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0fc0f0484ef9143a51ec5d15fb0f4954915590"/>
    <w:p>
      <w:pPr>
        <w:pStyle w:val="Heading1"/>
      </w:pPr>
      <w:r>
        <w:t xml:space="preserve">Activity 2 Teacher Guide: Sensors, Actuators, and Conditions</w:t>
      </w:r>
    </w:p>
    <w:bookmarkStart w:id="12" w:name="chapter-overview"/>
    <w:p>
      <w:pPr>
        <w:pStyle w:val="Heading2"/>
      </w:pPr>
      <w:r>
        <w:t xml:space="preserve">Chapter Overview</w:t>
      </w:r>
    </w:p>
    <w:p>
      <w:pPr>
        <w:pStyle w:val="FirstParagraph"/>
      </w:pPr>
      <w:r>
        <w:t xml:space="preserve">In this chapter, students turn the GoGo Board into a game controller. They start by exploring sensors and actuators with no code at all — just the LCD screen — then write their first program in code.gogoboard.org, add decision-making with the If block, and finally build controllers that play real computer games: first a one-key vibration controller for Chrome’s Dinosaur Game, then a multi-direction GoGo Touch controller made from everyday conductive materials. The chapter payoff (playing a real game with a sensor) arrives in Activity 2.4 — the demo hook at the start of Activity 2.1 keeps students motivated through the earlier setup activities.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Sensors, actuators, and conditional logic through game controllers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Grades 7-9 (ages 12-15) |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Chapter 1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4-5 hours across 6 sessions</w: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Students will be able to:</w:t>
      </w:r>
    </w:p>
    <w:p>
      <w:pPr>
        <w:pStyle w:val="Compact"/>
        <w:numPr>
          <w:ilvl w:val="0"/>
          <w:numId w:val="1001"/>
        </w:numPr>
      </w:pPr>
      <w:r>
        <w:t xml:space="preserve">Explain that sensors turn real-world events into numbers and actuators create actions</w:t>
      </w:r>
    </w:p>
    <w:p>
      <w:pPr>
        <w:pStyle w:val="Compact"/>
        <w:numPr>
          <w:ilvl w:val="0"/>
          <w:numId w:val="1001"/>
        </w:numPr>
      </w:pPr>
      <w:r>
        <w:t xml:space="preserve">Write and run programs in code.gogoboard.org using the Download → Run workflow</w:t>
      </w:r>
    </w:p>
    <w:p>
      <w:pPr>
        <w:pStyle w:val="Compact"/>
        <w:numPr>
          <w:ilvl w:val="0"/>
          <w:numId w:val="1001"/>
        </w:numPr>
      </w:pPr>
      <w:r>
        <w:t xml:space="preserve">Use the If block to make programs respond to sensor values</w:t>
      </w:r>
    </w:p>
    <w:p>
      <w:pPr>
        <w:pStyle w:val="Compact"/>
        <w:numPr>
          <w:ilvl w:val="0"/>
          <w:numId w:val="1001"/>
        </w:numPr>
      </w:pPr>
      <w:r>
        <w:t xml:space="preserve">Create conditions using color zones and thresholds</w:t>
      </w:r>
    </w:p>
    <w:p>
      <w:pPr>
        <w:pStyle w:val="Compact"/>
        <w:numPr>
          <w:ilvl w:val="0"/>
          <w:numId w:val="1001"/>
        </w:numPr>
      </w:pPr>
      <w:r>
        <w:t xml:space="preserve">Use the GoGo Board as a USB keyboard to control computer games</w:t>
      </w:r>
    </w:p>
    <w:p>
      <w:pPr>
        <w:pStyle w:val="Compact"/>
        <w:numPr>
          <w:ilvl w:val="0"/>
          <w:numId w:val="1001"/>
        </w:numPr>
      </w:pPr>
      <w:r>
        <w:t xml:space="preserve">Set up the GoGo Touch module and build a creative controller with conductive materials</w:t>
      </w:r>
    </w:p>
    <w:bookmarkEnd w:id="9"/>
    <w:bookmarkStart w:id="10" w:name="chapter-structure"/>
    <w:p>
      <w:pPr>
        <w:pStyle w:val="Heading3"/>
      </w:pPr>
      <w:r>
        <w:t xml:space="preserve">Chapter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2.1 Exploring Sensors and Actuators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GoGo Boards, sensor kits (no computers)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2.2 Our First Program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Add computers, USB cables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2.3 Making Decisions with the If Block</w:t>
            </w:r>
          </w:p>
        </w:tc>
        <w:tc>
          <w:tcPr/>
          <w:p>
            <w:pPr>
              <w:pStyle w:val="Compact"/>
            </w:pPr>
            <w:r>
              <w:t xml:space="preserve">50 min</w:t>
            </w:r>
          </w:p>
        </w:tc>
        <w:tc>
          <w:tcPr/>
          <w:p>
            <w:pPr>
              <w:pStyle w:val="Compact"/>
            </w:pPr>
            <w:r>
              <w:t xml:space="preserve">Button sensor, brightness sensor, 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2.4 Building a Game Controller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Vibration sensor, cardboard, tape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2.5 GoGo Touch Controller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GoGo Touch, alligator clips, conductive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Assessment: Tilt Controller</w:t>
            </w:r>
          </w:p>
        </w:tc>
        <w:tc>
          <w:tcPr/>
          <w:p>
            <w:pPr>
              <w:pStyle w:val="Compact"/>
            </w:pPr>
            <w:r>
              <w:t xml:space="preserve">45-60 min</w:t>
            </w:r>
          </w:p>
        </w:tc>
        <w:tc>
          <w:tcPr/>
          <w:p>
            <w:pPr>
              <w:pStyle w:val="Compact"/>
            </w:pPr>
            <w:r>
              <w:t xml:space="preserve">Computers, games that use arrow keys</w:t>
            </w:r>
          </w:p>
        </w:tc>
      </w:tr>
    </w:tbl>
    <w:bookmarkEnd w:id="10"/>
    <w:bookmarkStart w:id="11" w:name="materials-per-group"/>
    <w:p>
      <w:pPr>
        <w:pStyle w:val="Heading3"/>
      </w:pPr>
      <w:r>
        <w:t xml:space="preserve">Materials Per Group</w:t>
      </w:r>
    </w:p>
    <w:p>
      <w:pPr>
        <w:pStyle w:val="Compact"/>
        <w:numPr>
          <w:ilvl w:val="0"/>
          <w:numId w:val="1002"/>
        </w:numPr>
      </w:pPr>
      <w:r>
        <w:t xml:space="preserve">1 GoGo Board with USB cable (data-capable)</w:t>
      </w:r>
    </w:p>
    <w:p>
      <w:pPr>
        <w:pStyle w:val="Compact"/>
        <w:numPr>
          <w:ilvl w:val="0"/>
          <w:numId w:val="1002"/>
        </w:numPr>
      </w:pPr>
      <w:r>
        <w:t xml:space="preserve">1 computer</w:t>
      </w:r>
    </w:p>
    <w:p>
      <w:pPr>
        <w:pStyle w:val="Compact"/>
        <w:numPr>
          <w:ilvl w:val="0"/>
          <w:numId w:val="1002"/>
        </w:numPr>
      </w:pPr>
      <w:r>
        <w:t xml:space="preserve">Sensors: button, brightness, vibration</w:t>
      </w:r>
    </w:p>
    <w:p>
      <w:pPr>
        <w:pStyle w:val="Compact"/>
        <w:numPr>
          <w:ilvl w:val="0"/>
          <w:numId w:val="1002"/>
        </w:numPr>
      </w:pPr>
      <w:r>
        <w:t xml:space="preserve">Actuators: LED, DC motor with wheel</w:t>
      </w:r>
    </w:p>
    <w:p>
      <w:pPr>
        <w:pStyle w:val="Compact"/>
        <w:numPr>
          <w:ilvl w:val="0"/>
          <w:numId w:val="1002"/>
        </w:numPr>
      </w:pPr>
      <w:r>
        <w:t xml:space="preserve">1 GoGo Touch module with Add-ons cable (Session 5)</w:t>
      </w:r>
    </w:p>
    <w:p>
      <w:pPr>
        <w:pStyle w:val="Compact"/>
        <w:numPr>
          <w:ilvl w:val="0"/>
          <w:numId w:val="1002"/>
        </w:numPr>
      </w:pPr>
      <w:r>
        <w:t xml:space="preserve">Alligator clips and conductive materials — fruits, aluminum foil, play-doh (Session 5)</w:t>
      </w:r>
    </w:p>
    <w:p>
      <w:pPr>
        <w:pStyle w:val="Compact"/>
        <w:numPr>
          <w:ilvl w:val="0"/>
          <w:numId w:val="1002"/>
        </w:numPr>
      </w:pPr>
      <w:r>
        <w:t xml:space="preserve">Cardboard and tape (Session 4)</w:t>
      </w:r>
    </w:p>
    <w:p>
      <w:pPr>
        <w:pStyle w:val="Compact"/>
        <w:numPr>
          <w:ilvl w:val="0"/>
          <w:numId w:val="1002"/>
        </w:numPr>
      </w:pPr>
      <w:r>
        <w:t xml:space="preserve">Student workbook</w:t>
      </w:r>
    </w:p>
    <w:p>
      <w:r>
        <w:br w:type="page"/>
      </w:r>
    </w:p>
    <w:bookmarkEnd w:id="11"/>
    <w:bookmarkEnd w:id="12"/>
    <w:bookmarkStart w:id="16" w:name="before-the-chapter-preparation"/>
    <w:p>
      <w:pPr>
        <w:pStyle w:val="Heading2"/>
      </w:pPr>
      <w:r>
        <w:t xml:space="preserve">Before the Chapter: Preparation</w:t>
      </w:r>
    </w:p>
    <w:p>
      <w:pPr>
        <w:pStyle w:val="FirstParagraph"/>
      </w:pPr>
      <w:r>
        <w:t xml:space="preserve">Unlike Chapter 1, no robot configuration is needed — everything in this chapter connects over USB. There is no WiFi requirement.</w:t>
      </w:r>
    </w:p>
    <w:bookmarkStart w:id="13" w:name="webapp-change"/>
    <w:p>
      <w:pPr>
        <w:pStyle w:val="Heading3"/>
      </w:pPr>
      <w:r>
        <w:t xml:space="preserve">Webapp Change</w:t>
      </w:r>
    </w:p>
    <w:p>
      <w:pPr>
        <w:pStyle w:val="FirstParagraph"/>
      </w:pPr>
      <w:r>
        <w:t xml:space="preserve">Starting with Activity 2.2, students switch from pgc.gogoboard.org (Chapter 1) to</w:t>
      </w:r>
      <w:r>
        <w:t xml:space="preserve"> </w:t>
      </w:r>
      <w:r>
        <w:rPr>
          <w:b/>
          <w:bCs/>
        </w:rPr>
        <w:t xml:space="preserve">code.gogoboard.org</w:t>
      </w:r>
      <w:r>
        <w:t xml:space="preserve"> </w:t>
      </w:r>
      <w:r>
        <w:t xml:space="preserve">— the main tool for programming the GoGo Board from here on. Connection is wired: USB cable, press the connect button in the webapp, choose</w:t>
      </w:r>
      <w:r>
        <w:t xml:space="preserve"> </w:t>
      </w:r>
      <w:r>
        <w:t xml:space="preserve">“Wired (USB)”</w:t>
      </w:r>
      <w:r>
        <w:t xml:space="preserve">, select</w:t>
      </w:r>
      <w:r>
        <w:t xml:space="preserve"> </w:t>
      </w:r>
      <w:r>
        <w:t xml:space="preserve">“GoGo Board 7”</w:t>
      </w:r>
      <w:r>
        <w:t xml:space="preserve">.</w:t>
      </w:r>
    </w:p>
    <w:bookmarkEnd w:id="13"/>
    <w:bookmarkStart w:id="14" w:name="prepare-a-demo-controller"/>
    <w:p>
      <w:pPr>
        <w:pStyle w:val="Heading3"/>
      </w:pPr>
      <w:r>
        <w:t xml:space="preserve">Prepare a Demo Controller</w:t>
      </w:r>
    </w:p>
    <w:p>
      <w:pPr>
        <w:pStyle w:val="FirstParagraph"/>
      </w:pPr>
      <w:r>
        <w:t xml:space="preserve">Build one working game controller before Session 1 — the vibration sensor + Dinosaur Game setup from Activity 2.4 takes about 10 minutes to prepare. Showing it for 30 seconds at the start of Activity 2.1 gives students a concrete picture of what they are working toward. No explanation needed — just let them see it.</w:t>
      </w:r>
    </w:p>
    <w:bookmarkEnd w:id="14"/>
    <w:bookmarkStart w:id="15" w:name="preparation-checklist"/>
    <w:p>
      <w:pPr>
        <w:pStyle w:val="Heading3"/>
      </w:pPr>
      <w:r>
        <w:t xml:space="preserve">Preparation Checklist</w:t>
      </w:r>
    </w:p>
    <w:p>
      <w:pPr>
        <w:pStyle w:val="FirstParagraph"/>
      </w:pPr>
      <w:r>
        <w:rPr>
          <w:b/>
          <w:bCs/>
        </w:rPr>
        <w:t xml:space="preserve">Equipment:</w:t>
      </w:r>
    </w:p>
    <w:p>
      <w:pPr>
        <w:pStyle w:val="Compact"/>
        <w:numPr>
          <w:ilvl w:val="0"/>
          <w:numId w:val="1003"/>
        </w:numPr>
      </w:pPr>
      <w:r>
        <w:t xml:space="preserve">Sort sensors and actuators into per-group kits (button, brightness, vibration, LED, DC motor)</w:t>
      </w:r>
    </w:p>
    <w:p>
      <w:pPr>
        <w:pStyle w:val="Compact"/>
        <w:numPr>
          <w:ilvl w:val="0"/>
          <w:numId w:val="1004"/>
        </w:numPr>
      </w:pPr>
      <w:r>
        <w:t xml:space="preserve">Check that USB cables support data transfer (some cables are charge-only)</w:t>
      </w:r>
    </w:p>
    <w:p>
      <w:pPr>
        <w:pStyle w:val="Compact"/>
        <w:numPr>
          <w:ilvl w:val="0"/>
          <w:numId w:val="1005"/>
        </w:numPr>
      </w:pPr>
      <w:r>
        <w:t xml:space="preserve">Test one GoGo Board with code.gogoboard.org: connect, press the bell symbol on the</w:t>
      </w:r>
      <w:r>
        <w:t xml:space="preserve"> </w:t>
      </w:r>
      <w:r>
        <w:t xml:space="preserve">“Test your board”</w:t>
      </w:r>
      <w:r>
        <w:t xml:space="preserve"> </w:t>
      </w:r>
      <w:r>
        <w:t xml:space="preserve">card, listen for the beep</w:t>
      </w:r>
    </w:p>
    <w:p>
      <w:pPr>
        <w:pStyle w:val="Compact"/>
        <w:numPr>
          <w:ilvl w:val="0"/>
          <w:numId w:val="1006"/>
        </w:numPr>
      </w:pPr>
      <w:r>
        <w:t xml:space="preserve">Check GoGo Touch modules and Add-ons cables (Session 5)</w:t>
      </w:r>
    </w:p>
    <w:p>
      <w:pPr>
        <w:pStyle w:val="Compact"/>
        <w:numPr>
          <w:ilvl w:val="0"/>
          <w:numId w:val="1007"/>
        </w:numPr>
      </w:pPr>
      <w:r>
        <w:t xml:space="preserve">Gather alligator clips and conductive materials — fruits, aluminum foil, play-doh, water cups (Session 5)</w:t>
      </w:r>
    </w:p>
    <w:p>
      <w:pPr>
        <w:pStyle w:val="Compact"/>
        <w:numPr>
          <w:ilvl w:val="0"/>
          <w:numId w:val="1008"/>
        </w:numPr>
      </w:pPr>
      <w:r>
        <w:t xml:space="preserve">Gather cardboard pieces (palm-sized or larger) and tape (Session 4)</w:t>
      </w:r>
    </w:p>
    <w:p>
      <w:pPr>
        <w:pStyle w:val="FirstParagraph"/>
      </w:pPr>
      <w:r>
        <w:rPr>
          <w:b/>
          <w:bCs/>
        </w:rPr>
        <w:t xml:space="preserve">Games (Sessions 4-6):</w:t>
      </w:r>
    </w:p>
    <w:p>
      <w:pPr>
        <w:pStyle w:val="Compact"/>
        <w:numPr>
          <w:ilvl w:val="0"/>
          <w:numId w:val="1009"/>
        </w:numPr>
      </w:pPr>
      <w:r>
        <w:t xml:space="preserve">Test that game links open on the school network: d.gogoboard.org/dino, d.gogoboard.org/ch2-pacman, d.gogoboard.org/games</w:t>
      </w:r>
    </w:p>
    <w:p>
      <w:pPr>
        <w:pStyle w:val="Compact"/>
        <w:numPr>
          <w:ilvl w:val="0"/>
          <w:numId w:val="1010"/>
        </w:numPr>
      </w:pPr>
      <w:r>
        <w:t xml:space="preserve">Build the demo controller (vibration sensor + Dinosaur Game)</w:t>
      </w:r>
    </w:p>
    <w:p>
      <w:r>
        <w:br w:type="page"/>
      </w:r>
    </w:p>
    <w:bookmarkEnd w:id="15"/>
    <w:bookmarkEnd w:id="16"/>
    <w:bookmarkStart w:id="17" w:name="Xa0602e7ca8079ad2f0f0e39f4ff323d488b5392"/>
    <w:p>
      <w:pPr>
        <w:pStyle w:val="Heading2"/>
      </w:pPr>
      <w:r>
        <w:t xml:space="preserve">Activity 2.1: Exploring Sensors and Actuators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GoGo Boards, sensor kits, no computers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1"/>
        </w:numPr>
      </w:pPr>
      <w:r>
        <w:t xml:space="preserve">Sensors turn real-world events into numbers</w:t>
      </w:r>
    </w:p>
    <w:p>
      <w:pPr>
        <w:pStyle w:val="Compact"/>
        <w:numPr>
          <w:ilvl w:val="0"/>
          <w:numId w:val="1011"/>
        </w:numPr>
      </w:pPr>
      <w:r>
        <w:t xml:space="preserve">Actuators let programs create actions in the real world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2"/>
        </w:numPr>
      </w:pPr>
      <w:r>
        <w:t xml:space="preserve">Demo Hook (2 min): Show the finished game controller — tap the cardboard, the dinosaur jumps.</w:t>
      </w:r>
      <w:r>
        <w:t xml:space="preserve"> </w:t>
      </w:r>
      <w:r>
        <w:t xml:space="preserve">“By the end of this chapter, you will build this.”</w:t>
      </w:r>
      <w:r>
        <w:t xml:space="preserve"> </w:t>
      </w:r>
      <w:r>
        <w:t xml:space="preserve">No further explanation</w:t>
      </w:r>
    </w:p>
    <w:p>
      <w:pPr>
        <w:pStyle w:val="Compact"/>
        <w:numPr>
          <w:ilvl w:val="0"/>
          <w:numId w:val="1012"/>
        </w:numPr>
      </w:pPr>
      <w:r>
        <w:t xml:space="preserve">Navigating the LCD (5 min): Walk through the joystick navigation once as a class before students try on their own — up/down switches screens, left/right browses within a screen, press to select</w:t>
      </w:r>
    </w:p>
    <w:p>
      <w:pPr>
        <w:pStyle w:val="Compact"/>
        <w:numPr>
          <w:ilvl w:val="0"/>
          <w:numId w:val="1012"/>
        </w:numPr>
      </w:pPr>
      <w:r>
        <w:t xml:space="preserve">Exploring External Sensors (10 min): Students plug in the button sensor, watch the bar graph on the Input screen, then try the brightness sensor</w:t>
      </w:r>
    </w:p>
    <w:p>
      <w:pPr>
        <w:pStyle w:val="Compact"/>
        <w:numPr>
          <w:ilvl w:val="0"/>
          <w:numId w:val="1012"/>
        </w:numPr>
      </w:pPr>
      <w:r>
        <w:t xml:space="preserve">Exploring Built-in Sensors (5 min): Students browse the Integrated Sensors screen — accelerometer, lux, temperature</w:t>
      </w:r>
    </w:p>
    <w:p>
      <w:pPr>
        <w:pStyle w:val="Compact"/>
        <w:numPr>
          <w:ilvl w:val="0"/>
          <w:numId w:val="1012"/>
        </w:numPr>
      </w:pPr>
      <w:r>
        <w:t xml:space="preserve">Exploring Actuators (10 min): Students turn a motor and an LED on and off from the Outputs screen</w:t>
      </w:r>
    </w:p>
    <w:p>
      <w:pPr>
        <w:pStyle w:val="Compact"/>
        <w:numPr>
          <w:ilvl w:val="0"/>
          <w:numId w:val="1012"/>
        </w:numPr>
      </w:pPr>
      <w:r>
        <w:t xml:space="preserve">Reflection (3 min): One sensor and one actuator from everyday life?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“Sensors turn the real world into numbers. Actuators turn commands into actions. We observe sensor values first — sensors do not always behave the way we expect.”</w:t>
      </w:r>
    </w:p>
    <w:p>
      <w:pPr>
        <w:pStyle w:val="FirstParagraph"/>
      </w:pPr>
      <w:r>
        <w:t xml:space="preserve">The button sensor gives values near 0 when NOT pressed and jumps to 1023 when pressed. Some students expect the opposite — this is a good teaching moment: observe first, then build.</w:t>
      </w:r>
    </w:p>
    <w:p>
      <w:pPr>
        <w:pStyle w:val="BodyText"/>
      </w:pPr>
      <w:r>
        <w:t xml:space="preserve">The built-in sensors show continuous values, not just on/off. Point this out — it sets up the need for thresholds in Activity 2.4.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lost in LCD menus</w:t>
            </w:r>
          </w:p>
        </w:tc>
        <w:tc>
          <w:tcPr/>
          <w:p>
            <w:pPr>
              <w:pStyle w:val="Compact"/>
            </w:pPr>
            <w:r>
              <w:t xml:space="preserve">Press up/down to return to a known screen; the screens loop 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graph does not move</w:t>
            </w:r>
          </w:p>
        </w:tc>
        <w:tc>
          <w:tcPr/>
          <w:p>
            <w:pPr>
              <w:pStyle w:val="Compact"/>
            </w:pPr>
            <w:r>
              <w:t xml:space="preserve">Check the sensor is plugged into an Input port (not Output) and the plug is fully seated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3"/>
        </w:numPr>
      </w:pPr>
      <w:r>
        <w:t xml:space="preserve">Easier: Focus on the button sensor and one actuator only</w:t>
      </w:r>
    </w:p>
    <w:p>
      <w:pPr>
        <w:pStyle w:val="Compact"/>
        <w:numPr>
          <w:ilvl w:val="0"/>
          <w:numId w:val="1013"/>
        </w:numPr>
      </w:pPr>
      <w:r>
        <w:t xml:space="preserve">More challenging: Record actual values (idle vs. active) for every sensor on the board</w:t>
      </w:r>
    </w:p>
    <w:p>
      <w:r>
        <w:br w:type="page"/>
      </w:r>
    </w:p>
    <w:bookmarkEnd w:id="17"/>
    <w:bookmarkStart w:id="18" w:name="activity-2.2-our-first-program"/>
    <w:p>
      <w:pPr>
        <w:pStyle w:val="Heading2"/>
      </w:pPr>
      <w:r>
        <w:t xml:space="preserve">Activity 2.2: Our First Program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USB cables, DC motor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4"/>
        </w:numPr>
      </w:pPr>
      <w:r>
        <w:t xml:space="preserve">Code gives precise control over timing and sequence</w:t>
      </w:r>
    </w:p>
    <w:p>
      <w:pPr>
        <w:pStyle w:val="Compact"/>
        <w:numPr>
          <w:ilvl w:val="0"/>
          <w:numId w:val="1014"/>
        </w:numPr>
      </w:pPr>
      <w:r>
        <w:t xml:space="preserve">The Download → Run workflow sends the program to the board, then runs it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5"/>
        </w:numPr>
      </w:pPr>
      <w:r>
        <w:t xml:space="preserve">Why Code? (3 min): Yesterday we turned the motor on from the LCD menu. But can the menu say</w:t>
      </w:r>
      <w:r>
        <w:t xml:space="preserve"> </w:t>
      </w:r>
      <w:r>
        <w:t xml:space="preserve">“on for exactly 2 seconds, off for 1, on for 2, then beep”</w:t>
      </w:r>
      <w:r>
        <w:t xml:space="preserve">? Code can</w:t>
      </w:r>
    </w:p>
    <w:p>
      <w:pPr>
        <w:pStyle w:val="Compact"/>
        <w:numPr>
          <w:ilvl w:val="0"/>
          <w:numId w:val="1015"/>
        </w:numPr>
      </w:pPr>
      <w:r>
        <w:t xml:space="preserve">Connect to code.gogoboard.org (10 min): Demo on the projector — open the webapp, connect USB, choose</w:t>
      </w:r>
      <w:r>
        <w:t xml:space="preserve"> </w:t>
      </w:r>
      <w:r>
        <w:t xml:space="preserve">“Wired (USB)”</w:t>
      </w:r>
      <w:r>
        <w:t xml:space="preserve">, press the bell symbol on the</w:t>
      </w:r>
      <w:r>
        <w:t xml:space="preserve"> </w:t>
      </w:r>
      <w:r>
        <w:t xml:space="preserve">“Test your board”</w:t>
      </w:r>
      <w:r>
        <w:t xml:space="preserve"> </w:t>
      </w:r>
      <w:r>
        <w:t xml:space="preserve">card to hear the beep</w:t>
      </w:r>
    </w:p>
    <w:p>
      <w:pPr>
        <w:pStyle w:val="Compact"/>
        <w:numPr>
          <w:ilvl w:val="0"/>
          <w:numId w:val="1015"/>
        </w:numPr>
      </w:pPr>
      <w:r>
        <w:t xml:space="preserve">Write and Run (15 min): Students build the motor on-off-on-beep program, press Download, then Run. Then they experiment: change wait times, try a short-long-short pattern</w:t>
      </w:r>
    </w:p>
    <w:p>
      <w:pPr>
        <w:pStyle w:val="Compact"/>
        <w:numPr>
          <w:ilvl w:val="0"/>
          <w:numId w:val="1015"/>
        </w:numPr>
      </w:pPr>
      <w:r>
        <w:t xml:space="preserve">Reflection (2 min): When is code more useful than the LCD menu?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“Code gives us precise control over timing and sequence. The LCD menu can turn things on and off, but code lets us say exactly what happens and when.”</w:t>
      </w:r>
    </w:p>
    <w:p>
      <w:pPr>
        <w:pStyle w:val="FirstParagraph"/>
      </w:pPr>
      <w:r>
        <w:t xml:space="preserve">The program itself is simple on purpose — the focus is on the environment (finding blocks, Download, Run), not the code.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connect</w:t>
            </w:r>
          </w:p>
        </w:tc>
        <w:tc>
          <w:tcPr/>
          <w:p>
            <w:pPr>
              <w:pStyle w:val="Compact"/>
            </w:pPr>
            <w:r>
              <w:t xml:space="preserve">Check the USB cable supports data transfer. Refresh the webapp and 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happens after Download</w:t>
            </w:r>
          </w:p>
        </w:tc>
        <w:tc>
          <w:tcPr/>
          <w:p>
            <w:pPr>
              <w:pStyle w:val="Compact"/>
            </w:pPr>
            <w:r>
              <w:t xml:space="preserve">Press Run — Download only sends the program. Check the 3 purple running LEDs above the LCD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does not spin</w:t>
            </w:r>
          </w:p>
        </w:tc>
        <w:tc>
          <w:tcPr/>
          <w:p>
            <w:pPr>
              <w:pStyle w:val="Compact"/>
            </w:pPr>
            <w:r>
              <w:t xml:space="preserve">Check the motor is on output port 1 and the program selects port 1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6"/>
        </w:numPr>
      </w:pPr>
      <w:r>
        <w:t xml:space="preserve">Easier: Build the program exactly as shown, then change one wait time</w:t>
      </w:r>
    </w:p>
    <w:p>
      <w:pPr>
        <w:pStyle w:val="Compact"/>
        <w:numPr>
          <w:ilvl w:val="0"/>
          <w:numId w:val="1016"/>
        </w:numPr>
      </w:pPr>
      <w:r>
        <w:t xml:space="preserve">More challenging: Add more steps — a rhythm of beeps, or two motors on different ports</w:t>
      </w:r>
    </w:p>
    <w:p>
      <w:r>
        <w:br w:type="page"/>
      </w:r>
    </w:p>
    <w:bookmarkEnd w:id="18"/>
    <w:bookmarkStart w:id="19" w:name="X77dc6773e14c12384baff586e18a18dca32f233"/>
    <w:p>
      <w:pPr>
        <w:pStyle w:val="Heading2"/>
      </w:pPr>
      <w:r>
        <w:t xml:space="preserve">Activity 2.3: Making Decisions with the If Block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button sensor, brightness sensor, LED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7"/>
        </w:numPr>
      </w:pPr>
      <w:r>
        <w:t xml:space="preserve">Conditions are true or false — the If block runs actions only when the condition is true</w:t>
      </w:r>
    </w:p>
    <w:p>
      <w:pPr>
        <w:pStyle w:val="Compact"/>
        <w:numPr>
          <w:ilvl w:val="0"/>
          <w:numId w:val="1017"/>
        </w:numPr>
      </w:pPr>
      <w:r>
        <w:t xml:space="preserve">Color zones (Green / Yellow / Red) turn sensor values into simple yes/no conditions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8"/>
        </w:numPr>
      </w:pPr>
      <w:r>
        <w:t xml:space="preserve">Introduce Conditions (10 min): So far, programs run the same way every time. The If block lets them decide. Connect to Activity 2.1: the colored bar graphs on the LCD are the same color zones code uses — Green = low (0-350), Yellow = medium (351-700), Red = high (701-1023)</w:t>
      </w:r>
    </w:p>
    <w:p>
      <w:pPr>
        <w:pStyle w:val="Compact"/>
        <w:numPr>
          <w:ilvl w:val="0"/>
          <w:numId w:val="1018"/>
        </w:numPr>
      </w:pPr>
      <w:r>
        <w:t xml:space="preserve">Build If → LED (20 min): Students build</w:t>
      </w:r>
      <w:r>
        <w:t xml:space="preserve"> </w:t>
      </w:r>
      <w:r>
        <w:t xml:space="preserve">“If sensor 1 is Red then LED on”</w:t>
      </w:r>
      <w:r>
        <w:t xml:space="preserve"> </w:t>
      </w:r>
      <w:r>
        <w:t xml:space="preserve">inside a forever loop, test it, notice the LED never turns off, then add the else section to turn it off</w:t>
      </w:r>
    </w:p>
    <w:p>
      <w:pPr>
        <w:pStyle w:val="Compact"/>
        <w:numPr>
          <w:ilvl w:val="0"/>
          <w:numId w:val="1018"/>
        </w:numPr>
      </w:pPr>
      <w:r>
        <w:t xml:space="preserve">Experiments (15 min): Three variations — button → buzzer (action swap), automatic nightlight with two If blocks (sensor swap), button → motor with the</w:t>
      </w:r>
      <w:r>
        <w:t xml:space="preserve"> </w:t>
      </w:r>
      <w:r>
        <w:t xml:space="preserve">“not”</w:t>
      </w:r>
      <w:r>
        <w:t xml:space="preserve"> </w:t>
      </w:r>
      <w:r>
        <w:t xml:space="preserve">block (actuator swap)</w:t>
      </w:r>
    </w:p>
    <w:p>
      <w:pPr>
        <w:pStyle w:val="Compact"/>
        <w:numPr>
          <w:ilvl w:val="0"/>
          <w:numId w:val="1018"/>
        </w:numPr>
      </w:pPr>
      <w:r>
        <w:t xml:space="preserve">Reflection (5 min): How is the If block useful? A real-world condition?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“Programs can make decisions. This is what makes them different from a fixed sequence.”</w:t>
      </w:r>
    </w:p>
    <w:p>
      <w:pPr>
        <w:pStyle w:val="FirstParagraph"/>
      </w:pPr>
      <w:r>
        <w:t xml:space="preserve">Some students will forget the forever loop and wonder why the code only works once. This is a common and productive mistake — let them discover it, then ask:</w:t>
      </w:r>
      <w:r>
        <w:t xml:space="preserve"> </w:t>
      </w:r>
      <w:r>
        <w:t xml:space="preserve">“How often does your program check the sensor?”</w:t>
      </w:r>
    </w:p>
    <w:p>
      <w:pPr>
        <w:pStyle w:val="BodyText"/>
      </w:pPr>
      <w:r>
        <w:t xml:space="preserve">The experiment order matters: the action swap builds confidence, the nightlight is a relatable real-world application, and the motor experiment introduces the</w:t>
      </w:r>
      <w:r>
        <w:t xml:space="preserve"> </w:t>
      </w:r>
      <w:r>
        <w:t xml:space="preserve">“not”</w:t>
      </w:r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works only once</w:t>
            </w:r>
          </w:p>
        </w:tc>
        <w:tc>
          <w:tcPr/>
          <w:p>
            <w:pPr>
              <w:pStyle w:val="Compact"/>
            </w:pPr>
            <w:r>
              <w:t xml:space="preserve">The forever loop is missing — the program checked the sensor one time and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never turns off</w:t>
            </w:r>
          </w:p>
        </w:tc>
        <w:tc>
          <w:tcPr/>
          <w:p>
            <w:pPr>
              <w:pStyle w:val="Compact"/>
            </w:pPr>
            <w:r>
              <w:t xml:space="preserve">The else section is missing (this is expected at Step 3 — Step 4 fixes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never true</w:t>
            </w:r>
          </w:p>
        </w:tc>
        <w:tc>
          <w:tcPr/>
          <w:p>
            <w:pPr>
              <w:pStyle w:val="Compact"/>
            </w:pPr>
            <w:r>
              <w:t xml:space="preserve">Check the sensor port number in the block matches the port 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9"/>
        </w:numPr>
      </w:pPr>
      <w:r>
        <w:t xml:space="preserve">Easier: Stop after the If + else program with the button sensor</w:t>
      </w:r>
    </w:p>
    <w:p>
      <w:pPr>
        <w:pStyle w:val="Compact"/>
        <w:numPr>
          <w:ilvl w:val="0"/>
          <w:numId w:val="1019"/>
        </w:numPr>
      </w:pPr>
      <w:r>
        <w:t xml:space="preserve">More challenging: Nightlight that also beeps, or a three-zone response (Green / Yellow / Red each do something different)</w:t>
      </w:r>
    </w:p>
    <w:p>
      <w:r>
        <w:br w:type="page"/>
      </w:r>
    </w:p>
    <w:bookmarkEnd w:id="19"/>
    <w:bookmarkStart w:id="20" w:name="activity-2.4-building-a-game-controller"/>
    <w:p>
      <w:pPr>
        <w:pStyle w:val="Heading2"/>
      </w:pPr>
      <w:r>
        <w:t xml:space="preserve">Activity 2.4: Building a Game Controller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60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vibration sensor, cardboard, tape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20"/>
        </w:numPr>
      </w:pPr>
      <w:r>
        <w:t xml:space="preserve">The GoGo Board can act as a USB keyboard — sending a key press is just another output, like turning on an LED</w:t>
      </w:r>
    </w:p>
    <w:p>
      <w:pPr>
        <w:pStyle w:val="Compact"/>
        <w:numPr>
          <w:ilvl w:val="0"/>
          <w:numId w:val="1020"/>
        </w:numPr>
      </w:pPr>
      <w:r>
        <w:t xml:space="preserve">A threshold is a boundary value we choose ourselves — more precise than color zones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1"/>
        </w:numPr>
      </w:pPr>
      <w:r>
        <w:t xml:space="preserve">The Chain (5 min): Sensor → If block → keyboard key → game reacts. When the GoGo Board is connected via USB, it can send key presses like a keyboard</w:t>
      </w:r>
    </w:p>
    <w:p>
      <w:pPr>
        <w:pStyle w:val="Compact"/>
        <w:numPr>
          <w:ilvl w:val="0"/>
          <w:numId w:val="1021"/>
        </w:numPr>
      </w:pPr>
      <w:r>
        <w:t xml:space="preserve">Build the Pad (10 min): Tape the vibration sensor to cardboard, flip it face-down on the desk, tap and observe values on the LCD</w:t>
      </w:r>
    </w:p>
    <w:p>
      <w:pPr>
        <w:pStyle w:val="Compact"/>
        <w:numPr>
          <w:ilvl w:val="0"/>
          <w:numId w:val="1021"/>
        </w:numPr>
      </w:pPr>
      <w:r>
        <w:t xml:space="preserve">Choose a Threshold (10 min): Color zones give three fixed zones; a threshold is a value we pick ourselves. Use the halfway point between idle and activated values (e.g., idle 0, tap 600 → threshold 300)</w:t>
      </w:r>
    </w:p>
    <w:p>
      <w:pPr>
        <w:pStyle w:val="Compact"/>
        <w:numPr>
          <w:ilvl w:val="0"/>
          <w:numId w:val="1021"/>
        </w:numPr>
      </w:pPr>
      <w:r>
        <w:t xml:space="preserve">Code and Test (15 min):</w:t>
      </w:r>
      <w:r>
        <w:t xml:space="preserve"> </w:t>
      </w:r>
      <w:r>
        <w:t xml:space="preserve">“If vibration &gt; threshold then send Space”</w:t>
      </w:r>
      <w:r>
        <w:t xml:space="preserve"> </w:t>
      </w:r>
      <w:r>
        <w:t xml:space="preserve">plus a short wait. Test in Notepad or keyboard-test.space first, then open d.gogoboard.org/dino and play</w:t>
      </w:r>
    </w:p>
    <w:p>
      <w:pPr>
        <w:pStyle w:val="Compact"/>
        <w:numPr>
          <w:ilvl w:val="0"/>
          <w:numId w:val="1021"/>
        </w:numPr>
      </w:pPr>
      <w:r>
        <w:t xml:space="preserve">Try Built-in Sensors (10 min): Accelerometer and lux sensor as controllers — blocks are in the Sensing category</w:t>
      </w:r>
    </w:p>
    <w:p>
      <w:pPr>
        <w:pStyle w:val="Compact"/>
        <w:numPr>
          <w:ilvl w:val="0"/>
          <w:numId w:val="1021"/>
        </w:numPr>
      </w:pPr>
      <w:r>
        <w:t xml:space="preserve">Reflection (5 min): Describe the sensor-to-game chain; what makes a good controller?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“The GoGo Board can send keyboard keys to a computer. To the computer, our sensor is now a keyboard — any program that listens to keys can be controlled by our sensor.”</w:t>
      </w:r>
    </w:p>
    <w:p>
      <w:pPr>
        <w:pStyle w:val="FirstParagraph"/>
      </w:pPr>
      <w:r>
        <w:t xml:space="preserve">The wait block after the If block matters: without it, a single tap sends the Space key many times. If students see the dinosaur jump repeatedly from one tap, ask them what the wait time is.</w:t>
      </w:r>
    </w:p>
    <w:p>
      <w:pPr>
        <w:pStyle w:val="BodyText"/>
      </w:pPr>
      <w:r>
        <w:t xml:space="preserve">Encourage at least one group to try the accelerometer and share their experience — it is the sensor used in the chapter assessment. Testing in a text editor before the game separates</w:t>
      </w:r>
      <w:r>
        <w:t xml:space="preserve"> </w:t>
      </w:r>
      <w:r>
        <w:t xml:space="preserve">“does the key arrive?”</w:t>
      </w:r>
      <w:r>
        <w:t xml:space="preserve"> </w:t>
      </w:r>
      <w:r>
        <w:t xml:space="preserve">from</w:t>
      </w:r>
      <w:r>
        <w:t xml:space="preserve"> </w:t>
      </w:r>
      <w:r>
        <w:t xml:space="preserve">“is the game hard?”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Dinosaur does not jump</w:t>
            </w:r>
          </w:p>
        </w:tc>
        <w:tc>
          <w:tcPr/>
          <w:p>
            <w:pPr>
              <w:pStyle w:val="Compact"/>
            </w:pPr>
            <w:r>
              <w:t xml:space="preserve">Check the program is running (3 purple LEDs above the LCD). Check the USB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Dinosaur jumps too many times</w:t>
            </w:r>
          </w:p>
        </w:tc>
        <w:tc>
          <w:tcPr/>
          <w:p>
            <w:pPr>
              <w:pStyle w:val="Compact"/>
            </w:pPr>
            <w:r>
              <w:t xml:space="preserve">Increase the wait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is too slow</w:t>
            </w:r>
          </w:p>
        </w:tc>
        <w:tc>
          <w:tcPr/>
          <w:p>
            <w:pPr>
              <w:pStyle w:val="Compact"/>
            </w:pPr>
            <w:r>
              <w:t xml:space="preserve">Decrease the wait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barely reacts</w:t>
            </w:r>
          </w:p>
        </w:tc>
        <w:tc>
          <w:tcPr/>
          <w:p>
            <w:pPr>
              <w:pStyle w:val="Compact"/>
            </w:pPr>
            <w:r>
              <w:t xml:space="preserve">Tap at a spot offset from the sensor — don’t press directly on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22"/>
        </w:numPr>
      </w:pPr>
      <w:r>
        <w:t xml:space="preserve">Easier: Use the example threshold from the workbook and adjust from there</w:t>
      </w:r>
    </w:p>
    <w:p>
      <w:pPr>
        <w:pStyle w:val="Compact"/>
        <w:numPr>
          <w:ilvl w:val="0"/>
          <w:numId w:val="1022"/>
        </w:numPr>
      </w:pPr>
      <w:r>
        <w:t xml:space="preserve">More challenging: Try a different one-key game (Flappy Bird, Geometry Dash — d.gogoboard.org/games), or place the pad on the floor and stomp</w:t>
      </w:r>
    </w:p>
    <w:p>
      <w:r>
        <w:br w:type="page"/>
      </w:r>
    </w:p>
    <w:bookmarkEnd w:id="20"/>
    <w:bookmarkStart w:id="21" w:name="activity-2.5-gogo-touch-controller"/>
    <w:p>
      <w:pPr>
        <w:pStyle w:val="Heading2"/>
      </w:pPr>
      <w:r>
        <w:t xml:space="preserve">Activity 2.5: GoGo Touch Controller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60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GoGo Touch, alligator clips, conductive materials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23"/>
        </w:numPr>
      </w:pPr>
      <w:r>
        <w:t xml:space="preserve">Extensions add new capabilities to code.gogoboard.org</w:t>
      </w:r>
    </w:p>
    <w:p>
      <w:pPr>
        <w:pStyle w:val="Compact"/>
        <w:numPr>
          <w:ilvl w:val="0"/>
          <w:numId w:val="1023"/>
        </w:numPr>
      </w:pPr>
      <w:r>
        <w:t xml:space="preserve">The GoGo Touch senses touch directly — yes/no, no threshold needed</w:t>
      </w:r>
    </w:p>
    <w:p>
      <w:pPr>
        <w:pStyle w:val="Compact"/>
        <w:numPr>
          <w:ilvl w:val="0"/>
          <w:numId w:val="1023"/>
        </w:numPr>
      </w:pPr>
      <w:r>
        <w:t xml:space="preserve">Conductive materials can extend the pads into creative controllers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4"/>
        </w:numPr>
      </w:pPr>
      <w:r>
        <w:t xml:space="preserve">Meet the GoGo Touch (5 min): 4 directional pads, A and B buttons. Connects to Add-ons port 1 (the black port). Same capacitive touch technology as a phone screen</w:t>
      </w:r>
    </w:p>
    <w:p>
      <w:pPr>
        <w:pStyle w:val="Compact"/>
        <w:numPr>
          <w:ilvl w:val="0"/>
          <w:numId w:val="1024"/>
        </w:numPr>
      </w:pPr>
      <w:r>
        <w:t xml:space="preserve">Mission 1 — Pac-Man (20 min): Load the GoGo Touch extension, build the setup block + forever loop + 4 If blocks (one per direction), test each pad, then play at d.gogoboard.org/ch2-pacman</w:t>
      </w:r>
    </w:p>
    <w:p>
      <w:pPr>
        <w:pStyle w:val="Compact"/>
        <w:numPr>
          <w:ilvl w:val="0"/>
          <w:numId w:val="1024"/>
        </w:numPr>
      </w:pPr>
      <w:r>
        <w:t xml:space="preserve">Mission 2 — Creative Controller (30 min): Students choose a game, plan which keys it needs, and extend the pads to conductive materials with alligator clips — fruits, foil, play-doh, water</w:t>
      </w:r>
    </w:p>
    <w:p>
      <w:pPr>
        <w:pStyle w:val="Compact"/>
        <w:numPr>
          <w:ilvl w:val="0"/>
          <w:numId w:val="1024"/>
        </w:numPr>
      </w:pPr>
      <w:r>
        <w:t xml:space="preserve">Share (5 min): Groups try each other’s controllers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“Extensions add new capabilities. And notice: the</w:t>
      </w:r>
      <w:r>
        <w:t xml:space="preserve"> </w:t>
      </w:r>
      <w:r>
        <w:t xml:space="preserve">‘Key touched’</w:t>
      </w:r>
      <w:r>
        <w:t xml:space="preserve"> </w:t>
      </w:r>
      <w:r>
        <w:t xml:space="preserve">block gives a simple yes or no — no threshold needed. Different sensors give us different kinds of answers.”</w:t>
      </w:r>
    </w:p>
    <w:p>
      <w:pPr>
        <w:pStyle w:val="BlockText"/>
      </w:pPr>
      <w:r>
        <w:rPr>
          <w:b/>
          <w:bCs/>
        </w:rPr>
        <w:t xml:space="preserve">Key message (Mission 2):</w:t>
      </w:r>
      <w:r>
        <w:t xml:space="preserve"> </w:t>
      </w:r>
      <w:r>
        <w:t xml:space="preserve">“Technology can be creative and playful. The physical design matters as much as the code.”</w:t>
      </w:r>
    </w:p>
    <w:p>
      <w:pPr>
        <w:pStyle w:val="FirstParagraph"/>
      </w:pPr>
      <w:r>
        <w:t xml:space="preserve">The setup block calibrates the pads at startup — no fingers on the pads (or connected materials) while it runs, and all materials must be connected BEFORE running the program. Most</w:t>
      </w:r>
      <w:r>
        <w:t xml:space="preserve"> </w:t>
      </w:r>
      <w:r>
        <w:t xml:space="preserve">“broken”</w:t>
      </w:r>
      <w:r>
        <w:t xml:space="preserve"> </w:t>
      </w:r>
      <w:r>
        <w:t xml:space="preserve">controllers are one of these two problems.</w:t>
      </w:r>
    </w:p>
    <w:p>
      <w:pPr>
        <w:pStyle w:val="BodyText"/>
      </w:pPr>
      <w:r>
        <w:t xml:space="preserve">The most common Mission 2 problem is a missing ground connection. Remind students: pad + ground = circuit. The signal flows from the pad through the material, through the body, back to ground. Non-conductive materials (dry wood, plastic, paper) will not work — a good teaching moment about conductivity. Pencil graphite works but needs hard pressing and thick lines.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does not respond</w:t>
            </w:r>
          </w:p>
        </w:tc>
        <w:tc>
          <w:tcPr/>
          <w:p>
            <w:pPr>
              <w:pStyle w:val="Compact"/>
            </w:pPr>
            <w:r>
              <w:t xml:space="preserve">Stop the program, take all fingers off the pads, run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pads respond at all</w:t>
            </w:r>
          </w:p>
        </w:tc>
        <w:tc>
          <w:tcPr/>
          <w:p>
            <w:pPr>
              <w:pStyle w:val="Compact"/>
            </w:pPr>
            <w:r>
              <w:t xml:space="preserve">Check the cable is in Add-ons port 1 (black), not port 2 (purple). If the cable was replugged while running, restart the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sends too many times</w:t>
            </w:r>
          </w:p>
        </w:tc>
        <w:tc>
          <w:tcPr/>
          <w:p>
            <w:pPr>
              <w:pStyle w:val="Compact"/>
            </w:pPr>
            <w:r>
              <w:t xml:space="preserve">Add a short wait after each tap key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not registering</w:t>
            </w:r>
          </w:p>
        </w:tc>
        <w:tc>
          <w:tcPr/>
          <w:p>
            <w:pPr>
              <w:pStyle w:val="Compact"/>
            </w:pPr>
            <w:r>
              <w:t xml:space="preserve">Check the ground connection. Is the material conductive? Try holding a ground wire in the other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triggers on its own</w:t>
            </w:r>
          </w:p>
        </w:tc>
        <w:tc>
          <w:tcPr/>
          <w:p>
            <w:pPr>
              <w:pStyle w:val="Compact"/>
            </w:pPr>
            <w:r>
              <w:t xml:space="preserve">Materials were connected after the code started — stop and re-run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25"/>
        </w:numPr>
      </w:pPr>
      <w:r>
        <w:t xml:space="preserve">Easier: Complete Mission 1, then extend just one pad to one material</w:t>
      </w:r>
    </w:p>
    <w:p>
      <w:pPr>
        <w:pStyle w:val="Compact"/>
        <w:numPr>
          <w:ilvl w:val="0"/>
          <w:numId w:val="1025"/>
        </w:numPr>
      </w:pPr>
      <w:r>
        <w:t xml:space="preserve">More challenging: Combine with Activity 2.4 — add a vibration sensor for a jump action (Space) alongside the GoGo Touch directions</w:t>
      </w:r>
    </w:p>
    <w:p>
      <w:r>
        <w:br w:type="page"/>
      </w:r>
    </w:p>
    <w:bookmarkEnd w:id="21"/>
    <w:bookmarkStart w:id="28" w:name="session-6-assessment-tilt-controller"/>
    <w:p>
      <w:pPr>
        <w:pStyle w:val="Heading2"/>
      </w:pPr>
      <w:r>
        <w:t xml:space="preserve">Session 6 Assessment: Tilt Controller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45-60 minutes |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Practical demonstration + reflection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an additional activity designed specifically for assessment, so it does not appear in the student workbook. Present the challenge using the Session 6 slides, and copy or display the student task sheet at the end of this section. Students write their answers on the sheet or on paper.</w:t>
      </w:r>
    </w:p>
    <w:bookmarkStart w:id="22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Use the GoGo Board’s built-in accelerometer to build a tilt-based game controller.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26"/>
        </w:numPr>
      </w:pPr>
      <w:r>
        <w:t xml:space="preserve">Tilt the board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left arrow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26"/>
        </w:numPr>
      </w:pPr>
      <w:r>
        <w:t xml:space="preserve">Tilt the board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right arrow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26"/>
        </w:numPr>
      </w:pPr>
      <w:r>
        <w:t xml:space="preserve">Optional: tilt</w:t>
      </w:r>
      <w:r>
        <w:t xml:space="preserve"> </w:t>
      </w:r>
      <w:r>
        <w:rPr>
          <w:b/>
          <w:bCs/>
        </w:rPr>
        <w:t xml:space="preserve">forward / backward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up / down arrow</w:t>
      </w:r>
      <w:r>
        <w:t xml:space="preserve"> </w:t>
      </w:r>
      <w:r>
        <w:t xml:space="preserve">keys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7"/>
        </w:numPr>
      </w:pPr>
      <w:r>
        <w:t xml:space="preserve">Introduction (5-10 min): Read the challenge, demo tilting a board while watching the accelerometer value on the LCD. If the</w:t>
      </w:r>
      <w:r>
        <w:t xml:space="preserve"> </w:t>
      </w:r>
      <w:r>
        <w:t xml:space="preserve">“Try Built-in Sensors”</w:t>
      </w:r>
      <w:r>
        <w:t xml:space="preserve"> </w:t>
      </w:r>
      <w:r>
        <w:t xml:space="preserve">section in Activity 2.4 was skipped, do this demo carefully — this is students’ first meeting with the accelerometer</w:t>
      </w:r>
    </w:p>
    <w:p>
      <w:pPr>
        <w:pStyle w:val="Compact"/>
        <w:numPr>
          <w:ilvl w:val="0"/>
          <w:numId w:val="1027"/>
        </w:numPr>
      </w:pPr>
      <w:r>
        <w:t xml:space="preserve">Student Work (30-35 min): Observe tilt values, choose thresholds, write the If blocks, pick a game with arrow keys, test and adjust</w:t>
      </w:r>
    </w:p>
    <w:p>
      <w:pPr>
        <w:pStyle w:val="Compact"/>
        <w:numPr>
          <w:ilvl w:val="0"/>
          <w:numId w:val="1027"/>
        </w:numPr>
      </w:pPr>
      <w:r>
        <w:t xml:space="preserve">Presentations (5-10 min): 3-5 groups demonstrate and explain their code</w:t>
      </w:r>
    </w:p>
    <w:p>
      <w:pPr>
        <w:pStyle w:val="Compact"/>
        <w:numPr>
          <w:ilvl w:val="0"/>
          <w:numId w:val="1027"/>
        </w:numPr>
      </w:pPr>
      <w:r>
        <w:t xml:space="preserve">Reflection (5 min): Students answer the 2 reflection questions on the task sheet</w:t>
      </w:r>
    </w:p>
    <w:p>
      <w:pPr>
        <w:pStyle w:val="FirstParagraph"/>
      </w:pPr>
      <w:r>
        <w:rPr>
          <w:b/>
          <w:bCs/>
        </w:rPr>
        <w:t xml:space="preserve">Getting started guidance for students:</w:t>
      </w:r>
      <w:r>
        <w:t xml:space="preserve"> </w:t>
      </w:r>
      <w:r>
        <w:t xml:space="preserve">The accelerometer block is in the Sensing category. Find the value when the board is flat (the middle point) — tilting one way makes the value go higher, the other way lower. Choose thresholds on each side, just like the vibration sensor in Activity 2.4. Remember the forever loop.</w:t>
      </w:r>
    </w:p>
    <w:p>
      <w:pPr>
        <w:pStyle w:val="BodyText"/>
      </w:pPr>
      <w:r>
        <w:rPr>
          <w:b/>
          <w:bCs/>
        </w:rPr>
        <w:t xml:space="preserve">Game ideas:</w:t>
      </w:r>
      <w:r>
        <w:t xml:space="preserve"> </w:t>
      </w:r>
      <w:r>
        <w:t xml:space="preserve">Pac-Man, Snake, Tetris, Breakout, Space Invaders, Donkey Kong — or d.gogoboard.org/games</w:t>
      </w:r>
    </w:p>
    <w:p>
      <w:pPr>
        <w:pStyle w:val="BodyText"/>
      </w:pPr>
      <w:r>
        <w:t xml:space="preserve">While students work, observe who tests systematically — observing values before choosing thresholds — and who guesses. This informs the rubric scoring below.</w:t>
      </w:r>
    </w:p>
    <w:bookmarkEnd w:id="22"/>
    <w:bookmarkStart w:id="23" w:name="assessment-rubric"/>
    <w:p>
      <w:pPr>
        <w:pStyle w:val="Heading3"/>
      </w:pPr>
      <w:r>
        <w:t xml:space="preserve">Assessment Rubric</w:t>
      </w:r>
    </w:p>
    <w:p>
      <w:pPr>
        <w:pStyle w:val="FirstParagraph"/>
      </w:pPr>
      <w:r>
        <w:rPr>
          <w:b/>
          <w:bCs/>
        </w:rPr>
        <w:t xml:space="preserve">Practical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controller</w:t>
            </w:r>
          </w:p>
        </w:tc>
        <w:tc>
          <w:tcPr/>
          <w:p>
            <w:pPr>
              <w:pStyle w:val="Compact"/>
            </w:pPr>
            <w:r>
              <w:t xml:space="preserve">No working If block with the accelerometer</w:t>
            </w:r>
          </w:p>
        </w:tc>
        <w:tc>
          <w:tcPr/>
          <w:p>
            <w:pPr>
              <w:pStyle w:val="Compact"/>
            </w:pPr>
            <w:r>
              <w:t xml:space="preserve">2-direction controller works (left/right)</w:t>
            </w:r>
          </w:p>
        </w:tc>
        <w:tc>
          <w:tcPr/>
          <w:p>
            <w:pPr>
              <w:pStyle w:val="Compact"/>
            </w:pPr>
            <w:r>
              <w:t xml:space="preserve">4-direction controller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Copied without testing</w:t>
            </w:r>
          </w:p>
        </w:tc>
        <w:tc>
          <w:tcPr/>
          <w:p>
            <w:pPr>
              <w:pStyle w:val="Compact"/>
            </w:pPr>
            <w:r>
              <w:t xml:space="preserve">Chosen from observed values</w:t>
            </w:r>
          </w:p>
        </w:tc>
        <w:tc>
          <w:tcPr/>
          <w:p>
            <w:pPr>
              <w:pStyle w:val="Compact"/>
            </w:pPr>
            <w:r>
              <w:t xml:space="preserve">Chosen and refined after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explanation</w:t>
            </w:r>
          </w:p>
        </w:tc>
        <w:tc>
          <w:tcPr/>
          <w:p>
            <w:pPr>
              <w:pStyle w:val="Compact"/>
            </w:pPr>
            <w:r>
              <w:t xml:space="preserve">Cannot explain</w:t>
            </w:r>
          </w:p>
        </w:tc>
        <w:tc>
          <w:tcPr/>
          <w:p>
            <w:pPr>
              <w:pStyle w:val="Compact"/>
            </w:pPr>
            <w:r>
              <w:t xml:space="preserve">Explains partially</w:t>
            </w:r>
          </w:p>
        </w:tc>
        <w:tc>
          <w:tcPr/>
          <w:p>
            <w:pPr>
              <w:pStyle w:val="Compact"/>
            </w:pPr>
            <w:r>
              <w:t xml:space="preserve">Explains If blocks and thresholds clearly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Presentation (40%):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of explanation</w:t>
            </w:r>
          </w:p>
        </w:tc>
        <w:tc>
          <w:tcPr/>
          <w:p>
            <w:pPr>
              <w:pStyle w:val="Compact"/>
            </w:pPr>
            <w:r>
              <w:t xml:space="preserve">Surface-level</w:t>
            </w:r>
          </w:p>
        </w:tc>
        <w:tc>
          <w:tcPr/>
          <w:p>
            <w:pPr>
              <w:pStyle w:val="Compact"/>
            </w:pPr>
            <w:r>
              <w:t xml:space="preserve">Some examples</w:t>
            </w:r>
          </w:p>
        </w:tc>
        <w:tc>
          <w:tcPr/>
          <w:p>
            <w:pPr>
              <w:pStyle w:val="Compact"/>
            </w:pPr>
            <w:r>
              <w:t xml:space="preserve">Specific,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Clear, organized</w:t>
            </w:r>
          </w:p>
        </w:tc>
      </w:tr>
    </w:tbl>
    <w:p>
      <w:r>
        <w:br w:type="page"/>
      </w:r>
    </w:p>
    <w:bookmarkEnd w:id="23"/>
    <w:bookmarkStart w:id="27" w:name="student-task-sheet-copy-or-display"/>
    <w:p>
      <w:pPr>
        <w:pStyle w:val="Heading3"/>
      </w:pPr>
      <w:r>
        <w:t xml:space="preserve">Student Task Sheet (copy or display)</w:t>
      </w:r>
    </w:p>
    <w:p>
      <w:pPr>
        <w:pStyle w:val="FirstParagraph"/>
      </w:pPr>
      <w:r>
        <w:t xml:space="preserve">This page presents the assessment activity in the student-facing voice — copy it for each student or display it on the projector.</w:t>
      </w:r>
    </w:p>
    <w:p>
      <w:pPr>
        <w:pStyle w:val="BodyText"/>
      </w:pPr>
      <w:r>
        <w:rPr>
          <w:b/>
          <w:bCs/>
        </w:rPr>
        <w:t xml:space="preserve">The Challenge: Tilt Controller</w:t>
      </w:r>
    </w:p>
    <w:p>
      <w:pPr>
        <w:pStyle w:val="BodyText"/>
      </w:pPr>
      <w:r>
        <w:t xml:space="preserve">Use the GoGo Board’s built-in accelerometer to build a game controller that works by tilting the board.</w:t>
      </w:r>
    </w:p>
    <w:p>
      <w:pPr>
        <w:pStyle w:val="BodyText"/>
      </w:pPr>
      <w:r>
        <w:drawing>
          <wp:inline>
            <wp:extent cx="5943600" cy="334407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images/tilt-controller-ga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Tilting the GoGo Board to control a game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28"/>
        </w:numPr>
      </w:pPr>
      <w:r>
        <w:t xml:space="preserve">Tilt the board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left arrow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28"/>
        </w:numPr>
      </w:pPr>
      <w:r>
        <w:t xml:space="preserve">Tilt the board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right arrow</w:t>
      </w:r>
      <w:r>
        <w:t xml:space="preserve"> </w:t>
      </w:r>
      <w:r>
        <w:t xml:space="preserve">key</w:t>
      </w:r>
    </w:p>
    <w:p>
      <w:pPr>
        <w:pStyle w:val="Compact"/>
        <w:numPr>
          <w:ilvl w:val="0"/>
          <w:numId w:val="1028"/>
        </w:numPr>
      </w:pPr>
      <w:r>
        <w:t xml:space="preserve">Optional: tilt</w:t>
      </w:r>
      <w:r>
        <w:t xml:space="preserve"> </w:t>
      </w:r>
      <w:r>
        <w:rPr>
          <w:b/>
          <w:bCs/>
        </w:rPr>
        <w:t xml:space="preserve">forward / backward</w:t>
      </w:r>
      <w:r>
        <w:t xml:space="preserve"> </w:t>
      </w:r>
      <w:r>
        <w:t xml:space="preserve">→ send the</w:t>
      </w:r>
      <w:r>
        <w:t xml:space="preserve"> </w:t>
      </w:r>
      <w:r>
        <w:rPr>
          <w:b/>
          <w:bCs/>
        </w:rPr>
        <w:t xml:space="preserve">up / down arrow</w:t>
      </w:r>
      <w:r>
        <w:t xml:space="preserve"> </w:t>
      </w:r>
      <w:r>
        <w:t xml:space="preserve">keys</w:t>
      </w:r>
    </w:p>
    <w:p>
      <w:pPr>
        <w:pStyle w:val="FirstParagraph"/>
      </w:pPr>
      <w:r>
        <w:rPr>
          <w:b/>
          <w:bCs/>
        </w:rPr>
        <w:t xml:space="preserve">Getting started:</w:t>
      </w:r>
      <w:r>
        <w:t xml:space="preserve"> </w:t>
      </w:r>
      <w:r>
        <w:t xml:space="preserve">The accelerometer block is in the Sensing category. Tilt the board left and right while watching the value on the LCD. Find the value when the board is flat — this is the middle point. Use these observations to choose threshold values, just like the vibration sensor in Activity 2.4. Remember to use a forever loop.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Write the program using If blocks and the accelerometer</w:t>
      </w:r>
    </w:p>
    <w:p>
      <w:pPr>
        <w:pStyle w:val="BlockText"/>
      </w:pPr>
      <w:r>
        <w:t xml:space="preserve">How many If blocks are needed? . . . . . . .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Choose a game that uses arrow keys</w:t>
      </w:r>
    </w:p>
    <w:p>
      <w:pPr>
        <w:pStyle w:val="BodyText"/>
      </w:pPr>
      <w:r>
        <w:rPr>
          <w:b/>
          <w:bCs/>
        </w:rPr>
        <w:t xml:space="preserve">Game ideas:</w:t>
      </w:r>
      <w:r>
        <w:t xml:space="preserve"> </w:t>
      </w:r>
      <w:r>
        <w:t xml:space="preserve">Pac-Man, Snake, Tetris, Breakout, Space Invaders, Donkey Kong — or find more at d.gogoboard.org/games</w:t>
      </w:r>
    </w:p>
    <w:p>
      <w:pPr>
        <w:pStyle w:val="BlockText"/>
      </w:pPr>
      <w:r>
        <w:t xml:space="preserve">Game we chose: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Test and adjust</w:t>
      </w:r>
    </w:p>
    <w:p>
      <w:pPr>
        <w:pStyle w:val="BlockText"/>
      </w:pPr>
      <w:r>
        <w:t xml:space="preserve">What accelerometer value triggers a</w:t>
      </w:r>
      <w:r>
        <w:t xml:space="preserve"> </w:t>
      </w:r>
      <w:r>
        <w:t xml:space="preserve">“tilt left”</w:t>
      </w:r>
      <w:r>
        <w:t xml:space="preserve">? . . . . . . .</w:t>
      </w:r>
    </w:p>
    <w:p>
      <w:pPr>
        <w:pStyle w:val="BlockText"/>
      </w:pPr>
      <w:r>
        <w:t xml:space="preserve">What value triggers a</w:t>
      </w:r>
      <w:r>
        <w:t xml:space="preserve"> </w:t>
      </w:r>
      <w:r>
        <w:t xml:space="preserve">“tilt right”</w:t>
      </w:r>
      <w:r>
        <w:t xml:space="preserve">? . . . . . . .</w:t>
      </w:r>
    </w:p>
    <w:p>
      <w:pPr>
        <w:pStyle w:val="FirstParagraph"/>
      </w:pPr>
      <w:r>
        <w:rPr>
          <w:b/>
          <w:bCs/>
        </w:rPr>
        <w:t xml:space="preserve">Checklist:</w:t>
      </w:r>
    </w:p>
    <w:p>
      <w:pPr>
        <w:pStyle w:val="Compact"/>
        <w:numPr>
          <w:ilvl w:val="0"/>
          <w:numId w:val="1029"/>
        </w:numPr>
      </w:pPr>
      <w:r>
        <w:t xml:space="preserve">Write the program with If blocks for left and right tilt</w:t>
      </w:r>
    </w:p>
    <w:p>
      <w:pPr>
        <w:pStyle w:val="Compact"/>
        <w:numPr>
          <w:ilvl w:val="0"/>
          <w:numId w:val="1030"/>
        </w:numPr>
      </w:pPr>
      <w:r>
        <w:t xml:space="preserve">Test and find the right threshold values</w:t>
      </w:r>
    </w:p>
    <w:p>
      <w:pPr>
        <w:pStyle w:val="Compact"/>
        <w:numPr>
          <w:ilvl w:val="0"/>
          <w:numId w:val="1031"/>
        </w:numPr>
      </w:pPr>
      <w:r>
        <w:t xml:space="preserve">Play the game using tilt controls</w:t>
      </w:r>
    </w:p>
    <w:p>
      <w:pPr>
        <w:pStyle w:val="Compact"/>
        <w:numPr>
          <w:ilvl w:val="0"/>
          <w:numId w:val="1032"/>
        </w:numPr>
      </w:pPr>
      <w:r>
        <w:t xml:space="preserve">Optional: add up and down tilt for 4-direction control</w:t>
      </w:r>
    </w:p>
    <w:p>
      <w:pPr>
        <w:pStyle w:val="Compact"/>
        <w:numPr>
          <w:ilvl w:val="0"/>
          <w:numId w:val="1033"/>
        </w:numPr>
      </w:pPr>
      <w:r>
        <w:t xml:space="preserve">Explain the program to the class</w:t>
      </w:r>
    </w:p>
    <w:p>
      <w:pPr>
        <w:pStyle w:val="BlockText"/>
      </w:pPr>
      <w:r>
        <w:t xml:space="preserve">Game: . . . . . . . | Directions: 2 / 4 | Best score: . . . . . . .</w:t>
      </w:r>
    </w:p>
    <w:p>
      <w:pPr>
        <w:pStyle w:val="FirstParagraph"/>
      </w:pPr>
      <w:r>
        <w:rPr>
          <w:b/>
          <w:bCs/>
        </w:rPr>
        <w:t xml:space="preserve">Reflection:</w:t>
      </w:r>
    </w:p>
    <w:p>
      <w:pPr>
        <w:pStyle w:val="BodyText"/>
      </w:pPr>
      <w:r>
        <w:rPr>
          <w:b/>
          <w:bCs/>
        </w:rPr>
        <w:t xml:space="preserve">1. How is the tilt controller different from the button and sensor controllers we built before?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Why does the threshold value matter for the accelerometer?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7"/>
    <w:bookmarkEnd w:id="28"/>
    <w:bookmarkStart w:id="29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Connection: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not detected</w:t>
            </w:r>
          </w:p>
        </w:tc>
        <w:tc>
          <w:tcPr/>
          <w:p>
            <w:pPr>
              <w:pStyle w:val="Compact"/>
            </w:pPr>
            <w:r>
              <w:t xml:space="preserve">Make sure the USB cable supports data transfer (some cables are charge-only). Try a different USB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Webapp cannot connect</w:t>
            </w:r>
          </w:p>
        </w:tc>
        <w:tc>
          <w:tcPr/>
          <w:p>
            <w:pPr>
              <w:pStyle w:val="Compact"/>
            </w:pPr>
            <w:r>
              <w:t xml:space="preserve">Refresh the webapp, reconnect USB, 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beep from</w:t>
            </w:r>
            <w:r>
              <w:t xml:space="preserve"> </w:t>
            </w:r>
            <w:r>
              <w:t xml:space="preserve">“Test your board”</w:t>
            </w:r>
          </w:p>
        </w:tc>
        <w:tc>
          <w:tcPr/>
          <w:p>
            <w:pPr>
              <w:pStyle w:val="Compact"/>
            </w:pPr>
            <w:r>
              <w:t xml:space="preserve">Reconnect and select</w:t>
            </w:r>
            <w:r>
              <w:t xml:space="preserve"> </w:t>
            </w:r>
            <w:r>
              <w:t xml:space="preserve">“GoGo Board 7”</w:t>
            </w:r>
            <w:r>
              <w:t xml:space="preserve"> </w:t>
            </w:r>
            <w:r>
              <w:t xml:space="preserve">again in the popup</w:t>
            </w:r>
          </w:p>
        </w:tc>
      </w:tr>
    </w:tbl>
    <w:p>
      <w:pPr>
        <w:pStyle w:val="BodyText"/>
      </w:pPr>
      <w:r>
        <w:rPr>
          <w:b/>
          <w:bCs/>
        </w:rPr>
        <w:t xml:space="preserve">Game controllers: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does not react</w:t>
            </w:r>
          </w:p>
        </w:tc>
        <w:tc>
          <w:tcPr/>
          <w:p>
            <w:pPr>
              <w:pStyle w:val="Compact"/>
            </w:pPr>
            <w:r>
              <w:t xml:space="preserve">Check the program is running (3 purple LEDs above the LCD). Check USB. Click on the game window so it receives key presses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sends too many times</w:t>
            </w:r>
          </w:p>
        </w:tc>
        <w:tc>
          <w:tcPr/>
          <w:p>
            <w:pPr>
              <w:pStyle w:val="Compact"/>
            </w:pPr>
            <w:r>
              <w:t xml:space="preserve">Increase the wait time after the If / tap key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too slow</w:t>
            </w:r>
          </w:p>
        </w:tc>
        <w:tc>
          <w:tcPr/>
          <w:p>
            <w:pPr>
              <w:pStyle w:val="Compact"/>
            </w:pPr>
            <w:r>
              <w:t xml:space="preserve">Decrease the wait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GoGo Touch: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does not respond</w:t>
            </w:r>
          </w:p>
        </w:tc>
        <w:tc>
          <w:tcPr/>
          <w:p>
            <w:pPr>
              <w:pStyle w:val="Compact"/>
            </w:pPr>
            <w:r>
              <w:t xml:space="preserve">Stop the program, remove fingers from all pads, run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pads respond</w:t>
            </w:r>
          </w:p>
        </w:tc>
        <w:tc>
          <w:tcPr/>
          <w:p>
            <w:pPr>
              <w:pStyle w:val="Compact"/>
            </w:pPr>
            <w:r>
              <w:t xml:space="preserve">Check the cable is in Add-ons port 1 (black), not port 2 (purple). Restart the board if the cable was replugged while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not registering</w:t>
            </w:r>
          </w:p>
        </w:tc>
        <w:tc>
          <w:tcPr/>
          <w:p>
            <w:pPr>
              <w:pStyle w:val="Compact"/>
            </w:pPr>
            <w:r>
              <w:t xml:space="preserve">Check the ground connection and that the material is conductive. Try holding a ground wire in the other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triggers on its own</w:t>
            </w:r>
          </w:p>
        </w:tc>
        <w:tc>
          <w:tcPr/>
          <w:p>
            <w:pPr>
              <w:pStyle w:val="Compact"/>
            </w:pPr>
            <w:r>
              <w:t xml:space="preserve">Materials were connected after the program started — stop and re-run</w:t>
            </w:r>
          </w:p>
        </w:tc>
      </w:tr>
    </w:tbl>
    <w:bookmarkEnd w:id="29"/>
    <w:bookmarkStart w:id="30" w:name="vocabulary-reference"/>
    <w:p>
      <w:pPr>
        <w:pStyle w:val="Heading2"/>
      </w:pPr>
      <w:r>
        <w:t xml:space="preserve">Vocabulary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A device that detects something in the real world (light, touch, vibration) and turns it into a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A device that creates a physical action — a motor spins, an LED lights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 check that is either true or false (e.g.,</w:t>
            </w:r>
            <w:r>
              <w:t xml:space="preserve"> </w:t>
            </w:r>
            <w:r>
              <w:t xml:space="preserve">“Is the sensor in the Green zone?”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 block</w:t>
            </w:r>
          </w:p>
        </w:tc>
        <w:tc>
          <w:tcPr/>
          <w:p>
            <w:pPr>
              <w:pStyle w:val="Compact"/>
            </w:pPr>
            <w:r>
              <w:t xml:space="preserve">A block that runs an action only when a condition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Forever loop</w:t>
            </w:r>
          </w:p>
        </w:tc>
        <w:tc>
          <w:tcPr/>
          <w:p>
            <w:pPr>
              <w:pStyle w:val="Compact"/>
            </w:pPr>
            <w:r>
              <w:t xml:space="preserve">A loop block that repeats its contents endlessly — used to keep checking sensors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zone</w:t>
            </w:r>
          </w:p>
        </w:tc>
        <w:tc>
          <w:tcPr/>
          <w:p>
            <w:pPr>
              <w:pStyle w:val="Compact"/>
            </w:pPr>
            <w:r>
              <w:t xml:space="preserve">Sensor values divided into Green (0-350), Yellow (351-700), and Red (701-1023) — simple conditions without choosing a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 specific sensor value chosen as a boundary for a condition — unlike color zones, we pick the value ourselves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 keyboard</w:t>
            </w:r>
          </w:p>
        </w:tc>
        <w:tc>
          <w:tcPr/>
          <w:p>
            <w:pPr>
              <w:pStyle w:val="Compact"/>
            </w:pPr>
            <w:r>
              <w:t xml:space="preserve">A mode where the GoGo Board sends keyboard key presses to the computer via USB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Accelerometer</w:t>
            </w:r>
          </w:p>
        </w:tc>
        <w:tc>
          <w:tcPr/>
          <w:p>
            <w:pPr>
              <w:pStyle w:val="Compact"/>
            </w:pPr>
            <w:r>
              <w:t xml:space="preserve">A built-in sensor that detects tilt, shake, and orientation of the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An add-on loaded in code.gogoboard.org to support extra hardware like the GoGo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GoGo Touch</w:t>
            </w:r>
          </w:p>
        </w:tc>
        <w:tc>
          <w:tcPr/>
          <w:p>
            <w:pPr>
              <w:pStyle w:val="Compact"/>
            </w:pPr>
            <w:r>
              <w:t xml:space="preserve">A capacitive touch module with 4 directional pads and 2 buttons, connected to Add-ons port 1 (black)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Capacitive touch</w:t>
            </w:r>
          </w:p>
        </w:tc>
        <w:tc>
          <w:tcPr/>
          <w:p>
            <w:pPr>
              <w:pStyle w:val="Compact"/>
            </w:pPr>
            <w:r>
              <w:t xml:space="preserve">Detecting touch through electrical signals — touching a pad (or a connected conductive material) completes a circuit through our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Calibrate</w:t>
            </w:r>
          </w:p>
        </w:tc>
        <w:tc>
          <w:tcPr/>
          <w:p>
            <w:pPr>
              <w:pStyle w:val="Compact"/>
            </w:pPr>
            <w:r>
              <w:t xml:space="preserve">To measure and adjust a sensor so it works correctly — the GoGo Touch calibrates its pads at startup</w:t>
            </w:r>
          </w:p>
        </w:tc>
      </w:tr>
    </w:tbl>
    <w:bookmarkEnd w:id="30"/>
    <w:bookmarkEnd w:id="31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2026-07-08T10:35:02Z</dcterms:created>
  <dcterms:modified xsi:type="dcterms:W3CDTF">2026-07-08T10:35:02Z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