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925a470052d480e715c4c0ab79cbd7e8762b8b"/>
    <w:p>
      <w:pPr>
        <w:pStyle w:val="Heading1"/>
      </w:pPr>
      <w:r>
        <w:t xml:space="preserve">Activity 4 Teacher Guide: Using Classification AI to Control a Robot</w:t>
      </w:r>
    </w:p>
    <w:bookmarkStart w:id="12" w:name="chapter-overview"/>
    <w:p>
      <w:pPr>
        <w:pStyle w:val="Heading2"/>
      </w:pPr>
      <w:r>
        <w:t xml:space="preserve">Chapter Overview</w:t>
      </w:r>
    </w:p>
    <w:p>
      <w:pPr>
        <w:pStyle w:val="FirstParagraph"/>
      </w:pPr>
      <w:r>
        <w:t xml:space="preserve">In this chapter, students train their own AI. The arc is deliberately experiential: first they play a Rock–Paper–Scissors game driven by a</w:t>
      </w:r>
      <w:r>
        <w:t xml:space="preserve"> </w:t>
      </w:r>
      <w:r>
        <w:rPr>
          <w:b/>
          <w:bCs/>
        </w:rPr>
        <w:t xml:space="preserve">pre-trained model and watch it fail</w:t>
      </w:r>
      <w:r>
        <w:t xml:space="preserve"> </w:t>
      </w:r>
      <w:r>
        <w:t xml:space="preserve">(4.1), then they train their own model in Teachable Machine and watch the same game work (4.2), and finally they connect a gesture model to the GoGo Board over WiFi to drive the robot car from Chapter 1 (4.3). The chapter’s core claim — AI does not</w:t>
      </w:r>
      <w:r>
        <w:t xml:space="preserve"> </w:t>
      </w:r>
      <w:r>
        <w:t xml:space="preserve">“think”</w:t>
      </w:r>
      <w:r>
        <w:t xml:space="preserve">, it matches patterns from its training examples — is not told to students; they discover it by seeing where models fail and what fixes them. The assessment closes the loop back to Chapter 2: the same game-controller idea, with AI replacing the sensors.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Classification AI — training, evaluating, and connecting models to physical devices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Grades 7-9 (ages 12-15) |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Chapters 1-3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4.5-5 hours across 4 sessions</w: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Students will be able to:</w:t>
      </w:r>
    </w:p>
    <w:p>
      <w:pPr>
        <w:pStyle w:val="Compact"/>
        <w:numPr>
          <w:ilvl w:val="0"/>
          <w:numId w:val="1001"/>
        </w:numPr>
      </w:pPr>
      <w:r>
        <w:t xml:space="preserve">Distinguish classification AI from generative AI, and explain what a class is</w:t>
      </w:r>
    </w:p>
    <w:p>
      <w:pPr>
        <w:pStyle w:val="Compact"/>
        <w:numPr>
          <w:ilvl w:val="0"/>
          <w:numId w:val="1001"/>
        </w:numPr>
      </w:pPr>
      <w:r>
        <w:t xml:space="preserve">Explain why a pre-trained model fails in a new environment</w:t>
      </w:r>
    </w:p>
    <w:p>
      <w:pPr>
        <w:pStyle w:val="Compact"/>
        <w:numPr>
          <w:ilvl w:val="0"/>
          <w:numId w:val="1001"/>
        </w:numPr>
      </w:pPr>
      <w:r>
        <w:t xml:space="preserve">Train, test, and iteratively improve a model in Teachable Machine</w:t>
      </w:r>
    </w:p>
    <w:p>
      <w:pPr>
        <w:pStyle w:val="Compact"/>
        <w:numPr>
          <w:ilvl w:val="0"/>
          <w:numId w:val="1001"/>
        </w:numPr>
      </w:pPr>
      <w:r>
        <w:t xml:space="preserve">Explain why training data quantity, variety, and matching conditions matter</w:t>
      </w:r>
    </w:p>
    <w:p>
      <w:pPr>
        <w:pStyle w:val="Compact"/>
        <w:numPr>
          <w:ilvl w:val="0"/>
          <w:numId w:val="1001"/>
        </w:numPr>
      </w:pPr>
      <w:r>
        <w:t xml:space="preserve">Connect an AI model to the GoGo Board via a broadcast channel and control the robot car</w:t>
      </w:r>
    </w:p>
    <w:p>
      <w:pPr>
        <w:pStyle w:val="Compact"/>
        <w:numPr>
          <w:ilvl w:val="0"/>
          <w:numId w:val="1001"/>
        </w:numPr>
      </w:pPr>
      <w:r>
        <w:t xml:space="preserve">Describe the full AI pipeline: camera → model → class label → program → action</w:t>
      </w:r>
    </w:p>
    <w:bookmarkEnd w:id="9"/>
    <w:bookmarkStart w:id="10" w:name="chapter-structure"/>
    <w:p>
      <w:pPr>
        <w:pStyle w:val="Heading3"/>
      </w:pPr>
      <w:r>
        <w:t xml:space="preserve">Chapter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Introduction: What Is AI? + 4.1 Rock–Paper–Scissors</w:t>
            </w:r>
          </w:p>
        </w:tc>
        <w:tc>
          <w:tcPr/>
          <w:p>
            <w:pPr>
              <w:pStyle w:val="Compact"/>
            </w:pPr>
            <w:r>
              <w:t xml:space="preserve">55 min</w:t>
            </w:r>
          </w:p>
        </w:tc>
        <w:tc>
          <w:tcPr/>
          <w:p>
            <w:pPr>
              <w:pStyle w:val="Compact"/>
            </w:pPr>
            <w:r>
              <w:t xml:space="preserve">Computers with webcams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4.2 Training Our Own AI Model</w:t>
            </w:r>
          </w:p>
        </w:tc>
        <w:tc>
          <w:tcPr/>
          <w:p>
            <w:pPr>
              <w:pStyle w:val="Compact"/>
            </w:pPr>
            <w:r>
              <w:t xml:space="preserve">75 min</w:t>
            </w:r>
          </w:p>
        </w:tc>
        <w:tc>
          <w:tcPr/>
          <w:p>
            <w:pPr>
              <w:pStyle w:val="Compact"/>
            </w:pPr>
            <w:r>
              <w:t xml:space="preserve">Webcams, Teachable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4.3 Gesture-Controlled Robot Car</w:t>
            </w:r>
          </w:p>
        </w:tc>
        <w:tc>
          <w:tcPr/>
          <w:p>
            <w:pPr>
              <w:pStyle w:val="Compac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Robot cars,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Assessment: AI Game Controller</w:t>
            </w:r>
          </w:p>
        </w:tc>
        <w:tc>
          <w:tcPr/>
          <w:p>
            <w:pPr>
              <w:pStyle w:val="Compact"/>
            </w:pPr>
            <w:r>
              <w:t xml:space="preserve">60-90 min</w:t>
            </w:r>
          </w:p>
        </w:tc>
        <w:tc>
          <w:tcPr/>
          <w:p>
            <w:pPr>
              <w:pStyle w:val="Compact"/>
            </w:pPr>
            <w:r>
              <w:t xml:space="preserve">Webcams, games from Chapter 2 list</w:t>
            </w:r>
          </w:p>
        </w:tc>
      </w:tr>
    </w:tbl>
    <w:bookmarkEnd w:id="10"/>
    <w:bookmarkStart w:id="11" w:name="materials-per-group"/>
    <w:p>
      <w:pPr>
        <w:pStyle w:val="Heading3"/>
      </w:pPr>
      <w:r>
        <w:t xml:space="preserve">Materials Per Group</w:t>
      </w:r>
    </w:p>
    <w:p>
      <w:pPr>
        <w:pStyle w:val="Compact"/>
        <w:numPr>
          <w:ilvl w:val="0"/>
          <w:numId w:val="1002"/>
        </w:numPr>
      </w:pPr>
      <w:r>
        <w:t xml:space="preserve">1 computer with a</w:t>
      </w:r>
      <w:r>
        <w:t xml:space="preserve"> </w:t>
      </w:r>
      <w:r>
        <w:rPr>
          <w:b/>
          <w:bCs/>
        </w:rPr>
        <w:t xml:space="preserve">working webcam</w:t>
      </w:r>
      <w:r>
        <w:t xml:space="preserve"> </w:t>
      </w:r>
      <w:r>
        <w:t xml:space="preserve">(every session)</w:t>
      </w:r>
    </w:p>
    <w:p>
      <w:pPr>
        <w:pStyle w:val="Compact"/>
        <w:numPr>
          <w:ilvl w:val="0"/>
          <w:numId w:val="1002"/>
        </w:numPr>
      </w:pPr>
      <w:r>
        <w:t xml:space="preserve">1 GoGo Board with robot car kit (Session 3)</w:t>
      </w:r>
    </w:p>
    <w:p>
      <w:pPr>
        <w:pStyle w:val="Compact"/>
        <w:numPr>
          <w:ilvl w:val="0"/>
          <w:numId w:val="1002"/>
        </w:numPr>
      </w:pPr>
      <w:r>
        <w:t xml:space="preserve">WiFi connection for the GoGo Board (Session 3; see Preparation)</w:t>
      </w:r>
    </w:p>
    <w:p>
      <w:pPr>
        <w:pStyle w:val="Compact"/>
        <w:numPr>
          <w:ilvl w:val="0"/>
          <w:numId w:val="1002"/>
        </w:numPr>
      </w:pPr>
      <w:r>
        <w:t xml:space="preserve">Student workbook</w:t>
      </w:r>
    </w:p>
    <w:p>
      <w:r>
        <w:br w:type="page"/>
      </w:r>
    </w:p>
    <w:bookmarkEnd w:id="11"/>
    <w:bookmarkEnd w:id="12"/>
    <w:bookmarkStart w:id="17" w:name="before-the-chapter-preparation"/>
    <w:p>
      <w:pPr>
        <w:pStyle w:val="Heading2"/>
      </w:pPr>
      <w:r>
        <w:t xml:space="preserve">Before the Chapter: Preparation</w:t>
      </w:r>
    </w:p>
    <w:bookmarkStart w:id="13" w:name="webcams"/>
    <w:p>
      <w:pPr>
        <w:pStyle w:val="Heading3"/>
      </w:pPr>
      <w:r>
        <w:t xml:space="preserve">Webcams</w:t>
      </w:r>
    </w:p>
    <w:p>
      <w:pPr>
        <w:pStyle w:val="FirstParagraph"/>
      </w:pPr>
      <w:r>
        <w:t xml:space="preserve">Every activity in this chapter needs a webcam. Check each computer beforehand — built-in laptop cameras are fine. Chrome works best for both the game and Teachable Machine.</w:t>
      </w:r>
    </w:p>
    <w:bookmarkEnd w:id="13"/>
    <w:bookmarkStart w:id="14" w:name="wifi-returns-session-3"/>
    <w:p>
      <w:pPr>
        <w:pStyle w:val="Heading3"/>
      </w:pPr>
      <w:r>
        <w:t xml:space="preserve">WiFi Returns (Session 3)</w:t>
      </w:r>
    </w:p>
    <w:p>
      <w:pPr>
        <w:pStyle w:val="FirstParagraph"/>
      </w:pPr>
      <w:r>
        <w:t xml:space="preserve">Activity 4.3 sends AI results from the browser to the GoGo Board</w:t>
      </w:r>
      <w:r>
        <w:t xml:space="preserve"> </w:t>
      </w:r>
      <w:r>
        <w:rPr>
          <w:b/>
          <w:bCs/>
        </w:rPr>
        <w:t xml:space="preserve">over WiFi</w:t>
      </w:r>
      <w:r>
        <w:t xml:space="preserve"> </w:t>
      </w:r>
      <w:r>
        <w:t xml:space="preserve">— the first WiFi use since Chapter 1. Robot cars need their WiFi configured again if the network changed:</w:t>
      </w:r>
    </w:p>
    <w:p>
      <w:pPr>
        <w:pStyle w:val="Compact"/>
        <w:numPr>
          <w:ilvl w:val="0"/>
          <w:numId w:val="1003"/>
        </w:numPr>
      </w:pPr>
      <w:r>
        <w:t xml:space="preserve">Check each board’s WiFi icon turns green on the classroom network</w:t>
      </w:r>
    </w:p>
    <w:p>
      <w:pPr>
        <w:pStyle w:val="Compact"/>
        <w:numPr>
          <w:ilvl w:val="0"/>
          <w:numId w:val="1003"/>
        </w:numPr>
      </w:pPr>
      <w:r>
        <w:t xml:space="preserve">If not, use the</w:t>
      </w:r>
      <w:r>
        <w:t xml:space="preserve"> </w:t>
      </w:r>
      <w:r>
        <w:rPr>
          <w:b/>
          <w:bCs/>
        </w:rPr>
        <w:t xml:space="preserve">Network Configuration</w:t>
      </w:r>
      <w:r>
        <w:t xml:space="preserve"> </w:t>
      </w:r>
      <w:r>
        <w:t xml:space="preserve">card in code.gogoboard.org to set the network name and password</w:t>
      </w:r>
    </w:p>
    <w:p>
      <w:pPr>
        <w:pStyle w:val="Compact"/>
        <w:numPr>
          <w:ilvl w:val="0"/>
          <w:numId w:val="1003"/>
        </w:numPr>
      </w:pPr>
      <w:r>
        <w:t xml:space="preserve">Same constraint as Chapter 1: the network must have no web login page (captive portals will not work), and the computer and board must be on the</w:t>
      </w:r>
      <w:r>
        <w:t xml:space="preserve"> </w:t>
      </w:r>
      <w:r>
        <w:rPr>
          <w:b/>
          <w:bCs/>
        </w:rPr>
        <w:t xml:space="preserve">same network</w:t>
      </w:r>
    </w:p>
    <w:bookmarkEnd w:id="14"/>
    <w:bookmarkStart w:id="15" w:name="links-and-accounts"/>
    <w:p>
      <w:pPr>
        <w:pStyle w:val="Heading3"/>
      </w:pPr>
      <w:r>
        <w:t xml:space="preserve">Links and Accounts</w:t>
      </w:r>
    </w:p>
    <w:p>
      <w:pPr>
        <w:pStyle w:val="Compact"/>
        <w:numPr>
          <w:ilvl w:val="0"/>
          <w:numId w:val="1004"/>
        </w:numPr>
      </w:pPr>
      <w:r>
        <w:t xml:space="preserve">Rock–Paper–Scissors game:</w:t>
      </w:r>
      <w:r>
        <w:t xml:space="preserve"> </w:t>
      </w:r>
      <w:r>
        <w:rPr>
          <w:b/>
          <w:bCs/>
        </w:rPr>
        <w:t xml:space="preserve">d.gogoboard.org/rps</w:t>
      </w:r>
    </w:p>
    <w:p>
      <w:pPr>
        <w:pStyle w:val="Compact"/>
        <w:numPr>
          <w:ilvl w:val="0"/>
          <w:numId w:val="1004"/>
        </w:numPr>
      </w:pPr>
      <w:r>
        <w:t xml:space="preserve">Robot car template:</w:t>
      </w:r>
      <w:r>
        <w:t xml:space="preserve"> </w:t>
      </w:r>
      <w:r>
        <w:rPr>
          <w:b/>
          <w:bCs/>
        </w:rPr>
        <w:t xml:space="preserve">d.gogoboard.org/car</w:t>
      </w:r>
    </w:p>
    <w:p>
      <w:pPr>
        <w:pStyle w:val="Compact"/>
        <w:numPr>
          <w:ilvl w:val="0"/>
          <w:numId w:val="1004"/>
        </w:numPr>
      </w:pPr>
      <w:r>
        <w:t xml:space="preserve">Teachable Machine:</w:t>
      </w:r>
      <w:r>
        <w:t xml:space="preserve"> </w:t>
      </w:r>
      <w:r>
        <w:rPr>
          <w:b/>
          <w:bCs/>
        </w:rPr>
        <w:t xml:space="preserve">teachablemachine.withgoogle.com</w:t>
      </w:r>
      <w:r>
        <w:t xml:space="preserve"> </w:t>
      </w:r>
      <w:r>
        <w:t xml:space="preserve">— no account needed for training and uploading 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 Teachable Machine, training happens in the browser — the webcam images stay on the computer. Only the trained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uploaded when students click</w:t>
      </w:r>
      <w:r>
        <w:t xml:space="preserve"> </w:t>
      </w:r>
      <w:r>
        <w:t xml:space="preserve">“Upload my model”</w:t>
      </w:r>
      <w:r>
        <w:t xml:space="preserve">. Worth telling students (and any parent who asks).</w:t>
      </w:r>
    </w:p>
    <w:bookmarkEnd w:id="15"/>
    <w:bookmarkStart w:id="16" w:name="preparation-checklist"/>
    <w:p>
      <w:pPr>
        <w:pStyle w:val="Heading3"/>
      </w:pPr>
      <w:r>
        <w:t xml:space="preserve">Preparation Checklist</w:t>
      </w:r>
    </w:p>
    <w:p>
      <w:pPr>
        <w:pStyle w:val="Compact"/>
        <w:numPr>
          <w:ilvl w:val="0"/>
          <w:numId w:val="1005"/>
        </w:numPr>
      </w:pPr>
      <w:r>
        <w:t xml:space="preserve">Test a webcam + Chrome on each computer</w:t>
      </w:r>
    </w:p>
    <w:p>
      <w:pPr>
        <w:pStyle w:val="Compact"/>
        <w:numPr>
          <w:ilvl w:val="0"/>
          <w:numId w:val="1006"/>
        </w:numPr>
      </w:pPr>
      <w:r>
        <w:t xml:space="preserve">Open d.gogoboard.org/rps once — check the game loads and the webcam permission prompt appears</w:t>
      </w:r>
    </w:p>
    <w:p>
      <w:pPr>
        <w:pStyle w:val="Compact"/>
        <w:numPr>
          <w:ilvl w:val="0"/>
          <w:numId w:val="1007"/>
        </w:numPr>
      </w:pPr>
      <w:r>
        <w:t xml:space="preserve">Open teachablemachine.withgoogle.com — check it is not blocked by the school network filter</w:t>
      </w:r>
    </w:p>
    <w:p>
      <w:pPr>
        <w:pStyle w:val="Compact"/>
        <w:numPr>
          <w:ilvl w:val="0"/>
          <w:numId w:val="1008"/>
        </w:numPr>
      </w:pPr>
      <w:r>
        <w:t xml:space="preserve">Charge robot car power banks; test one board’s WiFi icon turns green (Session 3)</w:t>
      </w:r>
    </w:p>
    <w:p>
      <w:pPr>
        <w:pStyle w:val="Compact"/>
        <w:numPr>
          <w:ilvl w:val="0"/>
          <w:numId w:val="1009"/>
        </w:numPr>
      </w:pPr>
      <w:r>
        <w:t xml:space="preserve">Walk through Activity 4.3 once yourself — the broadcast-channel setup is much easier to teach after doing it once</w:t>
      </w:r>
    </w:p>
    <w:p>
      <w:pPr>
        <w:pStyle w:val="Compact"/>
        <w:numPr>
          <w:ilvl w:val="0"/>
          <w:numId w:val="1010"/>
        </w:numPr>
      </w:pPr>
      <w:r>
        <w:t xml:space="preserve">Have the Chapter 2 game list ready for the assessment: d.gogoboard.org/games</w:t>
      </w:r>
    </w:p>
    <w:p>
      <w:r>
        <w:br w:type="page"/>
      </w:r>
    </w:p>
    <w:bookmarkEnd w:id="16"/>
    <w:bookmarkEnd w:id="17"/>
    <w:bookmarkStart w:id="18" w:name="X698d923600045ae18035cb630b4c32ff35e39d4"/>
    <w:p>
      <w:pPr>
        <w:pStyle w:val="Heading2"/>
      </w:pPr>
      <w:r>
        <w:t xml:space="preserve">Session 1: What Is AI? + Activity 4.1: Rock–Paper–Scissors with a Pre-trained Model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55 minutes (10 intro + 45 activity)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 with webcams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1"/>
        </w:numPr>
      </w:pPr>
      <w:r>
        <w:t xml:space="preserve">AI finds patterns in data; classification AI sorts inputs into known classes</w:t>
      </w:r>
    </w:p>
    <w:p>
      <w:pPr>
        <w:pStyle w:val="Compact"/>
        <w:numPr>
          <w:ilvl w:val="0"/>
          <w:numId w:val="1011"/>
        </w:numPr>
      </w:pPr>
      <w:r>
        <w:t xml:space="preserve">A pre-trained model works best in the conditions it was trained in — and fails outside them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2"/>
        </w:numPr>
      </w:pPr>
      <w:r>
        <w:t xml:space="preserve">What Is AI? (10 min): Two common kinds — generative AI creates new things (chatbots, image generators); classification AI puts inputs into known groups (face recognition, license plates, song identification). This chapter is about classification. Walk through the AI pipeline diagram: camera → model → class label → program → action</w:t>
      </w:r>
    </w:p>
    <w:p>
      <w:pPr>
        <w:pStyle w:val="Compact"/>
        <w:numPr>
          <w:ilvl w:val="0"/>
          <w:numId w:val="1012"/>
        </w:numPr>
      </w:pPr>
      <w:r>
        <w:t xml:space="preserve">Playing the Game (15 min): Students open d.gogoboard.org/rps, allow the webcam, and play. The game will misclassify — this is intentional</w:t>
      </w:r>
    </w:p>
    <w:p>
      <w:pPr>
        <w:pStyle w:val="Compact"/>
        <w:numPr>
          <w:ilvl w:val="0"/>
          <w:numId w:val="1012"/>
        </w:numPr>
      </w:pPr>
      <w:r>
        <w:t xml:space="preserve">Observing the Problems (15 min): Each gesture 5 times, count the mistakes in the workbook table. Compare across classmates: same gesture, different results?</w:t>
      </w:r>
    </w:p>
    <w:p>
      <w:pPr>
        <w:pStyle w:val="Compact"/>
        <w:numPr>
          <w:ilvl w:val="0"/>
          <w:numId w:val="1012"/>
        </w:numPr>
      </w:pPr>
      <w:r>
        <w:t xml:space="preserve">Why Does It Fail? (5 min): The model was trained on someone else’s hands, camera, and lighting. It has never seen ours</w:t>
      </w:r>
    </w:p>
    <w:p>
      <w:pPr>
        <w:pStyle w:val="Compact"/>
        <w:numPr>
          <w:ilvl w:val="0"/>
          <w:numId w:val="1012"/>
        </w:numPr>
      </w:pPr>
      <w:r>
        <w:t xml:space="preserve">Reflection (10 min): What does the AI use to decide? Why doesn’t it work well for us? How could we make it better?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“AI does not think. It matches what it sees against patterns from its training examples. When AI fails, do not ask</w:t>
      </w:r>
      <w:r>
        <w:t xml:space="preserve"> </w:t>
      </w:r>
      <w:r>
        <w:t xml:space="preserve">‘why is it stupid?’</w:t>
      </w:r>
      <w:r>
        <w:t xml:space="preserve"> </w:t>
      </w:r>
      <w:r>
        <w:t xml:space="preserve">— ask</w:t>
      </w:r>
      <w:r>
        <w:t xml:space="preserve"> </w:t>
      </w:r>
      <w:r>
        <w:t xml:space="preserve">‘what was it trained on?’</w:t>
      </w:r>
      <w:r>
        <w:t xml:space="preserve">”</w:t>
      </w:r>
    </w:p>
    <w:p>
      <w:pPr>
        <w:pStyle w:val="FirstParagraph"/>
      </w:pPr>
      <w:r>
        <w:t xml:space="preserve">Tell students not to fix or improve the game during this session. The frustration is the point: students who have watched a model fail are genuinely motivated to train their own — and 4.2 delivers exactly that. Preview it:</w:t>
      </w:r>
      <w:r>
        <w:t xml:space="preserve"> </w:t>
      </w:r>
      <w:r>
        <w:t xml:space="preserve">“next time, we fix this.”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“different classmates get different results”</w:t>
      </w:r>
      <w:r>
        <w:t xml:space="preserve"> </w:t>
      </w:r>
      <w:r>
        <w:t xml:space="preserve">observation is worth drawing out on the board — it makes the lighting/background/skin-tone dependency concrete, and it previews why variety in training data matters.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 not working</w:t>
            </w:r>
          </w:p>
        </w:tc>
        <w:tc>
          <w:tcPr/>
          <w:p>
            <w:pPr>
              <w:pStyle w:val="Compact"/>
            </w:pPr>
            <w:r>
              <w:t xml:space="preserve">Allow browser access in the permission popup. Try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shows no prediction</w:t>
            </w:r>
          </w:p>
        </w:tc>
        <w:tc>
          <w:tcPr/>
          <w:p>
            <w:pPr>
              <w:pStyle w:val="Compact"/>
            </w:pPr>
            <w:r>
              <w:t xml:space="preserve">Make sure the hand is visible and centered in the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page does not load</w:t>
            </w:r>
          </w:p>
        </w:tc>
        <w:tc>
          <w:tcPr/>
          <w:p>
            <w:pPr>
              <w:pStyle w:val="Compact"/>
            </w:pPr>
            <w:r>
              <w:t xml:space="preserve">Check the internet connection;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3"/>
        </w:numPr>
      </w:pPr>
      <w:r>
        <w:t xml:space="preserve">Easier: Focus on one gesture and its error count before doing all three</w:t>
      </w:r>
    </w:p>
    <w:p>
      <w:pPr>
        <w:pStyle w:val="Compact"/>
        <w:numPr>
          <w:ilvl w:val="0"/>
          <w:numId w:val="1013"/>
        </w:numPr>
      </w:pPr>
      <w:r>
        <w:t xml:space="preserve">More challenging: Design a fair test protocol — same distance, same background — and compare error rates with a neighboring group</w:t>
      </w:r>
    </w:p>
    <w:p>
      <w:r>
        <w:br w:type="page"/>
      </w:r>
    </w:p>
    <w:bookmarkEnd w:id="18"/>
    <w:bookmarkStart w:id="19" w:name="Xe9ad87079ca694175a67f31e8b9306f5150e18a"/>
    <w:p>
      <w:pPr>
        <w:pStyle w:val="Heading2"/>
      </w:pPr>
      <w:r>
        <w:t xml:space="preserve">Session 2 — Activity 4.2: Training Our Own AI Model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75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 with webcams, Teachable Machine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4"/>
        </w:numPr>
      </w:pPr>
      <w:r>
        <w:t xml:space="preserve">Training data is the set of examples the AI learns from — quantity AND variety matter</w:t>
      </w:r>
    </w:p>
    <w:p>
      <w:pPr>
        <w:pStyle w:val="Compact"/>
        <w:numPr>
          <w:ilvl w:val="0"/>
          <w:numId w:val="1014"/>
        </w:numPr>
      </w:pPr>
      <w:r>
        <w:t xml:space="preserve">The Other class catches</w:t>
      </w:r>
      <w:r>
        <w:t xml:space="preserve"> </w:t>
      </w:r>
      <w:r>
        <w:t xml:space="preserve">“no gesture”</w:t>
      </w:r>
      <w:r>
        <w:t xml:space="preserve"> </w:t>
      </w:r>
      <w:r>
        <w:t xml:space="preserve">input; confidence shows how sure the model is</w:t>
      </w:r>
    </w:p>
    <w:p>
      <w:pPr>
        <w:pStyle w:val="Compact"/>
        <w:numPr>
          <w:ilvl w:val="0"/>
          <w:numId w:val="1014"/>
        </w:numPr>
      </w:pPr>
      <w:r>
        <w:t xml:space="preserve">A model trained in our conditions beats a pre-trained model in our conditions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5"/>
        </w:numPr>
      </w:pPr>
      <w:r>
        <w:t xml:space="preserve">Opening Teachable Machine (5 min): teachablemachine.withgoogle.com → Image Project → Standard Image Model</w:t>
      </w:r>
    </w:p>
    <w:p>
      <w:pPr>
        <w:pStyle w:val="Compact"/>
        <w:numPr>
          <w:ilvl w:val="0"/>
          <w:numId w:val="1015"/>
        </w:numPr>
      </w:pPr>
      <w:r>
        <w:t xml:space="preserve">Creating Classes (5 min): Four classes — Rock, Paper, Scissors,</w:t>
      </w:r>
      <w:r>
        <w:t xml:space="preserve"> </w:t>
      </w:r>
      <w:r>
        <w:rPr>
          <w:b/>
          <w:bCs/>
        </w:rPr>
        <w:t xml:space="preserve">Other</w:t>
      </w:r>
      <w:r>
        <w:t xml:space="preserve">. Explain why Other matters: without it, the AI forces every frame into one of the three gestures, even an empty background. Warn: class names are case-sensitive and will be typed again later</w:t>
      </w:r>
    </w:p>
    <w:p>
      <w:pPr>
        <w:pStyle w:val="Compact"/>
        <w:numPr>
          <w:ilvl w:val="0"/>
          <w:numId w:val="1015"/>
        </w:numPr>
      </w:pPr>
      <w:r>
        <w:t xml:space="preserve">Recording Training Images (20 min): 100-200 images per class, from every angle and position expected during play, in the room’s real lighting. Other = background with no hand</w:t>
      </w:r>
    </w:p>
    <w:p>
      <w:pPr>
        <w:pStyle w:val="Compact"/>
        <w:numPr>
          <w:ilvl w:val="0"/>
          <w:numId w:val="1015"/>
        </w:numPr>
      </w:pPr>
      <w:r>
        <w:t xml:space="preserve">Training and Testing (20 min): Train Model (do not switch tabs while it runs), then read the confidence bars in the live preview. Low confidence or mistakes → collect more images for that class and re-train</w:t>
      </w:r>
    </w:p>
    <w:p>
      <w:pPr>
        <w:pStyle w:val="Compact"/>
        <w:numPr>
          <w:ilvl w:val="0"/>
          <w:numId w:val="1015"/>
        </w:numPr>
      </w:pPr>
      <w:r>
        <w:t xml:space="preserve">Export and Load (10 min): Export Model → Upload my model → copy the sharable link → paste into the game’s MODEL URL box → Load</w:t>
      </w:r>
    </w:p>
    <w:p>
      <w:pPr>
        <w:pStyle w:val="Compact"/>
        <w:numPr>
          <w:ilvl w:val="0"/>
          <w:numId w:val="1015"/>
        </w:numPr>
      </w:pPr>
      <w:r>
        <w:t xml:space="preserve">Playing and Comparing (15 min): Same game as 4.1, now with our model. Fill in the comparison table. Then: try to make it fail — what gesture, background, or lighting breaks even our model?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“Training data quality is the most important factor. More images, more variety, and conditions that match real use — that is what separates a model that works from one that does not.”</w:t>
      </w:r>
    </w:p>
    <w:p>
      <w:pPr>
        <w:pStyle w:val="FirstParagraph"/>
      </w:pPr>
      <w:r>
        <w:t xml:space="preserve">The re-train loop (test → collect more → train again) is the heart of the session, not a mistake. Praise groups that re-train; ask them what they added and why.</w:t>
      </w:r>
    </w:p>
    <w:p>
      <w:pPr>
        <w:pStyle w:val="BodyText"/>
      </w:pPr>
      <w:r>
        <w:t xml:space="preserve">“Try to make it fail”</w:t>
      </w:r>
      <w:r>
        <w:t xml:space="preserve"> </w:t>
      </w:r>
      <w:r>
        <w:t xml:space="preserve">is not sabotage — it is model evaluation. Groups that find a failure mode have understood the limits of their training data. Connect it back to 4.1: our model now fails the same WAY the pre-trained one did, just in fewer situations.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 button does not appear</w:t>
            </w:r>
          </w:p>
        </w:tc>
        <w:tc>
          <w:tcPr/>
          <w:p>
            <w:pPr>
              <w:pStyle w:val="Compact"/>
            </w:pPr>
            <w:r>
              <w:t xml:space="preserve">Allow browser webcam access; try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stops or freezes</w:t>
            </w:r>
          </w:p>
        </w:tc>
        <w:tc>
          <w:tcPr/>
          <w:p>
            <w:pPr>
              <w:pStyle w:val="Compact"/>
            </w:pPr>
            <w:r>
              <w:t xml:space="preserve">Do not switch tabs while training; refresh and re-train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always predicts the same class</w:t>
            </w:r>
          </w:p>
        </w:tc>
        <w:tc>
          <w:tcPr/>
          <w:p>
            <w:pPr>
              <w:pStyle w:val="Compact"/>
            </w:pPr>
            <w:r>
              <w:t xml:space="preserve">Check every class has enough images (100+) and the gestures look different from each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low for all classes</w:t>
            </w:r>
          </w:p>
        </w:tc>
        <w:tc>
          <w:tcPr/>
          <w:p>
            <w:pPr>
              <w:pStyle w:val="Compact"/>
            </w:pPr>
            <w:r>
              <w:t xml:space="preserve">Add more training images with slight angle and position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link does not work</w:t>
            </w:r>
          </w:p>
        </w:tc>
        <w:tc>
          <w:tcPr/>
          <w:p>
            <w:pPr>
              <w:pStyle w:val="Compact"/>
            </w:pPr>
            <w:r>
              <w:t xml:space="preserve">The model must be</w:t>
            </w:r>
            <w:r>
              <w:t xml:space="preserve"> </w:t>
            </w:r>
            <w:r>
              <w:rPr>
                <w:b/>
                <w:bCs/>
              </w:rPr>
              <w:t xml:space="preserve">uploaded</w:t>
            </w:r>
            <w:r>
              <w:t xml:space="preserve">, not just exported — copy the full link from</w:t>
            </w:r>
            <w:r>
              <w:t xml:space="preserve"> </w:t>
            </w:r>
            <w:r>
              <w:t xml:space="preserve">“Your sharable link”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does not recognize gestures after loading</w:t>
            </w:r>
          </w:p>
        </w:tc>
        <w:tc>
          <w:tcPr/>
          <w:p>
            <w:pPr>
              <w:pStyle w:val="Compact"/>
            </w:pPr>
            <w:r>
              <w:t xml:space="preserve">Class names must match exactly — Rock, Paper, Scissors, case-sensitive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takes long to load</w:t>
            </w:r>
          </w:p>
        </w:tc>
        <w:tc>
          <w:tcPr/>
          <w:p>
            <w:pPr>
              <w:pStyle w:val="Compact"/>
            </w:pPr>
            <w:r>
              <w:t xml:space="preserve">Normal — wait for the loading indicator to disappear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6"/>
        </w:numPr>
      </w:pPr>
      <w:r>
        <w:t xml:space="preserve">Easier: Train Rock and Other first; add Paper and Scissors once the two-class model works</w:t>
      </w:r>
    </w:p>
    <w:p>
      <w:pPr>
        <w:pStyle w:val="Compact"/>
        <w:numPr>
          <w:ilvl w:val="0"/>
          <w:numId w:val="1016"/>
        </w:numPr>
      </w:pPr>
      <w:r>
        <w:t xml:space="preserve">More challenging: A controlled experiment — train one model with 30 images per class and one with 200, and compare confidence</w:t>
      </w:r>
    </w:p>
    <w:p>
      <w:r>
        <w:br w:type="page"/>
      </w:r>
    </w:p>
    <w:bookmarkEnd w:id="19"/>
    <w:bookmarkStart w:id="20" w:name="Xcd3e7c47d5b0aa9b2b7aec78691189961199034"/>
    <w:p>
      <w:pPr>
        <w:pStyle w:val="Heading2"/>
      </w:pPr>
      <w:r>
        <w:t xml:space="preserve">Session 3 — Activity 4.3: Gesture-Controlled Robot Car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90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Robot cars, WiFi, webcams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7"/>
        </w:numPr>
      </w:pPr>
      <w:r>
        <w:t xml:space="preserve">The full AI pipeline ends in physical action: camera → model → label → broadcast → robot</w:t>
      </w:r>
    </w:p>
    <w:p>
      <w:pPr>
        <w:pStyle w:val="Compact"/>
        <w:numPr>
          <w:ilvl w:val="0"/>
          <w:numId w:val="1017"/>
        </w:numPr>
      </w:pPr>
      <w:r>
        <w:t xml:space="preserve">A broadcast channel is a numbered</w:t>
      </w:r>
      <w:r>
        <w:t xml:space="preserve"> </w:t>
      </w:r>
      <w:r>
        <w:t xml:space="preserve">“group chat”</w:t>
      </w:r>
      <w:r>
        <w:t xml:space="preserve"> </w:t>
      </w:r>
      <w:r>
        <w:t xml:space="preserve">between the computer and the board</w:t>
      </w:r>
    </w:p>
    <w:p>
      <w:pPr>
        <w:pStyle w:val="Compact"/>
        <w:numPr>
          <w:ilvl w:val="0"/>
          <w:numId w:val="1017"/>
        </w:numPr>
      </w:pPr>
      <w:r>
        <w:t xml:space="preserve">Procedures (named groups of blocks) let the program call movements by name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8"/>
        </w:numPr>
      </w:pPr>
      <w:r>
        <w:t xml:space="preserve">Getting Reacquainted with the Car (10 min): Open d.gogoboard.org/car. The template has five movement procedures (Forward, Back, Turn Left, Turn Right, Stop), a Set power block (60% speed), and a short demo. Download, run, then let students rearrange the demo</w:t>
      </w:r>
    </w:p>
    <w:p>
      <w:pPr>
        <w:pStyle w:val="Compact"/>
        <w:numPr>
          <w:ilvl w:val="0"/>
          <w:numId w:val="1018"/>
        </w:numPr>
      </w:pPr>
      <w:r>
        <w:t xml:space="preserve">Planning the Gestures (5 min): Six classes — Forward, Back, Left, Right, Stop, Other. One rule: gestures must look very different from each other</w:t>
      </w:r>
    </w:p>
    <w:p>
      <w:pPr>
        <w:pStyle w:val="Compact"/>
        <w:numPr>
          <w:ilvl w:val="0"/>
          <w:numId w:val="1018"/>
        </w:numPr>
      </w:pPr>
      <w:r>
        <w:t xml:space="preserve">Training the Model (15 min): Same Teachable Machine process as 4.2, six classes, 100-200 images each, test, export</w:t>
      </w:r>
    </w:p>
    <w:p>
      <w:pPr>
        <w:pStyle w:val="Compact"/>
        <w:numPr>
          <w:ilvl w:val="0"/>
          <w:numId w:val="1018"/>
        </w:numPr>
      </w:pPr>
      <w:r>
        <w:t xml:space="preserve">Connecting AI to the GoGo Board (30 min): Two halves —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Webapp side:</w:t>
      </w:r>
      <w:r>
        <w:t xml:space="preserve"> </w:t>
      </w:r>
      <w:r>
        <w:t xml:space="preserve">Teachable Machine card → gear → IMAGE → paste the model link → set a broadcast channel number (e.g., 123)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Board side:</w:t>
      </w:r>
      <w:r>
        <w:t xml:space="preserve"> </w:t>
      </w:r>
      <w:r>
        <w:t xml:space="preserve">delete the demo but keep the procedures; Set broadcast channel (same number, first block, not in a loop); one When-receive block per class calling the matching procedure. No block needed for Other — an unmatched message does nothing</w:t>
      </w:r>
    </w:p>
    <w:p>
      <w:pPr>
        <w:pStyle w:val="Compact"/>
        <w:numPr>
          <w:ilvl w:val="0"/>
          <w:numId w:val="1018"/>
        </w:numPr>
      </w:pPr>
      <w:r>
        <w:t xml:space="preserve">Testing and Improving (15 min): Gesture by gesture against the workbook table. Misclassifications → back to Teachable Machine, more images, re-train, re-export, re-load</w:t>
      </w:r>
    </w:p>
    <w:p>
      <w:pPr>
        <w:pStyle w:val="Compact"/>
        <w:numPr>
          <w:ilvl w:val="0"/>
          <w:numId w:val="1018"/>
        </w:numPr>
      </w:pPr>
      <w:r>
        <w:t xml:space="preserve">Reflection (10 min): Trace the pipeline; IR remote vs. AI control; would this work for a real car on the road?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“This project brings together everything we have learned: procedures from the template, WiFi from Chapter 1, events like Chapter 3’s — and our own trained AI on top. Camera → model → label → broadcast → robot.”</w:t>
      </w:r>
    </w:p>
    <w:p>
      <w:pPr>
        <w:pStyle w:val="FirstParagraph"/>
      </w:pPr>
      <w:r>
        <w:t xml:space="preserve">The broadcast-channel explanation that works: it is a group chat with a number for a name. The computer posts the AI’s answer to chat #123; the board listens to chat #123. Different groups MUST use different channel numbers — two groups on the same channel will control each other’s cars (fun for a moment, but hard to manage afterwards).</w:t>
      </w:r>
    </w:p>
    <w:p>
      <w:pPr>
        <w:pStyle w:val="BodyText"/>
      </w:pPr>
      <w:r>
        <w:t xml:space="preserve">Reflection question 3 (real car on the road?) deserves airtime — it is the chapter’s AI-literacy payoff. Push both directions: what would the training data need to cover? What happens on a failure? A wrong classification here spins a toy; on a road it is a disaster. Expect and welcome</w:t>
      </w:r>
      <w:r>
        <w:t xml:space="preserve"> </w:t>
      </w:r>
      <w:r>
        <w:t xml:space="preserve">“no, because…”</w:t>
      </w:r>
      <w:r>
        <w:t xml:space="preserve"> </w:t>
      </w:r>
      <w:r>
        <w:t xml:space="preserve">answers.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does not respond at all</w:t>
            </w:r>
          </w:p>
        </w:tc>
        <w:tc>
          <w:tcPr/>
          <w:p>
            <w:pPr>
              <w:pStyle w:val="Compact"/>
            </w:pPr>
            <w:r>
              <w:t xml:space="preserve">Check the WiFi icon is green. Check the broadcast channel number matches the Teachable Machine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responds to the wrong gesture</w:t>
            </w:r>
          </w:p>
        </w:tc>
        <w:tc>
          <w:tcPr/>
          <w:p>
            <w:pPr>
              <w:pStyle w:val="Compact"/>
            </w:pPr>
            <w:r>
              <w:t xml:space="preserve">The model is misclassifying — add training images for the confused classes, re-train, re-export, re-load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keeps flickering</w:t>
            </w:r>
          </w:p>
        </w:tc>
        <w:tc>
          <w:tcPr/>
          <w:p>
            <w:pPr>
              <w:pStyle w:val="Compact"/>
            </w:pPr>
            <w:r>
              <w:t xml:space="preserve">Keep lighting and background consistent; adjust distance to the camera; add more varied training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messages not arriving</w:t>
            </w:r>
          </w:p>
        </w:tc>
        <w:tc>
          <w:tcPr/>
          <w:p>
            <w:pPr>
              <w:pStyle w:val="Compact"/>
            </w:pPr>
            <w:r>
              <w:t xml:space="preserve">Computer and board must be on the</w:t>
            </w:r>
            <w:r>
              <w:t xml:space="preserve"> </w:t>
            </w:r>
            <w:r>
              <w:rPr>
                <w:b/>
                <w:bCs/>
              </w:rPr>
              <w:t xml:space="preserve">same WiFi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moves in the wrong direction</w:t>
            </w:r>
          </w:p>
        </w:tc>
        <w:tc>
          <w:tcPr/>
          <w:p>
            <w:pPr>
              <w:pStyle w:val="Compact"/>
            </w:pPr>
            <w:r>
              <w:t xml:space="preserve">Class names in the When-receive blocks must match the model exactly (case-sensitive)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20"/>
        </w:numPr>
      </w:pPr>
      <w:r>
        <w:t xml:space="preserve">Easier: Three classes only — Forward, Stop, Other — then add turns once that works</w:t>
      </w:r>
    </w:p>
    <w:p>
      <w:pPr>
        <w:pStyle w:val="Compact"/>
        <w:numPr>
          <w:ilvl w:val="0"/>
          <w:numId w:val="1020"/>
        </w:numPr>
      </w:pPr>
      <w:r>
        <w:t xml:space="preserve">More challenging: Add a speed control (edit Set power), or drive the maze from Chapter 1 using gestures only</w:t>
      </w:r>
    </w:p>
    <w:p>
      <w:r>
        <w:br w:type="page"/>
      </w:r>
    </w:p>
    <w:bookmarkEnd w:id="20"/>
    <w:bookmarkStart w:id="27" w:name="session-4-assessment-ai-game-controller"/>
    <w:p>
      <w:pPr>
        <w:pStyle w:val="Heading2"/>
      </w:pPr>
      <w:r>
        <w:t xml:space="preserve">Session 4 Assessment: AI Game Controller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60-90 minutes |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Practical build + demonstration + reflection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an additional activity designed specifically for assessment, so it does not appear in the student workbook. Present the challenge using the Session 4 slides, and copy or display the student task sheet at the end of this section. Students write their answers on the sheet or on paper.</w:t>
      </w:r>
    </w:p>
    <w:bookmarkStart w:id="21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In Chapter 2, we built game controllers from sensors. Now we replace the sensors with AI: train a classification model, connect it to the GoGo Board, and use it to send keyboard keys that control a ready-made game.</w:t>
      </w:r>
    </w:p>
    <w:p>
      <w:pPr>
        <w:pStyle w:val="BodyText"/>
      </w:pPr>
      <w:r>
        <w:t xml:space="preserve">The pipeline:</w:t>
      </w:r>
      <w:r>
        <w:t xml:space="preserve"> </w:t>
      </w:r>
      <w:r>
        <w:rPr>
          <w:b/>
          <w:bCs/>
        </w:rPr>
        <w:t xml:space="preserve">Camera → AI model → class label → broadcast → GoGo Board → keyboard key → game</w:t>
      </w:r>
    </w:p>
    <w:p>
      <w:pPr>
        <w:pStyle w:val="BodyText"/>
      </w:pPr>
      <w:r>
        <w:rPr>
          <w:b/>
          <w:bCs/>
        </w:rPr>
        <w:t xml:space="preserve">Project ideas: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Gesture-controlled game:</w:t>
      </w:r>
      <w:r>
        <w:t xml:space="preserve"> </w:t>
      </w:r>
      <w:r>
        <w:t xml:space="preserve">lean left or right to steer, raise hands to jump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Facial expression game:</w:t>
      </w:r>
      <w:r>
        <w:t xml:space="preserve"> </w:t>
      </w:r>
      <w:r>
        <w:t xml:space="preserve">happy / sad / surprised, each mapped to a key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Object controller:</w:t>
      </w:r>
      <w:r>
        <w:t xml:space="preserve"> </w:t>
      </w:r>
      <w:r>
        <w:t xml:space="preserve">hold up a pen, eraser, or notebook — everyday items become buttons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try an AUDIO or POSE model instead of IMAGE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2"/>
        </w:numPr>
      </w:pPr>
      <w:r>
        <w:t xml:space="preserve">Introduction (5-10 min): Read the challenge, show the pipeline diagram, and connect it to Chapter 2: same idea, AI instead of sensors. The GoGo Board side now combines the When-receive blocks from 4.3 with the keyboard blocks from Chapter 2</w:t>
      </w:r>
    </w:p>
    <w:p>
      <w:pPr>
        <w:pStyle w:val="Compact"/>
        <w:numPr>
          <w:ilvl w:val="0"/>
          <w:numId w:val="1022"/>
        </w:numPr>
      </w:pPr>
      <w:r>
        <w:t xml:space="preserve">Student Work (40-60 min): Choose a game and its keys → plan classes (at least 3) → train (100+ images per class) → test in the preview → set up the Teachable Machine card → program Set broadcast channel + When-receive blocks that send keys → test the full pipeline → find one weakness and fix it</w:t>
      </w:r>
    </w:p>
    <w:p>
      <w:pPr>
        <w:pStyle w:val="Compact"/>
        <w:numPr>
          <w:ilvl w:val="0"/>
          <w:numId w:val="1022"/>
        </w:numPr>
      </w:pPr>
      <w:r>
        <w:t xml:space="preserve">Presentations (10-15 min): Groups demonstrate their controller playing the game and explain one weakness they found and fixed</w:t>
      </w:r>
    </w:p>
    <w:p>
      <w:pPr>
        <w:pStyle w:val="Compact"/>
        <w:numPr>
          <w:ilvl w:val="0"/>
          <w:numId w:val="1022"/>
        </w:numPr>
      </w:pPr>
      <w:r>
        <w:t xml:space="preserve">Reflection (5 min): The 3 reflection questions on the task sheet</w:t>
      </w:r>
    </w:p>
    <w:p>
      <w:pPr>
        <w:pStyle w:val="FirstParagraph"/>
      </w:pPr>
      <w:r>
        <w:t xml:space="preserve">Require the improvement step (find a failure, fix it, describe the fix) — it is where students demonstrate they understand training data, and it separates rubric levels better than whether the game works on the first try.</w:t>
      </w:r>
    </w:p>
    <w:p>
      <w:pPr>
        <w:pStyle w:val="BodyText"/>
      </w:pPr>
      <w:r>
        <w:t xml:space="preserve">While students work, watch the debugging path: model preview first, then a text editor for the keys, then the game. Students who isolate the failing stage are applying the chapter’s — and the book’s — core discipline.</w:t>
      </w:r>
    </w:p>
    <w:bookmarkEnd w:id="21"/>
    <w:bookmarkStart w:id="22" w:name="assessment-rubric"/>
    <w:p>
      <w:pPr>
        <w:pStyle w:val="Heading3"/>
      </w:pPr>
      <w:r>
        <w:t xml:space="preserve">Assessment Rubric</w:t>
      </w:r>
    </w:p>
    <w:p>
      <w:pPr>
        <w:pStyle w:val="FirstParagraph"/>
      </w:pPr>
      <w:r>
        <w:rPr>
          <w:b/>
          <w:bCs/>
        </w:rPr>
        <w:t xml:space="preserve">Practical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pipeline</w:t>
            </w:r>
          </w:p>
        </w:tc>
        <w:tc>
          <w:tcPr/>
          <w:p>
            <w:pPr>
              <w:pStyle w:val="Compact"/>
            </w:pPr>
            <w:r>
              <w:t xml:space="preserve">Model trained but not connected</w:t>
            </w:r>
          </w:p>
        </w:tc>
        <w:tc>
          <w:tcPr/>
          <w:p>
            <w:pPr>
              <w:pStyle w:val="Compact"/>
            </w:pPr>
            <w:r>
              <w:t xml:space="preserve">Game responds to some classes</w:t>
            </w:r>
          </w:p>
        </w:tc>
        <w:tc>
          <w:tcPr/>
          <w:p>
            <w:pPr>
              <w:pStyle w:val="Compact"/>
            </w:pPr>
            <w:r>
              <w:t xml:space="preserve">Full pipeline works for 3+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Few images, no variety</w:t>
            </w:r>
          </w:p>
        </w:tc>
        <w:tc>
          <w:tcPr/>
          <w:p>
            <w:pPr>
              <w:pStyle w:val="Compact"/>
            </w:pPr>
            <w:r>
              <w:t xml:space="preserve">100+ images per class</w:t>
            </w:r>
          </w:p>
        </w:tc>
        <w:tc>
          <w:tcPr/>
          <w:p>
            <w:pPr>
              <w:pStyle w:val="Compact"/>
            </w:pPr>
            <w:r>
              <w:t xml:space="preserve">100+ varied images matching play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No weakness found</w:t>
            </w:r>
          </w:p>
        </w:tc>
        <w:tc>
          <w:tcPr/>
          <w:p>
            <w:pPr>
              <w:pStyle w:val="Compact"/>
            </w:pPr>
            <w:r>
              <w:t xml:space="preserve">Weakness found, fix attempted</w:t>
            </w:r>
          </w:p>
        </w:tc>
        <w:tc>
          <w:tcPr/>
          <w:p>
            <w:pPr>
              <w:pStyle w:val="Compact"/>
            </w:pPr>
            <w:r>
              <w:t xml:space="preserve">Weakness found, fixed, and explained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Cannot explain</w:t>
            </w:r>
          </w:p>
        </w:tc>
        <w:tc>
          <w:tcPr/>
          <w:p>
            <w:pPr>
              <w:pStyle w:val="Compact"/>
            </w:pPr>
            <w:r>
              <w:t xml:space="preserve">Explains parts of the pipeline</w:t>
            </w:r>
          </w:p>
        </w:tc>
        <w:tc>
          <w:tcPr/>
          <w:p>
            <w:pPr>
              <w:pStyle w:val="Compact"/>
            </w:pPr>
            <w:r>
              <w:t xml:space="preserve">Explains the full chain from camera to game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Presentation (40%):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Controller not playable</w:t>
            </w:r>
          </w:p>
        </w:tc>
        <w:tc>
          <w:tcPr/>
          <w:p>
            <w:pPr>
              <w:pStyle w:val="Compact"/>
            </w:pPr>
            <w:r>
              <w:t xml:space="preserve">Plays with frequent errors</w:t>
            </w:r>
          </w:p>
        </w:tc>
        <w:tc>
          <w:tcPr/>
          <w:p>
            <w:pPr>
              <w:pStyle w:val="Compact"/>
            </w:pPr>
            <w:r>
              <w:t xml:space="preserve">Plays smoothly enough to enjoy the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Clear, organized</w:t>
            </w:r>
          </w:p>
        </w:tc>
      </w:tr>
    </w:tbl>
    <w:p>
      <w:r>
        <w:br w:type="page"/>
      </w:r>
    </w:p>
    <w:bookmarkEnd w:id="22"/>
    <w:bookmarkStart w:id="26" w:name="student-task-sheet-copy-or-display"/>
    <w:p>
      <w:pPr>
        <w:pStyle w:val="Heading3"/>
      </w:pPr>
      <w:r>
        <w:t xml:space="preserve">Student Task Sheet (copy or display)</w:t>
      </w:r>
    </w:p>
    <w:p>
      <w:pPr>
        <w:pStyle w:val="FirstParagraph"/>
      </w:pPr>
      <w:r>
        <w:t xml:space="preserve">This page presents the assessment activity in the student-facing voice — copy it for each student or display it on the projector.</w:t>
      </w:r>
    </w:p>
    <w:p>
      <w:pPr>
        <w:pStyle w:val="BodyText"/>
      </w:pPr>
      <w:r>
        <w:rPr>
          <w:b/>
          <w:bCs/>
        </w:rPr>
        <w:t xml:space="preserve">The Challenge: AI Game Controller</w:t>
      </w:r>
    </w:p>
    <w:p>
      <w:pPr>
        <w:pStyle w:val="BodyText"/>
      </w:pPr>
      <w:r>
        <w:t xml:space="preserve">In Chapter 2, we built a game controller using sensors. Now we replace the sensors with AI: train a classification AI model, connect it to the GoGo Board, and use it to send keyboard keys to control a ready-made game.</w:t>
      </w:r>
    </w:p>
    <w:p>
      <w:pPr>
        <w:pStyle w:val="BodyText"/>
      </w:pPr>
      <w:r>
        <w:drawing>
          <wp:inline>
            <wp:extent cx="5943600" cy="16028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images/ai-game-controller-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The AI game controller pipeline: Camera → AI Model → Labels → Broadcast → GoGo Board → Keystroke → Game</w:t>
      </w:r>
    </w:p>
    <w:p>
      <w:pPr>
        <w:pStyle w:val="BodyText"/>
      </w:pPr>
      <w:r>
        <w:rPr>
          <w:b/>
          <w:bCs/>
        </w:rPr>
        <w:t xml:space="preserve">Project ideas: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Gesture-controlled game:</w:t>
      </w:r>
      <w:r>
        <w:t xml:space="preserve"> </w:t>
      </w:r>
      <w:r>
        <w:t xml:space="preserve">lean left or right to steer, raise hands to jump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Facial expression game:</w:t>
      </w:r>
      <w:r>
        <w:t xml:space="preserve"> </w:t>
      </w:r>
      <w:r>
        <w:t xml:space="preserve">happy, sad, surprised — each mapped to a game key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Object controller:</w:t>
      </w:r>
      <w:r>
        <w:t xml:space="preserve"> </w:t>
      </w:r>
      <w:r>
        <w:t xml:space="preserve">hold up different objects (pen, eraser, notebook) — each sends a different key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try an AUDIO or POSE model on Teachable Machine instead of IMAGE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Choose a game and figure out which keys it uses (find games at d.gogoboard.org/games)</w:t>
      </w:r>
    </w:p>
    <w:p>
      <w:pPr>
        <w:pStyle w:val="BlockText"/>
      </w:pPr>
      <w:r>
        <w:t xml:space="preserve">Game: . . . . . . . . . . . . . . . . . . . . . . . . . .</w:t>
      </w:r>
    </w:p>
    <w:p>
      <w:pPr>
        <w:pStyle w:val="BlockText"/>
      </w:pPr>
      <w:r>
        <w:t xml:space="preserve">Keys used: . . . . . . . . . . . . . . . . . . . . . . . .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Plan the AI classes — what will the AI recognize, and which key does each class send?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(AI recognizes…)</w:t>
            </w:r>
          </w:p>
        </w:tc>
        <w:tc>
          <w:tcPr/>
          <w:p>
            <w:pPr>
              <w:pStyle w:val="Compact"/>
            </w:pPr>
            <w:r>
              <w:t xml:space="preserve">Key to Send</w:t>
            </w:r>
          </w:p>
        </w:tc>
        <w:tc>
          <w:tcPr/>
          <w:p>
            <w:pPr>
              <w:pStyle w:val="Compact"/>
            </w:pPr>
            <w:r>
              <w:t xml:space="preserve">Game 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Train the AI model on Teachable Machine (at least 100 images per class)</w:t>
      </w:r>
    </w:p>
    <w:p>
      <w:pPr>
        <w:pStyle w:val="BlockText"/>
      </w:pPr>
      <w:r>
        <w:t xml:space="preserve">Number of classes: . . . . . . . | Images per class: . . . . . . .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Test the model with the live preview</w:t>
      </w:r>
    </w:p>
    <w:p>
      <w:pPr>
        <w:pStyle w:val="BlockText"/>
      </w:pPr>
      <w:r>
        <w:t xml:space="preserve">Does the model classify correctly? . . . . . . . . . . . . . . . . . . . . .</w:t>
      </w:r>
    </w:p>
    <w:p>
      <w:pPr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Set up the Teachable Machine card in code.gogoboard.org (same as Activity 4.3)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Write the GoGo Board program — Set broadcast channel + When-receive blocks that send a keyboard key for each class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Open the game and test the full pipeline</w:t>
      </w:r>
    </w:p>
    <w:p>
      <w:pPr>
        <w:pStyle w:val="BlockText"/>
      </w:pPr>
      <w:r>
        <w:t xml:space="preserve">Does the game respond to the gestures correctly? . . . . . . . . . . . . .</w:t>
      </w:r>
    </w:p>
    <w:p>
      <w:pPr>
        <w:pStyle w:val="FirstParagraph"/>
      </w:pPr>
      <w:r>
        <w:rPr>
          <w:b/>
          <w:bCs/>
        </w:rPr>
        <w:t xml:space="preserve">Step 8:</w:t>
      </w:r>
      <w:r>
        <w:t xml:space="preserve"> </w:t>
      </w:r>
      <w:r>
        <w:t xml:space="preserve">Find a case where the AI makes a mistake, then improve it (add more training examples)</w:t>
      </w:r>
    </w:p>
    <w:p>
      <w:pPr>
        <w:pStyle w:val="BlockText"/>
      </w:pPr>
      <w:r>
        <w:t xml:space="preserve">What made it fail? . . . . . . . . . . . . . . . . . . . . . . . . . . . .</w:t>
      </w:r>
    </w:p>
    <w:p>
      <w:pPr>
        <w:pStyle w:val="BlockText"/>
      </w:pPr>
      <w:r>
        <w:t xml:space="preserve">How did we improve it?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Checklist:</w:t>
      </w:r>
    </w:p>
    <w:p>
      <w:pPr>
        <w:pStyle w:val="Compact"/>
        <w:numPr>
          <w:ilvl w:val="0"/>
          <w:numId w:val="1024"/>
        </w:numPr>
      </w:pPr>
      <w:r>
        <w:t xml:space="preserve">Choose a game and identify the keys it uses</w:t>
      </w:r>
    </w:p>
    <w:p>
      <w:pPr>
        <w:pStyle w:val="Compact"/>
        <w:numPr>
          <w:ilvl w:val="0"/>
          <w:numId w:val="1025"/>
        </w:numPr>
      </w:pPr>
      <w:r>
        <w:t xml:space="preserve">Plan at least 3 AI classes and map each to a game key</w:t>
      </w:r>
    </w:p>
    <w:p>
      <w:pPr>
        <w:pStyle w:val="Compact"/>
        <w:numPr>
          <w:ilvl w:val="0"/>
          <w:numId w:val="1026"/>
        </w:numPr>
      </w:pPr>
      <w:r>
        <w:t xml:space="preserve">Train the AI model with at least 100 images per class</w:t>
      </w:r>
    </w:p>
    <w:p>
      <w:pPr>
        <w:pStyle w:val="Compact"/>
        <w:numPr>
          <w:ilvl w:val="0"/>
          <w:numId w:val="1027"/>
        </w:numPr>
      </w:pPr>
      <w:r>
        <w:t xml:space="preserve">Set up the Teachable Machine card and the GoGo Board program</w:t>
      </w:r>
    </w:p>
    <w:p>
      <w:pPr>
        <w:pStyle w:val="Compact"/>
        <w:numPr>
          <w:ilvl w:val="0"/>
          <w:numId w:val="1028"/>
        </w:numPr>
      </w:pPr>
      <w:r>
        <w:t xml:space="preserve">Test the full pipeline: gesture → AI → GoGo Board → game</w:t>
      </w:r>
    </w:p>
    <w:p>
      <w:pPr>
        <w:pStyle w:val="Compact"/>
        <w:numPr>
          <w:ilvl w:val="0"/>
          <w:numId w:val="1029"/>
        </w:numPr>
      </w:pPr>
      <w:r>
        <w:t xml:space="preserve">Identify and fix at least one weakness</w:t>
      </w:r>
    </w:p>
    <w:p>
      <w:pPr>
        <w:pStyle w:val="Compact"/>
        <w:numPr>
          <w:ilvl w:val="0"/>
          <w:numId w:val="1030"/>
        </w:numPr>
      </w:pPr>
      <w:r>
        <w:t xml:space="preserve">Present the results to the class</w:t>
      </w:r>
    </w:p>
    <w:p>
      <w:pPr>
        <w:pStyle w:val="FirstParagraph"/>
      </w:pPr>
      <w:r>
        <w:rPr>
          <w:b/>
          <w:bCs/>
        </w:rPr>
        <w:t xml:space="preserve">Reflection:</w:t>
      </w:r>
    </w:p>
    <w:p>
      <w:pPr>
        <w:pStyle w:val="BodyText"/>
      </w:pPr>
      <w:r>
        <w:rPr>
          <w:b/>
          <w:bCs/>
        </w:rPr>
        <w:t xml:space="preserve">1. Why is this AI called classification AI?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What is the most important thing to get right when training an AI model?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3. If we trained this AI in one classroom and used it in another, what might happen? Why?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6"/>
    <w:bookmarkEnd w:id="27"/>
    <w:bookmarkStart w:id="28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Webcam and game (4.1):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 not working</w:t>
            </w:r>
          </w:p>
        </w:tc>
        <w:tc>
          <w:tcPr/>
          <w:p>
            <w:pPr>
              <w:pStyle w:val="Compact"/>
            </w:pPr>
            <w:r>
              <w:t xml:space="preserve">Allow browser access in the permission popup. Chrome works 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shows no prediction</w:t>
            </w:r>
          </w:p>
        </w:tc>
        <w:tc>
          <w:tcPr/>
          <w:p>
            <w:pPr>
              <w:pStyle w:val="Compact"/>
            </w:pPr>
            <w:r>
              <w:t xml:space="preserve">Hand visible and centered in the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page does not load</w:t>
            </w:r>
          </w:p>
        </w:tc>
        <w:tc>
          <w:tcPr/>
          <w:p>
            <w:pPr>
              <w:pStyle w:val="Compact"/>
            </w:pPr>
            <w:r>
              <w:t xml:space="preserve">Check the internet connection;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Teachable Machine (4.2):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 button does not appear</w:t>
            </w:r>
          </w:p>
        </w:tc>
        <w:tc>
          <w:tcPr/>
          <w:p>
            <w:pPr>
              <w:pStyle w:val="Compact"/>
            </w:pPr>
            <w:r>
              <w:t xml:space="preserve">Allow browser webcam access; try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stops or freezes</w:t>
            </w:r>
          </w:p>
        </w:tc>
        <w:tc>
          <w:tcPr/>
          <w:p>
            <w:pPr>
              <w:pStyle w:val="Compact"/>
            </w:pPr>
            <w:r>
              <w:t xml:space="preserve">Do not switch tabs while training; refresh and re-train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always predicts the same class</w:t>
            </w:r>
          </w:p>
        </w:tc>
        <w:tc>
          <w:tcPr/>
          <w:p>
            <w:pPr>
              <w:pStyle w:val="Compact"/>
            </w:pPr>
            <w:r>
              <w:t xml:space="preserve">Each class needs 100+ images; gestures must look different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low for all classes</w:t>
            </w:r>
          </w:p>
        </w:tc>
        <w:tc>
          <w:tcPr/>
          <w:p>
            <w:pPr>
              <w:pStyle w:val="Compact"/>
            </w:pPr>
            <w:r>
              <w:t xml:space="preserve">More training images, with angle and position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link does not work</w:t>
            </w:r>
          </w:p>
        </w:tc>
        <w:tc>
          <w:tcPr/>
          <w:p>
            <w:pPr>
              <w:pStyle w:val="Compact"/>
            </w:pPr>
            <w:r>
              <w:t xml:space="preserve">Upload the model (not just export); copy the full sharable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ignores the custom model</w:t>
            </w:r>
          </w:p>
        </w:tc>
        <w:tc>
          <w:tcPr/>
          <w:p>
            <w:pPr>
              <w:pStyle w:val="Compact"/>
            </w:pPr>
            <w:r>
              <w:t xml:space="preserve">Class names must match exactly — case-sensitive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Robot car (4.3):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does not respond at all</w:t>
            </w:r>
          </w:p>
        </w:tc>
        <w:tc>
          <w:tcPr/>
          <w:p>
            <w:pPr>
              <w:pStyle w:val="Compact"/>
            </w:pPr>
            <w:r>
              <w:t xml:space="preserve">WiFi icon must be green; broadcast channel must match the Teachable Machine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responds to the wrong gesture</w:t>
            </w:r>
          </w:p>
        </w:tc>
        <w:tc>
          <w:tcPr/>
          <w:p>
            <w:pPr>
              <w:pStyle w:val="Compact"/>
            </w:pPr>
            <w:r>
              <w:t xml:space="preserve">Add training images for the confused classes; re-train, re-export, re-load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keeps changing</w:t>
            </w:r>
          </w:p>
        </w:tc>
        <w:tc>
          <w:tcPr/>
          <w:p>
            <w:pPr>
              <w:pStyle w:val="Compact"/>
            </w:pPr>
            <w:r>
              <w:t xml:space="preserve">Consistent lighting and background; adjust camera distance; more varied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messages not arriving</w:t>
            </w:r>
          </w:p>
        </w:tc>
        <w:tc>
          <w:tcPr/>
          <w:p>
            <w:pPr>
              <w:pStyle w:val="Compact"/>
            </w:pPr>
            <w:r>
              <w:t xml:space="preserve">Computer and board on the same WiFi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direction</w:t>
            </w:r>
          </w:p>
        </w:tc>
        <w:tc>
          <w:tcPr/>
          <w:p>
            <w:pPr>
              <w:pStyle w:val="Compact"/>
            </w:pPr>
            <w:r>
              <w:t xml:space="preserve">When-receive class names must match the model exactly</w:t>
            </w:r>
          </w:p>
        </w:tc>
      </w:tr>
    </w:tbl>
    <w:bookmarkEnd w:id="28"/>
    <w:bookmarkStart w:id="29" w:name="vocabulary-reference"/>
    <w:p>
      <w:pPr>
        <w:pStyle w:val="Heading2"/>
      </w:pPr>
      <w:r>
        <w:t xml:space="preserve">Vocabulary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Artificial Intelligence (AI)</w:t>
            </w:r>
          </w:p>
        </w:tc>
        <w:tc>
          <w:tcPr/>
          <w:p>
            <w:pPr>
              <w:pStyle w:val="Compact"/>
            </w:pPr>
            <w:r>
              <w:t xml:space="preserve">A system that finds patterns in data and uses them to make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AI</w:t>
            </w:r>
          </w:p>
        </w:tc>
        <w:tc>
          <w:tcPr/>
          <w:p>
            <w:pPr>
              <w:pStyle w:val="Compact"/>
            </w:pPr>
            <w:r>
              <w:t xml:space="preserve">A type of AI that sorts inputs into known groups (classes)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AI</w:t>
            </w:r>
          </w:p>
        </w:tc>
        <w:tc>
          <w:tcPr/>
          <w:p>
            <w:pPr>
              <w:pStyle w:val="Compact"/>
            </w:pPr>
            <w:r>
              <w:t xml:space="preserve">A type of AI that creates new content such as text, images, or music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 group or category that the AI learns to recognize (e.g.,</w:t>
            </w:r>
            <w:r>
              <w:t xml:space="preserve"> </w:t>
            </w:r>
            <w:r>
              <w:t xml:space="preserve">“Rock,”</w:t>
            </w:r>
            <w:r>
              <w:t xml:space="preserve"> </w:t>
            </w:r>
            <w:r>
              <w:t xml:space="preserve">“Paper,”</w:t>
            </w:r>
            <w:r>
              <w:t xml:space="preserve"> </w:t>
            </w:r>
            <w:r>
              <w:t xml:space="preserve">“Scissors”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The collection of example images (or other data) used to teach the AI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A measure of how sure the AI is about its prediction (high confidence = very sure)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Pre-trained model</w:t>
            </w:r>
          </w:p>
        </w:tc>
        <w:tc>
          <w:tcPr/>
          <w:p>
            <w:pPr>
              <w:pStyle w:val="Compact"/>
            </w:pPr>
            <w:r>
              <w:t xml:space="preserve">An AI model trained by someone else, using their data and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Teachable Machine</w:t>
            </w:r>
          </w:p>
        </w:tc>
        <w:tc>
          <w:tcPr/>
          <w:p>
            <w:pPr>
              <w:pStyle w:val="Compact"/>
            </w:pPr>
            <w:r>
              <w:t xml:space="preserve">A web tool by Google for training classification AI models using images, sounds, or 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The sequence of steps from input to action: Camera → AI Model → Class Label → Program →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 channel</w:t>
            </w:r>
          </w:p>
        </w:tc>
        <w:tc>
          <w:tcPr/>
          <w:p>
            <w:pPr>
              <w:pStyle w:val="Compact"/>
            </w:pPr>
            <w:r>
              <w:t xml:space="preserve">A numbered communication channel used to send AI classification results from the computer to the GoGo Board over WiFi</w:t>
            </w:r>
          </w:p>
        </w:tc>
      </w:tr>
    </w:tbl>
    <w:bookmarkEnd w:id="29"/>
    <w:bookmarkEnd w:id="30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2026-07-08T10:35:03Z</dcterms:created>
  <dcterms:modified xsi:type="dcterms:W3CDTF">2026-07-08T10:35:03Z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