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1"/>
        <w:keepLines w:val="1"/>
        <w:widowControl w:val="0"/>
        <w:contextualSpacing w:val="0"/>
        <w:jc w:val="center"/>
      </w:pPr>
      <w:bookmarkStart w:colFirst="0" w:colLast="0" w:name="h.xgjl2srtytjt" w:id="0"/>
      <w:bookmarkEnd w:id="0"/>
      <w:r w:rsidDel="00000000" w:rsidR="00000000" w:rsidRPr="00000000">
        <w:rPr>
          <w:rtl w:val="0"/>
        </w:rPr>
        <w:t xml:space="preserve">Angular 1 to Angular 2 migration ideas</w:t>
        <w:br w:type="textWrapping"/>
        <w:t xml:space="preserve">(</w:t>
      </w:r>
      <w:r w:rsidDel="00000000" w:rsidR="00000000" w:rsidRPr="00000000">
        <w:rPr>
          <w:highlight w:val="yellow"/>
          <w:rtl w:val="0"/>
        </w:rPr>
        <w:t xml:space="preserve">Deprecated See: </w:t>
      </w:r>
      <w:hyperlink r:id="rId5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ng1-2-strategy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80" w:lineRule="auto"/>
        <w:contextualSpacing w:val="0"/>
        <w:jc w:val="center"/>
      </w:pPr>
      <w:r w:rsidDel="00000000" w:rsidR="00000000" w:rsidRPr="00000000">
        <w:rPr>
          <w:i w:val="1"/>
          <w:color w:val="666666"/>
          <w:rtl w:val="0"/>
        </w:rPr>
        <w:t xml:space="preserve">Status: (Draft)</w:t>
      </w:r>
    </w:p>
    <w:p w:rsidR="00000000" w:rsidDel="00000000" w:rsidP="00000000" w:rsidRDefault="00000000" w:rsidRPr="00000000">
      <w:pPr>
        <w:widowControl w:val="0"/>
        <w:spacing w:after="80" w:lineRule="auto"/>
        <w:contextualSpacing w:val="0"/>
        <w:jc w:val="center"/>
      </w:pPr>
      <w:r w:rsidDel="00000000" w:rsidR="00000000" w:rsidRPr="00000000">
        <w:rPr>
          <w:i w:val="1"/>
          <w:color w:val="666666"/>
          <w:rtl w:val="0"/>
        </w:rPr>
        <w:t xml:space="preserve">Authors: misko@google.com</w:t>
      </w:r>
    </w:p>
    <w:p w:rsidR="00000000" w:rsidDel="00000000" w:rsidP="00000000" w:rsidRDefault="00000000" w:rsidRPr="00000000">
      <w:pPr>
        <w:widowControl w:val="0"/>
        <w:spacing w:after="80" w:lineRule="auto"/>
        <w:contextualSpacing w:val="0"/>
        <w:jc w:val="center"/>
      </w:pPr>
      <w:r w:rsidDel="00000000" w:rsidR="00000000" w:rsidRPr="00000000">
        <w:rPr>
          <w:i w:val="1"/>
          <w:color w:val="980000"/>
          <w:rtl w:val="0"/>
        </w:rPr>
        <w:t xml:space="preserve">This document is published to the web as part of the public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Angular Design Docs</w:t>
        </w:r>
      </w:hyperlink>
      <w:r w:rsidDel="00000000" w:rsidR="00000000" w:rsidRPr="00000000">
        <w:rPr>
          <w:i w:val="1"/>
          <w:color w:val="980000"/>
          <w:rtl w:val="0"/>
        </w:rPr>
        <w:t xml:space="preserve">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after="80" w:before="200" w:lineRule="auto"/>
        <w:contextualSpacing w:val="0"/>
      </w:pPr>
      <w:bookmarkStart w:colFirst="0" w:colLast="0" w:name="h.fxpk50cps4zs" w:id="1"/>
      <w:bookmarkEnd w:id="1"/>
      <w:r w:rsidDel="00000000" w:rsidR="00000000" w:rsidRPr="00000000">
        <w:rPr>
          <w:rFonts w:ascii="Open Sans" w:cs="Open Sans" w:eastAsia="Open Sans" w:hAnsi="Open Sans"/>
          <w:rtl w:val="0"/>
        </w:rPr>
        <w:t xml:space="preserve">Objective</w:t>
      </w:r>
    </w:p>
    <w:p w:rsidR="00000000" w:rsidDel="00000000" w:rsidP="00000000" w:rsidRDefault="00000000" w:rsidRPr="00000000">
      <w:pPr>
        <w:widowControl w:val="0"/>
        <w:spacing w:after="80" w:before="28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Describe the strategies which we will use to minimize the porting distance between Angular 1 to Angular 2 simpler.</w:t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after="80" w:before="200" w:lineRule="auto"/>
        <w:contextualSpacing w:val="0"/>
      </w:pPr>
      <w:bookmarkStart w:colFirst="0" w:colLast="0" w:name="h.dyvip3fq0v97" w:id="2"/>
      <w:bookmarkEnd w:id="2"/>
      <w:r w:rsidDel="00000000" w:rsidR="00000000" w:rsidRPr="00000000">
        <w:rPr>
          <w:rFonts w:ascii="Open Sans" w:cs="Open Sans" w:eastAsia="Open Sans" w:hAnsi="Open Sans"/>
          <w:rtl w:val="0"/>
        </w:rPr>
        <w:t xml:space="preserve">Background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Angular 1 and Angular 2 have different syntax and semantics. Attempting to convert the whole app wholesale would not be feasible for most production applications. This document will discuss ways in which an Angular 1 app can be upgraded/refactored piecemeal.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after="80" w:before="200" w:line="276" w:lineRule="auto"/>
        <w:ind w:left="0" w:right="0" w:firstLine="0"/>
        <w:contextualSpacing w:val="0"/>
        <w:jc w:val="left"/>
      </w:pPr>
      <w:bookmarkStart w:colFirst="0" w:colLast="0" w:name="h.2j3y8oj7fnuj" w:id="3"/>
      <w:bookmarkEnd w:id="3"/>
      <w:r w:rsidDel="00000000" w:rsidR="00000000" w:rsidRPr="00000000">
        <w:rPr>
          <w:rFonts w:ascii="Open Sans" w:cs="Open Sans" w:eastAsia="Open Sans" w:hAnsi="Open Sans"/>
          <w:rtl w:val="0"/>
        </w:rPr>
        <w:t xml:space="preserve">Basic Strategy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basic strategy will be to bring Angular 2 features into Angular 1 which would allow an Angular 1 application to move to Angular 2 syntax and semantics as much as possible, while still executing on the Angular 1 platform.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Once the application is refactored in the new style the migration to Angular 2 should be greatly simplified.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after="80" w:before="200" w:lineRule="auto"/>
        <w:contextualSpacing w:val="0"/>
      </w:pPr>
      <w:bookmarkStart w:colFirst="0" w:colLast="0" w:name="h.hmfdtrx3e84a" w:id="4"/>
      <w:bookmarkEnd w:id="4"/>
      <w:r w:rsidDel="00000000" w:rsidR="00000000" w:rsidRPr="00000000">
        <w:rPr>
          <w:rFonts w:ascii="Open Sans" w:cs="Open Sans" w:eastAsia="Open Sans" w:hAnsi="Open Sans"/>
          <w:rtl w:val="0"/>
        </w:rPr>
        <w:t xml:space="preserve">Detailed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Migration strategy will include three prong approach: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Core</w:t>
      </w:r>
      <w:r w:rsidDel="00000000" w:rsidR="00000000" w:rsidRPr="00000000">
        <w:rPr>
          <w:rtl w:val="0"/>
        </w:rPr>
        <w:t xml:space="preserve">: Add minimal set of features to the Angular v1.5 release to support migration a migration library.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Library</w:t>
      </w:r>
      <w:r w:rsidDel="00000000" w:rsidR="00000000" w:rsidRPr="00000000">
        <w:rPr>
          <w:rtl w:val="0"/>
        </w:rPr>
        <w:t xml:space="preserve">: Create a stand alone migration library, which will include Angular 2 style directives as well as directive declarations which will translate to Angular 1x DDO.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Tool</w:t>
      </w:r>
      <w:r w:rsidDel="00000000" w:rsidR="00000000" w:rsidRPr="00000000">
        <w:rPr>
          <w:rtl w:val="0"/>
        </w:rPr>
        <w:t xml:space="preserve">: Development time tool which can convert Angular 1 template to Angular 2 template with the help of a schema.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4650"/>
        <w:gridCol w:w="3720"/>
        <w:tblGridChange w:id="0">
          <w:tblGrid>
            <w:gridCol w:w="1095"/>
            <w:gridCol w:w="4650"/>
            <w:gridCol w:w="37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JavaScript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HTML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b w:val="1"/>
                <w:rtl w:val="0"/>
              </w:rPr>
              <w:t xml:space="preserve">Core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Dependency Injection (?)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Attributes</w:t>
            </w:r>
            <w:r w:rsidDel="00000000" w:rsidR="00000000" w:rsidRPr="00000000">
              <w:rPr>
                <w:rtl w:val="0"/>
              </w:rPr>
              <w:t xml:space="preserve"> (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#12198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Compiler Rewrite Hook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#12208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(event)</w:t>
            </w:r>
            <w:r w:rsidDel="00000000" w:rsidR="00000000" w:rsidRPr="00000000">
              <w:rPr>
                <w:rtl w:val="0"/>
              </w:rPr>
              <w:t xml:space="preserve"> Syntax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#12197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[property]</w:t>
            </w:r>
            <w:r w:rsidDel="00000000" w:rsidR="00000000" w:rsidRPr="00000000">
              <w:rPr>
                <w:rtl w:val="0"/>
              </w:rPr>
              <w:t xml:space="preserve"> Syntax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#12198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[(property)]</w:t>
            </w:r>
            <w:r w:rsidDel="00000000" w:rsidR="00000000" w:rsidRPr="00000000">
              <w:rPr>
                <w:rtl w:val="0"/>
              </w:rPr>
              <w:t xml:space="preserve"> Syntax (?)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b w:val="1"/>
                <w:rtl w:val="0"/>
              </w:rPr>
              <w:t xml:space="preserve">Library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Angular 2 DSL to DDO translator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properties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Static conversion rules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*ng-for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*ng-if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*ng-switch/case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b w:val="1"/>
                <w:rtl w:val="0"/>
              </w:rPr>
              <w:t xml:space="preserve">Tool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Syntax translator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spacing w:after="80" w:before="280" w:lineRule="auto"/>
        <w:contextualSpacing w:val="0"/>
      </w:pPr>
      <w:bookmarkStart w:colFirst="0" w:colLast="0" w:name="h.12wuleivkvcw" w:id="5"/>
      <w:bookmarkEnd w:id="5"/>
      <w:r w:rsidDel="00000000" w:rsidR="00000000" w:rsidRPr="00000000">
        <w:rPr>
          <w:rtl w:val="0"/>
        </w:rPr>
        <w:t xml:space="preserve">JS Syntax / API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are four main differences which need to be tackled in an Angular 1 to 2 migration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 directive declaration syntax which matches Angular 2 on top of the Angular 1 DDO (Library)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Removing calls to $watch/$digest/$eval from the application code base and reference to Scope (Library)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Bring down Application Scope.TTL to 1. (User)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 annotations. (Core)</w:t>
      </w:r>
    </w:p>
    <w:p w:rsidR="00000000" w:rsidDel="00000000" w:rsidP="00000000" w:rsidRDefault="00000000" w:rsidRPr="00000000">
      <w:pPr>
        <w:pStyle w:val="Heading2"/>
        <w:widowControl w:val="0"/>
        <w:spacing w:after="80" w:before="280" w:lineRule="auto"/>
        <w:contextualSpacing w:val="0"/>
      </w:pPr>
      <w:bookmarkStart w:colFirst="0" w:colLast="0" w:name="h.his9901y7ihn" w:id="6"/>
      <w:bookmarkEnd w:id="6"/>
      <w:r w:rsidDel="00000000" w:rsidR="00000000" w:rsidRPr="00000000">
        <w:rPr>
          <w:rtl w:val="0"/>
        </w:rPr>
        <w:t xml:space="preserve">HTML Syntax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(event)</w:t>
      </w:r>
      <w:r w:rsidDel="00000000" w:rsidR="00000000" w:rsidRPr="00000000">
        <w:rPr>
          <w:rtl w:val="0"/>
        </w:rPr>
        <w:t xml:space="preserve"> binding natively in Angular 1 (Core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#12197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[property]</w:t>
      </w:r>
      <w:r w:rsidDel="00000000" w:rsidR="00000000" w:rsidRPr="00000000">
        <w:rPr>
          <w:rtl w:val="0"/>
        </w:rPr>
        <w:t xml:space="preserve"> binding to element properties natively in Angular 1 (Core 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#12198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 to store current property values (Core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#12198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Style w:val="Heading2"/>
        <w:widowControl w:val="0"/>
        <w:spacing w:after="80" w:before="280" w:lineRule="auto"/>
        <w:contextualSpacing w:val="0"/>
      </w:pPr>
      <w:bookmarkStart w:colFirst="0" w:colLast="0" w:name="h.nmreg81c45h9" w:id="7"/>
      <w:bookmarkEnd w:id="7"/>
      <w:r w:rsidDel="00000000" w:rsidR="00000000" w:rsidRPr="00000000">
        <w:rPr>
          <w:rtl w:val="0"/>
        </w:rPr>
        <w:t xml:space="preserve">Angular 2 / 1 Nesting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Angular 2 application to nest Angular 1 application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q6sxnyr8pb5k" w:id="8"/>
      <w:bookmarkEnd w:id="8"/>
      <w:r w:rsidDel="00000000" w:rsidR="00000000" w:rsidRPr="00000000">
        <w:rPr>
          <w:rtl w:val="0"/>
        </w:rPr>
        <w:t xml:space="preserve">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Convert all code to component as syntax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Upgrade to Angular v1.5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Include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ng2migration.js</w:t>
      </w:r>
      <w:r w:rsidDel="00000000" w:rsidR="00000000" w:rsidRPr="00000000">
        <w:rPr>
          <w:rtl w:val="0"/>
        </w:rPr>
        <w:t xml:space="preserve"> in the Angular 1 application and install its module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Replace all template directives with their angular 2 equivalent (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ng-repeat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*ng-for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Convert Angular 1 component directives into Angular 2 syntax (with explicit comprehension flags)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Convert Angular 1 decorator directives into Angular 2 syntax (with explicit comprehension flags)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a template migration tool on the Component templates (with the help of a schema) to convert Angular 1 template syntax to Angular 2 template syntax and drop the comprehension flags.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new Top level shell component for your application in Angular 2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Bootstrap the Angular 1 application inside the Angular 2 shell component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 Services from the Angular 1 module to the Angular 2 Shell component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Migrate the Angular 2 / Angular 1 boundary lower (towards the leafs).</w:t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after="80" w:before="200" w:lineRule="auto"/>
        <w:contextualSpacing w:val="0"/>
      </w:pPr>
      <w:bookmarkStart w:colFirst="0" w:colLast="0" w:name="h.bkrgpejchlt" w:id="9"/>
      <w:bookmarkEnd w:id="9"/>
      <w:r w:rsidDel="00000000" w:rsidR="00000000" w:rsidRPr="00000000">
        <w:rPr>
          <w:rFonts w:ascii="Open Sans" w:cs="Open Sans" w:eastAsia="Open Sans" w:hAnsi="Open Sans"/>
          <w:rtl w:val="0"/>
        </w:rPr>
        <w:t xml:space="preserve">Example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b6e7ma32gu86" w:id="10"/>
      <w:bookmarkEnd w:id="10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Write in AngularJS 1 using Angular 2 syntax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var Greeter = module.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Component({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selector: 'greeter',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properties: ['name']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}).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View({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templateUrl: 'greeter.html'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}).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Class({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constructor: function 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this.ctl = this; // This is needed to run in both 1 &amp; 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this.name = 'World';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greet: function()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alert('Hello ' + this.user + '!');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})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This will be generated.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module.directive('greeter', function()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return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restrict: 'E',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scope: {},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bindToController: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'name': '='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templateUrl: 'greeter.html',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controller: function()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this.user = 'World';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this.greet = function 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alert('Hello ' + this.user + '!');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require: 'greeter',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link: function(scope, element, attrs, controller)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};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});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template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&lt;div (click)="ctl.greet()"&gt;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Hello {{ctl.name}}!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&lt;/div&gt;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this is how it can be used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&lt;greeter name="World"&gt;&lt;/greeter&gt;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&lt;greeter [name]="expr"&gt;&lt;/greeter&gt;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after="80" w:before="200" w:lineRule="auto"/>
        <w:contextualSpacing w:val="0"/>
      </w:pPr>
      <w:bookmarkStart w:colFirst="0" w:colLast="0" w:name="h.ydr456a07ivp" w:id="11"/>
      <w:bookmarkEnd w:id="11"/>
      <w:r w:rsidDel="00000000" w:rsidR="00000000" w:rsidRPr="00000000">
        <w:rPr>
          <w:rFonts w:ascii="Open Sans" w:cs="Open Sans" w:eastAsia="Open Sans" w:hAnsi="Open Sans"/>
          <w:rtl w:val="0"/>
        </w:rPr>
        <w:t xml:space="preserve">Caveats</w:t>
      </w:r>
    </w:p>
    <w:p w:rsidR="00000000" w:rsidDel="00000000" w:rsidP="00000000" w:rsidRDefault="00000000" w:rsidRPr="00000000">
      <w:pPr>
        <w:widowControl w:val="0"/>
        <w:spacing w:after="80" w:before="28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You may need to describe what you did not do or why simpler approaches don't work. Mention other things to watch out for (if any).</w:t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after="80" w:before="200" w:lineRule="auto"/>
        <w:contextualSpacing w:val="0"/>
      </w:pPr>
      <w:bookmarkStart w:colFirst="0" w:colLast="0" w:name="h.qjnbvlr7uej1" w:id="12"/>
      <w:bookmarkEnd w:id="12"/>
      <w:r w:rsidDel="00000000" w:rsidR="00000000" w:rsidRPr="00000000">
        <w:rPr>
          <w:rFonts w:ascii="Open Sans" w:cs="Open Sans" w:eastAsia="Open Sans" w:hAnsi="Open Sans"/>
          <w:rtl w:val="0"/>
        </w:rPr>
        <w:t xml:space="preserve">Security Considerations</w:t>
      </w:r>
    </w:p>
    <w:p w:rsidR="00000000" w:rsidDel="00000000" w:rsidP="00000000" w:rsidRDefault="00000000" w:rsidRPr="00000000">
      <w:pPr>
        <w:widowControl w:val="0"/>
        <w:spacing w:after="80" w:lineRule="auto"/>
        <w:contextualSpacing w:val="0"/>
      </w:pPr>
      <w:r w:rsidDel="00000000" w:rsidR="00000000" w:rsidRPr="00000000">
        <w:rPr>
          <w:rtl w:val="0"/>
        </w:rPr>
        <w:t xml:space="preserve">How you’ll be secure</w:t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after="80" w:before="200" w:lineRule="auto"/>
        <w:contextualSpacing w:val="0"/>
      </w:pPr>
      <w:bookmarkStart w:colFirst="0" w:colLast="0" w:name="h.s30znup8hx9j" w:id="13"/>
      <w:bookmarkEnd w:id="13"/>
      <w:r w:rsidDel="00000000" w:rsidR="00000000" w:rsidRPr="00000000">
        <w:rPr>
          <w:rFonts w:ascii="Open Sans" w:cs="Open Sans" w:eastAsia="Open Sans" w:hAnsi="Open Sans"/>
          <w:rtl w:val="0"/>
        </w:rPr>
        <w:t xml:space="preserve">Performance Considerations / Test Strategy</w:t>
      </w:r>
    </w:p>
    <w:p w:rsidR="00000000" w:rsidDel="00000000" w:rsidP="00000000" w:rsidRDefault="00000000" w:rsidRPr="00000000">
      <w:pPr>
        <w:widowControl w:val="0"/>
        <w:spacing w:after="80" w:before="28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How you’ll be fast.</w:t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after="80" w:before="200" w:lineRule="auto"/>
        <w:contextualSpacing w:val="0"/>
      </w:pPr>
      <w:bookmarkStart w:colFirst="0" w:colLast="0" w:name="h.59osdxvm5jwp" w:id="14"/>
      <w:bookmarkEnd w:id="14"/>
      <w:r w:rsidDel="00000000" w:rsidR="00000000" w:rsidRPr="00000000">
        <w:rPr>
          <w:rFonts w:ascii="Open Sans" w:cs="Open Sans" w:eastAsia="Open Sans" w:hAnsi="Open Sans"/>
          <w:rtl w:val="0"/>
        </w:rPr>
        <w:t xml:space="preserve">Work Breakdown</w:t>
      </w:r>
    </w:p>
    <w:p w:rsidR="00000000" w:rsidDel="00000000" w:rsidP="00000000" w:rsidRDefault="00000000" w:rsidRPr="00000000">
      <w:pPr>
        <w:widowControl w:val="0"/>
        <w:spacing w:after="80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Description of development phases and approximate time estimates.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&lt;div ng-app=""&gt;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&lt;ng2-component (click)="" [prop]=""&gt;&lt;/ng2-component&gt;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&lt;settings [user]="expr" (done)="expr"&gt;&lt;/settings&gt;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&lt;settings user="expr" done="expr"&gt;&lt;/settings&gt;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@Component({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selector: 'settings',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properties: ['user'],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events: ['done']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})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@View({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templateUrl: '...'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})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class Settings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constructor(@Inject('$http') http)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module.directive('Settings', ng2adapter(Settings));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module.directive('Settings', function(ng2Facade)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var protoView = ng2Facade(Settings);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return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restrict: 'E',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terminate: true,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link: function(scope, element, attributes)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var settingsProtoView = …;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var cd;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protoView.instantiate(element);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scope.$watch(function()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 cd.detectChanges();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attrs.$observe('user', (v) =&gt; component.user = v)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component.done.observe((v) =&gt; element.fireEvent(new CustomEvent(e)));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scope.$watch(attrs.user, (v) =&gt; component.user = v);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component.done.observe((v) =&gt; scope.$eval(attrs.done, {$event: e}));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  <w:font w:name="Inconsolata">
    <w:embedRegular r:id="rId1" w:subsetted="0"/>
    <w:embedBold r:id="rId2" w:subsetted="0"/>
  </w:font>
  <w:font w:name="Open Sans">
    <w:embedRegular r:id="rId3" w:subsetted="0"/>
    <w:embedBold r:id="rId4" w:subsetted="0"/>
    <w:embedItalic r:id="rId5" w:subsetted="0"/>
    <w:embedBoldItalic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angular/angular.js/issues/12197" TargetMode="External"/><Relationship Id="rId10" Type="http://schemas.openxmlformats.org/officeDocument/2006/relationships/hyperlink" Target="https://github.com/angular/angular.js/issues/12198" TargetMode="External"/><Relationship Id="rId13" Type="http://schemas.openxmlformats.org/officeDocument/2006/relationships/hyperlink" Target="https://github.com/angular/angular.js/issues/12198" TargetMode="External"/><Relationship Id="rId12" Type="http://schemas.openxmlformats.org/officeDocument/2006/relationships/hyperlink" Target="https://github.com/angular/angular.js/issues/12198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github.com/angular/angular.js/issues/12197" TargetMode="External"/><Relationship Id="rId5" Type="http://schemas.openxmlformats.org/officeDocument/2006/relationships/hyperlink" Target="https://docs.google.com/document/d/1xvBZoFuNq9hsgRhPPZOJC-Z48AHEbIBPlOCBTSD8m0Y" TargetMode="External"/><Relationship Id="rId6" Type="http://schemas.openxmlformats.org/officeDocument/2006/relationships/hyperlink" Target="https://drive.google.com/#folders/0BxgtL8yFJbacUnUxc3l5aTZrbVk" TargetMode="External"/><Relationship Id="rId7" Type="http://schemas.openxmlformats.org/officeDocument/2006/relationships/hyperlink" Target="https://github.com/angular/angular.js/issues/12198" TargetMode="External"/><Relationship Id="rId8" Type="http://schemas.openxmlformats.org/officeDocument/2006/relationships/hyperlink" Target="https://github.com/angular/angular.js/issues/1220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