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Angular v2 Template Syntax Summary</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5">
        <w:r w:rsidDel="00000000" w:rsidR="00000000" w:rsidRPr="00000000">
          <w:rPr>
            <w:rFonts w:ascii="Arial" w:cs="Arial" w:eastAsia="Arial" w:hAnsi="Arial"/>
            <w:i w:val="1"/>
            <w:color w:val="1155cc"/>
            <w:u w:val="single"/>
            <w:rtl w:val="0"/>
          </w:rPr>
          <w:t xml:space="preserve">misko@google.com</w:t>
        </w:r>
      </w:hyperlink>
      <w:r w:rsidDel="00000000" w:rsidR="00000000" w:rsidRPr="00000000">
        <w:rPr>
          <w:rFonts w:ascii="Arial" w:cs="Arial" w:eastAsia="Arial" w:hAnsi="Arial"/>
          <w:i w:val="1"/>
          <w:color w:val="666666"/>
          <w:rtl w:val="0"/>
        </w:rPr>
        <w:t xml:space="preserve">, </w:t>
      </w:r>
      <w:hyperlink r:id="rId6">
        <w:r w:rsidDel="00000000" w:rsidR="00000000" w:rsidRPr="00000000">
          <w:rPr>
            <w:rFonts w:ascii="Arial" w:cs="Arial" w:eastAsia="Arial" w:hAnsi="Arial"/>
            <w:i w:val="1"/>
            <w:color w:val="1155cc"/>
            <w:u w:val="single"/>
            <w:rtl w:val="0"/>
          </w:rPr>
          <w:t xml:space="preserve">iminar@google.com</w:t>
        </w:r>
      </w:hyperlink>
      <w:r w:rsidDel="00000000" w:rsidR="00000000" w:rsidRPr="00000000">
        <w:rPr>
          <w:rtl w:val="0"/>
        </w:rPr>
      </w:r>
    </w:p>
    <w:p w:rsidR="00000000" w:rsidDel="00000000" w:rsidP="00000000" w:rsidRDefault="00000000" w:rsidRPr="00000000">
      <w:pPr>
        <w:spacing w:before="0" w:lineRule="auto"/>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7">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Stuff one needs to know to understand this doc: motivating examples, previous versions and problems, links to related projects/design docs, etc. You should mention related work if applicable. This is background; do not write about ideas to solve problems here.</w:t>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Prior 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Html template discussion </w:t>
      </w:r>
      <w:hyperlink r:id="rId8">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Annotations discussion </w:t>
      </w:r>
      <w:hyperlink r:id="rId9">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 discussion </w:t>
      </w:r>
      <w:hyperlink r:id="rId10">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ES6+A Q&amp;A </w:t>
      </w:r>
      <w:hyperlink r:id="rId11">
        <w:r w:rsidDel="00000000" w:rsidR="00000000" w:rsidRPr="00000000">
          <w:rPr>
            <w:color w:val="1155cc"/>
            <w:u w:val="single"/>
            <w:rtl w:val="0"/>
          </w:rPr>
          <w:t xml:space="preserve">document</w:t>
        </w:r>
      </w:hyperlink>
      <w:r w:rsidDel="00000000" w:rsidR="00000000" w:rsidRPr="00000000">
        <w:rPr>
          <w:rtl w:val="0"/>
        </w:rPr>
        <w:t xml:space="preserve"> and </w:t>
      </w:r>
      <w:hyperlink r:id="rId12">
        <w:r w:rsidDel="00000000" w:rsidR="00000000" w:rsidRPr="00000000">
          <w:rPr>
            <w:color w:val="1155cc"/>
            <w:u w:val="single"/>
            <w:rtl w:val="0"/>
          </w:rPr>
          <w:t xml:space="preserve">design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gijrsdjw51q5" w:id="4"/>
      <w:bookmarkEnd w:id="4"/>
      <w:r w:rsidDel="00000000" w:rsidR="00000000" w:rsidRPr="00000000">
        <w:rPr>
          <w:rtl w:val="0"/>
        </w:rPr>
        <w:t xml:space="preserve">Detailed Design</w:t>
      </w:r>
    </w:p>
    <w:p w:rsidR="00000000" w:rsidDel="00000000" w:rsidP="00000000" w:rsidRDefault="00000000" w:rsidRPr="00000000">
      <w:pPr>
        <w:pStyle w:val="Heading3"/>
        <w:contextualSpacing w:val="0"/>
      </w:pPr>
      <w:bookmarkStart w:colFirst="0" w:colLast="0" w:name="h.aavwpadu639h" w:id="5"/>
      <w:bookmarkEnd w:id="5"/>
      <w:r w:rsidDel="00000000" w:rsidR="00000000" w:rsidRPr="00000000">
        <w:rPr>
          <w:rtl w:val="0"/>
        </w:rPr>
        <w:t xml:space="preserve">Property Bindings</w:t>
      </w:r>
    </w:p>
    <w:p w:rsidR="00000000" w:rsidDel="00000000" w:rsidP="00000000" w:rsidRDefault="00000000" w:rsidRPr="00000000">
      <w:pPr>
        <w:contextualSpacing w:val="0"/>
      </w:pPr>
      <w:r w:rsidDel="00000000" w:rsidR="00000000" w:rsidRPr="00000000">
        <w:rPr>
          <w:rtl w:val="0"/>
        </w:rPr>
        <w:t xml:space="preserve">This syntax specifies how the element property is bound to an expression. These are based on HTML attributes. The attribute name is escaped to signify property binding and not just an attribute, and the attribute value always represents an angular expression.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[property-name]="expression"&gt;</w:t>
      </w:r>
    </w:p>
    <w:p w:rsidR="00000000" w:rsidDel="00000000" w:rsidP="00000000" w:rsidRDefault="00000000" w:rsidRPr="00000000">
      <w:pPr>
        <w:contextualSpacing w:val="0"/>
      </w:pPr>
      <w:r w:rsidDel="00000000" w:rsidR="00000000" w:rsidRPr="00000000">
        <w:rPr>
          <w:rtl w:val="0"/>
        </w:rPr>
        <w:t xml:space="preserve">In the above syntax the angular expression "</w:t>
      </w:r>
      <w:r w:rsidDel="00000000" w:rsidR="00000000" w:rsidRPr="00000000">
        <w:rPr>
          <w:rFonts w:ascii="Courier New" w:cs="Courier New" w:eastAsia="Courier New" w:hAnsi="Courier New"/>
          <w:rtl w:val="0"/>
        </w:rPr>
        <w:t xml:space="preserve">expression</w:t>
      </w:r>
      <w:r w:rsidDel="00000000" w:rsidR="00000000" w:rsidRPr="00000000">
        <w:rPr>
          <w:rtl w:val="0"/>
        </w:rPr>
        <w:t xml:space="preserve">" is bound to the element's property "</w:t>
      </w:r>
      <w:r w:rsidDel="00000000" w:rsidR="00000000" w:rsidRPr="00000000">
        <w:rPr>
          <w:rFonts w:ascii="Courier New" w:cs="Courier New" w:eastAsia="Courier New" w:hAnsi="Courier New"/>
          <w:rtl w:val="0"/>
        </w:rPr>
        <w:t xml:space="preserve">propertyName</w:t>
      </w:r>
      <w:r w:rsidDel="00000000" w:rsidR="00000000" w:rsidRPr="00000000">
        <w:rPr>
          <w:rtl w:val="0"/>
        </w:rPr>
        <w:t xml:space="preserve">". Note that dash to camelCase property conversion. For an IDE it is safe to assume that the right hand side will always be an angular expression and it can color/code analyze accordingly.</w:t>
      </w:r>
    </w:p>
    <w:p w:rsidR="00000000" w:rsidDel="00000000" w:rsidP="00000000" w:rsidRDefault="00000000" w:rsidRPr="00000000">
      <w:pPr>
        <w:pStyle w:val="Heading3"/>
        <w:contextualSpacing w:val="0"/>
      </w:pPr>
      <w:bookmarkStart w:colFirst="0" w:colLast="0" w:name="h.d33tf9n7kqs" w:id="6"/>
      <w:bookmarkEnd w:id="6"/>
      <w:r w:rsidDel="00000000" w:rsidR="00000000" w:rsidRPr="00000000">
        <w:rPr>
          <w:rtl w:val="0"/>
        </w:rPr>
        <w:t xml:space="preserve">Parameterized </w:t>
      </w:r>
      <w:r w:rsidDel="00000000" w:rsidR="00000000" w:rsidRPr="00000000">
        <w:rPr>
          <w:rtl w:val="0"/>
        </w:rPr>
        <w:t xml:space="preserve">Property Bindings</w:t>
      </w:r>
    </w:p>
    <w:p w:rsidR="00000000" w:rsidDel="00000000" w:rsidP="00000000" w:rsidRDefault="00000000" w:rsidRPr="00000000">
      <w:pPr>
        <w:contextualSpacing w:val="0"/>
      </w:pPr>
      <w:r w:rsidDel="00000000" w:rsidR="00000000" w:rsidRPr="00000000">
        <w:rPr>
          <w:rtl w:val="0"/>
        </w:rPr>
        <w:t xml:space="preserve">There are times when the binding need to be further parameterized in a way which is not an expression. In such a case an optional parameter can be associated with the property binding. NOTE: currently only one parameter is allowed, we may extend this in the future.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[ng-repeat|person]="people"&gt;</w:t>
        <w:br w:type="textWrapping"/>
        <w:t xml:space="preserve">  &lt;span [text]="person.name"&gt;&lt;/span&gt;</w:t>
        <w:br w:type="textWrapping"/>
        <w:t xml:space="preserve">&lt;/div&gt;</w:t>
      </w:r>
    </w:p>
    <w:p w:rsidR="00000000" w:rsidDel="00000000" w:rsidP="00000000" w:rsidRDefault="00000000" w:rsidRPr="00000000">
      <w:pPr>
        <w:contextualSpacing w:val="0"/>
      </w:pPr>
      <w:r w:rsidDel="00000000" w:rsidR="00000000" w:rsidRPr="00000000">
        <w:rPr>
          <w:rtl w:val="0"/>
        </w:rPr>
        <w:t xml:space="preserve">In the above example the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directive is parameterized with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This allows the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to use the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as a local variable later in the template.</w:t>
      </w:r>
    </w:p>
    <w:p w:rsidR="00000000" w:rsidDel="00000000" w:rsidP="00000000" w:rsidRDefault="00000000" w:rsidRPr="00000000">
      <w:pPr>
        <w:pStyle w:val="Heading3"/>
        <w:contextualSpacing w:val="0"/>
      </w:pPr>
      <w:bookmarkStart w:colFirst="0" w:colLast="0" w:name="h.bhh2mv25yq5" w:id="7"/>
      <w:bookmarkEnd w:id="7"/>
      <w:r w:rsidDel="00000000" w:rsidR="00000000" w:rsidRPr="00000000">
        <w:rPr>
          <w:rtl w:val="0"/>
        </w:rPr>
        <w:t xml:space="preserve">Interpolation</w:t>
      </w:r>
    </w:p>
    <w:p w:rsidR="00000000" w:rsidDel="00000000" w:rsidP="00000000" w:rsidRDefault="00000000" w:rsidRPr="00000000">
      <w:pPr>
        <w:contextualSpacing w:val="0"/>
      </w:pPr>
      <w:r w:rsidDel="00000000" w:rsidR="00000000" w:rsidRPr="00000000">
        <w:rPr>
          <w:rtl w:val="0"/>
        </w:rPr>
        <w:t xml:space="preserve">We have chosen to support ES6 type interpolation rather than old style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 The interpolation can be placed in attributes or in text nodes. NOTE: we may implement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backwards compatibility as a deprecated feature.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title="${title}"&gt;Hello ${name}&lt;/div&gt;</w:t>
      </w:r>
    </w:p>
    <w:p w:rsidR="00000000" w:rsidDel="00000000" w:rsidP="00000000" w:rsidRDefault="00000000" w:rsidRPr="00000000">
      <w:pPr>
        <w:contextualSpacing w:val="0"/>
      </w:pPr>
      <w:r w:rsidDel="00000000" w:rsidR="00000000" w:rsidRPr="00000000">
        <w:rPr>
          <w:rtl w:val="0"/>
        </w:rPr>
        <w:t xml:space="preserve">The above syntax is a shorthand for the actual syntax below.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[title]="title|stringify" [text|2]="name|stringify"&gt;</w:t>
        <w:br w:type="textWrapping"/>
        <w:t xml:space="preserve">  Hello &lt;!--${name}--&gt; &lt;/div&gt;</w:t>
      </w:r>
    </w:p>
    <w:p w:rsidR="00000000" w:rsidDel="00000000" w:rsidP="00000000" w:rsidRDefault="00000000" w:rsidRPr="00000000">
      <w:pPr>
        <w:contextualSpacing w:val="0"/>
      </w:pPr>
      <w:r w:rsidDel="00000000" w:rsidR="00000000" w:rsidRPr="00000000">
        <w:rPr>
          <w:rtl w:val="0"/>
        </w:rPr>
        <w:t xml:space="preserve">While the IDE does not have to think about the translation, it is important to realize that semantically this is the execution context. Note that </w:t>
      </w:r>
      <w:r w:rsidDel="00000000" w:rsidR="00000000" w:rsidRPr="00000000">
        <w:rPr>
          <w:rFonts w:ascii="Courier New" w:cs="Courier New" w:eastAsia="Courier New" w:hAnsi="Courier New"/>
          <w:rtl w:val="0"/>
        </w:rPr>
        <w:t xml:space="preserve">[text|2]</w:t>
      </w:r>
      <w:r w:rsidDel="00000000" w:rsidR="00000000" w:rsidRPr="00000000">
        <w:rPr>
          <w:rtl w:val="0"/>
        </w:rPr>
        <w:t xml:space="preserve"> binding which is placed on element, but it actually means that second (2) child text node should be updated by this binding.</w:t>
      </w:r>
      <w:r w:rsidDel="00000000" w:rsidR="00000000" w:rsidRPr="00000000">
        <w:rPr>
          <w:rtl w:val="0"/>
        </w:rPr>
      </w:r>
    </w:p>
    <w:p w:rsidR="00000000" w:rsidDel="00000000" w:rsidP="00000000" w:rsidRDefault="00000000" w:rsidRPr="00000000">
      <w:pPr>
        <w:pStyle w:val="Heading3"/>
        <w:contextualSpacing w:val="0"/>
      </w:pPr>
      <w:bookmarkStart w:colFirst="0" w:colLast="0" w:name="h.dv97ncq5vl8u" w:id="8"/>
      <w:bookmarkEnd w:id="8"/>
      <w:r w:rsidDel="00000000" w:rsidR="00000000" w:rsidRPr="00000000">
        <w:rPr>
          <w:rtl w:val="0"/>
        </w:rPr>
        <w:t xml:space="preserve">Events</w:t>
      </w:r>
    </w:p>
    <w:p w:rsidR="00000000" w:rsidDel="00000000" w:rsidP="00000000" w:rsidRDefault="00000000" w:rsidRPr="00000000">
      <w:pPr>
        <w:contextualSpacing w:val="0"/>
      </w:pPr>
      <w:r w:rsidDel="00000000" w:rsidR="00000000" w:rsidRPr="00000000">
        <w:rPr>
          <w:rtl w:val="0"/>
        </w:rPr>
        <w:t xml:space="preserve">Events allow the registration of DOM/Angular events to angular expressions.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&lt;button (click)="doSomething()"&gt;click me&lt;/button&gt;</w:t>
      </w:r>
    </w:p>
    <w:p w:rsidR="00000000" w:rsidDel="00000000" w:rsidP="00000000" w:rsidRDefault="00000000" w:rsidRPr="00000000">
      <w:pPr>
        <w:contextualSpacing w:val="0"/>
      </w:pPr>
      <w:r w:rsidDel="00000000" w:rsidR="00000000" w:rsidRPr="00000000">
        <w:rPr>
          <w:rtl w:val="0"/>
        </w:rPr>
        <w:t xml:space="preserve">The event name is encoded in the attribute name as such: </w:t>
      </w:r>
      <w:r w:rsidDel="00000000" w:rsidR="00000000" w:rsidRPr="00000000">
        <w:rPr>
          <w:rFonts w:ascii="Courier New" w:cs="Courier New" w:eastAsia="Courier New" w:hAnsi="Courier New"/>
          <w:rtl w:val="0"/>
        </w:rPr>
        <w:t xml:space="preserve">(event-name)</w:t>
      </w:r>
      <w:r w:rsidDel="00000000" w:rsidR="00000000" w:rsidRPr="00000000">
        <w:rPr>
          <w:rtl w:val="0"/>
        </w:rPr>
        <w:t xml:space="preserve">. In this case the event listener only fires if the source of the event is originating from the underlying DOM element (The example above does not have any such children, but if it had children, a click event bubbling from a child would not trigger that handler). If the event listener should allow bubbling, than the event name is prefixed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 as such.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(^click)="doSomithing"&gt;</w:t>
        <w:br w:type="textWrapping"/>
        <w:t xml:space="preserve">  &lt;img src="..."&gt;&lt;span&gt;text&lt;/span&gt;</w:t>
        <w:br w:type="textWrapping"/>
        <w:t xml:space="preserve">&lt;/div&gt;</w:t>
      </w:r>
    </w:p>
    <w:p w:rsidR="00000000" w:rsidDel="00000000" w:rsidP="00000000" w:rsidRDefault="00000000" w:rsidRPr="00000000">
      <w:pPr>
        <w:contextualSpacing w:val="0"/>
      </w:pPr>
      <w:r w:rsidDel="00000000" w:rsidR="00000000" w:rsidRPr="00000000">
        <w:rPr>
          <w:rtl w:val="0"/>
        </w:rPr>
        <w:t xml:space="preserve">In the above example the click could originate from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 </w:t>
      </w:r>
      <w:r w:rsidDel="00000000" w:rsidR="00000000" w:rsidRPr="00000000">
        <w:rPr>
          <w:rFonts w:ascii="Courier New" w:cs="Courier New" w:eastAsia="Courier New" w:hAnsi="Courier New"/>
          <w:rtl w:val="0"/>
        </w:rPr>
        <w:t xml:space="preserve">img</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span</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ssoc6uystsj3" w:id="9"/>
      <w:bookmarkEnd w:id="9"/>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times when an event needs to get a hold of another component to invoke methods on it. In this case the other component needs to have an ID by which we can reference it. The ID is in the form of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&lt;input #login-element type=text&gt;</w:t>
        <w:br w:type="textWrapping"/>
        <w:t xml:space="preserve">&lt;button (click)="loginElement.focus()"&gt;</w:t>
      </w:r>
    </w:p>
    <w:p w:rsidR="00000000" w:rsidDel="00000000" w:rsidP="00000000" w:rsidRDefault="00000000" w:rsidRPr="00000000">
      <w:pPr>
        <w:contextualSpacing w:val="0"/>
      </w:pPr>
      <w:r w:rsidDel="00000000" w:rsidR="00000000" w:rsidRPr="00000000">
        <w:rPr>
          <w:rtl w:val="0"/>
        </w:rPr>
        <w:t xml:space="preserve">In the above case the </w:t>
      </w:r>
      <w:r w:rsidDel="00000000" w:rsidR="00000000" w:rsidRPr="00000000">
        <w:rPr>
          <w:rFonts w:ascii="Courier New" w:cs="Courier New" w:eastAsia="Courier New" w:hAnsi="Courier New"/>
          <w:rtl w:val="0"/>
        </w:rPr>
        <w:t xml:space="preserve">#login-element</w:t>
      </w:r>
      <w:r w:rsidDel="00000000" w:rsidR="00000000" w:rsidRPr="00000000">
        <w:rPr>
          <w:rtl w:val="0"/>
        </w:rPr>
        <w:t xml:space="preserve"> gets camelCased to </w:t>
      </w:r>
      <w:r w:rsidDel="00000000" w:rsidR="00000000" w:rsidRPr="00000000">
        <w:rPr>
          <w:rFonts w:ascii="Courier New" w:cs="Courier New" w:eastAsia="Courier New" w:hAnsi="Courier New"/>
          <w:rtl w:val="0"/>
        </w:rPr>
        <w:t xml:space="preserve">loginElement</w:t>
      </w:r>
      <w:r w:rsidDel="00000000" w:rsidR="00000000" w:rsidRPr="00000000">
        <w:rPr>
          <w:rtl w:val="0"/>
        </w:rPr>
        <w:t xml:space="preserve"> which can then be referenced from the button's click handler. </w:t>
      </w:r>
      <w:r w:rsidDel="00000000" w:rsidR="00000000" w:rsidRPr="00000000">
        <w:rPr>
          <w:rtl w:val="0"/>
        </w:rPr>
      </w:r>
    </w:p>
    <w:p w:rsidR="00000000" w:rsidDel="00000000" w:rsidP="00000000" w:rsidRDefault="00000000" w:rsidRPr="00000000">
      <w:pPr>
        <w:pStyle w:val="Heading3"/>
        <w:contextualSpacing w:val="0"/>
      </w:pPr>
      <w:bookmarkStart w:colFirst="0" w:colLast="0" w:name="h.2rcdq22w12gs" w:id="10"/>
      <w:bookmarkEnd w:id="10"/>
      <w:r w:rsidDel="00000000" w:rsidR="00000000" w:rsidRPr="00000000">
        <w:rPr>
          <w:rtl w:val="0"/>
        </w:rPr>
        <w:t xml:space="preserve">Example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&lt;zippy #zippy title="Greeting"&gt;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Body of the text which is shown conditionally.</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&lt;a href (hover)="zippy.close()"&gt;hover to close&lt;/a&gt;.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&lt;/zippy&gt;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&lt;button (click)="zippy.toggle()"&gt;toggle&lt;/button&gt;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11"/>
      <w:bookmarkEnd w:id="11"/>
      <w:r w:rsidDel="00000000" w:rsidR="00000000" w:rsidRPr="00000000">
        <w:rPr>
          <w:rtl w:val="0"/>
        </w:rPr>
        <w:t xml:space="preserve">Caveats</w:t>
      </w:r>
    </w:p>
    <w:p w:rsidR="00000000" w:rsidDel="00000000" w:rsidP="00000000" w:rsidRDefault="00000000" w:rsidRPr="00000000">
      <w:pPr>
        <w:contextualSpacing w:val="0"/>
        <w:rPr/>
      </w:pPr>
      <w:r w:rsidDel="00000000" w:rsidR="00000000" w:rsidRPr="00000000">
        <w:rPr>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contextualSpacing w:val="0"/>
        <w:rPr/>
      </w:pPr>
      <w:bookmarkStart w:colFirst="0" w:colLast="0" w:name="h.qjnbvlr7uej1" w:id="12"/>
      <w:bookmarkEnd w:id="12"/>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How you’ll be secure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3"/>
      <w:bookmarkEnd w:id="13"/>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How you’ll be fast.</w:t>
      </w:r>
    </w:p>
    <w:p w:rsidR="00000000" w:rsidDel="00000000" w:rsidP="00000000" w:rsidRDefault="00000000" w:rsidRPr="00000000">
      <w:pPr>
        <w:pStyle w:val="Heading1"/>
        <w:contextualSpacing w:val="0"/>
        <w:rPr/>
      </w:pPr>
      <w:bookmarkStart w:colFirst="0" w:colLast="0" w:name="h.59osdxvm5jwp" w:id="14"/>
      <w:bookmarkEnd w:id="14"/>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Description of development phases and approximate time estimates.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a/google.com/document/d/1cUTD8oVzfpwFqX5tMxHTifKO8uJm5VddwmB0aVQMxpI/edit" TargetMode="External"/><Relationship Id="rId10" Type="http://schemas.openxmlformats.org/officeDocument/2006/relationships/hyperlink" Target="https://docs.google.com/a/google.com/document/d/1d-yxmxMVqZHHadvxQaC2CCvcAR17JUQ1Qs4RT6Rwp6Y/edit" TargetMode="External"/><Relationship Id="rId12" Type="http://schemas.openxmlformats.org/officeDocument/2006/relationships/hyperlink" Target="https://docs.google.com/document/d/1uhs-a41dp2z0NLs-QiXYY-rqLGhgjmTf4iwBad2myzY/edit#heading=h.qbaubqkoiqds" TargetMode="External"/><Relationship Id="rId9" Type="http://schemas.openxmlformats.org/officeDocument/2006/relationships/hyperlink" Target="https://docs.google.com/a/google.com/document/d/1uhs-a41dp2z0NLs-QiXYY-rqLGhgjmTf4iwBad2myzY/edit#heading=h.qbaubqkoiqds" TargetMode="External"/><Relationship Id="rId5" Type="http://schemas.openxmlformats.org/officeDocument/2006/relationships/hyperlink" Target="mailto:misko@google.com" TargetMode="External"/><Relationship Id="rId6" Type="http://schemas.openxmlformats.org/officeDocument/2006/relationships/hyperlink" Target="mailto:iminar@google.com" TargetMode="External"/><Relationship Id="rId7" Type="http://schemas.openxmlformats.org/officeDocument/2006/relationships/hyperlink" Target="https://drive.google.com/#folders/0BxgtL8yFJbacUnUxc3l5aTZrbVk" TargetMode="External"/><Relationship Id="rId8" Type="http://schemas.openxmlformats.org/officeDocument/2006/relationships/hyperlink" Target="https://docs.google.com/document/d/1kpuR512G1b0D8egl9245OHaG0cFh0ST0ekhD_g8sxtI/edit#heading=h.xgjl2srtytj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