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  <w:rPr/>
      </w:pPr>
      <w:bookmarkStart w:colFirst="0" w:colLast="0" w:name="h.kswktboda12g" w:id="0"/>
      <w:bookmarkEnd w:id="0"/>
      <w:r w:rsidDel="00000000" w:rsidR="00000000" w:rsidRPr="00000000">
        <w:rPr>
          <w:rtl w:val="0"/>
        </w:rPr>
        <w:t xml:space="preserve">Proposal: Drop methods and getter/setter support in Databinding to get rid of polling during digest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Author: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tbosch@google.com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4/21/2014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  <w:rPr/>
      </w:pPr>
      <w:bookmarkStart w:colFirst="0" w:colLast="0" w:name="h.a6cof7754173" w:id="1"/>
      <w:bookmarkEnd w:id="1"/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Expressions that do not use getters/setters nor methods (except for pure functions) can be observed without polling them!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either use Object.observe if available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or inject a setter/getter to know about the changes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With this we would not need optimizations like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separating reaction functions in digest vs flush phase to eliminate one polling iteration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onetime binding vs live binding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binding regions, 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People don't write code that they would need to optimize afterwards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Makes writing simple examples more verbose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Dart will not support Object.observe in the near future, so the codebase will get out of sync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@DecoratorDirective({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bind: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'input': 'input',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'result': 'result'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Adder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result()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this.input + 10;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@DecoratorDirective({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bind: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'input': 'input',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'result': 'result'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observe: {'input': 'inputChanged'}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Adder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inputChanged((newValue) =&gt;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this.result = newValue + 10;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tjcn42drmuc2" w:id="2"/>
      <w:bookmarkEnd w:id="2"/>
      <w:r w:rsidDel="00000000" w:rsidR="00000000" w:rsidRPr="00000000">
        <w:rPr>
          <w:rtl w:val="0"/>
        </w:rPr>
        <w:t xml:space="preserve">Optimization Roadmap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step 1 - use dirty checking for everything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step 2 - support O.o for observable paths + dirty checking for everything else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step 3 - allow unobservable paths to be annotated with observable input path that determine the output of the unobservable path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step 4 - when O.o is unavailable patch objects and arrays with getter/setter interceptors that would tell us when something has changed without dirty checking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End result</w:t>
      </w:r>
      <w:r w:rsidDel="00000000" w:rsidR="00000000" w:rsidRPr="00000000">
        <w:rPr>
          <w:rtl w:val="0"/>
        </w:rPr>
        <w:t xml:space="preserve">: Writing an application that does not use dirty checking at all should be possible easily.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tbosch@google.com" TargetMode="External"/></Relationships>
</file>