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0"/>
        <w:spacing w:after="240" w:before="480" w:line="240" w:lineRule="auto"/>
        <w:contextualSpacing w:val="0"/>
        <w:jc w:val="center"/>
      </w:pPr>
      <w:bookmarkStart w:colFirst="0" w:colLast="0" w:name="h.ixg45w3363q" w:id="0"/>
      <w:bookmarkEnd w:id="0"/>
      <w:r w:rsidDel="00000000" w:rsidR="00000000" w:rsidRPr="00000000">
        <w:rPr>
          <w:rFonts w:ascii="Calibri" w:cs="Calibri" w:eastAsia="Calibri" w:hAnsi="Calibri"/>
          <w:color w:val="111111"/>
          <w:sz w:val="44"/>
          <w:szCs w:val="44"/>
          <w:highlight w:val="white"/>
          <w:rtl w:val="0"/>
        </w:rPr>
        <w:t xml:space="preserve">Ship i18n v1.0</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in the public </w:t>
      </w:r>
      <w:hyperlink r:id="rId5">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w:t>
      </w:r>
      <w:hyperlink r:id="rId6">
        <w:r w:rsidDel="00000000" w:rsidR="00000000" w:rsidRPr="00000000">
          <w:rPr>
            <w:i w:val="1"/>
            <w:color w:val="1155cc"/>
            <w:u w:val="single"/>
            <w:rtl w:val="0"/>
          </w:rPr>
          <w:t xml:space="preserve">i18n</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widowControl w:val="0"/>
        <w:spacing w:line="329.8295454545455" w:lineRule="auto"/>
        <w:contextualSpacing w:val="0"/>
        <w:jc w:val="center"/>
      </w:pPr>
      <w:hyperlink r:id="rId7">
        <w:r w:rsidDel="00000000" w:rsidR="00000000" w:rsidRPr="00000000">
          <w:rPr>
            <w:rtl w:val="0"/>
          </w:rPr>
        </w:r>
      </w:hyperlink>
    </w:p>
    <w:p w:rsidR="00000000" w:rsidDel="00000000" w:rsidP="00000000" w:rsidRDefault="00000000" w:rsidRPr="00000000">
      <w:pPr>
        <w:widowControl w:val="0"/>
        <w:spacing w:after="340" w:line="329.8295454545455" w:lineRule="auto"/>
        <w:contextualSpacing w:val="0"/>
        <w:jc w:val="right"/>
      </w:pPr>
      <w:r w:rsidDel="00000000" w:rsidR="00000000" w:rsidRPr="00000000">
        <w:rPr>
          <w:i w:val="1"/>
          <w:color w:val="000080"/>
          <w:sz w:val="20"/>
          <w:szCs w:val="20"/>
          <w:highlight w:val="white"/>
          <w:rtl w:val="0"/>
        </w:rPr>
        <w:t xml:space="preserve">Chirayu Krishnappa &lt;chirayu@google.com&gt;</w:t>
        <w:br w:type="textWrapping"/>
        <w:t xml:space="preserve">Igor Minar &lt;iminar@google.com&gt;</w:t>
        <w:br w:type="textWrapping"/>
        <w:t xml:space="preserve">Status: Draft</w:t>
        <w:br w:type="textWrapping"/>
        <w:br w:type="textWrapping"/>
        <w:t xml:space="preserve">Last updated: Feb 09, 2015</w:t>
      </w:r>
    </w:p>
    <w:p w:rsidR="00000000" w:rsidDel="00000000" w:rsidP="00000000" w:rsidRDefault="00000000" w:rsidRPr="00000000">
      <w:pPr>
        <w:pStyle w:val="Heading2"/>
        <w:widowControl w:val="0"/>
        <w:spacing w:after="0" w:line="423.52941176470586" w:lineRule="auto"/>
        <w:contextualSpacing w:val="0"/>
      </w:pPr>
      <w:bookmarkStart w:colFirst="0" w:colLast="0" w:name="h.yomaneot3qhc" w:id="1"/>
      <w:bookmarkEnd w:id="1"/>
      <w:r w:rsidDel="00000000" w:rsidR="00000000" w:rsidRPr="00000000">
        <w:rPr>
          <w:rFonts w:ascii="Calibri" w:cs="Calibri" w:eastAsia="Calibri" w:hAnsi="Calibri"/>
          <w:b w:val="0"/>
          <w:color w:val="111111"/>
          <w:sz w:val="36"/>
          <w:szCs w:val="36"/>
          <w:highlight w:val="white"/>
          <w:rtl w:val="0"/>
        </w:rPr>
        <w:t xml:space="preserve">Goal</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Ship i18n v1.0 integrated with Angular 1.4.</w:t>
      </w:r>
    </w:p>
    <w:p w:rsidR="00000000" w:rsidDel="00000000" w:rsidP="00000000" w:rsidRDefault="00000000" w:rsidRPr="00000000">
      <w:pPr>
        <w:widowControl w:val="0"/>
        <w:spacing w:after="340" w:line="329.9238967895509" w:lineRule="auto"/>
        <w:contextualSpacing w:val="0"/>
      </w:pPr>
      <w:r w:rsidDel="00000000" w:rsidR="00000000" w:rsidRPr="00000000">
        <w:rPr>
          <w:rtl w:val="0"/>
        </w:rPr>
      </w:r>
    </w:p>
    <w:p w:rsidR="00000000" w:rsidDel="00000000" w:rsidP="00000000" w:rsidRDefault="00000000" w:rsidRPr="00000000">
      <w:pPr>
        <w:pStyle w:val="Heading2"/>
        <w:widowControl w:val="0"/>
        <w:spacing w:after="0" w:before="340" w:line="423.52941176470586" w:lineRule="auto"/>
        <w:contextualSpacing w:val="0"/>
      </w:pPr>
      <w:bookmarkStart w:colFirst="0" w:colLast="0" w:name="h.oydqzp8h3yh7" w:id="2"/>
      <w:bookmarkEnd w:id="2"/>
      <w:r w:rsidDel="00000000" w:rsidR="00000000" w:rsidRPr="00000000">
        <w:rPr>
          <w:rFonts w:ascii="Calibri" w:cs="Calibri" w:eastAsia="Calibri" w:hAnsi="Calibri"/>
          <w:b w:val="0"/>
          <w:color w:val="111111"/>
          <w:sz w:val="36"/>
          <w:szCs w:val="36"/>
          <w:highlight w:val="white"/>
          <w:rtl w:val="0"/>
        </w:rPr>
        <w:t xml:space="preserve">Timeline</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Merge with AngularJS master by Feb 20th.  (AngularJS v1.4 is scheduled to be released around the end of February.)</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gives us roughly about a month and a half.</w:t>
      </w:r>
    </w:p>
    <w:p w:rsidR="00000000" w:rsidDel="00000000" w:rsidP="00000000" w:rsidRDefault="00000000" w:rsidRPr="00000000">
      <w:pPr>
        <w:ind w:left="360" w:firstLine="0"/>
        <w:contextualSpacing w:val="0"/>
      </w:pPr>
      <w:hyperlink w:anchor="h.ixg45w3363q">
        <w:r w:rsidDel="00000000" w:rsidR="00000000" w:rsidRPr="00000000">
          <w:rPr>
            <w:color w:val="1155cc"/>
            <w:u w:val="single"/>
            <w:rtl w:val="0"/>
          </w:rPr>
          <w:t xml:space="preserve">Ship i18n v1.0</w:t>
        </w:r>
      </w:hyperlink>
      <w:r w:rsidDel="00000000" w:rsidR="00000000" w:rsidRPr="00000000">
        <w:rPr>
          <w:rtl w:val="0"/>
        </w:rPr>
      </w:r>
    </w:p>
    <w:p w:rsidR="00000000" w:rsidDel="00000000" w:rsidP="00000000" w:rsidRDefault="00000000" w:rsidRPr="00000000">
      <w:pPr>
        <w:ind w:left="720" w:firstLine="0"/>
        <w:contextualSpacing w:val="0"/>
      </w:pPr>
      <w:hyperlink w:anchor="h.yomaneot3qhc">
        <w:r w:rsidDel="00000000" w:rsidR="00000000" w:rsidRPr="00000000">
          <w:rPr>
            <w:color w:val="1155cc"/>
            <w:u w:val="single"/>
            <w:rtl w:val="0"/>
          </w:rPr>
          <w:t xml:space="preserve">Goal</w:t>
        </w:r>
      </w:hyperlink>
      <w:r w:rsidDel="00000000" w:rsidR="00000000" w:rsidRPr="00000000">
        <w:rPr>
          <w:rtl w:val="0"/>
        </w:rPr>
      </w:r>
    </w:p>
    <w:p w:rsidR="00000000" w:rsidDel="00000000" w:rsidP="00000000" w:rsidRDefault="00000000" w:rsidRPr="00000000">
      <w:pPr>
        <w:ind w:left="720" w:firstLine="0"/>
        <w:contextualSpacing w:val="0"/>
      </w:pPr>
      <w:hyperlink w:anchor="h.oydqzp8h3yh7">
        <w:r w:rsidDel="00000000" w:rsidR="00000000" w:rsidRPr="00000000">
          <w:rPr>
            <w:color w:val="1155cc"/>
            <w:u w:val="single"/>
            <w:rtl w:val="0"/>
          </w:rPr>
          <w:t xml:space="preserve">Timeline</w:t>
        </w:r>
      </w:hyperlink>
      <w:r w:rsidDel="00000000" w:rsidR="00000000" w:rsidRPr="00000000">
        <w:rPr>
          <w:rtl w:val="0"/>
        </w:rPr>
      </w:r>
    </w:p>
    <w:p w:rsidR="00000000" w:rsidDel="00000000" w:rsidP="00000000" w:rsidRDefault="00000000" w:rsidRPr="00000000">
      <w:pPr>
        <w:ind w:left="720" w:firstLine="0"/>
        <w:contextualSpacing w:val="0"/>
      </w:pPr>
      <w:hyperlink w:anchor="h.ay91f91c1oaw">
        <w:r w:rsidDel="00000000" w:rsidR="00000000" w:rsidRPr="00000000">
          <w:rPr>
            <w:color w:val="1155cc"/>
            <w:u w:val="single"/>
            <w:rtl w:val="0"/>
          </w:rPr>
          <w:t xml:space="preserve">What's needed for v1.0?</w:t>
        </w:r>
      </w:hyperlink>
      <w:r w:rsidDel="00000000" w:rsidR="00000000" w:rsidRPr="00000000">
        <w:rPr>
          <w:rtl w:val="0"/>
        </w:rPr>
      </w:r>
    </w:p>
    <w:p w:rsidR="00000000" w:rsidDel="00000000" w:rsidP="00000000" w:rsidRDefault="00000000" w:rsidRPr="00000000">
      <w:pPr>
        <w:ind w:left="1080" w:firstLine="0"/>
        <w:contextualSpacing w:val="0"/>
      </w:pPr>
      <w:hyperlink w:anchor="h.wv3a2h7jzvtw">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pPr>
        <w:ind w:left="1440" w:firstLine="0"/>
        <w:contextualSpacing w:val="0"/>
      </w:pPr>
      <w:hyperlink w:anchor="h.svx1z8ysxpyr">
        <w:r w:rsidDel="00000000" w:rsidR="00000000" w:rsidRPr="00000000">
          <w:rPr>
            <w:color w:val="1155cc"/>
            <w:u w:val="single"/>
            <w:rtl w:val="0"/>
          </w:rPr>
          <w:t xml:space="preserve">Backwards compatibility</w:t>
        </w:r>
      </w:hyperlink>
      <w:r w:rsidDel="00000000" w:rsidR="00000000" w:rsidRPr="00000000">
        <w:rPr>
          <w:rtl w:val="0"/>
        </w:rPr>
      </w:r>
    </w:p>
    <w:p w:rsidR="00000000" w:rsidDel="00000000" w:rsidP="00000000" w:rsidRDefault="00000000" w:rsidRPr="00000000">
      <w:pPr>
        <w:ind w:left="1440" w:firstLine="0"/>
        <w:contextualSpacing w:val="0"/>
      </w:pPr>
      <w:hyperlink w:anchor="h.itngdyetfbp2">
        <w:r w:rsidDel="00000000" w:rsidR="00000000" w:rsidRPr="00000000">
          <w:rPr>
            <w:color w:val="1155cc"/>
            <w:u w:val="single"/>
            <w:rtl w:val="0"/>
          </w:rPr>
          <w:t xml:space="preserve">Stable new syntax</w:t>
        </w:r>
      </w:hyperlink>
      <w:r w:rsidDel="00000000" w:rsidR="00000000" w:rsidRPr="00000000">
        <w:rPr>
          <w:rtl w:val="0"/>
        </w:rPr>
      </w:r>
    </w:p>
    <w:p w:rsidR="00000000" w:rsidDel="00000000" w:rsidP="00000000" w:rsidRDefault="00000000" w:rsidRPr="00000000">
      <w:pPr>
        <w:ind w:left="1080" w:firstLine="0"/>
        <w:contextualSpacing w:val="0"/>
      </w:pPr>
      <w:hyperlink w:anchor="h.cf33m634al6t">
        <w:r w:rsidDel="00000000" w:rsidR="00000000" w:rsidRPr="00000000">
          <w:rPr>
            <w:color w:val="1155cc"/>
            <w:u w:val="single"/>
            <w:rtl w:val="0"/>
          </w:rPr>
          <w:t xml:space="preserve">Tools and Libraries</w:t>
        </w:r>
      </w:hyperlink>
      <w:r w:rsidDel="00000000" w:rsidR="00000000" w:rsidRPr="00000000">
        <w:rPr>
          <w:rtl w:val="0"/>
        </w:rPr>
      </w:r>
    </w:p>
    <w:p w:rsidR="00000000" w:rsidDel="00000000" w:rsidP="00000000" w:rsidRDefault="00000000" w:rsidRPr="00000000">
      <w:pPr>
        <w:ind w:left="1440" w:firstLine="0"/>
        <w:contextualSpacing w:val="0"/>
      </w:pPr>
      <w:hyperlink w:anchor="h.3q4in5h88svp">
        <w:r w:rsidDel="00000000" w:rsidR="00000000" w:rsidRPr="00000000">
          <w:rPr>
            <w:color w:val="1155cc"/>
            <w:u w:val="single"/>
            <w:rtl w:val="0"/>
          </w:rPr>
          <w:t xml:space="preserve">Template Discovery</w:t>
        </w:r>
      </w:hyperlink>
      <w:r w:rsidDel="00000000" w:rsidR="00000000" w:rsidRPr="00000000">
        <w:rPr>
          <w:rtl w:val="0"/>
        </w:rPr>
      </w:r>
    </w:p>
    <w:p w:rsidR="00000000" w:rsidDel="00000000" w:rsidP="00000000" w:rsidRDefault="00000000" w:rsidRPr="00000000">
      <w:pPr>
        <w:ind w:left="1440" w:firstLine="0"/>
        <w:contextualSpacing w:val="0"/>
      </w:pPr>
      <w:hyperlink w:anchor="h.8lui7p5n4tkz">
        <w:r w:rsidDel="00000000" w:rsidR="00000000" w:rsidRPr="00000000">
          <w:rPr>
            <w:color w:val="1155cc"/>
            <w:u w:val="single"/>
            <w:rtl w:val="0"/>
          </w:rPr>
          <w:t xml:space="preserve">Offline Message Extraction and linting library</w:t>
        </w:r>
      </w:hyperlink>
      <w:r w:rsidDel="00000000" w:rsidR="00000000" w:rsidRPr="00000000">
        <w:rPr>
          <w:rtl w:val="0"/>
        </w:rPr>
      </w:r>
    </w:p>
    <w:p w:rsidR="00000000" w:rsidDel="00000000" w:rsidP="00000000" w:rsidRDefault="00000000" w:rsidRPr="00000000">
      <w:pPr>
        <w:ind w:left="1440" w:firstLine="0"/>
        <w:contextualSpacing w:val="0"/>
      </w:pPr>
      <w:hyperlink w:anchor="h.1i8t45ypns4y">
        <w:r w:rsidDel="00000000" w:rsidR="00000000" w:rsidRPr="00000000">
          <w:rPr>
            <w:color w:val="1155cc"/>
            <w:u w:val="single"/>
            <w:rtl w:val="0"/>
          </w:rPr>
          <w:t xml:space="preserve">Linter</w:t>
        </w:r>
      </w:hyperlink>
      <w:r w:rsidDel="00000000" w:rsidR="00000000" w:rsidRPr="00000000">
        <w:rPr>
          <w:rtl w:val="0"/>
        </w:rPr>
      </w:r>
    </w:p>
    <w:p w:rsidR="00000000" w:rsidDel="00000000" w:rsidP="00000000" w:rsidRDefault="00000000" w:rsidRPr="00000000">
      <w:pPr>
        <w:ind w:left="1440" w:firstLine="0"/>
        <w:contextualSpacing w:val="0"/>
      </w:pPr>
      <w:hyperlink w:anchor="h.lsxv7sz1n1g9">
        <w:r w:rsidDel="00000000" w:rsidR="00000000" w:rsidRPr="00000000">
          <w:rPr>
            <w:color w:val="1155cc"/>
            <w:u w:val="single"/>
            <w:rtl w:val="0"/>
          </w:rPr>
          <w:t xml:space="preserve">Offline Message Extractor</w:t>
        </w:r>
      </w:hyperlink>
      <w:r w:rsidDel="00000000" w:rsidR="00000000" w:rsidRPr="00000000">
        <w:rPr>
          <w:rtl w:val="0"/>
        </w:rPr>
      </w:r>
    </w:p>
    <w:p w:rsidR="00000000" w:rsidDel="00000000" w:rsidP="00000000" w:rsidRDefault="00000000" w:rsidRPr="00000000">
      <w:pPr>
        <w:ind w:left="1440" w:firstLine="0"/>
        <w:contextualSpacing w:val="0"/>
      </w:pPr>
      <w:hyperlink w:anchor="h.qn6toa6rm08n">
        <w:r w:rsidDel="00000000" w:rsidR="00000000" w:rsidRPr="00000000">
          <w:rPr>
            <w:color w:val="1155cc"/>
            <w:u w:val="single"/>
            <w:rtl w:val="0"/>
          </w:rPr>
          <w:t xml:space="preserve">File formats support</w:t>
        </w:r>
      </w:hyperlink>
      <w:r w:rsidDel="00000000" w:rsidR="00000000" w:rsidRPr="00000000">
        <w:rPr>
          <w:rtl w:val="0"/>
        </w:rPr>
      </w:r>
    </w:p>
    <w:p w:rsidR="00000000" w:rsidDel="00000000" w:rsidP="00000000" w:rsidRDefault="00000000" w:rsidRPr="00000000">
      <w:pPr>
        <w:ind w:left="1440" w:firstLine="0"/>
        <w:contextualSpacing w:val="0"/>
      </w:pPr>
      <w:hyperlink w:anchor="h.ev8ss64eyc89">
        <w:r w:rsidDel="00000000" w:rsidR="00000000" w:rsidRPr="00000000">
          <w:rPr>
            <w:color w:val="1155cc"/>
            <w:u w:val="single"/>
            <w:rtl w:val="0"/>
          </w:rPr>
          <w:t xml:space="preserve">Offline static application generator</w:t>
        </w:r>
      </w:hyperlink>
      <w:r w:rsidDel="00000000" w:rsidR="00000000" w:rsidRPr="00000000">
        <w:rPr>
          <w:rtl w:val="0"/>
        </w:rPr>
      </w:r>
    </w:p>
    <w:p w:rsidR="00000000" w:rsidDel="00000000" w:rsidP="00000000" w:rsidRDefault="00000000" w:rsidRPr="00000000">
      <w:pPr>
        <w:ind w:left="1080" w:firstLine="0"/>
        <w:contextualSpacing w:val="0"/>
      </w:pPr>
      <w:hyperlink w:anchor="h.jrcnm71159ia">
        <w:r w:rsidDel="00000000" w:rsidR="00000000" w:rsidRPr="00000000">
          <w:rPr>
            <w:color w:val="1155cc"/>
            <w:u w:val="single"/>
            <w:rtl w:val="0"/>
          </w:rPr>
          <w:t xml:space="preserve">Angular Core Support</w:t>
        </w:r>
      </w:hyperlink>
      <w:r w:rsidDel="00000000" w:rsidR="00000000" w:rsidRPr="00000000">
        <w:rPr>
          <w:rtl w:val="0"/>
        </w:rPr>
      </w:r>
    </w:p>
    <w:p w:rsidR="00000000" w:rsidDel="00000000" w:rsidP="00000000" w:rsidRDefault="00000000" w:rsidRPr="00000000">
      <w:pPr>
        <w:ind w:left="1440" w:firstLine="0"/>
        <w:contextualSpacing w:val="0"/>
      </w:pPr>
      <w:hyperlink w:anchor="h.86r8fgf1tp3">
        <w:r w:rsidDel="00000000" w:rsidR="00000000" w:rsidRPr="00000000">
          <w:rPr>
            <w:color w:val="1155cc"/>
            <w:u w:val="single"/>
            <w:rtl w:val="0"/>
          </w:rPr>
          <w:t xml:space="preserve">Locale detection</w:t>
        </w:r>
      </w:hyperlink>
      <w:r w:rsidDel="00000000" w:rsidR="00000000" w:rsidRPr="00000000">
        <w:rPr>
          <w:rtl w:val="0"/>
        </w:rPr>
      </w:r>
    </w:p>
    <w:p w:rsidR="00000000" w:rsidDel="00000000" w:rsidP="00000000" w:rsidRDefault="00000000" w:rsidRPr="00000000">
      <w:pPr>
        <w:ind w:left="1440" w:firstLine="0"/>
        <w:contextualSpacing w:val="0"/>
      </w:pPr>
      <w:hyperlink w:anchor="h.kd97t1f12dro">
        <w:r w:rsidDel="00000000" w:rsidR="00000000" w:rsidRPr="00000000">
          <w:rPr>
            <w:color w:val="1155cc"/>
            <w:u w:val="single"/>
            <w:rtl w:val="0"/>
          </w:rPr>
          <w:t xml:space="preserve">Online Message Extractor</w:t>
        </w:r>
      </w:hyperlink>
      <w:r w:rsidDel="00000000" w:rsidR="00000000" w:rsidRPr="00000000">
        <w:rPr>
          <w:rtl w:val="0"/>
        </w:rPr>
      </w:r>
    </w:p>
    <w:p w:rsidR="00000000" w:rsidDel="00000000" w:rsidP="00000000" w:rsidRDefault="00000000" w:rsidRPr="00000000">
      <w:pPr>
        <w:ind w:left="1440" w:firstLine="0"/>
        <w:contextualSpacing w:val="0"/>
      </w:pPr>
      <w:hyperlink w:anchor="h.jlc9v3h78ij1">
        <w:r w:rsidDel="00000000" w:rsidR="00000000" w:rsidRPr="00000000">
          <w:rPr>
            <w:color w:val="1155cc"/>
            <w:u w:val="single"/>
            <w:rtl w:val="0"/>
          </w:rPr>
          <w:t xml:space="preserve">Pre-compile stage</w:t>
        </w:r>
      </w:hyperlink>
      <w:r w:rsidDel="00000000" w:rsidR="00000000" w:rsidRPr="00000000">
        <w:rPr>
          <w:rtl w:val="0"/>
        </w:rPr>
      </w:r>
    </w:p>
    <w:p w:rsidR="00000000" w:rsidDel="00000000" w:rsidP="00000000" w:rsidRDefault="00000000" w:rsidRPr="00000000">
      <w:pPr>
        <w:ind w:left="1440" w:firstLine="0"/>
        <w:contextualSpacing w:val="0"/>
      </w:pPr>
      <w:hyperlink w:anchor="h.7kux0efo9wsm">
        <w:r w:rsidDel="00000000" w:rsidR="00000000" w:rsidRPr="00000000">
          <w:rPr>
            <w:color w:val="1155cc"/>
            <w:u w:val="single"/>
            <w:rtl w:val="0"/>
          </w:rPr>
          <w:t xml:space="preserve">Template Cache integration</w:t>
        </w:r>
      </w:hyperlink>
      <w:r w:rsidDel="00000000" w:rsidR="00000000" w:rsidRPr="00000000">
        <w:rPr>
          <w:rtl w:val="0"/>
        </w:rPr>
      </w:r>
    </w:p>
    <w:p w:rsidR="00000000" w:rsidDel="00000000" w:rsidP="00000000" w:rsidRDefault="00000000" w:rsidRPr="00000000">
      <w:pPr>
        <w:ind w:left="1080" w:firstLine="0"/>
        <w:contextualSpacing w:val="0"/>
      </w:pPr>
      <w:hyperlink w:anchor="h.4dygf676231d">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pPr>
        <w:ind w:left="1080" w:firstLine="0"/>
        <w:contextualSpacing w:val="0"/>
      </w:pPr>
      <w:hyperlink w:anchor="h.rkqwkekpnisr">
        <w:r w:rsidDel="00000000" w:rsidR="00000000" w:rsidRPr="00000000">
          <w:rPr>
            <w:color w:val="1155cc"/>
            <w:u w:val="single"/>
            <w:rtl w:val="0"/>
          </w:rPr>
          <w:t xml:space="preserve">Testing support</w:t>
        </w:r>
      </w:hyperlink>
      <w:r w:rsidDel="00000000" w:rsidR="00000000" w:rsidRPr="00000000">
        <w:rPr>
          <w:rtl w:val="0"/>
        </w:rPr>
      </w:r>
    </w:p>
    <w:p w:rsidR="00000000" w:rsidDel="00000000" w:rsidP="00000000" w:rsidRDefault="00000000" w:rsidRPr="00000000">
      <w:pPr>
        <w:ind w:left="1440" w:firstLine="0"/>
        <w:contextualSpacing w:val="0"/>
      </w:pPr>
      <w:hyperlink w:anchor="h.n2we1yisyhoa">
        <w:r w:rsidDel="00000000" w:rsidR="00000000" w:rsidRPr="00000000">
          <w:rPr>
            <w:color w:val="1155cc"/>
            <w:u w:val="single"/>
            <w:rtl w:val="0"/>
          </w:rPr>
          <w:t xml:space="preserve">Pseudolocalization and debug modes</w:t>
        </w:r>
      </w:hyperlink>
      <w:r w:rsidDel="00000000" w:rsidR="00000000" w:rsidRPr="00000000">
        <w:rPr>
          <w:rtl w:val="0"/>
        </w:rPr>
      </w:r>
    </w:p>
    <w:p w:rsidR="00000000" w:rsidDel="00000000" w:rsidP="00000000" w:rsidRDefault="00000000" w:rsidRPr="00000000">
      <w:pPr>
        <w:ind w:left="1440" w:firstLine="0"/>
        <w:contextualSpacing w:val="0"/>
      </w:pPr>
      <w:hyperlink w:anchor="h.jtpe14ouqhbf">
        <w:r w:rsidDel="00000000" w:rsidR="00000000" w:rsidRPr="00000000">
          <w:rPr>
            <w:color w:val="1155cc"/>
            <w:u w:val="single"/>
            <w:rtl w:val="0"/>
          </w:rPr>
          <w:t xml:space="preserve">Unittest support</w:t>
        </w:r>
      </w:hyperlink>
      <w:r w:rsidDel="00000000" w:rsidR="00000000" w:rsidRPr="00000000">
        <w:rPr>
          <w:rtl w:val="0"/>
        </w:rPr>
      </w:r>
    </w:p>
    <w:p w:rsidR="00000000" w:rsidDel="00000000" w:rsidP="00000000" w:rsidRDefault="00000000" w:rsidRPr="00000000">
      <w:pPr>
        <w:ind w:left="1080" w:firstLine="0"/>
        <w:contextualSpacing w:val="0"/>
      </w:pPr>
      <w:hyperlink w:anchor="h.kvd06663n31n">
        <w:r w:rsidDel="00000000" w:rsidR="00000000" w:rsidRPr="00000000">
          <w:rPr>
            <w:color w:val="1155cc"/>
            <w:u w:val="single"/>
            <w:rtl w:val="0"/>
          </w:rPr>
          <w:t xml:space="preserve">Developer tools</w:t>
        </w:r>
      </w:hyperlink>
      <w:r w:rsidDel="00000000" w:rsidR="00000000" w:rsidRPr="00000000">
        <w:rPr>
          <w:rtl w:val="0"/>
        </w:rPr>
      </w:r>
    </w:p>
    <w:p w:rsidR="00000000" w:rsidDel="00000000" w:rsidP="00000000" w:rsidRDefault="00000000" w:rsidRPr="00000000">
      <w:pPr>
        <w:ind w:left="720" w:firstLine="0"/>
        <w:contextualSpacing w:val="0"/>
      </w:pPr>
      <w:hyperlink w:anchor="h.tzvz64ohlrk6">
        <w:r w:rsidDel="00000000" w:rsidR="00000000" w:rsidRPr="00000000">
          <w:rPr>
            <w:color w:val="1155cc"/>
            <w:u w:val="single"/>
            <w:rtl w:val="0"/>
          </w:rPr>
          <w:t xml:space="preserve">Post 1.0</w:t>
        </w:r>
      </w:hyperlink>
      <w:r w:rsidDel="00000000" w:rsidR="00000000" w:rsidRPr="00000000">
        <w:rPr>
          <w:rtl w:val="0"/>
        </w:rPr>
      </w:r>
    </w:p>
    <w:p w:rsidR="00000000" w:rsidDel="00000000" w:rsidP="00000000" w:rsidRDefault="00000000" w:rsidRPr="00000000">
      <w:pPr>
        <w:ind w:left="720" w:firstLine="0"/>
        <w:contextualSpacing w:val="0"/>
      </w:pPr>
      <w:hyperlink w:anchor="h.490tvyc29lrp">
        <w:r w:rsidDel="00000000" w:rsidR="00000000" w:rsidRPr="00000000">
          <w:rPr>
            <w:color w:val="1155cc"/>
            <w:u w:val="single"/>
            <w:rtl w:val="0"/>
          </w:rPr>
          <w:t xml:space="preserve">Tasks for current milestone</w:t>
        </w:r>
      </w:hyperlink>
      <w:r w:rsidDel="00000000" w:rsidR="00000000" w:rsidRPr="00000000">
        <w:rPr>
          <w:rtl w:val="0"/>
        </w:rPr>
      </w:r>
    </w:p>
    <w:p w:rsidR="00000000" w:rsidDel="00000000" w:rsidP="00000000" w:rsidRDefault="00000000" w:rsidRPr="00000000">
      <w:pPr>
        <w:ind w:left="1080" w:firstLine="0"/>
        <w:contextualSpacing w:val="0"/>
      </w:pPr>
      <w:hyperlink w:anchor="h.pjpz4diqvb0g">
        <w:r w:rsidDel="00000000" w:rsidR="00000000" w:rsidRPr="00000000">
          <w:rPr>
            <w:color w:val="1155cc"/>
            <w:u w:val="single"/>
            <w:rtl w:val="0"/>
          </w:rPr>
          <w:t xml:space="preserve">Runtime support needed for gender and pluralization</w:t>
        </w:r>
      </w:hyperlink>
      <w:r w:rsidDel="00000000" w:rsidR="00000000" w:rsidRPr="00000000">
        <w:rPr>
          <w:rtl w:val="0"/>
        </w:rPr>
      </w:r>
    </w:p>
    <w:p w:rsidR="00000000" w:rsidDel="00000000" w:rsidP="00000000" w:rsidRDefault="00000000" w:rsidRPr="00000000">
      <w:pPr>
        <w:widowControl w:val="0"/>
        <w:spacing w:after="340" w:line="329.9238967895509" w:lineRule="auto"/>
        <w:contextualSpacing w:val="0"/>
      </w:pPr>
      <w:r w:rsidDel="00000000" w:rsidR="00000000" w:rsidRPr="00000000">
        <w:rPr>
          <w:rtl w:val="0"/>
        </w:rPr>
      </w:r>
    </w:p>
    <w:p w:rsidR="00000000" w:rsidDel="00000000" w:rsidP="00000000" w:rsidRDefault="00000000" w:rsidRPr="00000000">
      <w:pPr>
        <w:pStyle w:val="Heading2"/>
        <w:widowControl w:val="0"/>
        <w:spacing w:after="0" w:before="340" w:line="423.52941176470586" w:lineRule="auto"/>
        <w:contextualSpacing w:val="0"/>
      </w:pPr>
      <w:bookmarkStart w:colFirst="0" w:colLast="0" w:name="h.ay91f91c1oaw" w:id="3"/>
      <w:bookmarkEnd w:id="3"/>
      <w:r w:rsidDel="00000000" w:rsidR="00000000" w:rsidRPr="00000000">
        <w:rPr>
          <w:rFonts w:ascii="Calibri" w:cs="Calibri" w:eastAsia="Calibri" w:hAnsi="Calibri"/>
          <w:b w:val="0"/>
          <w:color w:val="111111"/>
          <w:sz w:val="36"/>
          <w:szCs w:val="36"/>
          <w:highlight w:val="white"/>
          <w:rtl w:val="0"/>
        </w:rPr>
        <w:t xml:space="preserve">What's needed for v1.0?</w:t>
      </w:r>
    </w:p>
    <w:p w:rsidR="00000000" w:rsidDel="00000000" w:rsidP="00000000" w:rsidRDefault="00000000" w:rsidRPr="00000000">
      <w:pPr>
        <w:pStyle w:val="Heading3"/>
        <w:widowControl w:val="0"/>
        <w:spacing w:after="260" w:before="260" w:line="240" w:lineRule="auto"/>
        <w:contextualSpacing w:val="0"/>
      </w:pPr>
      <w:bookmarkStart w:colFirst="0" w:colLast="0" w:name="h.wv3a2h7jzvtw" w:id="4"/>
      <w:bookmarkEnd w:id="4"/>
      <w:r w:rsidDel="00000000" w:rsidR="00000000" w:rsidRPr="00000000">
        <w:rPr>
          <w:rFonts w:ascii="Calibri" w:cs="Calibri" w:eastAsia="Calibri" w:hAnsi="Calibri"/>
          <w:b w:val="0"/>
          <w:color w:val="111111"/>
          <w:sz w:val="40"/>
          <w:szCs w:val="40"/>
          <w:highlight w:val="white"/>
          <w:rtl w:val="0"/>
        </w:rPr>
        <w:t xml:space="preserve">Constraints</w:t>
      </w:r>
    </w:p>
    <w:p w:rsidR="00000000" w:rsidDel="00000000" w:rsidP="00000000" w:rsidRDefault="00000000" w:rsidRPr="00000000">
      <w:pPr>
        <w:pStyle w:val="Heading4"/>
        <w:widowControl w:val="0"/>
        <w:spacing w:after="280" w:before="220" w:line="300" w:lineRule="auto"/>
        <w:contextualSpacing w:val="0"/>
      </w:pPr>
      <w:bookmarkStart w:colFirst="0" w:colLast="0" w:name="h.svx1z8ysxpyr" w:id="5"/>
      <w:bookmarkEnd w:id="5"/>
      <w:r w:rsidDel="00000000" w:rsidR="00000000" w:rsidRPr="00000000">
        <w:rPr>
          <w:rFonts w:ascii="Calibri" w:cs="Calibri" w:eastAsia="Calibri" w:hAnsi="Calibri"/>
          <w:b w:val="1"/>
          <w:color w:val="111111"/>
          <w:sz w:val="26"/>
          <w:szCs w:val="26"/>
          <w:highlight w:val="white"/>
          <w:u w:val="none"/>
          <w:rtl w:val="0"/>
        </w:rPr>
        <w:t xml:space="preserve">Backwards compatibility</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Fully backwards compatible with Angular 1.3 for developers not opting in to i18n.  It's ok to have some breaking changes for those using i18n if it's hard to avoid. </w:t>
      </w:r>
    </w:p>
    <w:p w:rsidR="00000000" w:rsidDel="00000000" w:rsidP="00000000" w:rsidRDefault="00000000" w:rsidRPr="00000000">
      <w:pPr>
        <w:pStyle w:val="Heading4"/>
        <w:widowControl w:val="0"/>
        <w:spacing w:after="280" w:before="220" w:line="300" w:lineRule="auto"/>
        <w:contextualSpacing w:val="0"/>
      </w:pPr>
      <w:bookmarkStart w:colFirst="0" w:colLast="0" w:name="h.itngdyetfbp2" w:id="6"/>
      <w:bookmarkEnd w:id="6"/>
      <w:r w:rsidDel="00000000" w:rsidR="00000000" w:rsidRPr="00000000">
        <w:rPr>
          <w:rFonts w:ascii="Calibri" w:cs="Calibri" w:eastAsia="Calibri" w:hAnsi="Calibri"/>
          <w:b w:val="1"/>
          <w:color w:val="111111"/>
          <w:sz w:val="26"/>
          <w:szCs w:val="26"/>
          <w:highlight w:val="white"/>
          <w:u w:val="none"/>
          <w:rtl w:val="0"/>
        </w:rPr>
        <w:t xml:space="preserve">Stable new syntax</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Lock down the new syntax so that we can continue with i18n implementation in following releases without breaking changes.  This means that we should be strict about the syntax that we accept, recognize and throw errors on unimplemented syntax/features, etc.</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tl w:val="0"/>
        </w:rPr>
      </w:r>
    </w:p>
    <w:p w:rsidR="00000000" w:rsidDel="00000000" w:rsidP="00000000" w:rsidRDefault="00000000" w:rsidRPr="00000000">
      <w:pPr>
        <w:pStyle w:val="Heading3"/>
        <w:widowControl w:val="0"/>
        <w:spacing w:after="260" w:before="260" w:line="240" w:lineRule="auto"/>
        <w:contextualSpacing w:val="0"/>
      </w:pPr>
      <w:bookmarkStart w:colFirst="0" w:colLast="0" w:name="h.cf33m634al6t" w:id="7"/>
      <w:bookmarkEnd w:id="7"/>
      <w:r w:rsidDel="00000000" w:rsidR="00000000" w:rsidRPr="00000000">
        <w:rPr>
          <w:rFonts w:ascii="Calibri" w:cs="Calibri" w:eastAsia="Calibri" w:hAnsi="Calibri"/>
          <w:b w:val="0"/>
          <w:color w:val="111111"/>
          <w:sz w:val="40"/>
          <w:szCs w:val="40"/>
          <w:highlight w:val="white"/>
          <w:rtl w:val="0"/>
        </w:rPr>
        <w:t xml:space="preserve">Tools and Libraries</w:t>
      </w:r>
    </w:p>
    <w:p w:rsidR="00000000" w:rsidDel="00000000" w:rsidP="00000000" w:rsidRDefault="00000000" w:rsidRPr="00000000">
      <w:pPr>
        <w:pStyle w:val="Heading4"/>
        <w:widowControl w:val="0"/>
        <w:spacing w:after="280" w:before="220" w:line="300" w:lineRule="auto"/>
        <w:contextualSpacing w:val="0"/>
      </w:pPr>
      <w:bookmarkStart w:colFirst="0" w:colLast="0" w:name="h.3q4in5h88svp" w:id="8"/>
      <w:bookmarkEnd w:id="8"/>
      <w:r w:rsidDel="00000000" w:rsidR="00000000" w:rsidRPr="00000000">
        <w:rPr>
          <w:rFonts w:ascii="Calibri" w:cs="Calibri" w:eastAsia="Calibri" w:hAnsi="Calibri"/>
          <w:b w:val="1"/>
          <w:color w:val="111111"/>
          <w:sz w:val="26"/>
          <w:szCs w:val="26"/>
          <w:highlight w:val="white"/>
          <w:u w:val="none"/>
          <w:rtl w:val="0"/>
        </w:rPr>
        <w:t xml:space="preserve">Template Discovery</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This library will be used by the linter and message extractor to resolve references to templates.  These templates would include those belonging to directives, </w:t>
      </w:r>
      <w:r w:rsidDel="00000000" w:rsidR="00000000" w:rsidRPr="00000000">
        <w:rPr>
          <w:rFonts w:ascii="Consolas" w:cs="Consolas" w:eastAsia="Consolas" w:hAnsi="Consolas"/>
          <w:color w:val="222222"/>
          <w:highlight w:val="white"/>
          <w:rtl w:val="0"/>
        </w:rPr>
        <w:t xml:space="preserve">script[type="ng/template"]</w:t>
      </w:r>
      <w:r w:rsidDel="00000000" w:rsidR="00000000" w:rsidRPr="00000000">
        <w:rPr>
          <w:rFonts w:ascii="Calibri" w:cs="Calibri" w:eastAsia="Calibri" w:hAnsi="Calibri"/>
          <w:color w:val="222222"/>
          <w:highlight w:val="white"/>
          <w:rtl w:val="0"/>
        </w:rPr>
        <w:t xml:space="preserve"> blocks as well as the primary entry points of the application.</w:t>
      </w:r>
    </w:p>
    <w:p w:rsidR="00000000" w:rsidDel="00000000" w:rsidP="00000000" w:rsidRDefault="00000000" w:rsidRPr="00000000">
      <w:pPr>
        <w:pStyle w:val="Heading4"/>
        <w:widowControl w:val="0"/>
        <w:spacing w:after="280" w:before="220" w:line="300" w:lineRule="auto"/>
        <w:contextualSpacing w:val="0"/>
      </w:pPr>
      <w:bookmarkStart w:colFirst="0" w:colLast="0" w:name="h.8lui7p5n4tkz" w:id="9"/>
      <w:bookmarkEnd w:id="9"/>
      <w:r w:rsidDel="00000000" w:rsidR="00000000" w:rsidRPr="00000000">
        <w:rPr>
          <w:rFonts w:ascii="Calibri" w:cs="Calibri" w:eastAsia="Calibri" w:hAnsi="Calibri"/>
          <w:b w:val="1"/>
          <w:color w:val="111111"/>
          <w:sz w:val="26"/>
          <w:szCs w:val="26"/>
          <w:highlight w:val="white"/>
          <w:u w:val="none"/>
          <w:rtl w:val="0"/>
        </w:rPr>
        <w:t xml:space="preserve">Offline Message Extraction and linting library</w:t>
      </w:r>
    </w:p>
    <w:p w:rsidR="00000000" w:rsidDel="00000000" w:rsidP="00000000" w:rsidRDefault="00000000" w:rsidRPr="00000000">
      <w:pPr>
        <w:widowControl w:val="0"/>
        <w:numPr>
          <w:ilvl w:val="0"/>
          <w:numId w:val="8"/>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This library will be used by the linter and the message extractor.</w:t>
      </w:r>
    </w:p>
    <w:p w:rsidR="00000000" w:rsidDel="00000000" w:rsidP="00000000" w:rsidRDefault="00000000" w:rsidRPr="00000000">
      <w:pPr>
        <w:widowControl w:val="0"/>
        <w:numPr>
          <w:ilvl w:val="0"/>
          <w:numId w:val="8"/>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Support for implicit syntax.  This should be driven by an external specification file.</w:t>
      </w:r>
    </w:p>
    <w:p w:rsidR="00000000" w:rsidDel="00000000" w:rsidP="00000000" w:rsidRDefault="00000000" w:rsidRPr="00000000">
      <w:pPr>
        <w:widowControl w:val="0"/>
        <w:numPr>
          <w:ilvl w:val="0"/>
          <w:numId w:val="8"/>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Message canonicalization:  Functions to canonicalize recognized messages.</w:t>
      </w:r>
    </w:p>
    <w:p w:rsidR="00000000" w:rsidDel="00000000" w:rsidP="00000000" w:rsidRDefault="00000000" w:rsidRPr="00000000">
      <w:pPr>
        <w:widowControl w:val="0"/>
        <w:numPr>
          <w:ilvl w:val="0"/>
          <w:numId w:val="8"/>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Message ID generation:  Functions to construct message IDs from extracted messages.</w:t>
      </w:r>
    </w:p>
    <w:p w:rsidR="00000000" w:rsidDel="00000000" w:rsidP="00000000" w:rsidRDefault="00000000" w:rsidRPr="00000000">
      <w:pPr>
        <w:pStyle w:val="Heading4"/>
        <w:widowControl w:val="0"/>
        <w:spacing w:after="280" w:before="220" w:line="300" w:lineRule="auto"/>
        <w:contextualSpacing w:val="0"/>
      </w:pPr>
      <w:bookmarkStart w:colFirst="0" w:colLast="0" w:name="h.1i8t45ypns4y" w:id="10"/>
      <w:bookmarkEnd w:id="10"/>
      <w:r w:rsidDel="00000000" w:rsidR="00000000" w:rsidRPr="00000000">
        <w:rPr>
          <w:rFonts w:ascii="Calibri" w:cs="Calibri" w:eastAsia="Calibri" w:hAnsi="Calibri"/>
          <w:b w:val="1"/>
          <w:color w:val="111111"/>
          <w:sz w:val="26"/>
          <w:szCs w:val="26"/>
          <w:highlight w:val="white"/>
          <w:u w:val="none"/>
          <w:rtl w:val="0"/>
        </w:rPr>
        <w:t xml:space="preserve">Linter</w:t>
      </w:r>
    </w:p>
    <w:p w:rsidR="00000000" w:rsidDel="00000000" w:rsidP="00000000" w:rsidRDefault="00000000" w:rsidRPr="00000000">
      <w:pPr>
        <w:widowControl w:val="0"/>
        <w:numPr>
          <w:ilvl w:val="0"/>
          <w:numId w:val="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Strict mode and not so verbose modes.</w:t>
      </w:r>
    </w:p>
    <w:p w:rsidR="00000000" w:rsidDel="00000000" w:rsidP="00000000" w:rsidRDefault="00000000" w:rsidRPr="00000000">
      <w:pPr>
        <w:widowControl w:val="0"/>
        <w:numPr>
          <w:ilvl w:val="0"/>
          <w:numId w:val="6"/>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Good error messages.</w:t>
      </w:r>
    </w:p>
    <w:p w:rsidR="00000000" w:rsidDel="00000000" w:rsidP="00000000" w:rsidRDefault="00000000" w:rsidRPr="00000000">
      <w:pPr>
        <w:pStyle w:val="Heading4"/>
        <w:widowControl w:val="0"/>
        <w:spacing w:after="280" w:before="220" w:line="300" w:lineRule="auto"/>
        <w:contextualSpacing w:val="0"/>
      </w:pPr>
      <w:bookmarkStart w:colFirst="0" w:colLast="0" w:name="h.lsxv7sz1n1g9" w:id="11"/>
      <w:bookmarkEnd w:id="11"/>
      <w:r w:rsidDel="00000000" w:rsidR="00000000" w:rsidRPr="00000000">
        <w:rPr>
          <w:rFonts w:ascii="Calibri" w:cs="Calibri" w:eastAsia="Calibri" w:hAnsi="Calibri"/>
          <w:b w:val="1"/>
          <w:color w:val="111111"/>
          <w:sz w:val="26"/>
          <w:szCs w:val="26"/>
          <w:highlight w:val="white"/>
          <w:u w:val="none"/>
          <w:rtl w:val="0"/>
        </w:rPr>
        <w:t xml:space="preserve">Offline Message Extractor</w:t>
      </w:r>
    </w:p>
    <w:p w:rsidR="00000000" w:rsidDel="00000000" w:rsidP="00000000" w:rsidRDefault="00000000" w:rsidRPr="00000000">
      <w:pPr>
        <w:widowControl w:val="0"/>
        <w:numPr>
          <w:ilvl w:val="0"/>
          <w:numId w:val="9"/>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Traverse the source tree and extract i18n messages into our custom JS structures.</w:t>
      </w:r>
    </w:p>
    <w:p w:rsidR="00000000" w:rsidDel="00000000" w:rsidP="00000000" w:rsidRDefault="00000000" w:rsidRPr="00000000">
      <w:pPr>
        <w:pStyle w:val="Heading4"/>
        <w:widowControl w:val="0"/>
        <w:spacing w:after="280" w:before="220" w:line="300" w:lineRule="auto"/>
        <w:contextualSpacing w:val="0"/>
      </w:pPr>
      <w:bookmarkStart w:colFirst="0" w:colLast="0" w:name="h.qn6toa6rm08n" w:id="12"/>
      <w:bookmarkEnd w:id="12"/>
      <w:r w:rsidDel="00000000" w:rsidR="00000000" w:rsidRPr="00000000">
        <w:rPr>
          <w:rFonts w:ascii="Calibri" w:cs="Calibri" w:eastAsia="Calibri" w:hAnsi="Calibri"/>
          <w:b w:val="1"/>
          <w:color w:val="111111"/>
          <w:sz w:val="26"/>
          <w:szCs w:val="26"/>
          <w:highlight w:val="white"/>
          <w:u w:val="none"/>
          <w:rtl w:val="0"/>
        </w:rPr>
        <w:t xml:space="preserve">File formats support</w:t>
      </w:r>
    </w:p>
    <w:p w:rsidR="00000000" w:rsidDel="00000000" w:rsidP="00000000" w:rsidRDefault="00000000" w:rsidRPr="00000000">
      <w:pPr>
        <w:widowControl w:val="0"/>
        <w:numPr>
          <w:ilvl w:val="0"/>
          <w:numId w:val="5"/>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Support for XMB/XTB, XLIFF 1.2 and gettext/po.</w:t>
      </w:r>
    </w:p>
    <w:p w:rsidR="00000000" w:rsidDel="00000000" w:rsidP="00000000" w:rsidRDefault="00000000" w:rsidRPr="00000000">
      <w:pPr>
        <w:widowControl w:val="0"/>
        <w:numPr>
          <w:ilvl w:val="0"/>
          <w:numId w:val="5"/>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Library to convert between our JS types and these file formats.  It is a non-goal to have non-lossy conversion between these formats.  The JS types will be the canonical/authoritative syntax.</w:t>
      </w:r>
    </w:p>
    <w:p w:rsidR="00000000" w:rsidDel="00000000" w:rsidP="00000000" w:rsidRDefault="00000000" w:rsidRPr="00000000">
      <w:pPr>
        <w:widowControl w:val="0"/>
        <w:numPr>
          <w:ilvl w:val="0"/>
          <w:numId w:val="5"/>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Our JS syntax should be designed with compatibility in mind.  As folks upgrade to the next version of Angular, they could have older files lying around and we should support reading and processing them.</w:t>
      </w:r>
    </w:p>
    <w:p w:rsidR="00000000" w:rsidDel="00000000" w:rsidP="00000000" w:rsidRDefault="00000000" w:rsidRPr="00000000">
      <w:pPr>
        <w:pStyle w:val="Heading4"/>
        <w:widowControl w:val="0"/>
        <w:spacing w:after="280" w:before="220" w:line="300" w:lineRule="auto"/>
        <w:contextualSpacing w:val="0"/>
      </w:pPr>
      <w:bookmarkStart w:colFirst="0" w:colLast="0" w:name="h.ev8ss64eyc89" w:id="13"/>
      <w:bookmarkEnd w:id="13"/>
      <w:r w:rsidDel="00000000" w:rsidR="00000000" w:rsidRPr="00000000">
        <w:rPr>
          <w:rFonts w:ascii="Calibri" w:cs="Calibri" w:eastAsia="Calibri" w:hAnsi="Calibri"/>
          <w:b w:val="1"/>
          <w:color w:val="111111"/>
          <w:sz w:val="26"/>
          <w:szCs w:val="26"/>
          <w:highlight w:val="white"/>
          <w:u w:val="none"/>
          <w:rtl w:val="0"/>
        </w:rPr>
        <w:t xml:space="preserve">Offline static</w:t>
      </w:r>
      <w:r w:rsidDel="00000000" w:rsidR="00000000" w:rsidRPr="00000000">
        <w:rPr>
          <w:rFonts w:ascii="Calibri" w:cs="Calibri" w:eastAsia="Calibri" w:hAnsi="Calibri"/>
          <w:b w:val="1"/>
          <w:color w:val="111111"/>
          <w:sz w:val="26"/>
          <w:szCs w:val="26"/>
          <w:highlight w:val="white"/>
          <w:u w:val="none"/>
          <w:rtl w:val="0"/>
        </w:rPr>
        <w:t xml:space="preserve"> application generator</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Generate static versions of the application per locale or locale group.</w:t>
      </w:r>
    </w:p>
    <w:p w:rsidR="00000000" w:rsidDel="00000000" w:rsidP="00000000" w:rsidRDefault="00000000" w:rsidRPr="00000000">
      <w:pPr>
        <w:widowControl w:val="0"/>
        <w:spacing w:after="340" w:line="329.9238967895509" w:lineRule="auto"/>
        <w:ind w:left="0" w:firstLine="0"/>
        <w:contextualSpacing w:val="0"/>
      </w:pPr>
      <w:r w:rsidDel="00000000" w:rsidR="00000000" w:rsidRPr="00000000">
        <w:rPr>
          <w:rtl w:val="0"/>
        </w:rPr>
      </w:r>
    </w:p>
    <w:p w:rsidR="00000000" w:rsidDel="00000000" w:rsidP="00000000" w:rsidRDefault="00000000" w:rsidRPr="00000000">
      <w:pPr>
        <w:pStyle w:val="Heading3"/>
        <w:widowControl w:val="0"/>
        <w:spacing w:after="260" w:before="260" w:line="240" w:lineRule="auto"/>
        <w:contextualSpacing w:val="0"/>
      </w:pPr>
      <w:bookmarkStart w:colFirst="0" w:colLast="0" w:name="h.jrcnm71159ia" w:id="14"/>
      <w:bookmarkEnd w:id="14"/>
      <w:r w:rsidDel="00000000" w:rsidR="00000000" w:rsidRPr="00000000">
        <w:rPr>
          <w:rFonts w:ascii="Calibri" w:cs="Calibri" w:eastAsia="Calibri" w:hAnsi="Calibri"/>
          <w:b w:val="0"/>
          <w:color w:val="111111"/>
          <w:sz w:val="40"/>
          <w:szCs w:val="40"/>
          <w:highlight w:val="white"/>
          <w:rtl w:val="0"/>
        </w:rPr>
        <w:t xml:space="preserve">Angular Core Support</w:t>
      </w:r>
    </w:p>
    <w:p w:rsidR="00000000" w:rsidDel="00000000" w:rsidP="00000000" w:rsidRDefault="00000000" w:rsidRPr="00000000">
      <w:pPr>
        <w:pStyle w:val="Heading4"/>
        <w:widowControl w:val="0"/>
        <w:spacing w:after="280" w:before="220" w:line="300" w:lineRule="auto"/>
        <w:contextualSpacing w:val="0"/>
      </w:pPr>
      <w:bookmarkStart w:colFirst="0" w:colLast="0" w:name="h.86r8fgf1tp3" w:id="15"/>
      <w:bookmarkEnd w:id="15"/>
      <w:r w:rsidDel="00000000" w:rsidR="00000000" w:rsidRPr="00000000">
        <w:rPr>
          <w:rFonts w:ascii="Calibri" w:cs="Calibri" w:eastAsia="Calibri" w:hAnsi="Calibri"/>
          <w:b w:val="1"/>
          <w:color w:val="111111"/>
          <w:sz w:val="26"/>
          <w:szCs w:val="26"/>
          <w:highlight w:val="white"/>
          <w:u w:val="none"/>
          <w:rtl w:val="0"/>
        </w:rPr>
        <w:t xml:space="preserve">Locale detection</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Includes support to reload the application upon a locale change.</w:t>
      </w:r>
      <w:r w:rsidDel="00000000" w:rsidR="00000000" w:rsidRPr="00000000">
        <w:rPr>
          <w:rtl w:val="0"/>
        </w:rPr>
      </w:r>
    </w:p>
    <w:p w:rsidR="00000000" w:rsidDel="00000000" w:rsidP="00000000" w:rsidRDefault="00000000" w:rsidRPr="00000000">
      <w:pPr>
        <w:pStyle w:val="Heading4"/>
        <w:widowControl w:val="0"/>
        <w:spacing w:after="280" w:before="220" w:line="300" w:lineRule="auto"/>
        <w:contextualSpacing w:val="0"/>
      </w:pPr>
      <w:bookmarkStart w:colFirst="0" w:colLast="0" w:name="h.kd97t1f12dro" w:id="16"/>
      <w:bookmarkEnd w:id="16"/>
      <w:r w:rsidDel="00000000" w:rsidR="00000000" w:rsidRPr="00000000">
        <w:rPr>
          <w:rFonts w:ascii="Calibri" w:cs="Calibri" w:eastAsia="Calibri" w:hAnsi="Calibri"/>
          <w:b w:val="1"/>
          <w:color w:val="111111"/>
          <w:sz w:val="26"/>
          <w:szCs w:val="26"/>
          <w:highlight w:val="white"/>
          <w:u w:val="none"/>
          <w:rtl w:val="0"/>
        </w:rPr>
        <w:t xml:space="preserve">Online Message Extractor</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Fast and small:  This code will run in a pre-compile step during Angular template compilation.  It needs to run fast and contribute minimally to the Angular binary.</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Timeline caveat:  Get implementation started by Feb 1, else cut it out of v1.</w:t>
      </w:r>
    </w:p>
    <w:p w:rsidR="00000000" w:rsidDel="00000000" w:rsidP="00000000" w:rsidRDefault="00000000" w:rsidRPr="00000000">
      <w:pPr>
        <w:pStyle w:val="Heading4"/>
        <w:widowControl w:val="0"/>
        <w:spacing w:after="280" w:before="220" w:line="300" w:lineRule="auto"/>
        <w:contextualSpacing w:val="0"/>
      </w:pPr>
      <w:bookmarkStart w:colFirst="0" w:colLast="0" w:name="h.jlc9v3h78ij1" w:id="17"/>
      <w:bookmarkEnd w:id="17"/>
      <w:r w:rsidDel="00000000" w:rsidR="00000000" w:rsidRPr="00000000">
        <w:rPr>
          <w:rFonts w:ascii="Calibri" w:cs="Calibri" w:eastAsia="Calibri" w:hAnsi="Calibri"/>
          <w:b w:val="1"/>
          <w:color w:val="111111"/>
          <w:sz w:val="26"/>
          <w:szCs w:val="26"/>
          <w:highlight w:val="white"/>
          <w:u w:val="none"/>
          <w:rtl w:val="0"/>
        </w:rPr>
        <w:t xml:space="preserve">Pre-compile stage</w:t>
      </w:r>
    </w:p>
    <w:p w:rsidR="00000000" w:rsidDel="00000000" w:rsidP="00000000" w:rsidRDefault="00000000" w:rsidRPr="00000000">
      <w:pPr>
        <w:widowControl w:val="0"/>
        <w:spacing w:after="340" w:line="329.9238967895509" w:lineRule="auto"/>
        <w:ind w:left="720" w:firstLine="0"/>
        <w:contextualSpacing w:val="0"/>
      </w:pPr>
      <w:r w:rsidDel="00000000" w:rsidR="00000000" w:rsidRPr="00000000">
        <w:rPr>
          <w:rFonts w:ascii="Calibri" w:cs="Calibri" w:eastAsia="Calibri" w:hAnsi="Calibri"/>
          <w:color w:val="222222"/>
          <w:highlight w:val="white"/>
          <w:rtl w:val="0"/>
        </w:rPr>
        <w:t xml:space="preserve">Angular's compiler needs to perform a pre-compile stage while compiling directives.  This stage will use the online message extractor to recognize i18n messages, compute the the message ID, lookup the message ID in the translated messages service (JSON file), and rewrite the HTML to use the translated message and call the appropriate functions.  (e.g. for pluralization, etc.)  Note that this is only applicable to the dynamic mode.  In static mode, the pre-compile stage will be skipped.  (method TBD—simplest is to mark the template as already translated.)</w:t>
      </w:r>
    </w:p>
    <w:p w:rsidR="00000000" w:rsidDel="00000000" w:rsidP="00000000" w:rsidRDefault="00000000" w:rsidRPr="00000000">
      <w:pPr>
        <w:pStyle w:val="Heading4"/>
        <w:widowControl w:val="0"/>
        <w:spacing w:after="280" w:before="220" w:line="300" w:lineRule="auto"/>
        <w:contextualSpacing w:val="0"/>
      </w:pPr>
      <w:bookmarkStart w:colFirst="0" w:colLast="0" w:name="h.7kux0efo9wsm" w:id="18"/>
      <w:bookmarkEnd w:id="18"/>
      <w:r w:rsidDel="00000000" w:rsidR="00000000" w:rsidRPr="00000000">
        <w:rPr>
          <w:rFonts w:ascii="Calibri" w:cs="Calibri" w:eastAsia="Calibri" w:hAnsi="Calibri"/>
          <w:b w:val="1"/>
          <w:color w:val="111111"/>
          <w:sz w:val="26"/>
          <w:szCs w:val="26"/>
          <w:highlight w:val="white"/>
          <w:u w:val="none"/>
          <w:rtl w:val="0"/>
        </w:rPr>
        <w:t xml:space="preserve">Template Cache integration</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Integration with the </w:t>
      </w:r>
      <w:r w:rsidDel="00000000" w:rsidR="00000000" w:rsidRPr="00000000">
        <w:rPr>
          <w:rFonts w:ascii="Consolas" w:cs="Consolas" w:eastAsia="Consolas" w:hAnsi="Consolas"/>
          <w:color w:val="222222"/>
          <w:highlight w:val="white"/>
          <w:rtl w:val="0"/>
        </w:rPr>
        <w:t xml:space="preserve">$templateCache</w:t>
      </w:r>
      <w:r w:rsidDel="00000000" w:rsidR="00000000" w:rsidRPr="00000000">
        <w:rPr>
          <w:rFonts w:ascii="Calibri" w:cs="Calibri" w:eastAsia="Calibri" w:hAnsi="Calibri"/>
          <w:color w:val="222222"/>
          <w:highlight w:val="white"/>
          <w:rtl w:val="0"/>
        </w:rPr>
        <w:t xml:space="preserve"> service.</w:t>
      </w:r>
    </w:p>
    <w:p w:rsidR="00000000" w:rsidDel="00000000" w:rsidP="00000000" w:rsidRDefault="00000000" w:rsidRPr="00000000">
      <w:pPr>
        <w:widowControl w:val="0"/>
        <w:spacing w:after="340" w:line="329.9238967895509" w:lineRule="auto"/>
        <w:contextualSpacing w:val="0"/>
      </w:pPr>
      <w:r w:rsidDel="00000000" w:rsidR="00000000" w:rsidRPr="00000000">
        <w:rPr>
          <w:rtl w:val="0"/>
        </w:rPr>
      </w:r>
    </w:p>
    <w:p w:rsidR="00000000" w:rsidDel="00000000" w:rsidP="00000000" w:rsidRDefault="00000000" w:rsidRPr="00000000">
      <w:pPr>
        <w:pStyle w:val="Heading3"/>
        <w:widowControl w:val="0"/>
        <w:spacing w:after="260" w:before="260" w:line="240" w:lineRule="auto"/>
        <w:contextualSpacing w:val="0"/>
      </w:pPr>
      <w:bookmarkStart w:colFirst="0" w:colLast="0" w:name="h.4dygf676231d" w:id="19"/>
      <w:bookmarkEnd w:id="19"/>
      <w:r w:rsidDel="00000000" w:rsidR="00000000" w:rsidRPr="00000000">
        <w:rPr>
          <w:rFonts w:ascii="Calibri" w:cs="Calibri" w:eastAsia="Calibri" w:hAnsi="Calibri"/>
          <w:b w:val="0"/>
          <w:color w:val="111111"/>
          <w:sz w:val="40"/>
          <w:szCs w:val="40"/>
          <w:highlight w:val="white"/>
          <w:rtl w:val="0"/>
        </w:rPr>
        <w:t xml:space="preserve">Documentation</w:t>
      </w:r>
    </w:p>
    <w:p w:rsidR="00000000" w:rsidDel="00000000" w:rsidP="00000000" w:rsidRDefault="00000000" w:rsidRPr="00000000">
      <w:pPr>
        <w:widowControl w:val="0"/>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User Guide</w:t>
      </w:r>
    </w:p>
    <w:p w:rsidR="00000000" w:rsidDel="00000000" w:rsidP="00000000" w:rsidRDefault="00000000" w:rsidRPr="00000000">
      <w:pPr>
        <w:widowControl w:val="0"/>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Example applications</w:t>
      </w:r>
    </w:p>
    <w:p w:rsidR="00000000" w:rsidDel="00000000" w:rsidP="00000000" w:rsidRDefault="00000000" w:rsidRPr="00000000">
      <w:pPr>
        <w:widowControl w:val="0"/>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Best Practices document</w:t>
      </w:r>
    </w:p>
    <w:p w:rsidR="00000000" w:rsidDel="00000000" w:rsidP="00000000" w:rsidRDefault="00000000" w:rsidRPr="00000000">
      <w:pPr>
        <w:widowControl w:val="0"/>
        <w:numPr>
          <w:ilvl w:val="1"/>
          <w:numId w:val="2"/>
        </w:numPr>
        <w:spacing w:after="340" w:line="327.27272727272725" w:lineRule="auto"/>
        <w:ind w:left="144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Also call out Bidi changes coming in post 1.0.</w:t>
      </w:r>
    </w:p>
    <w:p w:rsidR="00000000" w:rsidDel="00000000" w:rsidP="00000000" w:rsidRDefault="00000000" w:rsidRPr="00000000">
      <w:pPr>
        <w:widowControl w:val="0"/>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Reference</w:t>
      </w:r>
    </w:p>
    <w:p w:rsidR="00000000" w:rsidDel="00000000" w:rsidP="00000000" w:rsidRDefault="00000000" w:rsidRPr="00000000">
      <w:pPr>
        <w:widowControl w:val="0"/>
        <w:spacing w:after="340" w:line="327.27272727272725" w:lineRule="auto"/>
        <w:ind w:right="340"/>
        <w:contextualSpacing w:val="0"/>
      </w:pPr>
      <w:r w:rsidDel="00000000" w:rsidR="00000000" w:rsidRPr="00000000">
        <w:rPr>
          <w:rtl w:val="0"/>
        </w:rPr>
      </w:r>
    </w:p>
    <w:p w:rsidR="00000000" w:rsidDel="00000000" w:rsidP="00000000" w:rsidRDefault="00000000" w:rsidRPr="00000000">
      <w:pPr>
        <w:pStyle w:val="Heading3"/>
        <w:widowControl w:val="0"/>
        <w:spacing w:after="260" w:before="260" w:line="240" w:lineRule="auto"/>
        <w:contextualSpacing w:val="0"/>
      </w:pPr>
      <w:bookmarkStart w:colFirst="0" w:colLast="0" w:name="h.rkqwkekpnisr" w:id="20"/>
      <w:bookmarkEnd w:id="20"/>
      <w:r w:rsidDel="00000000" w:rsidR="00000000" w:rsidRPr="00000000">
        <w:rPr>
          <w:rFonts w:ascii="Calibri" w:cs="Calibri" w:eastAsia="Calibri" w:hAnsi="Calibri"/>
          <w:b w:val="0"/>
          <w:color w:val="111111"/>
          <w:sz w:val="40"/>
          <w:szCs w:val="40"/>
          <w:highlight w:val="white"/>
          <w:rtl w:val="0"/>
        </w:rPr>
        <w:t xml:space="preserve">Testing support</w:t>
      </w:r>
    </w:p>
    <w:p w:rsidR="00000000" w:rsidDel="00000000" w:rsidP="00000000" w:rsidRDefault="00000000" w:rsidRPr="00000000">
      <w:pPr>
        <w:pStyle w:val="Heading4"/>
        <w:widowControl w:val="0"/>
        <w:spacing w:after="280" w:before="220" w:line="300" w:lineRule="auto"/>
        <w:contextualSpacing w:val="0"/>
      </w:pPr>
      <w:bookmarkStart w:colFirst="0" w:colLast="0" w:name="h.n2we1yisyhoa" w:id="21"/>
      <w:bookmarkEnd w:id="21"/>
      <w:r w:rsidDel="00000000" w:rsidR="00000000" w:rsidRPr="00000000">
        <w:rPr>
          <w:rFonts w:ascii="Calibri" w:cs="Calibri" w:eastAsia="Calibri" w:hAnsi="Calibri"/>
          <w:b w:val="1"/>
          <w:color w:val="111111"/>
          <w:sz w:val="26"/>
          <w:szCs w:val="26"/>
          <w:highlight w:val="white"/>
          <w:u w:val="none"/>
          <w:rtl w:val="0"/>
        </w:rPr>
        <w:t xml:space="preserve">Pseudolocalization and debug modes</w:t>
      </w:r>
    </w:p>
    <w:p w:rsidR="00000000" w:rsidDel="00000000" w:rsidP="00000000" w:rsidRDefault="00000000" w:rsidRPr="00000000">
      <w:pPr>
        <w:widowControl w:val="0"/>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In these mode, the user will be served a pseudolocalized application where in English words are fake internationalized (by accenting characters and increasing the word sizes by doubling characters.)</w:t>
      </w:r>
    </w:p>
    <w:p w:rsidR="00000000" w:rsidDel="00000000" w:rsidP="00000000" w:rsidRDefault="00000000" w:rsidRPr="00000000">
      <w:pPr>
        <w:widowControl w:val="0"/>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Modes would be a mix and match of:  accent character substitution, word length doubling.</w:t>
      </w:r>
    </w:p>
    <w:p w:rsidR="00000000" w:rsidDel="00000000" w:rsidP="00000000" w:rsidRDefault="00000000" w:rsidRPr="00000000">
      <w:pPr>
        <w:widowControl w:val="0"/>
        <w:numPr>
          <w:ilvl w:val="0"/>
          <w:numId w:val="4"/>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Debug highlighting:  To quickly see the parts of the UI that are and aren't translated.</w:t>
      </w:r>
    </w:p>
    <w:p w:rsidR="00000000" w:rsidDel="00000000" w:rsidP="00000000" w:rsidRDefault="00000000" w:rsidRPr="00000000">
      <w:pPr>
        <w:pStyle w:val="Heading4"/>
        <w:widowControl w:val="0"/>
        <w:spacing w:after="280" w:before="220" w:line="300" w:lineRule="auto"/>
        <w:contextualSpacing w:val="0"/>
      </w:pPr>
      <w:bookmarkStart w:colFirst="0" w:colLast="0" w:name="h.jtpe14ouqhbf" w:id="22"/>
      <w:bookmarkEnd w:id="22"/>
      <w:r w:rsidDel="00000000" w:rsidR="00000000" w:rsidRPr="00000000">
        <w:rPr>
          <w:rFonts w:ascii="Calibri" w:cs="Calibri" w:eastAsia="Calibri" w:hAnsi="Calibri"/>
          <w:b w:val="1"/>
          <w:color w:val="111111"/>
          <w:sz w:val="26"/>
          <w:szCs w:val="26"/>
          <w:highlight w:val="white"/>
          <w:u w:val="none"/>
          <w:rtl w:val="0"/>
        </w:rPr>
        <w:t xml:space="preserve">Unittest support</w:t>
      </w:r>
    </w:p>
    <w:p w:rsidR="00000000" w:rsidDel="00000000" w:rsidP="00000000" w:rsidRDefault="00000000" w:rsidRPr="00000000">
      <w:pPr>
        <w:widowControl w:val="0"/>
        <w:numPr>
          <w:ilvl w:val="0"/>
          <w:numId w:val="7"/>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Support for writing unit tests for i18n.</w:t>
      </w:r>
    </w:p>
    <w:p w:rsidR="00000000" w:rsidDel="00000000" w:rsidP="00000000" w:rsidRDefault="00000000" w:rsidRPr="00000000">
      <w:pPr>
        <w:widowControl w:val="0"/>
        <w:spacing w:after="340" w:line="327.27272727272725" w:lineRule="auto"/>
        <w:ind w:right="340"/>
        <w:contextualSpacing w:val="0"/>
      </w:pPr>
      <w:r w:rsidDel="00000000" w:rsidR="00000000" w:rsidRPr="00000000">
        <w:rPr>
          <w:rtl w:val="0"/>
        </w:rPr>
      </w:r>
    </w:p>
    <w:p w:rsidR="00000000" w:rsidDel="00000000" w:rsidP="00000000" w:rsidRDefault="00000000" w:rsidRPr="00000000">
      <w:pPr>
        <w:pStyle w:val="Heading3"/>
        <w:widowControl w:val="0"/>
        <w:spacing w:after="260" w:before="260" w:line="240" w:lineRule="auto"/>
        <w:contextualSpacing w:val="0"/>
      </w:pPr>
      <w:bookmarkStart w:colFirst="0" w:colLast="0" w:name="h.kvd06663n31n" w:id="23"/>
      <w:bookmarkEnd w:id="23"/>
      <w:r w:rsidDel="00000000" w:rsidR="00000000" w:rsidRPr="00000000">
        <w:rPr>
          <w:rFonts w:ascii="Calibri" w:cs="Calibri" w:eastAsia="Calibri" w:hAnsi="Calibri"/>
          <w:b w:val="0"/>
          <w:color w:val="111111"/>
          <w:sz w:val="40"/>
          <w:szCs w:val="40"/>
          <w:highlight w:val="white"/>
          <w:rtl w:val="0"/>
        </w:rPr>
        <w:t xml:space="preserve">Developer tools</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These are tools that we, as developers working on i18n, need in order to be productive.</w:t>
      </w:r>
    </w:p>
    <w:p w:rsidR="00000000" w:rsidDel="00000000" w:rsidP="00000000" w:rsidRDefault="00000000" w:rsidRPr="00000000">
      <w:pPr>
        <w:widowControl w:val="0"/>
        <w:numPr>
          <w:ilvl w:val="0"/>
          <w:numId w:val="10"/>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UI (webapp) to display some kind of translator's view of a message.</w:t>
      </w:r>
    </w:p>
    <w:p w:rsidR="00000000" w:rsidDel="00000000" w:rsidP="00000000" w:rsidRDefault="00000000" w:rsidRPr="00000000">
      <w:pPr>
        <w:widowControl w:val="0"/>
        <w:numPr>
          <w:ilvl w:val="0"/>
          <w:numId w:val="10"/>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Fast full pipeline tests.</w:t>
      </w:r>
    </w:p>
    <w:p w:rsidR="00000000" w:rsidDel="00000000" w:rsidP="00000000" w:rsidRDefault="00000000" w:rsidRPr="00000000">
      <w:pPr>
        <w:widowControl w:val="0"/>
        <w:spacing w:after="340" w:line="329.8295454545455" w:lineRule="auto"/>
        <w:contextualSpacing w:val="0"/>
        <w:jc w:val="left"/>
      </w:pPr>
      <w:r w:rsidDel="00000000" w:rsidR="00000000" w:rsidRPr="00000000">
        <w:rPr>
          <w:rtl w:val="0"/>
        </w:rPr>
      </w:r>
    </w:p>
    <w:p w:rsidR="00000000" w:rsidDel="00000000" w:rsidP="00000000" w:rsidRDefault="00000000" w:rsidRPr="00000000">
      <w:pPr>
        <w:pStyle w:val="Heading2"/>
        <w:widowControl w:val="0"/>
        <w:spacing w:after="0" w:before="340" w:line="423.52941176470586" w:lineRule="auto"/>
        <w:contextualSpacing w:val="0"/>
      </w:pPr>
      <w:bookmarkStart w:colFirst="0" w:colLast="0" w:name="h.tzvz64ohlrk6" w:id="24"/>
      <w:bookmarkEnd w:id="24"/>
      <w:r w:rsidDel="00000000" w:rsidR="00000000" w:rsidRPr="00000000">
        <w:rPr>
          <w:rFonts w:ascii="Calibri" w:cs="Calibri" w:eastAsia="Calibri" w:hAnsi="Calibri"/>
          <w:b w:val="0"/>
          <w:color w:val="111111"/>
          <w:sz w:val="36"/>
          <w:szCs w:val="36"/>
          <w:highlight w:val="white"/>
          <w:rtl w:val="0"/>
        </w:rPr>
        <w:t xml:space="preserve">Post 1.0</w:t>
      </w:r>
    </w:p>
    <w:p w:rsidR="00000000" w:rsidDel="00000000" w:rsidP="00000000" w:rsidRDefault="00000000" w:rsidRPr="00000000">
      <w:pPr>
        <w:widowControl w:val="0"/>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Proper Bidi support</w:t>
      </w:r>
    </w:p>
    <w:p w:rsidR="00000000" w:rsidDel="00000000" w:rsidP="00000000" w:rsidRDefault="00000000" w:rsidRPr="00000000">
      <w:pPr>
        <w:widowControl w:val="0"/>
        <w:numPr>
          <w:ilvl w:val="1"/>
          <w:numId w:val="3"/>
        </w:numPr>
        <w:spacing w:after="340" w:line="329.829545454545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pseudo localization support for inserting spans.</w:t>
      </w:r>
    </w:p>
    <w:p w:rsidR="00000000" w:rsidDel="00000000" w:rsidP="00000000" w:rsidRDefault="00000000" w:rsidRPr="00000000">
      <w:pPr>
        <w:widowControl w:val="0"/>
        <w:numPr>
          <w:ilvl w:val="1"/>
          <w:numId w:val="3"/>
        </w:numPr>
        <w:spacing w:after="340" w:line="329.829545454545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development/testing/protractor support for detecting CSS mismatches by comparing versions with and without extra spans (e.g. via</w:t>
      </w:r>
      <w:r w:rsidDel="00000000" w:rsidR="00000000" w:rsidRPr="00000000">
        <w:rPr>
          <w:rFonts w:ascii="Consolas" w:cs="Consolas" w:eastAsia="Consolas" w:hAnsi="Consolas"/>
          <w:color w:val="222222"/>
          <w:highlight w:val="white"/>
          <w:rtl w:val="0"/>
        </w:rPr>
        <w:t xml:space="preserve">getComputedStyle()</w:t>
      </w:r>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pPr>
        <w:widowControl w:val="0"/>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IDE and Editor support</w:t>
      </w:r>
    </w:p>
    <w:p w:rsidR="00000000" w:rsidDel="00000000" w:rsidP="00000000" w:rsidRDefault="00000000" w:rsidRPr="00000000">
      <w:pPr>
        <w:widowControl w:val="0"/>
        <w:numPr>
          <w:ilvl w:val="1"/>
          <w:numId w:val="3"/>
        </w:numPr>
        <w:spacing w:after="340" w:line="329.829545454545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Webstorm/Jetbrains, Netbeans, Vim, Emacs, Sublime.</w:t>
      </w:r>
    </w:p>
    <w:p w:rsidR="00000000" w:rsidDel="00000000" w:rsidP="00000000" w:rsidRDefault="00000000" w:rsidRPr="00000000">
      <w:pPr>
        <w:widowControl w:val="0"/>
        <w:numPr>
          <w:ilvl w:val="0"/>
          <w:numId w:val="3"/>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Migration story and tool support</w:t>
      </w:r>
    </w:p>
    <w:p w:rsidR="00000000" w:rsidDel="00000000" w:rsidP="00000000" w:rsidRDefault="00000000" w:rsidRPr="00000000">
      <w:pPr>
        <w:widowControl w:val="0"/>
        <w:numPr>
          <w:ilvl w:val="1"/>
          <w:numId w:val="3"/>
        </w:numPr>
        <w:spacing w:after="340" w:line="329.829545454545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for those with legacy apps with no i18n</w:t>
      </w:r>
    </w:p>
    <w:p w:rsidR="00000000" w:rsidDel="00000000" w:rsidP="00000000" w:rsidRDefault="00000000" w:rsidRPr="00000000">
      <w:pPr>
        <w:widowControl w:val="0"/>
        <w:numPr>
          <w:ilvl w:val="1"/>
          <w:numId w:val="3"/>
        </w:numPr>
        <w:spacing w:after="340" w:line="329.829545454545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for those using i18n with other existing frameworks (angular-translate, closure-i18n, etc.)</w:t>
      </w:r>
    </w:p>
    <w:p w:rsidR="00000000" w:rsidDel="00000000" w:rsidP="00000000" w:rsidRDefault="00000000" w:rsidRPr="00000000">
      <w:pPr>
        <w:widowControl w:val="0"/>
        <w:numPr>
          <w:ilvl w:val="1"/>
          <w:numId w:val="3"/>
        </w:numPr>
        <w:spacing w:after="340" w:line="329.8295454545455" w:lineRule="auto"/>
        <w:ind w:left="1440" w:right="340" w:hanging="360"/>
        <w:contextualSpacing w:val="1"/>
        <w:rPr/>
      </w:pPr>
      <w:r w:rsidDel="00000000" w:rsidR="00000000" w:rsidRPr="00000000">
        <w:rPr>
          <w:rFonts w:ascii="Calibri" w:cs="Calibri" w:eastAsia="Calibri" w:hAnsi="Calibri"/>
          <w:color w:val="222222"/>
          <w:highlight w:val="white"/>
          <w:rtl w:val="0"/>
        </w:rPr>
        <w:t xml:space="preserve">partial and wholesale migration tools.</w:t>
      </w:r>
    </w:p>
    <w:p w:rsidR="00000000" w:rsidDel="00000000" w:rsidP="00000000" w:rsidRDefault="00000000" w:rsidRPr="00000000">
      <w:pPr>
        <w:widowControl w:val="0"/>
        <w:spacing w:after="340" w:line="329.8295454545455" w:lineRule="auto"/>
        <w:contextualSpacing w:val="0"/>
        <w:jc w:val="left"/>
      </w:pPr>
      <w:r w:rsidDel="00000000" w:rsidR="00000000" w:rsidRPr="00000000">
        <w:rPr>
          <w:rtl w:val="0"/>
        </w:rPr>
      </w:r>
    </w:p>
    <w:p w:rsidR="00000000" w:rsidDel="00000000" w:rsidP="00000000" w:rsidRDefault="00000000" w:rsidRPr="00000000">
      <w:pPr>
        <w:pStyle w:val="Heading2"/>
        <w:keepNext w:val="1"/>
        <w:keepLines w:val="1"/>
        <w:widowControl w:val="0"/>
        <w:spacing w:after="340" w:before="340" w:line="240" w:lineRule="auto"/>
        <w:contextualSpacing w:val="0"/>
      </w:pPr>
      <w:bookmarkStart w:colFirst="0" w:colLast="0" w:name="h.490tvyc29lrp" w:id="25"/>
      <w:bookmarkEnd w:id="25"/>
      <w:r w:rsidDel="00000000" w:rsidR="00000000" w:rsidRPr="00000000">
        <w:rPr>
          <w:rFonts w:ascii="Calibri" w:cs="Calibri" w:eastAsia="Calibri" w:hAnsi="Calibri"/>
          <w:b w:val="0"/>
          <w:color w:val="111111"/>
          <w:sz w:val="36"/>
          <w:szCs w:val="36"/>
          <w:highlight w:val="white"/>
          <w:rtl w:val="0"/>
        </w:rPr>
        <w:t xml:space="preserve">Tasks for current milestone</w:t>
      </w:r>
    </w:p>
    <w:p w:rsidR="00000000" w:rsidDel="00000000" w:rsidP="00000000" w:rsidRDefault="00000000" w:rsidRPr="00000000">
      <w:pPr>
        <w:widowControl w:val="0"/>
        <w:spacing w:line="327.27272727272725" w:lineRule="auto"/>
        <w:contextualSpacing w:val="0"/>
      </w:pPr>
      <w:r w:rsidDel="00000000" w:rsidR="00000000" w:rsidRPr="00000000">
        <w:rPr>
          <w:rFonts w:ascii="Calibri" w:cs="Calibri" w:eastAsia="Calibri" w:hAnsi="Calibri"/>
          <w:color w:val="222222"/>
          <w:highlight w:val="white"/>
          <w:rtl w:val="0"/>
        </w:rPr>
        <w:t xml:space="preserve">Refer to </w:t>
      </w:r>
      <w:hyperlink r:id="rId8">
        <w:r w:rsidDel="00000000" w:rsidR="00000000" w:rsidRPr="00000000">
          <w:rPr>
            <w:rFonts w:ascii="Calibri" w:cs="Calibri" w:eastAsia="Calibri" w:hAnsi="Calibri"/>
            <w:color w:val="1155cc"/>
            <w:highlight w:val="white"/>
            <w:u w:val="single"/>
            <w:rtl w:val="0"/>
          </w:rPr>
          <w:t xml:space="preserve">https://github.com/angular/i18n/issues</w:t>
        </w:r>
      </w:hyperlink>
      <w:r w:rsidDel="00000000" w:rsidR="00000000" w:rsidRPr="00000000">
        <w:rPr>
          <w:rFonts w:ascii="Calibri" w:cs="Calibri" w:eastAsia="Calibri" w:hAnsi="Calibri"/>
          <w:color w:val="222222"/>
          <w:highlight w:val="white"/>
          <w:rtl w:val="0"/>
        </w:rPr>
        <w:t xml:space="preserve"> for related issues.  The message type specification is in </w:t>
      </w:r>
      <w:hyperlink r:id="rId9">
        <w:r w:rsidDel="00000000" w:rsidR="00000000" w:rsidRPr="00000000">
          <w:rPr>
            <w:rFonts w:ascii="Calibri" w:cs="Calibri" w:eastAsia="Calibri" w:hAnsi="Calibri"/>
            <w:color w:val="1155cc"/>
            <w:highlight w:val="white"/>
            <w:u w:val="single"/>
            <w:rtl w:val="0"/>
          </w:rPr>
          <w:t xml:space="preserve">lib/message_types.ts</w:t>
        </w:r>
      </w:hyperlink>
      <w:r w:rsidDel="00000000" w:rsidR="00000000" w:rsidRPr="00000000">
        <w:rPr>
          <w:rtl w:val="0"/>
        </w:rPr>
      </w:r>
    </w:p>
    <w:p w:rsidR="00000000" w:rsidDel="00000000" w:rsidP="00000000" w:rsidRDefault="00000000" w:rsidRPr="00000000">
      <w:pPr>
        <w:widowControl w:val="0"/>
        <w:spacing w:line="327.27272727272725" w:lineRule="auto"/>
        <w:contextualSpacing w:val="0"/>
      </w:pPr>
      <w:r w:rsidDel="00000000" w:rsidR="00000000" w:rsidRPr="00000000">
        <w:rPr>
          <w:rtl w:val="0"/>
        </w:rPr>
      </w:r>
    </w:p>
    <w:p w:rsidR="00000000" w:rsidDel="00000000" w:rsidP="00000000" w:rsidRDefault="00000000" w:rsidRPr="00000000">
      <w:pPr>
        <w:widowControl w:val="0"/>
        <w:spacing w:line="327.27272727272725" w:lineRule="auto"/>
        <w:contextualSpacing w:val="0"/>
      </w:pPr>
      <w:r w:rsidDel="00000000" w:rsidR="00000000" w:rsidRPr="00000000">
        <w:rPr>
          <w:rFonts w:ascii="Calibri" w:cs="Calibri" w:eastAsia="Calibri" w:hAnsi="Calibri"/>
          <w:color w:val="222222"/>
          <w:highlight w:val="white"/>
          <w:rtl w:val="0"/>
        </w:rPr>
        <w:t xml:space="preserve">In a nutshell, this is what we want:</w:t>
      </w:r>
      <w:r w:rsidDel="00000000" w:rsidR="00000000" w:rsidRPr="00000000">
        <w:rPr>
          <w:rtl w:val="0"/>
        </w:rPr>
      </w:r>
    </w:p>
    <w:p w:rsidR="00000000" w:rsidDel="00000000" w:rsidP="00000000" w:rsidRDefault="00000000" w:rsidRPr="00000000">
      <w:pPr>
        <w:widowControl w:val="0"/>
        <w:spacing w:line="327.27272727272725"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Specification</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Specify the JSON serialization format</w:t>
      </w:r>
      <w:r w:rsidDel="00000000" w:rsidR="00000000" w:rsidRPr="00000000">
        <w:rPr>
          <w:rtl w:val="0"/>
        </w:rPr>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Specification/pseudocode for calculating the message id</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Specify the runtime support functions needed (ICU/MessageFormat/pluralization and gender)</w:t>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Core</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AtScript version of message_types.ts</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Compare two extracted messages for equivalence with extra warning/error details</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Compare extracted and translated message for equivalence</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Lint translated file</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Compute changed/new/deleted messages</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Function to compute message id based on the specification in pseudocode.</w:t>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Config</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read and validate config from package.json</w:t>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AngularJS 1.4</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$i18n service</w:t>
      </w:r>
    </w:p>
    <w:p w:rsidR="00000000" w:rsidDel="00000000" w:rsidP="00000000" w:rsidRDefault="00000000" w:rsidRPr="00000000">
      <w:pPr>
        <w:widowControl w:val="0"/>
        <w:numPr>
          <w:ilvl w:val="2"/>
          <w:numId w:val="1"/>
        </w:numPr>
        <w:spacing w:line="327.27272727272725" w:lineRule="auto"/>
        <w:ind w:left="2160" w:hanging="360"/>
        <w:contextualSpacing w:val="1"/>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Default config is to load i18n.json via XHR. fail if not found. great for dev workflow</w:t>
      </w:r>
    </w:p>
    <w:p w:rsidR="00000000" w:rsidDel="00000000" w:rsidP="00000000" w:rsidRDefault="00000000" w:rsidRPr="00000000">
      <w:pPr>
        <w:widowControl w:val="0"/>
        <w:numPr>
          <w:ilvl w:val="2"/>
          <w:numId w:val="1"/>
        </w:numPr>
        <w:spacing w:line="327.27272727272725" w:lineRule="auto"/>
        <w:ind w:left="216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$i18nConfig.urlCombiner = function(left, right) { }</w:t>
      </w:r>
    </w:p>
    <w:p w:rsidR="00000000" w:rsidDel="00000000" w:rsidP="00000000" w:rsidRDefault="00000000" w:rsidRPr="00000000">
      <w:pPr>
        <w:widowControl w:val="0"/>
        <w:numPr>
          <w:ilvl w:val="1"/>
          <w:numId w:val="1"/>
        </w:numPr>
        <w:spacing w:line="327.27272727272725" w:lineRule="auto"/>
        <w:ind w:left="14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Runtime support for ICU MessageFormat (pluralization, gender)</w:t>
      </w:r>
      <w:r w:rsidDel="00000000" w:rsidR="00000000" w:rsidRPr="00000000">
        <w:rPr>
          <w:rtl w:val="0"/>
        </w:rPr>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S</w:t>
      </w:r>
      <w:r w:rsidDel="00000000" w:rsidR="00000000" w:rsidRPr="00000000">
        <w:rPr>
          <w:rFonts w:ascii="Calibri" w:cs="Calibri" w:eastAsia="Calibri" w:hAnsi="Calibri"/>
          <w:color w:val="222222"/>
          <w:highlight w:val="white"/>
          <w:rtl w:val="0"/>
        </w:rPr>
        <w:t xml:space="preserve">erialization</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Message to/from JSON with tests</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Message to/from XLIFF with tests</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Message to/from XTB/XMB with tests</w:t>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Infrastructure</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Build script</w:t>
      </w:r>
    </w:p>
    <w:p w:rsidR="00000000" w:rsidDel="00000000" w:rsidP="00000000" w:rsidRDefault="00000000" w:rsidRPr="00000000">
      <w:pPr>
        <w:widowControl w:val="0"/>
        <w:numPr>
          <w:ilvl w:val="2"/>
          <w:numId w:val="1"/>
        </w:numPr>
        <w:spacing w:line="327.27272727272725" w:lineRule="auto"/>
        <w:ind w:left="2160" w:hanging="360"/>
        <w:contextualSpacing w:val="1"/>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Transpile to atscript</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Script to run tests locally</w:t>
      </w:r>
    </w:p>
    <w:p w:rsidR="00000000" w:rsidDel="00000000" w:rsidP="00000000" w:rsidRDefault="00000000" w:rsidRPr="00000000">
      <w:pPr>
        <w:widowControl w:val="0"/>
        <w:numPr>
          <w:ilvl w:val="1"/>
          <w:numId w:val="1"/>
        </w:numPr>
        <w:spacing w:line="327.27272727272725" w:lineRule="auto"/>
        <w:ind w:left="1440" w:hanging="360"/>
        <w:contextualSpacing w:val="1"/>
        <w:rPr/>
      </w:pPr>
      <w:r w:rsidDel="00000000" w:rsidR="00000000" w:rsidRPr="00000000">
        <w:rPr>
          <w:rFonts w:ascii="Calibri" w:cs="Calibri" w:eastAsia="Calibri" w:hAnsi="Calibri"/>
          <w:color w:val="222222"/>
          <w:highlight w:val="white"/>
          <w:rtl w:val="0"/>
        </w:rPr>
        <w:t xml:space="preserve">Run tests on travis</w:t>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Runtime Support</w:t>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URL Stuff</w:t>
      </w:r>
    </w:p>
    <w:p w:rsidR="00000000" w:rsidDel="00000000" w:rsidP="00000000" w:rsidRDefault="00000000" w:rsidRPr="00000000">
      <w:pPr>
        <w:widowControl w:val="0"/>
        <w:numPr>
          <w:ilvl w:val="0"/>
          <w:numId w:val="1"/>
        </w:numPr>
        <w:spacing w:line="327.27272727272725" w:lineRule="auto"/>
        <w:ind w:left="720" w:hanging="360"/>
        <w:contextualSpacing w:val="1"/>
        <w:rPr/>
      </w:pPr>
      <w:r w:rsidDel="00000000" w:rsidR="00000000" w:rsidRPr="00000000">
        <w:rPr>
          <w:rFonts w:ascii="Calibri" w:cs="Calibri" w:eastAsia="Calibri" w:hAnsi="Calibri"/>
          <w:color w:val="222222"/>
          <w:highlight w:val="white"/>
          <w:rtl w:val="0"/>
        </w:rPr>
        <w:t xml:space="preserve">Documentation</w:t>
      </w:r>
      <w:r w:rsidDel="00000000" w:rsidR="00000000" w:rsidRPr="00000000">
        <w:rPr>
          <w:rtl w:val="0"/>
        </w:rPr>
      </w:r>
    </w:p>
    <w:p w:rsidR="00000000" w:rsidDel="00000000" w:rsidP="00000000" w:rsidRDefault="00000000" w:rsidRPr="00000000">
      <w:pPr>
        <w:widowControl w:val="0"/>
        <w:spacing w:after="340" w:line="329.8295454545455" w:lineRule="auto"/>
        <w:contextualSpacing w:val="0"/>
        <w:jc w:val="left"/>
      </w:pPr>
      <w:r w:rsidDel="00000000" w:rsidR="00000000" w:rsidRPr="00000000">
        <w:rPr>
          <w:rtl w:val="0"/>
        </w:rPr>
      </w:r>
    </w:p>
    <w:p w:rsidR="00000000" w:rsidDel="00000000" w:rsidP="00000000" w:rsidRDefault="00000000" w:rsidRPr="00000000">
      <w:pPr>
        <w:pStyle w:val="Heading3"/>
        <w:widowControl w:val="0"/>
        <w:spacing w:after="260" w:before="260" w:line="240" w:lineRule="auto"/>
        <w:contextualSpacing w:val="0"/>
      </w:pPr>
      <w:bookmarkStart w:colFirst="0" w:colLast="0" w:name="h.pjpz4diqvb0g" w:id="26"/>
      <w:bookmarkEnd w:id="26"/>
      <w:r w:rsidDel="00000000" w:rsidR="00000000" w:rsidRPr="00000000">
        <w:rPr>
          <w:rFonts w:ascii="Calibri" w:cs="Calibri" w:eastAsia="Calibri" w:hAnsi="Calibri"/>
          <w:b w:val="0"/>
          <w:color w:val="111111"/>
          <w:sz w:val="40"/>
          <w:szCs w:val="40"/>
          <w:highlight w:val="white"/>
          <w:rtl w:val="0"/>
        </w:rPr>
        <w:t xml:space="preserve">Runtime support needed for gender and pluralization</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We transform the </w:t>
      </w:r>
      <w:r w:rsidDel="00000000" w:rsidR="00000000" w:rsidRPr="00000000">
        <w:rPr>
          <w:rFonts w:ascii="Consolas" w:cs="Consolas" w:eastAsia="Consolas" w:hAnsi="Consolas"/>
          <w:color w:val="222222"/>
          <w:highlight w:val="white"/>
          <w:rtl w:val="0"/>
        </w:rPr>
        <w:t xml:space="preserve">MessageFormat</w:t>
      </w:r>
      <w:r w:rsidDel="00000000" w:rsidR="00000000" w:rsidRPr="00000000">
        <w:rPr>
          <w:rFonts w:ascii="Calibri" w:cs="Calibri" w:eastAsia="Calibri" w:hAnsi="Calibri"/>
          <w:color w:val="222222"/>
          <w:highlight w:val="white"/>
          <w:rtl w:val="0"/>
        </w:rPr>
        <w:t xml:space="preserve"> syntax into an Angular expression that can work inside of attributes as well.</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Here's a sample rewrite for pluralization:</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Source: (Angular Template)</w:t>
      </w:r>
    </w:p>
    <w:p w:rsidR="00000000" w:rsidDel="00000000" w:rsidP="00000000" w:rsidRDefault="00000000" w:rsidRPr="00000000">
      <w:pPr>
        <w:widowControl w:val="0"/>
        <w:spacing w:after="340" w:before="340" w:line="240" w:lineRule="auto"/>
        <w:ind w:left="720" w:firstLine="0"/>
        <w:contextualSpacing w:val="0"/>
      </w:pPr>
      <w:r w:rsidDel="00000000" w:rsidR="00000000" w:rsidRPr="00000000">
        <w:rPr>
          <w:rFonts w:ascii="Consolas" w:cs="Consolas" w:eastAsia="Consolas" w:hAnsi="Consolas"/>
          <w:b w:val="1"/>
          <w:color w:val="008000"/>
          <w:sz w:val="20"/>
          <w:szCs w:val="20"/>
          <w:shd w:fill="f5f5f5" w:val="clear"/>
          <w:rtl w:val="0"/>
        </w:rPr>
        <w:t xml:space="preserve">&lt;div</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title=</w:t>
      </w:r>
      <w:r w:rsidDel="00000000" w:rsidR="00000000" w:rsidRPr="00000000">
        <w:rPr>
          <w:rFonts w:ascii="Consolas" w:cs="Consolas" w:eastAsia="Consolas" w:hAnsi="Consolas"/>
          <w:color w:val="ba2121"/>
          <w:sz w:val="20"/>
          <w:szCs w:val="20"/>
          <w:shd w:fill="f5f5f5" w:val="clear"/>
          <w:rtl w:val="0"/>
        </w:rPr>
        <w:t xml:space="preserve">"{COUNT, plural, =0 {No things} =1 {One thing} other {# things}}"</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i18n-title=</w:t>
      </w:r>
      <w:r w:rsidDel="00000000" w:rsidR="00000000" w:rsidRPr="00000000">
        <w:rPr>
          <w:rFonts w:ascii="Consolas" w:cs="Consolas" w:eastAsia="Consolas" w:hAnsi="Consolas"/>
          <w:color w:val="ba2121"/>
          <w:sz w:val="20"/>
          <w:szCs w:val="20"/>
          <w:shd w:fill="f5f5f5" w:val="clear"/>
          <w:rtl w:val="0"/>
        </w:rPr>
        <w:t xml:space="preserve">"number of things"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tl w:val="0"/>
        </w:rPr>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Result: (ngI18n directive or localization build step)  The developer would never write this, but if you "inspect element", you'll see this.</w:t>
      </w:r>
    </w:p>
    <w:p w:rsidR="00000000" w:rsidDel="00000000" w:rsidP="00000000" w:rsidRDefault="00000000" w:rsidRPr="00000000">
      <w:pPr>
        <w:widowControl w:val="0"/>
        <w:spacing w:after="340" w:before="340" w:line="240" w:lineRule="auto"/>
        <w:ind w:left="720" w:firstLine="0"/>
        <w:contextualSpacing w:val="0"/>
      </w:pPr>
      <w:r w:rsidDel="00000000" w:rsidR="00000000" w:rsidRPr="00000000">
        <w:rPr>
          <w:rFonts w:ascii="Consolas" w:cs="Consolas" w:eastAsia="Consolas" w:hAnsi="Consolas"/>
          <w:b w:val="1"/>
          <w:color w:val="008000"/>
          <w:sz w:val="20"/>
          <w:szCs w:val="20"/>
          <w:shd w:fill="f5f5f5" w:val="clear"/>
          <w:rtl w:val="0"/>
        </w:rPr>
        <w:t xml:space="preserve">&lt;div</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title=</w:t>
      </w:r>
      <w:r w:rsidDel="00000000" w:rsidR="00000000" w:rsidRPr="00000000">
        <w:rPr>
          <w:rFonts w:ascii="Consolas" w:cs="Consolas" w:eastAsia="Consolas" w:hAnsi="Consolas"/>
          <w:color w:val="ba2121"/>
          <w:sz w:val="20"/>
          <w:szCs w:val="20"/>
          <w:shd w:fill="f5f5f5" w:val="clear"/>
          <w:rtl w:val="0"/>
        </w:rPr>
        <w:t xml:space="preserve">"{{ $$i18n.msgFmtPluralize(</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color w:val="ba2121"/>
          <w:sz w:val="20"/>
          <w:szCs w:val="20"/>
          <w:shd w:fill="f5f5f5" w:val="clear"/>
          <w:rtl w:val="0"/>
        </w:rPr>
        <w:t xml:space="preserve">    </w:t>
      </w:r>
      <w:r w:rsidDel="00000000" w:rsidR="00000000" w:rsidRPr="00000000">
        <w:rPr>
          <w:rFonts w:ascii="Consolas" w:cs="Consolas" w:eastAsia="Consolas" w:hAnsi="Consolas"/>
          <w:color w:val="ba2121"/>
          <w:sz w:val="20"/>
          <w:szCs w:val="20"/>
          <w:shd w:fill="f5f5f5" w:val="clear"/>
          <w:rtl w:val="0"/>
        </w:rPr>
        <w:t xml:space="preserve">COUNT</w:t>
      </w:r>
      <w:r w:rsidDel="00000000" w:rsidR="00000000" w:rsidRPr="00000000">
        <w:rPr>
          <w:rFonts w:ascii="Consolas" w:cs="Consolas" w:eastAsia="Consolas" w:hAnsi="Consolas"/>
          <w:color w:val="ba2121"/>
          <w:sz w:val="20"/>
          <w:szCs w:val="20"/>
          <w:shd w:fill="f5f5f5" w:val="clear"/>
          <w:rtl w:val="0"/>
        </w:rPr>
        <w:t xml:space="preserve">, {</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color w:val="ba2121"/>
          <w:sz w:val="20"/>
          <w:szCs w:val="20"/>
          <w:shd w:fill="f5f5f5" w:val="clear"/>
          <w:rtl w:val="0"/>
        </w:rPr>
        <w:t xml:space="preserve">        0: "</w:t>
      </w:r>
      <w:r w:rsidDel="00000000" w:rsidR="00000000" w:rsidRPr="00000000">
        <w:rPr>
          <w:rFonts w:ascii="Consolas" w:cs="Consolas" w:eastAsia="Consolas" w:hAnsi="Consolas"/>
          <w:color w:val="7d9029"/>
          <w:sz w:val="20"/>
          <w:szCs w:val="20"/>
          <w:shd w:fill="f5f5f5" w:val="clear"/>
          <w:rtl w:val="0"/>
        </w:rPr>
        <w:t xml:space="preserve">No</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things</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w:t>
      </w:r>
      <w:r w:rsidDel="00000000" w:rsidR="00000000" w:rsidRPr="00000000">
        <w:rPr>
          <w:rFonts w:ascii="Consolas" w:cs="Consolas" w:eastAsia="Consolas" w:hAnsi="Consolas"/>
          <w:color w:val="7d9029"/>
          <w:sz w:val="20"/>
          <w:szCs w:val="20"/>
          <w:shd w:fill="f5f5f5" w:val="clear"/>
          <w:rtl w:val="0"/>
        </w:rPr>
        <w:t xml:space="preserve">1:</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One</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thing</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w:t>
      </w:r>
      <w:r w:rsidDel="00000000" w:rsidR="00000000" w:rsidRPr="00000000">
        <w:rPr>
          <w:rFonts w:ascii="Consolas" w:cs="Consolas" w:eastAsia="Consolas" w:hAnsi="Consolas"/>
          <w:color w:val="7d9029"/>
          <w:sz w:val="20"/>
          <w:szCs w:val="20"/>
          <w:shd w:fill="f5f5f5" w:val="clear"/>
          <w:rtl w:val="0"/>
        </w:rPr>
        <w:t xml:space="preserve">other</w:t>
      </w:r>
      <w:r w:rsidDel="00000000" w:rsidR="00000000" w:rsidRPr="00000000">
        <w:rPr>
          <w:rFonts w:ascii="Consolas" w:cs="Consolas" w:eastAsia="Consolas" w:hAnsi="Consolas"/>
          <w:color w:val="333333"/>
          <w:sz w:val="20"/>
          <w:szCs w:val="20"/>
          <w:shd w:fill="f5f5f5" w:val="clear"/>
          <w:rtl w:val="0"/>
        </w:rPr>
        <w:t xml:space="preserve">"</w:t>
      </w:r>
      <w:r w:rsidDel="00000000" w:rsidR="00000000" w:rsidRPr="00000000">
        <w:rPr>
          <w:rFonts w:ascii="Consolas" w:cs="Consolas" w:eastAsia="Consolas" w:hAnsi="Consolas"/>
          <w:color w:val="7d9029"/>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 </w:t>
      </w:r>
      <w:r w:rsidDel="00000000" w:rsidR="00000000" w:rsidRPr="00000000">
        <w:rPr>
          <w:rFonts w:ascii="Consolas" w:cs="Consolas" w:eastAsia="Consolas" w:hAnsi="Consolas"/>
          <w:color w:val="7d9029"/>
          <w:sz w:val="20"/>
          <w:szCs w:val="20"/>
          <w:shd w:fill="f5f5f5" w:val="clear"/>
          <w:rtl w:val="0"/>
        </w:rPr>
        <w:t xml:space="preserve">things</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 }}</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w:t>
      </w:r>
      <w:r w:rsidDel="00000000" w:rsidR="00000000" w:rsidRPr="00000000">
        <w:rPr>
          <w:rFonts w:ascii="Consolas" w:cs="Consolas" w:eastAsia="Consolas" w:hAnsi="Consolas"/>
          <w:color w:val="222222"/>
          <w:highlight w:val="white"/>
          <w:rtl w:val="0"/>
        </w:rPr>
        <w:t xml:space="preserve">ngPluralize</w:t>
      </w:r>
      <w:r w:rsidDel="00000000" w:rsidR="00000000" w:rsidRPr="00000000">
        <w:rPr>
          <w:rFonts w:ascii="Calibri" w:cs="Calibri" w:eastAsia="Calibri" w:hAnsi="Calibri"/>
          <w:color w:val="222222"/>
          <w:highlight w:val="white"/>
          <w:rtl w:val="0"/>
        </w:rPr>
        <w:t xml:space="preserve"> filter can then be implemented in terms of this function.</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Likewise for the </w:t>
      </w:r>
      <w:r w:rsidDel="00000000" w:rsidR="00000000" w:rsidRPr="00000000">
        <w:rPr>
          <w:rFonts w:ascii="Consolas" w:cs="Consolas" w:eastAsia="Consolas" w:hAnsi="Consolas"/>
          <w:color w:val="222222"/>
          <w:highlight w:val="white"/>
          <w:rtl w:val="0"/>
        </w:rPr>
        <w:t xml:space="preserve">select</w:t>
      </w:r>
      <w:r w:rsidDel="00000000" w:rsidR="00000000" w:rsidRPr="00000000">
        <w:rPr>
          <w:rFonts w:ascii="Calibri" w:cs="Calibri" w:eastAsia="Calibri" w:hAnsi="Calibri"/>
          <w:color w:val="222222"/>
          <w:highlight w:val="white"/>
          <w:rtl w:val="0"/>
        </w:rPr>
        <w:t xml:space="preserve"> filter used for gender.</w:t>
      </w:r>
    </w:p>
    <w:p w:rsidR="00000000" w:rsidDel="00000000" w:rsidP="00000000" w:rsidRDefault="00000000" w:rsidRPr="00000000">
      <w:pPr>
        <w:widowControl w:val="0"/>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runtime support requirements are:</w:t>
      </w:r>
    </w:p>
    <w:p w:rsidR="00000000" w:rsidDel="00000000" w:rsidP="00000000" w:rsidRDefault="00000000" w:rsidRPr="00000000">
      <w:pPr>
        <w:widowControl w:val="0"/>
        <w:numPr>
          <w:ilvl w:val="0"/>
          <w:numId w:val="11"/>
        </w:numPr>
        <w:spacing w:after="340" w:line="327.27272727272725" w:lineRule="auto"/>
        <w:ind w:left="720" w:right="340" w:hanging="360"/>
        <w:contextualSpacing w:val="1"/>
        <w:rPr/>
      </w:pPr>
      <w:r w:rsidDel="00000000" w:rsidR="00000000" w:rsidRPr="00000000">
        <w:rPr>
          <w:rFonts w:ascii="Consolas" w:cs="Consolas" w:eastAsia="Consolas" w:hAnsi="Consolas"/>
          <w:color w:val="222222"/>
          <w:highlight w:val="white"/>
          <w:rtl w:val="0"/>
        </w:rPr>
        <w:t xml:space="preserve">$$i18n</w:t>
      </w:r>
      <w:r w:rsidDel="00000000" w:rsidR="00000000" w:rsidRPr="00000000">
        <w:rPr>
          <w:rFonts w:ascii="Calibri" w:cs="Calibri" w:eastAsia="Calibri" w:hAnsi="Calibri"/>
          <w:color w:val="222222"/>
          <w:highlight w:val="white"/>
          <w:rtl w:val="0"/>
        </w:rPr>
        <w:t xml:space="preserve"> service with</w:t>
      </w:r>
    </w:p>
    <w:p w:rsidR="00000000" w:rsidDel="00000000" w:rsidP="00000000" w:rsidRDefault="00000000" w:rsidRPr="00000000">
      <w:pPr>
        <w:widowControl w:val="0"/>
        <w:numPr>
          <w:ilvl w:val="1"/>
          <w:numId w:val="11"/>
        </w:numPr>
        <w:spacing w:after="340" w:line="329.8295454545455" w:lineRule="auto"/>
        <w:ind w:left="1440" w:right="340" w:hanging="360"/>
        <w:contextualSpacing w:val="1"/>
        <w:rPr/>
      </w:pPr>
      <w:r w:rsidDel="00000000" w:rsidR="00000000" w:rsidRPr="00000000">
        <w:rPr>
          <w:rFonts w:ascii="Consolas" w:cs="Consolas" w:eastAsia="Consolas" w:hAnsi="Consolas"/>
          <w:color w:val="222222"/>
          <w:highlight w:val="white"/>
          <w:rtl w:val="0"/>
        </w:rPr>
        <w:t xml:space="preserve">msgFmtPluralize()</w:t>
      </w:r>
    </w:p>
    <w:p w:rsidR="00000000" w:rsidDel="00000000" w:rsidP="00000000" w:rsidRDefault="00000000" w:rsidRPr="00000000">
      <w:pPr>
        <w:widowControl w:val="0"/>
        <w:numPr>
          <w:ilvl w:val="1"/>
          <w:numId w:val="11"/>
        </w:numPr>
        <w:spacing w:after="340" w:line="329.8295454545455" w:lineRule="auto"/>
        <w:ind w:left="1440" w:right="340" w:hanging="360"/>
        <w:contextualSpacing w:val="1"/>
        <w:rPr/>
      </w:pPr>
      <w:r w:rsidDel="00000000" w:rsidR="00000000" w:rsidRPr="00000000">
        <w:rPr>
          <w:rFonts w:ascii="Consolas" w:cs="Consolas" w:eastAsia="Consolas" w:hAnsi="Consolas"/>
          <w:color w:val="222222"/>
          <w:highlight w:val="white"/>
          <w:rtl w:val="0"/>
        </w:rPr>
        <w:t xml:space="preserve">msgFmtSelect()</w:t>
      </w:r>
    </w:p>
    <w:p w:rsidR="00000000" w:rsidDel="00000000" w:rsidP="00000000" w:rsidRDefault="00000000" w:rsidRPr="00000000">
      <w:pPr>
        <w:widowControl w:val="0"/>
        <w:numPr>
          <w:ilvl w:val="0"/>
          <w:numId w:val="11"/>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w:t>
      </w:r>
      <w:r w:rsidDel="00000000" w:rsidR="00000000" w:rsidRPr="00000000">
        <w:rPr>
          <w:rFonts w:ascii="Consolas" w:cs="Consolas" w:eastAsia="Consolas" w:hAnsi="Consolas"/>
          <w:color w:val="222222"/>
          <w:highlight w:val="white"/>
          <w:rtl w:val="0"/>
        </w:rPr>
        <w:t xml:space="preserve">$$i18n</w:t>
      </w:r>
      <w:r w:rsidDel="00000000" w:rsidR="00000000" w:rsidRPr="00000000">
        <w:rPr>
          <w:rFonts w:ascii="Calibri" w:cs="Calibri" w:eastAsia="Calibri" w:hAnsi="Calibri"/>
          <w:color w:val="222222"/>
          <w:highlight w:val="white"/>
          <w:rtl w:val="0"/>
        </w:rPr>
        <w:t xml:space="preserve"> service should be available in every scope context. (!)</w:t>
      </w:r>
    </w:p>
    <w:p w:rsidR="00000000" w:rsidDel="00000000" w:rsidP="00000000" w:rsidRDefault="00000000" w:rsidRPr="00000000">
      <w:pPr>
        <w:widowControl w:val="0"/>
        <w:numPr>
          <w:ilvl w:val="0"/>
          <w:numId w:val="11"/>
        </w:numPr>
        <w:spacing w:after="340" w:line="327.27272727272725" w:lineRule="auto"/>
        <w:ind w:left="72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ngI18n Directive</w:t>
      </w:r>
    </w:p>
    <w:p w:rsidR="00000000" w:rsidDel="00000000" w:rsidP="00000000" w:rsidRDefault="00000000" w:rsidRPr="00000000">
      <w:pPr>
        <w:widowControl w:val="0"/>
        <w:numPr>
          <w:ilvl w:val="1"/>
          <w:numId w:val="11"/>
        </w:numPr>
        <w:spacing w:after="340" w:line="327.27272727272725" w:lineRule="auto"/>
        <w:ind w:left="1440" w:right="340" w:hanging="360"/>
        <w:contextualSpacing w:val="1"/>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Runs at very high priority and recognized messageformat syntax and tranforms it into an Angular expression using the $$i18n service from the earlier steps.</w:t>
      </w:r>
    </w:p>
    <w:p w:rsidR="00000000" w:rsidDel="00000000" w:rsidP="00000000" w:rsidRDefault="00000000" w:rsidRPr="00000000">
      <w:pPr>
        <w:widowControl w:val="0"/>
        <w:spacing w:after="340" w:line="327.27272727272725" w:lineRule="auto"/>
        <w:ind w:right="340"/>
        <w:contextualSpacing w:val="0"/>
      </w:pPr>
      <w:r w:rsidDel="00000000" w:rsidR="00000000" w:rsidRPr="00000000">
        <w:rPr>
          <w:rFonts w:ascii="Calibri" w:cs="Calibri" w:eastAsia="Calibri" w:hAnsi="Calibri"/>
          <w:color w:val="222222"/>
          <w:highlight w:val="white"/>
          <w:rtl w:val="0"/>
        </w:rPr>
        <w:t xml:space="preserve">Assignee:  Pawel or Chirayu:  Chirayu will pick this up on Thursday if not already taken.</w:t>
      </w:r>
    </w:p>
    <w:p w:rsidR="00000000" w:rsidDel="00000000" w:rsidP="00000000" w:rsidRDefault="00000000" w:rsidRPr="00000000">
      <w:pPr>
        <w:widowControl w:val="0"/>
        <w:spacing w:after="340" w:line="329.8295454545455"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i18n/blob/master/lib/message_types.ts" TargetMode="External"/><Relationship Id="rId5" Type="http://schemas.openxmlformats.org/officeDocument/2006/relationships/hyperlink" Target="https://drive.google.com/#folders/0BxgtL8yFJbacUnUxc3l5aTZrbVk" TargetMode="External"/><Relationship Id="rId6" Type="http://schemas.openxmlformats.org/officeDocument/2006/relationships/hyperlink" Target="https://drive.google.com/folderview?id=0BxyFnbmFLIVxfkpVQzMtcjlTb00zM0xaS0dISXZ4RllnSmp4NGJ6WmNsS21SOFM5ckltZjQ" TargetMode="External"/><Relationship Id="rId7" Type="http://schemas.openxmlformats.org/officeDocument/2006/relationships/hyperlink" Target="http://go/angularjs-security" TargetMode="External"/><Relationship Id="rId8" Type="http://schemas.openxmlformats.org/officeDocument/2006/relationships/hyperlink" Target="https://github.com/angular/i18n/issues" TargetMode="External"/></Relationships>
</file>