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This document outlines general guidelines for the accounts and channels we use for the angular team on Slack.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7eexmohif5l" w:id="0"/>
      <w:bookmarkEnd w:id="0"/>
      <w:r w:rsidDel="00000000" w:rsidR="00000000" w:rsidRPr="00000000">
        <w:rPr>
          <w:rtl w:val="0"/>
        </w:rPr>
        <w:t xml:space="preserve">Why have a policy?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Historically, we only had one account type. Since moving to paid accounts, we are paying for a lot of users who aren’t necessarily working on Angular core. The paid-feature support for “guest” and “restricted” accounts gives us another way for people who are associated with the project to join in the conversation.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also want to focus most of the discussion on Slack on conversations between people doing the work.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a40cqtwjzo4" w:id="1"/>
      <w:bookmarkEnd w:id="1"/>
      <w:r w:rsidDel="00000000" w:rsidR="00000000" w:rsidRPr="00000000">
        <w:rPr>
          <w:rtl w:val="0"/>
        </w:rPr>
        <w:t xml:space="preserve">Account 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 - By default all new folks should be “guest”. These don’t increment our paid user count, and are restricted to a single channel.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Restricted User</w:t>
      </w:r>
      <w:r w:rsidDel="00000000" w:rsidR="00000000" w:rsidRPr="00000000">
        <w:rPr>
          <w:rtl w:val="0"/>
        </w:rPr>
        <w:t xml:space="preserve"> - All folks who aren’t core team members should be restricted users. Restricted users can join multiple channels by invite only. They can’t browse between channels.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Full Team Member</w:t>
      </w:r>
      <w:r w:rsidDel="00000000" w:rsidR="00000000" w:rsidRPr="00000000">
        <w:rPr>
          <w:rtl w:val="0"/>
        </w:rPr>
        <w:t xml:space="preserve"> - For core angular team members who regularly attend the VC standup and/or team meeting, or by approval of an admin.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 Member</w:t>
      </w:r>
      <w:r w:rsidDel="00000000" w:rsidR="00000000" w:rsidRPr="00000000">
        <w:rPr>
          <w:rtl w:val="0"/>
        </w:rPr>
        <w:t xml:space="preserve"> - Core Google team members and Angular Leads (Pete, Thomas). Admins can add new members and manage invites to channels.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 Member</w:t>
      </w:r>
      <w:r w:rsidDel="00000000" w:rsidR="00000000" w:rsidRPr="00000000">
        <w:rPr>
          <w:rtl w:val="0"/>
        </w:rPr>
        <w:t xml:space="preserve"> - Misko and Naomi, mostly the same as Admin except for billing.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info on how the Guest and Restricted accounts work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https://slack.zendesk.com/hc/en-us/articles/202518103-Restricted-Account-and-Single-Channel-Guest-FAQ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6k3xeksjh2i" w:id="2"/>
      <w:bookmarkEnd w:id="2"/>
      <w:r w:rsidDel="00000000" w:rsidR="00000000" w:rsidRPr="00000000">
        <w:rPr>
          <w:rtl w:val="0"/>
        </w:rPr>
        <w:t xml:space="preserve">Why did my account type change?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general, unless you’re regularly attending team meetings (for angular material, angular 1.x, or angular 2), we assigned you a </w:t>
      </w:r>
      <w:r w:rsidDel="00000000" w:rsidR="00000000" w:rsidRPr="00000000">
        <w:rPr>
          <w:b w:val="1"/>
          <w:rtl w:val="0"/>
        </w:rPr>
        <w:t xml:space="preserve">Restricted User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 account.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need more access, or you want to join a channel you aren’t on, ping Naomi directly about it. (All rules have exceptions.)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hbnlaatmwii" w:id="3"/>
      <w:bookmarkEnd w:id="3"/>
      <w:r w:rsidDel="00000000" w:rsidR="00000000" w:rsidRPr="00000000">
        <w:rPr>
          <w:rtl w:val="0"/>
        </w:rPr>
        <w:t xml:space="preserve">What is this #slackhelp channel?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were inactive when we converted you to a single-channel </w:t>
      </w:r>
      <w:r w:rsidDel="00000000" w:rsidR="00000000" w:rsidRPr="00000000">
        <w:rPr>
          <w:b w:val="1"/>
          <w:rtl w:val="0"/>
        </w:rPr>
        <w:t xml:space="preserve">Guest </w:t>
      </w:r>
      <w:r w:rsidDel="00000000" w:rsidR="00000000" w:rsidRPr="00000000">
        <w:rPr>
          <w:rtl w:val="0"/>
        </w:rPr>
        <w:t xml:space="preserve">account, and didn’t know which channel to put you in, we dropped you into the #slackhelp channel. Naomi monitors that channel, so you can use it to ask for help getting added to the channel you should be 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1ommpdxcfu1" w:id="4"/>
      <w:bookmarkEnd w:id="4"/>
      <w:r w:rsidDel="00000000" w:rsidR="00000000" w:rsidRPr="00000000">
        <w:rPr>
          <w:rtl w:val="0"/>
        </w:rPr>
        <w:t xml:space="preserve">Who are the users on Slack?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100+ users now! If you're an admin, please help keep track of who you are adding. </w:t>
      </w:r>
      <w:r w:rsidDel="00000000" w:rsidR="00000000" w:rsidRPr="00000000">
        <w:rPr>
          <w:rtl w:val="0"/>
        </w:rPr>
        <w:t xml:space="preserve">See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tl w:val="0"/>
        </w:rPr>
        <w:t xml:space="preserve"> (internal to google only).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lack.zendesk.com/hc/en-us/articles/202518103-Restricted-Account-and-Single-Channel-Guest-FAQ" TargetMode="External"/><Relationship Id="rId6" Type="http://schemas.openxmlformats.org/officeDocument/2006/relationships/hyperlink" Target="https://docs.google.com/spreadsheets/d/1xUMAf-gr4h2-_K7vQAY2Zi2IHzA1vegCeHVtEdkBrxA/edit#gid=1193613757" TargetMode="External"/></Relationships>
</file>