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628" w:rsidRPr="00153AE9" w:rsidRDefault="00CF6628" w:rsidP="00CF6628">
      <w:pPr>
        <w:pStyle w:val="Paragraphestandard"/>
        <w:suppressAutoHyphens/>
        <w:jc w:val="both"/>
        <w:rPr>
          <w:rFonts w:ascii="Roboto Lt" w:hAnsi="Roboto Lt" w:cs="Roboto Lt"/>
          <w:spacing w:val="5"/>
          <w:sz w:val="20"/>
          <w:szCs w:val="20"/>
        </w:rPr>
      </w:pPr>
      <w:r w:rsidRPr="00153AE9">
        <w:rPr>
          <w:rFonts w:ascii="Roboto Lt" w:hAnsi="Roboto Lt" w:cs="Roboto Lt"/>
          <w:spacing w:val="5"/>
          <w:sz w:val="20"/>
          <w:szCs w:val="20"/>
        </w:rPr>
        <w:t xml:space="preserve">Situé à 2km au sud d’Orléans, VD232 s’inscrit dans le contexte paysagé des bords de Loire. A la commande du projet, nous avons tout de suite eu l’intention d’une architecture qui finisse par miroiter la proximité du décors de l’affluent. Le fleuve n’étant pas visible depuis le site, la volonté de rappeler sa matérialité </w:t>
      </w:r>
      <w:r>
        <w:rPr>
          <w:rFonts w:ascii="Roboto Lt" w:hAnsi="Roboto Lt" w:cs="Roboto Lt"/>
          <w:spacing w:val="5"/>
          <w:sz w:val="20"/>
          <w:szCs w:val="20"/>
        </w:rPr>
        <w:t xml:space="preserve">est </w:t>
      </w:r>
      <w:r w:rsidRPr="00153AE9">
        <w:rPr>
          <w:rFonts w:ascii="Roboto Lt" w:hAnsi="Roboto Lt" w:cs="Roboto Lt"/>
          <w:spacing w:val="5"/>
          <w:sz w:val="20"/>
          <w:szCs w:val="20"/>
        </w:rPr>
        <w:t>pour nous d’autant plus forte.</w:t>
      </w:r>
    </w:p>
    <w:p w:rsidR="00CF6628" w:rsidRPr="00153AE9" w:rsidRDefault="00CF6628" w:rsidP="00CF6628">
      <w:pPr>
        <w:pStyle w:val="Paragraphestandard"/>
        <w:suppressAutoHyphens/>
        <w:jc w:val="both"/>
        <w:rPr>
          <w:rFonts w:ascii="Roboto Lt" w:hAnsi="Roboto Lt" w:cs="Roboto Lt"/>
          <w:spacing w:val="5"/>
          <w:sz w:val="20"/>
          <w:szCs w:val="20"/>
        </w:rPr>
      </w:pPr>
      <w:r w:rsidRPr="00153AE9">
        <w:rPr>
          <w:rFonts w:ascii="Roboto Lt" w:hAnsi="Roboto Lt" w:cs="Roboto Lt"/>
          <w:spacing w:val="5"/>
          <w:sz w:val="20"/>
          <w:szCs w:val="20"/>
        </w:rPr>
        <w:t xml:space="preserve">L’extension prend donc la forme d’un volume horizontale qui vient entourer l’existant tout apaisant sa géométrie. La nouvelle façade principale est composée d’un bandeau sablée </w:t>
      </w:r>
      <w:r>
        <w:rPr>
          <w:rFonts w:ascii="Roboto Lt" w:hAnsi="Roboto Lt" w:cs="Roboto Lt"/>
          <w:spacing w:val="5"/>
          <w:sz w:val="20"/>
          <w:szCs w:val="20"/>
        </w:rPr>
        <w:t>pris entre</w:t>
      </w:r>
      <w:r w:rsidRPr="00153AE9">
        <w:rPr>
          <w:rFonts w:ascii="Roboto Lt" w:hAnsi="Roboto Lt" w:cs="Roboto Lt"/>
          <w:spacing w:val="5"/>
          <w:sz w:val="20"/>
          <w:szCs w:val="20"/>
        </w:rPr>
        <w:t xml:space="preserve"> deux dalles blanches, haute et basse. </w:t>
      </w:r>
      <w:r>
        <w:rPr>
          <w:rFonts w:ascii="Roboto Lt" w:hAnsi="Roboto Lt" w:cs="Roboto Lt"/>
          <w:spacing w:val="5"/>
          <w:sz w:val="20"/>
          <w:szCs w:val="20"/>
        </w:rPr>
        <w:t>U</w:t>
      </w:r>
      <w:r w:rsidRPr="00153AE9">
        <w:rPr>
          <w:rFonts w:ascii="Roboto Lt" w:hAnsi="Roboto Lt" w:cs="Roboto Lt"/>
          <w:spacing w:val="5"/>
          <w:sz w:val="20"/>
          <w:szCs w:val="20"/>
        </w:rPr>
        <w:t xml:space="preserve">n biais </w:t>
      </w:r>
      <w:r>
        <w:rPr>
          <w:rFonts w:ascii="Roboto Lt" w:hAnsi="Roboto Lt" w:cs="Roboto Lt"/>
          <w:spacing w:val="5"/>
          <w:sz w:val="20"/>
          <w:szCs w:val="20"/>
        </w:rPr>
        <w:t xml:space="preserve">dynamise sa perspective en </w:t>
      </w:r>
      <w:r w:rsidRPr="00153AE9">
        <w:rPr>
          <w:rFonts w:ascii="Roboto Lt" w:hAnsi="Roboto Lt" w:cs="Roboto Lt"/>
          <w:spacing w:val="5"/>
          <w:sz w:val="20"/>
          <w:szCs w:val="20"/>
        </w:rPr>
        <w:t xml:space="preserve">nous invitant à entrer. </w:t>
      </w:r>
    </w:p>
    <w:p w:rsidR="00CF6628" w:rsidRPr="00153AE9" w:rsidRDefault="00CF6628" w:rsidP="00CF6628">
      <w:pPr>
        <w:pStyle w:val="Paragraphestandard"/>
        <w:suppressAutoHyphens/>
        <w:jc w:val="both"/>
        <w:rPr>
          <w:rFonts w:ascii="Roboto Lt" w:hAnsi="Roboto Lt" w:cs="Roboto Lt"/>
          <w:spacing w:val="5"/>
          <w:sz w:val="20"/>
          <w:szCs w:val="20"/>
        </w:rPr>
      </w:pPr>
      <w:r w:rsidRPr="00153AE9">
        <w:rPr>
          <w:rFonts w:ascii="Roboto Lt" w:hAnsi="Roboto Lt" w:cs="Roboto Lt"/>
          <w:spacing w:val="5"/>
          <w:sz w:val="20"/>
          <w:szCs w:val="20"/>
        </w:rPr>
        <w:t>L’intégralité</w:t>
      </w:r>
      <w:bookmarkStart w:id="0" w:name="_GoBack"/>
      <w:bookmarkEnd w:id="0"/>
      <w:r w:rsidRPr="00153AE9">
        <w:rPr>
          <w:rFonts w:ascii="Roboto Lt" w:hAnsi="Roboto Lt" w:cs="Roboto Lt"/>
          <w:spacing w:val="5"/>
          <w:sz w:val="20"/>
          <w:szCs w:val="20"/>
        </w:rPr>
        <w:t xml:space="preserve"> de la maison </w:t>
      </w:r>
      <w:r>
        <w:rPr>
          <w:rFonts w:ascii="Roboto Lt" w:hAnsi="Roboto Lt" w:cs="Roboto Lt"/>
          <w:spacing w:val="5"/>
          <w:sz w:val="20"/>
          <w:szCs w:val="20"/>
        </w:rPr>
        <w:t>est</w:t>
      </w:r>
      <w:r w:rsidRPr="00153AE9">
        <w:rPr>
          <w:rFonts w:ascii="Roboto Lt" w:hAnsi="Roboto Lt" w:cs="Roboto Lt"/>
          <w:spacing w:val="5"/>
          <w:sz w:val="20"/>
          <w:szCs w:val="20"/>
        </w:rPr>
        <w:t xml:space="preserve"> réhabilité</w:t>
      </w:r>
      <w:r w:rsidR="00F3030B">
        <w:rPr>
          <w:rFonts w:ascii="Roboto Lt" w:hAnsi="Roboto Lt" w:cs="Roboto Lt"/>
          <w:spacing w:val="5"/>
          <w:sz w:val="20"/>
          <w:szCs w:val="20"/>
        </w:rPr>
        <w:t>e</w:t>
      </w:r>
      <w:r w:rsidRPr="00153AE9">
        <w:rPr>
          <w:rFonts w:ascii="Roboto Lt" w:hAnsi="Roboto Lt" w:cs="Roboto Lt"/>
          <w:spacing w:val="5"/>
          <w:sz w:val="20"/>
          <w:szCs w:val="20"/>
        </w:rPr>
        <w:t xml:space="preserve"> autour d’un patio central et d’une toiture terrasse minérale. Des espaces paysagers aux allures de dunes amènent une ambiance supplémentaire au lieu.</w:t>
      </w:r>
    </w:p>
    <w:p w:rsidR="00AC3E43" w:rsidRPr="0044303D" w:rsidRDefault="00AC3E43" w:rsidP="0044303D"/>
    <w:sectPr w:rsidR="00AC3E43" w:rsidRPr="004430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Roboto Lt">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54"/>
    <w:rsid w:val="0044303D"/>
    <w:rsid w:val="0048244A"/>
    <w:rsid w:val="00862B88"/>
    <w:rsid w:val="00AC3E43"/>
    <w:rsid w:val="00CB5395"/>
    <w:rsid w:val="00CF6628"/>
    <w:rsid w:val="00EB4636"/>
    <w:rsid w:val="00F3030B"/>
    <w:rsid w:val="00FB72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E6D2"/>
  <w15:chartTrackingRefBased/>
  <w15:docId w15:val="{FBFD4691-AFA0-4D08-B340-124535C7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EB4636"/>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styleId="NormalWeb">
    <w:name w:val="Normal (Web)"/>
    <w:basedOn w:val="Normal"/>
    <w:uiPriority w:val="99"/>
    <w:semiHidden/>
    <w:unhideWhenUsed/>
    <w:rsid w:val="004430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14217">
      <w:bodyDiv w:val="1"/>
      <w:marLeft w:val="0"/>
      <w:marRight w:val="0"/>
      <w:marTop w:val="0"/>
      <w:marBottom w:val="0"/>
      <w:divBdr>
        <w:top w:val="none" w:sz="0" w:space="0" w:color="auto"/>
        <w:left w:val="none" w:sz="0" w:space="0" w:color="auto"/>
        <w:bottom w:val="none" w:sz="0" w:space="0" w:color="auto"/>
        <w:right w:val="none" w:sz="0" w:space="0" w:color="auto"/>
      </w:divBdr>
    </w:div>
    <w:div w:id="830217019">
      <w:bodyDiv w:val="1"/>
      <w:marLeft w:val="0"/>
      <w:marRight w:val="0"/>
      <w:marTop w:val="0"/>
      <w:marBottom w:val="0"/>
      <w:divBdr>
        <w:top w:val="none" w:sz="0" w:space="0" w:color="auto"/>
        <w:left w:val="none" w:sz="0" w:space="0" w:color="auto"/>
        <w:bottom w:val="none" w:sz="0" w:space="0" w:color="auto"/>
        <w:right w:val="none" w:sz="0" w:space="0" w:color="auto"/>
      </w:divBdr>
    </w:div>
    <w:div w:id="20794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710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ADT</dc:creator>
  <cp:keywords/>
  <dc:description/>
  <cp:lastModifiedBy>ADT</cp:lastModifiedBy>
  <cp:revision>7</cp:revision>
  <dcterms:created xsi:type="dcterms:W3CDTF">2020-08-18T08:32:00Z</dcterms:created>
  <dcterms:modified xsi:type="dcterms:W3CDTF">2020-09-02T13:22:00Z</dcterms:modified>
</cp:coreProperties>
</file>