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Interim CFO con IA: qué hace, cuándo contratarlo y qué resultados esperar</w:t>
      </w:r>
    </w:p>
    <w:p>
      <w:pPr>
        <w:spacing w:after="80"/>
      </w:pPr>
      <w:r>
        <w:rPr>
          <w:b/>
          <w:bCs/>
        </w:rPr>
        <w:t xml:space="preserve">Meta descripción: </w:t>
      </w:r>
      <w:r>
        <w:t xml:space="preserve">Descubre qué es un interim CFO con inteligencia artificial, en qué situaciones lo necesita tu empresa mediana y qué resultados reales puede conseguir en 90 días. Guía práctica para CEOs.</w:t>
      </w:r>
    </w:p>
    <w:p>
      <w:pPr>
        <w:spacing w:after="320"/>
      </w:pPr>
      <w:r>
        <w:rPr>
          <w:b/>
          <w:bCs/>
        </w:rPr>
        <w:t xml:space="preserve">URL slug: </w:t>
      </w:r>
      <w:r>
        <w:t xml:space="preserve">interim-cfo-inteligencia-artificial-empresa-mediana</w:t>
      </w:r>
    </w:p>
    <w:p>
      <w:pPr>
        <w:pStyle w:val="Heading1"/>
      </w:pPr>
      <w:r>
        <w:t xml:space="preserve">Interim CFO con IA: el director financiero interino que moderniza tu empresa sin estructura permanente</w:t>
      </w:r>
    </w:p>
    <w:p>
      <w:pPr>
        <w:spacing w:after="200"/>
      </w:pPr>
      <w:r>
        <w:t xml:space="preserve">Hay un momento en la vida de cualquier empresa mediana en el que la función financiera deja de ser suficiente. Los cierres se alargan. El reporting llega tarde. Los datos existen pero no generan decisiones. Y contratar un CFO permanente de alto nivel, con el tiempo y el coste que implica, no es la respuesta que el negocio puede permitirse en ese momento.</w:t>
      </w:r>
    </w:p>
    <w:p>
      <w:pPr>
        <w:spacing w:after="280"/>
      </w:pPr>
      <w:r>
        <w:t xml:space="preserve">Ahí es donde entra el interim management financiero. Y en 2026, ese perfil ha evolucionado: el Interim CFO con dominio de inteligencia artificial ya no es una novedad del mercado europeo, sino una necesidad creciente en la empresa española.</w:t>
      </w:r>
    </w:p>
    <w:p>
      <w:pPr>
        <w:pStyle w:val="Heading2"/>
      </w:pPr>
      <w:r>
        <w:t xml:space="preserve">Qué es un Interim CFO y en qué se diferencia de un CFO permanente</w:t>
      </w:r>
    </w:p>
    <w:p>
      <w:pPr>
        <w:pStyle w:val="Heading3"/>
      </w:pPr>
      <w:r>
        <w:t xml:space="preserve">El perfil clásico del director financiero interino</w:t>
      </w:r>
    </w:p>
    <w:p>
      <w:pPr>
        <w:spacing w:after="200"/>
      </w:pPr>
      <w:r>
        <w:t xml:space="preserve">Un Interim CFO es un directivo financiero sénior que se incorpora a la empresa de forma temporal para asumir el liderazgo real de la función financiera. No es un consultor que elabora informes y se va. Es un directivo que forma parte del equipo directivo, que tiene autoridad ejecutiva, que toma decisiones y que responde por los resultados de la misión.</w:t>
      </w:r>
    </w:p>
    <w:p>
      <w:pPr>
        <w:spacing w:after="200"/>
      </w:pPr>
      <w:r>
        <w:t xml:space="preserve">La diferencia con un CFO permanente no está en la capacidad técnica ni en el nivel de responsabilidad. Está en el modelo de contratación. El interim manager llega con un mandato concreto, un horizonte temporal definido (habitualmente entre 6 y 18 meses) y un objetivo de entrega claro: ya sea estabilizar las cuentas, liderar una reestructuración, preparar una auditoría, profesionalizar el control de gestión o acompañar una operación de fusión o adquisición.</w:t>
      </w:r>
    </w:p>
    <w:p>
      <w:pPr>
        <w:spacing w:after="200"/>
      </w:pPr>
      <w:r>
        <w:t xml:space="preserve">El interim management en su dimensión financiera tiene una ventaja que el modelo permanente no puede igualar: velocidad de activación. En 72 horas, el directivo puede estar en la empresa. En dos semanas, ya conoce la situación real del negocio. En 90 días, los resultados son medibles.</w:t>
      </w:r>
    </w:p>
    <w:p>
      <w:pPr>
        <w:pStyle w:val="Heading3"/>
      </w:pPr>
      <w:r>
        <w:t xml:space="preserve">Qué añade la inteligencia artificial a este perfil</w:t>
      </w:r>
    </w:p>
    <w:p>
      <w:pPr>
        <w:spacing w:after="200"/>
      </w:pPr>
      <w:r>
        <w:t xml:space="preserve">El mercado europeo está documentando la aparición de un nuevo perfil: el Interim CFO que combina experiencia financiera sénior con dominio práctico de herramientas de inteligencia artificial aplicadas a la gestión financiera. No se trata de un perfil tecnológico que habla de finanzas, sino de un directivo financiero que sabe usar la IA como palanca de productividad y análisis.</w:t>
      </w:r>
    </w:p>
    <w:p>
      <w:pPr>
        <w:spacing w:after="200"/>
      </w:pPr>
      <w:r>
        <w:t xml:space="preserve">En la práctica, esto se traduce en: modelos de forecasting financiero basados en machine learning, automatización del ciclo de cierre contable, dashboards de reporting en tiempo real, análisis predictivo de tesorería, y detección temprana de desviaciones presupuestarias. Herramientas que ya existen, ya son accesibles para la empresa mediana, y que el 85% de las empresas tienen en agenda pero no saben cómo implementar.</w:t>
      </w:r>
    </w:p>
    <w:p>
      <w:pPr>
        <w:spacing w:after="280"/>
      </w:pPr>
      <w:r>
        <w:t xml:space="preserve">El interim manager con este perfil no solo profesionaliza la función financiera. La transforma y deja capacidad instalada en el equipo cuando se va.</w:t>
      </w:r>
    </w:p>
    <w:p>
      <w:pPr>
        <w:pStyle w:val="Heading2"/>
      </w:pPr>
      <w:r>
        <w:t xml:space="preserve">Cuándo necesita tu empresa un Interim CFO con IA</w:t>
      </w:r>
    </w:p>
    <w:p>
      <w:pPr>
        <w:pStyle w:val="Heading3"/>
      </w:pPr>
      <w:r>
        <w:t xml:space="preserve">Señales de alarma en la función financiera</w:t>
      </w:r>
    </w:p>
    <w:p>
      <w:pPr>
        <w:spacing w:after="160"/>
      </w:pPr>
      <w:r>
        <w:t xml:space="preserve">No siempre es fácil identificar el momento adecuado para llamar a un interim manager. Pero hay señales que, cuando aparecen juntas, indican que la función financiera necesita refuerzo externo con urgencia:</w:t>
      </w:r>
    </w:p>
    <w:p>
      <w:pPr>
        <w:spacing w:after="80"/>
      </w:pPr>
      <w:r>
        <w:t xml:space="preserve">• El cierre mensual tarda más de 10 días en producir datos fiables</w:t>
      </w:r>
    </w:p>
    <w:p>
      <w:pPr>
        <w:spacing w:after="80"/>
      </w:pPr>
      <w:r>
        <w:t xml:space="preserve">• El CEO toma decisiones estratégicas sin información financiera actualizada</w:t>
      </w:r>
    </w:p>
    <w:p>
      <w:pPr>
        <w:spacing w:after="80"/>
      </w:pPr>
      <w:r>
        <w:t xml:space="preserve">• El equipo financiero está desbordado y los errores aumentan</w:t>
      </w:r>
    </w:p>
    <w:p>
      <w:pPr>
        <w:spacing w:after="80"/>
      </w:pPr>
      <w:r>
        <w:t xml:space="preserve">• Hay una operación corporativa en marcha sin una dirección financiera a la altura</w:t>
      </w:r>
    </w:p>
    <w:p>
      <w:pPr>
        <w:spacing w:after="200"/>
      </w:pPr>
      <w:r>
        <w:t xml:space="preserve">• La empresa crece rápido pero el control de gestión no escala con ella</w:t>
      </w:r>
    </w:p>
    <w:p>
      <w:pPr>
        <w:spacing w:after="200"/>
      </w:pPr>
      <w:r>
        <w:t xml:space="preserve">Cuando estas situaciones confluyen, el coste de no actuar es mucho mayor que el de contratar un Interim CFO.</w:t>
      </w:r>
    </w:p>
    <w:p>
      <w:pPr>
        <w:pStyle w:val="Heading3"/>
      </w:pPr>
      <w:r>
        <w:t xml:space="preserve">Los 5 escenarios más frecuentes en la empresa mediana española</w:t>
      </w:r>
    </w:p>
    <w:p>
      <w:pPr>
        <w:spacing w:after="160"/>
      </w:pPr>
      <w:r>
        <w:t xml:space="preserve">1. Vacante directiva no planificada. El CFO anterior deja la empresa y no hay sucesor inmediato. El negocio no puede permitirse meses de proceso de selección con el puesto vacío.</w:t>
      </w:r>
    </w:p>
    <w:p>
      <w:pPr>
        <w:spacing w:after="160"/>
      </w:pPr>
      <w:r>
        <w:t xml:space="preserve">2. Transformación digital de la función financiera. La empresa quiere implementar un ERP, un sistema de BI o herramientas de automatización, pero no tiene internamente quien lidere el proyecto con criterio directivo y técnico.</w:t>
      </w:r>
    </w:p>
    <w:p>
      <w:pPr>
        <w:spacing w:after="160"/>
      </w:pPr>
      <w:r>
        <w:t xml:space="preserve">3. Preparación para una operación corporativa. Una empresa que se prepara para ser vendida, para captar inversión o para integrarse con otra necesita una función financiera de estándares de auditoría.</w:t>
      </w:r>
    </w:p>
    <w:p>
      <w:pPr>
        <w:spacing w:after="160"/>
      </w:pPr>
      <w:r>
        <w:t xml:space="preserve">4. Reestructuración o turnaround. Cuando el negocio atraviesa una crisis de liquidez, una renegociación bancaria o una reducción de costes estructural, necesita un directivo financiero que haya estado antes en esa situación.</w:t>
      </w:r>
    </w:p>
    <w:p>
      <w:pPr>
        <w:spacing w:after="280"/>
      </w:pPr>
      <w:r>
        <w:t xml:space="preserve">5. Acompañamiento a la empresa familiar en proceso de profesionalización. El interim management es la forma más eficiente de profesionalizar la función financiera sin que esa profesionalización dependa de una sola persona contratada de forma permanente.</w:t>
      </w:r>
    </w:p>
    <w:p>
      <w:pPr>
        <w:pStyle w:val="Heading2"/>
      </w:pPr>
      <w:r>
        <w:t xml:space="preserve">Qué resultados reales puede conseguir un Interim CFO en 90 días</w:t>
      </w:r>
    </w:p>
    <w:p>
      <w:pPr>
        <w:pStyle w:val="Heading3"/>
      </w:pPr>
      <w:r>
        <w:t xml:space="preserve">Control de gestión digitalizado</w:t>
      </w:r>
    </w:p>
    <w:p>
      <w:pPr>
        <w:spacing w:after="200"/>
      </w:pPr>
      <w:r>
        <w:t xml:space="preserve">En los primeros 30 días, el Interim CFO con experiencia en IA puede implementar o reorganizar el sistema de control de gestión para producir datos financieros fiables, comparables y accesibles en tiempo real. Esto incluye desde la redefinición del plan de cuentas hasta la implantación de dashboards automatizados que el equipo pueda operar sin depender de hojas de cálculo manuales.</w:t>
      </w:r>
    </w:p>
    <w:p>
      <w:pPr>
        <w:pStyle w:val="Heading3"/>
      </w:pPr>
      <w:r>
        <w:t xml:space="preserve">Forecasting financiero con modelos predictivos</w:t>
      </w:r>
    </w:p>
    <w:p>
      <w:pPr>
        <w:spacing w:after="200"/>
      </w:pPr>
      <w:r>
        <w:t xml:space="preserve">Entre los días 30 y 60, el foco se desplaza al análisis prospectivo. El interim manager introduce modelos de forecasting que combinan datos históricos de la empresa con variables externas para producir proyecciones financieras con un margen de error significativamente menor que los métodos tradicionales. El CEO deja de tomar decisiones de inversión con datos del trimestre pasado.</w:t>
      </w:r>
    </w:p>
    <w:p>
      <w:pPr>
        <w:pStyle w:val="Heading3"/>
      </w:pPr>
      <w:r>
        <w:t xml:space="preserve">Reducción del ciclo de cierre y mejora del reporting</w:t>
      </w:r>
    </w:p>
    <w:p>
      <w:pPr>
        <w:spacing w:after="280"/>
      </w:pPr>
      <w:r>
        <w:t xml:space="preserve">A los 90 días, el impacto es visible y medible: el ciclo de cierre se reduce de semanas a días, el reporting ejecutivo llega puntual y en el formato que el Comité de Dirección necesita, y el equipo financiero tiene procesos más claros y menos dependencia de la persona que los ejecuta.</w:t>
      </w:r>
    </w:p>
    <w:p>
      <w:pPr>
        <w:pStyle w:val="Heading2"/>
      </w:pPr>
      <w:r>
        <w:t xml:space="preserve">Cómo se estructura una misión de interim management financiero</w:t>
      </w:r>
    </w:p>
    <w:p>
      <w:pPr>
        <w:pStyle w:val="Heading3"/>
      </w:pPr>
      <w:r>
        <w:t xml:space="preserve">Fases de la misión: diagnóstico, ejecución, transferencia</w:t>
      </w:r>
    </w:p>
    <w:p>
      <w:pPr>
        <w:spacing w:after="120"/>
      </w:pPr>
      <w:r>
        <w:t xml:space="preserve">• Diagnóstico (semanas 1-3): El directivo interino analiza la situación real, identifica los cuellos de botella, mapea el equipo, y acuerda con el CEO los objetivos de la misión y los indicadores de éxito.</w:t>
      </w:r>
    </w:p>
    <w:p>
      <w:pPr>
        <w:spacing w:after="120"/>
      </w:pPr>
      <w:r>
        <w:t xml:space="preserve">• Ejecución (semanas 4 hasta el final): El Interim CFO lidera, decide y ejecuta. No recomienda desde fuera. Opera desde dentro.</w:t>
      </w:r>
    </w:p>
    <w:p>
      <w:pPr>
        <w:spacing w:after="200"/>
      </w:pPr>
      <w:r>
        <w:t xml:space="preserve">• Transferencia (últimas 4-6 semanas): Antes de salir, el directivo interino documenta los procesos, forma al equipo en las herramientas implementadas, y deja la organización en condiciones de operar de forma autónoma.</w:t>
      </w:r>
    </w:p>
    <w:p>
      <w:pPr>
        <w:pStyle w:val="Heading3"/>
      </w:pPr>
      <w:r>
        <w:t xml:space="preserve">Cuánto cuesta un Interim CFO en España en 2026</w:t>
      </w:r>
    </w:p>
    <w:p>
      <w:pPr>
        <w:spacing w:after="200"/>
      </w:pPr>
      <w:r>
        <w:t xml:space="preserve">El coste de un Interim CFO en España en 2026 oscila entre 800 y 1.500 euros por jornada de trabajo. A efectos de comparación, el mercado alemán — el más maduro de Europa — registra un TJM medio de 1.317 euros/día para perfiles directivos de alto nivel, y Francia documenta más de 8.000 misiones anuales con tarifas similares.</w:t>
      </w:r>
    </w:p>
    <w:p>
      <w:pPr>
        <w:spacing w:after="280"/>
      </w:pPr>
      <w:r>
        <w:t xml:space="preserve">El coste real debe compararse con la alternativa: un CFO permanente de ese perfil tiene un coste total de entre 120.000 y 200.000 euros anuales (salario más cargas), más el tiempo de onboarding y el riesgo de que la persona no encaje. El interim manager, al llegar ya al nivel de productividad desde el primer día, tiene un ROI que se puede medir desde los primeros 90 días.</w:t>
      </w:r>
    </w:p>
    <w:p>
      <w:pPr>
        <w:pStyle w:val="Heading2"/>
      </w:pPr>
      <w:r>
        <w:t xml:space="preserve">Interim CFO vs. Consultor vs. CFO a tiempo parcial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rPr>
              <w:t xml:space="preserve">Criterio</w:t>
            </w:r>
          </w:p>
        </w:tc>
        <w:tc>
          <w:p>
            <w:r>
              <w:rPr>
                <w:b/>
                <w:bCs/>
              </w:rPr>
              <w:t xml:space="preserve">Interim CFO</w:t>
            </w:r>
          </w:p>
        </w:tc>
        <w:tc>
          <w:p>
            <w:r>
              <w:rPr>
                <w:b/>
                <w:bCs/>
              </w:rPr>
              <w:t xml:space="preserve">Consultor financiero</w:t>
            </w:r>
          </w:p>
        </w:tc>
        <w:tc>
          <w:p>
            <w:r>
              <w:rPr>
                <w:b/>
                <w:bCs/>
              </w:rPr>
              <w:t xml:space="preserve">CFO a tiempo parcial</w:t>
            </w:r>
          </w:p>
        </w:tc>
      </w:tr>
      <w:tr>
        <w:tc>
          <w:p>
            <w:r>
              <w:t xml:space="preserve">Autoridad ejecutiva</w:t>
            </w:r>
          </w:p>
        </w:tc>
        <w:tc>
          <w:p>
            <w:r>
              <w:t xml:space="preserve">Sí, plena</w:t>
            </w:r>
          </w:p>
        </w:tc>
        <w:tc>
          <w:p>
            <w:r>
              <w:t xml:space="preserve">No — solo recomienda</w:t>
            </w:r>
          </w:p>
        </w:tc>
        <w:tc>
          <w:p>
            <w:r>
              <w:t xml:space="preserve">Limitada</w:t>
            </w:r>
          </w:p>
        </w:tc>
      </w:tr>
      <w:tr>
        <w:tc>
          <w:p>
            <w:r>
              <w:t xml:space="preserve">Velocidad de resultados</w:t>
            </w:r>
          </w:p>
        </w:tc>
        <w:tc>
          <w:p>
            <w:r>
              <w:t xml:space="preserve">Alta (desde día 1)</w:t>
            </w:r>
          </w:p>
        </w:tc>
        <w:tc>
          <w:p>
            <w:r>
              <w:t xml:space="preserve">Media</w:t>
            </w:r>
          </w:p>
        </w:tc>
        <w:tc>
          <w:p>
            <w:r>
              <w:t xml:space="preserve">Media</w:t>
            </w:r>
          </w:p>
        </w:tc>
      </w:tr>
      <w:tr>
        <w:tc>
          <w:p>
            <w:r>
              <w:t xml:space="preserve">Duración típica</w:t>
            </w:r>
          </w:p>
        </w:tc>
        <w:tc>
          <w:p>
            <w:r>
              <w:t xml:space="preserve">6-18 meses</w:t>
            </w:r>
          </w:p>
        </w:tc>
        <w:tc>
          <w:p>
            <w:r>
              <w:t xml:space="preserve">Según proyecto</w:t>
            </w:r>
          </w:p>
        </w:tc>
        <w:tc>
          <w:p>
            <w:r>
              <w:t xml:space="preserve">Indefinida</w:t>
            </w:r>
          </w:p>
        </w:tc>
      </w:tr>
      <w:tr>
        <w:tc>
          <w:p>
            <w:r>
              <w:t xml:space="preserve">Transferencia de conocimiento</w:t>
            </w:r>
          </w:p>
        </w:tc>
        <w:tc>
          <w:p>
            <w:r>
              <w:t xml:space="preserve">Estructurada</w:t>
            </w:r>
          </w:p>
        </w:tc>
        <w:tc>
          <w:p>
            <w:r>
              <w:t xml:space="preserve">Variable</w:t>
            </w:r>
          </w:p>
        </w:tc>
        <w:tc>
          <w:p>
            <w:r>
              <w:t xml:space="preserve">Baja</w:t>
            </w:r>
          </w:p>
        </w:tc>
      </w:tr>
      <w:tr>
        <w:tc>
          <w:p>
            <w:r>
              <w:t xml:space="preserve">Ideal para</w:t>
            </w:r>
          </w:p>
        </w:tc>
        <w:tc>
          <w:p>
            <w:r>
              <w:t xml:space="preserve">Vacante, transformación, crisis</w:t>
            </w:r>
          </w:p>
        </w:tc>
        <w:tc>
          <w:p>
            <w:r>
              <w:t xml:space="preserve">Análisis puntual</w:t>
            </w:r>
          </w:p>
        </w:tc>
        <w:tc>
          <w:p>
            <w:r>
              <w:t xml:space="preserve">Bajo volumen financiero</w:t>
            </w:r>
          </w:p>
        </w:tc>
      </w:tr>
    </w:tbl>
    <w:p>
      <w:pPr>
        <w:spacing w:after="280"/>
      </w:pPr>
      <w:r>
        <w:t xml:space="preserve"/>
      </w:r>
    </w:p>
    <w:p>
      <w:pPr>
        <w:pStyle w:val="Heading2"/>
      </w:pPr>
      <w:r>
        <w:t xml:space="preserve">Preguntas frecuentes</w:t>
      </w:r>
    </w:p>
    <w:p>
      <w:pPr>
        <w:spacing w:after="80"/>
      </w:pPr>
      <w:r>
        <w:rPr>
          <w:b/>
          <w:bCs/>
        </w:rPr>
        <w:t xml:space="preserve">¿Qué diferencia hay entre un interim CFO y un consultor financiero?</w:t>
      </w:r>
    </w:p>
    <w:p>
      <w:pPr>
        <w:spacing w:after="200"/>
      </w:pPr>
      <w:r>
        <w:t xml:space="preserve">El consultor analiza y recomienda; el interim manager decide y ejecuta. Un Interim CFO tiene autoridad ejecutiva real dentro de la empresa: firma, gestiona el equipo, interactúa con bancos y auditores, y es responsable de los resultados. El consultor entrega un informe. El interim manager entrega un resultado.</w:t>
      </w:r>
    </w:p>
    <w:p>
      <w:pPr>
        <w:spacing w:after="80"/>
      </w:pPr>
      <w:r>
        <w:rPr>
          <w:b/>
          <w:bCs/>
        </w:rPr>
        <w:t xml:space="preserve">¿Cuánto tiempo dura una misión de interim management financiero?</w:t>
      </w:r>
    </w:p>
    <w:p>
      <w:pPr>
        <w:spacing w:after="200"/>
      </w:pPr>
      <w:r>
        <w:t xml:space="preserve">La duración media en España está entre 6 y 18 meses. Las misiones más cortas (3-4 meses) suelen estar asociadas a una necesidad puntual muy concreta, como la preparación de un proceso de due diligence.</w:t>
      </w:r>
    </w:p>
    <w:p>
      <w:pPr>
        <w:spacing w:after="80"/>
      </w:pPr>
      <w:r>
        <w:rPr>
          <w:b/>
          <w:bCs/>
        </w:rPr>
        <w:t xml:space="preserve">¿Puede un Interim CFO implementar herramientas de IA en mi empresa?</w:t>
      </w:r>
    </w:p>
    <w:p>
      <w:pPr>
        <w:spacing w:after="200"/>
      </w:pPr>
      <w:r>
        <w:t xml:space="preserve">Sí, si el directivo tiene ese perfil específico. El Interim CFO con experiencia en IA puede liderar la selección e implementación de herramientas de análisis financiero basadas en inteligencia artificial, adaptadas al tamaño y las necesidades de la empresa.</w:t>
      </w:r>
    </w:p>
    <w:p>
      <w:pPr>
        <w:spacing w:after="80"/>
      </w:pPr>
      <w:r>
        <w:rPr>
          <w:b/>
          <w:bCs/>
        </w:rPr>
        <w:t xml:space="preserve">¿Es el interim management financiero adecuado para una empresa familiar?</w:t>
      </w:r>
    </w:p>
    <w:p>
      <w:pPr>
        <w:spacing w:after="200"/>
      </w:pPr>
      <w:r>
        <w:t xml:space="preserve">Especialmente para la empresa familiar. El interim manager aporta profesionalización sin las fricciones de una contratación permanente, sin amenazar la estructura de propiedad y sin generar dependencia a largo plazo.</w:t>
      </w:r>
    </w:p>
    <w:p>
      <w:pPr>
        <w:spacing w:after="80"/>
      </w:pPr>
      <w:r>
        <w:rPr>
          <w:b/>
          <w:bCs/>
        </w:rPr>
        <w:t xml:space="preserve">¿Cuánto cuesta contratar un director financiero interino en España?</w:t>
      </w:r>
    </w:p>
    <w:p>
      <w:pPr>
        <w:spacing w:after="200"/>
      </w:pPr>
      <w:r>
        <w:t xml:space="preserve">El rango habitual en 2026 es de 800 a 1.500 euros por jornada. La misión completa tiene un coste total inferior al primer año de un CFO permanente de perfil equivalente.</w:t>
      </w:r>
    </w:p>
    <w:p>
      <w:pPr>
        <w:spacing w:after="80"/>
      </w:pPr>
      <w:r>
        <w:rPr>
          <w:b/>
          <w:bCs/>
        </w:rPr>
        <w:t xml:space="preserve">¿Qué perfil profesional tiene un Interim CFO con experiencia en IA?</w:t>
      </w:r>
    </w:p>
    <w:p>
      <w:pPr>
        <w:spacing w:after="280"/>
      </w:pPr>
      <w:r>
        <w:t xml:space="preserve">Es un directivo que ha ejercido como director financiero en empresa mediana o gran empresa, con historial demostrable de liderazgo de transformaciones. En el perfil más avanzado, tiene experiencia directa en la implementación de herramientas de forecasting automatizado, ERP de nueva generación o sistemas de BI basados en machine learning.</w:t>
      </w:r>
    </w:p>
    <w:p>
      <w:pPr>
        <w:pStyle w:val="Heading2"/>
      </w:pPr>
      <w:r>
        <w:t xml:space="preserve">Cómo Manager in Motion puede ayudarte</w:t>
      </w:r>
    </w:p>
    <w:p>
      <w:pPr>
        <w:spacing w:after="200"/>
      </w:pPr>
      <w:r>
        <w:t xml:space="preserve">En Manager in Motion llevamos años conectando empresas medianas, empresas familiares e inversores con directivos interinos de alto nivel en España, Portugal y Europa. Nuestro modelo de interim management garantiza que en 72 horas tienes una primera propuesta de perfil, y en dos semanas el directivo está operativo dentro de tu organización.</w:t>
      </w:r>
    </w:p>
    <w:p>
      <w:pPr>
        <w:spacing w:after="200"/>
      </w:pPr>
      <w:r>
        <w:t xml:space="preserve">Si tu empresa está en un momento de transformación financiera, de crecimiento acelerado, de reestructuración o de preparación para una operación corporativa, el interim management puede ser la palanca que necesitas.</w:t>
      </w:r>
    </w:p>
    <w:p>
      <w:pPr>
        <w:spacing w:after="200"/>
      </w:pPr>
      <w:r>
        <w:rPr>
          <w:b/>
          <w:bCs/>
        </w:rPr>
        <w:t xml:space="preserve">¿Hablamos? Cuéntanos tu situación y en 48 horas te damos una respuesta concreta.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2026-08-03T06:16:54.539Z</dcterms:created>
  <dcterms:modified xsi:type="dcterms:W3CDTF">2026-08-03T06:16:54.539Z</dcterms:modified>
</cp:coreProperties>
</file>

<file path=docProps/custom.xml><?xml version="1.0" encoding="utf-8"?>
<Properties xmlns="http://schemas.openxmlformats.org/officeDocument/2006/custom-properties" xmlns:vt="http://schemas.openxmlformats.org/officeDocument/2006/docPropsVTypes"/>
</file>