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2AA" w:rsidRDefault="00E6158A" w:rsidP="00E6158A">
      <w:pPr>
        <w:pBdr>
          <w:top w:val="single" w:sz="4" w:space="1" w:color="auto"/>
          <w:left w:val="single" w:sz="4" w:space="4" w:color="auto"/>
          <w:bottom w:val="single" w:sz="4" w:space="1" w:color="auto"/>
          <w:right w:val="single" w:sz="4" w:space="4" w:color="auto"/>
        </w:pBdr>
        <w:jc w:val="center"/>
      </w:pPr>
      <w:r>
        <w:t>Assemblée générale 2024 de l’association Repair Café Orsay</w:t>
      </w:r>
    </w:p>
    <w:p w:rsidR="00E6158A" w:rsidRDefault="00E6158A"/>
    <w:p w:rsidR="00E6158A" w:rsidRDefault="00E6158A" w:rsidP="00E6158A">
      <w:pPr>
        <w:jc w:val="center"/>
      </w:pPr>
      <w:r>
        <w:t>le 4 Juin de 19h à 21h, en salle "Salon Mayer » de la B</w:t>
      </w:r>
      <w:r w:rsidRPr="00E6158A">
        <w:t>ouvêche</w:t>
      </w:r>
      <w:r>
        <w:t>, Orsay</w:t>
      </w:r>
    </w:p>
    <w:p w:rsidR="00E6158A" w:rsidRDefault="00E6158A"/>
    <w:p w:rsidR="00A01496" w:rsidRDefault="00A01496">
      <w:r>
        <w:t>Participants :</w:t>
      </w:r>
    </w:p>
    <w:p w:rsidR="00A01496" w:rsidRDefault="0049339B">
      <w:r>
        <w:t>Cf. liste des participants</w:t>
      </w:r>
    </w:p>
    <w:p w:rsidR="00BD3850" w:rsidRDefault="00BD3850"/>
    <w:p w:rsidR="00E6158A" w:rsidRDefault="00E6158A">
      <w:r>
        <w:t>Ordre du jour :</w:t>
      </w:r>
    </w:p>
    <w:sdt>
      <w:sdtPr>
        <w:rPr>
          <w:rFonts w:asciiTheme="minorHAnsi" w:eastAsiaTheme="minorHAnsi" w:hAnsiTheme="minorHAnsi" w:cstheme="minorBidi"/>
          <w:color w:val="auto"/>
          <w:sz w:val="22"/>
          <w:szCs w:val="22"/>
          <w:lang w:eastAsia="en-US"/>
        </w:rPr>
        <w:id w:val="-950088252"/>
        <w:docPartObj>
          <w:docPartGallery w:val="Table of Contents"/>
          <w:docPartUnique/>
        </w:docPartObj>
      </w:sdtPr>
      <w:sdtEndPr>
        <w:rPr>
          <w:b/>
          <w:bCs/>
        </w:rPr>
      </w:sdtEndPr>
      <w:sdtContent>
        <w:p w:rsidR="00460777" w:rsidRDefault="00460777">
          <w:pPr>
            <w:pStyle w:val="En-ttedetabledesmatires"/>
          </w:pPr>
        </w:p>
        <w:p w:rsidR="00460777" w:rsidRDefault="00460777">
          <w:pPr>
            <w:pStyle w:val="TM1"/>
            <w:tabs>
              <w:tab w:val="right" w:leader="dot" w:pos="9062"/>
            </w:tabs>
            <w:rPr>
              <w:noProof/>
            </w:rPr>
          </w:pPr>
          <w:r>
            <w:fldChar w:fldCharType="begin"/>
          </w:r>
          <w:r>
            <w:instrText xml:space="preserve"> TOC \o "1-3" \h \z \u </w:instrText>
          </w:r>
          <w:r>
            <w:fldChar w:fldCharType="separate"/>
          </w:r>
          <w:hyperlink w:anchor="_Toc165909188" w:history="1">
            <w:r w:rsidRPr="003E63A9">
              <w:rPr>
                <w:rStyle w:val="Lienhypertexte"/>
                <w:noProof/>
              </w:rPr>
              <w:t>Ouverture</w:t>
            </w:r>
            <w:r>
              <w:rPr>
                <w:noProof/>
                <w:webHidden/>
              </w:rPr>
              <w:tab/>
            </w:r>
            <w:r>
              <w:rPr>
                <w:noProof/>
                <w:webHidden/>
              </w:rPr>
              <w:fldChar w:fldCharType="begin"/>
            </w:r>
            <w:r>
              <w:rPr>
                <w:noProof/>
                <w:webHidden/>
              </w:rPr>
              <w:instrText xml:space="preserve"> PAGEREF _Toc165909188 \h </w:instrText>
            </w:r>
            <w:r>
              <w:rPr>
                <w:noProof/>
                <w:webHidden/>
              </w:rPr>
            </w:r>
            <w:r>
              <w:rPr>
                <w:noProof/>
                <w:webHidden/>
              </w:rPr>
              <w:fldChar w:fldCharType="separate"/>
            </w:r>
            <w:r>
              <w:rPr>
                <w:noProof/>
                <w:webHidden/>
              </w:rPr>
              <w:t>1</w:t>
            </w:r>
            <w:r>
              <w:rPr>
                <w:noProof/>
                <w:webHidden/>
              </w:rPr>
              <w:fldChar w:fldCharType="end"/>
            </w:r>
          </w:hyperlink>
        </w:p>
        <w:p w:rsidR="00460777" w:rsidRDefault="00070177">
          <w:pPr>
            <w:pStyle w:val="TM1"/>
            <w:tabs>
              <w:tab w:val="right" w:leader="dot" w:pos="9062"/>
            </w:tabs>
            <w:rPr>
              <w:noProof/>
            </w:rPr>
          </w:pPr>
          <w:hyperlink w:anchor="_Toc165909189" w:history="1">
            <w:r w:rsidR="00460777" w:rsidRPr="003E63A9">
              <w:rPr>
                <w:rStyle w:val="Lienhypertexte"/>
                <w:noProof/>
              </w:rPr>
              <w:t>Approbation du rapport moral</w:t>
            </w:r>
            <w:r w:rsidR="00460777">
              <w:rPr>
                <w:noProof/>
                <w:webHidden/>
              </w:rPr>
              <w:tab/>
            </w:r>
            <w:r w:rsidR="00460777">
              <w:rPr>
                <w:noProof/>
                <w:webHidden/>
              </w:rPr>
              <w:fldChar w:fldCharType="begin"/>
            </w:r>
            <w:r w:rsidR="00460777">
              <w:rPr>
                <w:noProof/>
                <w:webHidden/>
              </w:rPr>
              <w:instrText xml:space="preserve"> PAGEREF _Toc165909189 \h </w:instrText>
            </w:r>
            <w:r w:rsidR="00460777">
              <w:rPr>
                <w:noProof/>
                <w:webHidden/>
              </w:rPr>
            </w:r>
            <w:r w:rsidR="00460777">
              <w:rPr>
                <w:noProof/>
                <w:webHidden/>
              </w:rPr>
              <w:fldChar w:fldCharType="separate"/>
            </w:r>
            <w:r w:rsidR="00460777">
              <w:rPr>
                <w:noProof/>
                <w:webHidden/>
              </w:rPr>
              <w:t>1</w:t>
            </w:r>
            <w:r w:rsidR="00460777">
              <w:rPr>
                <w:noProof/>
                <w:webHidden/>
              </w:rPr>
              <w:fldChar w:fldCharType="end"/>
            </w:r>
          </w:hyperlink>
        </w:p>
        <w:p w:rsidR="00460777" w:rsidRDefault="00070177">
          <w:pPr>
            <w:pStyle w:val="TM1"/>
            <w:tabs>
              <w:tab w:val="right" w:leader="dot" w:pos="9062"/>
            </w:tabs>
            <w:rPr>
              <w:noProof/>
            </w:rPr>
          </w:pPr>
          <w:hyperlink w:anchor="_Toc165909190" w:history="1">
            <w:r w:rsidR="00460777" w:rsidRPr="003E63A9">
              <w:rPr>
                <w:rStyle w:val="Lienhypertexte"/>
                <w:noProof/>
              </w:rPr>
              <w:t>Approbation du rapport financier et approbation des comptes de l’exercice 2023</w:t>
            </w:r>
            <w:r w:rsidR="00460777">
              <w:rPr>
                <w:noProof/>
                <w:webHidden/>
              </w:rPr>
              <w:tab/>
            </w:r>
            <w:r w:rsidR="00460777">
              <w:rPr>
                <w:noProof/>
                <w:webHidden/>
              </w:rPr>
              <w:fldChar w:fldCharType="begin"/>
            </w:r>
            <w:r w:rsidR="00460777">
              <w:rPr>
                <w:noProof/>
                <w:webHidden/>
              </w:rPr>
              <w:instrText xml:space="preserve"> PAGEREF _Toc165909190 \h </w:instrText>
            </w:r>
            <w:r w:rsidR="00460777">
              <w:rPr>
                <w:noProof/>
                <w:webHidden/>
              </w:rPr>
            </w:r>
            <w:r w:rsidR="00460777">
              <w:rPr>
                <w:noProof/>
                <w:webHidden/>
              </w:rPr>
              <w:fldChar w:fldCharType="separate"/>
            </w:r>
            <w:r w:rsidR="00460777">
              <w:rPr>
                <w:noProof/>
                <w:webHidden/>
              </w:rPr>
              <w:t>1</w:t>
            </w:r>
            <w:r w:rsidR="00460777">
              <w:rPr>
                <w:noProof/>
                <w:webHidden/>
              </w:rPr>
              <w:fldChar w:fldCharType="end"/>
            </w:r>
          </w:hyperlink>
        </w:p>
        <w:p w:rsidR="00460777" w:rsidRDefault="00070177">
          <w:pPr>
            <w:pStyle w:val="TM1"/>
            <w:tabs>
              <w:tab w:val="right" w:leader="dot" w:pos="9062"/>
            </w:tabs>
            <w:rPr>
              <w:noProof/>
            </w:rPr>
          </w:pPr>
          <w:hyperlink w:anchor="_Toc165909191" w:history="1">
            <w:r w:rsidR="00460777" w:rsidRPr="003E63A9">
              <w:rPr>
                <w:rStyle w:val="Lienhypertexte"/>
                <w:noProof/>
              </w:rPr>
              <w:t>Affectation du résultat</w:t>
            </w:r>
            <w:r w:rsidR="00460777">
              <w:rPr>
                <w:noProof/>
                <w:webHidden/>
              </w:rPr>
              <w:tab/>
            </w:r>
            <w:r w:rsidR="00460777">
              <w:rPr>
                <w:noProof/>
                <w:webHidden/>
              </w:rPr>
              <w:fldChar w:fldCharType="begin"/>
            </w:r>
            <w:r w:rsidR="00460777">
              <w:rPr>
                <w:noProof/>
                <w:webHidden/>
              </w:rPr>
              <w:instrText xml:space="preserve"> PAGEREF _Toc165909191 \h </w:instrText>
            </w:r>
            <w:r w:rsidR="00460777">
              <w:rPr>
                <w:noProof/>
                <w:webHidden/>
              </w:rPr>
            </w:r>
            <w:r w:rsidR="00460777">
              <w:rPr>
                <w:noProof/>
                <w:webHidden/>
              </w:rPr>
              <w:fldChar w:fldCharType="separate"/>
            </w:r>
            <w:r w:rsidR="00460777">
              <w:rPr>
                <w:noProof/>
                <w:webHidden/>
              </w:rPr>
              <w:t>1</w:t>
            </w:r>
            <w:r w:rsidR="00460777">
              <w:rPr>
                <w:noProof/>
                <w:webHidden/>
              </w:rPr>
              <w:fldChar w:fldCharType="end"/>
            </w:r>
          </w:hyperlink>
        </w:p>
        <w:p w:rsidR="00460777" w:rsidRDefault="00070177">
          <w:pPr>
            <w:pStyle w:val="TM1"/>
            <w:tabs>
              <w:tab w:val="right" w:leader="dot" w:pos="9062"/>
            </w:tabs>
            <w:rPr>
              <w:noProof/>
            </w:rPr>
          </w:pPr>
          <w:hyperlink w:anchor="_Toc165909192" w:history="1">
            <w:r w:rsidR="00460777" w:rsidRPr="003E63A9">
              <w:rPr>
                <w:rStyle w:val="Lienhypertexte"/>
                <w:noProof/>
              </w:rPr>
              <w:t>Vote sur le budget prévisionnel</w:t>
            </w:r>
            <w:r w:rsidR="00460777">
              <w:rPr>
                <w:noProof/>
                <w:webHidden/>
              </w:rPr>
              <w:tab/>
            </w:r>
            <w:r w:rsidR="00460777">
              <w:rPr>
                <w:noProof/>
                <w:webHidden/>
              </w:rPr>
              <w:fldChar w:fldCharType="begin"/>
            </w:r>
            <w:r w:rsidR="00460777">
              <w:rPr>
                <w:noProof/>
                <w:webHidden/>
              </w:rPr>
              <w:instrText xml:space="preserve"> PAGEREF _Toc165909192 \h </w:instrText>
            </w:r>
            <w:r w:rsidR="00460777">
              <w:rPr>
                <w:noProof/>
                <w:webHidden/>
              </w:rPr>
            </w:r>
            <w:r w:rsidR="00460777">
              <w:rPr>
                <w:noProof/>
                <w:webHidden/>
              </w:rPr>
              <w:fldChar w:fldCharType="separate"/>
            </w:r>
            <w:r w:rsidR="00460777">
              <w:rPr>
                <w:noProof/>
                <w:webHidden/>
              </w:rPr>
              <w:t>1</w:t>
            </w:r>
            <w:r w:rsidR="00460777">
              <w:rPr>
                <w:noProof/>
                <w:webHidden/>
              </w:rPr>
              <w:fldChar w:fldCharType="end"/>
            </w:r>
          </w:hyperlink>
        </w:p>
        <w:p w:rsidR="00460777" w:rsidRDefault="00070177">
          <w:pPr>
            <w:pStyle w:val="TM1"/>
            <w:tabs>
              <w:tab w:val="right" w:leader="dot" w:pos="9062"/>
            </w:tabs>
            <w:rPr>
              <w:noProof/>
            </w:rPr>
          </w:pPr>
          <w:hyperlink w:anchor="_Toc165909193" w:history="1">
            <w:r w:rsidR="00460777" w:rsidRPr="003E63A9">
              <w:rPr>
                <w:rStyle w:val="Lienhypertexte"/>
                <w:noProof/>
              </w:rPr>
              <w:t>Fixation du montant de la cotisation 2024-2025</w:t>
            </w:r>
            <w:r w:rsidR="00460777">
              <w:rPr>
                <w:noProof/>
                <w:webHidden/>
              </w:rPr>
              <w:tab/>
            </w:r>
            <w:r w:rsidR="00460777">
              <w:rPr>
                <w:noProof/>
                <w:webHidden/>
              </w:rPr>
              <w:fldChar w:fldCharType="begin"/>
            </w:r>
            <w:r w:rsidR="00460777">
              <w:rPr>
                <w:noProof/>
                <w:webHidden/>
              </w:rPr>
              <w:instrText xml:space="preserve"> PAGEREF _Toc165909193 \h </w:instrText>
            </w:r>
            <w:r w:rsidR="00460777">
              <w:rPr>
                <w:noProof/>
                <w:webHidden/>
              </w:rPr>
            </w:r>
            <w:r w:rsidR="00460777">
              <w:rPr>
                <w:noProof/>
                <w:webHidden/>
              </w:rPr>
              <w:fldChar w:fldCharType="separate"/>
            </w:r>
            <w:r w:rsidR="00460777">
              <w:rPr>
                <w:noProof/>
                <w:webHidden/>
              </w:rPr>
              <w:t>1</w:t>
            </w:r>
            <w:r w:rsidR="00460777">
              <w:rPr>
                <w:noProof/>
                <w:webHidden/>
              </w:rPr>
              <w:fldChar w:fldCharType="end"/>
            </w:r>
          </w:hyperlink>
        </w:p>
        <w:p w:rsidR="00460777" w:rsidRDefault="00070177">
          <w:pPr>
            <w:pStyle w:val="TM1"/>
            <w:tabs>
              <w:tab w:val="right" w:leader="dot" w:pos="9062"/>
            </w:tabs>
            <w:rPr>
              <w:noProof/>
            </w:rPr>
          </w:pPr>
          <w:hyperlink w:anchor="_Toc165909194" w:history="1">
            <w:r w:rsidR="00460777" w:rsidRPr="003E63A9">
              <w:rPr>
                <w:rStyle w:val="Lienhypertexte"/>
                <w:noProof/>
              </w:rPr>
              <w:t>Renouvellement des dirigeants</w:t>
            </w:r>
            <w:r w:rsidR="00460777">
              <w:rPr>
                <w:noProof/>
                <w:webHidden/>
              </w:rPr>
              <w:tab/>
            </w:r>
            <w:r w:rsidR="00460777">
              <w:rPr>
                <w:noProof/>
                <w:webHidden/>
              </w:rPr>
              <w:fldChar w:fldCharType="begin"/>
            </w:r>
            <w:r w:rsidR="00460777">
              <w:rPr>
                <w:noProof/>
                <w:webHidden/>
              </w:rPr>
              <w:instrText xml:space="preserve"> PAGEREF _Toc165909194 \h </w:instrText>
            </w:r>
            <w:r w:rsidR="00460777">
              <w:rPr>
                <w:noProof/>
                <w:webHidden/>
              </w:rPr>
            </w:r>
            <w:r w:rsidR="00460777">
              <w:rPr>
                <w:noProof/>
                <w:webHidden/>
              </w:rPr>
              <w:fldChar w:fldCharType="separate"/>
            </w:r>
            <w:r w:rsidR="00460777">
              <w:rPr>
                <w:noProof/>
                <w:webHidden/>
              </w:rPr>
              <w:t>1</w:t>
            </w:r>
            <w:r w:rsidR="00460777">
              <w:rPr>
                <w:noProof/>
                <w:webHidden/>
              </w:rPr>
              <w:fldChar w:fldCharType="end"/>
            </w:r>
          </w:hyperlink>
        </w:p>
        <w:p w:rsidR="00460777" w:rsidRDefault="00070177">
          <w:pPr>
            <w:pStyle w:val="TM1"/>
            <w:tabs>
              <w:tab w:val="right" w:leader="dot" w:pos="9062"/>
            </w:tabs>
            <w:rPr>
              <w:noProof/>
            </w:rPr>
          </w:pPr>
          <w:hyperlink w:anchor="_Toc165909195" w:history="1">
            <w:r w:rsidR="00460777" w:rsidRPr="003E63A9">
              <w:rPr>
                <w:rStyle w:val="Lienhypertexte"/>
                <w:noProof/>
              </w:rPr>
              <w:t>Questions diverses</w:t>
            </w:r>
            <w:r w:rsidR="00460777">
              <w:rPr>
                <w:noProof/>
                <w:webHidden/>
              </w:rPr>
              <w:tab/>
            </w:r>
            <w:r w:rsidR="00460777">
              <w:rPr>
                <w:noProof/>
                <w:webHidden/>
              </w:rPr>
              <w:fldChar w:fldCharType="begin"/>
            </w:r>
            <w:r w:rsidR="00460777">
              <w:rPr>
                <w:noProof/>
                <w:webHidden/>
              </w:rPr>
              <w:instrText xml:space="preserve"> PAGEREF _Toc165909195 \h </w:instrText>
            </w:r>
            <w:r w:rsidR="00460777">
              <w:rPr>
                <w:noProof/>
                <w:webHidden/>
              </w:rPr>
            </w:r>
            <w:r w:rsidR="00460777">
              <w:rPr>
                <w:noProof/>
                <w:webHidden/>
              </w:rPr>
              <w:fldChar w:fldCharType="separate"/>
            </w:r>
            <w:r w:rsidR="00460777">
              <w:rPr>
                <w:noProof/>
                <w:webHidden/>
              </w:rPr>
              <w:t>1</w:t>
            </w:r>
            <w:r w:rsidR="00460777">
              <w:rPr>
                <w:noProof/>
                <w:webHidden/>
              </w:rPr>
              <w:fldChar w:fldCharType="end"/>
            </w:r>
          </w:hyperlink>
        </w:p>
        <w:p w:rsidR="00460777" w:rsidRDefault="00460777">
          <w:r>
            <w:rPr>
              <w:b/>
              <w:bCs/>
            </w:rPr>
            <w:fldChar w:fldCharType="end"/>
          </w:r>
        </w:p>
      </w:sdtContent>
    </w:sdt>
    <w:p w:rsidR="00BD3850" w:rsidRDefault="00BD3850"/>
    <w:p w:rsidR="00E6158A" w:rsidRDefault="00E6158A" w:rsidP="00BD3850">
      <w:pPr>
        <w:pStyle w:val="Titre1"/>
      </w:pPr>
      <w:bookmarkStart w:id="0" w:name="_Toc165909189"/>
      <w:r>
        <w:t>Approbation du rapport moral</w:t>
      </w:r>
      <w:bookmarkEnd w:id="0"/>
    </w:p>
    <w:p w:rsidR="00460777" w:rsidRDefault="00460777" w:rsidP="00460777">
      <w:r>
        <w:t>Rapport d’activité</w:t>
      </w:r>
      <w:r w:rsidR="00507AB6">
        <w:t xml:space="preserve"> de l’année 2023-2024</w:t>
      </w:r>
      <w:r w:rsidR="00821E64">
        <w:t> : par Jean.</w:t>
      </w:r>
    </w:p>
    <w:p w:rsidR="00507AB6" w:rsidRDefault="0033638C" w:rsidP="00460777">
      <w:r>
        <w:t>40</w:t>
      </w:r>
      <w:r w:rsidR="00507AB6">
        <w:t xml:space="preserve"> séances du samedi aux Muses (toutes les séances hors vacances scolaires, dont 1 non ouverte au public la veille de Noël)</w:t>
      </w:r>
    </w:p>
    <w:p w:rsidR="00507AB6" w:rsidRDefault="0033638C" w:rsidP="00460777">
      <w:r>
        <w:t>50</w:t>
      </w:r>
      <w:r w:rsidR="00507AB6">
        <w:t xml:space="preserve"> séances du mercredi au Proto (</w:t>
      </w:r>
      <w:r>
        <w:t>plus de 90</w:t>
      </w:r>
      <w:r w:rsidR="00507AB6">
        <w:t xml:space="preserve"> % des possibilités)</w:t>
      </w:r>
    </w:p>
    <w:p w:rsidR="006540CF" w:rsidRDefault="006540CF" w:rsidP="00460777">
      <w:r>
        <w:t xml:space="preserve">Participation à </w:t>
      </w:r>
      <w:r w:rsidR="0033638C">
        <w:t>une dizaine de</w:t>
      </w:r>
      <w:r>
        <w:t xml:space="preserve"> séances Répare Café organisées par la Maison Audiberti à Palaiseau</w:t>
      </w:r>
      <w:r w:rsidR="0033638C">
        <w:t xml:space="preserve"> (toutes les séances organisées, qui reposent parfois uniquement sur les réparateurs du Repair Café Orsay)</w:t>
      </w:r>
    </w:p>
    <w:p w:rsidR="0033638C" w:rsidRDefault="0033638C" w:rsidP="0033638C">
      <w:r>
        <w:t>Une dizaine de</w:t>
      </w:r>
      <w:r w:rsidR="00507AB6">
        <w:t xml:space="preserve"> journées particulières (journée jouets, journée vélo avec MDB, 2 « foires à tout »</w:t>
      </w:r>
      <w:r w:rsidRPr="0033638C">
        <w:t xml:space="preserve"> </w:t>
      </w:r>
      <w:r>
        <w:t>21 octobre 2023 JNR avec Gometz le Chatel Journées Nationales de la Réparation</w:t>
      </w:r>
    </w:p>
    <w:p w:rsidR="0033638C" w:rsidRDefault="0033638C" w:rsidP="0033638C">
      <w:r>
        <w:t xml:space="preserve">11 octobre 2023 au Proto install party  </w:t>
      </w:r>
    </w:p>
    <w:p w:rsidR="0033638C" w:rsidRDefault="0033638C" w:rsidP="0033638C">
      <w:r>
        <w:t>15 octobre 2023 : Fête de la Récup' avec le SIOM</w:t>
      </w:r>
    </w:p>
    <w:p w:rsidR="0033638C" w:rsidRDefault="0033638C" w:rsidP="0033638C">
      <w:r>
        <w:t>2-3 septembre Participation au festival Low Tech de St Rémi</w:t>
      </w:r>
    </w:p>
    <w:p w:rsidR="00507AB6" w:rsidRDefault="0033638C" w:rsidP="0033638C">
      <w:r>
        <w:t>13 mai 2023 Repair Café dans les jardins de la MJC avec Orsay en transition</w:t>
      </w:r>
    </w:p>
    <w:p w:rsidR="00507AB6" w:rsidRDefault="0049339B" w:rsidP="00460777">
      <w:r>
        <w:lastRenderedPageBreak/>
        <w:t xml:space="preserve">+ de </w:t>
      </w:r>
      <w:r w:rsidR="0033638C">
        <w:t>10</w:t>
      </w:r>
      <w:r>
        <w:t>0</w:t>
      </w:r>
      <w:r w:rsidR="0033638C">
        <w:t>0</w:t>
      </w:r>
      <w:r w:rsidR="00507AB6">
        <w:t xml:space="preserve"> objets traités</w:t>
      </w:r>
      <w:r>
        <w:t xml:space="preserve"> depuis la création</w:t>
      </w:r>
      <w:r w:rsidR="00507AB6">
        <w:t xml:space="preserve">, </w:t>
      </w:r>
      <w:r w:rsidR="0033638C">
        <w:t>80</w:t>
      </w:r>
      <w:r w:rsidR="00507AB6">
        <w:t xml:space="preserve"> % réparés</w:t>
      </w:r>
    </w:p>
    <w:p w:rsidR="003C6B4E" w:rsidRDefault="0033638C" w:rsidP="00460777">
      <w:r>
        <w:t>Une dizaine d’</w:t>
      </w:r>
      <w:r w:rsidR="003C6B4E">
        <w:t>articles dans le journal Orsay</w:t>
      </w:r>
    </w:p>
    <w:p w:rsidR="003C6B4E" w:rsidRDefault="0033638C" w:rsidP="00460777">
      <w:r>
        <w:t>Actuellement 63</w:t>
      </w:r>
      <w:r w:rsidR="003C6B4E">
        <w:t xml:space="preserve"> articles sur le site internet et </w:t>
      </w:r>
      <w:r>
        <w:t>169 pages sur le dépôt</w:t>
      </w:r>
      <w:r w:rsidR="003C6B4E">
        <w:t xml:space="preserve"> github</w:t>
      </w:r>
    </w:p>
    <w:p w:rsidR="0085324E" w:rsidRDefault="0085324E" w:rsidP="00460777"/>
    <w:p w:rsidR="0085324E" w:rsidRDefault="0085324E" w:rsidP="00460777">
      <w:r>
        <w:t>1 stagiaire de Nanterre, 3 stagiaires d’HEC…</w:t>
      </w:r>
    </w:p>
    <w:p w:rsidR="00E6158A" w:rsidRDefault="00E6158A" w:rsidP="00BD3850">
      <w:pPr>
        <w:pStyle w:val="Titre1"/>
      </w:pPr>
      <w:bookmarkStart w:id="1" w:name="_Toc165909190"/>
      <w:r>
        <w:t>Approbation du rapport financier et approbation des comptes de l’exercice 2023</w:t>
      </w:r>
      <w:bookmarkEnd w:id="1"/>
    </w:p>
    <w:p w:rsidR="00460777" w:rsidRDefault="00460777" w:rsidP="00460777">
      <w:r>
        <w:t>Rapport financier : par Bertrand</w:t>
      </w:r>
    </w:p>
    <w:p w:rsidR="004648A3" w:rsidRDefault="004648A3" w:rsidP="00460777">
      <w:r w:rsidRPr="004648A3">
        <w:rPr>
          <w:noProof/>
          <w:lang w:eastAsia="fr-FR"/>
        </w:rPr>
        <w:drawing>
          <wp:inline distT="0" distB="0" distL="0" distR="0" wp14:anchorId="30EF17CA" wp14:editId="784D170A">
            <wp:extent cx="2823351" cy="1549400"/>
            <wp:effectExtent l="0" t="0" r="0" b="0"/>
            <wp:docPr id="7373080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08026" name=""/>
                    <pic:cNvPicPr/>
                  </pic:nvPicPr>
                  <pic:blipFill>
                    <a:blip r:embed="rId8"/>
                    <a:stretch>
                      <a:fillRect/>
                    </a:stretch>
                  </pic:blipFill>
                  <pic:spPr>
                    <a:xfrm>
                      <a:off x="0" y="0"/>
                      <a:ext cx="2837988" cy="1557432"/>
                    </a:xfrm>
                    <a:prstGeom prst="rect">
                      <a:avLst/>
                    </a:prstGeom>
                  </pic:spPr>
                </pic:pic>
              </a:graphicData>
            </a:graphic>
          </wp:inline>
        </w:drawing>
      </w:r>
    </w:p>
    <w:p w:rsidR="004648A3" w:rsidRPr="00070177" w:rsidRDefault="004648A3" w:rsidP="00460777">
      <w:r w:rsidRPr="00070177">
        <w:t>Hors revenu exceptionnel : Bilan a</w:t>
      </w:r>
      <w:r w:rsidR="00070177">
        <w:t>nnuel +347 €</w:t>
      </w:r>
    </w:p>
    <w:p w:rsidR="004648A3" w:rsidRPr="00070177" w:rsidRDefault="004648A3" w:rsidP="004648A3">
      <w:r w:rsidRPr="00070177">
        <w:t>L’association s’autofinance, sans subvention publique en 2023. La mise à disposition gracieuse de la salle par la mairie est un point important de cet équilibre.</w:t>
      </w:r>
    </w:p>
    <w:p w:rsidR="004648A3" w:rsidRPr="00070177" w:rsidRDefault="004648A3" w:rsidP="00460777">
      <w:r w:rsidRPr="00070177">
        <w:t>Il y aura en 2024 une source de dépense pour le proto (mise à dispo de la salle)</w:t>
      </w:r>
      <w:r w:rsidR="00070177">
        <w:t>.</w:t>
      </w:r>
    </w:p>
    <w:p w:rsidR="00835BFA" w:rsidRPr="00070177" w:rsidRDefault="00835BFA" w:rsidP="00460777">
      <w:r w:rsidRPr="00070177">
        <w:t>Vote : approbation des comptes</w:t>
      </w:r>
    </w:p>
    <w:p w:rsidR="00E6158A" w:rsidRDefault="00E6158A" w:rsidP="00BD3850">
      <w:pPr>
        <w:pStyle w:val="Titre1"/>
      </w:pPr>
      <w:bookmarkStart w:id="2" w:name="_Toc165909192"/>
      <w:r>
        <w:t>Vote sur le budget prévisionnel</w:t>
      </w:r>
      <w:bookmarkEnd w:id="2"/>
    </w:p>
    <w:p w:rsidR="003519C5" w:rsidRDefault="00FD2336" w:rsidP="003519C5">
      <w:pPr>
        <w:rPr>
          <w:noProof/>
        </w:rPr>
      </w:pPr>
      <w:r w:rsidRPr="00FD2336">
        <w:rPr>
          <w:noProof/>
        </w:rPr>
        <w:t xml:space="preserve"> </w:t>
      </w:r>
      <w:r w:rsidRPr="00FD2336">
        <w:rPr>
          <w:noProof/>
          <w:lang w:eastAsia="fr-FR"/>
        </w:rPr>
        <w:drawing>
          <wp:inline distT="0" distB="0" distL="0" distR="0" wp14:anchorId="5248AF63" wp14:editId="6436B8FE">
            <wp:extent cx="2639506" cy="1448509"/>
            <wp:effectExtent l="0" t="0" r="2540" b="0"/>
            <wp:docPr id="15772880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88080" name=""/>
                    <pic:cNvPicPr/>
                  </pic:nvPicPr>
                  <pic:blipFill>
                    <a:blip r:embed="rId9"/>
                    <a:stretch>
                      <a:fillRect/>
                    </a:stretch>
                  </pic:blipFill>
                  <pic:spPr>
                    <a:xfrm>
                      <a:off x="0" y="0"/>
                      <a:ext cx="2651939" cy="1455332"/>
                    </a:xfrm>
                    <a:prstGeom prst="rect">
                      <a:avLst/>
                    </a:prstGeom>
                  </pic:spPr>
                </pic:pic>
              </a:graphicData>
            </a:graphic>
          </wp:inline>
        </w:drawing>
      </w:r>
    </w:p>
    <w:p w:rsidR="00835BFA" w:rsidRDefault="00835BFA" w:rsidP="003519C5">
      <w:pPr>
        <w:rPr>
          <w:noProof/>
        </w:rPr>
      </w:pPr>
      <w:r>
        <w:rPr>
          <w:noProof/>
        </w:rPr>
        <w:t xml:space="preserve">Nota : faisant partie de la Fondation Repair Café, faire payer les réparations est interdit. </w:t>
      </w:r>
    </w:p>
    <w:p w:rsidR="00070177" w:rsidRPr="003519C5" w:rsidRDefault="00070177" w:rsidP="003519C5">
      <w:r>
        <w:rPr>
          <w:noProof/>
        </w:rPr>
        <w:t xml:space="preserve">Achat prévisionnel de matériel : discuté en fin d’AG. </w:t>
      </w:r>
    </w:p>
    <w:p w:rsidR="00E6158A" w:rsidRDefault="00E6158A" w:rsidP="00BD3850">
      <w:pPr>
        <w:pStyle w:val="Titre1"/>
      </w:pPr>
      <w:bookmarkStart w:id="3" w:name="_Toc165909193"/>
      <w:r>
        <w:t>Fixation du montant de la cotisation 2024-2025</w:t>
      </w:r>
      <w:bookmarkEnd w:id="3"/>
    </w:p>
    <w:p w:rsidR="00460777" w:rsidRDefault="00460777" w:rsidP="00460777">
      <w:r>
        <w:t>L’adhésion à l’association est obligatoire pour les bénévoles réguliers pour bénéficier de la couverture d’assurance de l’association (en cas de dégât provoqué dans ce cadre).</w:t>
      </w:r>
      <w:r w:rsidR="00F042B3">
        <w:t xml:space="preserve"> </w:t>
      </w:r>
      <w:r w:rsidR="00070177">
        <w:t>Sous réserve d’approbation de l’adhésion par le bureau, e</w:t>
      </w:r>
      <w:r w:rsidR="00F042B3">
        <w:t>lle ouvre au droit de vote lors des assemblées générales.</w:t>
      </w:r>
    </w:p>
    <w:p w:rsidR="00460777" w:rsidRDefault="00460777" w:rsidP="00460777">
      <w:r>
        <w:t>Proposition de modification de la cotisation annuelle pour l’adhésion à l’association : 1 €</w:t>
      </w:r>
      <w:r w:rsidR="0036496E">
        <w:t xml:space="preserve"> </w:t>
      </w:r>
    </w:p>
    <w:p w:rsidR="007077E3" w:rsidRDefault="007077E3" w:rsidP="00460777">
      <w:r>
        <w:lastRenderedPageBreak/>
        <w:t>Vote</w:t>
      </w:r>
      <w:r w:rsidR="00070177">
        <w:t xml:space="preserve"> : le maintien de la cotisation annuelle </w:t>
      </w:r>
      <w:r>
        <w:t>à 5€ approuvé à la majorité.</w:t>
      </w:r>
    </w:p>
    <w:p w:rsidR="00460777" w:rsidRDefault="00460777" w:rsidP="00460777"/>
    <w:p w:rsidR="00F042B3" w:rsidRDefault="00F042B3" w:rsidP="00460777">
      <w:r>
        <w:t xml:space="preserve">Il est </w:t>
      </w:r>
      <w:r w:rsidR="0036496E" w:rsidRPr="0036496E">
        <w:rPr>
          <w:color w:val="000000" w:themeColor="text1"/>
          <w:highlight w:val="cyan"/>
        </w:rPr>
        <w:t>important</w:t>
      </w:r>
      <w:r w:rsidRPr="0036496E">
        <w:rPr>
          <w:color w:val="000000" w:themeColor="text1"/>
        </w:rPr>
        <w:t xml:space="preserve"> </w:t>
      </w:r>
      <w:r>
        <w:t>de limiter un peu le nombre d’adhérents pour ne pas dépasser 50 personnes (seuil passé lequel l’assurance diffère). Pour les personnes souhaitant soutenir financièrement l’association mais qui ne sont pas bénévoles et qui ne souhaitent pas voter à l’AG, le don est à encourager.</w:t>
      </w:r>
    </w:p>
    <w:p w:rsidR="00E6158A" w:rsidRDefault="00E6158A" w:rsidP="00BD3850">
      <w:pPr>
        <w:pStyle w:val="Titre1"/>
      </w:pPr>
      <w:bookmarkStart w:id="4" w:name="_Toc165909194"/>
      <w:r>
        <w:t>Renouvellement des dirigeants</w:t>
      </w:r>
      <w:bookmarkEnd w:id="4"/>
    </w:p>
    <w:p w:rsidR="00821E64" w:rsidRDefault="002D740E" w:rsidP="00821E64">
      <w:r>
        <w:t>Selon ses statuts, l’association doit avoir un président</w:t>
      </w:r>
      <w:r w:rsidR="00821E64">
        <w:t xml:space="preserve">, </w:t>
      </w:r>
      <w:r>
        <w:t>un secrétaire</w:t>
      </w:r>
      <w:r w:rsidR="00821E64">
        <w:t xml:space="preserve"> et un trésorier</w:t>
      </w:r>
      <w:r>
        <w:t>.</w:t>
      </w:r>
      <w:r w:rsidR="00821E64">
        <w:t xml:space="preserve"> Par ailleurs, l’association a également élu en 2022 un vice-président chargé de la communication et du recrutement. </w:t>
      </w:r>
    </w:p>
    <w:p w:rsidR="00821E64" w:rsidRDefault="00821E64" w:rsidP="00821E64">
      <w:r>
        <w:t>Etant donnée la charge de représentation, le bureau propose de mandater un 2</w:t>
      </w:r>
      <w:r w:rsidRPr="00821E64">
        <w:rPr>
          <w:vertAlign w:val="superscript"/>
        </w:rPr>
        <w:t>ième</w:t>
      </w:r>
      <w:r>
        <w:t xml:space="preserve"> vice-président pour r</w:t>
      </w:r>
      <w:r w:rsidR="003B1727">
        <w:t>ep</w:t>
      </w:r>
      <w:r w:rsidR="007077E3">
        <w:t xml:space="preserve">résenter l’association. </w:t>
      </w:r>
    </w:p>
    <w:p w:rsidR="003B1727" w:rsidRDefault="003B1727" w:rsidP="00821E64"/>
    <w:p w:rsidR="00821E64" w:rsidRDefault="00821E64" w:rsidP="00F042B3">
      <w:r>
        <w:t>Le président</w:t>
      </w:r>
      <w:r w:rsidR="003B1727">
        <w:t>, le vice-président et le trésorier sont</w:t>
      </w:r>
      <w:r>
        <w:t xml:space="preserve"> démissionnaire</w:t>
      </w:r>
      <w:r w:rsidR="003B1727">
        <w:t>s</w:t>
      </w:r>
      <w:r>
        <w:t xml:space="preserve">. </w:t>
      </w:r>
    </w:p>
    <w:p w:rsidR="001C313C" w:rsidRDefault="001C313C" w:rsidP="00F042B3"/>
    <w:p w:rsidR="001C313C" w:rsidRDefault="001C313C" w:rsidP="001C313C">
      <w:r>
        <w:t>Les fonctions à élire sont donc :</w:t>
      </w:r>
    </w:p>
    <w:p w:rsidR="001C313C" w:rsidRDefault="001C313C" w:rsidP="001C313C">
      <w:r>
        <w:t xml:space="preserve">Président : représentant juridique de l’association. + représentation vis-à-vis des autres organismes + pouvoir de signature + contrôle du trésorier. </w:t>
      </w:r>
    </w:p>
    <w:p w:rsidR="001C313C" w:rsidRDefault="001C313C" w:rsidP="001C313C">
      <w:r>
        <w:t>2 vice-présidents qui peuvent remplacer le président en représentation vis-à-vis des autres organismes.</w:t>
      </w:r>
    </w:p>
    <w:p w:rsidR="001C313C" w:rsidRDefault="001C313C" w:rsidP="001C313C">
      <w:r>
        <w:t>Trésorier : tenue des comptes + certification des comptes + pouvoir de signature des chèques.</w:t>
      </w:r>
    </w:p>
    <w:p w:rsidR="001C313C" w:rsidRDefault="001C313C" w:rsidP="001C313C">
      <w:r>
        <w:t>(info : le secrétaire : suivi des inscriptions et des cotisations + organisation AG)</w:t>
      </w:r>
    </w:p>
    <w:p w:rsidR="001C313C" w:rsidRDefault="001C313C" w:rsidP="001C313C"/>
    <w:p w:rsidR="003B1727" w:rsidRDefault="007077E3" w:rsidP="00F042B3">
      <w:r>
        <w:t>Arnaud Reichart</w:t>
      </w:r>
      <w:r w:rsidR="003B1727">
        <w:t xml:space="preserve"> et Bertrand Reiss sont candida</w:t>
      </w:r>
      <w:r w:rsidR="009B3C1F">
        <w:t>ts pour être président. =&gt; vote : Arnaud élu à 10 voix contre 7 et 1 abstention.</w:t>
      </w:r>
    </w:p>
    <w:p w:rsidR="009B3C1F" w:rsidRDefault="003B1727" w:rsidP="00F042B3">
      <w:r>
        <w:t xml:space="preserve">Arnaud Bruyère et Etienne René sont candidats pour être </w:t>
      </w:r>
      <w:r w:rsidR="009B3C1F">
        <w:t xml:space="preserve">vice-président =&gt; vote : Arnaud et Etienne élus à 17 voix. </w:t>
      </w:r>
    </w:p>
    <w:p w:rsidR="003B1727" w:rsidRDefault="003B1727" w:rsidP="00F042B3">
      <w:r>
        <w:t xml:space="preserve">Bertrand Reiss </w:t>
      </w:r>
      <w:r w:rsidR="009B3C1F">
        <w:t xml:space="preserve">est </w:t>
      </w:r>
      <w:r>
        <w:t>candidat pour être trésorier. =&gt; vote</w:t>
      </w:r>
      <w:r w:rsidR="009B3C1F">
        <w:t> : Bertrand élu à 17 voix.</w:t>
      </w:r>
    </w:p>
    <w:p w:rsidR="00D51C32" w:rsidRDefault="00D51C32" w:rsidP="00F042B3"/>
    <w:p w:rsidR="00D51C32" w:rsidRDefault="00D51C32" w:rsidP="00F042B3">
      <w:r>
        <w:t>Le bureau propose à des adhérents de l’association de faire partie du « </w:t>
      </w:r>
      <w:r w:rsidR="009B3C1F">
        <w:t>comité d’organisation</w:t>
      </w:r>
      <w:r>
        <w:t> » qui organise la vie de l’association.</w:t>
      </w:r>
      <w:r w:rsidR="006807FB">
        <w:t xml:space="preserve"> </w:t>
      </w:r>
    </w:p>
    <w:p w:rsidR="002D740E" w:rsidRPr="00F042B3" w:rsidRDefault="002D740E" w:rsidP="00F042B3"/>
    <w:p w:rsidR="00E6158A" w:rsidRDefault="00E6158A" w:rsidP="00BD3850">
      <w:pPr>
        <w:pStyle w:val="Titre1"/>
      </w:pPr>
      <w:bookmarkStart w:id="5" w:name="_Toc165909195"/>
      <w:r>
        <w:t>Questions diverses</w:t>
      </w:r>
      <w:bookmarkEnd w:id="5"/>
    </w:p>
    <w:p w:rsidR="00EC7327" w:rsidRDefault="00EC7327" w:rsidP="00EC7327"/>
    <w:p w:rsidR="00EC7327" w:rsidRDefault="00EC7327" w:rsidP="00EC7327">
      <w:r>
        <w:t>Outils à acheter</w:t>
      </w:r>
    </w:p>
    <w:p w:rsidR="006807FB" w:rsidRDefault="006807FB" w:rsidP="006807FB">
      <w:pPr>
        <w:pStyle w:val="Paragraphedeliste"/>
        <w:numPr>
          <w:ilvl w:val="0"/>
          <w:numId w:val="3"/>
        </w:numPr>
      </w:pPr>
      <w:r>
        <w:lastRenderedPageBreak/>
        <w:t>Inventaire de ce qui existe : non.</w:t>
      </w:r>
    </w:p>
    <w:p w:rsidR="006807FB" w:rsidRDefault="006807FB" w:rsidP="006807FB">
      <w:pPr>
        <w:pStyle w:val="Paragraphedeliste"/>
        <w:numPr>
          <w:ilvl w:val="0"/>
          <w:numId w:val="3"/>
        </w:numPr>
      </w:pPr>
      <w:bookmarkStart w:id="6" w:name="_GoBack"/>
      <w:bookmarkEnd w:id="6"/>
    </w:p>
    <w:p w:rsidR="00EC7327" w:rsidRDefault="00EC7327" w:rsidP="00EC7327"/>
    <w:p w:rsidR="00EC7327" w:rsidRDefault="00EC7327" w:rsidP="00EC7327">
      <w:r>
        <w:t>Formation</w:t>
      </w:r>
    </w:p>
    <w:p w:rsidR="00EC7327" w:rsidRDefault="00EC7327" w:rsidP="00EC7327"/>
    <w:p w:rsidR="00EC7327" w:rsidRDefault="00EC7327" w:rsidP="00EC7327">
      <w:r>
        <w:t>Relations avec association Infinir</w:t>
      </w:r>
    </w:p>
    <w:p w:rsidR="00EC7327" w:rsidRDefault="00EC7327" w:rsidP="00EC7327"/>
    <w:p w:rsidR="00EC7327" w:rsidRPr="00EC7327" w:rsidRDefault="00EC7327" w:rsidP="00EC7327"/>
    <w:sectPr w:rsidR="00EC7327" w:rsidRPr="00EC73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7FB" w:rsidRDefault="006807FB" w:rsidP="0049339B">
      <w:pPr>
        <w:spacing w:after="0" w:line="240" w:lineRule="auto"/>
      </w:pPr>
      <w:r>
        <w:separator/>
      </w:r>
    </w:p>
  </w:endnote>
  <w:endnote w:type="continuationSeparator" w:id="0">
    <w:p w:rsidR="006807FB" w:rsidRDefault="006807FB" w:rsidP="00493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7FB" w:rsidRDefault="006807FB" w:rsidP="0049339B">
      <w:pPr>
        <w:spacing w:after="0" w:line="240" w:lineRule="auto"/>
      </w:pPr>
      <w:r>
        <w:separator/>
      </w:r>
    </w:p>
  </w:footnote>
  <w:footnote w:type="continuationSeparator" w:id="0">
    <w:p w:rsidR="006807FB" w:rsidRDefault="006807FB" w:rsidP="00493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802EF"/>
    <w:multiLevelType w:val="hybridMultilevel"/>
    <w:tmpl w:val="1E32EC4C"/>
    <w:lvl w:ilvl="0" w:tplc="F578BB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563408"/>
    <w:multiLevelType w:val="hybridMultilevel"/>
    <w:tmpl w:val="83548D78"/>
    <w:lvl w:ilvl="0" w:tplc="8B94420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CA30E1"/>
    <w:multiLevelType w:val="hybridMultilevel"/>
    <w:tmpl w:val="AEF802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mailMerge>
    <w:mainDocumentType w:val="mailingLabels"/>
    <w:dataType w:val="textFile"/>
    <w:activeRecord w:val="-1"/>
  </w:mailMerg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FC"/>
    <w:rsid w:val="000214F3"/>
    <w:rsid w:val="00055D31"/>
    <w:rsid w:val="00070177"/>
    <w:rsid w:val="000D2CFC"/>
    <w:rsid w:val="001C313C"/>
    <w:rsid w:val="002D740E"/>
    <w:rsid w:val="0032500A"/>
    <w:rsid w:val="0033638C"/>
    <w:rsid w:val="003519C5"/>
    <w:rsid w:val="0036496E"/>
    <w:rsid w:val="003B1727"/>
    <w:rsid w:val="003C6B4E"/>
    <w:rsid w:val="00460777"/>
    <w:rsid w:val="004648A3"/>
    <w:rsid w:val="0049339B"/>
    <w:rsid w:val="00507AB6"/>
    <w:rsid w:val="0057565B"/>
    <w:rsid w:val="006540CF"/>
    <w:rsid w:val="0068056D"/>
    <w:rsid w:val="006807FB"/>
    <w:rsid w:val="007077E3"/>
    <w:rsid w:val="00752BC4"/>
    <w:rsid w:val="00753768"/>
    <w:rsid w:val="00821E64"/>
    <w:rsid w:val="00835BFA"/>
    <w:rsid w:val="0085324E"/>
    <w:rsid w:val="009B3C1F"/>
    <w:rsid w:val="00A01496"/>
    <w:rsid w:val="00A272AA"/>
    <w:rsid w:val="00B74F6D"/>
    <w:rsid w:val="00BD3850"/>
    <w:rsid w:val="00D51C32"/>
    <w:rsid w:val="00E6158A"/>
    <w:rsid w:val="00EB4F55"/>
    <w:rsid w:val="00EC7327"/>
    <w:rsid w:val="00F042B3"/>
    <w:rsid w:val="00FD23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015E"/>
  <w15:chartTrackingRefBased/>
  <w15:docId w15:val="{746DD0EE-5104-44E1-B8B9-6495BBFA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3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58A"/>
    <w:pPr>
      <w:ind w:left="720"/>
      <w:contextualSpacing/>
    </w:pPr>
  </w:style>
  <w:style w:type="character" w:customStyle="1" w:styleId="Titre1Car">
    <w:name w:val="Titre 1 Car"/>
    <w:basedOn w:val="Policepardfaut"/>
    <w:link w:val="Titre1"/>
    <w:uiPriority w:val="9"/>
    <w:rsid w:val="00BD385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460777"/>
    <w:pPr>
      <w:outlineLvl w:val="9"/>
    </w:pPr>
    <w:rPr>
      <w:lang w:eastAsia="fr-FR"/>
    </w:rPr>
  </w:style>
  <w:style w:type="paragraph" w:styleId="TM1">
    <w:name w:val="toc 1"/>
    <w:basedOn w:val="Normal"/>
    <w:next w:val="Normal"/>
    <w:autoRedefine/>
    <w:uiPriority w:val="39"/>
    <w:unhideWhenUsed/>
    <w:rsid w:val="00460777"/>
    <w:pPr>
      <w:spacing w:after="100"/>
    </w:pPr>
  </w:style>
  <w:style w:type="character" w:styleId="Lienhypertexte">
    <w:name w:val="Hyperlink"/>
    <w:basedOn w:val="Policepardfaut"/>
    <w:uiPriority w:val="99"/>
    <w:unhideWhenUsed/>
    <w:rsid w:val="00460777"/>
    <w:rPr>
      <w:color w:val="0563C1" w:themeColor="hyperlink"/>
      <w:u w:val="single"/>
    </w:rPr>
  </w:style>
  <w:style w:type="table" w:styleId="Grilledutableau">
    <w:name w:val="Table Grid"/>
    <w:basedOn w:val="TableauNormal"/>
    <w:uiPriority w:val="39"/>
    <w:rsid w:val="002D7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9339B"/>
    <w:pPr>
      <w:tabs>
        <w:tab w:val="center" w:pos="4536"/>
        <w:tab w:val="right" w:pos="9072"/>
      </w:tabs>
      <w:spacing w:after="0" w:line="240" w:lineRule="auto"/>
    </w:pPr>
  </w:style>
  <w:style w:type="character" w:customStyle="1" w:styleId="En-tteCar">
    <w:name w:val="En-tête Car"/>
    <w:basedOn w:val="Policepardfaut"/>
    <w:link w:val="En-tte"/>
    <w:uiPriority w:val="99"/>
    <w:rsid w:val="0049339B"/>
  </w:style>
  <w:style w:type="paragraph" w:styleId="Pieddepage">
    <w:name w:val="footer"/>
    <w:basedOn w:val="Normal"/>
    <w:link w:val="PieddepageCar"/>
    <w:uiPriority w:val="99"/>
    <w:unhideWhenUsed/>
    <w:rsid w:val="00493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3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2D407-A00A-4993-87A4-346BE956E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773</Words>
  <Characters>4256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MOUTARDE Marianne</dc:creator>
  <cp:keywords/>
  <dc:description/>
  <cp:lastModifiedBy>MOUTARDE Marianne</cp:lastModifiedBy>
  <cp:revision>4</cp:revision>
  <dcterms:created xsi:type="dcterms:W3CDTF">2024-06-04T17:23:00Z</dcterms:created>
  <dcterms:modified xsi:type="dcterms:W3CDTF">2024-06-09T20:04:00Z</dcterms:modified>
</cp:coreProperties>
</file>