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672402" w:rsidRDefault="00AB7BE4">
      <w:pPr>
        <w:jc w:val="center"/>
        <w:rPr>
          <w:b/>
        </w:rPr>
      </w:pPr>
      <w:r>
        <w:rPr>
          <w:b/>
        </w:rPr>
        <w:t>COLLABORATION AGREEMENT</w:t>
      </w:r>
      <w:bookmarkStart w:id="0" w:name="_GoBack"/>
      <w:bookmarkEnd w:id="0"/>
    </w:p>
    <w:p w14:paraId="48B3EAFC" w14:textId="77777777" w:rsidR="003E214F" w:rsidRDefault="003E214F">
      <w:pPr>
        <w:jc w:val="center"/>
        <w:rPr>
          <w:b/>
        </w:rPr>
      </w:pPr>
    </w:p>
    <w:p w14:paraId="394AA71B" w14:textId="77777777" w:rsidR="003E214F" w:rsidRDefault="003E214F">
      <w:pPr>
        <w:jc w:val="center"/>
        <w:rPr>
          <w:b/>
        </w:rPr>
      </w:pPr>
    </w:p>
    <w:p w14:paraId="00000002" w14:textId="77777777" w:rsidR="00672402" w:rsidRDefault="00AB7BE4">
      <w:pPr>
        <w:jc w:val="center"/>
        <w:rPr>
          <w:b/>
        </w:rPr>
      </w:pPr>
      <w:proofErr w:type="spellStart"/>
      <w:r>
        <w:rPr>
          <w:b/>
        </w:rPr>
        <w:t>Nr</w:t>
      </w:r>
      <w:proofErr w:type="spellEnd"/>
      <w:r>
        <w:rPr>
          <w:b/>
        </w:rPr>
        <w:t>. ________ from________________</w:t>
      </w:r>
    </w:p>
    <w:p w14:paraId="00000003" w14:textId="77777777" w:rsidR="00672402" w:rsidRDefault="00672402">
      <w:pPr>
        <w:jc w:val="center"/>
        <w:rPr>
          <w:b/>
        </w:rPr>
      </w:pPr>
    </w:p>
    <w:p w14:paraId="00000004" w14:textId="42D81AC9" w:rsidR="00672402" w:rsidRDefault="00AB7BE4">
      <w:pPr>
        <w:jc w:val="both"/>
      </w:pPr>
      <w:r>
        <w:t>National Agency for Public Health of the Republic of Moldova, represented by the Director,</w:t>
      </w:r>
      <w:r>
        <w:rPr>
          <w:color w:val="FF0000"/>
        </w:rPr>
        <w:t xml:space="preserve"> </w:t>
      </w:r>
      <w:r>
        <w:t xml:space="preserve">PhD, </w:t>
      </w:r>
      <w:proofErr w:type="spellStart"/>
      <w:r>
        <w:t>Nicolae</w:t>
      </w:r>
      <w:proofErr w:type="spellEnd"/>
      <w:r>
        <w:t xml:space="preserve"> JELAMSCHI, who operates on the basis of the Regulation, hereinafter called NAPH and The Public Institution State University of Medicine and</w:t>
      </w:r>
      <w:r w:rsidR="00BD3DAC" w:rsidRPr="00BD3DAC">
        <w:t xml:space="preserve"> </w:t>
      </w:r>
      <w:r w:rsidR="00BD3DAC">
        <w:t>Institute</w:t>
      </w:r>
      <w:r w:rsidR="00BF06DF">
        <w:t xml:space="preserve"> of</w:t>
      </w:r>
      <w:r w:rsidR="00BD3DAC">
        <w:t xml:space="preserve"> Bioinformatics Research and Education, represented by the Acting Director</w:t>
      </w:r>
      <w:r w:rsidR="000851EF">
        <w:t>,</w:t>
      </w:r>
      <w:r w:rsidR="00BD3DAC">
        <w:t xml:space="preserve"> Aleksandra </w:t>
      </w:r>
      <w:proofErr w:type="spellStart"/>
      <w:r w:rsidR="00BD3DAC">
        <w:t>Panteleeva</w:t>
      </w:r>
      <w:proofErr w:type="spellEnd"/>
      <w:r w:rsidR="00BD3DAC">
        <w:t>, who operates on the basis of the Regulation, hereinafter called IBRE</w:t>
      </w:r>
      <w:commentRangeStart w:id="1"/>
      <w:commentRangeStart w:id="2"/>
      <w:r>
        <w:t xml:space="preserve">, </w:t>
      </w:r>
      <w:commentRangeEnd w:id="1"/>
      <w:r>
        <w:commentReference w:id="1"/>
      </w:r>
      <w:commentRangeEnd w:id="2"/>
      <w:r w:rsidR="000851EF">
        <w:rPr>
          <w:rStyle w:val="CommentReference"/>
        </w:rPr>
        <w:commentReference w:id="2"/>
      </w:r>
      <w:r>
        <w:t>both hereinafter referred to as the Parties, concluded this contact with the following provisions:</w:t>
      </w:r>
    </w:p>
    <w:p w14:paraId="00000005" w14:textId="77777777" w:rsidR="00672402" w:rsidRDefault="00AB7BE4">
      <w:pPr>
        <w:jc w:val="center"/>
        <w:rPr>
          <w:b/>
        </w:rPr>
      </w:pPr>
      <w:r>
        <w:rPr>
          <w:b/>
        </w:rPr>
        <w:t>I. Object of the contract:</w:t>
      </w:r>
    </w:p>
    <w:p w14:paraId="00000006" w14:textId="77777777" w:rsidR="00672402" w:rsidRDefault="00AB7BE4">
      <w:pPr>
        <w:jc w:val="both"/>
      </w:pPr>
      <w:r>
        <w:t>1.1 This contract regulates the relations of the contractual parties regarding:</w:t>
      </w:r>
    </w:p>
    <w:p w14:paraId="00000007" w14:textId="653C7789" w:rsidR="00672402" w:rsidRDefault="00AB7BE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283"/>
        <w:jc w:val="both"/>
      </w:pPr>
      <w:r>
        <w:t xml:space="preserve">Training and Capacity Building: The </w:t>
      </w:r>
      <w:r w:rsidR="00BD3DAC">
        <w:t>IBRE</w:t>
      </w:r>
      <w:r>
        <w:t xml:space="preserve"> will propose comprehensive training programs, including courses, workshops, and seminars, aimed at enhancing the proficiency of NAPH department specialists in using open code instruments for data analysis. This training will cover a range of topics such as programming languages (e.g., Python, R), data manipulation techniques, statistical analysis, visualization tools, and best practices in reproducible research.</w:t>
      </w:r>
    </w:p>
    <w:p w14:paraId="00000008" w14:textId="72A29EEB" w:rsidR="00672402" w:rsidRDefault="00AB7BE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283"/>
        <w:jc w:val="both"/>
      </w:pPr>
      <w:r>
        <w:t xml:space="preserve">Methodological Support: The </w:t>
      </w:r>
      <w:r w:rsidR="00BD3DAC">
        <w:t>IBRE</w:t>
      </w:r>
      <w:r>
        <w:t xml:space="preserve"> will offer methodological guidance and support to NAPH specialists in developing efficient workflows and protocols for data analysis using open code instruments. This includes assistance in designing experiments, selecting appropriate analysis methods, optimizing code performance, and ensuring data integrity and reproducibility.</w:t>
      </w:r>
    </w:p>
    <w:p w14:paraId="00000009" w14:textId="6CACBB9F" w:rsidR="00672402" w:rsidRDefault="00AB7BE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283"/>
        <w:jc w:val="both"/>
      </w:pPr>
      <w:r>
        <w:t xml:space="preserve">Consultation and Advisory Services: Experts from the </w:t>
      </w:r>
      <w:r w:rsidR="00BD3DAC">
        <w:t>IBRE</w:t>
      </w:r>
      <w:r>
        <w:t xml:space="preserve"> will be available for consultation and advisory services to address specific challenges or queries related to data analysis using open code instruments. This includes providing recommendations on software tools, libraries, and resources, troubleshooting code issues, and offering insights into advanced analysis techniques.</w:t>
      </w:r>
    </w:p>
    <w:p w14:paraId="0000000A" w14:textId="77777777" w:rsidR="00672402" w:rsidRDefault="00AB7BE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283"/>
        <w:jc w:val="both"/>
      </w:pPr>
      <w:r>
        <w:t>Collaborative Projects: The parties may collaborate on joint projects or research initiatives that leverage open code instruments for data analysis. This could involve co-developing analytical pipelines, sharing datasets and algorithms, conducting comparative analyses, and publishing research findings collaboratively.</w:t>
      </w:r>
    </w:p>
    <w:p w14:paraId="0000000B" w14:textId="77777777" w:rsidR="00672402" w:rsidRDefault="00AB7BE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283"/>
        <w:jc w:val="both"/>
      </w:pPr>
      <w:r>
        <w:t>Knowledge Exchange and Networking: The collaboration will facilitate knowledge exchange and networking opportunities between the Bioinformatics Institute and the NAPH department. This includes participation in conferences, webinars, and forums related to open science, bioinformatics, and data analysis, as well as fostering partnerships with external stakeholders and research communities.</w:t>
      </w:r>
    </w:p>
    <w:p w14:paraId="0000000C" w14:textId="77777777" w:rsidR="00672402" w:rsidRDefault="00AB7BE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283"/>
        <w:jc w:val="both"/>
      </w:pPr>
      <w:r>
        <w:t>Monitoring and Evaluation: Regular monitoring and evaluation mechanisms will be established to assess the effectiveness and impact of the collaboration in enhancing the proficiency of NAPH specialists in using open code instruments for data analysis. Feedback mechanisms will be implemented to ensure continuous improvement and alignment with the evolving needs of the department.</w:t>
      </w:r>
    </w:p>
    <w:p w14:paraId="0000000D" w14:textId="77777777" w:rsidR="00672402" w:rsidRDefault="00672402">
      <w:pPr>
        <w:jc w:val="both"/>
      </w:pPr>
    </w:p>
    <w:p w14:paraId="0000000E" w14:textId="77777777" w:rsidR="00672402" w:rsidRDefault="00AB7BE4">
      <w:pPr>
        <w:jc w:val="both"/>
        <w:rPr>
          <w:b/>
        </w:rPr>
      </w:pPr>
      <w:r>
        <w:rPr>
          <w:b/>
        </w:rPr>
        <w:t>II. Obligations of the parties:</w:t>
      </w:r>
    </w:p>
    <w:p w14:paraId="0000000F" w14:textId="4485E2A3" w:rsidR="00672402" w:rsidRDefault="00AB7BE4">
      <w:pPr>
        <w:jc w:val="both"/>
      </w:pPr>
      <w:r>
        <w:lastRenderedPageBreak/>
        <w:t xml:space="preserve">2.1 The </w:t>
      </w:r>
      <w:r w:rsidR="00BD3DAC">
        <w:t>IBRE</w:t>
      </w:r>
      <w:r>
        <w:t>, will provide advisory-methodical help based on the courses, workshops, seminars, conferences organized for NAPH department's specialists in the issues addressed in daily activities, especially in data analysis using open code instruments.</w:t>
      </w:r>
    </w:p>
    <w:p w14:paraId="00000010" w14:textId="5E3FDD05" w:rsidR="00672402" w:rsidRDefault="00AB7BE4">
      <w:pPr>
        <w:jc w:val="both"/>
      </w:pPr>
      <w:r>
        <w:t>2.2 The NAPH staff (</w:t>
      </w:r>
      <w:r w:rsidRPr="00AB5C33">
        <w:t xml:space="preserve">Octavian </w:t>
      </w:r>
      <w:proofErr w:type="spellStart"/>
      <w:r w:rsidRPr="00AB5C33">
        <w:t>Sajen</w:t>
      </w:r>
      <w:proofErr w:type="spellEnd"/>
      <w:r w:rsidRPr="00AB5C33">
        <w:t xml:space="preserve"> (Epidemiology of viral hepatitis laboratory), </w:t>
      </w:r>
      <w:proofErr w:type="spellStart"/>
      <w:r w:rsidRPr="00AB5C33">
        <w:t>Petru</w:t>
      </w:r>
      <w:proofErr w:type="spellEnd"/>
      <w:r w:rsidRPr="00AB5C33">
        <w:t xml:space="preserve"> </w:t>
      </w:r>
      <w:proofErr w:type="spellStart"/>
      <w:r w:rsidRPr="00AB5C33">
        <w:t>Scoferţă</w:t>
      </w:r>
      <w:proofErr w:type="spellEnd"/>
      <w:r w:rsidRPr="00AB5C33">
        <w:t xml:space="preserve">, MD, Ph.D., associate professor, Igor </w:t>
      </w:r>
      <w:proofErr w:type="spellStart"/>
      <w:r w:rsidRPr="00AB5C33">
        <w:t>Spînu</w:t>
      </w:r>
      <w:proofErr w:type="spellEnd"/>
      <w:r w:rsidRPr="00AB5C33">
        <w:t xml:space="preserve">, MD, Ph.D., (Epidemiology of infections respiratory viruses), Mariana Apostol, epidemiologist, (viral infections laboratory), </w:t>
      </w:r>
      <w:proofErr w:type="spellStart"/>
      <w:r w:rsidRPr="00AB5C33">
        <w:t>Ştefan</w:t>
      </w:r>
      <w:proofErr w:type="spellEnd"/>
      <w:r w:rsidRPr="00AB5C33">
        <w:t xml:space="preserve"> </w:t>
      </w:r>
      <w:proofErr w:type="spellStart"/>
      <w:r w:rsidRPr="00AB5C33">
        <w:t>Gheorghiţa</w:t>
      </w:r>
      <w:proofErr w:type="spellEnd"/>
      <w:r w:rsidRPr="00AB5C33">
        <w:t xml:space="preserve"> (head of the Center for the control of nosocomial infections, HIV/AIDS, </w:t>
      </w:r>
      <w:proofErr w:type="spellStart"/>
      <w:r w:rsidRPr="00AB5C33">
        <w:t>parasitosis</w:t>
      </w:r>
      <w:proofErr w:type="spellEnd"/>
      <w:r w:rsidRPr="00AB5C33">
        <w:t xml:space="preserve"> and disinfection), Alina </w:t>
      </w:r>
      <w:proofErr w:type="spellStart"/>
      <w:r w:rsidRPr="00AB5C33">
        <w:t>Druc</w:t>
      </w:r>
      <w:proofErr w:type="spellEnd"/>
      <w:r w:rsidRPr="00AB5C33">
        <w:t xml:space="preserve">, epidemiologist, </w:t>
      </w:r>
      <w:proofErr w:type="spellStart"/>
      <w:r w:rsidRPr="00AB5C33">
        <w:t>Dumitru</w:t>
      </w:r>
      <w:proofErr w:type="spellEnd"/>
      <w:r w:rsidRPr="00AB5C33">
        <w:t xml:space="preserve"> </w:t>
      </w:r>
      <w:proofErr w:type="spellStart"/>
      <w:r w:rsidRPr="00AB5C33">
        <w:t>Capmari</w:t>
      </w:r>
      <w:proofErr w:type="spellEnd"/>
      <w:r w:rsidRPr="00AB5C33">
        <w:t>, epidemiologist (Surveillance and control section influenza and viral respiratory infections</w:t>
      </w:r>
      <w:r>
        <w:t xml:space="preserve">) will collaborate in order to implement the open code instruments (Python, </w:t>
      </w:r>
      <w:proofErr w:type="spellStart"/>
      <w:r>
        <w:t>RStudio</w:t>
      </w:r>
      <w:proofErr w:type="spellEnd"/>
      <w:r>
        <w:t xml:space="preserve"> etc.) for analysis and data interpretation in the field of public health, participating in different kind of events (courses, workshops, seminars </w:t>
      </w:r>
      <w:proofErr w:type="spellStart"/>
      <w:r>
        <w:t>etc</w:t>
      </w:r>
      <w:proofErr w:type="spellEnd"/>
      <w:r>
        <w:t>) delivered by</w:t>
      </w:r>
      <w:r w:rsidR="00BD3DAC">
        <w:t xml:space="preserve"> IBRE</w:t>
      </w:r>
      <w:r>
        <w:t>.</w:t>
      </w:r>
    </w:p>
    <w:p w14:paraId="00000011" w14:textId="77777777" w:rsidR="00672402" w:rsidRDefault="00AB7BE4">
      <w:pPr>
        <w:jc w:val="both"/>
        <w:rPr>
          <w:b/>
        </w:rPr>
      </w:pPr>
      <w:r>
        <w:rPr>
          <w:b/>
        </w:rPr>
        <w:t>III. FINAL PROVISIONS</w:t>
      </w:r>
    </w:p>
    <w:p w14:paraId="00000012" w14:textId="77777777" w:rsidR="00672402" w:rsidRDefault="00AB7BE4">
      <w:pPr>
        <w:spacing w:after="0" w:line="240" w:lineRule="auto"/>
        <w:jc w:val="both"/>
      </w:pPr>
      <w:r>
        <w:t>3.1. This Contract is free of charge, no direct financial contributions are required from any of the Parties.</w:t>
      </w:r>
    </w:p>
    <w:p w14:paraId="00000013" w14:textId="77777777" w:rsidR="00672402" w:rsidRDefault="00AB7BE4">
      <w:pPr>
        <w:spacing w:after="0" w:line="240" w:lineRule="auto"/>
        <w:jc w:val="both"/>
      </w:pPr>
      <w:r>
        <w:t>3.2. The parties will promote compliance measures according to the law of the intellectual property right.</w:t>
      </w:r>
    </w:p>
    <w:p w14:paraId="00000014" w14:textId="77777777" w:rsidR="00672402" w:rsidRDefault="00AB7BE4">
      <w:pPr>
        <w:spacing w:after="0" w:line="240" w:lineRule="auto"/>
        <w:jc w:val="both"/>
      </w:pPr>
      <w:r>
        <w:t>3.3. Divergences arising between the members of the work teams of the contractual parties will be resolved amicably between the Parties.</w:t>
      </w:r>
    </w:p>
    <w:p w14:paraId="00000015" w14:textId="77777777" w:rsidR="00672402" w:rsidRDefault="00AB7BE4">
      <w:pPr>
        <w:spacing w:after="0" w:line="240" w:lineRule="auto"/>
        <w:jc w:val="both"/>
      </w:pPr>
      <w:r>
        <w:t>3.4. This Agreement allows other forms of cooperation that could be proposed for examination at the initiative of each Party.</w:t>
      </w:r>
    </w:p>
    <w:p w14:paraId="00000016" w14:textId="77777777" w:rsidR="00672402" w:rsidRDefault="00AB7BE4">
      <w:pPr>
        <w:spacing w:after="0" w:line="240" w:lineRule="auto"/>
        <w:jc w:val="both"/>
      </w:pPr>
      <w:r>
        <w:t>3.5 Any modification and completion of this Contract are perfected in writing in the form of an additional agreement to this contract which becomes valid from the moment of signature by both contractual parties.</w:t>
      </w:r>
    </w:p>
    <w:p w14:paraId="00000017" w14:textId="77777777" w:rsidR="00672402" w:rsidRDefault="00AB7BE4">
      <w:pPr>
        <w:spacing w:after="0" w:line="240" w:lineRule="auto"/>
        <w:jc w:val="both"/>
      </w:pPr>
      <w:r>
        <w:t>3.6 The proposal to extend the Contract is formulated in writing and sent to the other party at least 30 days before the extension.</w:t>
      </w:r>
    </w:p>
    <w:p w14:paraId="00000018" w14:textId="77777777" w:rsidR="00672402" w:rsidRDefault="00AB7BE4">
      <w:pPr>
        <w:spacing w:after="0" w:line="240" w:lineRule="auto"/>
        <w:jc w:val="both"/>
      </w:pPr>
      <w:r>
        <w:t>3.7 For non-execution in whole or in part by one of the contractual parties, or for improper execution of the obligations provided for in the content of the contract, it can be terminated by informing the other contractual party in writing at least 30 days before termination.</w:t>
      </w:r>
    </w:p>
    <w:p w14:paraId="00000019" w14:textId="77777777" w:rsidR="00672402" w:rsidRDefault="00AB7BE4">
      <w:pPr>
        <w:spacing w:after="0" w:line="240" w:lineRule="auto"/>
        <w:jc w:val="both"/>
      </w:pPr>
      <w:r>
        <w:t>3.8 This contract has been concluded in two copies with the same legal value, one copy for each contractual party.</w:t>
      </w:r>
    </w:p>
    <w:p w14:paraId="0000001A" w14:textId="77777777" w:rsidR="00672402" w:rsidRDefault="00AB7BE4">
      <w:pPr>
        <w:spacing w:after="0" w:line="240" w:lineRule="auto"/>
        <w:jc w:val="both"/>
      </w:pPr>
      <w:r>
        <w:t>3.9 This contract enters into force on the day of signing by both parties and is valid until 31.12.2030.</w:t>
      </w:r>
    </w:p>
    <w:p w14:paraId="0000001B" w14:textId="77777777" w:rsidR="00672402" w:rsidRDefault="00672402">
      <w:pPr>
        <w:spacing w:after="0" w:line="240" w:lineRule="auto"/>
        <w:jc w:val="both"/>
        <w:rPr>
          <w:b/>
        </w:rPr>
      </w:pPr>
    </w:p>
    <w:p w14:paraId="0000001C" w14:textId="77777777" w:rsidR="00672402" w:rsidRDefault="00AB7BE4">
      <w:pPr>
        <w:spacing w:after="0" w:line="240" w:lineRule="auto"/>
        <w:jc w:val="center"/>
        <w:rPr>
          <w:b/>
        </w:rPr>
      </w:pPr>
      <w:r>
        <w:rPr>
          <w:b/>
        </w:rPr>
        <w:t>IV. Signatures of the contractual parties</w:t>
      </w:r>
    </w:p>
    <w:p w14:paraId="0000001D" w14:textId="77777777" w:rsidR="00672402" w:rsidRDefault="00672402">
      <w:pPr>
        <w:pBdr>
          <w:top w:val="nil"/>
          <w:left w:val="nil"/>
          <w:bottom w:val="nil"/>
          <w:right w:val="nil"/>
          <w:between w:val="nil"/>
        </w:pBdr>
        <w:spacing w:after="0" w:line="240" w:lineRule="auto"/>
        <w:rPr>
          <w:color w:val="000000"/>
        </w:rPr>
      </w:pPr>
    </w:p>
    <w:p w14:paraId="226AAC3C" w14:textId="198EE23F" w:rsidR="00AB5C33" w:rsidRPr="00AB5C33" w:rsidRDefault="00AB5C33" w:rsidP="00AB5C33">
      <w:pPr>
        <w:spacing w:after="0" w:line="276" w:lineRule="auto"/>
        <w:jc w:val="both"/>
        <w:rPr>
          <w:b/>
        </w:rPr>
      </w:pPr>
      <w:proofErr w:type="spellStart"/>
      <w:r>
        <w:rPr>
          <w:b/>
        </w:rPr>
        <w:t>Nicolae</w:t>
      </w:r>
      <w:proofErr w:type="spellEnd"/>
      <w:r>
        <w:rPr>
          <w:b/>
        </w:rPr>
        <w:t xml:space="preserve"> JELAMSCHI,</w:t>
      </w:r>
      <w:r w:rsidRPr="00AB5C33">
        <w:rPr>
          <w:b/>
        </w:rPr>
        <w:t xml:space="preserve">                                                       Aleksandra PANTELEEVA,</w:t>
      </w:r>
    </w:p>
    <w:p w14:paraId="715E3836" w14:textId="18E9AA2B" w:rsidR="00AB5C33" w:rsidRPr="00AB5C33" w:rsidRDefault="00AB5C33" w:rsidP="00AB5C33">
      <w:pPr>
        <w:spacing w:after="0" w:line="276" w:lineRule="auto"/>
        <w:jc w:val="both"/>
        <w:rPr>
          <w:b/>
        </w:rPr>
      </w:pPr>
      <w:r>
        <w:rPr>
          <w:b/>
        </w:rPr>
        <w:t>Director</w:t>
      </w:r>
      <w:r w:rsidRPr="00AB5C33">
        <w:rPr>
          <w:b/>
        </w:rPr>
        <w:t xml:space="preserve">                                                                               Acting Director                                                   </w:t>
      </w:r>
    </w:p>
    <w:p w14:paraId="469F5538" w14:textId="049F56EB" w:rsidR="00AB5C33" w:rsidRPr="00AB5C33" w:rsidRDefault="00AB5C33" w:rsidP="00AB5C33">
      <w:pPr>
        <w:spacing w:after="0" w:line="276" w:lineRule="auto"/>
        <w:jc w:val="both"/>
        <w:rPr>
          <w:b/>
        </w:rPr>
      </w:pPr>
      <w:r>
        <w:rPr>
          <w:b/>
        </w:rPr>
        <w:t xml:space="preserve">National Agency for Public Health </w:t>
      </w:r>
      <w:r w:rsidRPr="00AB5C33">
        <w:rPr>
          <w:b/>
        </w:rPr>
        <w:t xml:space="preserve">                                  Institute of Bioinformatics Research  </w:t>
      </w:r>
    </w:p>
    <w:p w14:paraId="69952ADF" w14:textId="044D2B04" w:rsidR="00AB5C33" w:rsidRPr="00AB5C33" w:rsidRDefault="00AB5C33" w:rsidP="00AB5C33">
      <w:pPr>
        <w:spacing w:after="0" w:line="276" w:lineRule="auto"/>
        <w:jc w:val="both"/>
        <w:rPr>
          <w:b/>
          <w:sz w:val="22"/>
          <w:szCs w:val="22"/>
        </w:rPr>
      </w:pPr>
      <w:proofErr w:type="gramStart"/>
      <w:r>
        <w:rPr>
          <w:b/>
        </w:rPr>
        <w:t>of</w:t>
      </w:r>
      <w:proofErr w:type="gramEnd"/>
      <w:r>
        <w:rPr>
          <w:b/>
        </w:rPr>
        <w:t xml:space="preserve"> the Republic of Moldova</w:t>
      </w:r>
      <w:r w:rsidRPr="00AB5C33">
        <w:rPr>
          <w:b/>
        </w:rPr>
        <w:t xml:space="preserve">                                               and Education  </w:t>
      </w:r>
    </w:p>
    <w:p w14:paraId="1A9A8B93" w14:textId="372D41E8" w:rsidR="00AB5C33" w:rsidRPr="00AB5C33" w:rsidRDefault="00AB5C33" w:rsidP="00AB5C33">
      <w:pPr>
        <w:spacing w:after="0" w:line="276" w:lineRule="auto"/>
        <w:rPr>
          <w:sz w:val="22"/>
          <w:szCs w:val="22"/>
        </w:rPr>
      </w:pPr>
      <w:r>
        <w:rPr>
          <w:sz w:val="22"/>
          <w:szCs w:val="22"/>
        </w:rPr>
        <w:t xml:space="preserve">Str. </w:t>
      </w:r>
      <w:proofErr w:type="spellStart"/>
      <w:r>
        <w:rPr>
          <w:sz w:val="22"/>
          <w:szCs w:val="22"/>
        </w:rPr>
        <w:t>Gh</w:t>
      </w:r>
      <w:proofErr w:type="spellEnd"/>
      <w:r>
        <w:rPr>
          <w:sz w:val="22"/>
          <w:szCs w:val="22"/>
        </w:rPr>
        <w:t xml:space="preserve">. </w:t>
      </w:r>
      <w:proofErr w:type="spellStart"/>
      <w:r>
        <w:rPr>
          <w:sz w:val="22"/>
          <w:szCs w:val="22"/>
        </w:rPr>
        <w:t>Asachi</w:t>
      </w:r>
      <w:proofErr w:type="spellEnd"/>
      <w:r>
        <w:rPr>
          <w:sz w:val="22"/>
          <w:szCs w:val="22"/>
        </w:rPr>
        <w:t xml:space="preserve"> 67A </w:t>
      </w:r>
      <w:r w:rsidRPr="00AB5C33">
        <w:rPr>
          <w:sz w:val="22"/>
          <w:szCs w:val="22"/>
        </w:rPr>
        <w:t xml:space="preserve">                                                                    Serbia, Belgrade, </w:t>
      </w:r>
      <w:proofErr w:type="spellStart"/>
      <w:r w:rsidRPr="00AB5C33">
        <w:rPr>
          <w:sz w:val="22"/>
          <w:szCs w:val="22"/>
        </w:rPr>
        <w:t>Lujbe</w:t>
      </w:r>
      <w:proofErr w:type="spellEnd"/>
      <w:r w:rsidRPr="00AB5C33">
        <w:rPr>
          <w:sz w:val="22"/>
          <w:szCs w:val="22"/>
        </w:rPr>
        <w:t xml:space="preserve"> </w:t>
      </w:r>
      <w:proofErr w:type="spellStart"/>
      <w:r w:rsidRPr="00AB5C33">
        <w:rPr>
          <w:sz w:val="22"/>
          <w:szCs w:val="22"/>
        </w:rPr>
        <w:t>Didica</w:t>
      </w:r>
      <w:proofErr w:type="spellEnd"/>
      <w:r w:rsidRPr="00AB5C33">
        <w:rPr>
          <w:sz w:val="22"/>
          <w:szCs w:val="22"/>
        </w:rPr>
        <w:t xml:space="preserve"> 5,</w:t>
      </w:r>
    </w:p>
    <w:p w14:paraId="35E942B8" w14:textId="094D74CB" w:rsidR="00AB5C33" w:rsidRPr="00AB5C33" w:rsidRDefault="00AB5C33" w:rsidP="00AB5C33">
      <w:pPr>
        <w:spacing w:after="0" w:line="276" w:lineRule="auto"/>
        <w:rPr>
          <w:sz w:val="22"/>
          <w:szCs w:val="22"/>
        </w:rPr>
      </w:pPr>
      <w:r>
        <w:rPr>
          <w:sz w:val="22"/>
          <w:szCs w:val="22"/>
        </w:rPr>
        <w:t xml:space="preserve">Tel. </w:t>
      </w:r>
      <w:r>
        <w:rPr>
          <w:color w:val="202124"/>
          <w:sz w:val="22"/>
          <w:szCs w:val="22"/>
          <w:highlight w:val="white"/>
        </w:rPr>
        <w:t>+</w:t>
      </w:r>
      <w:sdt>
        <w:sdtPr>
          <w:tag w:val="goog_rdk_2"/>
          <w:id w:val="1649397802"/>
        </w:sdtPr>
        <w:sdtEndPr/>
        <w:sdtContent/>
      </w:sdt>
      <w:r>
        <w:rPr>
          <w:sz w:val="22"/>
          <w:szCs w:val="22"/>
        </w:rPr>
        <w:t>373</w:t>
      </w:r>
      <w:r>
        <w:rPr>
          <w:color w:val="FF0000"/>
          <w:sz w:val="22"/>
          <w:szCs w:val="22"/>
        </w:rPr>
        <w:t xml:space="preserve"> </w:t>
      </w:r>
      <w:r>
        <w:rPr>
          <w:color w:val="202124"/>
          <w:sz w:val="22"/>
          <w:szCs w:val="22"/>
          <w:highlight w:val="white"/>
        </w:rPr>
        <w:t>22 28 04 72</w:t>
      </w:r>
      <w:r w:rsidRPr="00AB5C33">
        <w:rPr>
          <w:color w:val="202124"/>
          <w:sz w:val="22"/>
          <w:szCs w:val="22"/>
        </w:rPr>
        <w:t xml:space="preserve">                                                                  Tel (+3817759022)</w:t>
      </w:r>
    </w:p>
    <w:p w14:paraId="50B16F26" w14:textId="551FFDDF" w:rsidR="00AB5C33" w:rsidRDefault="00AB5C33" w:rsidP="00AB5C33">
      <w:pPr>
        <w:spacing w:after="0" w:line="276" w:lineRule="auto"/>
        <w:rPr>
          <w:sz w:val="22"/>
          <w:szCs w:val="22"/>
        </w:rPr>
      </w:pPr>
      <w:proofErr w:type="gramStart"/>
      <w:r>
        <w:rPr>
          <w:color w:val="202124"/>
          <w:sz w:val="22"/>
          <w:szCs w:val="22"/>
          <w:highlight w:val="white"/>
        </w:rPr>
        <w:t>e-mail</w:t>
      </w:r>
      <w:proofErr w:type="gramEnd"/>
      <w:r>
        <w:rPr>
          <w:color w:val="202124"/>
          <w:sz w:val="22"/>
          <w:szCs w:val="22"/>
          <w:highlight w:val="white"/>
        </w:rPr>
        <w:t xml:space="preserve">: </w:t>
      </w:r>
      <w:hyperlink r:id="rId11" w:history="1">
        <w:r w:rsidRPr="000C35C8">
          <w:rPr>
            <w:rStyle w:val="Hyperlink"/>
            <w:sz w:val="22"/>
            <w:szCs w:val="22"/>
            <w:highlight w:val="white"/>
          </w:rPr>
          <w:t>anticamera@ansp.gov.md</w:t>
        </w:r>
      </w:hyperlink>
      <w:r w:rsidRPr="00AB5C33">
        <w:t xml:space="preserve">                                            </w:t>
      </w:r>
      <w:r>
        <w:t xml:space="preserve">Email: </w:t>
      </w:r>
      <w:hyperlink r:id="rId12" w:history="1">
        <w:r w:rsidRPr="00087754">
          <w:rPr>
            <w:rStyle w:val="Hyperlink"/>
          </w:rPr>
          <w:t>a@bioinf.me</w:t>
        </w:r>
      </w:hyperlink>
    </w:p>
    <w:p w14:paraId="3F6C1C09" w14:textId="58DE9E8B" w:rsidR="00AB5C33" w:rsidRPr="00AB5C33" w:rsidRDefault="00AB5C33" w:rsidP="00AB5C33">
      <w:pPr>
        <w:pStyle w:val="CommentText"/>
        <w:rPr>
          <w:lang w:val="ru-RU"/>
        </w:rPr>
      </w:pPr>
      <w:r>
        <w:rPr>
          <w:sz w:val="22"/>
          <w:szCs w:val="22"/>
        </w:rPr>
        <w:t>Signature_________________</w:t>
      </w:r>
      <w:r w:rsidRPr="00AB5C33">
        <w:t xml:space="preserve"> </w:t>
      </w:r>
      <w:r>
        <w:rPr>
          <w:lang w:val="ru-RU"/>
        </w:rPr>
        <w:t xml:space="preserve">                                                         </w:t>
      </w:r>
      <w:proofErr w:type="spellStart"/>
      <w:r>
        <w:rPr>
          <w:sz w:val="22"/>
          <w:szCs w:val="22"/>
        </w:rPr>
        <w:t>Signature</w:t>
      </w:r>
      <w:proofErr w:type="spellEnd"/>
      <w:r>
        <w:rPr>
          <w:sz w:val="22"/>
          <w:szCs w:val="22"/>
        </w:rPr>
        <w:t>_________________</w:t>
      </w:r>
      <w:r>
        <w:rPr>
          <w:lang w:val="ru-RU"/>
        </w:rPr>
        <w:t xml:space="preserve">                 </w:t>
      </w:r>
    </w:p>
    <w:p w14:paraId="025135AA" w14:textId="4201EAA2" w:rsidR="00AB5C33" w:rsidRDefault="00AB5C33" w:rsidP="00AB5C33">
      <w:pPr>
        <w:pBdr>
          <w:top w:val="nil"/>
          <w:left w:val="nil"/>
          <w:bottom w:val="nil"/>
          <w:right w:val="nil"/>
          <w:between w:val="nil"/>
        </w:pBdr>
        <w:spacing w:after="0" w:line="240" w:lineRule="auto"/>
        <w:rPr>
          <w:color w:val="000000"/>
        </w:rPr>
      </w:pPr>
    </w:p>
    <w:p w14:paraId="3B0CF60A" w14:textId="77777777" w:rsidR="00AB5C33" w:rsidRDefault="00AB5C33">
      <w:pPr>
        <w:pBdr>
          <w:top w:val="nil"/>
          <w:left w:val="nil"/>
          <w:bottom w:val="nil"/>
          <w:right w:val="nil"/>
          <w:between w:val="nil"/>
        </w:pBdr>
        <w:spacing w:after="0" w:line="240" w:lineRule="auto"/>
        <w:rPr>
          <w:color w:val="000000"/>
        </w:rPr>
      </w:pPr>
    </w:p>
    <w:p w14:paraId="23F4472E" w14:textId="6FD62A91" w:rsidR="00AB5C33" w:rsidRDefault="00AB5C33" w:rsidP="00AB5C33">
      <w:pPr>
        <w:pStyle w:val="CommentText"/>
      </w:pPr>
      <w:r>
        <w:br/>
      </w:r>
    </w:p>
    <w:sectPr w:rsidR="00AB5C33">
      <w:footerReference w:type="default" r:id="rId13"/>
      <w:pgSz w:w="11906" w:h="16838"/>
      <w:pgMar w:top="1417" w:right="851" w:bottom="1134" w:left="1701" w:header="709" w:footer="709"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oleg arnaut" w:date="2024-05-10T08:06:00Z" w:initials="">
    <w:p w14:paraId="00000034" w14:textId="77777777" w:rsidR="00672402" w:rsidRDefault="00AB7BE4">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Bioinformatics Institute</w:t>
      </w:r>
    </w:p>
  </w:comment>
  <w:comment w:id="2" w:author="Aleksandra Panteleeva" w:date="2024-07-12T17:39:00Z" w:initials="AP">
    <w:p w14:paraId="199E83C2" w14:textId="77777777" w:rsidR="00BF06DF" w:rsidRDefault="000851EF" w:rsidP="00BF06DF">
      <w:pPr>
        <w:pStyle w:val="CommentText"/>
      </w:pPr>
      <w:r>
        <w:rPr>
          <w:rStyle w:val="CommentReference"/>
        </w:rPr>
        <w:annotationRef/>
      </w:r>
      <w:r w:rsidR="00BF06DF">
        <w:t>This changes are locked.</w:t>
      </w:r>
      <w:r w:rsidR="00BF06DF">
        <w:br/>
        <w:t xml:space="preserve">Aleksandra </w:t>
      </w:r>
      <w:proofErr w:type="spellStart"/>
      <w:r w:rsidR="00BF06DF">
        <w:t>Panteleeva</w:t>
      </w:r>
      <w:proofErr w:type="spellEnd"/>
      <w:proofErr w:type="gramStart"/>
      <w:r w:rsidR="00BF06DF">
        <w:t>,</w:t>
      </w:r>
      <w:proofErr w:type="gramEnd"/>
      <w:r w:rsidR="00BF06DF">
        <w:br/>
        <w:t>Acting Director</w:t>
      </w:r>
      <w:r w:rsidR="00BF06DF">
        <w:br/>
        <w:t>Institute of Bioinformatics Research and Education</w:t>
      </w:r>
    </w:p>
    <w:p w14:paraId="71317B5F" w14:textId="77777777" w:rsidR="00BF06DF" w:rsidRDefault="00BF06DF" w:rsidP="00BF06DF">
      <w:pPr>
        <w:pStyle w:val="CommentText"/>
      </w:pPr>
      <w:r>
        <w:t xml:space="preserve">Serbia, Belgrade, </w:t>
      </w:r>
      <w:proofErr w:type="spellStart"/>
      <w:r>
        <w:t>Lujbe</w:t>
      </w:r>
      <w:proofErr w:type="spellEnd"/>
      <w:r>
        <w:t xml:space="preserve"> </w:t>
      </w:r>
      <w:proofErr w:type="spellStart"/>
      <w:r>
        <w:t>Didica</w:t>
      </w:r>
      <w:proofErr w:type="spellEnd"/>
      <w:r>
        <w:t xml:space="preserve"> 5, </w:t>
      </w:r>
    </w:p>
    <w:p w14:paraId="1256D9CF" w14:textId="77777777" w:rsidR="00BF06DF" w:rsidRDefault="00BF06DF" w:rsidP="00BF06DF">
      <w:pPr>
        <w:pStyle w:val="CommentText"/>
      </w:pPr>
      <w:r>
        <w:t>Tel (+3817759022)</w:t>
      </w:r>
    </w:p>
    <w:p w14:paraId="025A610E" w14:textId="77777777" w:rsidR="00BF06DF" w:rsidRDefault="00BF06DF" w:rsidP="00BF06DF">
      <w:pPr>
        <w:pStyle w:val="CommentText"/>
      </w:pPr>
      <w:r>
        <w:t xml:space="preserve">Email: </w:t>
      </w:r>
      <w:hyperlink r:id="rId1" w:history="1">
        <w:r w:rsidRPr="00087754">
          <w:rPr>
            <w:rStyle w:val="Hyperlink"/>
          </w:rPr>
          <w:t>a@bioinf.me</w:t>
        </w:r>
      </w:hyperlink>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34" w15:done="0"/>
  <w15:commentEx w15:paraId="025A610E" w15:paraIdParent="000000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3302474" w16cex:dateUtc="2024-07-12T15: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034" w16cid:durableId="2263B4ED"/>
  <w16cid:commentId w16cid:paraId="025A610E" w16cid:durableId="43302474"/>
  <w16cid:commentId w16cid:paraId="00000035" w16cid:durableId="1FFBF8F3"/>
  <w16cid:commentId w16cid:paraId="00000031" w16cid:durableId="60E60A58"/>
  <w16cid:commentId w16cid:paraId="00000032" w16cid:durableId="2D6E82A7"/>
  <w16cid:commentId w16cid:paraId="00000033" w16cid:durableId="498E3C6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83C03F" w14:textId="77777777" w:rsidR="00EC1D65" w:rsidRDefault="00EC1D65">
      <w:pPr>
        <w:spacing w:after="0" w:line="240" w:lineRule="auto"/>
      </w:pPr>
      <w:r>
        <w:separator/>
      </w:r>
    </w:p>
  </w:endnote>
  <w:endnote w:type="continuationSeparator" w:id="0">
    <w:p w14:paraId="03DFF0BC" w14:textId="77777777" w:rsidR="00EC1D65" w:rsidRDefault="00EC1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Roboto">
    <w:charset w:val="00"/>
    <w:family w:val="auto"/>
    <w:pitch w:val="variable"/>
    <w:sig w:usb0="E0000AFF" w:usb1="5000217F" w:usb2="00000021" w:usb3="00000000" w:csb0="0000019F" w:csb1="00000000"/>
    <w:embedRegular r:id="rId1" w:fontKey="{69A6C1EB-C909-4369-AD6A-344E5B0EFCD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8895C744-0616-4EDE-85E1-1F93B15FA80B}"/>
    <w:embedItalic r:id="rId3" w:fontKey="{B3CF5EC3-4AF1-4276-A535-EEF3FF606F3A}"/>
  </w:font>
  <w:font w:name="Segoe UI">
    <w:panose1 w:val="020B0502040204020203"/>
    <w:charset w:val="00"/>
    <w:family w:val="swiss"/>
    <w:pitch w:val="variable"/>
    <w:sig w:usb0="E4002EFF" w:usb1="C000E47F" w:usb2="00000009" w:usb3="00000000" w:csb0="000001FF" w:csb1="00000000"/>
    <w:embedRegular r:id="rId4" w:fontKey="{9575F78F-0604-435E-AD97-E8D40671E1DA}"/>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9DBCE375-9779-4FD3-9FA7-B71015D0BEA9}"/>
  </w:font>
  <w:font w:name="Calibri">
    <w:panose1 w:val="020F0502020204030204"/>
    <w:charset w:val="00"/>
    <w:family w:val="swiss"/>
    <w:pitch w:val="variable"/>
    <w:sig w:usb0="E4002EFF" w:usb1="C200247B" w:usb2="00000009" w:usb3="00000000" w:csb0="000001FF" w:csb1="00000000"/>
    <w:embedRegular r:id="rId6" w:fontKey="{C4078CA3-807E-4D7C-B473-2C41267C8E6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30" w14:textId="40E502A5" w:rsidR="00672402" w:rsidRDefault="00AB7BE4">
    <w:pPr>
      <w:jc w:val="right"/>
    </w:pPr>
    <w:r>
      <w:fldChar w:fldCharType="begin"/>
    </w:r>
    <w:r>
      <w:instrText>PAGE</w:instrText>
    </w:r>
    <w:r>
      <w:fldChar w:fldCharType="separate"/>
    </w:r>
    <w:r w:rsidR="003E214F">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10407A" w14:textId="77777777" w:rsidR="00EC1D65" w:rsidRDefault="00EC1D65">
      <w:pPr>
        <w:spacing w:after="0" w:line="240" w:lineRule="auto"/>
      </w:pPr>
      <w:r>
        <w:separator/>
      </w:r>
    </w:p>
  </w:footnote>
  <w:footnote w:type="continuationSeparator" w:id="0">
    <w:p w14:paraId="556D852F" w14:textId="77777777" w:rsidR="00EC1D65" w:rsidRDefault="00EC1D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9AC3A56"/>
    <w:multiLevelType w:val="multilevel"/>
    <w:tmpl w:val="8A50C74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ksandra Panteleeva">
    <w15:presenceInfo w15:providerId="Windows Live" w15:userId="231e447c93317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402"/>
    <w:rsid w:val="000851EF"/>
    <w:rsid w:val="000C35C8"/>
    <w:rsid w:val="00240811"/>
    <w:rsid w:val="00252C75"/>
    <w:rsid w:val="002733B6"/>
    <w:rsid w:val="003E214F"/>
    <w:rsid w:val="0061042E"/>
    <w:rsid w:val="00672402"/>
    <w:rsid w:val="007F42BD"/>
    <w:rsid w:val="00AB5C33"/>
    <w:rsid w:val="00AB7BE4"/>
    <w:rsid w:val="00B81F8A"/>
    <w:rsid w:val="00BD3DAC"/>
    <w:rsid w:val="00BF06DF"/>
    <w:rsid w:val="00EB635A"/>
    <w:rsid w:val="00EC1D65"/>
    <w:rsid w:val="00FE3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AE0C9"/>
  <w15:docId w15:val="{C6031B73-619A-4F29-B722-8D07A6328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Default">
    <w:name w:val="Default"/>
    <w:rsid w:val="00741CB3"/>
    <w:pPr>
      <w:autoSpaceDE w:val="0"/>
      <w:autoSpaceDN w:val="0"/>
      <w:adjustRightInd w:val="0"/>
      <w:spacing w:after="0" w:line="240" w:lineRule="auto"/>
    </w:pPr>
    <w:rPr>
      <w:color w:val="00000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0851EF"/>
    <w:rPr>
      <w:b/>
      <w:bCs/>
    </w:rPr>
  </w:style>
  <w:style w:type="character" w:customStyle="1" w:styleId="CommentSubjectChar">
    <w:name w:val="Comment Subject Char"/>
    <w:basedOn w:val="CommentTextChar"/>
    <w:link w:val="CommentSubject"/>
    <w:uiPriority w:val="99"/>
    <w:semiHidden/>
    <w:rsid w:val="000851EF"/>
    <w:rPr>
      <w:b/>
      <w:bCs/>
      <w:sz w:val="20"/>
      <w:szCs w:val="20"/>
    </w:rPr>
  </w:style>
  <w:style w:type="character" w:styleId="Hyperlink">
    <w:name w:val="Hyperlink"/>
    <w:basedOn w:val="DefaultParagraphFont"/>
    <w:uiPriority w:val="99"/>
    <w:unhideWhenUsed/>
    <w:rsid w:val="000851EF"/>
    <w:rPr>
      <w:color w:val="0563C1" w:themeColor="hyperlink"/>
      <w:u w:val="single"/>
    </w:rPr>
  </w:style>
  <w:style w:type="character" w:customStyle="1" w:styleId="UnresolvedMention">
    <w:name w:val="Unresolved Mention"/>
    <w:basedOn w:val="DefaultParagraphFont"/>
    <w:uiPriority w:val="99"/>
    <w:semiHidden/>
    <w:unhideWhenUsed/>
    <w:rsid w:val="000851EF"/>
    <w:rPr>
      <w:color w:val="605E5C"/>
      <w:shd w:val="clear" w:color="auto" w:fill="E1DFDD"/>
    </w:rPr>
  </w:style>
  <w:style w:type="paragraph" w:styleId="BalloonText">
    <w:name w:val="Balloon Text"/>
    <w:basedOn w:val="Normal"/>
    <w:link w:val="BalloonTextChar"/>
    <w:uiPriority w:val="99"/>
    <w:semiHidden/>
    <w:unhideWhenUsed/>
    <w:rsid w:val="00AB5C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5C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comments.xml.rels><?xml version="1.0" encoding="UTF-8" standalone="yes"?>
<Relationships xmlns="http://schemas.openxmlformats.org/package/2006/relationships"><Relationship Id="rId1" Type="http://schemas.openxmlformats.org/officeDocument/2006/relationships/hyperlink" Target="mailto:a@bioinf.me"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microsoft.com/office/2016/09/relationships/commentsIds" Target="commentsId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a@bioinf.me" TargetMode="External"/><Relationship Id="rId17"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anticamera@ansp.gov.md" TargetMode="External"/><Relationship Id="rId5" Type="http://schemas.openxmlformats.org/officeDocument/2006/relationships/settings" Target="settings.xml"/><Relationship Id="rId15" Type="http://schemas.microsoft.com/office/2011/relationships/people" Target="people.xml"/><Relationship Id="rId10"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9f/IUPcWfmSTELB/TlDvVf3IwA==">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4F08270-E719-42B0-B735-EB71CCE18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957</Words>
  <Characters>5456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eugen coretchi</dc:creator>
  <cp:lastModifiedBy>Admin</cp:lastModifiedBy>
  <cp:revision>12</cp:revision>
  <dcterms:created xsi:type="dcterms:W3CDTF">2024-07-13T05:54:00Z</dcterms:created>
  <dcterms:modified xsi:type="dcterms:W3CDTF">2024-07-15T04:46:00Z</dcterms:modified>
</cp:coreProperties>
</file>