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D49D" w14:textId="77777777" w:rsidR="00041CA2" w:rsidRPr="00041CA2" w:rsidRDefault="00041CA2" w:rsidP="00041CA2">
      <w:pPr>
        <w:rPr>
          <w:rFonts w:ascii="Times New Roman" w:hAnsi="Times New Roman" w:cs="Times New Roman"/>
        </w:rPr>
      </w:pPr>
    </w:p>
    <w:p w14:paraId="0B32797C" w14:textId="4B66B576" w:rsidR="00041CA2" w:rsidRPr="00041CA2" w:rsidRDefault="00041CA2" w:rsidP="00041CA2">
      <w:pPr>
        <w:rPr>
          <w:rFonts w:ascii="Times New Roman" w:hAnsi="Times New Roman" w:cs="Times New Roman"/>
          <w:b/>
          <w:bCs/>
        </w:rPr>
      </w:pPr>
      <w:r w:rsidRPr="00041CA2">
        <w:rPr>
          <w:rFonts w:ascii="Times New Roman" w:hAnsi="Times New Roman" w:cs="Times New Roman"/>
          <w:b/>
          <w:bCs/>
        </w:rPr>
        <w:t xml:space="preserve">                                    MFN AGREEMENT of {{COMPANY_NAME}}</w:t>
      </w:r>
    </w:p>
    <w:p w14:paraId="2A6B337C" w14:textId="77777777" w:rsidR="00041CA2" w:rsidRPr="00041CA2" w:rsidRDefault="00041CA2" w:rsidP="00041CA2">
      <w:pPr>
        <w:rPr>
          <w:rFonts w:ascii="Times New Roman" w:hAnsi="Times New Roman" w:cs="Times New Roman"/>
        </w:rPr>
      </w:pPr>
    </w:p>
    <w:p w14:paraId="6DA2E0AE" w14:textId="4D66EF0F" w:rsidR="00041CA2" w:rsidRPr="00041CA2" w:rsidRDefault="00041CA2" w:rsidP="00041CA2">
      <w:pPr>
        <w:rPr>
          <w:rFonts w:ascii="Times New Roman" w:hAnsi="Times New Roman" w:cs="Times New Roman"/>
        </w:rPr>
      </w:pPr>
      <w:r w:rsidRPr="00041CA2">
        <w:rPr>
          <w:rFonts w:ascii="Times New Roman" w:hAnsi="Times New Roman" w:cs="Times New Roman"/>
        </w:rPr>
        <w:t>This MFN Agreement (this “Agreement”) is entered into as of {{DATE}}, by and between {{COMPANY_NAME}}, a {{STATE_OF_INCORPORATION}} corporation (the “Company”), and {{INVESTOR_OR_FIRM}} (the “Investor”), in connection with the Investor’s purchase of a convertible promissory note issued by the Company on or about the date hereof (the “Note”).</w:t>
      </w:r>
    </w:p>
    <w:p w14:paraId="1C925BBD" w14:textId="77777777" w:rsidR="00041CA2" w:rsidRPr="00041CA2" w:rsidRDefault="00041CA2" w:rsidP="00041CA2">
      <w:pPr>
        <w:rPr>
          <w:rFonts w:ascii="Times New Roman" w:hAnsi="Times New Roman" w:cs="Times New Roman"/>
        </w:rPr>
      </w:pPr>
    </w:p>
    <w:p w14:paraId="35D6241F" w14:textId="3C5050F2" w:rsidR="00041CA2" w:rsidRPr="00041CA2" w:rsidRDefault="00041CA2" w:rsidP="00041CA2">
      <w:pPr>
        <w:rPr>
          <w:rFonts w:ascii="Times New Roman" w:hAnsi="Times New Roman" w:cs="Times New Roman"/>
        </w:rPr>
      </w:pPr>
      <w:r w:rsidRPr="00041CA2">
        <w:rPr>
          <w:rFonts w:ascii="Times New Roman" w:hAnsi="Times New Roman" w:cs="Times New Roman"/>
        </w:rPr>
        <w:t xml:space="preserve">1. Most Favored Nation Right.  </w:t>
      </w:r>
    </w:p>
    <w:p w14:paraId="73349785" w14:textId="77777777" w:rsidR="00041CA2" w:rsidRPr="00041CA2" w:rsidRDefault="00041CA2" w:rsidP="00041CA2">
      <w:pPr>
        <w:rPr>
          <w:rFonts w:ascii="Times New Roman" w:hAnsi="Times New Roman" w:cs="Times New Roman"/>
        </w:rPr>
      </w:pPr>
      <w:r w:rsidRPr="00041CA2">
        <w:rPr>
          <w:rFonts w:ascii="Times New Roman" w:hAnsi="Times New Roman" w:cs="Times New Roman"/>
        </w:rPr>
        <w:t xml:space="preserve">If, prior to the conversion or repayment of the Note, the Company issues any subsequent convertible promissory notes or other convertible securities (each, a “Subsequent Security”) with terms more favorable to the investors than the terms of the Note (including, without limitation, a lower valuation cap, a greater discount, or other economic or protective rights more favorable), the Company shall promptly notify the Investor in writing and provide copies of the operative agreements for such Subsequent Security (the “MFN Notice”). The Investor shall have the right, exercisable by written notice to the Company within ten (10) business days of receipt of the MFN Notice, to elect to amend and restate the Note so that it contains terms that are no less favorable than those of the Subsequent Security.  </w:t>
      </w:r>
    </w:p>
    <w:p w14:paraId="43A5B67D" w14:textId="77777777" w:rsidR="00041CA2" w:rsidRPr="00041CA2" w:rsidRDefault="00041CA2" w:rsidP="00041CA2">
      <w:pPr>
        <w:rPr>
          <w:rFonts w:ascii="Times New Roman" w:hAnsi="Times New Roman" w:cs="Times New Roman"/>
        </w:rPr>
      </w:pPr>
    </w:p>
    <w:p w14:paraId="4756A5E9" w14:textId="24FC3C22" w:rsidR="00041CA2" w:rsidRPr="00041CA2" w:rsidRDefault="00041CA2" w:rsidP="00041CA2">
      <w:pPr>
        <w:rPr>
          <w:rFonts w:ascii="Times New Roman" w:hAnsi="Times New Roman" w:cs="Times New Roman"/>
        </w:rPr>
      </w:pPr>
      <w:r w:rsidRPr="00041CA2">
        <w:rPr>
          <w:rFonts w:ascii="Times New Roman" w:hAnsi="Times New Roman" w:cs="Times New Roman"/>
        </w:rPr>
        <w:t xml:space="preserve">2. Miscellaneous.  </w:t>
      </w:r>
    </w:p>
    <w:p w14:paraId="6227C6F1" w14:textId="77777777" w:rsidR="00041CA2" w:rsidRPr="00041CA2" w:rsidRDefault="00041CA2" w:rsidP="00041CA2">
      <w:pPr>
        <w:rPr>
          <w:rFonts w:ascii="Times New Roman" w:hAnsi="Times New Roman" w:cs="Times New Roman"/>
        </w:rPr>
      </w:pPr>
      <w:r w:rsidRPr="00041CA2">
        <w:rPr>
          <w:rFonts w:ascii="Times New Roman" w:hAnsi="Times New Roman" w:cs="Times New Roman"/>
        </w:rPr>
        <w:t>This Agreement may be amended, waived, or modified only with the written consent of the Company and the Investor. This Agreement shall be binding upon and inure to the benefit of the parties hereto and their respective permitted successors and assigns. This Agreement shall be governed by the laws of the State of Delaware, without regard to conflict of laws principles.</w:t>
      </w:r>
    </w:p>
    <w:p w14:paraId="2B07E996" w14:textId="77777777" w:rsidR="00041CA2" w:rsidRPr="00041CA2" w:rsidRDefault="00041CA2" w:rsidP="00041CA2">
      <w:pPr>
        <w:rPr>
          <w:rFonts w:ascii="Times New Roman" w:hAnsi="Times New Roman" w:cs="Times New Roman"/>
        </w:rPr>
      </w:pPr>
    </w:p>
    <w:p w14:paraId="6998F7C1" w14:textId="77777777" w:rsidR="00041CA2" w:rsidRPr="00041CA2" w:rsidRDefault="00041CA2" w:rsidP="00041CA2">
      <w:pPr>
        <w:rPr>
          <w:rFonts w:ascii="Times New Roman" w:hAnsi="Times New Roman" w:cs="Times New Roman"/>
        </w:rPr>
      </w:pPr>
      <w:r w:rsidRPr="00041CA2">
        <w:rPr>
          <w:rFonts w:ascii="Times New Roman" w:hAnsi="Times New Roman" w:cs="Times New Roman"/>
        </w:rPr>
        <w:t>IN WITNESS WHEREOF, the parties have executed this Agreement as of the date first written above.</w:t>
      </w:r>
    </w:p>
    <w:p w14:paraId="2C65A645" w14:textId="77777777" w:rsidR="00041CA2" w:rsidRPr="00041CA2" w:rsidRDefault="00041CA2" w:rsidP="00041CA2">
      <w:pPr>
        <w:rPr>
          <w:rFonts w:ascii="Times New Roman" w:hAnsi="Times New Roman" w:cs="Times New Roman"/>
        </w:rPr>
      </w:pPr>
    </w:p>
    <w:p w14:paraId="59AFDC91" w14:textId="77777777" w:rsidR="00041CA2" w:rsidRPr="00041CA2" w:rsidRDefault="00041CA2" w:rsidP="00041CA2">
      <w:pPr>
        <w:rPr>
          <w:rFonts w:ascii="Times New Roman" w:hAnsi="Times New Roman" w:cs="Times New Roman"/>
        </w:rPr>
      </w:pPr>
      <w:r w:rsidRPr="00041CA2">
        <w:rPr>
          <w:rFonts w:ascii="Times New Roman" w:hAnsi="Times New Roman" w:cs="Times New Roman"/>
        </w:rPr>
        <w:t>COMPANY: {{COMPANY_NAME}}</w:t>
      </w:r>
      <w:r w:rsidRPr="00041CA2">
        <w:rPr>
          <w:rFonts w:ascii="Times New Roman" w:hAnsi="Times New Roman" w:cs="Times New Roman"/>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3316"/>
      </w:tblGrid>
      <w:tr w:rsidR="00041CA2" w:rsidRPr="00041CA2" w14:paraId="05EF7417" w14:textId="77777777" w:rsidTr="00270B93">
        <w:trPr>
          <w:trHeight w:val="343"/>
        </w:trPr>
        <w:tc>
          <w:tcPr>
            <w:tcW w:w="1188" w:type="dxa"/>
          </w:tcPr>
          <w:p w14:paraId="4AAD93FF"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By:</w:t>
            </w:r>
          </w:p>
        </w:tc>
        <w:tc>
          <w:tcPr>
            <w:tcW w:w="3316" w:type="dxa"/>
            <w:tcBorders>
              <w:bottom w:val="single" w:sz="4" w:space="0" w:color="auto"/>
            </w:tcBorders>
          </w:tcPr>
          <w:p w14:paraId="00137801"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{{SIGNATORY_SIGN}}</w:t>
            </w:r>
          </w:p>
        </w:tc>
      </w:tr>
      <w:tr w:rsidR="00041CA2" w:rsidRPr="00041CA2" w14:paraId="51FCB34B" w14:textId="77777777" w:rsidTr="00270B93">
        <w:trPr>
          <w:trHeight w:val="355"/>
        </w:trPr>
        <w:tc>
          <w:tcPr>
            <w:tcW w:w="1188" w:type="dxa"/>
          </w:tcPr>
          <w:p w14:paraId="4E4552E6"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Name:</w:t>
            </w:r>
          </w:p>
        </w:tc>
        <w:tc>
          <w:tcPr>
            <w:tcW w:w="3316" w:type="dxa"/>
            <w:tcBorders>
              <w:top w:val="single" w:sz="4" w:space="0" w:color="auto"/>
              <w:bottom w:val="single" w:sz="4" w:space="0" w:color="auto"/>
            </w:tcBorders>
          </w:tcPr>
          <w:p w14:paraId="548A200F"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{{SIGNATORY_NAME}}</w:t>
            </w:r>
          </w:p>
        </w:tc>
      </w:tr>
      <w:tr w:rsidR="00041CA2" w:rsidRPr="00041CA2" w14:paraId="090399D4" w14:textId="77777777" w:rsidTr="00270B93">
        <w:trPr>
          <w:trHeight w:val="343"/>
        </w:trPr>
        <w:tc>
          <w:tcPr>
            <w:tcW w:w="1188" w:type="dxa"/>
          </w:tcPr>
          <w:p w14:paraId="667727E6"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Title:</w:t>
            </w:r>
          </w:p>
        </w:tc>
        <w:tc>
          <w:tcPr>
            <w:tcW w:w="3316" w:type="dxa"/>
            <w:tcBorders>
              <w:top w:val="single" w:sz="4" w:space="0" w:color="auto"/>
              <w:bottom w:val="single" w:sz="4" w:space="0" w:color="auto"/>
            </w:tcBorders>
          </w:tcPr>
          <w:p w14:paraId="044292BA"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{{SIGNATORY_TITLE}}</w:t>
            </w:r>
          </w:p>
        </w:tc>
      </w:tr>
      <w:tr w:rsidR="00041CA2" w:rsidRPr="00041CA2" w14:paraId="4903341E" w14:textId="77777777" w:rsidTr="00270B93">
        <w:trPr>
          <w:trHeight w:val="355"/>
        </w:trPr>
        <w:tc>
          <w:tcPr>
            <w:tcW w:w="1188" w:type="dxa"/>
          </w:tcPr>
          <w:p w14:paraId="6A310C97"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Address:</w:t>
            </w:r>
          </w:p>
        </w:tc>
        <w:tc>
          <w:tcPr>
            <w:tcW w:w="3316" w:type="dxa"/>
            <w:tcBorders>
              <w:top w:val="single" w:sz="4" w:space="0" w:color="auto"/>
              <w:bottom w:val="single" w:sz="4" w:space="0" w:color="auto"/>
            </w:tcBorders>
          </w:tcPr>
          <w:p w14:paraId="76BCEDFF"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{{SIGNATORY_ADDRESS}}</w:t>
            </w:r>
          </w:p>
        </w:tc>
      </w:tr>
    </w:tbl>
    <w:p w14:paraId="1AF32CB5" w14:textId="77777777" w:rsidR="00041CA2" w:rsidRPr="00041CA2" w:rsidRDefault="00041CA2" w:rsidP="00041CA2">
      <w:pPr>
        <w:rPr>
          <w:rFonts w:ascii="Times New Roman" w:hAnsi="Times New Roman" w:cs="Times New Roman"/>
        </w:rPr>
      </w:pPr>
    </w:p>
    <w:p w14:paraId="7E06CC01" w14:textId="762C0800" w:rsidR="00041CA2" w:rsidRPr="00041CA2" w:rsidRDefault="00041CA2" w:rsidP="00041CA2">
      <w:pPr>
        <w:rPr>
          <w:rFonts w:ascii="Times New Roman" w:hAnsi="Times New Roman" w:cs="Times New Roman"/>
        </w:rPr>
      </w:pPr>
      <w:r w:rsidRPr="00041CA2">
        <w:rPr>
          <w:rFonts w:ascii="Times New Roman" w:hAnsi="Times New Roman" w:cs="Times New Roman"/>
        </w:rPr>
        <w:br/>
        <w:t>PURCHASER: {{INVESTOR_OR_FIRM}}</w:t>
      </w:r>
      <w:r w:rsidRPr="00041CA2">
        <w:rPr>
          <w:rFonts w:ascii="Times New Roman" w:hAnsi="Times New Roman" w:cs="Times New Roman"/>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3482"/>
      </w:tblGrid>
      <w:tr w:rsidR="00041CA2" w:rsidRPr="00041CA2" w14:paraId="2207C6E8" w14:textId="77777777" w:rsidTr="00270B93">
        <w:trPr>
          <w:trHeight w:val="351"/>
        </w:trPr>
        <w:tc>
          <w:tcPr>
            <w:tcW w:w="1070" w:type="dxa"/>
          </w:tcPr>
          <w:p w14:paraId="65CD41AA"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lastRenderedPageBreak/>
              <w:t>By:</w:t>
            </w:r>
          </w:p>
        </w:tc>
        <w:tc>
          <w:tcPr>
            <w:tcW w:w="3482" w:type="dxa"/>
            <w:tcBorders>
              <w:bottom w:val="single" w:sz="4" w:space="0" w:color="auto"/>
            </w:tcBorders>
          </w:tcPr>
          <w:p w14:paraId="0E5D07FA"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{{INVESTOR_SIGNATORY}}</w:t>
            </w:r>
          </w:p>
        </w:tc>
      </w:tr>
      <w:tr w:rsidR="00041CA2" w:rsidRPr="00041CA2" w14:paraId="0AA8C5BD" w14:textId="77777777" w:rsidTr="00270B93">
        <w:trPr>
          <w:trHeight w:val="351"/>
        </w:trPr>
        <w:tc>
          <w:tcPr>
            <w:tcW w:w="1070" w:type="dxa"/>
          </w:tcPr>
          <w:p w14:paraId="1F6677E4"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Name:</w:t>
            </w:r>
          </w:p>
        </w:tc>
        <w:tc>
          <w:tcPr>
            <w:tcW w:w="3482" w:type="dxa"/>
            <w:tcBorders>
              <w:bottom w:val="single" w:sz="4" w:space="0" w:color="auto"/>
            </w:tcBorders>
          </w:tcPr>
          <w:p w14:paraId="391235DA"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{{I_SIGNATORY_NAME}}</w:t>
            </w:r>
          </w:p>
        </w:tc>
      </w:tr>
      <w:tr w:rsidR="00041CA2" w:rsidRPr="00041CA2" w14:paraId="7E69E0F6" w14:textId="77777777" w:rsidTr="00270B93">
        <w:trPr>
          <w:trHeight w:val="351"/>
        </w:trPr>
        <w:tc>
          <w:tcPr>
            <w:tcW w:w="1070" w:type="dxa"/>
          </w:tcPr>
          <w:p w14:paraId="07B69976"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Title:</w:t>
            </w:r>
          </w:p>
        </w:tc>
        <w:tc>
          <w:tcPr>
            <w:tcW w:w="3482" w:type="dxa"/>
            <w:tcBorders>
              <w:top w:val="single" w:sz="4" w:space="0" w:color="auto"/>
              <w:bottom w:val="single" w:sz="4" w:space="0" w:color="auto"/>
            </w:tcBorders>
          </w:tcPr>
          <w:p w14:paraId="032A0762"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{{I_SIGNATORY_TITLE}}</w:t>
            </w:r>
          </w:p>
        </w:tc>
      </w:tr>
      <w:tr w:rsidR="00041CA2" w:rsidRPr="00041CA2" w14:paraId="7D0226CD" w14:textId="77777777" w:rsidTr="00270B93">
        <w:trPr>
          <w:trHeight w:val="363"/>
        </w:trPr>
        <w:tc>
          <w:tcPr>
            <w:tcW w:w="1070" w:type="dxa"/>
          </w:tcPr>
          <w:p w14:paraId="3EE83D92"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Address:</w:t>
            </w:r>
          </w:p>
        </w:tc>
        <w:tc>
          <w:tcPr>
            <w:tcW w:w="3482" w:type="dxa"/>
            <w:tcBorders>
              <w:top w:val="single" w:sz="4" w:space="0" w:color="auto"/>
              <w:bottom w:val="single" w:sz="4" w:space="0" w:color="auto"/>
            </w:tcBorders>
          </w:tcPr>
          <w:p w14:paraId="6E8EF2B6" w14:textId="77777777" w:rsidR="00041CA2" w:rsidRPr="00041CA2" w:rsidRDefault="00041CA2" w:rsidP="00270B93">
            <w:pPr>
              <w:rPr>
                <w:rFonts w:ascii="Times New Roman" w:hAnsi="Times New Roman" w:cs="Times New Roman"/>
              </w:rPr>
            </w:pPr>
            <w:r w:rsidRPr="00041CA2">
              <w:rPr>
                <w:rFonts w:ascii="Times New Roman" w:hAnsi="Times New Roman" w:cs="Times New Roman"/>
              </w:rPr>
              <w:t>{{I_SIGNATORY_ADDRESS}}</w:t>
            </w:r>
          </w:p>
        </w:tc>
      </w:tr>
    </w:tbl>
    <w:p w14:paraId="1740AB2B" w14:textId="7B9BA277" w:rsidR="000C74A8" w:rsidRPr="00041CA2" w:rsidRDefault="00041CA2" w:rsidP="00041CA2">
      <w:pPr>
        <w:rPr>
          <w:rFonts w:ascii="Times New Roman" w:hAnsi="Times New Roman" w:cs="Times New Roman"/>
        </w:rPr>
      </w:pPr>
      <w:r w:rsidRPr="00041CA2">
        <w:rPr>
          <w:rFonts w:ascii="Times New Roman" w:hAnsi="Times New Roman" w:cs="Times New Roman"/>
        </w:rPr>
        <w:t xml:space="preserve"> </w:t>
      </w:r>
    </w:p>
    <w:sectPr w:rsidR="000C74A8" w:rsidRPr="00041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A2"/>
    <w:rsid w:val="00041CA2"/>
    <w:rsid w:val="000C74A8"/>
    <w:rsid w:val="00315704"/>
    <w:rsid w:val="0058355D"/>
    <w:rsid w:val="00915AC6"/>
    <w:rsid w:val="00AD492F"/>
    <w:rsid w:val="00CD63CF"/>
    <w:rsid w:val="00EF575D"/>
    <w:rsid w:val="00F96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E515"/>
  <w15:chartTrackingRefBased/>
  <w15:docId w15:val="{AB5A886D-8676-436F-92C5-9AAC89DB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CF"/>
  </w:style>
  <w:style w:type="paragraph" w:styleId="Heading1">
    <w:name w:val="heading 1"/>
    <w:basedOn w:val="Normal"/>
    <w:next w:val="Normal"/>
    <w:link w:val="Heading1Char"/>
    <w:uiPriority w:val="9"/>
    <w:qFormat/>
    <w:rsid w:val="00CD63CF"/>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Heading2">
    <w:name w:val="heading 2"/>
    <w:basedOn w:val="Normal"/>
    <w:next w:val="Normal"/>
    <w:link w:val="Heading2Char"/>
    <w:uiPriority w:val="9"/>
    <w:semiHidden/>
    <w:unhideWhenUsed/>
    <w:qFormat/>
    <w:rsid w:val="00CD63CF"/>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CD63CF"/>
    <w:pPr>
      <w:keepNext/>
      <w:keepLines/>
      <w:spacing w:before="160" w:after="80"/>
      <w:outlineLvl w:val="2"/>
    </w:pPr>
    <w:rPr>
      <w:rFonts w:eastAsiaTheme="majorEastAsia"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CD63CF"/>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CD63CF"/>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CD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3CF"/>
    <w:rPr>
      <w:rFonts w:asciiTheme="majorHAnsi" w:eastAsiaTheme="majorEastAsia" w:hAnsiTheme="majorHAnsi" w:cstheme="majorBidi"/>
      <w:color w:val="B3186D" w:themeColor="accent1" w:themeShade="BF"/>
      <w:sz w:val="40"/>
      <w:szCs w:val="40"/>
    </w:rPr>
  </w:style>
  <w:style w:type="character" w:customStyle="1" w:styleId="Heading2Char">
    <w:name w:val="Heading 2 Char"/>
    <w:basedOn w:val="DefaultParagraphFont"/>
    <w:link w:val="Heading2"/>
    <w:uiPriority w:val="9"/>
    <w:semiHidden/>
    <w:rsid w:val="00CD63CF"/>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CD63CF"/>
    <w:rPr>
      <w:rFonts w:eastAsiaTheme="majorEastAsia"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CD63CF"/>
    <w:rPr>
      <w:rFonts w:eastAsiaTheme="majorEastAsia" w:cstheme="majorBidi"/>
      <w:i/>
      <w:iCs/>
      <w:color w:val="B3186D" w:themeColor="accent1" w:themeShade="BF"/>
    </w:rPr>
  </w:style>
  <w:style w:type="character" w:customStyle="1" w:styleId="Heading5Char">
    <w:name w:val="Heading 5 Char"/>
    <w:basedOn w:val="DefaultParagraphFont"/>
    <w:link w:val="Heading5"/>
    <w:uiPriority w:val="9"/>
    <w:semiHidden/>
    <w:rsid w:val="00CD63CF"/>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CD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3CF"/>
    <w:rPr>
      <w:rFonts w:eastAsiaTheme="majorEastAsia" w:cstheme="majorBidi"/>
      <w:color w:val="272727" w:themeColor="text1" w:themeTint="D8"/>
    </w:rPr>
  </w:style>
  <w:style w:type="paragraph" w:styleId="Title">
    <w:name w:val="Title"/>
    <w:basedOn w:val="Normal"/>
    <w:next w:val="Normal"/>
    <w:link w:val="TitleChar"/>
    <w:uiPriority w:val="10"/>
    <w:qFormat/>
    <w:rsid w:val="00CD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3C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D63CF"/>
    <w:pPr>
      <w:ind w:left="720"/>
      <w:contextualSpacing/>
    </w:pPr>
  </w:style>
  <w:style w:type="paragraph" w:styleId="Quote">
    <w:name w:val="Quote"/>
    <w:basedOn w:val="Normal"/>
    <w:next w:val="Normal"/>
    <w:link w:val="QuoteChar"/>
    <w:uiPriority w:val="29"/>
    <w:qFormat/>
    <w:rsid w:val="00CD63CF"/>
    <w:pPr>
      <w:spacing w:before="160"/>
      <w:jc w:val="center"/>
    </w:pPr>
    <w:rPr>
      <w:i/>
      <w:iCs/>
      <w:color w:val="404040" w:themeColor="text1" w:themeTint="BF"/>
    </w:rPr>
  </w:style>
  <w:style w:type="character" w:customStyle="1" w:styleId="QuoteChar">
    <w:name w:val="Quote Char"/>
    <w:basedOn w:val="DefaultParagraphFont"/>
    <w:link w:val="Quote"/>
    <w:uiPriority w:val="29"/>
    <w:rsid w:val="00CD63CF"/>
    <w:rPr>
      <w:i/>
      <w:iCs/>
      <w:color w:val="404040" w:themeColor="text1" w:themeTint="BF"/>
    </w:rPr>
  </w:style>
  <w:style w:type="paragraph" w:styleId="IntenseQuote">
    <w:name w:val="Intense Quote"/>
    <w:basedOn w:val="Normal"/>
    <w:next w:val="Normal"/>
    <w:link w:val="IntenseQuoteChar"/>
    <w:uiPriority w:val="30"/>
    <w:qFormat/>
    <w:rsid w:val="00CD63CF"/>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IntenseQuoteChar">
    <w:name w:val="Intense Quote Char"/>
    <w:basedOn w:val="DefaultParagraphFont"/>
    <w:link w:val="IntenseQuote"/>
    <w:uiPriority w:val="30"/>
    <w:rsid w:val="00CD63CF"/>
    <w:rPr>
      <w:i/>
      <w:iCs/>
      <w:color w:val="B3186D" w:themeColor="accent1" w:themeShade="BF"/>
    </w:rPr>
  </w:style>
  <w:style w:type="character" w:styleId="IntenseEmphasis">
    <w:name w:val="Intense Emphasis"/>
    <w:basedOn w:val="DefaultParagraphFont"/>
    <w:uiPriority w:val="21"/>
    <w:qFormat/>
    <w:rsid w:val="00CD63CF"/>
    <w:rPr>
      <w:i/>
      <w:iCs/>
      <w:color w:val="B3186D" w:themeColor="accent1" w:themeShade="BF"/>
    </w:rPr>
  </w:style>
  <w:style w:type="character" w:styleId="IntenseReference">
    <w:name w:val="Intense Reference"/>
    <w:basedOn w:val="DefaultParagraphFont"/>
    <w:uiPriority w:val="32"/>
    <w:qFormat/>
    <w:rsid w:val="00CD63CF"/>
    <w:rPr>
      <w:b/>
      <w:bCs/>
      <w:smallCaps/>
      <w:color w:val="B3186D" w:themeColor="accent1" w:themeShade="BF"/>
      <w:spacing w:val="5"/>
    </w:rPr>
  </w:style>
  <w:style w:type="table" w:styleId="TableGrid">
    <w:name w:val="Table Grid"/>
    <w:basedOn w:val="TableNormal"/>
    <w:uiPriority w:val="59"/>
    <w:rsid w:val="00041CA2"/>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Mahaseth</dc:creator>
  <cp:keywords/>
  <dc:description/>
  <cp:lastModifiedBy>nobita nobi</cp:lastModifiedBy>
  <cp:revision>2</cp:revision>
  <dcterms:created xsi:type="dcterms:W3CDTF">2025-08-19T09:35:00Z</dcterms:created>
  <dcterms:modified xsi:type="dcterms:W3CDTF">2025-09-08T05:39:00Z</dcterms:modified>
</cp:coreProperties>
</file>