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E92" w:rsidRPr="00322E92" w:rsidRDefault="00322E92" w:rsidP="00322E92">
      <w:pPr>
        <w:shd w:val="clear" w:color="auto" w:fill="FFFFFF"/>
        <w:spacing w:before="100" w:beforeAutospacing="1" w:after="0" w:line="3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24"/>
          <w:szCs w:val="24"/>
        </w:rPr>
      </w:pPr>
      <w:bookmarkStart w:id="0" w:name="_GoBack"/>
      <w:r w:rsidRPr="00322E92">
        <w:rPr>
          <w:rFonts w:ascii="Helvetica" w:eastAsia="Times New Roman" w:hAnsi="Helvetica" w:cs="Helvetica"/>
          <w:b/>
          <w:bCs/>
          <w:color w:val="FFFFFF"/>
          <w:kern w:val="36"/>
          <w:sz w:val="24"/>
          <w:szCs w:val="24"/>
        </w:rPr>
        <w:t>Lesson 1 Review</w:t>
      </w:r>
    </w:p>
    <w:p w:rsidR="00322E92" w:rsidRPr="00322E92" w:rsidRDefault="00322E92" w:rsidP="00322E92">
      <w:pPr>
        <w:shd w:val="clear" w:color="auto" w:fill="FFFFFF"/>
        <w:spacing w:after="0" w:line="320" w:lineRule="atLeas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F0535D">
        <w:rPr>
          <w:rFonts w:ascii="Helvetica" w:eastAsia="Times New Roman" w:hAnsi="Helvetica" w:cs="Helvetica"/>
          <w:color w:val="58646D"/>
          <w:sz w:val="24"/>
          <w:szCs w:val="24"/>
        </w:rPr>
        <w:t>SEND FEEDBACK</w:t>
      </w:r>
    </w:p>
    <w:p w:rsidR="00322E92" w:rsidRPr="00322E92" w:rsidRDefault="00322E92" w:rsidP="00322E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" w:tgtFrame="_blank" w:history="1">
        <w:r w:rsidRPr="00F0535D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This</w:t>
        </w:r>
      </w:hyperlink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 is where we left off in our last lesson.</w:t>
      </w:r>
    </w:p>
    <w:p w:rsidR="00322E92" w:rsidRPr="00322E92" w:rsidRDefault="00322E92" w:rsidP="00322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Platform</w:t>
      </w: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 lets you know whether the app is running on iOS or Android.</w:t>
      </w:r>
    </w:p>
    <w:p w:rsidR="00322E92" w:rsidRPr="00322E92" w:rsidRDefault="00322E92" w:rsidP="00322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If you want a component to take up the full space of its parent, give it a 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flex: 1</w:t>
      </w: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322E92" w:rsidRPr="00322E92" w:rsidRDefault="00322E92" w:rsidP="00322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We can pass multiple styles to a component by passing in an array.</w:t>
      </w:r>
    </w:p>
    <w:p w:rsidR="00322E92" w:rsidRPr="00322E92" w:rsidRDefault="00322E92" w:rsidP="00322E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Dimensions</w:t>
      </w: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 allows you to select window's width and height in the user's device.</w:t>
      </w:r>
    </w:p>
    <w:p w:rsidR="00322E92" w:rsidRPr="00322E92" w:rsidRDefault="00322E92" w:rsidP="00322E9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Let's take a look at the following piece of code: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class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F0535D">
        <w:rPr>
          <w:rFonts w:ascii="Courier New" w:eastAsia="Times New Roman" w:hAnsi="Courier New" w:cs="Courier New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History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extends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F0535D">
        <w:rPr>
          <w:rFonts w:ascii="Courier New" w:eastAsia="Times New Roman" w:hAnsi="Courier New" w:cs="Courier New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Component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</w:t>
      </w:r>
      <w:proofErr w:type="spellStart"/>
      <w:proofErr w:type="gram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componentDidMount</w:t>
      </w:r>
      <w:proofErr w:type="spellEnd"/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() {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spellStart"/>
      <w:proofErr w:type="gramStart"/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 dispatch } = </w:t>
      </w:r>
      <w:proofErr w:type="spellStart"/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this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.props</w:t>
      </w:r>
      <w:proofErr w:type="spellEnd"/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spellStart"/>
      <w:proofErr w:type="gram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fetchCalendarResults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()</w:t>
      </w:r>
      <w:proofErr w:type="gramEnd"/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.</w:t>
      </w:r>
      <w:proofErr w:type="gram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then(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(entries) =&gt; dispatch(</w:t>
      </w:r>
      <w:proofErr w:type="spell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receiveEntries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(entries)))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.</w:t>
      </w:r>
      <w:proofErr w:type="gram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then(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({ entries }) =&gt; {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proofErr w:type="gramStart"/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if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(!entries[</w:t>
      </w:r>
      <w:proofErr w:type="spell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timeToString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()]) {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</w:t>
      </w:r>
      <w:proofErr w:type="gram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dispatch(</w:t>
      </w:r>
      <w:proofErr w:type="spellStart"/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addEntry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({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  [</w:t>
      </w:r>
      <w:proofErr w:type="spellStart"/>
      <w:proofErr w:type="gram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timeToString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)]: </w:t>
      </w:r>
      <w:proofErr w:type="spell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getDailyReminderValue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()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}))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}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})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}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render(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 {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gramStart"/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(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</w:t>
      </w:r>
      <w:r w:rsidRPr="00F0535D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&lt;View&gt;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r w:rsidRPr="00F0535D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&lt;Text</w:t>
      </w:r>
      <w:proofErr w:type="gramStart"/>
      <w:r w:rsidRPr="00F0535D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&gt;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{</w:t>
      </w:r>
      <w:proofErr w:type="spellStart"/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JSON.stringify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spell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this.props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)}</w:t>
      </w:r>
      <w:r w:rsidRPr="00F0535D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&lt;/Text&gt;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</w:t>
      </w:r>
      <w:r w:rsidRPr="00F0535D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 w:frame="1"/>
          <w:shd w:val="clear" w:color="auto" w:fill="F7F7F8"/>
        </w:rPr>
        <w:t>&lt;/View&gt;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)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}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}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function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F0535D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mapStateToProps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(entries) {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proofErr w:type="gram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entries</w:t>
      </w:r>
      <w:proofErr w:type="gramEnd"/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}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}</w:t>
      </w: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322E92" w:rsidRPr="00F0535D" w:rsidRDefault="00322E92" w:rsidP="00322E9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export</w:t>
      </w:r>
      <w:proofErr w:type="gram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F0535D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default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connect(</w:t>
      </w:r>
      <w:proofErr w:type="spell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mapStateToProps</w:t>
      </w:r>
      <w:proofErr w:type="spellEnd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)(History)</w:t>
      </w:r>
    </w:p>
    <w:p w:rsidR="00322E92" w:rsidRPr="00322E92" w:rsidRDefault="00322E92" w:rsidP="00322E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History</w:t>
      </w: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 is a container component. We connected it to the Redux store via the 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connect</w:t>
      </w: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 function. Now, this component has access to 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dispatch</w:t>
      </w: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. When the component mounts, we make a call to </w:t>
      </w:r>
      <w:proofErr w:type="spell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AsyncStorage</w:t>
      </w:r>
      <w:proofErr w:type="spellEnd"/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. Then, we dispatch the action </w:t>
      </w:r>
      <w:proofErr w:type="spell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receiveEntries</w:t>
      </w:r>
      <w:proofErr w:type="spellEnd"/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, adding the entries received from </w:t>
      </w:r>
      <w:proofErr w:type="spell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AsyncStorage</w:t>
      </w:r>
      <w:proofErr w:type="spellEnd"/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 xml:space="preserve"> to our </w:t>
      </w: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store. Then, if the user hasn't entered info for the current day, set the property on the redux store under the key of today to "</w:t>
      </w:r>
      <w:r w:rsidRPr="00322E92">
        <w:rPr>
          <w:rFonts w:ascii="Segoe UI Symbol" w:eastAsia="Times New Roman" w:hAnsi="Segoe UI Symbol" w:cs="Segoe UI Symbol"/>
          <w:color w:val="4F4F4F"/>
          <w:sz w:val="24"/>
          <w:szCs w:val="24"/>
        </w:rPr>
        <w:t>👋</w:t>
      </w: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 xml:space="preserve"> Don't forget to log your data today!</w:t>
      </w:r>
      <w:proofErr w:type="gramStart"/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".</w:t>
      </w:r>
      <w:proofErr w:type="gramEnd"/>
    </w:p>
    <w:p w:rsidR="00322E92" w:rsidRPr="00322E92" w:rsidRDefault="00322E92" w:rsidP="00322E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Note how we're using </w:t>
      </w:r>
      <w:proofErr w:type="spellStart"/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mapStateToProps</w:t>
      </w:r>
      <w:proofErr w:type="spellEnd"/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. The prop </w:t>
      </w:r>
      <w:r w:rsidRPr="00F0535D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entries</w:t>
      </w: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 will hold everything that's in our store.</w:t>
      </w:r>
    </w:p>
    <w:p w:rsidR="00322E92" w:rsidRPr="00322E92" w:rsidRDefault="00322E92" w:rsidP="00322E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Remember that components re-render every time the state or props change. The </w:t>
      </w:r>
      <w:hyperlink r:id="rId6" w:anchor="react-not-rerendering" w:tgtFrame="_blank" w:history="1">
        <w:r w:rsidRPr="00F0535D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Redux documentation</w:t>
        </w:r>
      </w:hyperlink>
      <w:r w:rsidRPr="00322E92">
        <w:rPr>
          <w:rFonts w:ascii="Helvetica" w:eastAsia="Times New Roman" w:hAnsi="Helvetica" w:cs="Helvetica"/>
          <w:color w:val="4F4F4F"/>
          <w:sz w:val="24"/>
          <w:szCs w:val="24"/>
        </w:rPr>
        <w:t> outlines why a connected component may not update:</w:t>
      </w:r>
    </w:p>
    <w:p w:rsidR="00322E92" w:rsidRPr="00322E92" w:rsidRDefault="00322E92" w:rsidP="00322E92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322E92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It's important to remember that whenever you update a nested value, you must also return new copies of anything above it in your state tree. If you have </w:t>
      </w:r>
      <w:proofErr w:type="spellStart"/>
      <w:r w:rsidRPr="00322E92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state.a.b.c.d</w:t>
      </w:r>
      <w:proofErr w:type="spellEnd"/>
      <w:r w:rsidRPr="00322E92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 xml:space="preserve">, and you want to make an update to </w:t>
      </w:r>
      <w:proofErr w:type="spellStart"/>
      <w:r w:rsidRPr="00322E92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d</w:t>
      </w:r>
      <w:proofErr w:type="spellEnd"/>
      <w:r w:rsidRPr="00322E92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, you would also need to return new copies of c, b, a, and state. This state tree mutation diagram demonstrates how a change deep in a tree requires changes all the way up.</w:t>
      </w:r>
    </w:p>
    <w:bookmarkEnd w:id="0"/>
    <w:p w:rsidR="00854132" w:rsidRPr="00F0535D" w:rsidRDefault="00854132">
      <w:pPr>
        <w:rPr>
          <w:sz w:val="24"/>
          <w:szCs w:val="24"/>
        </w:rPr>
      </w:pPr>
    </w:p>
    <w:sectPr w:rsidR="00854132" w:rsidRPr="00F0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B6CD2"/>
    <w:multiLevelType w:val="multilevel"/>
    <w:tmpl w:val="EA9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87"/>
    <w:rsid w:val="00322E92"/>
    <w:rsid w:val="00854132"/>
    <w:rsid w:val="00F0535D"/>
    <w:rsid w:val="00F8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4188F-059E-40A8-A724-37DD00A9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ds-buttoncontent">
    <w:name w:val="vds-button__content"/>
    <w:basedOn w:val="DefaultParagraphFont"/>
    <w:rsid w:val="00322E92"/>
  </w:style>
  <w:style w:type="character" w:styleId="Hyperlink">
    <w:name w:val="Hyperlink"/>
    <w:basedOn w:val="DefaultParagraphFont"/>
    <w:uiPriority w:val="99"/>
    <w:semiHidden/>
    <w:unhideWhenUsed/>
    <w:rsid w:val="00322E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2E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E9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22E92"/>
  </w:style>
  <w:style w:type="character" w:customStyle="1" w:styleId="hljs-keyword">
    <w:name w:val="hljs-keyword"/>
    <w:basedOn w:val="DefaultParagraphFont"/>
    <w:rsid w:val="00322E92"/>
  </w:style>
  <w:style w:type="character" w:customStyle="1" w:styleId="hljs-title">
    <w:name w:val="hljs-title"/>
    <w:basedOn w:val="DefaultParagraphFont"/>
    <w:rsid w:val="00322E92"/>
  </w:style>
  <w:style w:type="character" w:customStyle="1" w:styleId="xml">
    <w:name w:val="xml"/>
    <w:basedOn w:val="DefaultParagraphFont"/>
    <w:rsid w:val="00322E92"/>
  </w:style>
  <w:style w:type="character" w:customStyle="1" w:styleId="hljs-tag">
    <w:name w:val="hljs-tag"/>
    <w:basedOn w:val="DefaultParagraphFont"/>
    <w:rsid w:val="00322E92"/>
  </w:style>
  <w:style w:type="character" w:customStyle="1" w:styleId="hljs-function">
    <w:name w:val="hljs-function"/>
    <w:basedOn w:val="DefaultParagraphFont"/>
    <w:rsid w:val="00322E92"/>
  </w:style>
  <w:style w:type="character" w:customStyle="1" w:styleId="hljs-params">
    <w:name w:val="hljs-params"/>
    <w:basedOn w:val="DefaultParagraphFont"/>
    <w:rsid w:val="0032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4079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4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4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0649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327">
                                          <w:blockQuote w:val="1"/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single" w:sz="36" w:space="15" w:color="DBE2E8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.js.org/faq/reactredux" TargetMode="External"/><Relationship Id="rId5" Type="http://schemas.openxmlformats.org/officeDocument/2006/relationships/hyperlink" Target="https://github.com/udacity/reactnd-UdaciFitness-complete/tree/1cc6fd9ce59e9acf6012aa5800b872ac98b5e2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3</cp:revision>
  <dcterms:created xsi:type="dcterms:W3CDTF">2019-01-21T17:08:00Z</dcterms:created>
  <dcterms:modified xsi:type="dcterms:W3CDTF">2019-01-21T17:10:00Z</dcterms:modified>
</cp:coreProperties>
</file>