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Q1. Write constructive feedback for an employee who delivers great work but misses deadlines consistently.</w:t>
      </w:r>
    </w:p>
    <w:p>
      <w:pPr>
        <w:pStyle w:val="Body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pt-PT"/>
        </w:rPr>
        <w:t>Ans.</w:t>
      </w:r>
      <w:r>
        <w:rPr>
          <w:sz w:val="28"/>
          <w:szCs w:val="28"/>
          <w:rtl w:val="0"/>
          <w:lang w:val="en-US"/>
        </w:rPr>
        <w:t xml:space="preserve"> Write a performance feedback note for an employee who produces top-tier work but is consistently late on deadlines. Acknowledge their talent but emphasize that reliability is just as important as quality. Suggest a meeting to look at their current workload.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Q2. Develop a 30-day go-to-market strategy for a B2B SaaS tool targeting mid-size companies.</w:t>
      </w:r>
    </w:p>
    <w:p>
      <w:pPr>
        <w:pStyle w:val="Body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pt-PT"/>
        </w:rPr>
        <w:t>Ans.</w:t>
      </w:r>
      <w:r>
        <w:rPr>
          <w:sz w:val="28"/>
          <w:szCs w:val="28"/>
          <w:rtl w:val="0"/>
          <w:lang w:val="en-US"/>
        </w:rPr>
        <w:t xml:space="preserve"> Prompt: Create a GTM strategy for an AI-powered HR SaaS targeting mid-size companies.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Response: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ICP Definition: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Company size: 200</w:t>
      </w:r>
      <w:r>
        <w:rPr>
          <w:sz w:val="28"/>
          <w:szCs w:val="28"/>
          <w:rtl w:val="0"/>
        </w:rPr>
        <w:t>–</w:t>
      </w:r>
      <w:r>
        <w:rPr>
          <w:sz w:val="28"/>
          <w:szCs w:val="28"/>
          <w:rtl w:val="0"/>
          <w:lang w:val="en-US"/>
        </w:rPr>
        <w:t>800 employees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Industry: Tech, Finance, Healthcare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Buyer: CHRO / VP People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Pain point: Manual performance review cycles taking 3+ weeks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nl-NL"/>
        </w:rPr>
        <w:t xml:space="preserve">Week 1 </w:t>
      </w:r>
      <w:r>
        <w:rPr>
          <w:sz w:val="28"/>
          <w:szCs w:val="28"/>
          <w:rtl w:val="0"/>
          <w:lang w:val="en-US"/>
        </w:rPr>
        <w:t xml:space="preserve">— </w:t>
      </w:r>
      <w:r>
        <w:rPr>
          <w:sz w:val="28"/>
          <w:szCs w:val="28"/>
          <w:rtl w:val="0"/>
          <w:lang w:val="en-US"/>
        </w:rPr>
        <w:t>Foundation &amp; Signal Mining: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Scrape G2/Capterra reviews of top 3 competitors </w:t>
      </w:r>
      <w:r>
        <w:rPr>
          <w:sz w:val="28"/>
          <w:szCs w:val="28"/>
          <w:rtl w:val="0"/>
        </w:rPr>
        <w:t xml:space="preserve">→ </w:t>
      </w:r>
      <w:r>
        <w:rPr>
          <w:sz w:val="28"/>
          <w:szCs w:val="28"/>
          <w:rtl w:val="0"/>
          <w:lang w:val="en-US"/>
        </w:rPr>
        <w:t>identify top 5 pain phrases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Build a "Pain Point Landing Page" using exact customer language (e.g., "Stop losing 3 weeks every quarter to performance reviews")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Identify 200 target accounts using LinkedIn Sales Navigator (filter: 200</w:t>
      </w:r>
      <w:r>
        <w:rPr>
          <w:sz w:val="28"/>
          <w:szCs w:val="28"/>
          <w:rtl w:val="0"/>
        </w:rPr>
        <w:t>–</w:t>
      </w:r>
      <w:r>
        <w:rPr>
          <w:sz w:val="28"/>
          <w:szCs w:val="28"/>
          <w:rtl w:val="0"/>
          <w:lang w:val="en-US"/>
        </w:rPr>
        <w:t>800 employees, HR tech stack = BambooHR or Workday)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KPI: 200 accounts identified, landing page live, 3 competitor insights documented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nl-NL"/>
        </w:rPr>
        <w:t xml:space="preserve">Week 2 </w:t>
      </w:r>
      <w:r>
        <w:rPr>
          <w:sz w:val="28"/>
          <w:szCs w:val="28"/>
          <w:rtl w:val="0"/>
          <w:lang w:val="en-US"/>
        </w:rPr>
        <w:t xml:space="preserve">— </w:t>
      </w:r>
      <w:r>
        <w:rPr>
          <w:sz w:val="28"/>
          <w:szCs w:val="28"/>
          <w:rtl w:val="0"/>
          <w:lang w:val="en-US"/>
        </w:rPr>
        <w:t>Content-Led Outbound: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Launch "HR Benchmark Report 2025" (a 1-page PDF built from public data) as a lead magnet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Run a 5-touch cold email sequence to 200 accounts </w:t>
      </w:r>
      <w:r>
        <w:rPr>
          <w:sz w:val="28"/>
          <w:szCs w:val="28"/>
          <w:rtl w:val="0"/>
          <w:lang w:val="en-US"/>
        </w:rPr>
        <w:t xml:space="preserve">— </w:t>
      </w:r>
      <w:r>
        <w:rPr>
          <w:sz w:val="28"/>
          <w:szCs w:val="28"/>
          <w:rtl w:val="0"/>
          <w:lang w:val="en-US"/>
        </w:rPr>
        <w:t>sequence theme: "Your competitors already automated this"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Post 3x LinkedIn thought leadership posts from the founder's account (hook: contrarian take on performance reviews)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KPI: 15% email open rate, 50 demo requests, 500 LinkedIn impressions/post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nl-NL"/>
        </w:rPr>
        <w:t xml:space="preserve">Week 3 </w:t>
      </w:r>
      <w:r>
        <w:rPr>
          <w:sz w:val="28"/>
          <w:szCs w:val="28"/>
          <w:rtl w:val="0"/>
          <w:lang w:val="en-US"/>
        </w:rPr>
        <w:t xml:space="preserve">— </w:t>
      </w:r>
      <w:r>
        <w:rPr>
          <w:sz w:val="28"/>
          <w:szCs w:val="28"/>
          <w:rtl w:val="0"/>
          <w:lang w:val="en-US"/>
        </w:rPr>
        <w:t>Community &amp; Partnership Activation: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Sponsor 1 niche HR Slack community (e.g., People Ops Society) </w:t>
      </w:r>
      <w:r>
        <w:rPr>
          <w:sz w:val="28"/>
          <w:szCs w:val="28"/>
          <w:rtl w:val="0"/>
          <w:lang w:val="en-US"/>
        </w:rPr>
        <w:t xml:space="preserve">— </w:t>
      </w:r>
      <w:r>
        <w:rPr>
          <w:sz w:val="28"/>
          <w:szCs w:val="28"/>
          <w:rtl w:val="0"/>
          <w:lang w:val="en-US"/>
        </w:rPr>
        <w:t>drop a free tool/calculator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Partner with 2 HR consultants for co-webinar: "How Mid-Size Companies Are Cutting Review Time by 70%"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Activate 5 pilot customers as case study sources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KPI: 30 webinar signups, 2 partnership agreements, 5 case study interviews booked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nl-NL"/>
        </w:rPr>
        <w:t xml:space="preserve">Week 4 </w:t>
      </w:r>
      <w:r>
        <w:rPr>
          <w:sz w:val="28"/>
          <w:szCs w:val="28"/>
          <w:rtl w:val="0"/>
          <w:lang w:val="en-US"/>
        </w:rPr>
        <w:t xml:space="preserve">— </w:t>
      </w:r>
      <w:r>
        <w:rPr>
          <w:sz w:val="28"/>
          <w:szCs w:val="28"/>
          <w:rtl w:val="0"/>
          <w:lang w:val="en-US"/>
        </w:rPr>
        <w:t>Convert, Measure &amp; Iterate: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Launch a 14-day free trial with in-app onboarding checklist (3 milestones to "aha moment")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Run retargeting ads on LinkedIn to all landing page visitors (budget: $500)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Host a live "Office Hours" Q&amp;A session for trial users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KPI: 20% trial-to-paid conversion, CAC &lt; $800, NPS from pilot users </w:t>
      </w:r>
      <w:r>
        <w:rPr>
          <w:sz w:val="28"/>
          <w:szCs w:val="28"/>
          <w:rtl w:val="0"/>
        </w:rPr>
        <w:t xml:space="preserve">≥ </w:t>
      </w:r>
      <w:r>
        <w:rPr>
          <w:sz w:val="28"/>
          <w:szCs w:val="28"/>
          <w:rtl w:val="0"/>
        </w:rPr>
        <w:t>40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Q3. Solve step-by-step: If a book costs $15 and is on 20% discount, how much after adding 10% tax? Think through each step.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Ans. You are an experienced organizational mediator known for resolving workplace conflicts effectively.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Task: Develop a fair and action-oriented mediation plan for the following situation.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Scenario: Two team leads strongly disagree on project priorities, creating tension and slowing team progress.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Think through the solution step-by-step: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Identify the core conflict and possible root causes.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Determine the interests and concerns of both team leads.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Propose a structured mediation process that encourages open communication.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Develop fair criteria to evaluate and align project priorities.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Outline clear actions and follow-up steps to ensure the agreement is implemented.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Output format: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Reasoning: Explain the step-by-step thinking used to design the mediation approach.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Mediation Plan: Provide a clear, actionable plan that both team leads can follow.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Q4. Two team leads disagree on project priorities. Draft a mediation plan that is fair and action-oriented. we have to give a prompt on this topic on claud to check or score on claud where there is a best prompt war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Ans. Role: Senior Workplace Mediator and Project Management Consultant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You are a senior workplace mediator with 15+ years of experience resolving leadership conflicts in fast-paced project environments. You specialize in aligning teams, restoring collaboration, and ensuring that project priorities are decided using fair and objective frameworks.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Scenario: Two team leads strongly disagree on which project tasks should be prioritized. The disagreement is starting to affect team morale and project progress.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Task: Create a fair, practical, and action-oriented mediation plan that a manager can implement to resolve the conflict and align both team leads on priorities.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Your response should include:</w:t>
      </w:r>
    </w:p>
    <w:p>
      <w:pPr>
        <w:pStyle w:val="Body"/>
        <w:numPr>
          <w:ilvl w:val="0"/>
          <w:numId w:val="4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Situation Analysis</w:t>
      </w:r>
    </w:p>
    <w:p>
      <w:pPr>
        <w:pStyle w:val="Body"/>
        <w:numPr>
          <w:ilvl w:val="1"/>
          <w:numId w:val="6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Briefly identify possible causes of the disagreement</w:t>
      </w:r>
    </w:p>
    <w:p>
      <w:pPr>
        <w:pStyle w:val="Body"/>
        <w:numPr>
          <w:ilvl w:val="1"/>
          <w:numId w:val="6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Explain the risks to the team and project if the conflict continues</w:t>
      </w:r>
    </w:p>
    <w:p>
      <w:pPr>
        <w:pStyle w:val="Body"/>
        <w:numPr>
          <w:ilvl w:val="0"/>
          <w:numId w:val="7"/>
        </w:numPr>
        <w:suppressAutoHyphens w:val="1"/>
        <w:spacing w:after="0" w:line="240" w:lineRule="auto"/>
        <w:jc w:val="left"/>
        <w:rPr>
          <w:sz w:val="28"/>
          <w:szCs w:val="28"/>
          <w:lang w:val="fr-FR"/>
        </w:rPr>
      </w:pPr>
      <w:r>
        <w:rPr>
          <w:sz w:val="28"/>
          <w:szCs w:val="28"/>
          <w:rtl w:val="0"/>
          <w:lang w:val="fr-FR"/>
        </w:rPr>
        <w:t>Pre-Mediation Preparation</w:t>
      </w:r>
    </w:p>
    <w:p>
      <w:pPr>
        <w:pStyle w:val="Body"/>
        <w:numPr>
          <w:ilvl w:val="1"/>
          <w:numId w:val="6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Steps the manager should take before bringing both leads together</w:t>
      </w:r>
    </w:p>
    <w:p>
      <w:pPr>
        <w:pStyle w:val="Body"/>
        <w:numPr>
          <w:ilvl w:val="1"/>
          <w:numId w:val="6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Information or metrics that should be collected</w:t>
      </w:r>
    </w:p>
    <w:p>
      <w:pPr>
        <w:pStyle w:val="Body"/>
        <w:numPr>
          <w:ilvl w:val="0"/>
          <w:numId w:val="4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Mediation Meeting Structure</w:t>
      </w:r>
    </w:p>
    <w:p>
      <w:pPr>
        <w:pStyle w:val="Body"/>
        <w:numPr>
          <w:ilvl w:val="1"/>
          <w:numId w:val="6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 step-by-step agenda for the mediation discussion</w:t>
      </w:r>
    </w:p>
    <w:p>
      <w:pPr>
        <w:pStyle w:val="Body"/>
        <w:numPr>
          <w:ilvl w:val="1"/>
          <w:numId w:val="6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Methods to ensure both leaders feel heard and respected</w:t>
      </w:r>
    </w:p>
    <w:p>
      <w:pPr>
        <w:pStyle w:val="Body"/>
        <w:numPr>
          <w:ilvl w:val="0"/>
          <w:numId w:val="8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Priority Decision Framework</w:t>
      </w:r>
    </w:p>
    <w:p>
      <w:pPr>
        <w:pStyle w:val="Body"/>
        <w:numPr>
          <w:ilvl w:val="1"/>
          <w:numId w:val="6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 fair system for evaluating project priorities (e.g., business impact, urgency, resources, strategic alignment)</w:t>
      </w:r>
    </w:p>
    <w:p>
      <w:pPr>
        <w:pStyle w:val="Body"/>
        <w:numPr>
          <w:ilvl w:val="0"/>
          <w:numId w:val="9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Action Plan</w:t>
      </w:r>
    </w:p>
    <w:p>
      <w:pPr>
        <w:pStyle w:val="Body"/>
        <w:numPr>
          <w:ilvl w:val="1"/>
          <w:numId w:val="6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Clear next steps, responsibilities, and timeline</w:t>
      </w:r>
    </w:p>
    <w:p>
      <w:pPr>
        <w:pStyle w:val="Body"/>
        <w:numPr>
          <w:ilvl w:val="0"/>
          <w:numId w:val="10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Follow-Up Strategy</w:t>
      </w:r>
    </w:p>
    <w:p>
      <w:pPr>
        <w:pStyle w:val="Body"/>
        <w:numPr>
          <w:ilvl w:val="1"/>
          <w:numId w:val="6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How the manager can monitor progress and prevent similar conflicts in the future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Constraints:</w:t>
      </w:r>
    </w:p>
    <w:p>
      <w:pPr>
        <w:pStyle w:val="Body"/>
        <w:numPr>
          <w:ilvl w:val="0"/>
          <w:numId w:val="1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Keep the response structured with headings and bullet points.</w:t>
      </w:r>
    </w:p>
    <w:p>
      <w:pPr>
        <w:pStyle w:val="Body"/>
        <w:numPr>
          <w:ilvl w:val="0"/>
          <w:numId w:val="1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Focus on practical solutions rather than theory.</w:t>
      </w:r>
    </w:p>
    <w:p>
      <w:pPr>
        <w:pStyle w:val="Body"/>
        <w:numPr>
          <w:ilvl w:val="0"/>
          <w:numId w:val="1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Ensure the plan promotes fairness, transparency, and collaboration.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Q5. Make a circle of radius 7 cm and there is a triangle with base at the diameter of circle which makes it 14 cm then the sides are of 18cm each of triangle  give its diagram</w:t>
      </w:r>
    </w:p>
    <w:p>
      <w:pPr>
        <w:pStyle w:val="Body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pt-PT"/>
        </w:rPr>
        <w:t>Ans.</w:t>
      </w:r>
      <w:r>
        <w:rPr>
          <w:sz w:val="28"/>
          <w:szCs w:val="28"/>
          <w:rtl w:val="0"/>
          <w:lang w:val="en-US"/>
        </w:rPr>
        <w:t xml:space="preserve"> Create a clean geometric diagram on a light gray background. Draw a blue circle with center point labeled "O" (shown as a small black dot) positioned slightly below center. On the circle, place two points B (left) and C (right) that are horizontally aligned at the upper-middle of the circle, connected by a horizontal black line segment representing the diameter. Below this line, draw a double-headed blue arrow spanning from B to C labeled "7 cm" in the center. Above B and C, draw two black straight lines meeting at a point A above the circle, forming an isosceles triangle ABC where AB = AC = 8 cm. Label "8 cm" on both the left side (AB) and right side (AC) of the triangle. Label the vertices A (top), B (bottom-left), and C (bottom-right) in black text. The triangle's apex A sits above the circle, while B and C lie on the circle's circumference. Use a white circle interior, thin blue stroke for the circle, thin black lines for the triangle, and a clean sans-serif font for all labels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Q6. Draw a triangle with base of 12cm and a height of 8cm write a prompt that calculates its area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Ans. You are a helpful mathematics tutor who explains geometry clearly.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A triangle has:</w:t>
      </w:r>
    </w:p>
    <w:p>
      <w:pPr>
        <w:pStyle w:val="Body"/>
        <w:numPr>
          <w:ilvl w:val="0"/>
          <w:numId w:val="12"/>
        </w:numPr>
        <w:suppressAutoHyphens w:val="1"/>
        <w:spacing w:after="0" w:line="240" w:lineRule="auto"/>
        <w:jc w:val="left"/>
        <w:rPr>
          <w:sz w:val="28"/>
          <w:szCs w:val="28"/>
        </w:rPr>
      </w:pPr>
      <w:r>
        <w:rPr>
          <w:sz w:val="28"/>
          <w:szCs w:val="28"/>
          <w:rtl w:val="0"/>
        </w:rPr>
        <w:t>Base = 12 cm</w:t>
      </w:r>
    </w:p>
    <w:p>
      <w:pPr>
        <w:pStyle w:val="Body"/>
        <w:numPr>
          <w:ilvl w:val="0"/>
          <w:numId w:val="1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Height = 8 cm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Tasks:</w:t>
      </w:r>
    </w:p>
    <w:p>
      <w:pPr>
        <w:pStyle w:val="Body"/>
        <w:numPr>
          <w:ilvl w:val="0"/>
          <w:numId w:val="13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Draw a simple labeled diagram of the triangle showing the base (12 cm) and the perpendicular height (8 cm).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Write the formula for the area of a triangle.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Substitute the given values into the formula.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Calculate the area step by step.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Provide the final answer with the correct units.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Q7.  write a prompt to draw a perfect 5 sided regular polygogive the vertices name vi, v2,....v5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Ans. You are a geometry tutor who creates clear mathematical diagrams.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Draw a </w:t>
      </w:r>
      <w:r>
        <w:rPr>
          <w:b w:val="1"/>
          <w:bCs w:val="1"/>
          <w:sz w:val="28"/>
          <w:szCs w:val="28"/>
          <w:rtl w:val="0"/>
        </w:rPr>
        <w:t>perfect regular pentagon</w:t>
      </w:r>
      <w:r>
        <w:rPr>
          <w:sz w:val="28"/>
          <w:szCs w:val="28"/>
          <w:rtl w:val="0"/>
          <w:lang w:val="en-US"/>
        </w:rPr>
        <w:t xml:space="preserve"> (a five-sided polygon where all sides and angles are equal).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fr-FR"/>
        </w:rPr>
        <w:t>Instructions:</w:t>
      </w:r>
    </w:p>
    <w:p>
      <w:pPr>
        <w:pStyle w:val="Body"/>
        <w:numPr>
          <w:ilvl w:val="0"/>
          <w:numId w:val="14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Label the five vertices </w:t>
      </w:r>
      <w:r>
        <w:rPr>
          <w:b w:val="1"/>
          <w:bCs w:val="1"/>
          <w:sz w:val="28"/>
          <w:szCs w:val="28"/>
          <w:rtl w:val="0"/>
          <w:lang w:val="da-DK"/>
        </w:rPr>
        <w:t>V1, V2, V3, V4, and V5</w:t>
      </w:r>
      <w:r>
        <w:rPr>
          <w:sz w:val="28"/>
          <w:szCs w:val="28"/>
          <w:rtl w:val="0"/>
          <w:lang w:val="en-US"/>
        </w:rPr>
        <w:t xml:space="preserve"> in order around the pentagon.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Connect the vertices with straight line segments to form the polygon.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Ensure the shape is symmetrical and all sides appear equal.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Clearly mark each vertex label next to the point.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Present the diagram neatly so a student can easily understand the structure of the pentagon.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The diagram should look like a standard geometry figure used in textbooks.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Q8. Write a prompt to draw a circle of radius 7cm also calculate its circumference</w:t>
      </w:r>
    </w:p>
    <w:p>
      <w:pPr>
        <w:pStyle w:val="Body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pt-PT"/>
        </w:rPr>
        <w:t>Ans.</w:t>
      </w:r>
      <w:r>
        <w:rPr>
          <w:sz w:val="28"/>
          <w:szCs w:val="28"/>
          <w:rtl w:val="0"/>
          <w:lang w:val="en-US"/>
        </w:rPr>
        <w:t xml:space="preserve"> You are a mathematics tutor who explains geometry with clear diagrams and calculations.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A circle has a </w:t>
      </w:r>
      <w:r>
        <w:rPr>
          <w:b w:val="1"/>
          <w:bCs w:val="1"/>
          <w:sz w:val="28"/>
          <w:szCs w:val="28"/>
          <w:rtl w:val="0"/>
          <w:lang w:val="en-US"/>
        </w:rPr>
        <w:t>radius of 7 cm</w:t>
      </w:r>
      <w:r>
        <w:rPr>
          <w:sz w:val="28"/>
          <w:szCs w:val="28"/>
          <w:rtl w:val="0"/>
        </w:rPr>
        <w:t>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Tasks:</w:t>
      </w:r>
    </w:p>
    <w:p>
      <w:pPr>
        <w:pStyle w:val="Body"/>
        <w:numPr>
          <w:ilvl w:val="0"/>
          <w:numId w:val="15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Draw a neat labeled diagram of the circle.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Mark the </w:t>
      </w:r>
      <w:r>
        <w:rPr>
          <w:b w:val="1"/>
          <w:bCs w:val="1"/>
          <w:sz w:val="28"/>
          <w:szCs w:val="28"/>
          <w:rtl w:val="0"/>
          <w:lang w:val="da-DK"/>
        </w:rPr>
        <w:t>center O</w:t>
      </w:r>
      <w:r>
        <w:rPr>
          <w:sz w:val="28"/>
          <w:szCs w:val="28"/>
          <w:rtl w:val="0"/>
          <w:lang w:val="en-US"/>
        </w:rPr>
        <w:t xml:space="preserve"> and show a </w:t>
      </w:r>
      <w:r>
        <w:rPr>
          <w:b w:val="1"/>
          <w:bCs w:val="1"/>
          <w:sz w:val="28"/>
          <w:szCs w:val="28"/>
          <w:rtl w:val="0"/>
          <w:lang w:val="en-US"/>
        </w:rPr>
        <w:t>radius of 7 cm</w:t>
      </w:r>
      <w:r>
        <w:rPr>
          <w:sz w:val="28"/>
          <w:szCs w:val="28"/>
          <w:rtl w:val="0"/>
          <w:lang w:val="en-US"/>
        </w:rPr>
        <w:t xml:space="preserve"> from the center to the circle.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Write the formula for the </w:t>
      </w:r>
      <w:r>
        <w:rPr>
          <w:b w:val="1"/>
          <w:bCs w:val="1"/>
          <w:sz w:val="28"/>
          <w:szCs w:val="28"/>
          <w:rtl w:val="0"/>
          <w:lang w:val="en-US"/>
        </w:rPr>
        <w:t>circumference of a circle</w:t>
      </w:r>
      <w:r>
        <w:rPr>
          <w:sz w:val="28"/>
          <w:szCs w:val="28"/>
          <w:rtl w:val="0"/>
        </w:rPr>
        <w:t>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Substitute the value of the radius into the formula.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Calculate the circumference step by step.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b w:val="1"/>
          <w:bCs w:val="1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  <w:rtl w:val="0"/>
          <w:lang w:val="en-US"/>
        </w:rPr>
        <w:t xml:space="preserve">Give the </w:t>
      </w:r>
      <w:r>
        <w:rPr>
          <w:b w:val="1"/>
          <w:bCs w:val="1"/>
          <w:sz w:val="28"/>
          <w:szCs w:val="28"/>
          <w:rtl w:val="0"/>
          <w:lang w:val="en-US"/>
        </w:rPr>
        <w:t>final answer with correct units (cm)</w:t>
      </w:r>
      <w:r>
        <w:rPr>
          <w:b w:val="0"/>
          <w:bCs w:val="0"/>
          <w:sz w:val="28"/>
          <w:szCs w:val="28"/>
          <w:rtl w:val="0"/>
        </w:rPr>
        <w:t>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Ensure the diagram looks like a </w:t>
      </w:r>
      <w:r>
        <w:rPr>
          <w:b w:val="1"/>
          <w:bCs w:val="1"/>
          <w:sz w:val="28"/>
          <w:szCs w:val="28"/>
          <w:rtl w:val="0"/>
          <w:lang w:val="en-US"/>
        </w:rPr>
        <w:t>clean textbook-style geometry figure</w:t>
      </w:r>
      <w:r>
        <w:rPr>
          <w:sz w:val="28"/>
          <w:szCs w:val="28"/>
          <w:rtl w:val="0"/>
          <w:lang w:val="en-US"/>
        </w:rPr>
        <w:t xml:space="preserve"> and the explanation is easy for a student to follow.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Q9. Write a prompt to render a classic 5 pointed star shape</w:t>
      </w:r>
    </w:p>
    <w:p>
      <w:pPr>
        <w:pStyle w:val="Body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pt-PT"/>
        </w:rPr>
        <w:t>Ans.</w:t>
      </w:r>
      <w:r>
        <w:rPr>
          <w:sz w:val="28"/>
          <w:szCs w:val="28"/>
          <w:rtl w:val="0"/>
          <w:lang w:val="en-US"/>
        </w:rPr>
        <w:t xml:space="preserve"> You are a geometry illustrator who creates clean mathematical diagrams.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pt-PT"/>
        </w:rPr>
        <w:t xml:space="preserve">Render a </w:t>
      </w:r>
      <w:r>
        <w:rPr>
          <w:b w:val="1"/>
          <w:bCs w:val="1"/>
          <w:sz w:val="28"/>
          <w:szCs w:val="28"/>
          <w:rtl w:val="0"/>
          <w:lang w:val="en-US"/>
        </w:rPr>
        <w:t>classic five-pointed star (pentagram style)</w:t>
      </w:r>
      <w:r>
        <w:rPr>
          <w:b w:val="0"/>
          <w:bCs w:val="0"/>
          <w:sz w:val="28"/>
          <w:szCs w:val="28"/>
          <w:rtl w:val="0"/>
          <w:lang w:val="en-US"/>
        </w:rPr>
        <w:t xml:space="preserve"> with precise symmetry.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fr-FR"/>
        </w:rPr>
        <w:t>Instructions:</w:t>
      </w:r>
    </w:p>
    <w:p>
      <w:pPr>
        <w:pStyle w:val="Body"/>
        <w:numPr>
          <w:ilvl w:val="0"/>
          <w:numId w:val="16"/>
        </w:numPr>
        <w:suppressAutoHyphens w:val="1"/>
        <w:spacing w:after="0" w:line="240" w:lineRule="auto"/>
        <w:jc w:val="left"/>
        <w:rPr>
          <w:b w:val="1"/>
          <w:bCs w:val="1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  <w:rtl w:val="0"/>
          <w:lang w:val="en-US"/>
        </w:rPr>
        <w:t xml:space="preserve">Draw a </w:t>
      </w:r>
      <w:r>
        <w:rPr>
          <w:b w:val="1"/>
          <w:bCs w:val="1"/>
          <w:sz w:val="28"/>
          <w:szCs w:val="28"/>
          <w:rtl w:val="0"/>
          <w:lang w:val="en-US"/>
        </w:rPr>
        <w:t>regular five-pointed star</w:t>
      </w:r>
      <w:r>
        <w:rPr>
          <w:b w:val="0"/>
          <w:bCs w:val="0"/>
          <w:sz w:val="28"/>
          <w:szCs w:val="28"/>
          <w:rtl w:val="0"/>
          <w:lang w:val="en-US"/>
        </w:rPr>
        <w:t xml:space="preserve"> centered on the page.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Ensure all five points are evenly spaced and the shape is symmetrical.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Label the outer points </w:t>
      </w:r>
      <w:r>
        <w:rPr>
          <w:b w:val="1"/>
          <w:bCs w:val="1"/>
          <w:sz w:val="28"/>
          <w:szCs w:val="28"/>
          <w:rtl w:val="0"/>
          <w:lang w:val="da-DK"/>
        </w:rPr>
        <w:t>V1, V2, V3, V4, and V5</w:t>
      </w:r>
      <w:r>
        <w:rPr>
          <w:sz w:val="28"/>
          <w:szCs w:val="28"/>
          <w:rtl w:val="0"/>
          <w:lang w:val="en-US"/>
        </w:rPr>
        <w:t xml:space="preserve"> in clockwise order.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Connect the vertices with straight lines to form the classic star shape.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Use thin, clean lines and clear labels so the diagram looks like a </w:t>
      </w:r>
      <w:r>
        <w:rPr>
          <w:b w:val="1"/>
          <w:bCs w:val="1"/>
          <w:sz w:val="28"/>
          <w:szCs w:val="28"/>
          <w:rtl w:val="0"/>
          <w:lang w:val="en-US"/>
        </w:rPr>
        <w:t>textbook geometry illustration</w:t>
      </w:r>
      <w:r>
        <w:rPr>
          <w:sz w:val="28"/>
          <w:szCs w:val="28"/>
          <w:rtl w:val="0"/>
        </w:rPr>
        <w:t>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Keep the background plain and the star clearly visible.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 xml:space="preserve">The final output should be a </w:t>
      </w:r>
      <w:r>
        <w:rPr>
          <w:b w:val="1"/>
          <w:bCs w:val="1"/>
          <w:sz w:val="28"/>
          <w:szCs w:val="28"/>
          <w:rtl w:val="0"/>
          <w:lang w:val="en-US"/>
        </w:rPr>
        <w:t>neat geometric diagram of a perfectly symmetrical five-pointed star with labeled vertices</w:t>
      </w:r>
      <w:r>
        <w:rPr>
          <w:b w:val="0"/>
          <w:bCs w:val="0"/>
          <w:sz w:val="28"/>
          <w:szCs w:val="28"/>
          <w:rtl w:val="0"/>
        </w:rPr>
        <w:t>.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Q10. Draw a circle has radius of 5 cm write a prompt to calculate its area</w:t>
      </w:r>
    </w:p>
    <w:p>
      <w:pPr>
        <w:pStyle w:val="Body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pt-PT"/>
        </w:rPr>
        <w:t>Ans.</w:t>
      </w:r>
      <w:r>
        <w:rPr>
          <w:sz w:val="28"/>
          <w:szCs w:val="28"/>
          <w:rtl w:val="0"/>
          <w:lang w:val="en-US"/>
        </w:rPr>
        <w:t xml:space="preserve"> You are a mathematics tutor who explains geometry clearly with formulas and step-by-step calculations.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A circle has a </w:t>
      </w:r>
      <w:r>
        <w:rPr>
          <w:b w:val="1"/>
          <w:bCs w:val="1"/>
          <w:sz w:val="28"/>
          <w:szCs w:val="28"/>
          <w:rtl w:val="0"/>
          <w:lang w:val="en-US"/>
        </w:rPr>
        <w:t>radius of 5 cm</w:t>
      </w:r>
      <w:r>
        <w:rPr>
          <w:sz w:val="28"/>
          <w:szCs w:val="28"/>
          <w:rtl w:val="0"/>
        </w:rPr>
        <w:t>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Tasks:</w:t>
      </w:r>
    </w:p>
    <w:p>
      <w:pPr>
        <w:pStyle w:val="Body"/>
        <w:numPr>
          <w:ilvl w:val="0"/>
          <w:numId w:val="17"/>
        </w:numPr>
        <w:suppressAutoHyphens w:val="1"/>
        <w:spacing w:after="0" w:line="240" w:lineRule="auto"/>
        <w:jc w:val="left"/>
        <w:rPr>
          <w:b w:val="1"/>
          <w:bCs w:val="1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  <w:rtl w:val="0"/>
          <w:lang w:val="en-US"/>
        </w:rPr>
        <w:t xml:space="preserve">Write the </w:t>
      </w:r>
      <w:r>
        <w:rPr>
          <w:b w:val="1"/>
          <w:bCs w:val="1"/>
          <w:sz w:val="28"/>
          <w:szCs w:val="28"/>
          <w:rtl w:val="0"/>
          <w:lang w:val="en-US"/>
        </w:rPr>
        <w:t>formula for the area of a circle</w:t>
      </w:r>
      <w:r>
        <w:rPr>
          <w:b w:val="0"/>
          <w:bCs w:val="0"/>
          <w:sz w:val="28"/>
          <w:szCs w:val="28"/>
          <w:rtl w:val="0"/>
        </w:rPr>
        <w:t>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Substitute the given value of the radius into the formula.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Show the calculation step by step.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Use ( \\pi \\approx 3.14 ) for the calculation.</w:t>
      </w:r>
    </w:p>
    <w:p>
      <w:pPr>
        <w:pStyle w:val="Body"/>
        <w:numPr>
          <w:ilvl w:val="0"/>
          <w:numId w:val="2"/>
        </w:numPr>
        <w:suppressAutoHyphens w:val="1"/>
        <w:spacing w:after="0" w:line="240" w:lineRule="auto"/>
        <w:jc w:val="left"/>
        <w:rPr>
          <w:b w:val="1"/>
          <w:bCs w:val="1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  <w:rtl w:val="0"/>
          <w:lang w:val="en-US"/>
        </w:rPr>
        <w:t xml:space="preserve">Give the </w:t>
      </w:r>
      <w:r>
        <w:rPr>
          <w:b w:val="1"/>
          <w:bCs w:val="1"/>
          <w:sz w:val="28"/>
          <w:szCs w:val="28"/>
          <w:rtl w:val="0"/>
          <w:lang w:val="en-US"/>
        </w:rPr>
        <w:t>final answer with the correct units (cm</w:t>
      </w:r>
      <w:r>
        <w:rPr>
          <w:b w:val="1"/>
          <w:bCs w:val="1"/>
          <w:sz w:val="28"/>
          <w:szCs w:val="28"/>
          <w:rtl w:val="0"/>
        </w:rPr>
        <w:t>²</w:t>
      </w:r>
      <w:r>
        <w:rPr>
          <w:b w:val="1"/>
          <w:bCs w:val="1"/>
          <w:sz w:val="28"/>
          <w:szCs w:val="28"/>
          <w:rtl w:val="0"/>
        </w:rPr>
        <w:t>)</w:t>
      </w:r>
      <w:r>
        <w:rPr>
          <w:b w:val="0"/>
          <w:bCs w:val="0"/>
          <w:sz w:val="28"/>
          <w:szCs w:val="28"/>
          <w:rtl w:val="0"/>
        </w:rPr>
        <w:t>.</w:t>
      </w:r>
    </w:p>
    <w:p>
      <w:pPr>
        <w:pStyle w:val="Body"/>
      </w:pPr>
      <w:r>
        <w:rPr>
          <w:sz w:val="28"/>
          <w:szCs w:val="28"/>
          <w:rtl w:val="0"/>
          <w:lang w:val="en-US"/>
        </w:rPr>
        <w:t>Ensure the explanation is clear and easy for a student to understand.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3"/>
  </w:abstractNum>
  <w:abstractNum w:abstractNumId="1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60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78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96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14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32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50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68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86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04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 Big"/>
  </w:abstractNum>
  <w:abstractNum w:abstractNumId="3">
    <w:multiLevelType w:val="hybridMultilevel"/>
    <w:styleLink w:val="Bullet Big"/>
    <w:lvl w:ilvl="0">
      <w:start w:val="1"/>
      <w:numFmt w:val="decimal"/>
      <w:suff w:val="tab"/>
      <w:lvlText w:val="%1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60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32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04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76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348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420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492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564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720"/>
          <w:tab w:val="left" w:pos="7280"/>
          <w:tab w:val="left" w:pos="7840"/>
          <w:tab w:val="left" w:pos="8400"/>
          <w:tab w:val="left" w:pos="8960"/>
        </w:tabs>
        <w:ind w:left="636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</w:abstractNum>
  <w:abstractNum w:abstractNumId="4">
    <w:multiLevelType w:val="hybridMultilevel"/>
    <w:numStyleLink w:val="Bullet Big.0"/>
  </w:abstractNum>
  <w:abstractNum w:abstractNumId="5">
    <w:multiLevelType w:val="hybridMultilevel"/>
    <w:styleLink w:val="Bullet Big.0"/>
    <w:lvl w:ilvl="0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30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60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60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60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60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60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60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60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60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</w:abstractNum>
  <w:abstractNum w:abstractNumId="6">
    <w:multiLevelType w:val="hybridMultilevel"/>
    <w:numStyleLink w:val="Bullet"/>
  </w:abstractNum>
  <w:abstractNum w:abstractNumId="7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60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78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96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14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32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50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68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86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043" w:hanging="60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startOverride w:val="2"/>
    </w:lvlOverride>
  </w:num>
  <w:num w:numId="8">
    <w:abstractNumId w:val="2"/>
    <w:lvlOverride w:ilvl="0">
      <w:startOverride w:val="4"/>
    </w:lvlOverride>
  </w:num>
  <w:num w:numId="9">
    <w:abstractNumId w:val="2"/>
    <w:lvlOverride w:ilvl="0">
      <w:startOverride w:val="5"/>
    </w:lvlOverride>
  </w:num>
  <w:num w:numId="10">
    <w:abstractNumId w:val="2"/>
    <w:lvlOverride w:ilvl="0">
      <w:startOverride w:val="6"/>
    </w:lvlOverride>
  </w:num>
  <w:num w:numId="11">
    <w:abstractNumId w:val="7"/>
  </w:num>
  <w:num w:numId="12">
    <w:abstractNumId w:val="6"/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1"/>
      </w:numPr>
    </w:pPr>
  </w:style>
  <w:style w:type="numbering" w:styleId="Bullet Big">
    <w:name w:val="Bullet Big"/>
    <w:pPr>
      <w:numPr>
        <w:numId w:val="3"/>
      </w:numPr>
    </w:pPr>
  </w:style>
  <w:style w:type="numbering" w:styleId="Bullet Big.0">
    <w:name w:val="Bullet Big.0"/>
    <w:pPr>
      <w:numPr>
        <w:numId w:val="5"/>
      </w:numPr>
    </w:pPr>
  </w:style>
  <w:style w:type="numbering" w:styleId="Bullet">
    <w:name w:val="Bullet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