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25D" w:rsidRDefault="005B125D">
      <w:pPr>
        <w:pStyle w:val="BodyText"/>
        <w:spacing w:before="2"/>
        <w:rPr>
          <w:rFonts w:ascii="Times New Roman"/>
          <w:sz w:val="6"/>
        </w:rPr>
      </w:pPr>
    </w:p>
    <w:p w:rsidR="005B125D" w:rsidRDefault="00712E70">
      <w:pPr>
        <w:ind w:left="114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5976620" cy="2501900"/>
                <wp:effectExtent l="0" t="0" r="0" b="317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6620" cy="2501900"/>
                          <a:chOff x="0" y="0"/>
                          <a:chExt cx="5976620" cy="2501900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5976620" cy="2438400"/>
                          </a:xfrm>
                          <a:prstGeom prst="rect">
                            <a:avLst/>
                          </a:prstGeom>
                          <a:solidFill>
                            <a:srgbClr val="0C2A4D"/>
                          </a:solidFill>
                        </wps:spPr>
                        <wps:txbx>
                          <w:txbxContent>
                            <w:p w:rsidR="005B125D" w:rsidRDefault="005B125D">
                              <w:pPr>
                                <w:spacing w:before="394"/>
                                <w:rPr>
                                  <w:rFonts w:ascii="Times New Roman"/>
                                  <w:color w:val="000000"/>
                                  <w:sz w:val="52"/>
                                </w:rPr>
                              </w:pPr>
                            </w:p>
                            <w:p w:rsidR="005B125D" w:rsidRDefault="00712E70">
                              <w:pPr>
                                <w:ind w:left="480"/>
                                <w:rPr>
                                  <w:rFonts w:ascii="Arial"/>
                                  <w:b/>
                                  <w:color w:val="000000"/>
                                  <w:sz w:val="5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52"/>
                                </w:rPr>
                                <w:t xml:space="preserve">Andrew Ng Digital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52"/>
                                </w:rPr>
                                <w:t>Twin</w:t>
                              </w:r>
                            </w:p>
                            <w:p w:rsidR="005B125D" w:rsidRDefault="00712E70">
                              <w:pPr>
                                <w:spacing w:before="286"/>
                                <w:ind w:left="480"/>
                                <w:rPr>
                                  <w:color w:val="000000"/>
                                  <w:sz w:val="26"/>
                                </w:rPr>
                              </w:pPr>
                              <w:r>
                                <w:rPr>
                                  <w:color w:val="D6E9F7"/>
                                  <w:sz w:val="26"/>
                                </w:rPr>
                                <w:t xml:space="preserve">System Architecture &amp; Design </w:t>
                              </w:r>
                              <w:r>
                                <w:rPr>
                                  <w:color w:val="D6E9F7"/>
                                  <w:spacing w:val="-2"/>
                                  <w:sz w:val="26"/>
                                </w:rPr>
                                <w:t>Decisions</w:t>
                              </w:r>
                            </w:p>
                            <w:p w:rsidR="005B125D" w:rsidRDefault="005B125D">
                              <w:pPr>
                                <w:spacing w:before="257"/>
                                <w:rPr>
                                  <w:color w:val="000000"/>
                                  <w:sz w:val="26"/>
                                </w:rPr>
                              </w:pPr>
                            </w:p>
                            <w:p w:rsidR="005B125D" w:rsidRDefault="00712E70">
                              <w:pPr>
                                <w:ind w:left="48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D6E9F7"/>
                                  <w:sz w:val="18"/>
                                </w:rPr>
                                <w:t>Technical Report</w:t>
                              </w:r>
                              <w:r>
                                <w:rPr>
                                  <w:color w:val="D6E9F7"/>
                                  <w:spacing w:val="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6E9F7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D6E9F7"/>
                                  <w:spacing w:val="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6E9F7"/>
                                  <w:sz w:val="18"/>
                                </w:rPr>
                                <w:t xml:space="preserve">June </w:t>
                              </w:r>
                              <w:r>
                                <w:rPr>
                                  <w:color w:val="D6E9F7"/>
                                  <w:spacing w:val="-4"/>
                                  <w:sz w:val="18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6200" y="2438400"/>
                            <a:ext cx="582422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220" h="63500">
                                <a:moveTo>
                                  <a:pt x="582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5823600" y="63500"/>
                                </a:lnTo>
                                <a:lnTo>
                                  <a:pt x="582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" o:spid="_x0000_s1026" style="width:470.6pt;height:197pt;mso-position-horizontal-relative:char;mso-position-vertical-relative:line" coordsize="59766,25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7" type="#_x0000_t202" style="position:absolute;width:59766;height:24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" fillcolor="#0c2a4d" stroked="f">
                  <v:textbox inset="0,0,0,0">
                    <w:txbxContent>
                      <w:p w:rsidR="005B125D" w:rsidRDefault="005B125D">
                        <w:pPr>
                          <w:spacing w:before="394"/>
                          <w:rPr>
                            <w:rFonts w:ascii="Times New Roman"/>
                            <w:color w:val="000000"/>
                            <w:sz w:val="52"/>
                          </w:rPr>
                        </w:pPr>
                      </w:p>
                      <w:p w:rsidR="005B125D" w:rsidRDefault="00712E70">
                        <w:pPr>
                          <w:ind w:left="480"/>
                          <w:rPr>
                            <w:rFonts w:ascii="Arial"/>
                            <w:b/>
                            <w:color w:val="000000"/>
                            <w:sz w:val="5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52"/>
                          </w:rPr>
                          <w:t xml:space="preserve">Andrew Ng Digital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52"/>
                          </w:rPr>
                          <w:t>Twin</w:t>
                        </w:r>
                      </w:p>
                      <w:p w:rsidR="005B125D" w:rsidRDefault="00712E70">
                        <w:pPr>
                          <w:spacing w:before="286"/>
                          <w:ind w:left="480"/>
                          <w:rPr>
                            <w:color w:val="000000"/>
                            <w:sz w:val="26"/>
                          </w:rPr>
                        </w:pPr>
                        <w:r>
                          <w:rPr>
                            <w:color w:val="D6E9F7"/>
                            <w:sz w:val="26"/>
                          </w:rPr>
                          <w:t xml:space="preserve">System Architecture &amp; Design </w:t>
                        </w:r>
                        <w:r>
                          <w:rPr>
                            <w:color w:val="D6E9F7"/>
                            <w:spacing w:val="-2"/>
                            <w:sz w:val="26"/>
                          </w:rPr>
                          <w:t>Decisions</w:t>
                        </w:r>
                      </w:p>
                      <w:p w:rsidR="005B125D" w:rsidRDefault="005B125D">
                        <w:pPr>
                          <w:spacing w:before="257"/>
                          <w:rPr>
                            <w:color w:val="000000"/>
                            <w:sz w:val="26"/>
                          </w:rPr>
                        </w:pPr>
                      </w:p>
                      <w:p w:rsidR="005B125D" w:rsidRDefault="00712E70">
                        <w:pPr>
                          <w:ind w:left="48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D6E9F7"/>
                            <w:sz w:val="18"/>
                          </w:rPr>
                          <w:t>Technical Report</w:t>
                        </w:r>
                        <w:r>
                          <w:rPr>
                            <w:color w:val="D6E9F7"/>
                            <w:spacing w:val="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6E9F7"/>
                            <w:sz w:val="18"/>
                          </w:rPr>
                          <w:t>·</w:t>
                        </w:r>
                        <w:r>
                          <w:rPr>
                            <w:color w:val="D6E9F7"/>
                            <w:spacing w:val="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6E9F7"/>
                            <w:sz w:val="18"/>
                          </w:rPr>
                          <w:t xml:space="preserve">June </w:t>
                        </w:r>
                        <w:r>
                          <w:rPr>
                            <w:color w:val="D6E9F7"/>
                            <w:spacing w:val="-4"/>
                            <w:sz w:val="18"/>
                          </w:rPr>
                          <w:t>2026</w:t>
                        </w:r>
                      </w:p>
                    </w:txbxContent>
                  </v:textbox>
                </v:shape>
                <v:shape id="Graphic 8" o:spid="_x0000_s1028" style="position:absolute;left:762;top:24384;width:58242;height:635;visibility:visible;mso-wrap-style:square;v-text-anchor:top" coordsize="582422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" path="m5823600,l,,,63500r5823600,l5823600,xe" fillcolor="#2d85c1" stroked="f">
                  <v:path arrowok="t"/>
                </v:shape>
                <w10:anchorlock/>
              </v:group>
            </w:pict>
          </mc:Fallback>
        </mc:AlternateContent>
      </w:r>
    </w:p>
    <w:p w:rsidR="005B125D" w:rsidRDefault="00712E70">
      <w:pPr>
        <w:pStyle w:val="BodyText"/>
        <w:spacing w:before="136"/>
        <w:rPr>
          <w:rFonts w:ascii="Times New Roman"/>
        </w:rPr>
      </w:pPr>
      <w:r>
        <w:rPr>
          <w:rFonts w:ascii="Times New Roman"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868199</wp:posOffset>
                </wp:positionH>
                <wp:positionV relativeFrom="paragraph">
                  <wp:posOffset>247788</wp:posOffset>
                </wp:positionV>
                <wp:extent cx="5976620" cy="30480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6620" cy="304800"/>
                          <a:chOff x="0" y="0"/>
                          <a:chExt cx="5976620" cy="3048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63500" y="0"/>
                            <a:ext cx="59131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120" h="304800">
                                <a:moveTo>
                                  <a:pt x="0" y="304800"/>
                                </a:moveTo>
                                <a:lnTo>
                                  <a:pt x="5912500" y="304800"/>
                                </a:lnTo>
                                <a:lnTo>
                                  <a:pt x="5912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A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35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048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63500" y="3048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3500" y="0"/>
                            <a:ext cx="591312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B125D" w:rsidRDefault="00712E70">
                              <w:pPr>
                                <w:spacing w:before="133"/>
                                <w:ind w:left="14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 xml:space="preserve">EXECUTIVE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" o:spid="_x0000_s1029" style="position:absolute;margin-left:68.35pt;margin-top:19.5pt;width:470.6pt;height:24pt;z-index:-15728128;mso-wrap-distance-left:0;mso-wrap-distance-right:0;mso-position-horizontal-relative:page;mso-position-vertical-relative:text" coordsize="59766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">
                <v:shape id="Graphic 10" o:spid="_x0000_s1030" style="position:absolute;left:635;width:59131;height:3048;visibility:visible;mso-wrap-style:square;v-text-anchor:top" coordsize="591312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" path="m,304800r5912500,l5912500,,,,,304800xe" fillcolor="#0c2a4d" stroked="f">
                  <v:path arrowok="t"/>
                </v:shape>
                <v:shape id="Graphic 11" o:spid="_x0000_s1031" style="position:absolute;width:635;height:3048;visibility:visible;mso-wrap-style:square;v-text-anchor:top" coordsize="635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" path="m63500,l,,,304800r63500,l63500,xe" fillcolor="#2d85c1" stroked="f">
                  <v:path arrowok="t"/>
                </v:shape>
                <v:shape id="Textbox 12" o:spid="_x0000_s1032" type="#_x0000_t202" style="position:absolute;left:635;width:5913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:rsidR="005B125D" w:rsidRDefault="00712E70">
                        <w:pPr>
                          <w:spacing w:before="133"/>
                          <w:ind w:left="14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 xml:space="preserve">EXECUTIVE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SUMMARY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B125D" w:rsidRDefault="005B125D">
      <w:pPr>
        <w:pStyle w:val="BodyText"/>
        <w:spacing w:before="32"/>
        <w:rPr>
          <w:rFonts w:ascii="Times New Roman"/>
        </w:rPr>
      </w:pPr>
    </w:p>
    <w:p w:rsidR="005B125D" w:rsidRDefault="00712E70">
      <w:pPr>
        <w:pStyle w:val="BodyText"/>
        <w:spacing w:line="333" w:lineRule="auto"/>
        <w:ind w:left="234" w:right="372"/>
        <w:jc w:val="both"/>
      </w:pPr>
      <w:r>
        <w:rPr>
          <w:color w:val="2B3D4F"/>
        </w:rPr>
        <w:t>This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report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describes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architecture,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design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decisions,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and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implementation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strategy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for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a</w:t>
      </w:r>
      <w:r>
        <w:rPr>
          <w:color w:val="2B3D4F"/>
          <w:spacing w:val="-1"/>
        </w:rPr>
        <w:t xml:space="preserve"> </w:t>
      </w:r>
      <w:r>
        <w:rPr>
          <w:rFonts w:ascii="Arial" w:hAnsi="Arial"/>
          <w:b/>
          <w:color w:val="2B3D4F"/>
        </w:rPr>
        <w:t>Digital</w:t>
      </w:r>
      <w:r>
        <w:rPr>
          <w:rFonts w:ascii="Arial" w:hAnsi="Arial"/>
          <w:b/>
          <w:color w:val="2B3D4F"/>
          <w:spacing w:val="-1"/>
        </w:rPr>
        <w:t xml:space="preserve"> </w:t>
      </w:r>
      <w:r>
        <w:rPr>
          <w:rFonts w:ascii="Arial" w:hAnsi="Arial"/>
          <w:b/>
          <w:color w:val="2B3D4F"/>
        </w:rPr>
        <w:t>Twin of</w:t>
      </w:r>
      <w:r>
        <w:rPr>
          <w:rFonts w:ascii="Arial" w:hAnsi="Arial"/>
          <w:b/>
          <w:color w:val="2B3D4F"/>
          <w:spacing w:val="-4"/>
        </w:rPr>
        <w:t xml:space="preserve"> </w:t>
      </w:r>
      <w:r>
        <w:rPr>
          <w:rFonts w:ascii="Arial" w:hAnsi="Arial"/>
          <w:b/>
          <w:color w:val="2B3D4F"/>
        </w:rPr>
        <w:t>Andrew</w:t>
      </w:r>
      <w:r>
        <w:rPr>
          <w:rFonts w:ascii="Arial" w:hAnsi="Arial"/>
          <w:b/>
          <w:color w:val="2B3D4F"/>
          <w:spacing w:val="-4"/>
        </w:rPr>
        <w:t xml:space="preserve"> </w:t>
      </w:r>
      <w:r>
        <w:rPr>
          <w:rFonts w:ascii="Arial" w:hAnsi="Arial"/>
          <w:b/>
          <w:color w:val="2B3D4F"/>
        </w:rPr>
        <w:t>Ng</w:t>
      </w:r>
      <w:r w:rsidR="00F854F7">
        <w:rPr>
          <w:rFonts w:ascii="Arial" w:hAnsi="Arial"/>
          <w:b/>
          <w:color w:val="2B3D4F"/>
          <w:spacing w:val="-4"/>
        </w:rPr>
        <w:t>,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an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AI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system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engineered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to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emulate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his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knowledge,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teaching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methodology,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 xml:space="preserve">reasoning process, communication style, and conversational </w:t>
      </w:r>
      <w:r w:rsidR="00F854F7">
        <w:rPr>
          <w:color w:val="2B3D4F"/>
        </w:rPr>
        <w:t>behavior</w:t>
      </w:r>
      <w:r>
        <w:rPr>
          <w:color w:val="2B3D4F"/>
        </w:rPr>
        <w:t xml:space="preserve">. The twin combines Retrieval-Augmented Generation (RAG), </w:t>
      </w:r>
      <w:r w:rsidR="00F854F7">
        <w:rPr>
          <w:color w:val="2B3D4F"/>
        </w:rPr>
        <w:t xml:space="preserve">short and long term </w:t>
      </w:r>
      <w:r>
        <w:rPr>
          <w:color w:val="2B3D4F"/>
        </w:rPr>
        <w:t xml:space="preserve">memory, </w:t>
      </w:r>
      <w:r>
        <w:rPr>
          <w:color w:val="2B3D4F"/>
        </w:rPr>
        <w:t>persona modelling, and timeline-aware rea</w:t>
      </w:r>
      <w:r>
        <w:rPr>
          <w:color w:val="2B3D4F"/>
        </w:rPr>
        <w:t>soning to deliver a conversational experience grounded in reliable source material.</w:t>
      </w:r>
    </w:p>
    <w:p w:rsidR="005B125D" w:rsidRDefault="00712E70">
      <w:pPr>
        <w:pStyle w:val="BodyText"/>
        <w:spacing w:before="105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868199</wp:posOffset>
                </wp:positionH>
                <wp:positionV relativeFrom="paragraph">
                  <wp:posOffset>228481</wp:posOffset>
                </wp:positionV>
                <wp:extent cx="5976620" cy="30480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6620" cy="304800"/>
                          <a:chOff x="0" y="0"/>
                          <a:chExt cx="5976620" cy="3048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63500" y="0"/>
                            <a:ext cx="59131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120" h="304800">
                                <a:moveTo>
                                  <a:pt x="0" y="304800"/>
                                </a:moveTo>
                                <a:lnTo>
                                  <a:pt x="5912500" y="304800"/>
                                </a:lnTo>
                                <a:lnTo>
                                  <a:pt x="5912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A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35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048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63500" y="3048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63500" y="0"/>
                            <a:ext cx="591312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B125D" w:rsidRDefault="00712E70">
                              <w:pPr>
                                <w:spacing w:before="133"/>
                                <w:ind w:left="14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 xml:space="preserve">CORE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PRINCIPLES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" o:spid="_x0000_s1033" style="position:absolute;margin-left:68.35pt;margin-top:18pt;width:470.6pt;height:24pt;z-index:-15727616;mso-wrap-distance-left:0;mso-wrap-distance-right:0;mso-position-horizontal-relative:page;mso-position-vertical-relative:text" coordsize="59766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">
                <v:shape id="Graphic 14" o:spid="_x0000_s1034" style="position:absolute;left:635;width:59131;height:3048;visibility:visible;mso-wrap-style:square;v-text-anchor:top" coordsize="591312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" path="m,304800r5912500,l5912500,,,,,304800xe" fillcolor="#0c2a4d" stroked="f">
                  <v:path arrowok="t"/>
                </v:shape>
                <v:shape id="Graphic 15" o:spid="_x0000_s1035" style="position:absolute;width:635;height:3048;visibility:visible;mso-wrap-style:square;v-text-anchor:top" coordsize="635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" path="m63500,l,,,304800r63500,l63500,xe" fillcolor="#2d85c1" stroked="f">
                  <v:path arrowok="t"/>
                </v:shape>
                <v:shape id="Textbox 16" o:spid="_x0000_s1036" type="#_x0000_t202" style="position:absolute;left:635;width:5913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:rsidR="005B125D" w:rsidRDefault="00712E70">
                        <w:pPr>
                          <w:spacing w:before="133"/>
                          <w:ind w:left="14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 xml:space="preserve">CORE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PRINCIPLES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B125D" w:rsidRDefault="005B125D">
      <w:pPr>
        <w:pStyle w:val="BodyText"/>
        <w:spacing w:before="32"/>
      </w:pPr>
    </w:p>
    <w:p w:rsidR="00E571CB" w:rsidRDefault="00E571CB" w:rsidP="00E571CB">
      <w:pPr>
        <w:pStyle w:val="BodyText"/>
        <w:spacing w:line="333" w:lineRule="auto"/>
        <w:ind w:left="234" w:right="372"/>
      </w:pPr>
      <w:r>
        <w:t xml:space="preserve">The system is built on four core principles: </w:t>
      </w:r>
      <w:r w:rsidRPr="00E571CB">
        <w:rPr>
          <w:rFonts w:ascii="Arial" w:hAnsi="Arial"/>
          <w:b/>
          <w:color w:val="2B3D4F"/>
        </w:rPr>
        <w:br/>
      </w:r>
      <w:r w:rsidRPr="00E571CB">
        <w:rPr>
          <w:rFonts w:ascii="Arial" w:hAnsi="Arial"/>
          <w:b/>
          <w:color w:val="2B3D4F"/>
        </w:rPr>
        <w:t>Accuracy</w:t>
      </w:r>
      <w:r>
        <w:t xml:space="preserve"> </w:t>
      </w:r>
      <w:r w:rsidRPr="00E571CB">
        <w:rPr>
          <w:color w:val="2B3D4F"/>
        </w:rPr>
        <w:t>ensures</w:t>
      </w:r>
      <w:r>
        <w:t xml:space="preserve"> that every response is grounded in Andrew Ng’s verified public work and source material. </w:t>
      </w:r>
      <w:r>
        <w:br/>
      </w:r>
      <w:r w:rsidRPr="00E571CB">
        <w:rPr>
          <w:rFonts w:ascii="Arial" w:hAnsi="Arial"/>
          <w:b/>
          <w:color w:val="2B3D4F"/>
        </w:rPr>
        <w:t>Persona Consistency</w:t>
      </w:r>
      <w:r>
        <w:t xml:space="preserve"> ensures that communication reflects Andrew Ng’s structured, encouraging, and intuition-first</w:t>
      </w:r>
      <w:r>
        <w:t xml:space="preserve"> teaching style</w:t>
      </w:r>
      <w:r>
        <w:t xml:space="preserve">. </w:t>
      </w:r>
      <w:r>
        <w:br/>
      </w:r>
      <w:r w:rsidRPr="00E571CB">
        <w:rPr>
          <w:rFonts w:ascii="Arial" w:hAnsi="Arial"/>
          <w:b/>
          <w:color w:val="2B3D4F"/>
        </w:rPr>
        <w:t>Memory</w:t>
      </w:r>
      <w:r>
        <w:t xml:space="preserve"> enables the system to retain both short-term conversational context and long-term user preferences, creating more personalized interactions. </w:t>
      </w:r>
    </w:p>
    <w:p w:rsidR="00E571CB" w:rsidRDefault="00E571CB" w:rsidP="00E571CB">
      <w:pPr>
        <w:pStyle w:val="BodyText"/>
        <w:spacing w:line="333" w:lineRule="auto"/>
        <w:ind w:left="234" w:right="372"/>
        <w:rPr>
          <w:rFonts w:ascii="Times New Roman" w:eastAsia="Times New Roman" w:hAnsi="Times New Roman" w:cs="Times New Roman"/>
        </w:rPr>
      </w:pPr>
      <w:r w:rsidRPr="00E571CB">
        <w:rPr>
          <w:rFonts w:ascii="Arial" w:hAnsi="Arial"/>
          <w:b/>
          <w:color w:val="2B3D4F"/>
        </w:rPr>
        <w:t>Transparency</w:t>
      </w:r>
      <w:r>
        <w:t xml:space="preserve"> ensures that all responses can be traced back to specific retrieved sources, providing clear auditability and trustworthiness.</w:t>
      </w:r>
    </w:p>
    <w:p w:rsidR="00E571CB" w:rsidRDefault="00E571CB" w:rsidP="00E571CB">
      <w:pPr>
        <w:ind w:left="234"/>
        <w:rPr>
          <w:rFonts w:ascii="Arial"/>
          <w:i/>
          <w:sz w:val="18"/>
        </w:rPr>
      </w:pPr>
    </w:p>
    <w:p w:rsidR="005B125D" w:rsidRDefault="00712E70">
      <w:pPr>
        <w:pStyle w:val="BodyText"/>
        <w:spacing w:before="48"/>
        <w:rPr>
          <w:rFonts w:ascii="Arial"/>
          <w:i/>
        </w:rPr>
      </w:pPr>
      <w:r>
        <w:rPr>
          <w:rFonts w:ascii="Arial"/>
          <w:i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868199</wp:posOffset>
                </wp:positionH>
                <wp:positionV relativeFrom="paragraph">
                  <wp:posOffset>192260</wp:posOffset>
                </wp:positionV>
                <wp:extent cx="5976620" cy="30480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6620" cy="304800"/>
                          <a:chOff x="0" y="0"/>
                          <a:chExt cx="5976620" cy="3048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63500" y="0"/>
                            <a:ext cx="59131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120" h="304800">
                                <a:moveTo>
                                  <a:pt x="0" y="304800"/>
                                </a:moveTo>
                                <a:lnTo>
                                  <a:pt x="5912500" y="304800"/>
                                </a:lnTo>
                                <a:lnTo>
                                  <a:pt x="5912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A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35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048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63500" y="3048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63500" y="0"/>
                            <a:ext cx="591312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B125D" w:rsidRDefault="00712E70">
                              <w:pPr>
                                <w:spacing w:before="133"/>
                                <w:ind w:left="14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 xml:space="preserve">SYSTEM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37" style="position:absolute;margin-left:68.35pt;margin-top:15.15pt;width:470.6pt;height:24pt;z-index:-15727104;mso-wrap-distance-left:0;mso-wrap-distance-right:0;mso-position-horizontal-relative:page;mso-position-vertical-relative:text" coordsize="59766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">
                <v:shape id="Graphic 18" o:spid="_x0000_s1038" style="position:absolute;left:635;width:59131;height:3048;visibility:visible;mso-wrap-style:square;v-text-anchor:top" coordsize="591312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" path="m,304800r5912500,l5912500,,,,,304800xe" fillcolor="#0c2a4d" stroked="f">
                  <v:path arrowok="t"/>
                </v:shape>
                <v:shape id="Graphic 19" o:spid="_x0000_s1039" style="position:absolute;width:635;height:3048;visibility:visible;mso-wrap-style:square;v-text-anchor:top" coordsize="635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" path="m63500,l,,,304800r63500,l63500,xe" fillcolor="#2d85c1" stroked="f">
                  <v:path arrowok="t"/>
                </v:shape>
                <v:shape id="Textbox 20" o:spid="_x0000_s1040" type="#_x0000_t202" style="position:absolute;left:635;width:5913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:rsidR="005B125D" w:rsidRDefault="00712E70">
                        <w:pPr>
                          <w:spacing w:before="133"/>
                          <w:ind w:left="14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 xml:space="preserve">SYSTEM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ARCHITECTURE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B125D" w:rsidRDefault="005B125D">
      <w:pPr>
        <w:pStyle w:val="BodyText"/>
        <w:spacing w:before="32"/>
        <w:rPr>
          <w:rFonts w:ascii="Arial"/>
          <w:i/>
        </w:rPr>
      </w:pPr>
    </w:p>
    <w:p w:rsidR="00E571CB" w:rsidRDefault="00E571CB" w:rsidP="00E571CB">
      <w:pPr>
        <w:pStyle w:val="BodyText"/>
        <w:spacing w:line="333" w:lineRule="auto"/>
        <w:ind w:left="234" w:right="372"/>
      </w:pPr>
      <w:r>
        <w:t xml:space="preserve">The system operates through a </w:t>
      </w:r>
      <w:r w:rsidRPr="00E571CB">
        <w:rPr>
          <w:rFonts w:ascii="Arial" w:hAnsi="Arial"/>
          <w:b/>
          <w:color w:val="2B3D4F"/>
        </w:rPr>
        <w:t>nine-stage pipeline</w:t>
      </w:r>
      <w:r>
        <w:t xml:space="preserve"> that transforms a raw user query into a retrieval-grounded, persona-consistent response while continuously maintaining and updating its memory </w:t>
      </w:r>
      <w:r>
        <w:t>store. The pipeline consists of:</w:t>
      </w:r>
    </w:p>
    <w:p w:rsidR="00E571CB" w:rsidRPr="00E571CB" w:rsidRDefault="00E571CB" w:rsidP="00E571CB">
      <w:pPr>
        <w:pStyle w:val="BodyText"/>
        <w:numPr>
          <w:ilvl w:val="0"/>
          <w:numId w:val="2"/>
        </w:numPr>
        <w:spacing w:line="333" w:lineRule="auto"/>
        <w:ind w:right="372"/>
        <w:rPr>
          <w:rFonts w:ascii="Times New Roman" w:eastAsia="Times New Roman" w:hAnsi="Times New Roman" w:cs="Times New Roman"/>
        </w:rPr>
      </w:pPr>
      <w:r>
        <w:t>User Query</w:t>
      </w:r>
    </w:p>
    <w:p w:rsidR="00E571CB" w:rsidRPr="00E571CB" w:rsidRDefault="00E571CB" w:rsidP="00E571CB">
      <w:pPr>
        <w:pStyle w:val="BodyText"/>
        <w:numPr>
          <w:ilvl w:val="0"/>
          <w:numId w:val="2"/>
        </w:numPr>
        <w:spacing w:line="333" w:lineRule="auto"/>
        <w:ind w:right="372"/>
        <w:rPr>
          <w:rFonts w:ascii="Times New Roman" w:eastAsia="Times New Roman" w:hAnsi="Times New Roman" w:cs="Times New Roman"/>
        </w:rPr>
      </w:pPr>
      <w:r>
        <w:t>Memory Retrieval</w:t>
      </w:r>
    </w:p>
    <w:p w:rsidR="00E571CB" w:rsidRPr="00E571CB" w:rsidRDefault="00E571CB" w:rsidP="00E571CB">
      <w:pPr>
        <w:pStyle w:val="BodyText"/>
        <w:numPr>
          <w:ilvl w:val="0"/>
          <w:numId w:val="2"/>
        </w:numPr>
        <w:spacing w:line="333" w:lineRule="auto"/>
        <w:ind w:right="372"/>
        <w:rPr>
          <w:rFonts w:ascii="Times New Roman" w:eastAsia="Times New Roman" w:hAnsi="Times New Roman" w:cs="Times New Roman"/>
        </w:rPr>
      </w:pPr>
      <w:r>
        <w:t>K</w:t>
      </w:r>
      <w:r>
        <w:t>nowledge Retrieval (RAG)</w:t>
      </w:r>
    </w:p>
    <w:p w:rsidR="00E571CB" w:rsidRPr="00E571CB" w:rsidRDefault="00E571CB" w:rsidP="00E571CB">
      <w:pPr>
        <w:pStyle w:val="BodyText"/>
        <w:numPr>
          <w:ilvl w:val="0"/>
          <w:numId w:val="2"/>
        </w:numPr>
        <w:spacing w:line="333" w:lineRule="auto"/>
        <w:ind w:right="372"/>
        <w:rPr>
          <w:rFonts w:ascii="Times New Roman" w:eastAsia="Times New Roman" w:hAnsi="Times New Roman" w:cs="Times New Roman"/>
        </w:rPr>
      </w:pPr>
      <w:r>
        <w:t>Re-ranking</w:t>
      </w:r>
    </w:p>
    <w:p w:rsidR="00E571CB" w:rsidRPr="00E571CB" w:rsidRDefault="00E571CB" w:rsidP="00E571CB">
      <w:pPr>
        <w:pStyle w:val="BodyText"/>
        <w:numPr>
          <w:ilvl w:val="0"/>
          <w:numId w:val="2"/>
        </w:numPr>
        <w:spacing w:line="333" w:lineRule="auto"/>
        <w:ind w:right="372"/>
        <w:rPr>
          <w:rFonts w:ascii="Times New Roman" w:eastAsia="Times New Roman" w:hAnsi="Times New Roman" w:cs="Times New Roman"/>
        </w:rPr>
      </w:pPr>
      <w:r>
        <w:t>Context Builder</w:t>
      </w:r>
    </w:p>
    <w:p w:rsidR="00E571CB" w:rsidRPr="00E571CB" w:rsidRDefault="00E571CB" w:rsidP="00E571CB">
      <w:pPr>
        <w:pStyle w:val="BodyText"/>
        <w:numPr>
          <w:ilvl w:val="0"/>
          <w:numId w:val="2"/>
        </w:numPr>
        <w:spacing w:line="333" w:lineRule="auto"/>
        <w:ind w:right="372"/>
        <w:rPr>
          <w:rFonts w:ascii="Times New Roman" w:eastAsia="Times New Roman" w:hAnsi="Times New Roman" w:cs="Times New Roman"/>
        </w:rPr>
      </w:pPr>
      <w:r>
        <w:t>Persona Engine</w:t>
      </w:r>
    </w:p>
    <w:p w:rsidR="00E571CB" w:rsidRPr="00E571CB" w:rsidRDefault="00E571CB" w:rsidP="00E571CB">
      <w:pPr>
        <w:pStyle w:val="BodyText"/>
        <w:numPr>
          <w:ilvl w:val="0"/>
          <w:numId w:val="2"/>
        </w:numPr>
        <w:spacing w:line="333" w:lineRule="auto"/>
        <w:ind w:right="372"/>
        <w:rPr>
          <w:rFonts w:ascii="Times New Roman" w:eastAsia="Times New Roman" w:hAnsi="Times New Roman" w:cs="Times New Roman"/>
        </w:rPr>
      </w:pPr>
      <w:r>
        <w:lastRenderedPageBreak/>
        <w:t>LLM (Gemini)</w:t>
      </w:r>
    </w:p>
    <w:p w:rsidR="00E571CB" w:rsidRPr="00E571CB" w:rsidRDefault="00E571CB" w:rsidP="00E571CB">
      <w:pPr>
        <w:pStyle w:val="BodyText"/>
        <w:numPr>
          <w:ilvl w:val="0"/>
          <w:numId w:val="2"/>
        </w:numPr>
        <w:spacing w:line="333" w:lineRule="auto"/>
        <w:ind w:right="372"/>
        <w:rPr>
          <w:rFonts w:ascii="Times New Roman" w:eastAsia="Times New Roman" w:hAnsi="Times New Roman" w:cs="Times New Roman"/>
        </w:rPr>
      </w:pPr>
      <w:r>
        <w:t>Response Generation</w:t>
      </w:r>
    </w:p>
    <w:p w:rsidR="00E571CB" w:rsidRPr="00275692" w:rsidRDefault="00E571CB" w:rsidP="00E571CB">
      <w:pPr>
        <w:pStyle w:val="BodyText"/>
        <w:numPr>
          <w:ilvl w:val="0"/>
          <w:numId w:val="2"/>
        </w:numPr>
        <w:spacing w:line="333" w:lineRule="auto"/>
        <w:ind w:right="372"/>
        <w:rPr>
          <w:rFonts w:ascii="Times New Roman" w:eastAsia="Times New Roman" w:hAnsi="Times New Roman" w:cs="Times New Roman"/>
        </w:rPr>
      </w:pPr>
      <w:r>
        <w:t>Memory Update.</w:t>
      </w:r>
    </w:p>
    <w:p w:rsidR="00275692" w:rsidRPr="00E571CB" w:rsidRDefault="00275692" w:rsidP="00275692">
      <w:pPr>
        <w:pStyle w:val="BodyText"/>
        <w:spacing w:line="333" w:lineRule="auto"/>
        <w:ind w:left="954" w:right="372"/>
        <w:rPr>
          <w:rFonts w:ascii="Times New Roman" w:eastAsia="Times New Roman" w:hAnsi="Times New Roman" w:cs="Times New Roman"/>
        </w:rPr>
      </w:pPr>
    </w:p>
    <w:p w:rsidR="00E571CB" w:rsidRDefault="00E571CB" w:rsidP="00E571CB">
      <w:pPr>
        <w:pStyle w:val="BodyText"/>
        <w:spacing w:line="333" w:lineRule="auto"/>
        <w:ind w:left="954" w:right="372"/>
        <w:rPr>
          <w:rFonts w:ascii="Times New Roman" w:eastAsia="Times New Roman" w:hAnsi="Times New Roman" w:cs="Times New Roman"/>
        </w:rPr>
      </w:pPr>
      <w:r>
        <w:t>Each stage is independently optimisable, allowing targeted improvements without requiring changes to the entire architecture. This modular design ensures that enhancements in retrieval quality, re</w:t>
      </w:r>
      <w:r w:rsidR="00275692">
        <w:t>-</w:t>
      </w:r>
      <w:r>
        <w:t>ranking precision, contextual understanding, or persona fidelity compound together, resulting in measurably better end-to-end response quality, consistency, and user experience.</w:t>
      </w:r>
    </w:p>
    <w:p w:rsidR="005B125D" w:rsidRDefault="00712E70">
      <w:pPr>
        <w:pStyle w:val="BodyText"/>
        <w:spacing w:before="161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4144" behindDoc="1" locked="0" layoutInCell="1" allowOverlap="1">
                <wp:simplePos x="0" y="0"/>
                <wp:positionH relativeFrom="page">
                  <wp:posOffset>868199</wp:posOffset>
                </wp:positionH>
                <wp:positionV relativeFrom="paragraph">
                  <wp:posOffset>264038</wp:posOffset>
                </wp:positionV>
                <wp:extent cx="5976620" cy="30480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6620" cy="304800"/>
                          <a:chOff x="0" y="0"/>
                          <a:chExt cx="5976620" cy="3048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63500" y="0"/>
                            <a:ext cx="59131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120" h="304800">
                                <a:moveTo>
                                  <a:pt x="0" y="304800"/>
                                </a:moveTo>
                                <a:lnTo>
                                  <a:pt x="5912500" y="304800"/>
                                </a:lnTo>
                                <a:lnTo>
                                  <a:pt x="5912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A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35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048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63500" y="3048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63500" y="0"/>
                            <a:ext cx="591312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B125D" w:rsidRDefault="00712E70">
                              <w:pPr>
                                <w:spacing w:before="133"/>
                                <w:ind w:left="14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 xml:space="preserve">KNOWLEDGE BASE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CONSTRUCTION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" o:spid="_x0000_s1041" style="position:absolute;margin-left:68.35pt;margin-top:20.8pt;width:470.6pt;height:24pt;z-index:-251662336;mso-wrap-distance-left:0;mso-wrap-distance-right:0;mso-position-horizontal-relative:page;mso-position-vertical-relative:text" coordsize="59766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">
                <v:shape id="Graphic 22" o:spid="_x0000_s1042" style="position:absolute;left:635;width:59131;height:3048;visibility:visible;mso-wrap-style:square;v-text-anchor:top" coordsize="591312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" path="m,304800r5912500,l5912500,,,,,304800xe" fillcolor="#0c2a4d" stroked="f">
                  <v:path arrowok="t"/>
                </v:shape>
                <v:shape id="Graphic 23" o:spid="_x0000_s1043" style="position:absolute;width:635;height:3048;visibility:visible;mso-wrap-style:square;v-text-anchor:top" coordsize="635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" path="m63500,l,,,304800r63500,l63500,xe" fillcolor="#2d85c1" stroked="f">
                  <v:path arrowok="t"/>
                </v:shape>
                <v:shape id="Textbox 24" o:spid="_x0000_s1044" type="#_x0000_t202" style="position:absolute;left:635;width:5913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:rsidR="005B125D" w:rsidRDefault="00712E70">
                        <w:pPr>
                          <w:spacing w:before="133"/>
                          <w:ind w:left="14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 xml:space="preserve">KNOWLEDGE BASE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CONSTRUCTION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B125D" w:rsidRDefault="005B125D">
      <w:pPr>
        <w:pStyle w:val="BodyText"/>
        <w:spacing w:before="32"/>
      </w:pPr>
    </w:p>
    <w:p w:rsidR="005B125D" w:rsidRDefault="00712E70">
      <w:pPr>
        <w:pStyle w:val="BodyText"/>
        <w:spacing w:line="333" w:lineRule="auto"/>
        <w:ind w:left="234" w:right="372"/>
        <w:jc w:val="both"/>
      </w:pPr>
      <w:r>
        <w:rPr>
          <w:color w:val="2B3D4F"/>
        </w:rPr>
        <w:t>The knowledge base is constructed from a diverse corpus of Andrew Ng's public work, ensuring broad coverage of his intellectual output across teaching, research, and industry commentary. Source categories include:</w:t>
      </w:r>
    </w:p>
    <w:p w:rsidR="005B125D" w:rsidRDefault="005B125D">
      <w:pPr>
        <w:pStyle w:val="BodyText"/>
        <w:rPr>
          <w:sz w:val="9"/>
        </w:rPr>
      </w:pPr>
    </w:p>
    <w:tbl>
      <w:tblPr>
        <w:tblW w:w="0" w:type="auto"/>
        <w:tblInd w:w="119" w:type="dxa"/>
        <w:tblBorders>
          <w:top w:val="single" w:sz="4" w:space="0" w:color="BCC3C6"/>
          <w:left w:val="single" w:sz="4" w:space="0" w:color="BCC3C6"/>
          <w:bottom w:val="single" w:sz="4" w:space="0" w:color="BCC3C6"/>
          <w:right w:val="single" w:sz="4" w:space="0" w:color="BCC3C6"/>
          <w:insideH w:val="single" w:sz="4" w:space="0" w:color="BCC3C6"/>
          <w:insideV w:val="single" w:sz="4" w:space="0" w:color="BCC3C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6"/>
        <w:gridCol w:w="6306"/>
      </w:tblGrid>
      <w:tr w:rsidR="005B125D">
        <w:trPr>
          <w:trHeight w:val="490"/>
        </w:trPr>
        <w:tc>
          <w:tcPr>
            <w:tcW w:w="3106" w:type="dxa"/>
            <w:shd w:val="clear" w:color="auto" w:fill="F4F6F6"/>
          </w:tcPr>
          <w:p w:rsidR="005B125D" w:rsidRDefault="00712E7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C2A4D"/>
                <w:sz w:val="18"/>
              </w:rPr>
              <w:t xml:space="preserve">Stanford CS229 </w:t>
            </w:r>
            <w:r>
              <w:rPr>
                <w:rFonts w:ascii="Arial"/>
                <w:b/>
                <w:color w:val="0C2A4D"/>
                <w:spacing w:val="-2"/>
                <w:sz w:val="18"/>
              </w:rPr>
              <w:t>Lectures</w:t>
            </w:r>
          </w:p>
        </w:tc>
        <w:tc>
          <w:tcPr>
            <w:tcW w:w="6306" w:type="dxa"/>
            <w:shd w:val="clear" w:color="auto" w:fill="F4F6F6"/>
          </w:tcPr>
          <w:p w:rsidR="005B125D" w:rsidRDefault="00712E7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2B3D4F"/>
                <w:sz w:val="18"/>
              </w:rPr>
              <w:t>Co</w:t>
            </w:r>
            <w:r>
              <w:rPr>
                <w:color w:val="2B3D4F"/>
                <w:sz w:val="18"/>
              </w:rPr>
              <w:t xml:space="preserve">re machine learning theory, derivations, and pedagogical </w:t>
            </w:r>
            <w:r>
              <w:rPr>
                <w:color w:val="2B3D4F"/>
                <w:spacing w:val="-2"/>
                <w:sz w:val="18"/>
              </w:rPr>
              <w:t>style.</w:t>
            </w:r>
          </w:p>
        </w:tc>
      </w:tr>
      <w:tr w:rsidR="005B125D">
        <w:trPr>
          <w:trHeight w:val="490"/>
        </w:trPr>
        <w:tc>
          <w:tcPr>
            <w:tcW w:w="3106" w:type="dxa"/>
          </w:tcPr>
          <w:p w:rsidR="005B125D" w:rsidRDefault="00712E7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C2A4D"/>
                <w:sz w:val="18"/>
              </w:rPr>
              <w:t xml:space="preserve">DeepLearning.AI </w:t>
            </w:r>
            <w:r>
              <w:rPr>
                <w:rFonts w:ascii="Arial"/>
                <w:b/>
                <w:color w:val="0C2A4D"/>
                <w:spacing w:val="-2"/>
                <w:sz w:val="18"/>
              </w:rPr>
              <w:t>Content</w:t>
            </w:r>
          </w:p>
        </w:tc>
        <w:tc>
          <w:tcPr>
            <w:tcW w:w="6306" w:type="dxa"/>
          </w:tcPr>
          <w:p w:rsidR="005B125D" w:rsidRDefault="00712E7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Applied deep learning curriculum and practitioner </w:t>
            </w:r>
            <w:r>
              <w:rPr>
                <w:color w:val="2B3D4F"/>
                <w:spacing w:val="-2"/>
                <w:sz w:val="18"/>
              </w:rPr>
              <w:t>guidance.</w:t>
            </w:r>
          </w:p>
        </w:tc>
      </w:tr>
      <w:tr w:rsidR="005B125D">
        <w:trPr>
          <w:trHeight w:val="490"/>
        </w:trPr>
        <w:tc>
          <w:tcPr>
            <w:tcW w:w="3106" w:type="dxa"/>
            <w:shd w:val="clear" w:color="auto" w:fill="F4F6F6"/>
          </w:tcPr>
          <w:p w:rsidR="005B125D" w:rsidRDefault="00712E7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C2A4D"/>
                <w:sz w:val="18"/>
              </w:rPr>
              <w:t xml:space="preserve">Coursera Course </w:t>
            </w:r>
            <w:r>
              <w:rPr>
                <w:rFonts w:ascii="Arial"/>
                <w:b/>
                <w:color w:val="0C2A4D"/>
                <w:spacing w:val="-2"/>
                <w:sz w:val="18"/>
              </w:rPr>
              <w:t>Materials</w:t>
            </w:r>
          </w:p>
        </w:tc>
        <w:tc>
          <w:tcPr>
            <w:tcW w:w="6306" w:type="dxa"/>
            <w:shd w:val="clear" w:color="auto" w:fill="F4F6F6"/>
          </w:tcPr>
          <w:p w:rsidR="005B125D" w:rsidRDefault="00712E7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Structured educational content with exercises and </w:t>
            </w:r>
            <w:r>
              <w:rPr>
                <w:color w:val="2B3D4F"/>
                <w:spacing w:val="-2"/>
                <w:sz w:val="18"/>
              </w:rPr>
              <w:t>explanations.</w:t>
            </w:r>
          </w:p>
        </w:tc>
      </w:tr>
      <w:tr w:rsidR="005B125D">
        <w:trPr>
          <w:trHeight w:val="490"/>
        </w:trPr>
        <w:tc>
          <w:tcPr>
            <w:tcW w:w="3106" w:type="dxa"/>
          </w:tcPr>
          <w:p w:rsidR="005B125D" w:rsidRDefault="00712E7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C2A4D"/>
                <w:sz w:val="18"/>
              </w:rPr>
              <w:t xml:space="preserve">Interviews &amp; </w:t>
            </w:r>
            <w:r>
              <w:rPr>
                <w:rFonts w:ascii="Arial"/>
                <w:b/>
                <w:color w:val="0C2A4D"/>
                <w:spacing w:val="-2"/>
                <w:sz w:val="18"/>
              </w:rPr>
              <w:t>Podcasts</w:t>
            </w:r>
          </w:p>
        </w:tc>
        <w:tc>
          <w:tcPr>
            <w:tcW w:w="6306" w:type="dxa"/>
          </w:tcPr>
          <w:p w:rsidR="005B125D" w:rsidRDefault="00712E7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Conversational tone, opinions, and forward-looking </w:t>
            </w:r>
            <w:r>
              <w:rPr>
                <w:color w:val="2B3D4F"/>
                <w:spacing w:val="-2"/>
                <w:sz w:val="18"/>
              </w:rPr>
              <w:t>perspectives.</w:t>
            </w:r>
          </w:p>
        </w:tc>
      </w:tr>
      <w:tr w:rsidR="005B125D">
        <w:trPr>
          <w:trHeight w:val="489"/>
        </w:trPr>
        <w:tc>
          <w:tcPr>
            <w:tcW w:w="3106" w:type="dxa"/>
            <w:shd w:val="clear" w:color="auto" w:fill="F4F6F6"/>
          </w:tcPr>
          <w:p w:rsidR="005B125D" w:rsidRDefault="00712E7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C2A4D"/>
                <w:sz w:val="18"/>
              </w:rPr>
              <w:t xml:space="preserve">Conference </w:t>
            </w:r>
            <w:r>
              <w:rPr>
                <w:rFonts w:ascii="Arial"/>
                <w:b/>
                <w:color w:val="0C2A4D"/>
                <w:spacing w:val="-2"/>
                <w:sz w:val="18"/>
              </w:rPr>
              <w:t>Talks</w:t>
            </w:r>
          </w:p>
        </w:tc>
        <w:tc>
          <w:tcPr>
            <w:tcW w:w="6306" w:type="dxa"/>
            <w:shd w:val="clear" w:color="auto" w:fill="F4F6F6"/>
          </w:tcPr>
          <w:p w:rsidR="005B125D" w:rsidRDefault="00712E7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Keynotes and panel discussions covering AI trends and </w:t>
            </w:r>
            <w:r>
              <w:rPr>
                <w:color w:val="2B3D4F"/>
                <w:spacing w:val="-2"/>
                <w:sz w:val="18"/>
              </w:rPr>
              <w:t>strategy.</w:t>
            </w:r>
          </w:p>
        </w:tc>
      </w:tr>
      <w:tr w:rsidR="005B125D">
        <w:trPr>
          <w:trHeight w:val="490"/>
        </w:trPr>
        <w:tc>
          <w:tcPr>
            <w:tcW w:w="3106" w:type="dxa"/>
          </w:tcPr>
          <w:p w:rsidR="005B125D" w:rsidRDefault="00712E7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C2A4D"/>
                <w:sz w:val="18"/>
              </w:rPr>
              <w:t xml:space="preserve">Blog Posts &amp; </w:t>
            </w:r>
            <w:r>
              <w:rPr>
                <w:rFonts w:ascii="Arial"/>
                <w:b/>
                <w:color w:val="0C2A4D"/>
                <w:spacing w:val="-2"/>
                <w:sz w:val="18"/>
              </w:rPr>
              <w:t>Essays</w:t>
            </w:r>
          </w:p>
        </w:tc>
        <w:tc>
          <w:tcPr>
            <w:tcW w:w="6306" w:type="dxa"/>
          </w:tcPr>
          <w:p w:rsidR="005B125D" w:rsidRDefault="00712E7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Short-form analysis, industry commentary, and opinion </w:t>
            </w:r>
            <w:r>
              <w:rPr>
                <w:color w:val="2B3D4F"/>
                <w:spacing w:val="-2"/>
                <w:sz w:val="18"/>
              </w:rPr>
              <w:t>pieces.</w:t>
            </w:r>
          </w:p>
        </w:tc>
      </w:tr>
      <w:tr w:rsidR="005B125D">
        <w:trPr>
          <w:trHeight w:val="490"/>
        </w:trPr>
        <w:tc>
          <w:tcPr>
            <w:tcW w:w="3106" w:type="dxa"/>
            <w:shd w:val="clear" w:color="auto" w:fill="F4F6F6"/>
          </w:tcPr>
          <w:p w:rsidR="005B125D" w:rsidRDefault="00712E7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C2A4D"/>
                <w:sz w:val="18"/>
              </w:rPr>
              <w:t xml:space="preserve">Research </w:t>
            </w:r>
            <w:r>
              <w:rPr>
                <w:rFonts w:ascii="Arial"/>
                <w:b/>
                <w:color w:val="0C2A4D"/>
                <w:spacing w:val="-2"/>
                <w:sz w:val="18"/>
              </w:rPr>
              <w:t>Papers</w:t>
            </w:r>
          </w:p>
        </w:tc>
        <w:tc>
          <w:tcPr>
            <w:tcW w:w="6306" w:type="dxa"/>
            <w:shd w:val="clear" w:color="auto" w:fill="F4F6F6"/>
          </w:tcPr>
          <w:p w:rsidR="005B125D" w:rsidRDefault="00712E7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Technical depth, methodology, and academic </w:t>
            </w:r>
            <w:r w:rsidR="00275692">
              <w:rPr>
                <w:color w:val="2B3D4F"/>
                <w:spacing w:val="-2"/>
                <w:sz w:val="18"/>
              </w:rPr>
              <w:t>rigor</w:t>
            </w:r>
            <w:r>
              <w:rPr>
                <w:color w:val="2B3D4F"/>
                <w:spacing w:val="-2"/>
                <w:sz w:val="18"/>
              </w:rPr>
              <w:t>.</w:t>
            </w:r>
          </w:p>
        </w:tc>
      </w:tr>
    </w:tbl>
    <w:p w:rsidR="005B125D" w:rsidRDefault="005B125D">
      <w:pPr>
        <w:pStyle w:val="BodyText"/>
      </w:pPr>
    </w:p>
    <w:p w:rsidR="005B125D" w:rsidRDefault="00712E70">
      <w:pPr>
        <w:pStyle w:val="BodyText"/>
        <w:spacing w:line="333" w:lineRule="auto"/>
        <w:ind w:left="234" w:right="372"/>
        <w:jc w:val="both"/>
      </w:pPr>
      <w:r>
        <w:rPr>
          <w:color w:val="2B3D4F"/>
        </w:rPr>
        <w:t xml:space="preserve">All documents are cleaned, </w:t>
      </w:r>
      <w:r w:rsidR="00275692">
        <w:rPr>
          <w:color w:val="2B3D4F"/>
        </w:rPr>
        <w:t>normalized</w:t>
      </w:r>
      <w:r>
        <w:rPr>
          <w:color w:val="2B3D4F"/>
        </w:rPr>
        <w:t>, de</w:t>
      </w:r>
      <w:r>
        <w:rPr>
          <w:color w:val="2B3D4F"/>
        </w:rPr>
        <w:t>duplicated, and enriched with structured metadata (source type, publication date, topic tags) to support retrieval precision and timeline-aware reasoning.</w:t>
      </w:r>
    </w:p>
    <w:p w:rsidR="005B125D" w:rsidRDefault="00712E70">
      <w:pPr>
        <w:pStyle w:val="BodyText"/>
        <w:spacing w:before="161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6192" behindDoc="1" locked="0" layoutInCell="1" allowOverlap="1">
                <wp:simplePos x="0" y="0"/>
                <wp:positionH relativeFrom="page">
                  <wp:posOffset>868199</wp:posOffset>
                </wp:positionH>
                <wp:positionV relativeFrom="paragraph">
                  <wp:posOffset>263637</wp:posOffset>
                </wp:positionV>
                <wp:extent cx="5976620" cy="30480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6620" cy="304800"/>
                          <a:chOff x="0" y="0"/>
                          <a:chExt cx="5976620" cy="3048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63500" y="0"/>
                            <a:ext cx="59131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120" h="304800">
                                <a:moveTo>
                                  <a:pt x="0" y="304800"/>
                                </a:moveTo>
                                <a:lnTo>
                                  <a:pt x="5912500" y="304800"/>
                                </a:lnTo>
                                <a:lnTo>
                                  <a:pt x="5912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A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35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048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63500" y="3048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63500" y="0"/>
                            <a:ext cx="591312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B125D" w:rsidRDefault="00712E70">
                              <w:pPr>
                                <w:spacing w:before="133"/>
                                <w:ind w:left="14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 xml:space="preserve">CHUNKING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STRATEGY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" o:spid="_x0000_s1045" style="position:absolute;margin-left:68.35pt;margin-top:20.75pt;width:470.6pt;height:24pt;z-index:-251660288;mso-wrap-distance-left:0;mso-wrap-distance-right:0;mso-position-horizontal-relative:page;mso-position-vertical-relative:text" coordsize="59766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">
                <v:shape id="Graphic 26" o:spid="_x0000_s1046" style="position:absolute;left:635;width:59131;height:3048;visibility:visible;mso-wrap-style:square;v-text-anchor:top" coordsize="591312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" path="m,304800r5912500,l5912500,,,,,304800xe" fillcolor="#0c2a4d" stroked="f">
                  <v:path arrowok="t"/>
                </v:shape>
                <v:shape id="Graphic 27" o:spid="_x0000_s1047" style="position:absolute;width:635;height:3048;visibility:visible;mso-wrap-style:square;v-text-anchor:top" coordsize="635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" path="m63500,l,,,304800r63500,l63500,xe" fillcolor="#2d85c1" stroked="f">
                  <v:path arrowok="t"/>
                </v:shape>
                <v:shape id="Textbox 28" o:spid="_x0000_s1048" type="#_x0000_t202" style="position:absolute;left:635;width:5913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:rsidR="005B125D" w:rsidRDefault="00712E70">
                        <w:pPr>
                          <w:spacing w:before="133"/>
                          <w:ind w:left="14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 xml:space="preserve">CHUNKING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STRATEGY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B125D" w:rsidRDefault="005B125D">
      <w:pPr>
        <w:pStyle w:val="BodyText"/>
        <w:spacing w:before="4"/>
        <w:rPr>
          <w:sz w:val="14"/>
        </w:rPr>
      </w:pPr>
    </w:p>
    <w:tbl>
      <w:tblPr>
        <w:tblW w:w="0" w:type="auto"/>
        <w:tblInd w:w="119" w:type="dxa"/>
        <w:tblBorders>
          <w:top w:val="single" w:sz="4" w:space="0" w:color="BCC3C6"/>
          <w:left w:val="single" w:sz="4" w:space="0" w:color="BCC3C6"/>
          <w:bottom w:val="single" w:sz="4" w:space="0" w:color="BCC3C6"/>
          <w:right w:val="single" w:sz="4" w:space="0" w:color="BCC3C6"/>
          <w:insideH w:val="single" w:sz="4" w:space="0" w:color="BCC3C6"/>
          <w:insideV w:val="single" w:sz="4" w:space="0" w:color="BCC3C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3"/>
        <w:gridCol w:w="1882"/>
        <w:gridCol w:w="5176"/>
      </w:tblGrid>
      <w:tr w:rsidR="005B125D">
        <w:trPr>
          <w:trHeight w:val="510"/>
        </w:trPr>
        <w:tc>
          <w:tcPr>
            <w:tcW w:w="2353" w:type="dxa"/>
            <w:shd w:val="clear" w:color="auto" w:fill="0C2A4D"/>
          </w:tcPr>
          <w:p w:rsidR="005B125D" w:rsidRDefault="00712E70">
            <w:pPr>
              <w:pStyle w:val="TableParagraph"/>
              <w:spacing w:before="146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Parameter</w:t>
            </w:r>
          </w:p>
        </w:tc>
        <w:tc>
          <w:tcPr>
            <w:tcW w:w="1882" w:type="dxa"/>
            <w:shd w:val="clear" w:color="auto" w:fill="0C2A4D"/>
          </w:tcPr>
          <w:p w:rsidR="005B125D" w:rsidRDefault="00712E70">
            <w:pPr>
              <w:pStyle w:val="TableParagraph"/>
              <w:spacing w:before="146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Value</w:t>
            </w:r>
          </w:p>
        </w:tc>
        <w:tc>
          <w:tcPr>
            <w:tcW w:w="5176" w:type="dxa"/>
            <w:shd w:val="clear" w:color="auto" w:fill="0C2A4D"/>
          </w:tcPr>
          <w:p w:rsidR="005B125D" w:rsidRDefault="00712E70">
            <w:pPr>
              <w:pStyle w:val="TableParagraph"/>
              <w:spacing w:before="146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Purpose</w:t>
            </w:r>
          </w:p>
        </w:tc>
      </w:tr>
      <w:tr w:rsidR="005B125D">
        <w:trPr>
          <w:trHeight w:val="530"/>
        </w:trPr>
        <w:tc>
          <w:tcPr>
            <w:tcW w:w="2353" w:type="dxa"/>
            <w:shd w:val="clear" w:color="auto" w:fill="D6E9F7"/>
          </w:tcPr>
          <w:p w:rsidR="005B125D" w:rsidRDefault="00712E70">
            <w:pPr>
              <w:pStyle w:val="TableParagraph"/>
              <w:spacing w:before="146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5275"/>
                <w:sz w:val="18"/>
              </w:rPr>
              <w:t xml:space="preserve">Chunk </w:t>
            </w:r>
            <w:r>
              <w:rPr>
                <w:rFonts w:ascii="Arial"/>
                <w:b/>
                <w:color w:val="1A5275"/>
                <w:spacing w:val="-4"/>
                <w:sz w:val="18"/>
              </w:rPr>
              <w:t>Size</w:t>
            </w:r>
          </w:p>
        </w:tc>
        <w:tc>
          <w:tcPr>
            <w:tcW w:w="1882" w:type="dxa"/>
            <w:shd w:val="clear" w:color="auto" w:fill="D6E9F7"/>
          </w:tcPr>
          <w:p w:rsidR="005B125D" w:rsidRDefault="00712E70">
            <w:pPr>
              <w:pStyle w:val="TableParagraph"/>
              <w:spacing w:before="146"/>
              <w:ind w:left="9"/>
              <w:jc w:val="center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~900 </w:t>
            </w:r>
            <w:r>
              <w:rPr>
                <w:color w:val="2B3D4F"/>
                <w:spacing w:val="-2"/>
                <w:sz w:val="18"/>
              </w:rPr>
              <w:t>tokens</w:t>
            </w:r>
          </w:p>
        </w:tc>
        <w:tc>
          <w:tcPr>
            <w:tcW w:w="5176" w:type="dxa"/>
            <w:shd w:val="clear" w:color="auto" w:fill="D6E9F7"/>
          </w:tcPr>
          <w:p w:rsidR="005B125D" w:rsidRDefault="00712E70">
            <w:pPr>
              <w:pStyle w:val="TableParagraph"/>
              <w:spacing w:before="146"/>
              <w:ind w:left="15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Balances context richness against retrieval </w:t>
            </w:r>
            <w:r>
              <w:rPr>
                <w:color w:val="2B3D4F"/>
                <w:spacing w:val="-2"/>
                <w:sz w:val="18"/>
              </w:rPr>
              <w:t>granularity.</w:t>
            </w:r>
          </w:p>
        </w:tc>
      </w:tr>
      <w:tr w:rsidR="005B125D">
        <w:trPr>
          <w:trHeight w:val="530"/>
        </w:trPr>
        <w:tc>
          <w:tcPr>
            <w:tcW w:w="2353" w:type="dxa"/>
          </w:tcPr>
          <w:p w:rsidR="005B125D" w:rsidRDefault="00712E70">
            <w:pPr>
              <w:pStyle w:val="TableParagraph"/>
              <w:spacing w:before="146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5275"/>
                <w:spacing w:val="-2"/>
                <w:sz w:val="18"/>
              </w:rPr>
              <w:t>Overlap</w:t>
            </w:r>
          </w:p>
        </w:tc>
        <w:tc>
          <w:tcPr>
            <w:tcW w:w="1882" w:type="dxa"/>
          </w:tcPr>
          <w:p w:rsidR="005B125D" w:rsidRDefault="00712E70">
            <w:pPr>
              <w:pStyle w:val="TableParagraph"/>
              <w:spacing w:before="146"/>
              <w:ind w:left="9"/>
              <w:jc w:val="center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200 </w:t>
            </w:r>
            <w:r>
              <w:rPr>
                <w:color w:val="2B3D4F"/>
                <w:spacing w:val="-2"/>
                <w:sz w:val="18"/>
              </w:rPr>
              <w:t>tokens</w:t>
            </w:r>
          </w:p>
        </w:tc>
        <w:tc>
          <w:tcPr>
            <w:tcW w:w="5176" w:type="dxa"/>
          </w:tcPr>
          <w:p w:rsidR="005B125D" w:rsidRDefault="00712E70">
            <w:pPr>
              <w:pStyle w:val="TableParagraph"/>
              <w:spacing w:before="146"/>
              <w:ind w:left="15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Preserves continuity across chunk </w:t>
            </w:r>
            <w:r>
              <w:rPr>
                <w:color w:val="2B3D4F"/>
                <w:spacing w:val="-2"/>
                <w:sz w:val="18"/>
              </w:rPr>
              <w:t>boundaries.</w:t>
            </w:r>
          </w:p>
        </w:tc>
      </w:tr>
      <w:tr w:rsidR="005B125D">
        <w:trPr>
          <w:trHeight w:val="530"/>
        </w:trPr>
        <w:tc>
          <w:tcPr>
            <w:tcW w:w="2353" w:type="dxa"/>
            <w:shd w:val="clear" w:color="auto" w:fill="D6E9F7"/>
          </w:tcPr>
          <w:p w:rsidR="005B125D" w:rsidRDefault="00712E70">
            <w:pPr>
              <w:pStyle w:val="TableParagraph"/>
              <w:spacing w:before="146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5275"/>
                <w:spacing w:val="-2"/>
                <w:sz w:val="18"/>
              </w:rPr>
              <w:t>Metadata</w:t>
            </w:r>
          </w:p>
        </w:tc>
        <w:tc>
          <w:tcPr>
            <w:tcW w:w="1882" w:type="dxa"/>
            <w:shd w:val="clear" w:color="auto" w:fill="D6E9F7"/>
          </w:tcPr>
          <w:p w:rsidR="005B125D" w:rsidRDefault="00712E70">
            <w:pPr>
              <w:pStyle w:val="TableParagraph"/>
              <w:spacing w:before="146"/>
              <w:ind w:left="9"/>
              <w:jc w:val="center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Full</w:t>
            </w:r>
          </w:p>
        </w:tc>
        <w:tc>
          <w:tcPr>
            <w:tcW w:w="5176" w:type="dxa"/>
            <w:shd w:val="clear" w:color="auto" w:fill="D6E9F7"/>
          </w:tcPr>
          <w:p w:rsidR="005B125D" w:rsidRDefault="00712E70">
            <w:pPr>
              <w:pStyle w:val="TableParagraph"/>
              <w:spacing w:before="146"/>
              <w:ind w:left="15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Source, date, topic tags retained per </w:t>
            </w:r>
            <w:r>
              <w:rPr>
                <w:color w:val="2B3D4F"/>
                <w:spacing w:val="-2"/>
                <w:sz w:val="18"/>
              </w:rPr>
              <w:t>chunk.</w:t>
            </w:r>
          </w:p>
        </w:tc>
      </w:tr>
    </w:tbl>
    <w:p w:rsidR="005B125D" w:rsidRDefault="00712E70">
      <w:pPr>
        <w:pStyle w:val="BodyText"/>
        <w:spacing w:before="47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868199</wp:posOffset>
                </wp:positionH>
                <wp:positionV relativeFrom="paragraph">
                  <wp:posOffset>191625</wp:posOffset>
                </wp:positionV>
                <wp:extent cx="5976620" cy="30480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6620" cy="304800"/>
                          <a:chOff x="0" y="0"/>
                          <a:chExt cx="5976620" cy="3048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63500" y="0"/>
                            <a:ext cx="59131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120" h="304800">
                                <a:moveTo>
                                  <a:pt x="0" y="304799"/>
                                </a:moveTo>
                                <a:lnTo>
                                  <a:pt x="5912500" y="304799"/>
                                </a:lnTo>
                                <a:lnTo>
                                  <a:pt x="5912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A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35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048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99"/>
                                </a:lnTo>
                                <a:lnTo>
                                  <a:pt x="63500" y="304799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63500" y="0"/>
                            <a:ext cx="591312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B125D" w:rsidRDefault="00712E70">
                              <w:pPr>
                                <w:spacing w:before="133"/>
                                <w:ind w:left="14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 xml:space="preserve">RETRIEVAL-AUGMENTED GENERATION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(RAG)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" o:spid="_x0000_s1049" style="position:absolute;margin-left:68.35pt;margin-top:15.1pt;width:470.6pt;height:24pt;z-index:-251658240;mso-wrap-distance-left:0;mso-wrap-distance-right:0;mso-position-horizontal-relative:page;mso-position-vertical-relative:text" coordsize="59766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">
                <v:shape id="Graphic 30" o:spid="_x0000_s1050" style="position:absolute;left:635;width:59131;height:3048;visibility:visible;mso-wrap-style:square;v-text-anchor:top" coordsize="591312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" path="m,304799r5912500,l5912500,,,,,304799xe" fillcolor="#0c2a4d" stroked="f">
                  <v:path arrowok="t"/>
                </v:shape>
                <v:shape id="Graphic 31" o:spid="_x0000_s1051" style="position:absolute;width:635;height:3048;visibility:visible;mso-wrap-style:square;v-text-anchor:top" coordsize="635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" path="m63500,l,,,304799r63500,l63500,xe" fillcolor="#2d85c1" stroked="f">
                  <v:path arrowok="t"/>
                </v:shape>
                <v:shape id="Textbox 32" o:spid="_x0000_s1052" type="#_x0000_t202" style="position:absolute;left:635;width:5913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:rsidR="005B125D" w:rsidRDefault="00712E70">
                        <w:pPr>
                          <w:spacing w:before="133"/>
                          <w:ind w:left="14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 xml:space="preserve">RETRIEVAL-AUGMENTED GENERATION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(RAG)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B125D" w:rsidRDefault="005B125D">
      <w:pPr>
        <w:pStyle w:val="BodyText"/>
        <w:spacing w:before="32"/>
      </w:pPr>
    </w:p>
    <w:p w:rsidR="005B125D" w:rsidRDefault="00712E70" w:rsidP="00275692">
      <w:pPr>
        <w:pStyle w:val="BodyText"/>
        <w:spacing w:line="333" w:lineRule="auto"/>
        <w:ind w:left="234" w:right="372"/>
      </w:pPr>
      <w:r w:rsidRPr="00275692">
        <w:t xml:space="preserve">The retrieval pipeline employs a hybrid approach combining the complementary strengths of </w:t>
      </w:r>
      <w:r w:rsidRPr="00275692">
        <w:t>dense vector search and sparse BM25 keyword search. This dual-mode strategy ensures that semantically related content and exact-match technical terminology are both surfaced effectively.</w:t>
      </w:r>
    </w:p>
    <w:p w:rsidR="005B125D" w:rsidRDefault="005B125D" w:rsidP="00275692">
      <w:pPr>
        <w:pStyle w:val="BodyText"/>
        <w:spacing w:line="333" w:lineRule="auto"/>
        <w:ind w:left="234" w:right="372"/>
      </w:pPr>
    </w:p>
    <w:p w:rsidR="005B125D" w:rsidRDefault="00712E70" w:rsidP="00275692">
      <w:pPr>
        <w:pStyle w:val="BodyText"/>
        <w:spacing w:line="333" w:lineRule="auto"/>
        <w:ind w:left="234" w:right="372"/>
      </w:pPr>
      <w:r w:rsidRPr="00275692">
        <w:rPr>
          <w:rFonts w:ascii="Arial" w:hAnsi="Arial"/>
          <w:b/>
          <w:color w:val="2B3D4F"/>
        </w:rPr>
        <w:lastRenderedPageBreak/>
        <w:t>Dense Vector Search</w:t>
      </w:r>
      <w:r w:rsidRPr="00275692">
        <w:t>: Embeds queries and document chunks into a shared semantic space. Excels at capturing conceptual similarity and paraphrase matching, even when surface-level</w:t>
      </w:r>
      <w:r w:rsidRPr="00275692">
        <w:t xml:space="preserve"> </w:t>
      </w:r>
      <w:r w:rsidRPr="00275692">
        <w:t>wording differs.</w:t>
      </w:r>
    </w:p>
    <w:p w:rsidR="005B125D" w:rsidRDefault="00712E70" w:rsidP="00275692">
      <w:pPr>
        <w:pStyle w:val="BodyText"/>
        <w:spacing w:line="333" w:lineRule="auto"/>
        <w:ind w:left="234" w:right="372"/>
      </w:pPr>
      <w:r w:rsidRPr="00275692">
        <w:rPr>
          <w:rFonts w:ascii="Arial" w:hAnsi="Arial"/>
          <w:b/>
          <w:color w:val="2B3D4F"/>
        </w:rPr>
        <w:t>BM25 Keyword Search</w:t>
      </w:r>
      <w:r w:rsidRPr="00275692">
        <w:t>: Sparse lexical retrieval based on term fre</w:t>
      </w:r>
      <w:r w:rsidRPr="00275692">
        <w:t>quency and inverse document frequency. Reliably surfaces exact-match results for technical terms, acronyms, and proper nouns.</w:t>
      </w:r>
    </w:p>
    <w:p w:rsidR="005B125D" w:rsidRDefault="00712E70" w:rsidP="00275692">
      <w:pPr>
        <w:pStyle w:val="BodyText"/>
        <w:spacing w:line="333" w:lineRule="auto"/>
        <w:ind w:left="234" w:right="372"/>
      </w:pPr>
      <w:r w:rsidRPr="00275692">
        <w:rPr>
          <w:rFonts w:ascii="Arial" w:hAnsi="Arial"/>
          <w:b/>
          <w:color w:val="2B3D4F"/>
        </w:rPr>
        <w:t>Cross-Encoder Reranking</w:t>
      </w:r>
      <w:r w:rsidRPr="00275692">
        <w:t>: A neural cross-encoder re-scores the top candidates from the hybrid pool by jointly encoding the query an</w:t>
      </w:r>
      <w:r w:rsidRPr="00275692">
        <w:t xml:space="preserve">d each document. This second-stage ranking substantially improves precision by leveraging full query–document interaction rather than independent </w:t>
      </w:r>
      <w:r w:rsidRPr="00275692">
        <w:t>embeddings.</w:t>
      </w:r>
    </w:p>
    <w:p w:rsidR="005B125D" w:rsidRDefault="00712E70">
      <w:pPr>
        <w:pStyle w:val="BodyText"/>
        <w:spacing w:before="81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868199</wp:posOffset>
                </wp:positionH>
                <wp:positionV relativeFrom="paragraph">
                  <wp:posOffset>213226</wp:posOffset>
                </wp:positionV>
                <wp:extent cx="5976620" cy="304800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6620" cy="304800"/>
                          <a:chOff x="0" y="0"/>
                          <a:chExt cx="5976620" cy="3048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63500" y="0"/>
                            <a:ext cx="59131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120" h="304800">
                                <a:moveTo>
                                  <a:pt x="0" y="304800"/>
                                </a:moveTo>
                                <a:lnTo>
                                  <a:pt x="5912500" y="304800"/>
                                </a:lnTo>
                                <a:lnTo>
                                  <a:pt x="5912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A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35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048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63500" y="3048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63500" y="0"/>
                            <a:ext cx="591312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B125D" w:rsidRDefault="00712E70">
                              <w:pPr>
                                <w:spacing w:before="133"/>
                                <w:ind w:left="14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 xml:space="preserve">PERSONA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MODELLING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" o:spid="_x0000_s1053" style="position:absolute;margin-left:68.35pt;margin-top:16.8pt;width:470.6pt;height:24pt;z-index:-251656192;mso-wrap-distance-left:0;mso-wrap-distance-right:0;mso-position-horizontal-relative:page;mso-position-vertical-relative:text" coordsize="59766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">
                <v:shape id="Graphic 34" o:spid="_x0000_s1054" style="position:absolute;left:635;width:59131;height:3048;visibility:visible;mso-wrap-style:square;v-text-anchor:top" coordsize="591312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" path="m,304800r5912500,l5912500,,,,,304800xe" fillcolor="#0c2a4d" stroked="f">
                  <v:path arrowok="t"/>
                </v:shape>
                <v:shape id="Graphic 35" o:spid="_x0000_s1055" style="position:absolute;width:635;height:3048;visibility:visible;mso-wrap-style:square;v-text-anchor:top" coordsize="635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" path="m63500,l,,,304800r63500,l63500,xe" fillcolor="#2d85c1" stroked="f">
                  <v:path arrowok="t"/>
                </v:shape>
                <v:shape id="Textbox 36" o:spid="_x0000_s1056" type="#_x0000_t202" style="position:absolute;left:635;width:5913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:rsidR="005B125D" w:rsidRDefault="00712E70">
                        <w:pPr>
                          <w:spacing w:before="133"/>
                          <w:ind w:left="14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 xml:space="preserve">PERSONA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MODELLING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B125D" w:rsidRDefault="005B125D">
      <w:pPr>
        <w:pStyle w:val="BodyText"/>
        <w:spacing w:before="32"/>
      </w:pPr>
    </w:p>
    <w:p w:rsidR="005B125D" w:rsidRPr="00275692" w:rsidRDefault="00712E70" w:rsidP="00275692">
      <w:pPr>
        <w:pStyle w:val="BodyText"/>
        <w:spacing w:line="333" w:lineRule="auto"/>
        <w:ind w:left="234" w:right="372"/>
        <w:jc w:val="both"/>
        <w:rPr>
          <w:color w:val="2B3D4F"/>
        </w:rPr>
      </w:pPr>
      <w:r w:rsidRPr="00275692">
        <w:rPr>
          <w:color w:val="2B3D4F"/>
        </w:rPr>
        <w:t xml:space="preserve">Persona modelling is the layer that transforms factually retrieved content </w:t>
      </w:r>
      <w:r w:rsidRPr="00275692">
        <w:rPr>
          <w:color w:val="2B3D4F"/>
        </w:rPr>
        <w:t>into responses that genuinely reflect Andrew Ng's voice. The persona is derived from systematic analysis of his lectures, interviews, and public appearances, capturing the following characteristics:</w:t>
      </w:r>
    </w:p>
    <w:p w:rsidR="005B125D" w:rsidRDefault="005B125D">
      <w:pPr>
        <w:pStyle w:val="BodyText"/>
        <w:spacing w:before="5"/>
        <w:rPr>
          <w:sz w:val="16"/>
        </w:rPr>
      </w:pPr>
    </w:p>
    <w:tbl>
      <w:tblPr>
        <w:tblW w:w="0" w:type="auto"/>
        <w:tblInd w:w="119" w:type="dxa"/>
        <w:tblBorders>
          <w:top w:val="single" w:sz="4" w:space="0" w:color="BCC3C6"/>
          <w:left w:val="single" w:sz="4" w:space="0" w:color="BCC3C6"/>
          <w:bottom w:val="single" w:sz="4" w:space="0" w:color="BCC3C6"/>
          <w:right w:val="single" w:sz="4" w:space="0" w:color="BCC3C6"/>
          <w:insideH w:val="single" w:sz="4" w:space="0" w:color="BCC3C6"/>
          <w:insideV w:val="single" w:sz="4" w:space="0" w:color="BCC3C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3"/>
        <w:gridCol w:w="6587"/>
      </w:tblGrid>
      <w:tr w:rsidR="005B125D">
        <w:trPr>
          <w:trHeight w:val="750"/>
        </w:trPr>
        <w:tc>
          <w:tcPr>
            <w:tcW w:w="2823" w:type="dxa"/>
            <w:shd w:val="clear" w:color="auto" w:fill="D6E9F7"/>
          </w:tcPr>
          <w:p w:rsidR="005B125D" w:rsidRDefault="005B125D">
            <w:pPr>
              <w:pStyle w:val="TableParagraph"/>
              <w:spacing w:before="49"/>
              <w:ind w:left="0"/>
              <w:rPr>
                <w:sz w:val="18"/>
              </w:rPr>
            </w:pPr>
          </w:p>
          <w:p w:rsidR="005B125D" w:rsidRDefault="00712E70">
            <w:pPr>
              <w:pStyle w:val="TableParagraph"/>
              <w:spacing w:befor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C2A4D"/>
                <w:sz w:val="18"/>
              </w:rPr>
              <w:t xml:space="preserve">Structured </w:t>
            </w:r>
            <w:r>
              <w:rPr>
                <w:rFonts w:ascii="Arial"/>
                <w:b/>
                <w:color w:val="0C2A4D"/>
                <w:spacing w:val="-2"/>
                <w:sz w:val="18"/>
              </w:rPr>
              <w:t>Exposition</w:t>
            </w:r>
          </w:p>
        </w:tc>
        <w:tc>
          <w:tcPr>
            <w:tcW w:w="6587" w:type="dxa"/>
            <w:shd w:val="clear" w:color="auto" w:fill="D6E9F7"/>
          </w:tcPr>
          <w:p w:rsidR="005B125D" w:rsidRDefault="00712E70">
            <w:pPr>
              <w:pStyle w:val="TableParagraph"/>
              <w:spacing w:line="302" w:lineRule="auto"/>
              <w:ind w:right="23"/>
              <w:rPr>
                <w:sz w:val="18"/>
              </w:rPr>
            </w:pPr>
            <w:r>
              <w:rPr>
                <w:color w:val="2B3D4F"/>
                <w:sz w:val="18"/>
              </w:rPr>
              <w:t>Ideas</w:t>
            </w:r>
            <w:r>
              <w:rPr>
                <w:color w:val="2B3D4F"/>
                <w:spacing w:val="4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are</w:t>
            </w:r>
            <w:r>
              <w:rPr>
                <w:color w:val="2B3D4F"/>
                <w:spacing w:val="4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introduced</w:t>
            </w:r>
            <w:r>
              <w:rPr>
                <w:color w:val="2B3D4F"/>
                <w:spacing w:val="4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with</w:t>
            </w:r>
            <w:r>
              <w:rPr>
                <w:color w:val="2B3D4F"/>
                <w:spacing w:val="4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clear</w:t>
            </w:r>
            <w:r>
              <w:rPr>
                <w:color w:val="2B3D4F"/>
                <w:spacing w:val="4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motivation,</w:t>
            </w:r>
            <w:r>
              <w:rPr>
                <w:color w:val="2B3D4F"/>
                <w:spacing w:val="4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developed</w:t>
            </w:r>
            <w:r>
              <w:rPr>
                <w:color w:val="2B3D4F"/>
                <w:spacing w:val="4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step-by-step,</w:t>
            </w:r>
            <w:r>
              <w:rPr>
                <w:color w:val="2B3D4F"/>
                <w:spacing w:val="4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and</w:t>
            </w:r>
            <w:r>
              <w:rPr>
                <w:color w:val="2B3D4F"/>
                <w:spacing w:val="4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concluded with a practical takeaway — mirroring his lecture structure.</w:t>
            </w:r>
          </w:p>
        </w:tc>
      </w:tr>
      <w:tr w:rsidR="005B125D">
        <w:trPr>
          <w:trHeight w:val="750"/>
        </w:trPr>
        <w:tc>
          <w:tcPr>
            <w:tcW w:w="2823" w:type="dxa"/>
          </w:tcPr>
          <w:p w:rsidR="005B125D" w:rsidRDefault="005B125D">
            <w:pPr>
              <w:pStyle w:val="TableParagraph"/>
              <w:spacing w:before="49"/>
              <w:ind w:left="0"/>
              <w:rPr>
                <w:sz w:val="18"/>
              </w:rPr>
            </w:pPr>
          </w:p>
          <w:p w:rsidR="005B125D" w:rsidRDefault="00712E70">
            <w:pPr>
              <w:pStyle w:val="TableParagraph"/>
              <w:spacing w:befor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C2A4D"/>
                <w:sz w:val="18"/>
              </w:rPr>
              <w:t xml:space="preserve">Encouraging </w:t>
            </w:r>
            <w:r>
              <w:rPr>
                <w:rFonts w:ascii="Arial"/>
                <w:b/>
                <w:color w:val="0C2A4D"/>
                <w:spacing w:val="-4"/>
                <w:sz w:val="18"/>
              </w:rPr>
              <w:t>Tone</w:t>
            </w:r>
          </w:p>
        </w:tc>
        <w:tc>
          <w:tcPr>
            <w:tcW w:w="6587" w:type="dxa"/>
          </w:tcPr>
          <w:p w:rsidR="005B125D" w:rsidRDefault="00712E70">
            <w:pPr>
              <w:pStyle w:val="TableParagraph"/>
              <w:spacing w:line="302" w:lineRule="auto"/>
              <w:ind w:right="23"/>
              <w:rPr>
                <w:sz w:val="18"/>
              </w:rPr>
            </w:pPr>
            <w:r>
              <w:rPr>
                <w:color w:val="2B3D4F"/>
                <w:sz w:val="18"/>
              </w:rPr>
              <w:t>Responses</w:t>
            </w:r>
            <w:r>
              <w:rPr>
                <w:color w:val="2B3D4F"/>
                <w:spacing w:val="8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are</w:t>
            </w:r>
            <w:r>
              <w:rPr>
                <w:color w:val="2B3D4F"/>
                <w:spacing w:val="8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optimistic</w:t>
            </w:r>
            <w:r>
              <w:rPr>
                <w:color w:val="2B3D4F"/>
                <w:spacing w:val="8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and</w:t>
            </w:r>
            <w:r>
              <w:rPr>
                <w:color w:val="2B3D4F"/>
                <w:spacing w:val="8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supportive,</w:t>
            </w:r>
            <w:r>
              <w:rPr>
                <w:color w:val="2B3D4F"/>
                <w:spacing w:val="8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particularly</w:t>
            </w:r>
            <w:r>
              <w:rPr>
                <w:color w:val="2B3D4F"/>
                <w:spacing w:val="8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when</w:t>
            </w:r>
            <w:r>
              <w:rPr>
                <w:color w:val="2B3D4F"/>
                <w:spacing w:val="8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addressing learners' doubts or misconceptions about difficulty.</w:t>
            </w:r>
          </w:p>
        </w:tc>
      </w:tr>
      <w:tr w:rsidR="005B125D">
        <w:trPr>
          <w:trHeight w:val="750"/>
        </w:trPr>
        <w:tc>
          <w:tcPr>
            <w:tcW w:w="2823" w:type="dxa"/>
            <w:shd w:val="clear" w:color="auto" w:fill="D6E9F7"/>
          </w:tcPr>
          <w:p w:rsidR="005B125D" w:rsidRDefault="005B125D">
            <w:pPr>
              <w:pStyle w:val="TableParagraph"/>
              <w:spacing w:before="49"/>
              <w:ind w:left="0"/>
              <w:rPr>
                <w:sz w:val="18"/>
              </w:rPr>
            </w:pPr>
          </w:p>
          <w:p w:rsidR="005B125D" w:rsidRDefault="00712E70">
            <w:pPr>
              <w:pStyle w:val="TableParagraph"/>
              <w:spacing w:befor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C2A4D"/>
                <w:sz w:val="18"/>
              </w:rPr>
              <w:t xml:space="preserve">Intuition-First </w:t>
            </w:r>
            <w:r>
              <w:rPr>
                <w:rFonts w:ascii="Arial"/>
                <w:b/>
                <w:color w:val="0C2A4D"/>
                <w:spacing w:val="-2"/>
                <w:sz w:val="18"/>
              </w:rPr>
              <w:t>Teaching</w:t>
            </w:r>
          </w:p>
        </w:tc>
        <w:tc>
          <w:tcPr>
            <w:tcW w:w="6587" w:type="dxa"/>
            <w:shd w:val="clear" w:color="auto" w:fill="D6E9F7"/>
          </w:tcPr>
          <w:p w:rsidR="005B125D" w:rsidRDefault="00712E70">
            <w:pPr>
              <w:pStyle w:val="TableParagraph"/>
              <w:spacing w:line="302" w:lineRule="auto"/>
              <w:ind w:right="23"/>
              <w:rPr>
                <w:sz w:val="18"/>
              </w:rPr>
            </w:pPr>
            <w:r>
              <w:rPr>
                <w:color w:val="2B3D4F"/>
                <w:sz w:val="18"/>
              </w:rPr>
              <w:t>Complex</w:t>
            </w:r>
            <w:r>
              <w:rPr>
                <w:color w:val="2B3D4F"/>
                <w:spacing w:val="26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mathematical</w:t>
            </w:r>
            <w:r>
              <w:rPr>
                <w:color w:val="2B3D4F"/>
                <w:spacing w:val="26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or</w:t>
            </w:r>
            <w:r>
              <w:rPr>
                <w:color w:val="2B3D4F"/>
                <w:spacing w:val="26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algorithmic</w:t>
            </w:r>
            <w:r>
              <w:rPr>
                <w:color w:val="2B3D4F"/>
                <w:spacing w:val="26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concepts</w:t>
            </w:r>
            <w:r>
              <w:rPr>
                <w:color w:val="2B3D4F"/>
                <w:spacing w:val="26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are</w:t>
            </w:r>
            <w:r>
              <w:rPr>
                <w:color w:val="2B3D4F"/>
                <w:spacing w:val="26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preceded</w:t>
            </w:r>
            <w:r>
              <w:rPr>
                <w:color w:val="2B3D4F"/>
                <w:spacing w:val="26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by</w:t>
            </w:r>
            <w:r>
              <w:rPr>
                <w:color w:val="2B3D4F"/>
                <w:spacing w:val="26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an</w:t>
            </w:r>
            <w:r>
              <w:rPr>
                <w:color w:val="2B3D4F"/>
                <w:spacing w:val="26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intuitive explanation before formal notation is introduced.</w:t>
            </w:r>
          </w:p>
        </w:tc>
      </w:tr>
      <w:tr w:rsidR="005B125D">
        <w:trPr>
          <w:trHeight w:val="750"/>
        </w:trPr>
        <w:tc>
          <w:tcPr>
            <w:tcW w:w="2823" w:type="dxa"/>
          </w:tcPr>
          <w:p w:rsidR="005B125D" w:rsidRDefault="005B125D">
            <w:pPr>
              <w:pStyle w:val="TableParagraph"/>
              <w:spacing w:before="49"/>
              <w:ind w:left="0"/>
              <w:rPr>
                <w:sz w:val="18"/>
              </w:rPr>
            </w:pPr>
          </w:p>
          <w:p w:rsidR="005B125D" w:rsidRDefault="00712E70">
            <w:pPr>
              <w:pStyle w:val="TableParagraph"/>
              <w:spacing w:befor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C2A4D"/>
                <w:sz w:val="18"/>
              </w:rPr>
              <w:t xml:space="preserve">Engineering </w:t>
            </w:r>
            <w:r>
              <w:rPr>
                <w:rFonts w:ascii="Arial"/>
                <w:b/>
                <w:color w:val="0C2A4D"/>
                <w:spacing w:val="-2"/>
                <w:sz w:val="18"/>
              </w:rPr>
              <w:t>Pragmatism</w:t>
            </w:r>
          </w:p>
        </w:tc>
        <w:tc>
          <w:tcPr>
            <w:tcW w:w="6587" w:type="dxa"/>
          </w:tcPr>
          <w:p w:rsidR="005B125D" w:rsidRDefault="00712E70">
            <w:pPr>
              <w:pStyle w:val="TableParagraph"/>
              <w:spacing w:line="302" w:lineRule="auto"/>
              <w:ind w:right="23"/>
              <w:rPr>
                <w:sz w:val="18"/>
              </w:rPr>
            </w:pPr>
            <w:r>
              <w:rPr>
                <w:color w:val="2B3D4F"/>
                <w:sz w:val="18"/>
              </w:rPr>
              <w:t>Theory</w:t>
            </w:r>
            <w:r>
              <w:rPr>
                <w:color w:val="2B3D4F"/>
                <w:spacing w:val="4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is</w:t>
            </w:r>
            <w:r>
              <w:rPr>
                <w:color w:val="2B3D4F"/>
                <w:spacing w:val="4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consistently</w:t>
            </w:r>
            <w:r>
              <w:rPr>
                <w:color w:val="2B3D4F"/>
                <w:spacing w:val="4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anchored</w:t>
            </w:r>
            <w:r>
              <w:rPr>
                <w:color w:val="2B3D4F"/>
                <w:spacing w:val="4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to</w:t>
            </w:r>
            <w:r>
              <w:rPr>
                <w:color w:val="2B3D4F"/>
                <w:spacing w:val="4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real-world</w:t>
            </w:r>
            <w:r>
              <w:rPr>
                <w:color w:val="2B3D4F"/>
                <w:spacing w:val="4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applications,</w:t>
            </w:r>
            <w:r>
              <w:rPr>
                <w:color w:val="2B3D4F"/>
                <w:spacing w:val="4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implementation considerations, and practical constraints.</w:t>
            </w:r>
          </w:p>
        </w:tc>
      </w:tr>
      <w:tr w:rsidR="005B125D">
        <w:trPr>
          <w:trHeight w:val="750"/>
        </w:trPr>
        <w:tc>
          <w:tcPr>
            <w:tcW w:w="2823" w:type="dxa"/>
            <w:shd w:val="clear" w:color="auto" w:fill="D6E9F7"/>
          </w:tcPr>
          <w:p w:rsidR="005B125D" w:rsidRDefault="005B125D">
            <w:pPr>
              <w:pStyle w:val="TableParagraph"/>
              <w:spacing w:before="49"/>
              <w:ind w:left="0"/>
              <w:rPr>
                <w:sz w:val="18"/>
              </w:rPr>
            </w:pPr>
          </w:p>
          <w:p w:rsidR="005B125D" w:rsidRDefault="00712E70">
            <w:pPr>
              <w:pStyle w:val="TableParagraph"/>
              <w:spacing w:befor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C2A4D"/>
                <w:sz w:val="18"/>
              </w:rPr>
              <w:t xml:space="preserve">Measured </w:t>
            </w:r>
            <w:r>
              <w:rPr>
                <w:rFonts w:ascii="Arial"/>
                <w:b/>
                <w:color w:val="0C2A4D"/>
                <w:spacing w:val="-2"/>
                <w:sz w:val="18"/>
              </w:rPr>
              <w:t>Confidence</w:t>
            </w:r>
          </w:p>
        </w:tc>
        <w:tc>
          <w:tcPr>
            <w:tcW w:w="6587" w:type="dxa"/>
            <w:shd w:val="clear" w:color="auto" w:fill="D6E9F7"/>
          </w:tcPr>
          <w:p w:rsidR="005B125D" w:rsidRDefault="00712E70">
            <w:pPr>
              <w:pStyle w:val="TableParagraph"/>
              <w:spacing w:line="302" w:lineRule="auto"/>
              <w:ind w:right="23"/>
              <w:rPr>
                <w:sz w:val="18"/>
              </w:rPr>
            </w:pPr>
            <w:r>
              <w:rPr>
                <w:color w:val="2B3D4F"/>
                <w:sz w:val="18"/>
              </w:rPr>
              <w:t>Opinions are stated with appropriate epistemic humility; speculation is labelled as such.</w:t>
            </w:r>
          </w:p>
        </w:tc>
      </w:tr>
    </w:tbl>
    <w:p w:rsidR="005B125D" w:rsidRDefault="00712E70">
      <w:pPr>
        <w:pStyle w:val="BodyText"/>
        <w:spacing w:before="47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868199</wp:posOffset>
                </wp:positionH>
                <wp:positionV relativeFrom="paragraph">
                  <wp:posOffset>191625</wp:posOffset>
                </wp:positionV>
                <wp:extent cx="5976620" cy="30480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6620" cy="304800"/>
                          <a:chOff x="0" y="0"/>
                          <a:chExt cx="5976620" cy="30480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63500" y="0"/>
                            <a:ext cx="59131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120" h="304800">
                                <a:moveTo>
                                  <a:pt x="0" y="304800"/>
                                </a:moveTo>
                                <a:lnTo>
                                  <a:pt x="5912500" y="304800"/>
                                </a:lnTo>
                                <a:lnTo>
                                  <a:pt x="5912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A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35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048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63500" y="3048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63500" y="0"/>
                            <a:ext cx="591312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B125D" w:rsidRDefault="00712E70">
                              <w:pPr>
                                <w:spacing w:before="133"/>
                                <w:ind w:left="14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 xml:space="preserve">MEMORY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" o:spid="_x0000_s1057" style="position:absolute;margin-left:68.35pt;margin-top:15.1pt;width:470.6pt;height:24pt;z-index:-251655168;mso-wrap-distance-left:0;mso-wrap-distance-right:0;mso-position-horizontal-relative:page;mso-position-vertical-relative:text" coordsize="59766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">
                <v:shape id="Graphic 38" o:spid="_x0000_s1058" style="position:absolute;left:635;width:59131;height:3048;visibility:visible;mso-wrap-style:square;v-text-anchor:top" coordsize="591312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" path="m,304800r5912500,l5912500,,,,,304800xe" fillcolor="#0c2a4d" stroked="f">
                  <v:path arrowok="t"/>
                </v:shape>
                <v:shape id="Graphic 39" o:spid="_x0000_s1059" style="position:absolute;width:635;height:3048;visibility:visible;mso-wrap-style:square;v-text-anchor:top" coordsize="635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" path="m63500,l,,,304800r63500,l63500,xe" fillcolor="#2d85c1" stroked="f">
                  <v:path arrowok="t"/>
                </v:shape>
                <v:shape id="Textbox 40" o:spid="_x0000_s1060" type="#_x0000_t202" style="position:absolute;left:635;width:5913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:rsidR="005B125D" w:rsidRDefault="00712E70">
                        <w:pPr>
                          <w:spacing w:before="133"/>
                          <w:ind w:left="14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 xml:space="preserve">MEMORY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SYSTEM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B125D" w:rsidRDefault="005B125D">
      <w:pPr>
        <w:pStyle w:val="BodyText"/>
        <w:spacing w:before="32"/>
      </w:pPr>
    </w:p>
    <w:p w:rsidR="005B125D" w:rsidRPr="00DC62D7" w:rsidRDefault="00712E70" w:rsidP="00DC62D7">
      <w:pPr>
        <w:pStyle w:val="BodyText"/>
        <w:spacing w:line="333" w:lineRule="auto"/>
        <w:ind w:left="234" w:right="372"/>
        <w:jc w:val="both"/>
        <w:rPr>
          <w:color w:val="2B3D4F"/>
        </w:rPr>
      </w:pPr>
      <w:r w:rsidRPr="00DC62D7">
        <w:rPr>
          <w:color w:val="2B3D4F"/>
        </w:rPr>
        <w:t>The memory system operates across two temporal scopes to maintain both immediate conversational coherence and durable user-specific context:</w:t>
      </w:r>
    </w:p>
    <w:p w:rsidR="005B125D" w:rsidRDefault="005B125D">
      <w:pPr>
        <w:pStyle w:val="BodyText"/>
        <w:spacing w:before="7"/>
        <w:rPr>
          <w:rFonts w:ascii="Arial"/>
          <w:i/>
          <w:sz w:val="12"/>
        </w:rPr>
      </w:pPr>
    </w:p>
    <w:tbl>
      <w:tblPr>
        <w:tblW w:w="0" w:type="auto"/>
        <w:tblInd w:w="119" w:type="dxa"/>
        <w:tblBorders>
          <w:top w:val="single" w:sz="4" w:space="0" w:color="BCC3C6"/>
          <w:left w:val="single" w:sz="4" w:space="0" w:color="BCC3C6"/>
          <w:bottom w:val="single" w:sz="4" w:space="0" w:color="BCC3C6"/>
          <w:right w:val="single" w:sz="4" w:space="0" w:color="BCC3C6"/>
          <w:insideH w:val="single" w:sz="4" w:space="0" w:color="BCC3C6"/>
          <w:insideV w:val="single" w:sz="4" w:space="0" w:color="BCC3C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2"/>
        <w:gridCol w:w="1694"/>
        <w:gridCol w:w="3953"/>
        <w:gridCol w:w="1883"/>
      </w:tblGrid>
      <w:tr w:rsidR="005B125D">
        <w:trPr>
          <w:trHeight w:val="510"/>
        </w:trPr>
        <w:tc>
          <w:tcPr>
            <w:tcW w:w="1882" w:type="dxa"/>
            <w:shd w:val="clear" w:color="auto" w:fill="0C2A4D"/>
          </w:tcPr>
          <w:p w:rsidR="005B125D" w:rsidRDefault="00712E70">
            <w:pPr>
              <w:pStyle w:val="TableParagraph"/>
              <w:spacing w:before="14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Memory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1694" w:type="dxa"/>
            <w:shd w:val="clear" w:color="auto" w:fill="0C2A4D"/>
          </w:tcPr>
          <w:p w:rsidR="005B125D" w:rsidRDefault="00712E70">
            <w:pPr>
              <w:pStyle w:val="TableParagraph"/>
              <w:spacing w:before="14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Scope</w:t>
            </w:r>
          </w:p>
        </w:tc>
        <w:tc>
          <w:tcPr>
            <w:tcW w:w="3953" w:type="dxa"/>
            <w:shd w:val="clear" w:color="auto" w:fill="0C2A4D"/>
          </w:tcPr>
          <w:p w:rsidR="005B125D" w:rsidRDefault="00712E70">
            <w:pPr>
              <w:pStyle w:val="TableParagraph"/>
              <w:spacing w:before="14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Function</w:t>
            </w:r>
          </w:p>
        </w:tc>
        <w:tc>
          <w:tcPr>
            <w:tcW w:w="1883" w:type="dxa"/>
            <w:shd w:val="clear" w:color="auto" w:fill="0C2A4D"/>
          </w:tcPr>
          <w:p w:rsidR="005B125D" w:rsidRDefault="00712E70">
            <w:pPr>
              <w:pStyle w:val="TableParagraph"/>
              <w:spacing w:before="146"/>
              <w:ind w:left="1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Persistence</w:t>
            </w:r>
          </w:p>
        </w:tc>
      </w:tr>
      <w:tr w:rsidR="005B125D">
        <w:trPr>
          <w:trHeight w:val="1050"/>
        </w:trPr>
        <w:tc>
          <w:tcPr>
            <w:tcW w:w="1882" w:type="dxa"/>
            <w:shd w:val="clear" w:color="auto" w:fill="D6E9F7"/>
          </w:tcPr>
          <w:p w:rsidR="005B125D" w:rsidRDefault="005B125D">
            <w:pPr>
              <w:pStyle w:val="TableParagraph"/>
              <w:spacing w:before="69"/>
              <w:ind w:left="0"/>
              <w:rPr>
                <w:rFonts w:ascii="Arial"/>
                <w:i/>
                <w:sz w:val="18"/>
              </w:rPr>
            </w:pPr>
          </w:p>
          <w:p w:rsidR="005B125D" w:rsidRDefault="00712E70">
            <w:pPr>
              <w:pStyle w:val="TableParagraph"/>
              <w:spacing w:before="0" w:line="302" w:lineRule="auto"/>
              <w:ind w:right="1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5275"/>
                <w:spacing w:val="-2"/>
                <w:sz w:val="18"/>
              </w:rPr>
              <w:t>Short-Term Memory</w:t>
            </w:r>
          </w:p>
        </w:tc>
        <w:tc>
          <w:tcPr>
            <w:tcW w:w="1694" w:type="dxa"/>
            <w:shd w:val="clear" w:color="auto" w:fill="D6E9F7"/>
          </w:tcPr>
          <w:p w:rsidR="005B125D" w:rsidRDefault="005B125D">
            <w:pPr>
              <w:pStyle w:val="TableParagraph"/>
              <w:spacing w:before="199"/>
              <w:ind w:left="0"/>
              <w:rPr>
                <w:rFonts w:ascii="Arial"/>
                <w:i/>
                <w:sz w:val="18"/>
              </w:rPr>
            </w:pPr>
          </w:p>
          <w:p w:rsidR="005B125D" w:rsidRDefault="00712E70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Current </w:t>
            </w:r>
            <w:r>
              <w:rPr>
                <w:color w:val="2B3D4F"/>
                <w:spacing w:val="-2"/>
                <w:sz w:val="18"/>
              </w:rPr>
              <w:t>Session</w:t>
            </w:r>
          </w:p>
        </w:tc>
        <w:tc>
          <w:tcPr>
            <w:tcW w:w="3953" w:type="dxa"/>
            <w:shd w:val="clear" w:color="auto" w:fill="D6E9F7"/>
          </w:tcPr>
          <w:p w:rsidR="005B125D" w:rsidRDefault="00712E70">
            <w:pPr>
              <w:pStyle w:val="TableParagraph"/>
              <w:spacing w:before="146" w:line="302" w:lineRule="auto"/>
              <w:ind w:right="147"/>
              <w:jc w:val="both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Maintains turn-by-turn coherence; </w:t>
            </w:r>
            <w:r>
              <w:rPr>
                <w:color w:val="2B3D4F"/>
                <w:sz w:val="18"/>
              </w:rPr>
              <w:t>tracks</w:t>
            </w:r>
            <w:r>
              <w:rPr>
                <w:color w:val="2B3D4F"/>
                <w:spacing w:val="4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topic</w:t>
            </w:r>
            <w:r>
              <w:rPr>
                <w:color w:val="2B3D4F"/>
                <w:spacing w:val="-1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threads</w:t>
            </w:r>
            <w:r>
              <w:rPr>
                <w:color w:val="2B3D4F"/>
                <w:spacing w:val="-1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and</w:t>
            </w:r>
            <w:r>
              <w:rPr>
                <w:color w:val="2B3D4F"/>
                <w:spacing w:val="-1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unresolved</w:t>
            </w:r>
            <w:r>
              <w:rPr>
                <w:color w:val="2B3D4F"/>
                <w:spacing w:val="-1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questions</w:t>
            </w:r>
            <w:r>
              <w:rPr>
                <w:color w:val="2B3D4F"/>
                <w:spacing w:val="-1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within a conversation.</w:t>
            </w:r>
          </w:p>
        </w:tc>
        <w:tc>
          <w:tcPr>
            <w:tcW w:w="1883" w:type="dxa"/>
            <w:shd w:val="clear" w:color="auto" w:fill="D6E9F7"/>
          </w:tcPr>
          <w:p w:rsidR="005B125D" w:rsidRDefault="005B125D">
            <w:pPr>
              <w:pStyle w:val="TableParagraph"/>
              <w:spacing w:before="69"/>
              <w:ind w:left="0"/>
              <w:rPr>
                <w:rFonts w:ascii="Arial"/>
                <w:i/>
                <w:sz w:val="18"/>
              </w:rPr>
            </w:pPr>
          </w:p>
          <w:p w:rsidR="005B125D" w:rsidRDefault="00712E70">
            <w:pPr>
              <w:pStyle w:val="TableParagraph"/>
              <w:spacing w:before="0" w:line="302" w:lineRule="auto"/>
              <w:ind w:left="159" w:right="366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color w:val="BCC3C6"/>
                <w:sz w:val="18"/>
              </w:rPr>
              <w:t>Session</w:t>
            </w:r>
            <w:r>
              <w:rPr>
                <w:rFonts w:ascii="Arial"/>
                <w:i/>
                <w:color w:val="BCC3C6"/>
                <w:spacing w:val="-13"/>
                <w:sz w:val="18"/>
              </w:rPr>
              <w:t xml:space="preserve"> </w:t>
            </w:r>
            <w:r>
              <w:rPr>
                <w:rFonts w:ascii="Arial"/>
                <w:i/>
                <w:color w:val="BCC3C6"/>
                <w:sz w:val="18"/>
              </w:rPr>
              <w:t xml:space="preserve">duration </w:t>
            </w:r>
            <w:r>
              <w:rPr>
                <w:rFonts w:ascii="Arial"/>
                <w:i/>
                <w:color w:val="BCC3C6"/>
                <w:spacing w:val="-4"/>
                <w:sz w:val="18"/>
              </w:rPr>
              <w:t>only</w:t>
            </w:r>
          </w:p>
        </w:tc>
      </w:tr>
      <w:tr w:rsidR="005B125D">
        <w:trPr>
          <w:trHeight w:val="1050"/>
        </w:trPr>
        <w:tc>
          <w:tcPr>
            <w:tcW w:w="1882" w:type="dxa"/>
          </w:tcPr>
          <w:p w:rsidR="005B125D" w:rsidRDefault="005B125D">
            <w:pPr>
              <w:pStyle w:val="TableParagraph"/>
              <w:spacing w:before="69"/>
              <w:ind w:left="0"/>
              <w:rPr>
                <w:rFonts w:ascii="Arial"/>
                <w:i/>
                <w:sz w:val="18"/>
              </w:rPr>
            </w:pPr>
          </w:p>
          <w:p w:rsidR="005B125D" w:rsidRDefault="00712E70">
            <w:pPr>
              <w:pStyle w:val="TableParagraph"/>
              <w:spacing w:before="0" w:line="302" w:lineRule="auto"/>
              <w:ind w:right="1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5275"/>
                <w:spacing w:val="-2"/>
                <w:sz w:val="18"/>
              </w:rPr>
              <w:t>Long-Term Memory</w:t>
            </w:r>
          </w:p>
        </w:tc>
        <w:tc>
          <w:tcPr>
            <w:tcW w:w="1694" w:type="dxa"/>
          </w:tcPr>
          <w:p w:rsidR="005B125D" w:rsidRDefault="005B125D">
            <w:pPr>
              <w:pStyle w:val="TableParagraph"/>
              <w:spacing w:before="199"/>
              <w:ind w:left="0"/>
              <w:rPr>
                <w:rFonts w:ascii="Arial"/>
                <w:i/>
                <w:sz w:val="18"/>
              </w:rPr>
            </w:pPr>
          </w:p>
          <w:p w:rsidR="005B125D" w:rsidRDefault="00712E70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2B3D4F"/>
                <w:sz w:val="18"/>
              </w:rPr>
              <w:t>Cross-</w:t>
            </w:r>
            <w:r>
              <w:rPr>
                <w:color w:val="2B3D4F"/>
                <w:spacing w:val="-2"/>
                <w:sz w:val="18"/>
              </w:rPr>
              <w:t>Session</w:t>
            </w:r>
          </w:p>
        </w:tc>
        <w:tc>
          <w:tcPr>
            <w:tcW w:w="3953" w:type="dxa"/>
          </w:tcPr>
          <w:p w:rsidR="005B125D" w:rsidRDefault="00712E70">
            <w:pPr>
              <w:pStyle w:val="TableParagraph"/>
              <w:spacing w:before="146" w:line="302" w:lineRule="auto"/>
              <w:ind w:right="147"/>
              <w:jc w:val="both"/>
              <w:rPr>
                <w:sz w:val="18"/>
              </w:rPr>
            </w:pPr>
            <w:r>
              <w:rPr>
                <w:color w:val="2B3D4F"/>
                <w:sz w:val="18"/>
              </w:rPr>
              <w:t>Stores meaningful user facts, stated preferences, learning goals, and prior interactions for continuity.</w:t>
            </w:r>
          </w:p>
        </w:tc>
        <w:tc>
          <w:tcPr>
            <w:tcW w:w="1883" w:type="dxa"/>
          </w:tcPr>
          <w:p w:rsidR="005B125D" w:rsidRDefault="005B125D">
            <w:pPr>
              <w:pStyle w:val="TableParagraph"/>
              <w:spacing w:before="69"/>
              <w:ind w:left="0"/>
              <w:rPr>
                <w:rFonts w:ascii="Arial"/>
                <w:i/>
                <w:sz w:val="18"/>
              </w:rPr>
            </w:pPr>
          </w:p>
          <w:p w:rsidR="005B125D" w:rsidRDefault="00712E70">
            <w:pPr>
              <w:pStyle w:val="TableParagraph"/>
              <w:spacing w:before="0" w:line="302" w:lineRule="auto"/>
              <w:ind w:left="159" w:right="326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color w:val="BCC3C6"/>
                <w:sz w:val="18"/>
              </w:rPr>
              <w:t>Persistent</w:t>
            </w:r>
            <w:r>
              <w:rPr>
                <w:rFonts w:ascii="Arial"/>
                <w:i/>
                <w:color w:val="BCC3C6"/>
                <w:spacing w:val="-13"/>
                <w:sz w:val="18"/>
              </w:rPr>
              <w:t xml:space="preserve"> </w:t>
            </w:r>
            <w:r>
              <w:rPr>
                <w:rFonts w:ascii="Arial"/>
                <w:i/>
                <w:color w:val="BCC3C6"/>
                <w:sz w:val="18"/>
              </w:rPr>
              <w:t xml:space="preserve">across </w:t>
            </w:r>
            <w:r>
              <w:rPr>
                <w:rFonts w:ascii="Arial"/>
                <w:i/>
                <w:color w:val="BCC3C6"/>
                <w:spacing w:val="-2"/>
                <w:sz w:val="18"/>
              </w:rPr>
              <w:t>sessions</w:t>
            </w:r>
          </w:p>
        </w:tc>
      </w:tr>
    </w:tbl>
    <w:p w:rsidR="005B125D" w:rsidRDefault="00712E70">
      <w:pPr>
        <w:pStyle w:val="BodyText"/>
        <w:spacing w:before="47"/>
        <w:rPr>
          <w:rFonts w:ascii="Arial"/>
          <w:i/>
        </w:rPr>
      </w:pPr>
      <w:r>
        <w:rPr>
          <w:rFonts w:ascii="Arial"/>
          <w:i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868199</wp:posOffset>
                </wp:positionH>
                <wp:positionV relativeFrom="paragraph">
                  <wp:posOffset>191623</wp:posOffset>
                </wp:positionV>
                <wp:extent cx="5976620" cy="30480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6620" cy="304800"/>
                          <a:chOff x="0" y="0"/>
                          <a:chExt cx="5976620" cy="3048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63500" y="0"/>
                            <a:ext cx="59131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120" h="304800">
                                <a:moveTo>
                                  <a:pt x="0" y="304799"/>
                                </a:moveTo>
                                <a:lnTo>
                                  <a:pt x="5912500" y="304799"/>
                                </a:lnTo>
                                <a:lnTo>
                                  <a:pt x="5912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A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635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048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99"/>
                                </a:lnTo>
                                <a:lnTo>
                                  <a:pt x="63500" y="304799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63500" y="0"/>
                            <a:ext cx="591312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B125D" w:rsidRDefault="00712E70">
                              <w:pPr>
                                <w:spacing w:before="133"/>
                                <w:ind w:left="14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 xml:space="preserve">TIMELINE-AWARE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REASONING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1" o:spid="_x0000_s1061" style="position:absolute;margin-left:68.35pt;margin-top:15.1pt;width:470.6pt;height:24pt;z-index:-251654144;mso-wrap-distance-left:0;mso-wrap-distance-right:0;mso-position-horizontal-relative:page;mso-position-vertical-relative:text" coordsize="59766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">
                <v:shape id="Graphic 42" o:spid="_x0000_s1062" style="position:absolute;left:635;width:59131;height:3048;visibility:visible;mso-wrap-style:square;v-text-anchor:top" coordsize="591312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" path="m,304799r5912500,l5912500,,,,,304799xe" fillcolor="#0c2a4d" stroked="f">
                  <v:path arrowok="t"/>
                </v:shape>
                <v:shape id="Graphic 43" o:spid="_x0000_s1063" style="position:absolute;width:635;height:3048;visibility:visible;mso-wrap-style:square;v-text-anchor:top" coordsize="635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" path="m63500,l,,,304799r63500,l63500,xe" fillcolor="#2d85c1" stroked="f">
                  <v:path arrowok="t"/>
                </v:shape>
                <v:shape id="Textbox 44" o:spid="_x0000_s1064" type="#_x0000_t202" style="position:absolute;left:635;width:5913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:rsidR="005B125D" w:rsidRDefault="00712E70">
                        <w:pPr>
                          <w:spacing w:before="133"/>
                          <w:ind w:left="14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 xml:space="preserve">TIMELINE-AWARE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REASONING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B125D" w:rsidRDefault="005B125D">
      <w:pPr>
        <w:pStyle w:val="BodyText"/>
        <w:spacing w:before="32"/>
        <w:rPr>
          <w:rFonts w:ascii="Arial"/>
          <w:i/>
        </w:rPr>
      </w:pPr>
    </w:p>
    <w:p w:rsidR="005B125D" w:rsidRPr="00DC62D7" w:rsidRDefault="00712E70">
      <w:pPr>
        <w:pStyle w:val="BodyText"/>
        <w:spacing w:line="333" w:lineRule="auto"/>
        <w:ind w:left="234" w:right="372"/>
        <w:jc w:val="both"/>
        <w:rPr>
          <w:color w:val="2B3D4F"/>
        </w:rPr>
      </w:pPr>
      <w:r>
        <w:rPr>
          <w:color w:val="2B3D4F"/>
        </w:rPr>
        <w:t>The system tracks temporal informatio</w:t>
      </w:r>
      <w:r w:rsidR="00DC62D7">
        <w:rPr>
          <w:color w:val="2B3D4F"/>
        </w:rPr>
        <w:t>n embedded in source documents,</w:t>
      </w:r>
      <w:r>
        <w:rPr>
          <w:color w:val="2B3D4F"/>
        </w:rPr>
        <w:t xml:space="preserve"> including publication dates, historical</w:t>
      </w:r>
      <w:r w:rsidRPr="00DC62D7">
        <w:rPr>
          <w:color w:val="2B3D4F"/>
        </w:rPr>
        <w:t xml:space="preserve"> </w:t>
      </w:r>
      <w:r>
        <w:rPr>
          <w:color w:val="2B3D4F"/>
        </w:rPr>
        <w:t>viewpoints,</w:t>
      </w:r>
      <w:r w:rsidRPr="00DC62D7">
        <w:rPr>
          <w:color w:val="2B3D4F"/>
        </w:rPr>
        <w:t xml:space="preserve"> </w:t>
      </w:r>
      <w:r>
        <w:rPr>
          <w:color w:val="2B3D4F"/>
        </w:rPr>
        <w:t>and</w:t>
      </w:r>
      <w:r w:rsidRPr="00DC62D7">
        <w:rPr>
          <w:color w:val="2B3D4F"/>
        </w:rPr>
        <w:t xml:space="preserve"> </w:t>
      </w:r>
      <w:r>
        <w:rPr>
          <w:color w:val="2B3D4F"/>
        </w:rPr>
        <w:t>references</w:t>
      </w:r>
      <w:r w:rsidRPr="00DC62D7">
        <w:rPr>
          <w:color w:val="2B3D4F"/>
        </w:rPr>
        <w:t xml:space="preserve"> </w:t>
      </w:r>
      <w:r>
        <w:rPr>
          <w:color w:val="2B3D4F"/>
        </w:rPr>
        <w:t>to</w:t>
      </w:r>
      <w:r w:rsidRPr="00DC62D7">
        <w:rPr>
          <w:color w:val="2B3D4F"/>
        </w:rPr>
        <w:t xml:space="preserve"> </w:t>
      </w:r>
      <w:r>
        <w:rPr>
          <w:color w:val="2B3D4F"/>
        </w:rPr>
        <w:t>technological</w:t>
      </w:r>
      <w:r w:rsidRPr="00DC62D7">
        <w:rPr>
          <w:color w:val="2B3D4F"/>
        </w:rPr>
        <w:t xml:space="preserve"> </w:t>
      </w:r>
      <w:r>
        <w:rPr>
          <w:color w:val="2B3D4F"/>
        </w:rPr>
        <w:t>milestones</w:t>
      </w:r>
      <w:r w:rsidR="00DC62D7">
        <w:rPr>
          <w:color w:val="2B3D4F"/>
        </w:rPr>
        <w:t xml:space="preserve">, </w:t>
      </w:r>
      <w:r>
        <w:rPr>
          <w:color w:val="2B3D4F"/>
        </w:rPr>
        <w:t>and</w:t>
      </w:r>
      <w:r w:rsidRPr="00DC62D7">
        <w:rPr>
          <w:color w:val="2B3D4F"/>
        </w:rPr>
        <w:t xml:space="preserve"> </w:t>
      </w:r>
      <w:r>
        <w:rPr>
          <w:color w:val="2B3D4F"/>
        </w:rPr>
        <w:t>uses</w:t>
      </w:r>
      <w:r w:rsidRPr="00DC62D7">
        <w:rPr>
          <w:color w:val="2B3D4F"/>
        </w:rPr>
        <w:t xml:space="preserve"> </w:t>
      </w:r>
      <w:r>
        <w:rPr>
          <w:color w:val="2B3D4F"/>
        </w:rPr>
        <w:t>this</w:t>
      </w:r>
      <w:r w:rsidRPr="00DC62D7">
        <w:rPr>
          <w:color w:val="2B3D4F"/>
        </w:rPr>
        <w:t xml:space="preserve"> </w:t>
      </w:r>
      <w:r>
        <w:rPr>
          <w:color w:val="2B3D4F"/>
        </w:rPr>
        <w:t>metadata</w:t>
      </w:r>
      <w:r w:rsidRPr="00DC62D7">
        <w:rPr>
          <w:color w:val="2B3D4F"/>
        </w:rPr>
        <w:t xml:space="preserve"> </w:t>
      </w:r>
      <w:r>
        <w:rPr>
          <w:color w:val="2B3D4F"/>
        </w:rPr>
        <w:t>to</w:t>
      </w:r>
      <w:r w:rsidRPr="00DC62D7">
        <w:rPr>
          <w:color w:val="2B3D4F"/>
        </w:rPr>
        <w:t xml:space="preserve"> </w:t>
      </w:r>
      <w:r w:rsidRPr="00DC62D7">
        <w:rPr>
          <w:color w:val="2B3D4F"/>
        </w:rPr>
        <w:t>calibrate</w:t>
      </w:r>
    </w:p>
    <w:p w:rsidR="005B125D" w:rsidRPr="00DC62D7" w:rsidRDefault="005B125D" w:rsidP="00DC62D7">
      <w:pPr>
        <w:pStyle w:val="BodyText"/>
        <w:spacing w:line="333" w:lineRule="auto"/>
        <w:ind w:left="234" w:right="372"/>
        <w:jc w:val="both"/>
        <w:rPr>
          <w:color w:val="2B3D4F"/>
        </w:rPr>
        <w:sectPr w:rsidR="005B125D" w:rsidRPr="00DC62D7">
          <w:headerReference w:type="default" r:id="rId7"/>
          <w:footerReference w:type="default" r:id="rId8"/>
          <w:pgSz w:w="11910" w:h="16840"/>
          <w:pgMar w:top="1180" w:right="992" w:bottom="760" w:left="1133" w:header="507" w:footer="575" w:gutter="0"/>
          <w:cols w:space="720"/>
        </w:sectPr>
      </w:pPr>
    </w:p>
    <w:p w:rsidR="005B125D" w:rsidRPr="00DC62D7" w:rsidRDefault="00712E70" w:rsidP="00DC62D7">
      <w:pPr>
        <w:pStyle w:val="BodyText"/>
        <w:spacing w:line="333" w:lineRule="auto"/>
        <w:ind w:left="234" w:right="372"/>
        <w:jc w:val="both"/>
        <w:rPr>
          <w:color w:val="2B3D4F"/>
        </w:rPr>
      </w:pPr>
      <w:r>
        <w:rPr>
          <w:color w:val="2B3D4F"/>
        </w:rPr>
        <w:lastRenderedPageBreak/>
        <w:t xml:space="preserve">responses to the appropriate point in time. This prevents </w:t>
      </w:r>
      <w:r w:rsidR="00DC62D7">
        <w:rPr>
          <w:color w:val="2B3D4F"/>
        </w:rPr>
        <w:t>unusual</w:t>
      </w:r>
      <w:r>
        <w:rPr>
          <w:color w:val="2B3D4F"/>
        </w:rPr>
        <w:t xml:space="preserve"> responses such as attributing current deep learning capabilities to early-period lectures, or treating superseded viewpoints as current </w:t>
      </w:r>
      <w:r w:rsidRPr="00DC62D7">
        <w:rPr>
          <w:color w:val="2B3D4F"/>
        </w:rPr>
        <w:t>positions.</w:t>
      </w:r>
    </w:p>
    <w:p w:rsidR="005B125D" w:rsidRPr="00DC62D7" w:rsidRDefault="005B125D" w:rsidP="00DC62D7">
      <w:pPr>
        <w:pStyle w:val="BodyText"/>
        <w:spacing w:line="333" w:lineRule="auto"/>
        <w:ind w:left="234" w:right="372"/>
        <w:jc w:val="both"/>
        <w:rPr>
          <w:color w:val="2B3D4F"/>
        </w:rPr>
      </w:pPr>
    </w:p>
    <w:p w:rsidR="005B125D" w:rsidRPr="00DC62D7" w:rsidRDefault="00712E70" w:rsidP="00DC62D7">
      <w:pPr>
        <w:pStyle w:val="BodyText"/>
        <w:spacing w:line="333" w:lineRule="auto"/>
        <w:ind w:left="234" w:right="372"/>
        <w:jc w:val="both"/>
        <w:rPr>
          <w:color w:val="2B3D4F"/>
        </w:rPr>
      </w:pPr>
      <w:r w:rsidRPr="00DC62D7">
        <w:rPr>
          <w:color w:val="2B3D4F"/>
        </w:rPr>
        <w:t>Timeline-aware re</w:t>
      </w:r>
      <w:r w:rsidRPr="00DC62D7">
        <w:rPr>
          <w:color w:val="2B3D4F"/>
        </w:rPr>
        <w:t>asoning is particularly important when the user's query spans multiple periods of Andrew Ng's career, requiring the system to synthesise a temporally coherent narrative rather than conflating distinct positions held at different times.</w:t>
      </w:r>
    </w:p>
    <w:p w:rsidR="005B125D" w:rsidRDefault="00712E70">
      <w:pPr>
        <w:pStyle w:val="BodyText"/>
        <w:spacing w:before="163"/>
        <w:rPr>
          <w:rFonts w:ascii="Arial"/>
          <w:i/>
        </w:rPr>
      </w:pPr>
      <w:r>
        <w:rPr>
          <w:rFonts w:ascii="Arial"/>
          <w:i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868199</wp:posOffset>
                </wp:positionH>
                <wp:positionV relativeFrom="paragraph">
                  <wp:posOffset>264956</wp:posOffset>
                </wp:positionV>
                <wp:extent cx="5976620" cy="304800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6620" cy="304800"/>
                          <a:chOff x="0" y="0"/>
                          <a:chExt cx="5976620" cy="3048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63500" y="0"/>
                            <a:ext cx="59131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120" h="304800">
                                <a:moveTo>
                                  <a:pt x="0" y="304800"/>
                                </a:moveTo>
                                <a:lnTo>
                                  <a:pt x="5912500" y="304800"/>
                                </a:lnTo>
                                <a:lnTo>
                                  <a:pt x="5912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A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35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048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63500" y="3048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63500" y="0"/>
                            <a:ext cx="591312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B125D" w:rsidRDefault="00712E70">
                              <w:pPr>
                                <w:spacing w:before="133"/>
                                <w:ind w:left="14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 xml:space="preserve">PROMPT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CONSTRUCTI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" o:spid="_x0000_s1065" style="position:absolute;margin-left:68.35pt;margin-top:20.85pt;width:470.6pt;height:24pt;z-index:-15723520;mso-wrap-distance-left:0;mso-wrap-distance-right:0;mso-position-horizontal-relative:page;mso-position-vertical-relative:text" coordsize="59766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">
                <v:shape id="Graphic 46" o:spid="_x0000_s1066" style="position:absolute;left:635;width:59131;height:3048;visibility:visible;mso-wrap-style:square;v-text-anchor:top" coordsize="591312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" path="m,304800r5912500,l5912500,,,,,304800xe" fillcolor="#0c2a4d" stroked="f">
                  <v:path arrowok="t"/>
                </v:shape>
                <v:shape id="Graphic 47" o:spid="_x0000_s1067" style="position:absolute;width:635;height:3048;visibility:visible;mso-wrap-style:square;v-text-anchor:top" coordsize="635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" path="m63500,l,,,304800r63500,l63500,xe" fillcolor="#2d85c1" stroked="f">
                  <v:path arrowok="t"/>
                </v:shape>
                <v:shape id="Textbox 48" o:spid="_x0000_s1068" type="#_x0000_t202" style="position:absolute;left:635;width:5913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:rsidR="005B125D" w:rsidRDefault="00712E70">
                        <w:pPr>
                          <w:spacing w:before="133"/>
                          <w:ind w:left="14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 xml:space="preserve">PROMPT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CONSTRUCTI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B125D" w:rsidRDefault="005B125D">
      <w:pPr>
        <w:pStyle w:val="BodyText"/>
        <w:spacing w:before="32"/>
        <w:rPr>
          <w:rFonts w:ascii="Arial"/>
          <w:i/>
        </w:rPr>
      </w:pPr>
    </w:p>
    <w:p w:rsidR="005B125D" w:rsidRDefault="00712E70">
      <w:pPr>
        <w:pStyle w:val="BodyText"/>
        <w:spacing w:line="333" w:lineRule="auto"/>
        <w:ind w:left="234"/>
      </w:pPr>
      <w:r>
        <w:rPr>
          <w:color w:val="2B3D4F"/>
        </w:rPr>
        <w:t>Final prompts are assembled from six ordered components, each contributing a distinct type of context required for a complete, accurate, persona-consistent response:</w:t>
      </w:r>
    </w:p>
    <w:p w:rsidR="005B125D" w:rsidRDefault="005B125D">
      <w:pPr>
        <w:pStyle w:val="BodyText"/>
        <w:spacing w:before="4" w:after="1"/>
        <w:rPr>
          <w:sz w:val="16"/>
        </w:rPr>
      </w:pPr>
    </w:p>
    <w:tbl>
      <w:tblPr>
        <w:tblW w:w="0" w:type="auto"/>
        <w:tblInd w:w="119" w:type="dxa"/>
        <w:tblBorders>
          <w:top w:val="single" w:sz="4" w:space="0" w:color="BCC3C6"/>
          <w:left w:val="single" w:sz="4" w:space="0" w:color="BCC3C6"/>
          <w:bottom w:val="single" w:sz="4" w:space="0" w:color="BCC3C6"/>
          <w:right w:val="single" w:sz="4" w:space="0" w:color="BCC3C6"/>
          <w:insideH w:val="single" w:sz="4" w:space="0" w:color="BCC3C6"/>
          <w:insideV w:val="single" w:sz="4" w:space="0" w:color="BCC3C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12"/>
        <w:gridCol w:w="6400"/>
      </w:tblGrid>
      <w:tr w:rsidR="005B125D">
        <w:trPr>
          <w:trHeight w:val="490"/>
        </w:trPr>
        <w:tc>
          <w:tcPr>
            <w:tcW w:w="3012" w:type="dxa"/>
            <w:shd w:val="clear" w:color="auto" w:fill="D6E9F7"/>
          </w:tcPr>
          <w:p w:rsidR="005B125D" w:rsidRDefault="00712E7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C2A4D"/>
                <w:sz w:val="18"/>
              </w:rPr>
              <w:t xml:space="preserve">1. System </w:t>
            </w:r>
            <w:r>
              <w:rPr>
                <w:rFonts w:ascii="Arial"/>
                <w:b/>
                <w:color w:val="0C2A4D"/>
                <w:spacing w:val="-2"/>
                <w:sz w:val="18"/>
              </w:rPr>
              <w:t>Instructions</w:t>
            </w:r>
          </w:p>
        </w:tc>
        <w:tc>
          <w:tcPr>
            <w:tcW w:w="6400" w:type="dxa"/>
            <w:shd w:val="clear" w:color="auto" w:fill="D6E9F7"/>
          </w:tcPr>
          <w:p w:rsidR="005B125D" w:rsidRDefault="00712E7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Establishes behavioural guidelines, output format, and safety </w:t>
            </w:r>
            <w:r>
              <w:rPr>
                <w:color w:val="2B3D4F"/>
                <w:spacing w:val="-2"/>
                <w:sz w:val="18"/>
              </w:rPr>
              <w:t>constraints.</w:t>
            </w:r>
          </w:p>
        </w:tc>
      </w:tr>
      <w:tr w:rsidR="005B125D">
        <w:trPr>
          <w:trHeight w:val="749"/>
        </w:trPr>
        <w:tc>
          <w:tcPr>
            <w:tcW w:w="3012" w:type="dxa"/>
          </w:tcPr>
          <w:p w:rsidR="005B125D" w:rsidRDefault="005B125D">
            <w:pPr>
              <w:pStyle w:val="TableParagraph"/>
              <w:spacing w:before="49"/>
              <w:ind w:left="0"/>
              <w:rPr>
                <w:sz w:val="18"/>
              </w:rPr>
            </w:pPr>
          </w:p>
          <w:p w:rsidR="005B125D" w:rsidRDefault="00712E70">
            <w:pPr>
              <w:pStyle w:val="TableParagraph"/>
              <w:spacing w:befor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C2A4D"/>
                <w:sz w:val="18"/>
              </w:rPr>
              <w:t xml:space="preserve">2. Persona </w:t>
            </w:r>
            <w:r>
              <w:rPr>
                <w:rFonts w:ascii="Arial"/>
                <w:b/>
                <w:color w:val="0C2A4D"/>
                <w:spacing w:val="-2"/>
                <w:sz w:val="18"/>
              </w:rPr>
              <w:t>Information</w:t>
            </w:r>
          </w:p>
        </w:tc>
        <w:tc>
          <w:tcPr>
            <w:tcW w:w="6400" w:type="dxa"/>
          </w:tcPr>
          <w:p w:rsidR="005B125D" w:rsidRDefault="00712E70">
            <w:pPr>
              <w:pStyle w:val="TableParagraph"/>
              <w:spacing w:line="302" w:lineRule="auto"/>
              <w:ind w:left="159"/>
              <w:rPr>
                <w:sz w:val="18"/>
              </w:rPr>
            </w:pPr>
            <w:r>
              <w:rPr>
                <w:color w:val="2B3D4F"/>
                <w:sz w:val="18"/>
              </w:rPr>
              <w:t>Injects</w:t>
            </w:r>
            <w:r>
              <w:rPr>
                <w:color w:val="2B3D4F"/>
                <w:spacing w:val="4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the</w:t>
            </w:r>
            <w:r>
              <w:rPr>
                <w:color w:val="2B3D4F"/>
                <w:spacing w:val="4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Andrew</w:t>
            </w:r>
            <w:r>
              <w:rPr>
                <w:color w:val="2B3D4F"/>
                <w:spacing w:val="4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Ng</w:t>
            </w:r>
            <w:r>
              <w:rPr>
                <w:color w:val="2B3D4F"/>
                <w:spacing w:val="4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persona</w:t>
            </w:r>
            <w:r>
              <w:rPr>
                <w:color w:val="2B3D4F"/>
                <w:spacing w:val="4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profile,</w:t>
            </w:r>
            <w:r>
              <w:rPr>
                <w:color w:val="2B3D4F"/>
                <w:spacing w:val="4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communication</w:t>
            </w:r>
            <w:r>
              <w:rPr>
                <w:color w:val="2B3D4F"/>
                <w:spacing w:val="4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norms,</w:t>
            </w:r>
            <w:r>
              <w:rPr>
                <w:color w:val="2B3D4F"/>
                <w:spacing w:val="4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and</w:t>
            </w:r>
            <w:r>
              <w:rPr>
                <w:color w:val="2B3D4F"/>
                <w:spacing w:val="4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 xml:space="preserve">style </w:t>
            </w:r>
            <w:r>
              <w:rPr>
                <w:color w:val="2B3D4F"/>
                <w:spacing w:val="-2"/>
                <w:sz w:val="18"/>
              </w:rPr>
              <w:t>rules.</w:t>
            </w:r>
          </w:p>
        </w:tc>
      </w:tr>
      <w:tr w:rsidR="005B125D">
        <w:trPr>
          <w:trHeight w:val="490"/>
        </w:trPr>
        <w:tc>
          <w:tcPr>
            <w:tcW w:w="3012" w:type="dxa"/>
            <w:shd w:val="clear" w:color="auto" w:fill="D6E9F7"/>
          </w:tcPr>
          <w:p w:rsidR="005B125D" w:rsidRDefault="00712E7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C2A4D"/>
                <w:sz w:val="18"/>
              </w:rPr>
              <w:t xml:space="preserve">3. Retrieved </w:t>
            </w:r>
            <w:r>
              <w:rPr>
                <w:rFonts w:ascii="Arial"/>
                <w:b/>
                <w:color w:val="0C2A4D"/>
                <w:spacing w:val="-2"/>
                <w:sz w:val="18"/>
              </w:rPr>
              <w:t>Knowledge</w:t>
            </w:r>
          </w:p>
        </w:tc>
        <w:tc>
          <w:tcPr>
            <w:tcW w:w="6400" w:type="dxa"/>
            <w:shd w:val="clear" w:color="auto" w:fill="D6E9F7"/>
          </w:tcPr>
          <w:p w:rsidR="005B125D" w:rsidRDefault="00712E7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Top-ranked RAG results relevant to the user's current </w:t>
            </w:r>
            <w:r>
              <w:rPr>
                <w:color w:val="2B3D4F"/>
                <w:spacing w:val="-2"/>
                <w:sz w:val="18"/>
              </w:rPr>
              <w:t>query.</w:t>
            </w:r>
          </w:p>
        </w:tc>
      </w:tr>
      <w:tr w:rsidR="005B125D">
        <w:trPr>
          <w:trHeight w:val="750"/>
        </w:trPr>
        <w:tc>
          <w:tcPr>
            <w:tcW w:w="3012" w:type="dxa"/>
          </w:tcPr>
          <w:p w:rsidR="005B125D" w:rsidRDefault="005B125D">
            <w:pPr>
              <w:pStyle w:val="TableParagraph"/>
              <w:spacing w:before="49"/>
              <w:ind w:left="0"/>
              <w:rPr>
                <w:sz w:val="18"/>
              </w:rPr>
            </w:pPr>
          </w:p>
          <w:p w:rsidR="005B125D" w:rsidRDefault="00712E70">
            <w:pPr>
              <w:pStyle w:val="TableParagraph"/>
              <w:spacing w:befor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C2A4D"/>
                <w:sz w:val="18"/>
              </w:rPr>
              <w:t xml:space="preserve">4. Retrieved </w:t>
            </w:r>
            <w:r>
              <w:rPr>
                <w:rFonts w:ascii="Arial"/>
                <w:b/>
                <w:color w:val="0C2A4D"/>
                <w:spacing w:val="-2"/>
                <w:sz w:val="18"/>
              </w:rPr>
              <w:t>Memories</w:t>
            </w:r>
          </w:p>
        </w:tc>
        <w:tc>
          <w:tcPr>
            <w:tcW w:w="6400" w:type="dxa"/>
          </w:tcPr>
          <w:p w:rsidR="005B125D" w:rsidRDefault="00712E70">
            <w:pPr>
              <w:pStyle w:val="TableParagraph"/>
              <w:spacing w:line="302" w:lineRule="auto"/>
              <w:ind w:left="159"/>
              <w:rPr>
                <w:sz w:val="18"/>
              </w:rPr>
            </w:pPr>
            <w:r>
              <w:rPr>
                <w:color w:val="2B3D4F"/>
                <w:sz w:val="18"/>
              </w:rPr>
              <w:t>Applicable</w:t>
            </w:r>
            <w:r>
              <w:rPr>
                <w:color w:val="2B3D4F"/>
                <w:spacing w:val="4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long-term</w:t>
            </w:r>
            <w:r>
              <w:rPr>
                <w:color w:val="2B3D4F"/>
                <w:spacing w:val="4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and</w:t>
            </w:r>
            <w:r>
              <w:rPr>
                <w:color w:val="2B3D4F"/>
                <w:spacing w:val="4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short-term</w:t>
            </w:r>
            <w:r>
              <w:rPr>
                <w:color w:val="2B3D4F"/>
                <w:spacing w:val="4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memories</w:t>
            </w:r>
            <w:r>
              <w:rPr>
                <w:color w:val="2B3D4F"/>
                <w:spacing w:val="4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for</w:t>
            </w:r>
            <w:r>
              <w:rPr>
                <w:color w:val="2B3D4F"/>
                <w:spacing w:val="4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the</w:t>
            </w:r>
            <w:r>
              <w:rPr>
                <w:color w:val="2B3D4F"/>
                <w:spacing w:val="4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current</w:t>
            </w:r>
            <w:r>
              <w:rPr>
                <w:color w:val="2B3D4F"/>
                <w:spacing w:val="4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user</w:t>
            </w:r>
            <w:r>
              <w:rPr>
                <w:color w:val="2B3D4F"/>
                <w:spacing w:val="4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 xml:space="preserve">and </w:t>
            </w:r>
            <w:r>
              <w:rPr>
                <w:color w:val="2B3D4F"/>
                <w:spacing w:val="-2"/>
                <w:sz w:val="18"/>
              </w:rPr>
              <w:t>session.</w:t>
            </w:r>
          </w:p>
        </w:tc>
      </w:tr>
      <w:tr w:rsidR="005B125D">
        <w:trPr>
          <w:trHeight w:val="490"/>
        </w:trPr>
        <w:tc>
          <w:tcPr>
            <w:tcW w:w="3012" w:type="dxa"/>
            <w:shd w:val="clear" w:color="auto" w:fill="D6E9F7"/>
          </w:tcPr>
          <w:p w:rsidR="005B125D" w:rsidRDefault="00712E7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C2A4D"/>
                <w:sz w:val="18"/>
              </w:rPr>
              <w:t xml:space="preserve">5. Conversation </w:t>
            </w:r>
            <w:r>
              <w:rPr>
                <w:rFonts w:ascii="Arial"/>
                <w:b/>
                <w:color w:val="0C2A4D"/>
                <w:spacing w:val="-2"/>
                <w:sz w:val="18"/>
              </w:rPr>
              <w:t>History</w:t>
            </w:r>
          </w:p>
        </w:tc>
        <w:tc>
          <w:tcPr>
            <w:tcW w:w="6400" w:type="dxa"/>
            <w:shd w:val="clear" w:color="auto" w:fill="D6E9F7"/>
          </w:tcPr>
          <w:p w:rsidR="005B125D" w:rsidRDefault="00712E7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Recent turn history to maintain thread </w:t>
            </w:r>
            <w:r>
              <w:rPr>
                <w:color w:val="2B3D4F"/>
                <w:spacing w:val="-2"/>
                <w:sz w:val="18"/>
              </w:rPr>
              <w:t>coherence.</w:t>
            </w:r>
          </w:p>
        </w:tc>
      </w:tr>
      <w:tr w:rsidR="005B125D">
        <w:trPr>
          <w:trHeight w:val="490"/>
        </w:trPr>
        <w:tc>
          <w:tcPr>
            <w:tcW w:w="3012" w:type="dxa"/>
          </w:tcPr>
          <w:p w:rsidR="005B125D" w:rsidRDefault="00712E7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C2A4D"/>
                <w:sz w:val="18"/>
              </w:rPr>
              <w:t xml:space="preserve">6. Current User </w:t>
            </w:r>
            <w:r>
              <w:rPr>
                <w:rFonts w:ascii="Arial"/>
                <w:b/>
                <w:color w:val="0C2A4D"/>
                <w:spacing w:val="-2"/>
                <w:sz w:val="18"/>
              </w:rPr>
              <w:t>Query</w:t>
            </w:r>
          </w:p>
        </w:tc>
        <w:tc>
          <w:tcPr>
            <w:tcW w:w="6400" w:type="dxa"/>
          </w:tcPr>
          <w:p w:rsidR="005B125D" w:rsidRDefault="00712E7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The user's verbatim input, positioned last to maximise attention </w:t>
            </w:r>
            <w:r>
              <w:rPr>
                <w:color w:val="2B3D4F"/>
                <w:spacing w:val="-2"/>
                <w:sz w:val="18"/>
              </w:rPr>
              <w:t>weighting.</w:t>
            </w:r>
          </w:p>
        </w:tc>
      </w:tr>
    </w:tbl>
    <w:p w:rsidR="005B125D" w:rsidRDefault="00712E70">
      <w:pPr>
        <w:pStyle w:val="BodyText"/>
        <w:spacing w:before="48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868199</wp:posOffset>
                </wp:positionH>
                <wp:positionV relativeFrom="paragraph">
                  <wp:posOffset>192260</wp:posOffset>
                </wp:positionV>
                <wp:extent cx="5976620" cy="304800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6620" cy="304800"/>
                          <a:chOff x="0" y="0"/>
                          <a:chExt cx="5976620" cy="30480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63500" y="0"/>
                            <a:ext cx="59131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120" h="304800">
                                <a:moveTo>
                                  <a:pt x="0" y="304800"/>
                                </a:moveTo>
                                <a:lnTo>
                                  <a:pt x="5912500" y="304800"/>
                                </a:lnTo>
                                <a:lnTo>
                                  <a:pt x="5912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A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635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048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63500" y="3048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63500" y="0"/>
                            <a:ext cx="591312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B125D" w:rsidRDefault="00712E70">
                              <w:pPr>
                                <w:spacing w:before="133"/>
                                <w:ind w:left="14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 xml:space="preserve">HALLUCINATION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MITIGATION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9" o:spid="_x0000_s1069" style="position:absolute;margin-left:68.35pt;margin-top:15.15pt;width:470.6pt;height:24pt;z-index:-15723008;mso-wrap-distance-left:0;mso-wrap-distance-right:0;mso-position-horizontal-relative:page;mso-position-vertical-relative:text" coordsize="59766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">
                <v:shape id="Graphic 50" o:spid="_x0000_s1070" style="position:absolute;left:635;width:59131;height:3048;visibility:visible;mso-wrap-style:square;v-text-anchor:top" coordsize="591312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" path="m,304800r5912500,l5912500,,,,,304800xe" fillcolor="#0c2a4d" stroked="f">
                  <v:path arrowok="t"/>
                </v:shape>
                <v:shape id="Graphic 51" o:spid="_x0000_s1071" style="position:absolute;width:635;height:3048;visibility:visible;mso-wrap-style:square;v-text-anchor:top" coordsize="635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" path="m63500,l,,,304800r63500,l63500,xe" fillcolor="#2d85c1" stroked="f">
                  <v:path arrowok="t"/>
                </v:shape>
                <v:shape id="Textbox 52" o:spid="_x0000_s1072" type="#_x0000_t202" style="position:absolute;left:635;width:5913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:rsidR="005B125D" w:rsidRDefault="00712E70">
                        <w:pPr>
                          <w:spacing w:before="133"/>
                          <w:ind w:left="14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 xml:space="preserve">HALLUCINATION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MITIGATION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B125D" w:rsidRDefault="005B125D">
      <w:pPr>
        <w:pStyle w:val="BodyText"/>
        <w:spacing w:before="32"/>
      </w:pPr>
    </w:p>
    <w:p w:rsidR="005B125D" w:rsidRDefault="00712E70">
      <w:pPr>
        <w:pStyle w:val="BodyText"/>
        <w:spacing w:line="333" w:lineRule="auto"/>
        <w:ind w:left="234"/>
      </w:pPr>
      <w:r>
        <w:rPr>
          <w:color w:val="2B3D4F"/>
        </w:rPr>
        <w:t>Factual accuracy is maintained through a layered mitigation strategy rather than relying solely on the</w:t>
      </w:r>
      <w:r>
        <w:rPr>
          <w:color w:val="2B3D4F"/>
          <w:spacing w:val="80"/>
        </w:rPr>
        <w:t xml:space="preserve"> </w:t>
      </w:r>
      <w:r>
        <w:rPr>
          <w:color w:val="2B3D4F"/>
        </w:rPr>
        <w:t>language model's parametric knowledge:</w:t>
      </w:r>
    </w:p>
    <w:p w:rsidR="005B125D" w:rsidRDefault="00712E70">
      <w:pPr>
        <w:pStyle w:val="ListParagraph"/>
        <w:numPr>
          <w:ilvl w:val="0"/>
          <w:numId w:val="1"/>
        </w:numPr>
        <w:tabs>
          <w:tab w:val="left" w:pos="746"/>
        </w:tabs>
        <w:spacing w:before="121" w:line="333" w:lineRule="auto"/>
        <w:ind w:firstLine="0"/>
        <w:rPr>
          <w:sz w:val="20"/>
        </w:rPr>
      </w:pPr>
      <w:r>
        <w:rPr>
          <w:rFonts w:ascii="Arial" w:hAnsi="Arial"/>
          <w:b/>
          <w:color w:val="2B3D4F"/>
          <w:sz w:val="20"/>
        </w:rPr>
        <w:t>Retrieval</w:t>
      </w:r>
      <w:r>
        <w:rPr>
          <w:rFonts w:ascii="Arial" w:hAnsi="Arial"/>
          <w:b/>
          <w:color w:val="2B3D4F"/>
          <w:spacing w:val="40"/>
          <w:sz w:val="20"/>
        </w:rPr>
        <w:t xml:space="preserve"> </w:t>
      </w:r>
      <w:r>
        <w:rPr>
          <w:rFonts w:ascii="Arial" w:hAnsi="Arial"/>
          <w:b/>
          <w:color w:val="2B3D4F"/>
          <w:sz w:val="20"/>
        </w:rPr>
        <w:t>Grounding:</w:t>
      </w:r>
      <w:r>
        <w:rPr>
          <w:rFonts w:ascii="Arial" w:hAnsi="Arial"/>
          <w:b/>
          <w:color w:val="2B3D4F"/>
          <w:spacing w:val="40"/>
          <w:sz w:val="20"/>
        </w:rPr>
        <w:t xml:space="preserve"> </w:t>
      </w:r>
      <w:r>
        <w:rPr>
          <w:color w:val="2B3D4F"/>
          <w:sz w:val="20"/>
        </w:rPr>
        <w:t>All</w:t>
      </w:r>
      <w:r>
        <w:rPr>
          <w:color w:val="2B3D4F"/>
          <w:spacing w:val="40"/>
          <w:sz w:val="20"/>
        </w:rPr>
        <w:t xml:space="preserve"> </w:t>
      </w:r>
      <w:r>
        <w:rPr>
          <w:color w:val="2B3D4F"/>
          <w:sz w:val="20"/>
        </w:rPr>
        <w:t>substantive</w:t>
      </w:r>
      <w:r>
        <w:rPr>
          <w:color w:val="2B3D4F"/>
          <w:spacing w:val="40"/>
          <w:sz w:val="20"/>
        </w:rPr>
        <w:t xml:space="preserve"> </w:t>
      </w:r>
      <w:r>
        <w:rPr>
          <w:color w:val="2B3D4F"/>
          <w:sz w:val="20"/>
        </w:rPr>
        <w:t>claims</w:t>
      </w:r>
      <w:r>
        <w:rPr>
          <w:color w:val="2B3D4F"/>
          <w:spacing w:val="40"/>
          <w:sz w:val="20"/>
        </w:rPr>
        <w:t xml:space="preserve"> </w:t>
      </w:r>
      <w:r>
        <w:rPr>
          <w:color w:val="2B3D4F"/>
          <w:sz w:val="20"/>
        </w:rPr>
        <w:t>are</w:t>
      </w:r>
      <w:r>
        <w:rPr>
          <w:color w:val="2B3D4F"/>
          <w:spacing w:val="40"/>
          <w:sz w:val="20"/>
        </w:rPr>
        <w:t xml:space="preserve"> </w:t>
      </w:r>
      <w:r>
        <w:rPr>
          <w:color w:val="2B3D4F"/>
          <w:sz w:val="20"/>
        </w:rPr>
        <w:t>anchored</w:t>
      </w:r>
      <w:r>
        <w:rPr>
          <w:color w:val="2B3D4F"/>
          <w:spacing w:val="40"/>
          <w:sz w:val="20"/>
        </w:rPr>
        <w:t xml:space="preserve"> </w:t>
      </w:r>
      <w:r>
        <w:rPr>
          <w:color w:val="2B3D4F"/>
          <w:sz w:val="20"/>
        </w:rPr>
        <w:t>to</w:t>
      </w:r>
      <w:r>
        <w:rPr>
          <w:color w:val="2B3D4F"/>
          <w:spacing w:val="40"/>
          <w:sz w:val="20"/>
        </w:rPr>
        <w:t xml:space="preserve"> </w:t>
      </w:r>
      <w:r>
        <w:rPr>
          <w:color w:val="2B3D4F"/>
          <w:sz w:val="20"/>
        </w:rPr>
        <w:t>retrieved</w:t>
      </w:r>
      <w:r>
        <w:rPr>
          <w:color w:val="2B3D4F"/>
          <w:spacing w:val="40"/>
          <w:sz w:val="20"/>
        </w:rPr>
        <w:t xml:space="preserve"> </w:t>
      </w:r>
      <w:r>
        <w:rPr>
          <w:color w:val="2B3D4F"/>
          <w:sz w:val="20"/>
        </w:rPr>
        <w:t>source</w:t>
      </w:r>
      <w:r>
        <w:rPr>
          <w:color w:val="2B3D4F"/>
          <w:spacing w:val="40"/>
          <w:sz w:val="20"/>
        </w:rPr>
        <w:t xml:space="preserve"> </w:t>
      </w:r>
      <w:r>
        <w:rPr>
          <w:color w:val="2B3D4F"/>
          <w:sz w:val="20"/>
        </w:rPr>
        <w:t>documents,</w:t>
      </w:r>
      <w:r>
        <w:rPr>
          <w:color w:val="2B3D4F"/>
          <w:spacing w:val="40"/>
          <w:sz w:val="20"/>
        </w:rPr>
        <w:t xml:space="preserve"> </w:t>
      </w:r>
      <w:r>
        <w:rPr>
          <w:color w:val="2B3D4F"/>
          <w:sz w:val="20"/>
        </w:rPr>
        <w:t>reducing reliance on model memory.</w:t>
      </w:r>
    </w:p>
    <w:p w:rsidR="005B125D" w:rsidRDefault="00712E70">
      <w:pPr>
        <w:pStyle w:val="ListParagraph"/>
        <w:numPr>
          <w:ilvl w:val="0"/>
          <w:numId w:val="1"/>
        </w:numPr>
        <w:tabs>
          <w:tab w:val="left" w:pos="732"/>
        </w:tabs>
        <w:spacing w:line="333" w:lineRule="auto"/>
        <w:ind w:firstLine="0"/>
        <w:rPr>
          <w:sz w:val="20"/>
        </w:rPr>
      </w:pPr>
      <w:r>
        <w:rPr>
          <w:rFonts w:ascii="Arial" w:hAnsi="Arial"/>
          <w:b/>
          <w:color w:val="2B3D4F"/>
          <w:sz w:val="20"/>
        </w:rPr>
        <w:t>Source</w:t>
      </w:r>
      <w:r>
        <w:rPr>
          <w:rFonts w:ascii="Arial" w:hAnsi="Arial"/>
          <w:b/>
          <w:color w:val="2B3D4F"/>
          <w:spacing w:val="40"/>
          <w:sz w:val="20"/>
        </w:rPr>
        <w:t xml:space="preserve"> </w:t>
      </w:r>
      <w:r w:rsidR="00275692">
        <w:rPr>
          <w:rFonts w:ascii="Arial" w:hAnsi="Arial"/>
          <w:b/>
          <w:color w:val="2B3D4F"/>
          <w:sz w:val="20"/>
        </w:rPr>
        <w:t>Prioritization</w:t>
      </w:r>
      <w:r>
        <w:rPr>
          <w:rFonts w:ascii="Arial" w:hAnsi="Arial"/>
          <w:b/>
          <w:color w:val="2B3D4F"/>
          <w:sz w:val="20"/>
        </w:rPr>
        <w:t>:</w:t>
      </w:r>
      <w:r>
        <w:rPr>
          <w:rFonts w:ascii="Arial" w:hAnsi="Arial"/>
          <w:b/>
          <w:color w:val="2B3D4F"/>
          <w:spacing w:val="40"/>
          <w:sz w:val="20"/>
        </w:rPr>
        <w:t xml:space="preserve"> </w:t>
      </w:r>
      <w:r>
        <w:rPr>
          <w:color w:val="2B3D4F"/>
          <w:sz w:val="20"/>
        </w:rPr>
        <w:t>Sources</w:t>
      </w:r>
      <w:r>
        <w:rPr>
          <w:color w:val="2B3D4F"/>
          <w:spacing w:val="40"/>
          <w:sz w:val="20"/>
        </w:rPr>
        <w:t xml:space="preserve"> </w:t>
      </w:r>
      <w:r>
        <w:rPr>
          <w:color w:val="2B3D4F"/>
          <w:sz w:val="20"/>
        </w:rPr>
        <w:t>are</w:t>
      </w:r>
      <w:r>
        <w:rPr>
          <w:color w:val="2B3D4F"/>
          <w:spacing w:val="40"/>
          <w:sz w:val="20"/>
        </w:rPr>
        <w:t xml:space="preserve"> </w:t>
      </w:r>
      <w:r>
        <w:rPr>
          <w:color w:val="2B3D4F"/>
          <w:sz w:val="20"/>
        </w:rPr>
        <w:t>ranked</w:t>
      </w:r>
      <w:r>
        <w:rPr>
          <w:color w:val="2B3D4F"/>
          <w:spacing w:val="40"/>
          <w:sz w:val="20"/>
        </w:rPr>
        <w:t xml:space="preserve"> </w:t>
      </w:r>
      <w:r>
        <w:rPr>
          <w:color w:val="2B3D4F"/>
          <w:sz w:val="20"/>
        </w:rPr>
        <w:t>by</w:t>
      </w:r>
      <w:r>
        <w:rPr>
          <w:color w:val="2B3D4F"/>
          <w:spacing w:val="40"/>
          <w:sz w:val="20"/>
        </w:rPr>
        <w:t xml:space="preserve"> </w:t>
      </w:r>
      <w:r>
        <w:rPr>
          <w:color w:val="2B3D4F"/>
          <w:sz w:val="20"/>
        </w:rPr>
        <w:t>authority</w:t>
      </w:r>
      <w:r>
        <w:rPr>
          <w:color w:val="2B3D4F"/>
          <w:spacing w:val="40"/>
          <w:sz w:val="20"/>
        </w:rPr>
        <w:t xml:space="preserve"> </w:t>
      </w:r>
      <w:r>
        <w:rPr>
          <w:color w:val="2B3D4F"/>
          <w:sz w:val="20"/>
        </w:rPr>
        <w:t>and</w:t>
      </w:r>
      <w:r>
        <w:rPr>
          <w:color w:val="2B3D4F"/>
          <w:spacing w:val="40"/>
          <w:sz w:val="20"/>
        </w:rPr>
        <w:t xml:space="preserve"> </w:t>
      </w:r>
      <w:r>
        <w:rPr>
          <w:color w:val="2B3D4F"/>
          <w:sz w:val="20"/>
        </w:rPr>
        <w:t>recency;</w:t>
      </w:r>
      <w:r>
        <w:rPr>
          <w:color w:val="2B3D4F"/>
          <w:spacing w:val="40"/>
          <w:sz w:val="20"/>
        </w:rPr>
        <w:t xml:space="preserve"> </w:t>
      </w:r>
      <w:r>
        <w:rPr>
          <w:color w:val="2B3D4F"/>
          <w:sz w:val="20"/>
        </w:rPr>
        <w:t>higher-quality</w:t>
      </w:r>
      <w:r>
        <w:rPr>
          <w:color w:val="2B3D4F"/>
          <w:spacing w:val="40"/>
          <w:sz w:val="20"/>
        </w:rPr>
        <w:t xml:space="preserve"> </w:t>
      </w:r>
      <w:r>
        <w:rPr>
          <w:color w:val="2B3D4F"/>
          <w:sz w:val="20"/>
        </w:rPr>
        <w:t>sources receive greater prompt weight.</w:t>
      </w:r>
    </w:p>
    <w:p w:rsidR="005B125D" w:rsidRDefault="00712E70">
      <w:pPr>
        <w:pStyle w:val="ListParagraph"/>
        <w:numPr>
          <w:ilvl w:val="0"/>
          <w:numId w:val="1"/>
        </w:numPr>
        <w:tabs>
          <w:tab w:val="left" w:pos="677"/>
        </w:tabs>
        <w:spacing w:before="40" w:line="333" w:lineRule="auto"/>
        <w:ind w:firstLine="0"/>
        <w:rPr>
          <w:sz w:val="20"/>
        </w:rPr>
      </w:pPr>
      <w:r>
        <w:rPr>
          <w:rFonts w:ascii="Arial" w:hAnsi="Arial"/>
          <w:b/>
          <w:color w:val="2B3D4F"/>
          <w:sz w:val="20"/>
        </w:rPr>
        <w:t>Cross-Encoder</w:t>
      </w:r>
      <w:r>
        <w:rPr>
          <w:rFonts w:ascii="Arial" w:hAnsi="Arial"/>
          <w:b/>
          <w:color w:val="2B3D4F"/>
          <w:spacing w:val="-5"/>
          <w:sz w:val="20"/>
        </w:rPr>
        <w:t xml:space="preserve"> </w:t>
      </w:r>
      <w:r>
        <w:rPr>
          <w:rFonts w:ascii="Arial" w:hAnsi="Arial"/>
          <w:b/>
          <w:color w:val="2B3D4F"/>
          <w:sz w:val="20"/>
        </w:rPr>
        <w:t>Reranking:</w:t>
      </w:r>
      <w:r>
        <w:rPr>
          <w:rFonts w:ascii="Arial" w:hAnsi="Arial"/>
          <w:b/>
          <w:color w:val="2B3D4F"/>
          <w:spacing w:val="-5"/>
          <w:sz w:val="20"/>
        </w:rPr>
        <w:t xml:space="preserve"> </w:t>
      </w:r>
      <w:r>
        <w:rPr>
          <w:color w:val="2B3D4F"/>
          <w:sz w:val="20"/>
        </w:rPr>
        <w:t>Ensures</w:t>
      </w:r>
      <w:r>
        <w:rPr>
          <w:color w:val="2B3D4F"/>
          <w:spacing w:val="-5"/>
          <w:sz w:val="20"/>
        </w:rPr>
        <w:t xml:space="preserve"> </w:t>
      </w:r>
      <w:r>
        <w:rPr>
          <w:color w:val="2B3D4F"/>
          <w:sz w:val="20"/>
        </w:rPr>
        <w:t>the</w:t>
      </w:r>
      <w:r>
        <w:rPr>
          <w:color w:val="2B3D4F"/>
          <w:spacing w:val="-5"/>
          <w:sz w:val="20"/>
        </w:rPr>
        <w:t xml:space="preserve"> </w:t>
      </w:r>
      <w:r>
        <w:rPr>
          <w:color w:val="2B3D4F"/>
          <w:sz w:val="20"/>
        </w:rPr>
        <w:t>most</w:t>
      </w:r>
      <w:r>
        <w:rPr>
          <w:color w:val="2B3D4F"/>
          <w:spacing w:val="-5"/>
          <w:sz w:val="20"/>
        </w:rPr>
        <w:t xml:space="preserve"> </w:t>
      </w:r>
      <w:r>
        <w:rPr>
          <w:color w:val="2B3D4F"/>
          <w:sz w:val="20"/>
        </w:rPr>
        <w:t>relevant</w:t>
      </w:r>
      <w:r>
        <w:rPr>
          <w:color w:val="2B3D4F"/>
          <w:spacing w:val="-5"/>
          <w:sz w:val="20"/>
        </w:rPr>
        <w:t xml:space="preserve"> </w:t>
      </w:r>
      <w:r>
        <w:rPr>
          <w:color w:val="2B3D4F"/>
          <w:sz w:val="20"/>
        </w:rPr>
        <w:t>and</w:t>
      </w:r>
      <w:r>
        <w:rPr>
          <w:color w:val="2B3D4F"/>
          <w:spacing w:val="-5"/>
          <w:sz w:val="20"/>
        </w:rPr>
        <w:t xml:space="preserve"> </w:t>
      </w:r>
      <w:r>
        <w:rPr>
          <w:color w:val="2B3D4F"/>
          <w:sz w:val="20"/>
        </w:rPr>
        <w:t>accurate</w:t>
      </w:r>
      <w:r>
        <w:rPr>
          <w:color w:val="2B3D4F"/>
          <w:spacing w:val="-5"/>
          <w:sz w:val="20"/>
        </w:rPr>
        <w:t xml:space="preserve"> </w:t>
      </w:r>
      <w:r>
        <w:rPr>
          <w:color w:val="2B3D4F"/>
          <w:sz w:val="20"/>
        </w:rPr>
        <w:t>documents</w:t>
      </w:r>
      <w:r>
        <w:rPr>
          <w:color w:val="2B3D4F"/>
          <w:spacing w:val="-5"/>
          <w:sz w:val="20"/>
        </w:rPr>
        <w:t xml:space="preserve"> </w:t>
      </w:r>
      <w:r>
        <w:rPr>
          <w:color w:val="2B3D4F"/>
          <w:sz w:val="20"/>
        </w:rPr>
        <w:t>reach</w:t>
      </w:r>
      <w:r>
        <w:rPr>
          <w:color w:val="2B3D4F"/>
          <w:spacing w:val="-5"/>
          <w:sz w:val="20"/>
        </w:rPr>
        <w:t xml:space="preserve"> </w:t>
      </w:r>
      <w:r>
        <w:rPr>
          <w:color w:val="2B3D4F"/>
          <w:sz w:val="20"/>
        </w:rPr>
        <w:t>the</w:t>
      </w:r>
      <w:r>
        <w:rPr>
          <w:color w:val="2B3D4F"/>
          <w:spacing w:val="-5"/>
          <w:sz w:val="20"/>
        </w:rPr>
        <w:t xml:space="preserve"> </w:t>
      </w:r>
      <w:r>
        <w:rPr>
          <w:color w:val="2B3D4F"/>
          <w:sz w:val="20"/>
        </w:rPr>
        <w:t xml:space="preserve">context </w:t>
      </w:r>
      <w:r>
        <w:rPr>
          <w:color w:val="2B3D4F"/>
          <w:spacing w:val="-2"/>
          <w:sz w:val="20"/>
        </w:rPr>
        <w:t>window.</w:t>
      </w:r>
    </w:p>
    <w:p w:rsidR="005B125D" w:rsidRDefault="00712E70">
      <w:pPr>
        <w:pStyle w:val="ListParagraph"/>
        <w:numPr>
          <w:ilvl w:val="0"/>
          <w:numId w:val="1"/>
        </w:numPr>
        <w:tabs>
          <w:tab w:val="left" w:pos="721"/>
        </w:tabs>
        <w:spacing w:line="333" w:lineRule="auto"/>
        <w:ind w:firstLine="0"/>
        <w:rPr>
          <w:sz w:val="20"/>
        </w:rPr>
      </w:pPr>
      <w:r>
        <w:rPr>
          <w:rFonts w:ascii="Arial" w:hAnsi="Arial"/>
          <w:b/>
          <w:color w:val="2B3D4F"/>
          <w:sz w:val="20"/>
        </w:rPr>
        <w:t>Confidence-Aware</w:t>
      </w:r>
      <w:r>
        <w:rPr>
          <w:rFonts w:ascii="Arial" w:hAnsi="Arial"/>
          <w:b/>
          <w:color w:val="2B3D4F"/>
          <w:spacing w:val="38"/>
          <w:sz w:val="20"/>
        </w:rPr>
        <w:t xml:space="preserve"> </w:t>
      </w:r>
      <w:r>
        <w:rPr>
          <w:rFonts w:ascii="Arial" w:hAnsi="Arial"/>
          <w:b/>
          <w:color w:val="2B3D4F"/>
          <w:sz w:val="20"/>
        </w:rPr>
        <w:t>Responses:</w:t>
      </w:r>
      <w:r>
        <w:rPr>
          <w:rFonts w:ascii="Arial" w:hAnsi="Arial"/>
          <w:b/>
          <w:color w:val="2B3D4F"/>
          <w:spacing w:val="38"/>
          <w:sz w:val="20"/>
        </w:rPr>
        <w:t xml:space="preserve"> </w:t>
      </w:r>
      <w:r>
        <w:rPr>
          <w:color w:val="2B3D4F"/>
          <w:sz w:val="20"/>
        </w:rPr>
        <w:t>When</w:t>
      </w:r>
      <w:r>
        <w:rPr>
          <w:color w:val="2B3D4F"/>
          <w:spacing w:val="38"/>
          <w:sz w:val="20"/>
        </w:rPr>
        <w:t xml:space="preserve"> </w:t>
      </w:r>
      <w:r>
        <w:rPr>
          <w:color w:val="2B3D4F"/>
          <w:sz w:val="20"/>
        </w:rPr>
        <w:t>retrieved</w:t>
      </w:r>
      <w:r>
        <w:rPr>
          <w:color w:val="2B3D4F"/>
          <w:spacing w:val="38"/>
          <w:sz w:val="20"/>
        </w:rPr>
        <w:t xml:space="preserve"> </w:t>
      </w:r>
      <w:r>
        <w:rPr>
          <w:color w:val="2B3D4F"/>
          <w:sz w:val="20"/>
        </w:rPr>
        <w:t>evidence</w:t>
      </w:r>
      <w:r>
        <w:rPr>
          <w:color w:val="2B3D4F"/>
          <w:spacing w:val="38"/>
          <w:sz w:val="20"/>
        </w:rPr>
        <w:t xml:space="preserve"> </w:t>
      </w:r>
      <w:r>
        <w:rPr>
          <w:color w:val="2B3D4F"/>
          <w:sz w:val="20"/>
        </w:rPr>
        <w:t>is</w:t>
      </w:r>
      <w:r>
        <w:rPr>
          <w:color w:val="2B3D4F"/>
          <w:spacing w:val="38"/>
          <w:sz w:val="20"/>
        </w:rPr>
        <w:t xml:space="preserve"> </w:t>
      </w:r>
      <w:r>
        <w:rPr>
          <w:color w:val="2B3D4F"/>
          <w:sz w:val="20"/>
        </w:rPr>
        <w:t>insufficient,</w:t>
      </w:r>
      <w:r>
        <w:rPr>
          <w:color w:val="2B3D4F"/>
          <w:spacing w:val="38"/>
          <w:sz w:val="20"/>
        </w:rPr>
        <w:t xml:space="preserve"> </w:t>
      </w:r>
      <w:r>
        <w:rPr>
          <w:color w:val="2B3D4F"/>
          <w:sz w:val="20"/>
        </w:rPr>
        <w:t>the</w:t>
      </w:r>
      <w:r>
        <w:rPr>
          <w:color w:val="2B3D4F"/>
          <w:spacing w:val="38"/>
          <w:sz w:val="20"/>
        </w:rPr>
        <w:t xml:space="preserve"> </w:t>
      </w:r>
      <w:r>
        <w:rPr>
          <w:color w:val="2B3D4F"/>
          <w:sz w:val="20"/>
        </w:rPr>
        <w:t>system</w:t>
      </w:r>
      <w:r>
        <w:rPr>
          <w:color w:val="2B3D4F"/>
          <w:spacing w:val="38"/>
          <w:sz w:val="20"/>
        </w:rPr>
        <w:t xml:space="preserve"> </w:t>
      </w:r>
      <w:r>
        <w:rPr>
          <w:color w:val="2B3D4F"/>
          <w:sz w:val="20"/>
        </w:rPr>
        <w:t>explicitly communicates uncertainty rather than confabulating.</w:t>
      </w:r>
    </w:p>
    <w:p w:rsidR="005B125D" w:rsidRDefault="00712E70">
      <w:pPr>
        <w:pStyle w:val="BodyText"/>
        <w:spacing w:before="81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868199</wp:posOffset>
                </wp:positionH>
                <wp:positionV relativeFrom="paragraph">
                  <wp:posOffset>212814</wp:posOffset>
                </wp:positionV>
                <wp:extent cx="5976620" cy="304800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6620" cy="304800"/>
                          <a:chOff x="0" y="0"/>
                          <a:chExt cx="5976620" cy="30480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63500" y="0"/>
                            <a:ext cx="59131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120" h="304800">
                                <a:moveTo>
                                  <a:pt x="0" y="304799"/>
                                </a:moveTo>
                                <a:lnTo>
                                  <a:pt x="5912500" y="304799"/>
                                </a:lnTo>
                                <a:lnTo>
                                  <a:pt x="5912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A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35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048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99"/>
                                </a:lnTo>
                                <a:lnTo>
                                  <a:pt x="63500" y="304799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63500" y="0"/>
                            <a:ext cx="591312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B125D" w:rsidRDefault="00712E70">
                              <w:pPr>
                                <w:spacing w:before="133"/>
                                <w:ind w:left="14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DESIGN TRADE-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</w:rPr>
                                <w:t>OFFS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3" o:spid="_x0000_s1073" style="position:absolute;margin-left:68.35pt;margin-top:16.75pt;width:470.6pt;height:24pt;z-index:-15722496;mso-wrap-distance-left:0;mso-wrap-distance-right:0;mso-position-horizontal-relative:page;mso-position-vertical-relative:text" coordsize="59766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">
                <v:shape id="Graphic 54" o:spid="_x0000_s1074" style="position:absolute;left:635;width:59131;height:3048;visibility:visible;mso-wrap-style:square;v-text-anchor:top" coordsize="591312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" path="m,304799r5912500,l5912500,,,,,304799xe" fillcolor="#0c2a4d" stroked="f">
                  <v:path arrowok="t"/>
                </v:shape>
                <v:shape id="Graphic 55" o:spid="_x0000_s1075" style="position:absolute;width:635;height:3048;visibility:visible;mso-wrap-style:square;v-text-anchor:top" coordsize="635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" path="m63500,l,,,304799r63500,l63500,xe" fillcolor="#2d85c1" stroked="f">
                  <v:path arrowok="t"/>
                </v:shape>
                <v:shape id="Textbox 56" o:spid="_x0000_s1076" type="#_x0000_t202" style="position:absolute;left:635;width:5913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:rsidR="005B125D" w:rsidRDefault="00712E70">
                        <w:pPr>
                          <w:spacing w:before="133"/>
                          <w:ind w:left="14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>DESIGN TRADE-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</w:rPr>
                          <w:t>OFFS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B125D" w:rsidRDefault="005B125D">
      <w:pPr>
        <w:pStyle w:val="BodyText"/>
        <w:spacing w:before="32"/>
      </w:pPr>
    </w:p>
    <w:p w:rsidR="005B125D" w:rsidRPr="003830B7" w:rsidRDefault="00712E70">
      <w:pPr>
        <w:spacing w:line="312" w:lineRule="auto"/>
        <w:ind w:left="234"/>
        <w:rPr>
          <w:color w:val="2B3D4F"/>
          <w:sz w:val="20"/>
          <w:szCs w:val="20"/>
        </w:rPr>
      </w:pPr>
      <w:r w:rsidRPr="003830B7">
        <w:rPr>
          <w:color w:val="2B3D4F"/>
          <w:sz w:val="20"/>
          <w:szCs w:val="20"/>
        </w:rPr>
        <w:t>Each</w:t>
      </w:r>
      <w:r w:rsidRPr="003830B7">
        <w:rPr>
          <w:color w:val="2B3D4F"/>
          <w:sz w:val="20"/>
          <w:szCs w:val="20"/>
        </w:rPr>
        <w:t xml:space="preserve"> </w:t>
      </w:r>
      <w:r w:rsidRPr="003830B7">
        <w:rPr>
          <w:color w:val="2B3D4F"/>
          <w:sz w:val="20"/>
          <w:szCs w:val="20"/>
        </w:rPr>
        <w:t>architectural</w:t>
      </w:r>
      <w:r w:rsidRPr="003830B7">
        <w:rPr>
          <w:color w:val="2B3D4F"/>
          <w:sz w:val="20"/>
          <w:szCs w:val="20"/>
        </w:rPr>
        <w:t xml:space="preserve"> </w:t>
      </w:r>
      <w:r w:rsidRPr="003830B7">
        <w:rPr>
          <w:color w:val="2B3D4F"/>
          <w:sz w:val="20"/>
          <w:szCs w:val="20"/>
        </w:rPr>
        <w:t>choice</w:t>
      </w:r>
      <w:r w:rsidRPr="003830B7">
        <w:rPr>
          <w:color w:val="2B3D4F"/>
          <w:sz w:val="20"/>
          <w:szCs w:val="20"/>
        </w:rPr>
        <w:t xml:space="preserve"> </w:t>
      </w:r>
      <w:r w:rsidRPr="003830B7">
        <w:rPr>
          <w:color w:val="2B3D4F"/>
          <w:sz w:val="20"/>
          <w:szCs w:val="20"/>
        </w:rPr>
        <w:t>reflects</w:t>
      </w:r>
      <w:r w:rsidRPr="003830B7">
        <w:rPr>
          <w:color w:val="2B3D4F"/>
          <w:sz w:val="20"/>
          <w:szCs w:val="20"/>
        </w:rPr>
        <w:t xml:space="preserve"> </w:t>
      </w:r>
      <w:r w:rsidRPr="003830B7">
        <w:rPr>
          <w:color w:val="2B3D4F"/>
          <w:sz w:val="20"/>
          <w:szCs w:val="20"/>
        </w:rPr>
        <w:t>a</w:t>
      </w:r>
      <w:r w:rsidRPr="003830B7">
        <w:rPr>
          <w:color w:val="2B3D4F"/>
          <w:sz w:val="20"/>
          <w:szCs w:val="20"/>
        </w:rPr>
        <w:t xml:space="preserve"> </w:t>
      </w:r>
      <w:r w:rsidRPr="003830B7">
        <w:rPr>
          <w:color w:val="2B3D4F"/>
          <w:sz w:val="20"/>
          <w:szCs w:val="20"/>
        </w:rPr>
        <w:t>deliberate</w:t>
      </w:r>
      <w:r w:rsidRPr="003830B7">
        <w:rPr>
          <w:color w:val="2B3D4F"/>
          <w:sz w:val="20"/>
          <w:szCs w:val="20"/>
        </w:rPr>
        <w:t xml:space="preserve"> </w:t>
      </w:r>
      <w:r w:rsidRPr="003830B7">
        <w:rPr>
          <w:color w:val="2B3D4F"/>
          <w:sz w:val="20"/>
          <w:szCs w:val="20"/>
        </w:rPr>
        <w:t>trade-off</w:t>
      </w:r>
      <w:r w:rsidRPr="003830B7">
        <w:rPr>
          <w:color w:val="2B3D4F"/>
          <w:sz w:val="20"/>
          <w:szCs w:val="20"/>
        </w:rPr>
        <w:t xml:space="preserve"> </w:t>
      </w:r>
      <w:r w:rsidR="00275692" w:rsidRPr="003830B7">
        <w:rPr>
          <w:color w:val="2B3D4F"/>
          <w:sz w:val="20"/>
          <w:szCs w:val="20"/>
        </w:rPr>
        <w:t>favoring</w:t>
      </w:r>
      <w:r w:rsidRPr="003830B7">
        <w:rPr>
          <w:color w:val="2B3D4F"/>
          <w:sz w:val="20"/>
          <w:szCs w:val="20"/>
        </w:rPr>
        <w:t xml:space="preserve"> </w:t>
      </w:r>
      <w:r w:rsidRPr="003830B7">
        <w:rPr>
          <w:color w:val="2B3D4F"/>
          <w:sz w:val="20"/>
          <w:szCs w:val="20"/>
        </w:rPr>
        <w:t>accuracy</w:t>
      </w:r>
      <w:r w:rsidRPr="003830B7">
        <w:rPr>
          <w:color w:val="2B3D4F"/>
          <w:sz w:val="20"/>
          <w:szCs w:val="20"/>
        </w:rPr>
        <w:t xml:space="preserve"> </w:t>
      </w:r>
      <w:r w:rsidRPr="003830B7">
        <w:rPr>
          <w:color w:val="2B3D4F"/>
          <w:sz w:val="20"/>
          <w:szCs w:val="20"/>
        </w:rPr>
        <w:t>and</w:t>
      </w:r>
      <w:r w:rsidRPr="003830B7">
        <w:rPr>
          <w:color w:val="2B3D4F"/>
          <w:sz w:val="20"/>
          <w:szCs w:val="20"/>
        </w:rPr>
        <w:t xml:space="preserve"> </w:t>
      </w:r>
      <w:r w:rsidRPr="003830B7">
        <w:rPr>
          <w:color w:val="2B3D4F"/>
          <w:sz w:val="20"/>
          <w:szCs w:val="20"/>
        </w:rPr>
        <w:t>consistency</w:t>
      </w:r>
      <w:r w:rsidRPr="003830B7">
        <w:rPr>
          <w:color w:val="2B3D4F"/>
          <w:sz w:val="20"/>
          <w:szCs w:val="20"/>
        </w:rPr>
        <w:t xml:space="preserve"> </w:t>
      </w:r>
      <w:r w:rsidRPr="003830B7">
        <w:rPr>
          <w:color w:val="2B3D4F"/>
          <w:sz w:val="20"/>
          <w:szCs w:val="20"/>
        </w:rPr>
        <w:t>over implementation simplicity:</w:t>
      </w:r>
    </w:p>
    <w:p w:rsidR="005B125D" w:rsidRDefault="005B125D">
      <w:pPr>
        <w:spacing w:line="312" w:lineRule="auto"/>
        <w:rPr>
          <w:rFonts w:ascii="Arial"/>
          <w:i/>
          <w:sz w:val="20"/>
        </w:rPr>
        <w:sectPr w:rsidR="005B125D">
          <w:pgSz w:w="11910" w:h="16840"/>
          <w:pgMar w:top="1180" w:right="992" w:bottom="760" w:left="1133" w:header="507" w:footer="575" w:gutter="0"/>
          <w:cols w:space="720"/>
        </w:sectPr>
      </w:pPr>
      <w:bookmarkStart w:id="0" w:name="_GoBack"/>
      <w:bookmarkEnd w:id="0"/>
    </w:p>
    <w:p w:rsidR="005B125D" w:rsidRDefault="005B125D">
      <w:pPr>
        <w:pStyle w:val="BodyText"/>
        <w:spacing w:before="8"/>
        <w:rPr>
          <w:rFonts w:ascii="Arial"/>
          <w:i/>
          <w:sz w:val="5"/>
        </w:rPr>
      </w:pPr>
    </w:p>
    <w:tbl>
      <w:tblPr>
        <w:tblW w:w="0" w:type="auto"/>
        <w:tblInd w:w="119" w:type="dxa"/>
        <w:tblBorders>
          <w:top w:val="single" w:sz="4" w:space="0" w:color="BCC3C6"/>
          <w:left w:val="single" w:sz="4" w:space="0" w:color="BCC3C6"/>
          <w:bottom w:val="single" w:sz="4" w:space="0" w:color="BCC3C6"/>
          <w:right w:val="single" w:sz="4" w:space="0" w:color="BCC3C6"/>
          <w:insideH w:val="single" w:sz="4" w:space="0" w:color="BCC3C6"/>
          <w:insideV w:val="single" w:sz="4" w:space="0" w:color="BCC3C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35"/>
        <w:gridCol w:w="2353"/>
        <w:gridCol w:w="4423"/>
      </w:tblGrid>
      <w:tr w:rsidR="005B125D">
        <w:trPr>
          <w:trHeight w:val="510"/>
        </w:trPr>
        <w:tc>
          <w:tcPr>
            <w:tcW w:w="2635" w:type="dxa"/>
            <w:shd w:val="clear" w:color="auto" w:fill="0C2A4D"/>
          </w:tcPr>
          <w:p w:rsidR="005B125D" w:rsidRDefault="00712E70">
            <w:pPr>
              <w:pStyle w:val="TableParagraph"/>
              <w:spacing w:before="146"/>
              <w:ind w:left="6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Design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Decision</w:t>
            </w:r>
          </w:p>
        </w:tc>
        <w:tc>
          <w:tcPr>
            <w:tcW w:w="2353" w:type="dxa"/>
            <w:shd w:val="clear" w:color="auto" w:fill="0C2A4D"/>
          </w:tcPr>
          <w:p w:rsidR="005B125D" w:rsidRDefault="00712E70">
            <w:pPr>
              <w:pStyle w:val="TableParagraph"/>
              <w:spacing w:before="146"/>
              <w:ind w:left="1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Alternative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Considered</w:t>
            </w:r>
          </w:p>
        </w:tc>
        <w:tc>
          <w:tcPr>
            <w:tcW w:w="4423" w:type="dxa"/>
            <w:shd w:val="clear" w:color="auto" w:fill="0C2A4D"/>
          </w:tcPr>
          <w:p w:rsidR="005B125D" w:rsidRDefault="00712E70">
            <w:pPr>
              <w:pStyle w:val="TableParagraph"/>
              <w:spacing w:before="146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Rationale</w:t>
            </w:r>
          </w:p>
        </w:tc>
      </w:tr>
      <w:tr w:rsidR="005B125D">
        <w:trPr>
          <w:trHeight w:val="1050"/>
        </w:trPr>
        <w:tc>
          <w:tcPr>
            <w:tcW w:w="2635" w:type="dxa"/>
            <w:shd w:val="clear" w:color="auto" w:fill="D6E9F7"/>
          </w:tcPr>
          <w:p w:rsidR="005B125D" w:rsidRDefault="005B125D">
            <w:pPr>
              <w:pStyle w:val="TableParagraph"/>
              <w:spacing w:before="69"/>
              <w:ind w:left="0"/>
              <w:rPr>
                <w:rFonts w:ascii="Arial"/>
                <w:i/>
                <w:sz w:val="18"/>
              </w:rPr>
            </w:pPr>
          </w:p>
          <w:p w:rsidR="005B125D" w:rsidRDefault="00712E70">
            <w:pPr>
              <w:pStyle w:val="TableParagraph"/>
              <w:spacing w:before="0" w:line="302" w:lineRule="auto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5275"/>
                <w:sz w:val="18"/>
              </w:rPr>
              <w:t>Hybrid</w:t>
            </w:r>
            <w:r>
              <w:rPr>
                <w:rFonts w:ascii="Arial"/>
                <w:b/>
                <w:color w:val="1A5275"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color w:val="1A5275"/>
                <w:sz w:val="18"/>
              </w:rPr>
              <w:t>Retrieval</w:t>
            </w:r>
            <w:r>
              <w:rPr>
                <w:rFonts w:ascii="Arial"/>
                <w:b/>
                <w:color w:val="1A5275"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color w:val="1A5275"/>
                <w:sz w:val="18"/>
              </w:rPr>
              <w:t>(Dense</w:t>
            </w:r>
            <w:r>
              <w:rPr>
                <w:rFonts w:ascii="Arial"/>
                <w:b/>
                <w:color w:val="1A5275"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color w:val="1A5275"/>
                <w:sz w:val="18"/>
              </w:rPr>
              <w:t xml:space="preserve">+ </w:t>
            </w:r>
            <w:r>
              <w:rPr>
                <w:rFonts w:ascii="Arial"/>
                <w:b/>
                <w:color w:val="1A5275"/>
                <w:spacing w:val="-2"/>
                <w:sz w:val="18"/>
              </w:rPr>
              <w:t>BM25)</w:t>
            </w:r>
          </w:p>
        </w:tc>
        <w:tc>
          <w:tcPr>
            <w:tcW w:w="2353" w:type="dxa"/>
            <w:shd w:val="clear" w:color="auto" w:fill="D6E9F7"/>
          </w:tcPr>
          <w:p w:rsidR="005B125D" w:rsidRDefault="005B125D">
            <w:pPr>
              <w:pStyle w:val="TableParagraph"/>
              <w:spacing w:before="69"/>
              <w:ind w:left="0"/>
              <w:rPr>
                <w:rFonts w:ascii="Arial"/>
                <w:i/>
                <w:sz w:val="18"/>
              </w:rPr>
            </w:pPr>
          </w:p>
          <w:p w:rsidR="005B125D" w:rsidRDefault="00712E70">
            <w:pPr>
              <w:pStyle w:val="TableParagraph"/>
              <w:spacing w:before="0" w:line="302" w:lineRule="auto"/>
              <w:ind w:right="655"/>
              <w:rPr>
                <w:sz w:val="18"/>
              </w:rPr>
            </w:pPr>
            <w:r>
              <w:rPr>
                <w:color w:val="2B3D4F"/>
                <w:sz w:val="18"/>
              </w:rPr>
              <w:t>Dense-Only</w:t>
            </w:r>
            <w:r>
              <w:rPr>
                <w:color w:val="2B3D4F"/>
                <w:spacing w:val="-13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 xml:space="preserve">Vector </w:t>
            </w:r>
            <w:r>
              <w:rPr>
                <w:color w:val="2B3D4F"/>
                <w:spacing w:val="-2"/>
                <w:sz w:val="18"/>
              </w:rPr>
              <w:t>Search</w:t>
            </w:r>
          </w:p>
        </w:tc>
        <w:tc>
          <w:tcPr>
            <w:tcW w:w="4423" w:type="dxa"/>
            <w:shd w:val="clear" w:color="auto" w:fill="D6E9F7"/>
          </w:tcPr>
          <w:p w:rsidR="005B125D" w:rsidRDefault="00712E70">
            <w:pPr>
              <w:pStyle w:val="TableParagraph"/>
              <w:spacing w:before="146" w:line="302" w:lineRule="auto"/>
              <w:ind w:left="159" w:right="147"/>
              <w:jc w:val="both"/>
              <w:rPr>
                <w:sz w:val="18"/>
              </w:rPr>
            </w:pPr>
            <w:r>
              <w:rPr>
                <w:color w:val="2B3D4F"/>
                <w:sz w:val="18"/>
              </w:rPr>
              <w:t>BM25 captures exact keyword matches that dense embeddings may miss, improving recall on technical terms.</w:t>
            </w:r>
          </w:p>
        </w:tc>
      </w:tr>
      <w:tr w:rsidR="005B125D">
        <w:trPr>
          <w:trHeight w:val="790"/>
        </w:trPr>
        <w:tc>
          <w:tcPr>
            <w:tcW w:w="2635" w:type="dxa"/>
          </w:tcPr>
          <w:p w:rsidR="005B125D" w:rsidRDefault="00712E70">
            <w:pPr>
              <w:pStyle w:val="TableParagraph"/>
              <w:spacing w:before="146" w:line="302" w:lineRule="auto"/>
              <w:ind w:right="5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5275"/>
                <w:sz w:val="18"/>
              </w:rPr>
              <w:t>Persistent</w:t>
            </w:r>
            <w:r>
              <w:rPr>
                <w:rFonts w:ascii="Arial"/>
                <w:b/>
                <w:color w:val="1A5275"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color w:val="1A5275"/>
                <w:sz w:val="18"/>
              </w:rPr>
              <w:t xml:space="preserve">Long-Term </w:t>
            </w:r>
            <w:r>
              <w:rPr>
                <w:rFonts w:ascii="Arial"/>
                <w:b/>
                <w:color w:val="1A5275"/>
                <w:spacing w:val="-2"/>
                <w:sz w:val="18"/>
              </w:rPr>
              <w:t>Memory</w:t>
            </w:r>
          </w:p>
        </w:tc>
        <w:tc>
          <w:tcPr>
            <w:tcW w:w="2353" w:type="dxa"/>
          </w:tcPr>
          <w:p w:rsidR="005B125D" w:rsidRDefault="005B125D">
            <w:pPr>
              <w:pStyle w:val="TableParagraph"/>
              <w:spacing w:before="69"/>
              <w:ind w:left="0"/>
              <w:rPr>
                <w:rFonts w:ascii="Arial"/>
                <w:i/>
                <w:sz w:val="18"/>
              </w:rPr>
            </w:pPr>
          </w:p>
          <w:p w:rsidR="005B125D" w:rsidRDefault="00712E70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Session-Only </w:t>
            </w:r>
            <w:r>
              <w:rPr>
                <w:color w:val="2B3D4F"/>
                <w:spacing w:val="-2"/>
                <w:sz w:val="18"/>
              </w:rPr>
              <w:t>Memory</w:t>
            </w:r>
          </w:p>
        </w:tc>
        <w:tc>
          <w:tcPr>
            <w:tcW w:w="4423" w:type="dxa"/>
          </w:tcPr>
          <w:p w:rsidR="005B125D" w:rsidRDefault="00712E70">
            <w:pPr>
              <w:pStyle w:val="TableParagraph"/>
              <w:spacing w:before="146" w:line="302" w:lineRule="auto"/>
              <w:ind w:left="159" w:right="147"/>
              <w:rPr>
                <w:sz w:val="18"/>
              </w:rPr>
            </w:pPr>
            <w:r>
              <w:rPr>
                <w:color w:val="2B3D4F"/>
                <w:sz w:val="18"/>
              </w:rPr>
              <w:t>Cross-session</w:t>
            </w:r>
            <w:r>
              <w:rPr>
                <w:color w:val="2B3D4F"/>
                <w:spacing w:val="8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continuity</w:t>
            </w:r>
            <w:r>
              <w:rPr>
                <w:color w:val="2B3D4F"/>
                <w:spacing w:val="8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enables</w:t>
            </w:r>
            <w:r>
              <w:rPr>
                <w:color w:val="2B3D4F"/>
                <w:spacing w:val="80"/>
                <w:sz w:val="18"/>
              </w:rPr>
              <w:t xml:space="preserve"> </w:t>
            </w:r>
            <w:r w:rsidR="00275692">
              <w:rPr>
                <w:color w:val="2B3D4F"/>
                <w:sz w:val="18"/>
              </w:rPr>
              <w:t>personalized</w:t>
            </w:r>
            <w:r>
              <w:rPr>
                <w:color w:val="2B3D4F"/>
                <w:sz w:val="18"/>
              </w:rPr>
              <w:t xml:space="preserve"> interactions and reduces repetitive context-setting.</w:t>
            </w:r>
          </w:p>
        </w:tc>
      </w:tr>
      <w:tr w:rsidR="005B125D">
        <w:trPr>
          <w:trHeight w:val="1050"/>
        </w:trPr>
        <w:tc>
          <w:tcPr>
            <w:tcW w:w="2635" w:type="dxa"/>
            <w:shd w:val="clear" w:color="auto" w:fill="D6E9F7"/>
          </w:tcPr>
          <w:p w:rsidR="005B125D" w:rsidRDefault="005B125D">
            <w:pPr>
              <w:pStyle w:val="TableParagraph"/>
              <w:spacing w:before="69"/>
              <w:ind w:left="0"/>
              <w:rPr>
                <w:rFonts w:ascii="Arial"/>
                <w:i/>
                <w:sz w:val="18"/>
              </w:rPr>
            </w:pPr>
          </w:p>
          <w:p w:rsidR="005B125D" w:rsidRDefault="00712E70">
            <w:pPr>
              <w:pStyle w:val="TableParagraph"/>
              <w:spacing w:before="0" w:line="302" w:lineRule="auto"/>
              <w:ind w:right="7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5275"/>
                <w:sz w:val="18"/>
              </w:rPr>
              <w:t>Structured</w:t>
            </w:r>
            <w:r>
              <w:rPr>
                <w:rFonts w:ascii="Arial"/>
                <w:b/>
                <w:color w:val="1A5275"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color w:val="1A5275"/>
                <w:sz w:val="18"/>
              </w:rPr>
              <w:t xml:space="preserve">Persona </w:t>
            </w:r>
            <w:r>
              <w:rPr>
                <w:rFonts w:ascii="Arial"/>
                <w:b/>
                <w:color w:val="1A5275"/>
                <w:spacing w:val="-2"/>
                <w:sz w:val="18"/>
              </w:rPr>
              <w:t>Engineering</w:t>
            </w:r>
          </w:p>
        </w:tc>
        <w:tc>
          <w:tcPr>
            <w:tcW w:w="2353" w:type="dxa"/>
            <w:shd w:val="clear" w:color="auto" w:fill="D6E9F7"/>
          </w:tcPr>
          <w:p w:rsidR="005B125D" w:rsidRDefault="005B125D">
            <w:pPr>
              <w:pStyle w:val="TableParagraph"/>
              <w:spacing w:before="69"/>
              <w:ind w:left="0"/>
              <w:rPr>
                <w:rFonts w:ascii="Arial"/>
                <w:i/>
                <w:sz w:val="18"/>
              </w:rPr>
            </w:pPr>
          </w:p>
          <w:p w:rsidR="005B125D" w:rsidRDefault="00712E70">
            <w:pPr>
              <w:pStyle w:val="TableParagraph"/>
              <w:spacing w:before="0" w:line="302" w:lineRule="auto"/>
              <w:ind w:right="975"/>
              <w:rPr>
                <w:sz w:val="18"/>
              </w:rPr>
            </w:pPr>
            <w:r>
              <w:rPr>
                <w:color w:val="2B3D4F"/>
                <w:sz w:val="18"/>
              </w:rPr>
              <w:t>Simple</w:t>
            </w:r>
            <w:r>
              <w:rPr>
                <w:color w:val="2B3D4F"/>
                <w:spacing w:val="-13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 xml:space="preserve">System </w:t>
            </w:r>
            <w:r>
              <w:rPr>
                <w:color w:val="2B3D4F"/>
                <w:spacing w:val="-2"/>
                <w:sz w:val="18"/>
              </w:rPr>
              <w:t>Prompting</w:t>
            </w:r>
          </w:p>
        </w:tc>
        <w:tc>
          <w:tcPr>
            <w:tcW w:w="4423" w:type="dxa"/>
            <w:shd w:val="clear" w:color="auto" w:fill="D6E9F7"/>
          </w:tcPr>
          <w:p w:rsidR="005B125D" w:rsidRDefault="00712E70">
            <w:pPr>
              <w:pStyle w:val="TableParagraph"/>
              <w:spacing w:before="146" w:line="302" w:lineRule="auto"/>
              <w:ind w:left="159" w:right="147"/>
              <w:jc w:val="both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Detailed persona modelling produces more consistent stylistic fidelity across diverse query </w:t>
            </w:r>
            <w:r>
              <w:rPr>
                <w:color w:val="2B3D4F"/>
                <w:spacing w:val="-2"/>
                <w:sz w:val="18"/>
              </w:rPr>
              <w:t>types.</w:t>
            </w:r>
          </w:p>
        </w:tc>
      </w:tr>
      <w:tr w:rsidR="005B125D">
        <w:trPr>
          <w:trHeight w:val="790"/>
        </w:trPr>
        <w:tc>
          <w:tcPr>
            <w:tcW w:w="2635" w:type="dxa"/>
          </w:tcPr>
          <w:p w:rsidR="005B125D" w:rsidRDefault="00712E70">
            <w:pPr>
              <w:pStyle w:val="TableParagraph"/>
              <w:spacing w:before="146" w:line="302" w:lineRule="auto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5275"/>
                <w:sz w:val="18"/>
              </w:rPr>
              <w:t>Retrieval</w:t>
            </w:r>
            <w:r>
              <w:rPr>
                <w:rFonts w:ascii="Arial"/>
                <w:b/>
                <w:color w:val="1A5275"/>
                <w:spacing w:val="-15"/>
                <w:sz w:val="18"/>
              </w:rPr>
              <w:t xml:space="preserve"> </w:t>
            </w:r>
            <w:r>
              <w:rPr>
                <w:rFonts w:ascii="Arial"/>
                <w:b/>
                <w:color w:val="1A5275"/>
                <w:sz w:val="18"/>
              </w:rPr>
              <w:t>+</w:t>
            </w:r>
            <w:r>
              <w:rPr>
                <w:rFonts w:ascii="Arial"/>
                <w:b/>
                <w:color w:val="1A5275"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color w:val="1A5275"/>
                <w:sz w:val="18"/>
              </w:rPr>
              <w:t xml:space="preserve">Cross-Encoder </w:t>
            </w:r>
            <w:r>
              <w:rPr>
                <w:rFonts w:ascii="Arial"/>
                <w:b/>
                <w:color w:val="1A5275"/>
                <w:spacing w:val="-2"/>
                <w:sz w:val="18"/>
              </w:rPr>
              <w:t>Reranking</w:t>
            </w:r>
          </w:p>
        </w:tc>
        <w:tc>
          <w:tcPr>
            <w:tcW w:w="2353" w:type="dxa"/>
          </w:tcPr>
          <w:p w:rsidR="005B125D" w:rsidRDefault="005B125D">
            <w:pPr>
              <w:pStyle w:val="TableParagraph"/>
              <w:spacing w:before="69"/>
              <w:ind w:left="0"/>
              <w:rPr>
                <w:rFonts w:ascii="Arial"/>
                <w:i/>
                <w:sz w:val="18"/>
              </w:rPr>
            </w:pPr>
          </w:p>
          <w:p w:rsidR="005B125D" w:rsidRDefault="00712E70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Retrieval </w:t>
            </w:r>
            <w:r>
              <w:rPr>
                <w:color w:val="2B3D4F"/>
                <w:spacing w:val="-2"/>
                <w:sz w:val="18"/>
              </w:rPr>
              <w:t>Alone</w:t>
            </w:r>
          </w:p>
        </w:tc>
        <w:tc>
          <w:tcPr>
            <w:tcW w:w="4423" w:type="dxa"/>
          </w:tcPr>
          <w:p w:rsidR="005B125D" w:rsidRDefault="00712E70">
            <w:pPr>
              <w:pStyle w:val="TableParagraph"/>
              <w:spacing w:before="146" w:line="302" w:lineRule="auto"/>
              <w:ind w:left="159" w:right="147"/>
              <w:rPr>
                <w:sz w:val="18"/>
              </w:rPr>
            </w:pPr>
            <w:r>
              <w:rPr>
                <w:color w:val="2B3D4F"/>
                <w:sz w:val="18"/>
              </w:rPr>
              <w:t>Reranking</w:t>
            </w:r>
            <w:r>
              <w:rPr>
                <w:color w:val="2B3D4F"/>
                <w:spacing w:val="8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substantially</w:t>
            </w:r>
            <w:r>
              <w:rPr>
                <w:color w:val="2B3D4F"/>
                <w:spacing w:val="8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improves</w:t>
            </w:r>
            <w:r>
              <w:rPr>
                <w:color w:val="2B3D4F"/>
                <w:spacing w:val="8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precision</w:t>
            </w:r>
            <w:r>
              <w:rPr>
                <w:color w:val="2B3D4F"/>
                <w:spacing w:val="8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by re-scoring candidates with full query context.</w:t>
            </w:r>
          </w:p>
        </w:tc>
      </w:tr>
    </w:tbl>
    <w:p w:rsidR="005B125D" w:rsidRDefault="00712E70">
      <w:pPr>
        <w:pStyle w:val="BodyText"/>
        <w:spacing w:before="48"/>
        <w:rPr>
          <w:rFonts w:ascii="Arial"/>
          <w:i/>
        </w:rPr>
      </w:pPr>
      <w:r>
        <w:rPr>
          <w:rFonts w:ascii="Arial"/>
          <w:i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868199</wp:posOffset>
                </wp:positionH>
                <wp:positionV relativeFrom="paragraph">
                  <wp:posOffset>191980</wp:posOffset>
                </wp:positionV>
                <wp:extent cx="5976620" cy="304800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6620" cy="304800"/>
                          <a:chOff x="0" y="0"/>
                          <a:chExt cx="5976620" cy="30480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63500" y="0"/>
                            <a:ext cx="59131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120" h="304800">
                                <a:moveTo>
                                  <a:pt x="0" y="304800"/>
                                </a:moveTo>
                                <a:lnTo>
                                  <a:pt x="5912500" y="304800"/>
                                </a:lnTo>
                                <a:lnTo>
                                  <a:pt x="5912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A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635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048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63500" y="3048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63500" y="0"/>
                            <a:ext cx="591312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B125D" w:rsidRDefault="00712E70">
                              <w:pPr>
                                <w:spacing w:before="133"/>
                                <w:ind w:left="14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7" o:spid="_x0000_s1077" style="position:absolute;margin-left:68.35pt;margin-top:15.1pt;width:470.6pt;height:24pt;z-index:-15721984;mso-wrap-distance-left:0;mso-wrap-distance-right:0;mso-position-horizontal-relative:page;mso-position-vertical-relative:text" coordsize="59766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">
                <v:shape id="Graphic 58" o:spid="_x0000_s1078" style="position:absolute;left:635;width:59131;height:3048;visibility:visible;mso-wrap-style:square;v-text-anchor:top" coordsize="591312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" path="m,304800r5912500,l5912500,,,,,304800xe" fillcolor="#0c2a4d" stroked="f">
                  <v:path arrowok="t"/>
                </v:shape>
                <v:shape id="Graphic 59" o:spid="_x0000_s1079" style="position:absolute;width:635;height:3048;visibility:visible;mso-wrap-style:square;v-text-anchor:top" coordsize="635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" path="m63500,l,,,304800r63500,l63500,xe" fillcolor="#2d85c1" stroked="f">
                  <v:path arrowok="t"/>
                </v:shape>
                <v:shape id="Textbox 60" o:spid="_x0000_s1080" type="#_x0000_t202" style="position:absolute;left:635;width:5913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:rsidR="005B125D" w:rsidRDefault="00712E70">
                        <w:pPr>
                          <w:spacing w:before="133"/>
                          <w:ind w:left="14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CONCLUSION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B125D" w:rsidRDefault="005B125D">
      <w:pPr>
        <w:pStyle w:val="BodyText"/>
        <w:spacing w:before="32"/>
        <w:rPr>
          <w:rFonts w:ascii="Arial"/>
          <w:i/>
        </w:rPr>
      </w:pPr>
    </w:p>
    <w:p w:rsidR="005B125D" w:rsidRDefault="00712E70">
      <w:pPr>
        <w:pStyle w:val="BodyText"/>
        <w:spacing w:line="333" w:lineRule="auto"/>
        <w:ind w:left="234" w:right="371"/>
        <w:jc w:val="both"/>
      </w:pPr>
      <w:r>
        <w:rPr>
          <w:color w:val="2B3D4F"/>
        </w:rPr>
        <w:t>The Andrew Ng Digital Twin integrates four mutually reinforcing capabilities — Retrieval-Augmented Generation,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persistent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memory,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structured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persona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engineering,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and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timeline-aware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reasoning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—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into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 xml:space="preserve">a unified conversational system. Each layer addresses a distinct failure mode: RAG combats hallucination, memory enables </w:t>
      </w:r>
      <w:r w:rsidR="00275692">
        <w:rPr>
          <w:color w:val="2B3D4F"/>
        </w:rPr>
        <w:t>personalization</w:t>
      </w:r>
      <w:r>
        <w:rPr>
          <w:color w:val="2B3D4F"/>
        </w:rPr>
        <w:t>, persona modelling ensures styli</w:t>
      </w:r>
      <w:r>
        <w:rPr>
          <w:color w:val="2B3D4F"/>
        </w:rPr>
        <w:t>stic fidelity, and timeline reasoning prevents temporal inconsistency.</w:t>
      </w:r>
    </w:p>
    <w:p w:rsidR="005B125D" w:rsidRDefault="005B125D">
      <w:pPr>
        <w:pStyle w:val="BodyText"/>
        <w:spacing w:before="57"/>
      </w:pPr>
    </w:p>
    <w:p w:rsidR="005B125D" w:rsidRDefault="00712E70">
      <w:pPr>
        <w:pStyle w:val="BodyText"/>
        <w:spacing w:line="333" w:lineRule="auto"/>
        <w:ind w:left="234" w:right="372"/>
        <w:jc w:val="both"/>
      </w:pPr>
      <w:r>
        <w:rPr>
          <w:color w:val="2B3D4F"/>
        </w:rPr>
        <w:t>The result is a system that does not merely answer questions about Andrew Ng's work, but engages with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users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in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a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manner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that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authentically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reflects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his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analytical</w:t>
      </w:r>
      <w:r>
        <w:rPr>
          <w:color w:val="2B3D4F"/>
          <w:spacing w:val="-4"/>
        </w:rPr>
        <w:t xml:space="preserve"> </w:t>
      </w:r>
      <w:r w:rsidR="00275692">
        <w:rPr>
          <w:color w:val="2B3D4F"/>
        </w:rPr>
        <w:t>rigor</w:t>
      </w:r>
      <w:r>
        <w:rPr>
          <w:color w:val="2B3D4F"/>
        </w:rPr>
        <w:t>,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pedagogical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w</w:t>
      </w:r>
      <w:r>
        <w:rPr>
          <w:color w:val="2B3D4F"/>
        </w:rPr>
        <w:t>armth,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and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practical orientation — grounded at every step in verifiable source material.</w:t>
      </w:r>
    </w:p>
    <w:p w:rsidR="005B125D" w:rsidRDefault="00712E70">
      <w:pPr>
        <w:pStyle w:val="BodyText"/>
        <w:spacing w:before="2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868199</wp:posOffset>
                </wp:positionH>
                <wp:positionV relativeFrom="paragraph">
                  <wp:posOffset>176517</wp:posOffset>
                </wp:positionV>
                <wp:extent cx="5824220" cy="3810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 h="38100">
                              <a:moveTo>
                                <a:pt x="5823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823600" y="38100"/>
                              </a:lnTo>
                              <a:lnTo>
                                <a:pt x="582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85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903B7" id="Graphic 61" o:spid="_x0000_s1026" style="position:absolute;margin-left:68.35pt;margin-top:13.9pt;width:458.6pt;height:3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" path="m5823600,l,,,38100r5823600,l5823600,xe" fillcolor="#2d85c1" stroked="f">
                <v:path arrowok="t"/>
                <w10:wrap type="topAndBottom" anchorx="page"/>
              </v:shape>
            </w:pict>
          </mc:Fallback>
        </mc:AlternateContent>
      </w:r>
    </w:p>
    <w:sectPr w:rsidR="005B125D">
      <w:pgSz w:w="11910" w:h="16840"/>
      <w:pgMar w:top="1180" w:right="992" w:bottom="760" w:left="1133" w:header="507" w:footer="5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2E70" w:rsidRDefault="00712E70">
      <w:r>
        <w:separator/>
      </w:r>
    </w:p>
  </w:endnote>
  <w:endnote w:type="continuationSeparator" w:id="0">
    <w:p w:rsidR="00712E70" w:rsidRDefault="00712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125D" w:rsidRDefault="00712E70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791999</wp:posOffset>
              </wp:positionH>
              <wp:positionV relativeFrom="page">
                <wp:posOffset>10151999</wp:posOffset>
              </wp:positionV>
              <wp:extent cx="597662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76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6620">
                            <a:moveTo>
                              <a:pt x="0" y="0"/>
                            </a:moveTo>
                            <a:lnTo>
                              <a:pt x="5976000" y="0"/>
                            </a:lnTo>
                          </a:path>
                        </a:pathLst>
                      </a:custGeom>
                      <a:ln w="6350">
                        <a:solidFill>
                          <a:srgbClr val="2D85C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B3DCD8" id="Graphic 4" o:spid="_x0000_s1026" style="position:absolute;margin-left:62.35pt;margin-top:799.35pt;width:470.6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6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" path="m,l5976000,e" filled="f" strokecolor="#2d85c1" strokeweight=".5pt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3606314</wp:posOffset>
              </wp:positionH>
              <wp:positionV relativeFrom="page">
                <wp:posOffset>10191324</wp:posOffset>
              </wp:positionV>
              <wp:extent cx="386080" cy="1390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0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B125D" w:rsidRDefault="00712E7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BCC3C6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BCC3C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BCC3C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BCC3C6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242F56">
                            <w:rPr>
                              <w:noProof/>
                              <w:color w:val="BCC3C6"/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color w:val="BCC3C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82" type="#_x0000_t202" style="position:absolute;margin-left:283.95pt;margin-top:802.45pt;width:30.4pt;height:10.9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" filled="f" stroked="f">
              <v:path arrowok="t"/>
              <v:textbox inset="0,0,0,0">
                <w:txbxContent>
                  <w:p w:rsidR="005B125D" w:rsidRDefault="00712E7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BCC3C6"/>
                        <w:sz w:val="16"/>
                      </w:rPr>
                      <w:t xml:space="preserve">Page </w:t>
                    </w:r>
                    <w:r>
                      <w:rPr>
                        <w:color w:val="BCC3C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BCC3C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BCC3C6"/>
                        <w:spacing w:val="-10"/>
                        <w:sz w:val="16"/>
                      </w:rPr>
                      <w:fldChar w:fldCharType="separate"/>
                    </w:r>
                    <w:r w:rsidR="00242F56">
                      <w:rPr>
                        <w:noProof/>
                        <w:color w:val="BCC3C6"/>
                        <w:spacing w:val="-10"/>
                        <w:sz w:val="16"/>
                      </w:rPr>
                      <w:t>5</w:t>
                    </w:r>
                    <w:r>
                      <w:rPr>
                        <w:color w:val="BCC3C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2E70" w:rsidRDefault="00712E70">
      <w:r>
        <w:separator/>
      </w:r>
    </w:p>
  </w:footnote>
  <w:footnote w:type="continuationSeparator" w:id="0">
    <w:p w:rsidR="00712E70" w:rsidRDefault="00712E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125D" w:rsidRDefault="00712E70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1072" behindDoc="1" locked="0" layoutInCell="1" allowOverlap="1">
              <wp:simplePos x="0" y="0"/>
              <wp:positionH relativeFrom="page">
                <wp:posOffset>791999</wp:posOffset>
              </wp:positionH>
              <wp:positionV relativeFrom="page">
                <wp:posOffset>504000</wp:posOffset>
              </wp:positionV>
              <wp:extent cx="597662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76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6620">
                            <a:moveTo>
                              <a:pt x="0" y="0"/>
                            </a:moveTo>
                            <a:lnTo>
                              <a:pt x="5976000" y="0"/>
                            </a:lnTo>
                          </a:path>
                        </a:pathLst>
                      </a:custGeom>
                      <a:ln w="19050">
                        <a:solidFill>
                          <a:srgbClr val="2D85C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F6A2AD" id="Graphic 1" o:spid="_x0000_s1026" style="position:absolute;margin-left:62.35pt;margin-top:39.7pt;width:470.6pt;height: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6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" path="m,l5976000,e" filled="f" strokecolor="#2d85c1" strokeweight="1.5pt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6192" behindDoc="1" locked="0" layoutInCell="1" allowOverlap="1">
              <wp:simplePos x="0" y="0"/>
              <wp:positionH relativeFrom="page">
                <wp:posOffset>779299</wp:posOffset>
              </wp:positionH>
              <wp:positionV relativeFrom="page">
                <wp:posOffset>309324</wp:posOffset>
              </wp:positionV>
              <wp:extent cx="200787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78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B125D" w:rsidRDefault="00F854F7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BCC3C6"/>
                              <w:sz w:val="16"/>
                            </w:rPr>
                            <w:t>Andrew Ng Digital Twin -</w:t>
                          </w:r>
                          <w:r w:rsidR="00712E70">
                            <w:rPr>
                              <w:color w:val="BCC3C6"/>
                              <w:sz w:val="16"/>
                            </w:rPr>
                            <w:t xml:space="preserve"> Technical </w:t>
                          </w:r>
                          <w:r w:rsidR="00712E70">
                            <w:rPr>
                              <w:color w:val="BCC3C6"/>
                              <w:spacing w:val="-2"/>
                              <w:sz w:val="16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81" type="#_x0000_t202" style="position:absolute;margin-left:61.35pt;margin-top:24.35pt;width:158.1pt;height:10.9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" filled="f" stroked="f">
              <v:path arrowok="t"/>
              <v:textbox inset="0,0,0,0">
                <w:txbxContent>
                  <w:p w:rsidR="005B125D" w:rsidRDefault="00F854F7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BCC3C6"/>
                        <w:sz w:val="16"/>
                      </w:rPr>
                      <w:t>Andrew Ng Digital Twin -</w:t>
                    </w:r>
                    <w:r w:rsidR="00712E70">
                      <w:rPr>
                        <w:color w:val="BCC3C6"/>
                        <w:sz w:val="16"/>
                      </w:rPr>
                      <w:t xml:space="preserve"> Technical </w:t>
                    </w:r>
                    <w:r w:rsidR="00712E70">
                      <w:rPr>
                        <w:color w:val="BCC3C6"/>
                        <w:spacing w:val="-2"/>
                        <w:sz w:val="16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411898"/>
    <w:multiLevelType w:val="hybridMultilevel"/>
    <w:tmpl w:val="85B4DC1E"/>
    <w:lvl w:ilvl="0" w:tplc="40090001">
      <w:start w:val="1"/>
      <w:numFmt w:val="bullet"/>
      <w:lvlText w:val=""/>
      <w:lvlJc w:val="left"/>
      <w:pPr>
        <w:ind w:left="9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14" w:hanging="360"/>
      </w:pPr>
      <w:rPr>
        <w:rFonts w:ascii="Wingdings" w:hAnsi="Wingdings" w:hint="default"/>
      </w:rPr>
    </w:lvl>
  </w:abstractNum>
  <w:abstractNum w:abstractNumId="1" w15:restartNumberingAfterBreak="0">
    <w:nsid w:val="66B32630"/>
    <w:multiLevelType w:val="hybridMultilevel"/>
    <w:tmpl w:val="9104E144"/>
    <w:lvl w:ilvl="0" w:tplc="722A284E">
      <w:numFmt w:val="bullet"/>
      <w:lvlText w:val="•"/>
      <w:lvlJc w:val="left"/>
      <w:pPr>
        <w:ind w:left="554" w:hanging="160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100"/>
        <w:sz w:val="20"/>
        <w:szCs w:val="20"/>
        <w:lang w:val="en-US" w:eastAsia="en-US" w:bidi="ar-SA"/>
      </w:rPr>
    </w:lvl>
    <w:lvl w:ilvl="1" w:tplc="B23C3226">
      <w:numFmt w:val="bullet"/>
      <w:lvlText w:val="•"/>
      <w:lvlJc w:val="left"/>
      <w:pPr>
        <w:ind w:left="1482" w:hanging="160"/>
      </w:pPr>
      <w:rPr>
        <w:rFonts w:hint="default"/>
        <w:lang w:val="en-US" w:eastAsia="en-US" w:bidi="ar-SA"/>
      </w:rPr>
    </w:lvl>
    <w:lvl w:ilvl="2" w:tplc="442CB000">
      <w:numFmt w:val="bullet"/>
      <w:lvlText w:val="•"/>
      <w:lvlJc w:val="left"/>
      <w:pPr>
        <w:ind w:left="2404" w:hanging="160"/>
      </w:pPr>
      <w:rPr>
        <w:rFonts w:hint="default"/>
        <w:lang w:val="en-US" w:eastAsia="en-US" w:bidi="ar-SA"/>
      </w:rPr>
    </w:lvl>
    <w:lvl w:ilvl="3" w:tplc="91948584">
      <w:numFmt w:val="bullet"/>
      <w:lvlText w:val="•"/>
      <w:lvlJc w:val="left"/>
      <w:pPr>
        <w:ind w:left="3326" w:hanging="160"/>
      </w:pPr>
      <w:rPr>
        <w:rFonts w:hint="default"/>
        <w:lang w:val="en-US" w:eastAsia="en-US" w:bidi="ar-SA"/>
      </w:rPr>
    </w:lvl>
    <w:lvl w:ilvl="4" w:tplc="A3244F9E">
      <w:numFmt w:val="bullet"/>
      <w:lvlText w:val="•"/>
      <w:lvlJc w:val="left"/>
      <w:pPr>
        <w:ind w:left="4248" w:hanging="160"/>
      </w:pPr>
      <w:rPr>
        <w:rFonts w:hint="default"/>
        <w:lang w:val="en-US" w:eastAsia="en-US" w:bidi="ar-SA"/>
      </w:rPr>
    </w:lvl>
    <w:lvl w:ilvl="5" w:tplc="F89294DA">
      <w:numFmt w:val="bullet"/>
      <w:lvlText w:val="•"/>
      <w:lvlJc w:val="left"/>
      <w:pPr>
        <w:ind w:left="5170" w:hanging="160"/>
      </w:pPr>
      <w:rPr>
        <w:rFonts w:hint="default"/>
        <w:lang w:val="en-US" w:eastAsia="en-US" w:bidi="ar-SA"/>
      </w:rPr>
    </w:lvl>
    <w:lvl w:ilvl="6" w:tplc="F45ABE7C">
      <w:numFmt w:val="bullet"/>
      <w:lvlText w:val="•"/>
      <w:lvlJc w:val="left"/>
      <w:pPr>
        <w:ind w:left="6092" w:hanging="160"/>
      </w:pPr>
      <w:rPr>
        <w:rFonts w:hint="default"/>
        <w:lang w:val="en-US" w:eastAsia="en-US" w:bidi="ar-SA"/>
      </w:rPr>
    </w:lvl>
    <w:lvl w:ilvl="7" w:tplc="525030BE">
      <w:numFmt w:val="bullet"/>
      <w:lvlText w:val="•"/>
      <w:lvlJc w:val="left"/>
      <w:pPr>
        <w:ind w:left="7014" w:hanging="160"/>
      </w:pPr>
      <w:rPr>
        <w:rFonts w:hint="default"/>
        <w:lang w:val="en-US" w:eastAsia="en-US" w:bidi="ar-SA"/>
      </w:rPr>
    </w:lvl>
    <w:lvl w:ilvl="8" w:tplc="715C4F06">
      <w:numFmt w:val="bullet"/>
      <w:lvlText w:val="•"/>
      <w:lvlJc w:val="left"/>
      <w:pPr>
        <w:ind w:left="7936" w:hanging="1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B125D"/>
    <w:rsid w:val="00242F56"/>
    <w:rsid w:val="00275692"/>
    <w:rsid w:val="003830B7"/>
    <w:rsid w:val="005B125D"/>
    <w:rsid w:val="00712E70"/>
    <w:rsid w:val="00DC62D7"/>
    <w:rsid w:val="00E571CB"/>
    <w:rsid w:val="00F8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B47616"/>
  <w15:docId w15:val="{DC0CFC93-F075-49E9-899C-19763DE5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1"/>
      <w:ind w:left="554" w:right="372"/>
    </w:pPr>
  </w:style>
  <w:style w:type="paragraph" w:customStyle="1" w:styleId="TableParagraph">
    <w:name w:val="Table Paragraph"/>
    <w:basedOn w:val="Normal"/>
    <w:uiPriority w:val="1"/>
    <w:qFormat/>
    <w:pPr>
      <w:spacing w:before="126"/>
      <w:ind w:left="160"/>
    </w:pPr>
  </w:style>
  <w:style w:type="paragraph" w:styleId="Header">
    <w:name w:val="header"/>
    <w:basedOn w:val="Normal"/>
    <w:link w:val="HeaderChar"/>
    <w:uiPriority w:val="99"/>
    <w:unhideWhenUsed/>
    <w:rsid w:val="00F854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54F7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F854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54F7"/>
    <w:rPr>
      <w:rFonts w:ascii="Arial MT" w:eastAsia="Arial MT" w:hAnsi="Arial MT" w:cs="Arial MT"/>
    </w:rPr>
  </w:style>
  <w:style w:type="paragraph" w:styleId="NormalWeb">
    <w:name w:val="Normal (Web)"/>
    <w:basedOn w:val="Normal"/>
    <w:uiPriority w:val="99"/>
    <w:semiHidden/>
    <w:unhideWhenUsed/>
    <w:rsid w:val="00E571C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5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1350</Words>
  <Characters>7698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Andrew Ng Digital Twin — Technical Report</vt:lpstr>
    </vt:vector>
  </TitlesOfParts>
  <Company/>
  <LinksUpToDate>false</LinksUpToDate>
  <CharactersWithSpaces>9030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Andrew Ng Digital Twin — Technical Report</dc:title>
  <dc:subject>(unspecified)</dc:subject>
  <dc:creator>Digital Twin Research Team</dc:creator>
  <cp:lastModifiedBy>Arnav</cp:lastModifiedBy>
  <cp:revision>3</cp:revision>
  <dcterms:created xsi:type="dcterms:W3CDTF">2026-06-02T16:54:00Z</dcterms:created>
  <dcterms:modified xsi:type="dcterms:W3CDTF">2026-06-02T17:42:00Z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2026-06-02T00:00:00Z</vt:filetime>
  </property>
  <property fmtid="{D5CDD505-2E9C-101B-9397-08002B2CF9AE}" pid="6" name="Producer">
    <vt:lpwstr>ReportLab PDF Library - (opensource)</vt:lpwstr>
  </property>
</Properties>
</file>