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21F39B" wp14:editId="338B7A52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B7E44" w:rsidRPr="00770A0C" w:rsidRDefault="00770A0C" w:rsidP="004B7E44">
                                  <w:pPr>
                                    <w:pStyle w:val="Title"/>
                                    <w:rPr>
                                      <w:sz w:val="72"/>
                                      <w:szCs w:val="32"/>
                                    </w:rPr>
                                  </w:pPr>
                                  <w:r w:rsidRPr="00770A0C">
                                    <w:rPr>
                                      <w:sz w:val="72"/>
                                      <w:szCs w:val="32"/>
                                    </w:rPr>
                                    <w:t>GROWTH OPTIMIZATION BLUEPRINT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A21F39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" filled="f" stroked="f" strokeweight=".5pt">
                      <v:textbox>
                        <w:txbxContent>
                          <w:p w:rsidR="004B7E44" w:rsidRPr="00770A0C" w:rsidRDefault="00770A0C" w:rsidP="004B7E44">
                            <w:pPr>
                              <w:pStyle w:val="Title"/>
                              <w:rPr>
                                <w:sz w:val="72"/>
                                <w:szCs w:val="32"/>
                              </w:rPr>
                            </w:pPr>
                            <w:r w:rsidRPr="00770A0C">
                              <w:rPr>
                                <w:sz w:val="72"/>
                                <w:szCs w:val="32"/>
                              </w:rPr>
                              <w:t>GROWTH OPTIMIZATION BLUEPRINT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2606FD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" strokecolor="white [3212]" strokeweight="6pt">
                      <w10:anchorlock/>
                    </v:line>
                  </w:pict>
                </mc:Fallback>
              </mc:AlternateContent>
            </w:r>
          </w:p>
          <w:p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C90BEE2" wp14:editId="77F795DA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B7E44" w:rsidRPr="00770A0C" w:rsidRDefault="00770A0C" w:rsidP="004B7E44">
                                  <w:pPr>
                                    <w:pStyle w:val="Subtitle"/>
                                  </w:pPr>
                                  <w:r w:rsidRPr="00770A0C">
                                    <w:rPr>
                                      <w:rFonts w:ascii="-webkit-standard" w:hAnsi="-webkit-standard"/>
                                      <w:sz w:val="27"/>
                                      <w:szCs w:val="27"/>
                                    </w:rPr>
                                    <w:t>An AI-Driven Marketing &amp; Retention Framework Built on Customer Segmentation, Churn Prediction and Sales Forecasting</w:t>
                                  </w:r>
                                  <w:r w:rsidRPr="00770A0C">
                                    <w:rPr>
                                      <w:rFonts w:ascii="-webkit-standard" w:hAnsi="-webkit-standard"/>
                                      <w:sz w:val="27"/>
                                      <w:szCs w:val="27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C90BEE2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" filled="f" stroked="f" strokeweight=".5pt">
                      <v:textbox>
                        <w:txbxContent>
                          <w:p w:rsidR="004B7E44" w:rsidRPr="00770A0C" w:rsidRDefault="00770A0C" w:rsidP="004B7E44">
                            <w:pPr>
                              <w:pStyle w:val="Subtitle"/>
                            </w:pPr>
                            <w:r w:rsidRPr="00770A0C">
                              <w:rPr>
                                <w:rFonts w:ascii="-webkit-standard" w:hAnsi="-webkit-standard"/>
                                <w:sz w:val="27"/>
                                <w:szCs w:val="27"/>
                              </w:rPr>
                              <w:t>An AI-Driven Marketing &amp; Retention Framework Built on Customer Segmentation, Churn Prediction and Sales Forecasting</w:t>
                            </w:r>
                            <w:r w:rsidRPr="00770A0C">
                              <w:rPr>
                                <w:rFonts w:ascii="-webkit-standard" w:hAnsi="-webkit-standard"/>
                                <w:sz w:val="27"/>
                                <w:szCs w:val="27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438569D" wp14:editId="205F9D3A">
                      <wp:extent cx="4120309" cy="1108243"/>
                      <wp:effectExtent l="0" t="0" r="0" b="0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120309" cy="110824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4B7E44" w:rsidRPr="00770A0C" w:rsidRDefault="00770A0C" w:rsidP="004B7E44">
                                  <w:pPr>
                                    <w:pStyle w:val="Heading1"/>
                                    <w:rPr>
                                      <w:sz w:val="144"/>
                                      <w:szCs w:val="44"/>
                                    </w:rPr>
                                  </w:pPr>
                                  <w:r w:rsidRPr="00770A0C">
                                    <w:rPr>
                                      <w:sz w:val="144"/>
                                      <w:szCs w:val="44"/>
                                    </w:rPr>
                                    <w:t>ZENKART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38569D" id="Text Box 6" o:spid="_x0000_s1028" type="#_x0000_t202" style="width:324.45pt;height:8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" filled="f" stroked="f" strokeweight=".5pt">
                      <v:textbox>
                        <w:txbxContent>
                          <w:p w:rsidR="004B7E44" w:rsidRPr="00770A0C" w:rsidRDefault="00770A0C" w:rsidP="004B7E44">
                            <w:pPr>
                              <w:pStyle w:val="Heading1"/>
                              <w:rPr>
                                <w:sz w:val="144"/>
                                <w:szCs w:val="44"/>
                              </w:rPr>
                            </w:pPr>
                            <w:r w:rsidRPr="00770A0C">
                              <w:rPr>
                                <w:sz w:val="144"/>
                                <w:szCs w:val="44"/>
                              </w:rPr>
                              <w:t>ZENKART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4B7E44" w:rsidRDefault="004B7E44" w:rsidP="004B7E44">
            <w:pPr>
              <w:rPr>
                <w:noProof/>
              </w:rPr>
            </w:pPr>
          </w:p>
        </w:tc>
      </w:tr>
    </w:tbl>
    <w:p w:rsidR="004B7E44" w:rsidRDefault="004B7E44" w:rsidP="004B7E44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-719276</wp:posOffset>
            </wp:positionH>
            <wp:positionV relativeFrom="page">
              <wp:posOffset>18415</wp:posOffset>
            </wp:positionV>
            <wp:extent cx="7740015" cy="10015220"/>
            <wp:effectExtent l="0" t="0" r="0" b="508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01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D298E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" fillcolor="#a4063e [3204]" stroked="f" strokeweight="2pt">
                <w10:wrap anchory="page"/>
              </v:rect>
            </w:pict>
          </mc:Fallback>
        </mc:AlternateContent>
      </w:r>
    </w:p>
    <w:p w:rsidR="00770A0C" w:rsidRPr="00770A0C" w:rsidRDefault="004B7E44" w:rsidP="00770A0C">
      <w:pPr>
        <w:spacing w:after="200"/>
      </w:pPr>
      <w:r>
        <w:br w:type="page"/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lastRenderedPageBreak/>
        <w:t>Case Objective &amp; Business Motivation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Zenkart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 has grown rapidly in the Indian D2C tech accessory space, but recent instability in metrics indicates a potential slowdown. The company sees: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3489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Observed Problem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Business Risk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Sales fluctuate heavily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Unpredictable cashflow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Repeat buyers decreasing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Declining customer lifetime value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Uneven SKU performance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Inefficient product inventory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High delivery time variance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Poor service reputation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Demand differs across cities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Difficulty scaling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Churn increasing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Rising acquisition cost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Goal of this Study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To utilize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Zenkart’s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 transactional, customer and product data to:</w:t>
      </w:r>
    </w:p>
    <w:p w:rsidR="00770A0C" w:rsidRPr="00770A0C" w:rsidRDefault="00770A0C" w:rsidP="0077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Clean and preprocess data with intelligent imputations</w:t>
      </w:r>
    </w:p>
    <w:p w:rsidR="00770A0C" w:rsidRPr="00770A0C" w:rsidRDefault="00770A0C" w:rsidP="0077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Perform Customer Segmentation with Clustering</w:t>
      </w:r>
    </w:p>
    <w:p w:rsidR="00770A0C" w:rsidRPr="00770A0C" w:rsidRDefault="00770A0C" w:rsidP="0077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Predict Churn probability &amp; identify churn-drivers</w:t>
      </w:r>
    </w:p>
    <w:p w:rsidR="00770A0C" w:rsidRPr="00770A0C" w:rsidRDefault="00770A0C" w:rsidP="00770A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Forecast future sales for planning &amp; inventory decisions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The final deliverable is not only model output, but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business-transforming insights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.</w:t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t>Data Processing Pipeline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3"/>
        <w:gridCol w:w="1276"/>
        <w:gridCol w:w="4266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Rows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Columns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Data Type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951 transactions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25 features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Mixed (categorical + numeric + temporal)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Column groups:</w:t>
      </w:r>
    </w:p>
    <w:p w:rsidR="00770A0C" w:rsidRPr="00770A0C" w:rsidRDefault="00770A0C" w:rsidP="00770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Customer Demographics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 → Age,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CityTier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, Income</w:t>
      </w:r>
    </w:p>
    <w:p w:rsidR="00770A0C" w:rsidRPr="00770A0C" w:rsidRDefault="00770A0C" w:rsidP="00770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Purchase Behaviour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 → Quantity,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TotalOrders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,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NetSales</w:t>
      </w:r>
      <w:proofErr w:type="spellEnd"/>
    </w:p>
    <w:p w:rsidR="00770A0C" w:rsidRPr="00770A0C" w:rsidRDefault="00770A0C" w:rsidP="00770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Product Attributes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→ Category, MRP, Cost</w:t>
      </w:r>
    </w:p>
    <w:p w:rsidR="00770A0C" w:rsidRPr="00770A0C" w:rsidRDefault="00770A0C" w:rsidP="00770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Service Quality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 →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DeliveryTime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, Returned, Rating</w:t>
      </w:r>
    </w:p>
    <w:p w:rsidR="00770A0C" w:rsidRPr="00770A0C" w:rsidRDefault="00770A0C" w:rsidP="00770A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Time Variables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→ Year, Month, Week, Day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Date-Time Feature Engineering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OrderDate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was converted into 7 discrete components: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Date | Year | Month | Week | Day |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DayOfWeek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| Time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Why?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This allows seasonality understanding, week-over-week trend analysis, sales cycle behaviour, and long-term forecasting.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After decomposition, 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OrderDate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was removed to avoid redundancy.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lastRenderedPageBreak/>
        <w:t>Missing Values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 xml:space="preserve"> - 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Detection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717"/>
        <w:gridCol w:w="2223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Column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Missing Count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Percent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DeliveryTime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38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3.99%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Age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43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4.52%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Income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48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5.05%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Rating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210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22.08% (largest gap)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 xml:space="preserve">Missing Values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 xml:space="preserve">- 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Treatment + Justification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2995"/>
        <w:gridCol w:w="5368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Feature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Imputation Method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Reasoning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DeliveryTime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Median per </w:t>
            </w: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 xml:space="preserve">Category × </w:t>
            </w:r>
            <w:proofErr w:type="spellStart"/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CityTier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Delivery varies by product + location → Avoids unrealistic filling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Age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Median per </w:t>
            </w:r>
            <w:proofErr w:type="spellStart"/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CityTier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Cities have different lifestyle demographics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Income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Median per </w:t>
            </w:r>
            <w:proofErr w:type="spellStart"/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CityTier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Income strongly linked to geography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Rating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Mode per </w:t>
            </w: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Category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Rating is categorical + depends on product experience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Used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conditional imputation instead of global mean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to avoid artificial smoothing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Ensures repaired values reflect </w:t>
      </w:r>
      <w:r w:rsidRPr="00770A0C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GB" w:bidi="hi-IN"/>
        </w:rPr>
        <w:t>real market behaviour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Outlier Detection &amp; Treatment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Performed IQR-based outlier detection: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783"/>
        <w:gridCol w:w="2290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Feature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Outliers Found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Lower–Upper Limit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Price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-2180 → 7421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CLV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-1961 → 24740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DeliveryTime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-1.2 → 9.2 days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Replaced using </w:t>
      </w:r>
      <w:proofErr w:type="spellStart"/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Winsorization</w:t>
      </w:r>
      <w:proofErr w:type="spellEnd"/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 xml:space="preserve"> (clip)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.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Why not delete outliers?</w:t>
      </w:r>
    </w:p>
    <w:p w:rsidR="00770A0C" w:rsidRPr="00770A0C" w:rsidRDefault="00770A0C" w:rsidP="00770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Outliers represent extreme but real customers</w:t>
      </w:r>
    </w:p>
    <w:p w:rsidR="00770A0C" w:rsidRPr="00770A0C" w:rsidRDefault="00770A0C" w:rsidP="00770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Deleting = information loss</w:t>
      </w:r>
    </w:p>
    <w:p w:rsidR="00770A0C" w:rsidRPr="00770A0C" w:rsidRDefault="00770A0C" w:rsidP="00770A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Clipping = stabilizes variance while retaining records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After treatment → Outliers remaining =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0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Dataset is model-ready.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Data Type Validation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All numeric fields were verified as numeric and categorical fields were converted to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2043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Result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Status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Numeric integrity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No invalid values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Categorical integrity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Clean &amp; consistent</w:t>
            </w:r>
          </w:p>
        </w:tc>
      </w:tr>
    </w:tbl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lastRenderedPageBreak/>
        <w:t>Feature Creation – NetSales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NetSales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= Price × Quantity × (1 – Discount%)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More reliable than using price alone → incorporates discounting effect.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Used throughout segmentation, modelling and forecasting.</w:t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t>Customer Segmentation (K-Means Clustering)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Features Used: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Age, Income,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TotalOrders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, CLV,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TotalRevenue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,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TotalQuantity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,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AvgDeliveryTime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, Rating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After Scaling: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2368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Model Selection Method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Result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Silhouette Method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Best = </w:t>
            </w: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K=2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Elbow Method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Best = </w:t>
            </w: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K=3</w:t>
            </w: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 → chosen</w:t>
            </w:r>
          </w:p>
        </w:tc>
      </w:tr>
    </w:tbl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drawing>
          <wp:inline distT="0" distB="0" distL="0" distR="0">
            <wp:extent cx="3756660" cy="2941320"/>
            <wp:effectExtent l="0" t="0" r="2540" b="5080"/>
            <wp:docPr id="73871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6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Why choose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3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instead of mathematically optimal 2?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3 clusters allow actionable segmentation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2 clusters are too broad for business strategy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goal = interpretability &gt; pure statistic score</w:t>
      </w:r>
    </w:p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</w:p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</w:p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</w:p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lastRenderedPageBreak/>
        <w:t>Final Clusters (Averages)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6"/>
        <w:gridCol w:w="2594"/>
        <w:gridCol w:w="2913"/>
        <w:gridCol w:w="3443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Cluster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Profile Summary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Behaviour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Action Plan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0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Age 44, High CLV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Mature, long-term high loyalty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Convert into </w:t>
            </w: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Membership+VIP</w:t>
            </w:r>
            <w:proofErr w:type="spellEnd"/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1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Highest revenue + quantity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Bulk buyers with mid-income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Push cross-sell bundles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2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Youngest, Low CLV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Price-sensitive, likely churn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Improve delivery, loyalty cashbacks</w:t>
            </w:r>
          </w:p>
        </w:tc>
      </w:tr>
    </w:tbl>
    <w:p w:rsidR="00836A40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drawing>
          <wp:inline distT="0" distB="0" distL="0" distR="0">
            <wp:extent cx="3690620" cy="2941320"/>
            <wp:effectExtent l="0" t="0" r="5080" b="5080"/>
            <wp:docPr id="207191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062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PCA confirms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clear separability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→ segmentation reliable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Revenue strategy optimized per segment</w:t>
      </w:r>
    </w:p>
    <w:p w:rsidR="00836A40" w:rsidRPr="00770A0C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drawing>
          <wp:inline distT="0" distB="0" distL="0" distR="0">
            <wp:extent cx="3503295" cy="2798445"/>
            <wp:effectExtent l="0" t="0" r="1905" b="0"/>
            <wp:docPr id="606778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lastRenderedPageBreak/>
        <w:t>Churn Prediction – Machine Learning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Model Inputs:</w:t>
      </w:r>
    </w:p>
    <w:p w:rsidR="00770A0C" w:rsidRPr="00770A0C" w:rsidRDefault="00770A0C" w:rsidP="00770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Customer Value → CLV,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NetSales</w:t>
      </w:r>
      <w:proofErr w:type="spellEnd"/>
    </w:p>
    <w:p w:rsidR="00770A0C" w:rsidRPr="00770A0C" w:rsidRDefault="00770A0C" w:rsidP="00770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Behaviour →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TotalOrders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, Returned</w:t>
      </w:r>
    </w:p>
    <w:p w:rsidR="00770A0C" w:rsidRPr="00770A0C" w:rsidRDefault="00770A0C" w:rsidP="00770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Service →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DeliveryTime</w:t>
      </w:r>
      <w:proofErr w:type="spellEnd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, Rating</w:t>
      </w:r>
    </w:p>
    <w:p w:rsidR="00770A0C" w:rsidRDefault="00770A0C" w:rsidP="00770A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 xml:space="preserve">Demographic → Age, Income, </w:t>
      </w:r>
      <w:proofErr w:type="spellStart"/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CityTier</w:t>
      </w:r>
      <w:proofErr w:type="spellEnd"/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189"/>
        <w:gridCol w:w="756"/>
        <w:gridCol w:w="3255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Model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Accuracy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AUC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Final Use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Logistic Regression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0.85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0.90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Baseline model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Random Forest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0.97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0.986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Selected Model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XGBoost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0.97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0.982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Validated performance stability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XGB + RF both strong → RF selected for interpretability + stability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Churn Driver Ranking (Feature Importance)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TotalOrders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&gt; Income &gt;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CityTier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&gt; CLV &gt;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DeliveryTime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&gt; </w:t>
      </w:r>
      <w:proofErr w:type="spellStart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NetSales</w:t>
      </w:r>
      <w:proofErr w:type="spellEnd"/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 &gt; Rating &gt; Age &gt; Returned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Biggest churn signal =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Low order frequency</w:t>
      </w:r>
    </w:p>
    <w:p w:rsid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Interpretation: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Customers leave because they never build purchasing habit → nurture early repeat!</w:t>
      </w:r>
    </w:p>
    <w:p w:rsidR="00836A40" w:rsidRPr="00770A0C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drawing>
          <wp:inline distT="0" distB="0" distL="0" distR="0">
            <wp:extent cx="3514090" cy="3338195"/>
            <wp:effectExtent l="0" t="0" r="3810" b="1905"/>
            <wp:docPr id="450128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lastRenderedPageBreak/>
        <w:t>Profitability Analysis (Strategic Insight)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1096"/>
        <w:gridCol w:w="876"/>
        <w:gridCol w:w="1963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Category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NetSales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Profit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Margin%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Smartwatch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4724.7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4139.7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63.98%</w:t>
            </w: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 (Highest)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Cable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4691.3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3472.9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49.00%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LaptopAccessory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4942.2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3403.6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36.50%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Earphones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4759.5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3073.8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26.55% (Lowest)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Business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2264"/>
        <w:gridCol w:w="4202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Product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Should We Push It?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Why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Smartwatch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YES – aggressively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Very high margins → huge profit capture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Earphones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Reevaluate strategy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High volume but weak profitability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Laptop Accessory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Moderate push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Good revenue, acceptable margin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Cable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Foundation product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Reliable stable revenue driver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Opportunity: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Bundle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Earphones + Smartwatch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= Fix margin + volume imbalance</w:t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t>Customer Lifetime &amp; Retention Flow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Repeat Customer Rate: 81.49%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High retention → strong loyalty 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630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proofErr w:type="spellStart"/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CityTier</w:t>
            </w:r>
            <w:proofErr w:type="spellEnd"/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Repeat 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Tier-2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83.28% (best)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Tier-1 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80.83%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Tier-3 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80.16%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F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inding →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Tier-2 buyers are most loyal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Growth can scale faster beyond metro markets.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Cohort Retention Behaviour (first 5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6"/>
        <w:gridCol w:w="1516"/>
      </w:tblGrid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Month After First Purchase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Retention 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Month-1 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23.8%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Month-2 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17.8%</w:t>
            </w:r>
          </w:p>
        </w:tc>
      </w:tr>
      <w:tr w:rsidR="00770A0C" w:rsidRPr="00770A0C" w:rsidTr="00770A0C"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 xml:space="preserve">Month-3  </w:t>
            </w:r>
          </w:p>
        </w:tc>
        <w:tc>
          <w:tcPr>
            <w:tcW w:w="0" w:type="auto"/>
            <w:hideMark/>
          </w:tcPr>
          <w:p w:rsidR="00770A0C" w:rsidRPr="00770A0C" w:rsidRDefault="00770A0C" w:rsidP="00770A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770A0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16.6%</w:t>
            </w:r>
          </w:p>
        </w:tc>
      </w:tr>
    </w:tbl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Customers churn within first 90 days if not nurtured.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Solution:</w:t>
      </w:r>
    </w:p>
    <w:p w:rsid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3-Month Nudge Strategy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1st week → discount on 2nd purchase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30 days → recommendation mail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90 days → win-back coupon</w:t>
      </w:r>
    </w:p>
    <w:p w:rsidR="00836A40" w:rsidRPr="00770A0C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lastRenderedPageBreak/>
        <w:drawing>
          <wp:inline distT="0" distB="0" distL="0" distR="0">
            <wp:extent cx="4186555" cy="3040380"/>
            <wp:effectExtent l="0" t="0" r="4445" b="0"/>
            <wp:docPr id="13182308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555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AFD" w:rsidRDefault="00A64AFD" w:rsidP="00A64AFD">
      <w:pPr>
        <w:pStyle w:val="Heading4"/>
        <w:rPr>
          <w:rStyle w:val="Strong"/>
          <w:b/>
          <w:bCs w:val="0"/>
          <w:color w:val="000000"/>
        </w:rPr>
      </w:pPr>
    </w:p>
    <w:p w:rsidR="00A64AFD" w:rsidRDefault="00A64AFD" w:rsidP="00A64AFD">
      <w:pPr>
        <w:pStyle w:val="Heading5"/>
        <w:ind w:left="0"/>
        <w:rPr>
          <w:rStyle w:val="Strong"/>
          <w:b w:val="0"/>
          <w:bCs w:val="0"/>
          <w:color w:val="000000"/>
        </w:rPr>
      </w:pPr>
      <w:r>
        <w:rPr>
          <w:rStyle w:val="Strong"/>
          <w:b w:val="0"/>
          <w:bCs w:val="0"/>
          <w:color w:val="000000"/>
        </w:rPr>
        <w:t>Marketing Execution Roadmap (Quarter-wise Plan)</w:t>
      </w:r>
      <w:r>
        <w:rPr>
          <w:rStyle w:val="Strong"/>
          <w:b w:val="0"/>
          <w:bCs w:val="0"/>
          <w:color w:val="00000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1596"/>
        <w:gridCol w:w="6260"/>
      </w:tblGrid>
      <w:tr w:rsidR="00A64AFD" w:rsidRPr="00A64AFD" w:rsidTr="00A64AFD">
        <w:tc>
          <w:tcPr>
            <w:tcW w:w="0" w:type="auto"/>
            <w:hideMark/>
          </w:tcPr>
          <w:p w:rsidR="00A64AFD" w:rsidRPr="00A64AFD" w:rsidRDefault="00A64AFD" w:rsidP="00A64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Quarter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Focus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GB" w:bidi="hi-IN"/>
              </w:rPr>
              <w:t>Action</w:t>
            </w:r>
          </w:p>
        </w:tc>
      </w:tr>
      <w:tr w:rsidR="00A64AFD" w:rsidRPr="00A64AFD" w:rsidTr="00A64AFD"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Q1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Fix churn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Early-repeat coupons, delivery improvement, feedback capture</w:t>
            </w:r>
          </w:p>
        </w:tc>
      </w:tr>
      <w:tr w:rsidR="00A64AFD" w:rsidRPr="00A64AFD" w:rsidTr="00A64AFD"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Q2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Boost revenue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Smartwatch push, bundles, influencer tie-ups, Tier-2 ads</w:t>
            </w:r>
          </w:p>
        </w:tc>
      </w:tr>
      <w:tr w:rsidR="00A64AFD" w:rsidRPr="00A64AFD" w:rsidTr="00A64AFD"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Q3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Expand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Offline pop-up stalls, tech-fest sponsorships</w:t>
            </w:r>
          </w:p>
        </w:tc>
      </w:tr>
      <w:tr w:rsidR="00A64AFD" w:rsidRPr="00A64AFD" w:rsidTr="00A64AFD"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Q4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Optimize</w:t>
            </w:r>
          </w:p>
        </w:tc>
        <w:tc>
          <w:tcPr>
            <w:tcW w:w="0" w:type="auto"/>
            <w:hideMark/>
          </w:tcPr>
          <w:p w:rsidR="00A64AFD" w:rsidRPr="00A64AFD" w:rsidRDefault="00A64AFD" w:rsidP="00A64AF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</w:pPr>
            <w:r w:rsidRPr="00A64A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GB" w:bidi="hi-IN"/>
              </w:rPr>
              <w:t>Recommendations engine A/B test, CLV-based pricing</w:t>
            </w:r>
          </w:p>
        </w:tc>
      </w:tr>
    </w:tbl>
    <w:p w:rsidR="00A64AFD" w:rsidRDefault="00A64AFD" w:rsidP="00770A0C">
      <w:pPr>
        <w:pStyle w:val="Heading4"/>
        <w:rPr>
          <w:lang w:val="en-IN" w:eastAsia="en-GB" w:bidi="hi-IN"/>
        </w:rPr>
      </w:pP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t>Time Series Forecast – ARIMA + Confidence Bands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Weekly aggregated forecast (12 weeks ahead):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60833 → 94002 increasing trend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Total future revenue estimate ≈ 1.06 Crore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Confidence interval forecast provides best-case/worst-case scenarios → useful for inventory and procurement planning.</w:t>
      </w:r>
    </w:p>
    <w:p w:rsid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Inventory &amp; marketing reinforcement recommended.</w:t>
      </w:r>
    </w:p>
    <w:p w:rsidR="00836A40" w:rsidRPr="00770A0C" w:rsidRDefault="00836A40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>
        <w:rPr>
          <w:noProof/>
        </w:rPr>
        <w:lastRenderedPageBreak/>
        <w:drawing>
          <wp:inline distT="0" distB="0" distL="0" distR="0">
            <wp:extent cx="3723640" cy="2798445"/>
            <wp:effectExtent l="0" t="0" r="0" b="0"/>
            <wp:docPr id="1688116953" name="Picture 5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16953" name="Picture 5" descr="A graph with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23640" cy="2798445"/>
            <wp:effectExtent l="0" t="0" r="0" b="0"/>
            <wp:docPr id="1607714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34435" cy="2798445"/>
            <wp:effectExtent l="0" t="0" r="0" b="0"/>
            <wp:docPr id="8644367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4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A0C" w:rsidRPr="00770A0C" w:rsidRDefault="00770A0C" w:rsidP="00770A0C">
      <w:pPr>
        <w:pStyle w:val="Heading4"/>
        <w:rPr>
          <w:lang w:val="en-IN" w:eastAsia="en-GB" w:bidi="hi-IN"/>
        </w:rPr>
      </w:pPr>
      <w:r w:rsidRPr="00770A0C">
        <w:rPr>
          <w:lang w:val="en-IN" w:eastAsia="en-GB" w:bidi="hi-IN"/>
        </w:rPr>
        <w:lastRenderedPageBreak/>
        <w:t>Auto-Generated Intelligence Summary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Top Revenue Category: Cable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Highest Profit SKU: Smartwatch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City With Strongest Demand: Tier 1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Top Retention Zone: Tier 2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Primary Churn Factor: Total Orders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Repeat Purchase Rate: 81.49%  </w:t>
      </w:r>
    </w:p>
    <w:p w:rsidR="00770A0C" w:rsidRPr="00770A0C" w:rsidRDefault="00770A0C" w:rsidP="00770A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</w:pP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 xml:space="preserve">Predicted Revenue (12 weeks): </w:t>
      </w:r>
      <w:r w:rsidRPr="00770A0C">
        <w:rPr>
          <w:rFonts w:ascii="Cambria Math" w:eastAsia="Times New Roman" w:hAnsi="Cambria Math" w:cs="Cambria Math"/>
          <w:color w:val="000000"/>
          <w:sz w:val="20"/>
          <w:szCs w:val="20"/>
          <w:lang w:val="en-IN" w:eastAsia="en-GB" w:bidi="hi-IN"/>
        </w:rPr>
        <w:t>₹</w:t>
      </w:r>
      <w:r w:rsidRPr="00770A0C">
        <w:rPr>
          <w:rFonts w:ascii="Courier New" w:eastAsia="Times New Roman" w:hAnsi="Courier New" w:cs="Courier New"/>
          <w:color w:val="000000"/>
          <w:sz w:val="20"/>
          <w:szCs w:val="20"/>
          <w:lang w:val="en-IN" w:eastAsia="en-GB" w:bidi="hi-IN"/>
        </w:rPr>
        <w:t>10.68 Lakhs / ~1.06 Cr</w:t>
      </w:r>
    </w:p>
    <w:p w:rsidR="00770A0C" w:rsidRDefault="00770A0C" w:rsidP="00770A0C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GB" w:bidi="hi-IN"/>
        </w:rPr>
      </w:pP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en-IN" w:eastAsia="en-GB" w:bidi="hi-IN"/>
        </w:rPr>
        <w:t xml:space="preserve">Final Key Recommendations 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Revenue Growth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Promote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Smartwatches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→ highest margin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Create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Accessory Bundles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 → Cable + Earphones + Laptop Add-on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Invest more into </w:t>
      </w:r>
      <w:r w:rsidRPr="00770A0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GB" w:bidi="hi-IN"/>
        </w:rPr>
        <w:t>Tier 2 Customer Acquisition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Retention / Churn Reduction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Target low order users → 1-Click reorder offers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Shorten average delivery time for Cluster-2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Incentivise 2nd and 3rd purchase within 90 days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Forecast &amp; Inventory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Stock more high-margin SKUs in next quarter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Build campaign calendar aligned to weekly forecast peaks</w:t>
      </w:r>
    </w:p>
    <w:p w:rsidR="00770A0C" w:rsidRPr="00770A0C" w:rsidRDefault="00770A0C" w:rsidP="00770A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val="en-IN" w:eastAsia="en-GB" w:bidi="hi-IN"/>
        </w:rPr>
        <w:t>Long-term Data Strategy</w:t>
      </w:r>
    </w:p>
    <w:p w:rsidR="00770A0C" w:rsidRPr="00770A0C" w:rsidRDefault="00770A0C" w:rsidP="00770A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</w:pP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t>Introduce RFM scoring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Customer-wise lifecycle journey automation</w:t>
      </w:r>
      <w:r w:rsidRPr="00770A0C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GB" w:bidi="hi-IN"/>
        </w:rPr>
        <w:br/>
        <w:t>Deploy recommendation engine for upsell</w:t>
      </w:r>
    </w:p>
    <w:p w:rsidR="00770A0C" w:rsidRPr="00770A0C" w:rsidRDefault="00770A0C" w:rsidP="00770A0C">
      <w:pPr>
        <w:spacing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GB" w:bidi="hi-IN"/>
        </w:rPr>
      </w:pPr>
    </w:p>
    <w:sectPr w:rsidR="00770A0C" w:rsidRPr="00770A0C" w:rsidSect="004B7E44">
      <w:headerReference w:type="default" r:id="rId16"/>
      <w:footerReference w:type="default" r:id="rId17"/>
      <w:footerReference w:type="first" r:id="rId18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0AA6" w:rsidRDefault="00DE0AA6" w:rsidP="004B7E44">
      <w:r>
        <w:separator/>
      </w:r>
    </w:p>
  </w:endnote>
  <w:endnote w:type="continuationSeparator" w:id="0">
    <w:p w:rsidR="00DE0AA6" w:rsidRDefault="00DE0AA6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:rsidR="004B7E44" w:rsidRDefault="004B7E44" w:rsidP="004B7E44">
          <w:pPr>
            <w:pStyle w:val="Footer"/>
          </w:pPr>
          <w:r>
            <w:t>www.</w:t>
          </w:r>
          <w:r w:rsidR="00770A0C">
            <w:t>zenkart</w:t>
          </w:r>
          <w:r>
            <w:t>.com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0AA6" w:rsidRDefault="00DE0AA6" w:rsidP="004B7E44">
      <w:r>
        <w:separator/>
      </w:r>
    </w:p>
  </w:footnote>
  <w:footnote w:type="continuationSeparator" w:id="0">
    <w:p w:rsidR="00DE0AA6" w:rsidRDefault="00DE0AA6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F9B279C" wp14:editId="6E4B52ED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F9B279C" id="Rectangle 11" o:spid="_x0000_s1029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" fillcolor="#a4063e [3204]" stroked="f" strokeweight="2pt">
                    <v:textbox>
                      <w:txbxContent>
                        <w:p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15A79"/>
    <w:multiLevelType w:val="multilevel"/>
    <w:tmpl w:val="5152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87486"/>
    <w:multiLevelType w:val="multilevel"/>
    <w:tmpl w:val="0AD8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52A2B"/>
    <w:multiLevelType w:val="multilevel"/>
    <w:tmpl w:val="ECEA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6A0D93"/>
    <w:multiLevelType w:val="multilevel"/>
    <w:tmpl w:val="E3E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935444">
    <w:abstractNumId w:val="2"/>
  </w:num>
  <w:num w:numId="2" w16cid:durableId="820510904">
    <w:abstractNumId w:val="3"/>
  </w:num>
  <w:num w:numId="3" w16cid:durableId="446656845">
    <w:abstractNumId w:val="1"/>
  </w:num>
  <w:num w:numId="4" w16cid:durableId="80145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0C"/>
    <w:rsid w:val="00293B83"/>
    <w:rsid w:val="004B7E44"/>
    <w:rsid w:val="004D5252"/>
    <w:rsid w:val="004F2B86"/>
    <w:rsid w:val="005A718F"/>
    <w:rsid w:val="006A3CE7"/>
    <w:rsid w:val="007516CF"/>
    <w:rsid w:val="00770A0C"/>
    <w:rsid w:val="00836A40"/>
    <w:rsid w:val="008B33BC"/>
    <w:rsid w:val="008F2BCB"/>
    <w:rsid w:val="009120E9"/>
    <w:rsid w:val="00945900"/>
    <w:rsid w:val="009C396C"/>
    <w:rsid w:val="009E2753"/>
    <w:rsid w:val="00A64AFD"/>
    <w:rsid w:val="00B572B4"/>
    <w:rsid w:val="00DB26A7"/>
    <w:rsid w:val="00DE0AA6"/>
    <w:rsid w:val="00E76CAD"/>
    <w:rsid w:val="00E94B5F"/>
    <w:rsid w:val="00EA4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91908C"/>
  <w15:chartTrackingRefBased/>
  <w15:docId w15:val="{0FE90FE6-AC57-844A-8A44-C3ED40F03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9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9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9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770A0C"/>
    <w:rPr>
      <w:color w:val="93C84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0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7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 w:bidi="hi-IN"/>
    </w:rPr>
  </w:style>
  <w:style w:type="character" w:customStyle="1" w:styleId="apple-converted-space">
    <w:name w:val="apple-converted-space"/>
    <w:basedOn w:val="DefaultParagraphFont"/>
    <w:rsid w:val="00770A0C"/>
  </w:style>
  <w:style w:type="character" w:styleId="Strong">
    <w:name w:val="Strong"/>
    <w:basedOn w:val="DefaultParagraphFont"/>
    <w:uiPriority w:val="22"/>
    <w:qFormat/>
    <w:rsid w:val="00770A0C"/>
    <w:rPr>
      <w:b/>
      <w:bCs/>
    </w:rPr>
  </w:style>
  <w:style w:type="character" w:styleId="Emphasis">
    <w:name w:val="Emphasis"/>
    <w:basedOn w:val="DefaultParagraphFont"/>
    <w:uiPriority w:val="20"/>
    <w:qFormat/>
    <w:rsid w:val="00770A0C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70A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  <w:lang w:val="en-IN" w:eastAsia="en-GB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A0C"/>
    <w:rPr>
      <w:rFonts w:ascii="Courier New" w:eastAsia="Times New Roman" w:hAnsi="Courier New" w:cs="Courier New"/>
      <w:sz w:val="20"/>
      <w:szCs w:val="20"/>
      <w:lang w:val="en-IN" w:eastAsia="en-GB" w:bidi="hi-IN"/>
    </w:rPr>
  </w:style>
  <w:style w:type="table" w:styleId="TableGrid">
    <w:name w:val="Table Grid"/>
    <w:basedOn w:val="TableNormal"/>
    <w:uiPriority w:val="39"/>
    <w:rsid w:val="00770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rnavgupta/Library/Containers/com.microsoft.Word/Data/Library/Application%20Support/Microsoft/Office/16.0/DTS/Search/%7b8EBDC7C7-0674-9C44-97E9-F7DD00069E04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10</TotalTime>
  <Pages>10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Gupta</dc:creator>
  <cp:keywords/>
  <dc:description/>
  <cp:lastModifiedBy>Arnav Gupta</cp:lastModifiedBy>
  <cp:revision>4</cp:revision>
  <dcterms:created xsi:type="dcterms:W3CDTF">2025-11-28T06:21:00Z</dcterms:created>
  <dcterms:modified xsi:type="dcterms:W3CDTF">2025-11-28T09:54:00Z</dcterms:modified>
</cp:coreProperties>
</file>