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ONGC Videsh — DPR Production Dashboard</w:t>
      </w:r>
    </w:p>
    <w:p>
      <w:pPr>
        <w:spacing w:after="120"/>
      </w:pPr>
      <w:r>
        <w:rPr>
          <w:rFonts w:ascii="Calibri" w:cs="Calibri" w:eastAsia="Calibri" w:hAnsi="Calibri"/>
          <w:color w:val="444444"/>
          <w:sz w:val="24"/>
          <w:szCs w:val="24"/>
        </w:rPr>
        <w:t xml:space="preserve">Fiori Overview Page on package ZPR_DPR_RAP — build status, design decisions, gaps against the mockup, and complete source for review</w:t>
      </w:r>
    </w:p>
    <w:p>
      <w:pPr>
        <w:spacing w:after="120"/>
      </w:pPr>
      <w:r>
        <w:rPr>
          <w:rFonts w:ascii="Calibri" w:cs="Calibri" w:eastAsia="Calibri" w:hAnsi="Calibri"/>
          <w:sz w:val="22"/>
          <w:szCs w:val="22"/>
        </w:rPr>
        <w:t xml:space="preserve">Prepared by Arnav Johri, Associate Consultant, Diligent Global — 16.09.2026</w:t>
      </w:r>
    </w:p>
    <w:p>
      <w:pPr>
        <w:spacing w:after="120"/>
      </w:pPr>
      <w:r>
        <w:rPr>
          <w:rFonts w:ascii="Calibri" w:cs="Calibri" w:eastAsia="Calibri" w:hAnsi="Calibri"/>
          <w:sz w:val="22"/>
          <w:szCs w:val="22"/>
        </w:rPr>
        <w:t xml:space="preserve">Companion files in the repository (arnavjohri/Diligent, ovl/zpra_dpr/): dashboard/HANDOVER.md (knowledge handover for continuation), dashboard/README.md (step plan and BAS click path), docs/ZDPR_RAP_Complete_Source_Code.docx (backend package source), docs/ZDPR_RAP_Single_Dashboard_OVP.docx (original dashboard design note).</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Summary</w:t>
      </w:r>
    </w:p>
    <w:p>
      <w:pPr>
        <w:spacing w:after="120"/>
      </w:pPr>
      <w:r>
        <w:rPr>
          <w:rFonts w:ascii="Calibri" w:cs="Calibri" w:eastAsia="Calibri" w:hAnsi="Calibri"/>
          <w:sz w:val="22"/>
          <w:szCs w:val="22"/>
        </w:rPr>
        <w:t xml:space="preserve">One Fiori tile opens a single Overview Page with one global filter bar (production date from/to, fiscal year) and six cards. Every card is fed by one of the five OData V2 services generated from the ZDPR_Q_* analytical queries in package ZPR_DPR_RAP. The page renders in the Business Application Studio preview with all six cards; it is not yet deployed to Cloud Foundry / SAP Build Work Zone.</w:t>
      </w:r>
    </w:p>
    <w:p>
      <w:pPr>
        <w:spacing w:after="120"/>
      </w:pPr>
      <w:r>
        <w:rPr>
          <w:rFonts w:ascii="Calibri" w:cs="Calibri" w:eastAsia="Calibri" w:hAnsi="Calibri"/>
          <w:sz w:val="22"/>
          <w:szCs w:val="22"/>
        </w:rPr>
        <w:t xml:space="preserve">One backend object was changed: ZDPR_Q_PROD_PERF was converted from a view entity (OData V4 only) to a classic view with @OData.publish, so that the Excel tab-3 data is available on the same protocol as the other four queries. Nothing else in the package changed.</w:t>
      </w:r>
    </w:p>
    <w:p>
      <w:pPr>
        <w:pStyle w:val="Heading2"/>
        <w:spacing w:after="120" w:before="240"/>
      </w:pPr>
      <w:r>
        <w:t xml:space="preserve">1.1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160"/>
            <w:shd w:fill="D9E2F3" w:color="auto" w:val="clear"/>
            <w:tcMar>
              <w:top w:type="dxa" w:w="60"/>
              <w:left w:type="dxa" w:w="100"/>
              <w:bottom w:type="dxa" w:w="60"/>
              <w:right w:type="dxa" w:w="100"/>
            </w:tcMar>
          </w:tcPr>
          <w:p>
            <w:r>
              <w:rPr>
                <w:rFonts w:ascii="Calibri" w:cs="Calibri" w:eastAsia="Calibri" w:hAnsi="Calibri"/>
                <w:b/>
                <w:bCs/>
                <w:sz w:val="20"/>
                <w:szCs w:val="20"/>
              </w:rPr>
              <w:t xml:space="preserve">State</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Backend package ZPR_DPR_RAP</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Active in the customer system (transport OCQK901644)</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ZDPR_Q_PROD_PERF as OData V2</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Activated 16.09.2026, service ZDPR_Q_PROD_PERF_CDS registered in /IWFND/MAINT_SERVICE</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Five V2 services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All answer $metadata; consumed by the app</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OVP app zdprdashboard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Generated in BAS, six cards render in preview</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Deployment to Cloud Foundry / Work Zone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Not done</w:t>
            </w:r>
          </w:p>
        </w:tc>
      </w:tr>
      <w:tr>
        <w:trPr>
          <w:tblHeader w:val="false"/>
        </w:trP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Figure validation against the DPR Excel</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Blocked: BE targets (TAR_BE) not loaded for the dates tested</w:t>
            </w:r>
          </w:p>
        </w:tc>
      </w:tr>
    </w:tbl>
    <w:p>
      <w:pPr>
        <w:pStyle w:val="Heading1"/>
        <w:spacing w:after="160" w:before="360"/>
      </w:pPr>
      <w:r>
        <w:t xml:space="preserve">2. Architecture</w:t>
      </w:r>
    </w:p>
    <w:p>
      <w:pPr>
        <w:spacing w:after="120"/>
      </w:pPr>
      <w:r>
        <w:rPr>
          <w:rFonts w:ascii="Calibri" w:cs="Calibri" w:eastAsia="Calibri" w:hAnsi="Calibri"/>
          <w:sz w:val="22"/>
          <w:szCs w:val="22"/>
        </w:rPr>
        <w:t xml:space="preserve">The filter bar is bound to the result entity set of the performance query (ZDPR_Q_PROD_PERFSet). Its three analytical parameters become the mandatory filter fields. Because every query uses the same parameter names (P_DateFrom, P_DateTo, P_FiscalYear), the Overview Page passes the filter values to every card whose SelectionVariant lists a parameter of that name. Card 4 additionally receives P_TargetCode = TAR_BE from its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500"/>
        <w:gridCol w:w="26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Card</w:t>
            </w:r>
          </w:p>
        </w:tc>
        <w:tc>
          <w:tcPr>
            <w:tcW w:type="dxa" w:w="2900"/>
            <w:shd w:fill="D9E2F3" w:color="auto" w:val="clear"/>
            <w:tcMar>
              <w:top w:type="dxa" w:w="60"/>
              <w:left w:type="dxa" w:w="100"/>
              <w:bottom w:type="dxa" w:w="60"/>
              <w:right w:type="dxa" w:w="100"/>
            </w:tcMar>
          </w:tcPr>
          <w:p>
            <w:r>
              <w:rPr>
                <w:rFonts w:ascii="Calibri" w:cs="Calibri" w:eastAsia="Calibri" w:hAnsi="Calibri"/>
                <w:b/>
                <w:bCs/>
                <w:sz w:val="20"/>
                <w:szCs w:val="20"/>
              </w:rPr>
              <w:t xml:space="preserve">Service / entity set</w:t>
            </w:r>
          </w:p>
        </w:tc>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Card type</w:t>
            </w:r>
          </w:p>
        </w:tc>
        <w:tc>
          <w:tcPr>
            <w:tcW w:type="dxa" w:w="2660"/>
            <w:shd w:fill="D9E2F3" w:color="auto" w:val="clear"/>
            <w:tcMar>
              <w:top w:type="dxa" w:w="60"/>
              <w:left w:type="dxa" w:w="100"/>
              <w:bottom w:type="dxa" w:w="60"/>
              <w:right w:type="dxa" w:w="100"/>
            </w:tcMar>
          </w:tcPr>
          <w:p>
            <w:r>
              <w:rPr>
                <w:rFonts w:ascii="Calibri" w:cs="Calibri" w:eastAsia="Calibri" w:hAnsi="Calibri"/>
                <w:b/>
                <w:bCs/>
                <w:sz w:val="20"/>
                <w:szCs w:val="20"/>
              </w:rPr>
              <w:t xml:space="preserve">Content</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 Actual Production vs BE Target (BOEPD)</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ZDPR_Q_BOEPD_TREND_CDS / ZDPR_Q_BOEPD_TRENDResults</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Analytical, line</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Excel tab 2: OVL-share actual BOEPD and BE target per production date</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 Total O+OEG (BOEPD)</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ZDPR_Q_PROD_PERF_CDS / ZDPR_Q_PROD_PERFSet</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Analytical, column</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Per-day actual vs BE target BOEPD by product group, YTD rows</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3 Production Performance</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ZDPR_Q_PROD_PERF_CDS / ZDPR_Q_PROD_PERFSet</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Table, two tabs</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Excel tab 3: YTD tab (product, actual per day, % achievement coloured); Annual tab (product, target per day, target BOEPD)</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4 Target vs Actual by Product</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ZDPR_Q_TARGET_QUERY_CDS / ZDPR_Q_TARGET_QUERYResults</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Analytical, column</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Monthly reconciled actual vs TAR_BE target per product, fiscal year, native units</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5 Daily Production Trend by Business Unit</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ZDPR_Q_BOEPD_TREND_CDS / ZDPR_Q_BOEPD_TRENDResults</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Analytical, line</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OVL-share BOEPD per date, one line per business unit</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6 Production by Asset</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ZDPR_Q_PROD_QUERY_CDS / ZDPR_Q_PROD_QUERYResults</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Table</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OVL share per asset and product, total for the selected dates, largest first</w:t>
            </w:r>
          </w:p>
        </w:tc>
      </w:tr>
    </w:tbl>
    <w:p>
      <w:pPr>
        <w:pStyle w:val="Heading2"/>
        <w:spacing w:after="120" w:before="240"/>
      </w:pPr>
      <w:r>
        <w:t xml:space="preserve">2.1 Files that make up the app</w:t>
      </w:r>
    </w:p>
    <w:p>
      <w:pPr>
        <w:spacing w:after="120"/>
      </w:pPr>
      <w:r>
        <w:rPr>
          <w:rFonts w:ascii="Calibri" w:cs="Calibri" w:eastAsia="Calibri" w:hAnsi="Calibri"/>
          <w:sz w:val="22"/>
          <w:szCs w:val="22"/>
        </w:rPr>
        <w:t xml:space="preserve">The SAP Fiori generator produces the project; the files below are the ones that differ from the generated output. All chart, table and selection annotations are local to the app, so the page does not depend on the five backend metadata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9E2F3" w:color="auto"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5760"/>
            <w:shd w:fill="D9E2F3"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webapp/manifest.json</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Five data sources and models (generator naming), four local annotation sources, global filter settings, six cards with default size</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webapp/annotations/annotation_boepd.xml</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ZDPR_Q_BOEPD_TREND_CDS: parameters, charts for cards 1 and 5, date sort</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webapp/annotations/annotation_perf.xml</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ZDPR_Q_PROD_PERF_CDS: YTD and Annual selection variants, chart for card 2, line items and criticality data point for card 3</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webapp/annotations/annotation_target.xml</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ZDPR_Q_TARGET_QUERY_CDS: parameters, product filter, chart for card 4</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webapp/annotations/annotation_prod.xml</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ZDPR_Q_PROD_QUERY_CDS: parameters, line items and sort for card 6</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webapp/i18n/i18n.properties</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All card titles and subtitles</w:t>
            </w:r>
          </w:p>
        </w:tc>
      </w:tr>
    </w:tbl>
    <w:p>
      <w:pPr>
        <w:pStyle w:val="Heading1"/>
        <w:spacing w:after="160" w:before="360"/>
      </w:pPr>
      <w:r>
        <w:t xml:space="preserve">3. Facts established during the build</w:t>
      </w:r>
    </w:p>
    <w:p>
      <w:pPr>
        <w:pStyle w:val="Heading2"/>
        <w:spacing w:after="120" w:before="240"/>
      </w:pPr>
      <w:r>
        <w:t xml:space="preserve">3.1 OData naming in this package</w:t>
      </w:r>
    </w:p>
    <w:p>
      <w:pPr>
        <w:spacing w:after="120"/>
      </w:pPr>
      <w:r>
        <w:rPr>
          <w:rFonts w:ascii="Calibri" w:cs="Calibri" w:eastAsia="Calibri" w:hAnsi="Calibri"/>
          <w:sz w:val="22"/>
          <w:szCs w:val="22"/>
        </w:rPr>
        <w:t xml:space="preserve">Two conventions coexist. A plain view with parameters exposes the parameter set, a result set with suffix Set and a type with suffix Type. An analytical query exposes a result set with suffix Results and a type with suffix Result, joined by the navigation property Results. The schema namespace equals the service name in uppercase.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00"/>
        <w:gridCol w:w="2260"/>
      </w:tblGrid>
      <w:tr>
        <w:trPr>
          <w:tblHeader/>
        </w:trPr>
        <w:tc>
          <w:tcPr>
            <w:tcW w:type="dxa" w:w="2600"/>
            <w:shd w:fill="D9E2F3" w:color="auto" w:val="clear"/>
            <w:tcMar>
              <w:top w:type="dxa" w:w="60"/>
              <w:left w:type="dxa" w:w="100"/>
              <w:bottom w:type="dxa" w:w="60"/>
              <w:right w:type="dxa" w:w="100"/>
            </w:tcMar>
          </w:tcPr>
          <w:p>
            <w:r>
              <w:rPr>
                <w:rFonts w:ascii="Calibri" w:cs="Calibri" w:eastAsia="Calibri" w:hAnsi="Calibri"/>
                <w:b/>
                <w:bCs/>
                <w:sz w:val="20"/>
                <w:szCs w:val="20"/>
              </w:rPr>
              <w:t xml:space="preserve">View kind</w:t>
            </w:r>
          </w:p>
        </w:tc>
        <w:tc>
          <w:tcPr>
            <w:tcW w:type="dxa" w:w="2000"/>
            <w:shd w:fill="D9E2F3" w:color="auto" w:val="clear"/>
            <w:tcMar>
              <w:top w:type="dxa" w:w="60"/>
              <w:left w:type="dxa" w:w="100"/>
              <w:bottom w:type="dxa" w:w="60"/>
              <w:right w:type="dxa" w:w="100"/>
            </w:tcMar>
          </w:tcPr>
          <w:p>
            <w:r>
              <w:rPr>
                <w:rFonts w:ascii="Calibri" w:cs="Calibri" w:eastAsia="Calibri" w:hAnsi="Calibri"/>
                <w:b/>
                <w:bCs/>
                <w:sz w:val="20"/>
                <w:szCs w:val="20"/>
              </w:rPr>
              <w:t xml:space="preserve">Parameter set</w:t>
            </w:r>
          </w:p>
        </w:tc>
        <w:tc>
          <w:tcPr>
            <w:tcW w:type="dxa" w:w="2500"/>
            <w:shd w:fill="D9E2F3" w:color="auto" w:val="clear"/>
            <w:tcMar>
              <w:top w:type="dxa" w:w="60"/>
              <w:left w:type="dxa" w:w="100"/>
              <w:bottom w:type="dxa" w:w="60"/>
              <w:right w:type="dxa" w:w="100"/>
            </w:tcMar>
          </w:tcPr>
          <w:p>
            <w:r>
              <w:rPr>
                <w:rFonts w:ascii="Calibri" w:cs="Calibri" w:eastAsia="Calibri" w:hAnsi="Calibri"/>
                <w:b/>
                <w:bCs/>
                <w:sz w:val="20"/>
                <w:szCs w:val="20"/>
              </w:rPr>
              <w:t xml:space="preserve">Result set</w:t>
            </w:r>
          </w:p>
        </w:tc>
        <w:tc>
          <w:tcPr>
            <w:tcW w:type="dxa" w:w="2260"/>
            <w:shd w:fill="D9E2F3" w:color="auto" w:val="clear"/>
            <w:tcMar>
              <w:top w:type="dxa" w:w="60"/>
              <w:left w:type="dxa" w:w="100"/>
              <w:bottom w:type="dxa" w:w="60"/>
              <w:right w:type="dxa" w:w="100"/>
            </w:tcMar>
          </w:tcPr>
          <w:p>
            <w:r>
              <w:rPr>
                <w:rFonts w:ascii="Calibri" w:cs="Calibri" w:eastAsia="Calibri" w:hAnsi="Calibri"/>
                <w:b/>
                <w:bCs/>
                <w:sz w:val="20"/>
                <w:szCs w:val="20"/>
              </w:rPr>
              <w:t xml:space="preserve">Result type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Plain view (ZDPR_Q_PROD_PERF)</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ZDPR_Q_PROD_PERF</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ZDPR_Q_PROD_PERFSet</w:t>
            </w:r>
          </w:p>
        </w:tc>
        <w:tc>
          <w:tcPr>
            <w:tcW w:type="dxa" w:w="2260"/>
            <w:tcMar>
              <w:top w:type="dxa" w:w="60"/>
              <w:left w:type="dxa" w:w="100"/>
              <w:bottom w:type="dxa" w:w="60"/>
              <w:right w:type="dxa" w:w="100"/>
            </w:tcMar>
          </w:tcPr>
          <w:p>
            <w:r>
              <w:rPr>
                <w:rFonts w:ascii="Calibri" w:cs="Calibri" w:eastAsia="Calibri" w:hAnsi="Calibri"/>
                <w:b w:val="false"/>
                <w:bCs w:val="false"/>
                <w:sz w:val="20"/>
                <w:szCs w:val="20"/>
              </w:rPr>
              <w:t xml:space="preserve">ZDPR_Q_PROD_PERFType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Analytical query (other four)</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ZDPR_Q_BOEPD_TREND</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ZDPR_Q_BOEPD_TRENDResults</w:t>
            </w:r>
          </w:p>
        </w:tc>
        <w:tc>
          <w:tcPr>
            <w:tcW w:type="dxa" w:w="2260"/>
            <w:tcMar>
              <w:top w:type="dxa" w:w="60"/>
              <w:left w:type="dxa" w:w="100"/>
              <w:bottom w:type="dxa" w:w="60"/>
              <w:right w:type="dxa" w:w="100"/>
            </w:tcMar>
          </w:tcPr>
          <w:p>
            <w:r>
              <w:rPr>
                <w:rFonts w:ascii="Calibri" w:cs="Calibri" w:eastAsia="Calibri" w:hAnsi="Calibri"/>
                <w:b w:val="false"/>
                <w:bCs w:val="false"/>
                <w:sz w:val="20"/>
                <w:szCs w:val="20"/>
              </w:rPr>
              <w:t xml:space="preserve">ZDPR_Q_BOEPD_TRENDResult</w:t>
            </w:r>
          </w:p>
        </w:tc>
      </w:tr>
    </w:tbl>
    <w:p>
      <w:pPr>
        <w:pStyle w:val="Heading2"/>
        <w:spacing w:after="120" w:before="240"/>
      </w:pPr>
      <w:r>
        <w:t xml:space="preserve">3.2 Overview Page behaviour that shaped the design</w:t>
      </w:r>
    </w:p>
    <w:p>
      <w:pPr>
        <w:pStyle w:val="ListParagraph"/>
        <w:numPr>
          <w:ilvl w:val="0"/>
          <w:numId w:val="2"/>
        </w:numPr>
        <w:spacing w:after="80"/>
      </w:pPr>
      <w:r>
        <w:rPr>
          <w:rFonts w:ascii="Calibri" w:cs="Calibri" w:eastAsia="Calibri" w:hAnsi="Calibri"/>
          <w:sz w:val="22"/>
          <w:szCs w:val="22"/>
        </w:rPr>
        <w:t xml:space="preserve">A parameterised card binds to the result entity set and takes its parameters from a UI.SelectionVariant; the filter bar overrides them by name only when considerAnalyticalParameters is true.</w:t>
      </w:r>
    </w:p>
    <w:p>
      <w:pPr>
        <w:pStyle w:val="ListParagraph"/>
        <w:numPr>
          <w:ilvl w:val="0"/>
          <w:numId w:val="2"/>
        </w:numPr>
        <w:spacing w:after="80"/>
      </w:pPr>
      <w:r>
        <w:rPr>
          <w:rFonts w:ascii="Calibri" w:cs="Calibri" w:eastAsia="Calibri" w:hAnsi="Calibri"/>
          <w:sz w:val="22"/>
          <w:szCs w:val="22"/>
        </w:rPr>
        <w:t xml:space="preserve">Table cards show at most three columns. Card 3 therefore uses two tabs.</w:t>
      </w:r>
    </w:p>
    <w:p>
      <w:pPr>
        <w:pStyle w:val="ListParagraph"/>
        <w:numPr>
          <w:ilvl w:val="0"/>
          <w:numId w:val="2"/>
        </w:numPr>
        <w:spacing w:after="80"/>
      </w:pPr>
      <w:r>
        <w:rPr>
          <w:rFonts w:ascii="Calibri" w:cs="Calibri" w:eastAsia="Calibri" w:hAnsi="Calibri"/>
          <w:sz w:val="22"/>
          <w:szCs w:val="22"/>
        </w:rPr>
        <w:t xml:space="preserve">Table cards on analytical queries need enableODataSelect, otherwise the analytic engine returns unaggregated rows (1336 rows were returned for card 6 before the setting).</w:t>
      </w:r>
    </w:p>
    <w:p>
      <w:pPr>
        <w:pStyle w:val="ListParagraph"/>
        <w:numPr>
          <w:ilvl w:val="0"/>
          <w:numId w:val="2"/>
        </w:numPr>
        <w:spacing w:after="80"/>
      </w:pPr>
      <w:r>
        <w:rPr>
          <w:rFonts w:ascii="Calibri" w:cs="Calibri" w:eastAsia="Calibri" w:hAnsi="Calibri"/>
          <w:sz w:val="22"/>
          <w:szCs w:val="22"/>
        </w:rPr>
        <w:t xml:space="preserve">A header KPI on an analytical entity sums the rows across days; on a plain view it shows the first row. Neither gives the per-day headline of the mockup, so card 1 has no header value.</w:t>
      </w:r>
    </w:p>
    <w:p>
      <w:pPr>
        <w:pStyle w:val="ListParagraph"/>
        <w:numPr>
          <w:ilvl w:val="0"/>
          <w:numId w:val="2"/>
        </w:numPr>
        <w:spacing w:after="80"/>
      </w:pPr>
      <w:r>
        <w:rPr>
          <w:rFonts w:ascii="Calibri" w:cs="Calibri" w:eastAsia="Calibri" w:hAnsi="Calibri"/>
          <w:sz w:val="22"/>
          <w:szCs w:val="22"/>
        </w:rPr>
        <w:t xml:space="preserve">Dates in the analytical services are yyyymmdd strings; date-time defaults were shifted by one day by timezone conversion. Defaults are now plain strings.</w:t>
      </w:r>
    </w:p>
    <w:p>
      <w:pPr>
        <w:pStyle w:val="ListParagraph"/>
        <w:numPr>
          <w:ilvl w:val="0"/>
          <w:numId w:val="2"/>
        </w:numPr>
        <w:spacing w:after="80"/>
      </w:pPr>
      <w:r>
        <w:rPr>
          <w:rFonts w:ascii="Calibri" w:cs="Calibri" w:eastAsia="Calibri" w:hAnsi="Calibri"/>
          <w:sz w:val="22"/>
          <w:szCs w:val="22"/>
        </w:rPr>
        <w:t xml:space="preserve">A wrong entity set in a card drops the card silently; the console shows "Cannot read properties of null (reading 'entityType')" in the OVP component.</w:t>
      </w:r>
    </w:p>
    <w:p>
      <w:pPr>
        <w:pStyle w:val="ListParagraph"/>
        <w:numPr>
          <w:ilvl w:val="0"/>
          <w:numId w:val="2"/>
        </w:numPr>
        <w:spacing w:after="80"/>
      </w:pPr>
      <w:r>
        <w:rPr>
          <w:rFonts w:ascii="Calibri" w:cs="Calibri" w:eastAsia="Calibri" w:hAnsi="Calibri"/>
          <w:sz w:val="22"/>
          <w:szCs w:val="22"/>
        </w:rPr>
        <w:t xml:space="preserve">Layout: resizable container, cards placed in manifest order, each card 2 columns wide and 25 rows high, giving three rows of two equal cards on a four-column screen. Users can drag and resize; their arrangement is saved and overrides the defaults.</w:t>
      </w:r>
    </w:p>
    <w:p>
      <w:pPr>
        <w:pStyle w:val="Heading1"/>
        <w:spacing w:after="160" w:before="360"/>
      </w:pPr>
      <w:r>
        <w:t xml:space="preserve">4. Backend change: ZDPR_Q_PROD_PERF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Aspect</w:t>
            </w:r>
          </w:p>
        </w:tc>
        <w:tc>
          <w:tcPr>
            <w:tcW w:type="dxa" w:w="3300"/>
            <w:shd w:fill="D9E2F3" w:color="auto" w:val="clear"/>
            <w:tcMar>
              <w:top w:type="dxa" w:w="60"/>
              <w:left w:type="dxa" w:w="100"/>
              <w:bottom w:type="dxa" w:w="60"/>
              <w:right w:type="dxa" w:w="100"/>
            </w:tcMar>
          </w:tcPr>
          <w:p>
            <w:r>
              <w:rPr>
                <w:rFonts w:ascii="Calibri" w:cs="Calibri" w:eastAsia="Calibri" w:hAnsi="Calibri"/>
                <w:b/>
                <w:bCs/>
                <w:sz w:val="20"/>
                <w:szCs w:val="20"/>
              </w:rPr>
              <w:t xml:space="preserve">Before</w:t>
            </w:r>
          </w:p>
        </w:tc>
        <w:tc>
          <w:tcPr>
            <w:tcW w:type="dxa" w:w="3660"/>
            <w:shd w:fill="D9E2F3" w:color="auto" w:val="clear"/>
            <w:tcMar>
              <w:top w:type="dxa" w:w="60"/>
              <w:left w:type="dxa" w:w="100"/>
              <w:bottom w:type="dxa" w:w="60"/>
              <w:right w:type="dxa" w:w="100"/>
            </w:tcMar>
          </w:tcPr>
          <w:p>
            <w:r>
              <w:rPr>
                <w:rFonts w:ascii="Calibri" w:cs="Calibri" w:eastAsia="Calibri" w:hAnsi="Calibri"/>
                <w:b/>
                <w:bCs/>
                <w:sz w:val="20"/>
                <w:szCs w:val="20"/>
              </w:rPr>
              <w:t xml:space="preserve">After</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View kind</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define view entity</w:t>
            </w:r>
          </w:p>
        </w:tc>
        <w:tc>
          <w:tcPr>
            <w:tcW w:type="dxa" w:w="3660"/>
            <w:tcMar>
              <w:top w:type="dxa" w:w="60"/>
              <w:left w:type="dxa" w:w="100"/>
              <w:bottom w:type="dxa" w:w="60"/>
              <w:right w:type="dxa" w:w="100"/>
            </w:tcMar>
          </w:tcPr>
          <w:p>
            <w:r>
              <w:rPr>
                <w:rFonts w:ascii="Calibri" w:cs="Calibri" w:eastAsia="Calibri" w:hAnsi="Calibri"/>
                <w:b w:val="false"/>
                <w:bCs w:val="false"/>
                <w:sz w:val="20"/>
                <w:szCs w:val="20"/>
              </w:rPr>
              <w:t xml:space="preserve">define view, @AbapCatalog.sqlViewName ZDPRQPRODPERF</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Exposure</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@OData.entityType.name (V4 service definition only)</w:t>
            </w:r>
          </w:p>
        </w:tc>
        <w:tc>
          <w:tcPr>
            <w:tcW w:type="dxa" w:w="3660"/>
            <w:tcMar>
              <w:top w:type="dxa" w:w="60"/>
              <w:left w:type="dxa" w:w="100"/>
              <w:bottom w:type="dxa" w:w="60"/>
              <w:right w:type="dxa" w:w="100"/>
            </w:tcMar>
          </w:tcPr>
          <w:p>
            <w:r>
              <w:rPr>
                <w:rFonts w:ascii="Calibri" w:cs="Calibri" w:eastAsia="Calibri" w:hAnsi="Calibri"/>
                <w:b w:val="false"/>
                <w:bCs w:val="false"/>
                <w:sz w:val="20"/>
                <w:szCs w:val="20"/>
              </w:rPr>
              <w:t xml:space="preserve">@OData.publish: true → service ZDPR_Q_PROD_PERF_CDS; V4 exposure via ZDPR_SD_ANALYTICS unchanged</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Ratios</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a / b</w:t>
            </w:r>
          </w:p>
        </w:tc>
        <w:tc>
          <w:tcPr>
            <w:tcW w:type="dxa" w:w="3660"/>
            <w:tcMar>
              <w:top w:type="dxa" w:w="60"/>
              <w:left w:type="dxa" w:w="100"/>
              <w:bottom w:type="dxa" w:w="60"/>
              <w:right w:type="dxa" w:w="100"/>
            </w:tcMar>
          </w:tcPr>
          <w:p>
            <w:r>
              <w:rPr>
                <w:rFonts w:ascii="Calibri" w:cs="Calibri" w:eastAsia="Calibri" w:hAnsi="Calibri"/>
                <w:b w:val="false"/>
                <w:bCs w:val="false"/>
                <w:sz w:val="20"/>
                <w:szCs w:val="20"/>
              </w:rPr>
              <w:t xml:space="preserve">division(a, b, decimals) — classic views allow / on floats only</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Select list, parameters, texts, criticality</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unchanged</w:t>
            </w:r>
          </w:p>
        </w:tc>
        <w:tc>
          <w:tcPr>
            <w:tcW w:type="dxa" w:w="3660"/>
            <w:tcMar>
              <w:top w:type="dxa" w:w="60"/>
              <w:left w:type="dxa" w:w="100"/>
              <w:bottom w:type="dxa" w:w="60"/>
              <w:right w:type="dxa" w:w="100"/>
            </w:tcMar>
          </w:tcPr>
          <w:p>
            <w:r>
              <w:rPr>
                <w:rFonts w:ascii="Calibri" w:cs="Calibri" w:eastAsia="Calibri" w:hAnsi="Calibri"/>
                <w:b w:val="false"/>
                <w:bCs w:val="false"/>
                <w:sz w:val="20"/>
                <w:szCs w:val="20"/>
              </w:rPr>
              <w:t xml:space="preserve">unchanged; DDLX ZDPR_Q_PROD_PERF still valid</w:t>
            </w:r>
          </w:p>
        </w:tc>
      </w:tr>
    </w:tbl>
    <w:p>
      <w:pPr>
        <w:spacing w:after="120"/>
      </w:pPr>
      <w:r>
        <w:rPr>
          <w:rFonts w:ascii="Calibri" w:cs="Calibri" w:eastAsia="Calibri" w:hAnsi="Calibri"/>
          <w:sz w:val="22"/>
          <w:szCs w:val="22"/>
        </w:rPr>
        <w:t xml:space="preserve">Old lines are kept commented inside BOC/EOC markers dated 16/09/26. The as-documented original is kept beside it in the repository.</w:t>
      </w:r>
    </w:p>
    <w:p>
      <w:pPr>
        <w:pStyle w:val="Heading1"/>
        <w:spacing w:after="160" w:before="360"/>
      </w:pPr>
      <w:r>
        <w:t xml:space="preserve">5. Gaps against the mockup</w:t>
      </w:r>
    </w:p>
    <w:p>
      <w:pPr>
        <w:spacing w:after="120"/>
      </w:pPr>
      <w:r>
        <w:rPr>
          <w:rFonts w:ascii="Calibri" w:cs="Calibri" w:eastAsia="Calibri" w:hAnsi="Calibri"/>
          <w:sz w:val="22"/>
          <w:szCs w:val="22"/>
        </w:rPr>
        <w:t xml:space="preserve">The mockup was a design picture. A standard Overview Page reaches the same information on one page but the following points differ.</w:t>
      </w:r>
    </w:p>
    <w:p>
      <w:pPr>
        <w:pStyle w:val="Heading2"/>
        <w:spacing w:after="120" w:before="240"/>
      </w:pPr>
      <w:r>
        <w:t xml:space="preserve">5.1 Not possible with standard cards</w:t>
      </w:r>
    </w:p>
    <w:p>
      <w:pPr>
        <w:pStyle w:val="ListParagraph"/>
        <w:numPr>
          <w:ilvl w:val="0"/>
          <w:numId w:val="3"/>
        </w:numPr>
        <w:spacing w:after="80"/>
      </w:pPr>
      <w:r>
        <w:rPr>
          <w:rFonts w:ascii="Calibri" w:cs="Calibri" w:eastAsia="Calibri" w:hAnsi="Calibri"/>
          <w:sz w:val="22"/>
          <w:szCs w:val="22"/>
        </w:rPr>
        <w:t xml:space="preserve">Six-column Production Performance table (Scope, Product, Actual, BE Target, BOEPD Act/Tgt, % Achv). Standard table cards are capped at three columns. Shown as two three-column tabs with % Achv colour-coded. The exact layout needs a custom card inside the same app, roughly one day of UI work, no backend change.</w:t>
      </w:r>
    </w:p>
    <w:p>
      <w:pPr>
        <w:pStyle w:val="ListParagraph"/>
        <w:numPr>
          <w:ilvl w:val="0"/>
          <w:numId w:val="3"/>
        </w:numPr>
        <w:spacing w:after="80"/>
      </w:pPr>
      <w:r>
        <w:rPr>
          <w:rFonts w:ascii="Calibri" w:cs="Calibri" w:eastAsia="Calibri" w:hAnsi="Calibri"/>
          <w:sz w:val="22"/>
          <w:szCs w:val="22"/>
        </w:rPr>
        <w:t xml:space="preserve">Headline KPI card "Total O+OEG 193,420 BOEPD" with deviation and product bars. Standard header KPIs show one row or a sum over days. Needs a TOTAL row in ZDPR_P_PERF_AGG (small backend change) plus a custom card.</w:t>
      </w:r>
    </w:p>
    <w:p>
      <w:pPr>
        <w:pStyle w:val="ListParagraph"/>
        <w:numPr>
          <w:ilvl w:val="0"/>
          <w:numId w:val="3"/>
        </w:numPr>
        <w:spacing w:after="80"/>
      </w:pPr>
      <w:r>
        <w:rPr>
          <w:rFonts w:ascii="Calibri" w:cs="Calibri" w:eastAsia="Calibri" w:hAnsi="Calibri"/>
          <w:sz w:val="22"/>
          <w:szCs w:val="22"/>
        </w:rPr>
        <w:t xml:space="preserve">"Open detail" links on each card. Requires the per-query Analytical List Page apps to be built and deployed first.</w:t>
      </w:r>
    </w:p>
    <w:p>
      <w:pPr>
        <w:pStyle w:val="ListParagraph"/>
        <w:numPr>
          <w:ilvl w:val="0"/>
          <w:numId w:val="3"/>
        </w:numPr>
        <w:spacing w:after="80"/>
      </w:pPr>
      <w:r>
        <w:rPr>
          <w:rFonts w:ascii="Calibri" w:cs="Calibri" w:eastAsia="Calibri" w:hAnsi="Calibri"/>
          <w:sz w:val="22"/>
          <w:szCs w:val="22"/>
        </w:rPr>
        <w:t xml:space="preserve">Mockup colours and fonts. The page follows the SAP Fiori theme.</w:t>
      </w:r>
    </w:p>
    <w:p>
      <w:pPr>
        <w:pStyle w:val="Heading2"/>
        <w:spacing w:after="120" w:before="240"/>
      </w:pPr>
      <w:r>
        <w:t xml:space="preserve">5.2 Possible with one small backend object each</w:t>
      </w:r>
    </w:p>
    <w:p>
      <w:pPr>
        <w:pStyle w:val="ListParagraph"/>
        <w:numPr>
          <w:ilvl w:val="0"/>
          <w:numId w:val="3"/>
        </w:numPr>
        <w:spacing w:after="80"/>
      </w:pPr>
      <w:r>
        <w:rPr>
          <w:rFonts w:ascii="Calibri" w:cs="Calibri" w:eastAsia="Calibri" w:hAnsi="Calibri"/>
          <w:sz w:val="22"/>
          <w:szCs w:val="22"/>
        </w:rPr>
        <w:t xml:space="preserve">Business unit and target code in the filter bar: a classic view ZDPR_Q_DASH_FILTER carrying all four parameters plus BusinessUnit, used as the global filter entity.</w:t>
      </w:r>
    </w:p>
    <w:p>
      <w:pPr>
        <w:pStyle w:val="ListParagraph"/>
        <w:numPr>
          <w:ilvl w:val="0"/>
          <w:numId w:val="3"/>
        </w:numPr>
        <w:spacing w:after="80"/>
      </w:pPr>
      <w:r>
        <w:rPr>
          <w:rFonts w:ascii="Calibri" w:cs="Calibri" w:eastAsia="Calibri" w:hAnsi="Calibri"/>
          <w:sz w:val="22"/>
          <w:szCs w:val="22"/>
        </w:rPr>
        <w:t xml:space="preserve">Gas as BOE next to oil on card 4: a BOE measure in ZDPR_C_TARGET_CUBE. Today native units are plotted and gas in MMSCMD dwarfs oil in BOPD.</w:t>
      </w:r>
    </w:p>
    <w:p>
      <w:pPr>
        <w:pStyle w:val="ListParagraph"/>
        <w:numPr>
          <w:ilvl w:val="0"/>
          <w:numId w:val="3"/>
        </w:numPr>
        <w:spacing w:after="80"/>
      </w:pPr>
      <w:r>
        <w:rPr>
          <w:rFonts w:ascii="Calibri" w:cs="Calibri" w:eastAsia="Calibri" w:hAnsi="Calibri"/>
          <w:sz w:val="22"/>
          <w:szCs w:val="22"/>
        </w:rPr>
        <w:t xml:space="preserve">Latest-day asset table with oil, gas, PI % and OVL BOEPD as columns: a dedicated view; the analytical query aggregates over the selected dates.</w:t>
      </w:r>
    </w:p>
    <w:p>
      <w:pPr>
        <w:pStyle w:val="ListParagraph"/>
        <w:numPr>
          <w:ilvl w:val="0"/>
          <w:numId w:val="3"/>
        </w:numPr>
        <w:spacing w:after="80"/>
      </w:pPr>
      <w:r>
        <w:rPr>
          <w:rFonts w:ascii="Calibri" w:cs="Calibri" w:eastAsia="Calibri" w:hAnsi="Calibri"/>
          <w:sz w:val="22"/>
          <w:szCs w:val="22"/>
        </w:rPr>
        <w:t xml:space="preserve">Readable filter labels ("Production date from" instead of "Date"): @EndUserText.label on the query parameters.</w:t>
      </w:r>
    </w:p>
    <w:p>
      <w:pPr>
        <w:pStyle w:val="Heading2"/>
        <w:spacing w:after="120" w:before="240"/>
      </w:pPr>
      <w:r>
        <w:t xml:space="preserve">5.3 Data</w:t>
      </w:r>
    </w:p>
    <w:p>
      <w:pPr>
        <w:spacing w:after="120"/>
      </w:pPr>
      <w:r>
        <w:rPr>
          <w:rFonts w:ascii="Calibri" w:cs="Calibri" w:eastAsia="Calibri" w:hAnsi="Calibri"/>
          <w:sz w:val="22"/>
          <w:szCs w:val="22"/>
        </w:rPr>
        <w:t xml:space="preserve">BE targets (TAR_BE, NET_PROD) are not loaded in ZPRA_T_PRD_TAR for the dates tested, so the target line is zero and % achievement is meaningless. Cards 1 to 4 cannot be validated against the Excel until targets exist for the fiscal year under test. This is a data-load task, not a defect.</w:t>
      </w:r>
    </w:p>
    <w:p>
      <w:pPr>
        <w:pStyle w:val="Heading1"/>
        <w:spacing w:after="160" w:before="360"/>
      </w:pPr>
      <w:r>
        <w:t xml:space="preserve">6. Next steps</w:t>
      </w:r>
    </w:p>
    <w:p>
      <w:pPr>
        <w:pStyle w:val="ListParagraph"/>
        <w:numPr>
          <w:ilvl w:val="0"/>
          <w:numId w:val="3"/>
        </w:numPr>
        <w:spacing w:after="80"/>
      </w:pPr>
      <w:r>
        <w:rPr>
          <w:rFonts w:ascii="Calibri" w:cs="Calibri" w:eastAsia="Calibri" w:hAnsi="Calibri"/>
          <w:sz w:val="22"/>
          <w:szCs w:val="22"/>
        </w:rPr>
        <w:t xml:space="preserve">Decision on the two custom cards (six-column table, headline KPI).</w:t>
      </w:r>
    </w:p>
    <w:p>
      <w:pPr>
        <w:pStyle w:val="ListParagraph"/>
        <w:numPr>
          <w:ilvl w:val="0"/>
          <w:numId w:val="3"/>
        </w:numPr>
        <w:spacing w:after="80"/>
      </w:pPr>
      <w:r>
        <w:rPr>
          <w:rFonts w:ascii="Calibri" w:cs="Calibri" w:eastAsia="Calibri" w:hAnsi="Calibri"/>
          <w:sz w:val="22"/>
          <w:szCs w:val="22"/>
        </w:rPr>
        <w:t xml:space="preserve">Load or confirm BE targets for FY 2024-25; validate cards 1 to 4 against the DPR Excel for a window that has targets.</w:t>
      </w:r>
    </w:p>
    <w:p>
      <w:pPr>
        <w:pStyle w:val="ListParagraph"/>
        <w:numPr>
          <w:ilvl w:val="0"/>
          <w:numId w:val="3"/>
        </w:numPr>
        <w:spacing w:after="80"/>
      </w:pPr>
      <w:r>
        <w:rPr>
          <w:rFonts w:ascii="Calibri" w:cs="Calibri" w:eastAsia="Calibri" w:hAnsi="Calibri"/>
          <w:sz w:val="22"/>
          <w:szCs w:val="22"/>
        </w:rPr>
        <w:t xml:space="preserve">Deploy: Build MTA → Deploy to Cloud Foundry → Work Zone content channel → group and role assignment (BTP guide).</w:t>
      </w:r>
    </w:p>
    <w:p>
      <w:pPr>
        <w:pStyle w:val="ListParagraph"/>
        <w:numPr>
          <w:ilvl w:val="0"/>
          <w:numId w:val="3"/>
        </w:numPr>
        <w:spacing w:after="80"/>
      </w:pPr>
      <w:r>
        <w:rPr>
          <w:rFonts w:ascii="Calibri" w:cs="Calibri" w:eastAsia="Calibri" w:hAnsi="Calibri"/>
          <w:sz w:val="22"/>
          <w:szCs w:val="22"/>
        </w:rPr>
        <w:t xml:space="preserve">Backend additions from 5.2 in the order the business wants them, one object at a time.</w:t>
      </w:r>
    </w:p>
    <w:p>
      <w:pPr>
        <w:pStyle w:val="ListParagraph"/>
        <w:numPr>
          <w:ilvl w:val="0"/>
          <w:numId w:val="3"/>
        </w:numPr>
        <w:spacing w:after="80"/>
      </w:pPr>
      <w:r>
        <w:rPr>
          <w:rFonts w:ascii="Calibri" w:cs="Calibri" w:eastAsia="Calibri" w:hAnsi="Calibri"/>
          <w:sz w:val="22"/>
          <w:szCs w:val="22"/>
        </w:rPr>
        <w:t xml:space="preserve">Card navigation once the detail apps exist.</w:t>
      </w:r>
    </w:p>
    <w:p>
      <w:pPr>
        <w:pStyle w:val="Heading1"/>
        <w:spacing w:after="160" w:before="360"/>
      </w:pPr>
      <w:r>
        <w:t xml:space="preserve">7. Rebuild instructions (BAS)</w:t>
      </w:r>
    </w:p>
    <w:p>
      <w:pPr>
        <w:pStyle w:val="ListParagraph"/>
        <w:numPr>
          <w:ilvl w:val="0"/>
          <w:numId w:val="3"/>
        </w:numPr>
        <w:spacing w:after="80"/>
      </w:pPr>
      <w:r>
        <w:rPr>
          <w:rFonts w:ascii="Calibri" w:cs="Calibri" w:eastAsia="Calibri" w:hAnsi="Calibri"/>
          <w:sz w:val="22"/>
          <w:szCs w:val="22"/>
        </w:rPr>
        <w:t xml:space="preserve">SAP Fiori generator → Overview Page → destination ZDPR_S4_BACKEND → service ZDPR_Q_PROD_PERF_CDS → filter entity ZDPR_Q_PROD_PERFSet → module zdprdashboard, title DPR Production Dashboard, semantic object DPRDashboard, action display.</w:t>
      </w:r>
    </w:p>
    <w:p>
      <w:pPr>
        <w:pStyle w:val="ListParagraph"/>
        <w:numPr>
          <w:ilvl w:val="0"/>
          <w:numId w:val="3"/>
        </w:numPr>
        <w:spacing w:after="80"/>
      </w:pPr>
      <w:r>
        <w:rPr>
          <w:rFonts w:ascii="Calibri" w:cs="Calibri" w:eastAsia="Calibri" w:hAnsi="Calibri"/>
          <w:sz w:val="22"/>
          <w:szCs w:val="22"/>
        </w:rPr>
        <w:t xml:space="preserve">Application Info → Manage Service Models → Add Service for ZDPR_Q_BOEPD_TREND_CDS, ZDPR_Q_TARGET_QUERY_CDS, ZDPR_Q_DAILY_TREND_CDS, ZDPR_Q_PROD_QUERY_CDS (BAS names them after the service).</w:t>
      </w:r>
    </w:p>
    <w:p>
      <w:pPr>
        <w:pStyle w:val="ListParagraph"/>
        <w:numPr>
          <w:ilvl w:val="0"/>
          <w:numId w:val="3"/>
        </w:numPr>
        <w:spacing w:after="80"/>
      </w:pPr>
      <w:r>
        <w:rPr>
          <w:rFonts w:ascii="Calibri" w:cs="Calibri" w:eastAsia="Calibri" w:hAnsi="Calibri"/>
          <w:sz w:val="22"/>
          <w:szCs w:val="22"/>
        </w:rPr>
        <w:t xml:space="preserve">Replace manifest.json and i18n.properties, add the four annotation files from Appendix A (or from the repository).</w:t>
      </w:r>
    </w:p>
    <w:p>
      <w:pPr>
        <w:pStyle w:val="ListParagraph"/>
        <w:numPr>
          <w:ilvl w:val="0"/>
          <w:numId w:val="3"/>
        </w:numPr>
        <w:spacing w:after="80"/>
      </w:pPr>
      <w:r>
        <w:rPr>
          <w:rFonts w:ascii="Calibri" w:cs="Calibri" w:eastAsia="Calibri" w:hAnsi="Calibri"/>
          <w:sz w:val="22"/>
          <w:szCs w:val="22"/>
        </w:rPr>
        <w:t xml:space="preserve">Preview Application → start; enter 01.04.2024, 14.04.2024, 2024; Go.</w:t>
      </w:r>
    </w:p>
    <w:p>
      <w:pPr>
        <w:pStyle w:val="ListParagraph"/>
        <w:numPr>
          <w:ilvl w:val="0"/>
          <w:numId w:val="3"/>
        </w:numPr>
        <w:spacing w:after="80"/>
      </w:pPr>
      <w:r>
        <w:rPr>
          <w:rFonts w:ascii="Calibri" w:cs="Calibri" w:eastAsia="Calibri" w:hAnsi="Calibri"/>
          <w:sz w:val="22"/>
          <w:szCs w:val="22"/>
        </w:rPr>
        <w:t xml:space="preserve">Paste the ZDPR_Q_PROD_PERF source from Appendix A into ADT only if the system does not yet have the classic-view version (check for @OData.publish in the active source).</w:t>
      </w:r>
    </w:p>
    <w:p>
      <w:r>
        <w:br w:type="page"/>
      </w:r>
    </w:p>
    <w:p>
      <w:pPr>
        <w:pStyle w:val="Heading1"/>
        <w:spacing w:after="160" w:before="360"/>
      </w:pPr>
      <w:r>
        <w:t xml:space="preserve">Appendix A — Complete source of all files</w:t>
      </w:r>
    </w:p>
    <w:p>
      <w:pPr>
        <w:spacing w:after="120"/>
      </w:pPr>
      <w:r>
        <w:rPr>
          <w:rFonts w:ascii="Calibri" w:cs="Calibri" w:eastAsia="Calibri" w:hAnsi="Calibri"/>
          <w:sz w:val="22"/>
          <w:szCs w:val="22"/>
        </w:rPr>
        <w:t xml:space="preserve">Copied verbatim from the repository at the time of writing. Each block is one file; replace the whole file when applying.</w:t>
      </w:r>
    </w:p>
    <w:p>
      <w:pPr>
        <w:pStyle w:val="Heading2"/>
        <w:spacing w:after="120" w:before="240"/>
      </w:pPr>
      <w:r>
        <w:t xml:space="preserve">webapp/manifest.json</w:t>
      </w:r>
    </w:p>
    <w:p>
      <w:pPr>
        <w:shd w:fill="F4F4F4" w:color="auto" w:val="clear"/>
        <w:spacing w:after="0" w:line="240"/>
      </w:pP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sz w:val="16"/>
          <w:szCs w:val="16"/>
        </w:rPr>
        <w:t xml:space="preserve">  "_version": "1.73.1",</w:t>
      </w:r>
    </w:p>
    <w:p>
      <w:pPr>
        <w:shd w:fill="F4F4F4" w:color="auto" w:val="clear"/>
        <w:spacing w:after="0" w:line="240"/>
      </w:pPr>
      <w:r>
        <w:rPr>
          <w:rFonts w:ascii="Consolas" w:cs="Consolas" w:eastAsia="Consolas" w:hAnsi="Consolas"/>
          <w:sz w:val="16"/>
          <w:szCs w:val="16"/>
        </w:rPr>
        <w:t xml:space="preserve">  "sap.app": {</w:t>
      </w:r>
    </w:p>
    <w:p>
      <w:pPr>
        <w:shd w:fill="F4F4F4" w:color="auto" w:val="clear"/>
        <w:spacing w:after="0" w:line="240"/>
      </w:pPr>
      <w:r>
        <w:rPr>
          <w:rFonts w:ascii="Consolas" w:cs="Consolas" w:eastAsia="Consolas" w:hAnsi="Consolas"/>
          <w:sz w:val="16"/>
          <w:szCs w:val="16"/>
        </w:rPr>
        <w:t xml:space="preserve">    "id": "zdprdashboard",</w:t>
      </w:r>
    </w:p>
    <w:p>
      <w:pPr>
        <w:shd w:fill="F4F4F4" w:color="auto" w:val="clear"/>
        <w:spacing w:after="0" w:line="240"/>
      </w:pPr>
      <w:r>
        <w:rPr>
          <w:rFonts w:ascii="Consolas" w:cs="Consolas" w:eastAsia="Consolas" w:hAnsi="Consolas"/>
          <w:sz w:val="16"/>
          <w:szCs w:val="16"/>
        </w:rPr>
        <w:t xml:space="preserve">    "type": "application",</w:t>
      </w:r>
    </w:p>
    <w:p>
      <w:pPr>
        <w:shd w:fill="F4F4F4" w:color="auto" w:val="clear"/>
        <w:spacing w:after="0" w:line="240"/>
      </w:pPr>
      <w:r>
        <w:rPr>
          <w:rFonts w:ascii="Consolas" w:cs="Consolas" w:eastAsia="Consolas" w:hAnsi="Consolas"/>
          <w:sz w:val="16"/>
          <w:szCs w:val="16"/>
        </w:rPr>
        <w:t xml:space="preserve">    "i18n": "i18n/i18n.properties",</w:t>
      </w:r>
    </w:p>
    <w:p>
      <w:pPr>
        <w:shd w:fill="F4F4F4" w:color="auto" w:val="clear"/>
        <w:spacing w:after="0" w:line="240"/>
      </w:pPr>
      <w:r>
        <w:rPr>
          <w:rFonts w:ascii="Consolas" w:cs="Consolas" w:eastAsia="Consolas" w:hAnsi="Consolas"/>
          <w:sz w:val="16"/>
          <w:szCs w:val="16"/>
        </w:rPr>
        <w:t xml:space="preserve">    "applicationVersion": {</w:t>
      </w:r>
    </w:p>
    <w:p>
      <w:pPr>
        <w:shd w:fill="F4F4F4" w:color="auto" w:val="clear"/>
        <w:spacing w:after="0" w:line="240"/>
      </w:pPr>
      <w:r>
        <w:rPr>
          <w:rFonts w:ascii="Consolas" w:cs="Consolas" w:eastAsia="Consolas" w:hAnsi="Consolas"/>
          <w:sz w:val="16"/>
          <w:szCs w:val="16"/>
        </w:rPr>
        <w:t xml:space="preserve">      "version": "0.0.1"</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"title": "{{appTitle}}",</w:t>
      </w:r>
    </w:p>
    <w:p>
      <w:pPr>
        <w:shd w:fill="F4F4F4" w:color="auto" w:val="clear"/>
        <w:spacing w:after="0" w:line="240"/>
      </w:pPr>
      <w:r>
        <w:rPr>
          <w:rFonts w:ascii="Consolas" w:cs="Consolas" w:eastAsia="Consolas" w:hAnsi="Consolas"/>
          <w:sz w:val="16"/>
          <w:szCs w:val="16"/>
        </w:rPr>
        <w:t xml:space="preserve">    "description": "{{appDescription}}",</w:t>
      </w:r>
    </w:p>
    <w:p>
      <w:pPr>
        <w:shd w:fill="F4F4F4" w:color="auto" w:val="clear"/>
        <w:spacing w:after="0" w:line="240"/>
      </w:pPr>
      <w:r>
        <w:rPr>
          <w:rFonts w:ascii="Consolas" w:cs="Consolas" w:eastAsia="Consolas" w:hAnsi="Consolas"/>
          <w:sz w:val="16"/>
          <w:szCs w:val="16"/>
        </w:rPr>
        <w:t xml:space="preserve">    "resources": "resources.json",</w:t>
      </w:r>
    </w:p>
    <w:p>
      <w:pPr>
        <w:shd w:fill="F4F4F4" w:color="auto" w:val="clear"/>
        <w:spacing w:after="0" w:line="240"/>
      </w:pPr>
      <w:r>
        <w:rPr>
          <w:rFonts w:ascii="Consolas" w:cs="Consolas" w:eastAsia="Consolas" w:hAnsi="Consolas"/>
          <w:sz w:val="16"/>
          <w:szCs w:val="16"/>
        </w:rPr>
        <w:t xml:space="preserve">    "sourceTemplate": {</w:t>
      </w:r>
    </w:p>
    <w:p>
      <w:pPr>
        <w:shd w:fill="F4F4F4" w:color="auto" w:val="clear"/>
        <w:spacing w:after="0" w:line="240"/>
      </w:pPr>
      <w:r>
        <w:rPr>
          <w:rFonts w:ascii="Consolas" w:cs="Consolas" w:eastAsia="Consolas" w:hAnsi="Consolas"/>
          <w:sz w:val="16"/>
          <w:szCs w:val="16"/>
        </w:rPr>
        <w:t xml:space="preserve">      "id": "@sap/generator-fiori:ovp",</w:t>
      </w:r>
    </w:p>
    <w:p>
      <w:pPr>
        <w:shd w:fill="F4F4F4" w:color="auto" w:val="clear"/>
        <w:spacing w:after="0" w:line="240"/>
      </w:pPr>
      <w:r>
        <w:rPr>
          <w:rFonts w:ascii="Consolas" w:cs="Consolas" w:eastAsia="Consolas" w:hAnsi="Consolas"/>
          <w:sz w:val="16"/>
          <w:szCs w:val="16"/>
        </w:rPr>
        <w:t xml:space="preserve">      "version": "1.32.0",</w:t>
      </w:r>
    </w:p>
    <w:p>
      <w:pPr>
        <w:shd w:fill="F4F4F4" w:color="auto" w:val="clear"/>
        <w:spacing w:after="0" w:line="240"/>
      </w:pPr>
      <w:r>
        <w:rPr>
          <w:rFonts w:ascii="Consolas" w:cs="Consolas" w:eastAsia="Consolas" w:hAnsi="Consolas"/>
          <w:sz w:val="16"/>
          <w:szCs w:val="16"/>
        </w:rPr>
        <w:t xml:space="preserve">      "toolsId": "e4e0747b-f0cc-4bab-bde5-2c0062a1046c"</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"dataSources": {</w:t>
      </w:r>
    </w:p>
    <w:p>
      <w:pPr>
        <w:shd w:fill="F4F4F4" w:color="auto" w:val="clear"/>
        <w:spacing w:after="0" w:line="240"/>
      </w:pPr>
      <w:r>
        <w:rPr>
          <w:rFonts w:ascii="Consolas" w:cs="Consolas" w:eastAsia="Consolas" w:hAnsi="Consolas"/>
          <w:sz w:val="16"/>
          <w:szCs w:val="16"/>
        </w:rPr>
        <w:t xml:space="preserve">      "ZDPR_Q_PROD_PERF_CDS_VAN": {</w:t>
      </w:r>
    </w:p>
    <w:p>
      <w:pPr>
        <w:shd w:fill="F4F4F4" w:color="auto" w:val="clear"/>
        <w:spacing w:after="0" w:line="240"/>
      </w:pPr>
      <w:r>
        <w:rPr>
          <w:rFonts w:ascii="Consolas" w:cs="Consolas" w:eastAsia="Consolas" w:hAnsi="Consolas"/>
          <w:sz w:val="16"/>
          <w:szCs w:val="16"/>
        </w:rPr>
        <w:t xml:space="preserve">        "uri": "/sap/opu/odata/IWFND/CATALOGSERVICE;v=2/Annotations(TechnicalName='ZDPR_Q_PROD_PERF_CDS_VAN',Version='0001')/$value/",</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"localService/mainService/ZDPR_Q_PROD_PERF_CDS_VAN.xml"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"annotation": {</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"uri": "annotations/annotation.xml",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"annotations/annotation.xml"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"perfAnnotation": {</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"uri": "annotations/annotation_perf.xml",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"annotations/annotation_perf.xml"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"mainService": {</w:t>
      </w:r>
    </w:p>
    <w:p>
      <w:pPr>
        <w:shd w:fill="F4F4F4" w:color="auto" w:val="clear"/>
        <w:spacing w:after="0" w:line="240"/>
      </w:pPr>
      <w:r>
        <w:rPr>
          <w:rFonts w:ascii="Consolas" w:cs="Consolas" w:eastAsia="Consolas" w:hAnsi="Consolas"/>
          <w:sz w:val="16"/>
          <w:szCs w:val="16"/>
        </w:rPr>
        <w:t xml:space="preserve">        "uri": "/sap/opu/odata/sap/ZDPR_Q_PROD_PERF_CDS/",</w:t>
      </w:r>
    </w:p>
    <w:p>
      <w:pPr>
        <w:shd w:fill="F4F4F4" w:color="auto" w:val="clear"/>
        <w:spacing w:after="0" w:line="240"/>
      </w:pPr>
      <w:r>
        <w:rPr>
          <w:rFonts w:ascii="Consolas" w:cs="Consolas" w:eastAsia="Consolas" w:hAnsi="Consolas"/>
          <w:sz w:val="16"/>
          <w:szCs w:val="16"/>
        </w:rPr>
        <w:t xml:space="preserve">        "type": "OData",</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"annotations": [</w:t>
      </w:r>
    </w:p>
    <w:p>
      <w:pPr>
        <w:shd w:fill="F4F4F4" w:color="auto" w:val="clear"/>
        <w:spacing w:after="0" w:line="240"/>
      </w:pPr>
      <w:r>
        <w:rPr>
          <w:rFonts w:ascii="Consolas" w:cs="Consolas" w:eastAsia="Consolas" w:hAnsi="Consolas"/>
          <w:sz w:val="16"/>
          <w:szCs w:val="16"/>
        </w:rPr>
        <w:t xml:space="preserve">            "ZDPR_Q_PROD_PERF_CDS_VAN",</w:t>
      </w:r>
    </w:p>
    <w:p>
      <w:pPr>
        <w:shd w:fill="F4F4F4" w:color="auto" w:val="clear"/>
        <w:spacing w:after="0" w:line="240"/>
      </w:pPr>
      <w:r>
        <w:rPr>
          <w:rFonts w:ascii="Consolas" w:cs="Consolas" w:eastAsia="Consolas" w:hAnsi="Consolas"/>
          <w:sz w:val="16"/>
          <w:szCs w:val="16"/>
        </w:rPr>
        <w:t xml:space="preserve">            "annotation",</w:t>
      </w:r>
    </w:p>
    <w:p>
      <w:pPr>
        <w:shd w:fill="F4F4F4" w:color="auto" w:val="clear"/>
        <w:spacing w:after="0" w:line="240"/>
      </w:pPr>
      <w:r>
        <w:rPr>
          <w:rFonts w:ascii="Consolas" w:cs="Consolas" w:eastAsia="Consolas" w:hAnsi="Consolas"/>
          <w:sz w:val="16"/>
          <w:szCs w:val="16"/>
        </w:rPr>
        <w:t xml:space="preserve">            "perfAnnotation"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"localUri": "localService/mainService/metadata.xml",</w:t>
      </w:r>
    </w:p>
    <w:p>
      <w:pPr>
        <w:shd w:fill="F4F4F4" w:color="auto" w:val="clear"/>
        <w:spacing w:after="0" w:line="240"/>
      </w:pPr>
      <w:r>
        <w:rPr>
          <w:rFonts w:ascii="Consolas" w:cs="Consolas" w:eastAsia="Consolas" w:hAnsi="Consolas"/>
          <w:sz w:val="16"/>
          <w:szCs w:val="16"/>
        </w:rPr>
        <w:t xml:space="preserve">          "odataVersion": "2.0"</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"ZDPR_Q_BOEPD_TREND_CDS_VAN": {</w:t>
      </w:r>
    </w:p>
    <w:p>
      <w:pPr>
        <w:shd w:fill="F4F4F4" w:color="auto" w:val="clear"/>
        <w:spacing w:after="0" w:line="240"/>
      </w:pPr>
      <w:r>
        <w:rPr>
          <w:rFonts w:ascii="Consolas" w:cs="Consolas" w:eastAsia="Consolas" w:hAnsi="Consolas"/>
          <w:sz w:val="16"/>
          <w:szCs w:val="16"/>
        </w:rPr>
        <w:t xml:space="preserve">        "uri": "/sap/opu/odata/IWFND/CATALOGSERVICE;v=2/Annotations(TechnicalName='ZDPR_Q_BOEPD_TREND_CDS_VAN',Version='0001')/$value/",</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"localService/ZDPR_Q_BOEPD_TREND_CDS/ZDPR_Q_BOEPD_TREND_CDS_VAN.xml"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"boepdAnnotation": {</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"uri": "annotations/annotation_boepd.xml",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"annotations/annotation_boepd.xml"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"ZDPR_Q_BOEPD_TREND_CDS": {</w:t>
      </w:r>
    </w:p>
    <w:p>
      <w:pPr>
        <w:shd w:fill="F4F4F4" w:color="auto" w:val="clear"/>
        <w:spacing w:after="0" w:line="240"/>
      </w:pPr>
      <w:r>
        <w:rPr>
          <w:rFonts w:ascii="Consolas" w:cs="Consolas" w:eastAsia="Consolas" w:hAnsi="Consolas"/>
          <w:sz w:val="16"/>
          <w:szCs w:val="16"/>
        </w:rPr>
        <w:t xml:space="preserve">        "uri": "/sap/opu/odata/sap/ZDPR_Q_BOEPD_TREND_CDS/",</w:t>
      </w:r>
    </w:p>
    <w:p>
      <w:pPr>
        <w:shd w:fill="F4F4F4" w:color="auto" w:val="clear"/>
        <w:spacing w:after="0" w:line="240"/>
      </w:pPr>
      <w:r>
        <w:rPr>
          <w:rFonts w:ascii="Consolas" w:cs="Consolas" w:eastAsia="Consolas" w:hAnsi="Consolas"/>
          <w:sz w:val="16"/>
          <w:szCs w:val="16"/>
        </w:rPr>
        <w:t xml:space="preserve">        "type": "OData",</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"annotations": [</w:t>
      </w:r>
    </w:p>
    <w:p>
      <w:pPr>
        <w:shd w:fill="F4F4F4" w:color="auto" w:val="clear"/>
        <w:spacing w:after="0" w:line="240"/>
      </w:pPr>
      <w:r>
        <w:rPr>
          <w:rFonts w:ascii="Consolas" w:cs="Consolas" w:eastAsia="Consolas" w:hAnsi="Consolas"/>
          <w:sz w:val="16"/>
          <w:szCs w:val="16"/>
        </w:rPr>
        <w:t xml:space="preserve">            "ZDPR_Q_BOEPD_TREND_CDS_VAN",</w:t>
      </w:r>
    </w:p>
    <w:p>
      <w:pPr>
        <w:shd w:fill="F4F4F4" w:color="auto" w:val="clear"/>
        <w:spacing w:after="0" w:line="240"/>
      </w:pPr>
      <w:r>
        <w:rPr>
          <w:rFonts w:ascii="Consolas" w:cs="Consolas" w:eastAsia="Consolas" w:hAnsi="Consolas"/>
          <w:sz w:val="16"/>
          <w:szCs w:val="16"/>
        </w:rPr>
        <w:t xml:space="preserve">            "boepdAnnotation"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"localUri": "localService/ZDPR_Q_BOEPD_TREND_CDS/metadata.xml",</w:t>
      </w:r>
    </w:p>
    <w:p>
      <w:pPr>
        <w:shd w:fill="F4F4F4" w:color="auto" w:val="clear"/>
        <w:spacing w:after="0" w:line="240"/>
      </w:pPr>
      <w:r>
        <w:rPr>
          <w:rFonts w:ascii="Consolas" w:cs="Consolas" w:eastAsia="Consolas" w:hAnsi="Consolas"/>
          <w:sz w:val="16"/>
          <w:szCs w:val="16"/>
        </w:rPr>
        <w:t xml:space="preserve">          "odataVersion": "2.0"</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"ZDPR_Q_TARGET_QUERY_CDS_VAN": {</w:t>
      </w:r>
    </w:p>
    <w:p>
      <w:pPr>
        <w:shd w:fill="F4F4F4" w:color="auto" w:val="clear"/>
        <w:spacing w:after="0" w:line="240"/>
      </w:pPr>
      <w:r>
        <w:rPr>
          <w:rFonts w:ascii="Consolas" w:cs="Consolas" w:eastAsia="Consolas" w:hAnsi="Consolas"/>
          <w:sz w:val="16"/>
          <w:szCs w:val="16"/>
        </w:rPr>
        <w:t xml:space="preserve">        "uri": "/sap/opu/odata/IWFND/CATALOGSERVICE;v=2/Annotations(TechnicalName='ZDPR_Q_TARGET_QUERY_CDS_VAN',Version='0001')/$value/",</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"localService/ZDPR_Q_TARGET_QUERY_CDS/ZDPR_Q_TARGET_QUERY_CDS_VAN.xml"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"targetAnnotation": {</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"uri": "annotations/annotation_target.xml",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"annotations/annotation_target.xml"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"ZDPR_Q_TARGET_QUERY_CDS": {</w:t>
      </w:r>
    </w:p>
    <w:p>
      <w:pPr>
        <w:shd w:fill="F4F4F4" w:color="auto" w:val="clear"/>
        <w:spacing w:after="0" w:line="240"/>
      </w:pPr>
      <w:r>
        <w:rPr>
          <w:rFonts w:ascii="Consolas" w:cs="Consolas" w:eastAsia="Consolas" w:hAnsi="Consolas"/>
          <w:sz w:val="16"/>
          <w:szCs w:val="16"/>
        </w:rPr>
        <w:t xml:space="preserve">        "uri": "/sap/opu/odata/sap/ZDPR_Q_TARGET_QUERY_CDS/",</w:t>
      </w:r>
    </w:p>
    <w:p>
      <w:pPr>
        <w:shd w:fill="F4F4F4" w:color="auto" w:val="clear"/>
        <w:spacing w:after="0" w:line="240"/>
      </w:pPr>
      <w:r>
        <w:rPr>
          <w:rFonts w:ascii="Consolas" w:cs="Consolas" w:eastAsia="Consolas" w:hAnsi="Consolas"/>
          <w:sz w:val="16"/>
          <w:szCs w:val="16"/>
        </w:rPr>
        <w:t xml:space="preserve">        "type": "OData",</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"annotations": [</w:t>
      </w:r>
    </w:p>
    <w:p>
      <w:pPr>
        <w:shd w:fill="F4F4F4" w:color="auto" w:val="clear"/>
        <w:spacing w:after="0" w:line="240"/>
      </w:pPr>
      <w:r>
        <w:rPr>
          <w:rFonts w:ascii="Consolas" w:cs="Consolas" w:eastAsia="Consolas" w:hAnsi="Consolas"/>
          <w:sz w:val="16"/>
          <w:szCs w:val="16"/>
        </w:rPr>
        <w:t xml:space="preserve">            "ZDPR_Q_TARGET_QUERY_CDS_VAN",</w:t>
      </w:r>
    </w:p>
    <w:p>
      <w:pPr>
        <w:shd w:fill="F4F4F4" w:color="auto" w:val="clear"/>
        <w:spacing w:after="0" w:line="240"/>
      </w:pPr>
      <w:r>
        <w:rPr>
          <w:rFonts w:ascii="Consolas" w:cs="Consolas" w:eastAsia="Consolas" w:hAnsi="Consolas"/>
          <w:sz w:val="16"/>
          <w:szCs w:val="16"/>
        </w:rPr>
        <w:t xml:space="preserve">            "targetAnnotation"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"localUri": "localService/ZDPR_Q_TARGET_QUERY_CDS/metadata.xml",</w:t>
      </w:r>
    </w:p>
    <w:p>
      <w:pPr>
        <w:shd w:fill="F4F4F4" w:color="auto" w:val="clear"/>
        <w:spacing w:after="0" w:line="240"/>
      </w:pPr>
      <w:r>
        <w:rPr>
          <w:rFonts w:ascii="Consolas" w:cs="Consolas" w:eastAsia="Consolas" w:hAnsi="Consolas"/>
          <w:sz w:val="16"/>
          <w:szCs w:val="16"/>
        </w:rPr>
        <w:t xml:space="preserve">          "odataVersion": "2.0"</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"ZDPR_Q_DAILY_TREND_CDS_VAN": {</w:t>
      </w:r>
    </w:p>
    <w:p>
      <w:pPr>
        <w:shd w:fill="F4F4F4" w:color="auto" w:val="clear"/>
        <w:spacing w:after="0" w:line="240"/>
      </w:pPr>
      <w:r>
        <w:rPr>
          <w:rFonts w:ascii="Consolas" w:cs="Consolas" w:eastAsia="Consolas" w:hAnsi="Consolas"/>
          <w:sz w:val="16"/>
          <w:szCs w:val="16"/>
        </w:rPr>
        <w:t xml:space="preserve">        "uri": "/sap/opu/odata/IWFND/CATALOGSERVICE;v=2/Annotations(TechnicalName='ZDPR_Q_DAILY_TREND_CDS_VAN',Version='0001')/$value/",</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"localService/ZDPR_Q_DAILY_TREND_CDS/ZDPR_Q_DAILY_TREND_CDS_VAN.xml"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"ZDPR_Q_DAILY_TREND_CDS": {</w:t>
      </w:r>
    </w:p>
    <w:p>
      <w:pPr>
        <w:shd w:fill="F4F4F4" w:color="auto" w:val="clear"/>
        <w:spacing w:after="0" w:line="240"/>
      </w:pPr>
      <w:r>
        <w:rPr>
          <w:rFonts w:ascii="Consolas" w:cs="Consolas" w:eastAsia="Consolas" w:hAnsi="Consolas"/>
          <w:sz w:val="16"/>
          <w:szCs w:val="16"/>
        </w:rPr>
        <w:t xml:space="preserve">        "uri": "/sap/opu/odata/sap/ZDPR_Q_DAILY_TREND_CDS/",</w:t>
      </w:r>
    </w:p>
    <w:p>
      <w:pPr>
        <w:shd w:fill="F4F4F4" w:color="auto" w:val="clear"/>
        <w:spacing w:after="0" w:line="240"/>
      </w:pPr>
      <w:r>
        <w:rPr>
          <w:rFonts w:ascii="Consolas" w:cs="Consolas" w:eastAsia="Consolas" w:hAnsi="Consolas"/>
          <w:sz w:val="16"/>
          <w:szCs w:val="16"/>
        </w:rPr>
        <w:t xml:space="preserve">        "type": "OData",</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"annotations": [</w:t>
      </w:r>
    </w:p>
    <w:p>
      <w:pPr>
        <w:shd w:fill="F4F4F4" w:color="auto" w:val="clear"/>
        <w:spacing w:after="0" w:line="240"/>
      </w:pPr>
      <w:r>
        <w:rPr>
          <w:rFonts w:ascii="Consolas" w:cs="Consolas" w:eastAsia="Consolas" w:hAnsi="Consolas"/>
          <w:sz w:val="16"/>
          <w:szCs w:val="16"/>
        </w:rPr>
        <w:t xml:space="preserve">            "ZDPR_Q_DAILY_TREND_CDS_VAN"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"localUri": "localService/ZDPR_Q_DAILY_TREND_CDS/metadata.xml",</w:t>
      </w:r>
    </w:p>
    <w:p>
      <w:pPr>
        <w:shd w:fill="F4F4F4" w:color="auto" w:val="clear"/>
        <w:spacing w:after="0" w:line="240"/>
      </w:pPr>
      <w:r>
        <w:rPr>
          <w:rFonts w:ascii="Consolas" w:cs="Consolas" w:eastAsia="Consolas" w:hAnsi="Consolas"/>
          <w:sz w:val="16"/>
          <w:szCs w:val="16"/>
        </w:rPr>
        <w:t xml:space="preserve">          "odataVersion": "2.0"</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"ZDPR_Q_PROD_QUERY_CDS_VAN": {</w:t>
      </w:r>
    </w:p>
    <w:p>
      <w:pPr>
        <w:shd w:fill="F4F4F4" w:color="auto" w:val="clear"/>
        <w:spacing w:after="0" w:line="240"/>
      </w:pPr>
      <w:r>
        <w:rPr>
          <w:rFonts w:ascii="Consolas" w:cs="Consolas" w:eastAsia="Consolas" w:hAnsi="Consolas"/>
          <w:sz w:val="16"/>
          <w:szCs w:val="16"/>
        </w:rPr>
        <w:t xml:space="preserve">        "uri": "/sap/opu/odata/IWFND/CATALOGSERVICE;v=2/Annotations(TechnicalName='ZDPR_Q_PROD_QUERY_CDS_VAN',Version='0001')/$value/",</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"localService/ZDPR_Q_PROD_QUERY_CDS/ZDPR_Q_PROD_QUERY_CDS_VAN.xml"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"prodAnnotation": {</w:t>
      </w:r>
    </w:p>
    <w:p>
      <w:pPr>
        <w:shd w:fill="F4F4F4" w:color="auto" w:val="clear"/>
        <w:spacing w:after="0" w:line="240"/>
      </w:pPr>
      <w:r>
        <w:rPr>
          <w:rFonts w:ascii="Consolas" w:cs="Consolas" w:eastAsia="Consolas" w:hAnsi="Consolas"/>
          <w:sz w:val="16"/>
          <w:szCs w:val="16"/>
        </w:rPr>
        <w:t xml:space="preserve">        "type": "ODataAnnotation",</w:t>
      </w:r>
    </w:p>
    <w:p>
      <w:pPr>
        <w:shd w:fill="F4F4F4" w:color="auto" w:val="clear"/>
        <w:spacing w:after="0" w:line="240"/>
      </w:pPr>
      <w:r>
        <w:rPr>
          <w:rFonts w:ascii="Consolas" w:cs="Consolas" w:eastAsia="Consolas" w:hAnsi="Consolas"/>
          <w:sz w:val="16"/>
          <w:szCs w:val="16"/>
        </w:rPr>
        <w:t xml:space="preserve">        "uri": "annotations/annotation_prod.xml",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"localUri": "annotations/annotation_prod.xml"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"ZDPR_Q_PROD_QUERY_CDS": {</w:t>
      </w:r>
    </w:p>
    <w:p>
      <w:pPr>
        <w:shd w:fill="F4F4F4" w:color="auto" w:val="clear"/>
        <w:spacing w:after="0" w:line="240"/>
      </w:pPr>
      <w:r>
        <w:rPr>
          <w:rFonts w:ascii="Consolas" w:cs="Consolas" w:eastAsia="Consolas" w:hAnsi="Consolas"/>
          <w:sz w:val="16"/>
          <w:szCs w:val="16"/>
        </w:rPr>
        <w:t xml:space="preserve">        "uri": "/sap/opu/odata/sap/ZDPR_Q_PROD_QUERY_CDS/",</w:t>
      </w:r>
    </w:p>
    <w:p>
      <w:pPr>
        <w:shd w:fill="F4F4F4" w:color="auto" w:val="clear"/>
        <w:spacing w:after="0" w:line="240"/>
      </w:pPr>
      <w:r>
        <w:rPr>
          <w:rFonts w:ascii="Consolas" w:cs="Consolas" w:eastAsia="Consolas" w:hAnsi="Consolas"/>
          <w:sz w:val="16"/>
          <w:szCs w:val="16"/>
        </w:rPr>
        <w:t xml:space="preserve">        "type": "OData",</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"annotations": [</w:t>
      </w:r>
    </w:p>
    <w:p>
      <w:pPr>
        <w:shd w:fill="F4F4F4" w:color="auto" w:val="clear"/>
        <w:spacing w:after="0" w:line="240"/>
      </w:pPr>
      <w:r>
        <w:rPr>
          <w:rFonts w:ascii="Consolas" w:cs="Consolas" w:eastAsia="Consolas" w:hAnsi="Consolas"/>
          <w:sz w:val="16"/>
          <w:szCs w:val="16"/>
        </w:rPr>
        <w:t xml:space="preserve">            "ZDPR_Q_PROD_QUERY_CDS_VAN",</w:t>
      </w:r>
    </w:p>
    <w:p>
      <w:pPr>
        <w:shd w:fill="F4F4F4" w:color="auto" w:val="clear"/>
        <w:spacing w:after="0" w:line="240"/>
      </w:pPr>
      <w:r>
        <w:rPr>
          <w:rFonts w:ascii="Consolas" w:cs="Consolas" w:eastAsia="Consolas" w:hAnsi="Consolas"/>
          <w:sz w:val="16"/>
          <w:szCs w:val="16"/>
        </w:rPr>
        <w:t xml:space="preserve">            "prodAnnotation"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"localUri": "localService/ZDPR_Q_PROD_QUERY_CDS/metadata.xml",</w:t>
      </w:r>
    </w:p>
    <w:p>
      <w:pPr>
        <w:shd w:fill="F4F4F4" w:color="auto" w:val="clear"/>
        <w:spacing w:after="0" w:line="240"/>
      </w:pPr>
      <w:r>
        <w:rPr>
          <w:rFonts w:ascii="Consolas" w:cs="Consolas" w:eastAsia="Consolas" w:hAnsi="Consolas"/>
          <w:sz w:val="16"/>
          <w:szCs w:val="16"/>
        </w:rPr>
        <w:t xml:space="preserve">          "odataVersion": "2.0"</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"crossNavigation": {</w:t>
      </w:r>
    </w:p>
    <w:p>
      <w:pPr>
        <w:shd w:fill="F4F4F4" w:color="auto" w:val="clear"/>
        <w:spacing w:after="0" w:line="240"/>
      </w:pPr>
      <w:r>
        <w:rPr>
          <w:rFonts w:ascii="Consolas" w:cs="Consolas" w:eastAsia="Consolas" w:hAnsi="Consolas"/>
          <w:sz w:val="16"/>
          <w:szCs w:val="16"/>
        </w:rPr>
        <w:t xml:space="preserve">      "inbounds": {</w:t>
      </w:r>
    </w:p>
    <w:p>
      <w:pPr>
        <w:shd w:fill="F4F4F4" w:color="auto" w:val="clear"/>
        <w:spacing w:after="0" w:line="240"/>
      </w:pPr>
      <w:r>
        <w:rPr>
          <w:rFonts w:ascii="Consolas" w:cs="Consolas" w:eastAsia="Consolas" w:hAnsi="Consolas"/>
          <w:sz w:val="16"/>
          <w:szCs w:val="16"/>
        </w:rPr>
        <w:t xml:space="preserve">        "DPRDashboard-display": {</w:t>
      </w:r>
    </w:p>
    <w:p>
      <w:pPr>
        <w:shd w:fill="F4F4F4" w:color="auto" w:val="clear"/>
        <w:spacing w:after="0" w:line="240"/>
      </w:pPr>
      <w:r>
        <w:rPr>
          <w:rFonts w:ascii="Consolas" w:cs="Consolas" w:eastAsia="Consolas" w:hAnsi="Consolas"/>
          <w:sz w:val="16"/>
          <w:szCs w:val="16"/>
        </w:rPr>
        <w:t xml:space="preserve">          "semanticObject": "DPRDashboard",</w:t>
      </w:r>
    </w:p>
    <w:p>
      <w:pPr>
        <w:shd w:fill="F4F4F4" w:color="auto" w:val="clear"/>
        <w:spacing w:after="0" w:line="240"/>
      </w:pPr>
      <w:r>
        <w:rPr>
          <w:rFonts w:ascii="Consolas" w:cs="Consolas" w:eastAsia="Consolas" w:hAnsi="Consolas"/>
          <w:sz w:val="16"/>
          <w:szCs w:val="16"/>
        </w:rPr>
        <w:t xml:space="preserve">          "action": "display",</w:t>
      </w:r>
    </w:p>
    <w:p>
      <w:pPr>
        <w:shd w:fill="F4F4F4" w:color="auto" w:val="clear"/>
        <w:spacing w:after="0" w:line="240"/>
      </w:pPr>
      <w:r>
        <w:rPr>
          <w:rFonts w:ascii="Consolas" w:cs="Consolas" w:eastAsia="Consolas" w:hAnsi="Consolas"/>
          <w:sz w:val="16"/>
          <w:szCs w:val="16"/>
        </w:rPr>
        <w:t xml:space="preserve">          "title": "{{DPRDashboard-display.flpTitle}}",</w:t>
      </w:r>
    </w:p>
    <w:p>
      <w:pPr>
        <w:shd w:fill="F4F4F4" w:color="auto" w:val="clear"/>
        <w:spacing w:after="0" w:line="240"/>
      </w:pPr>
      <w:r>
        <w:rPr>
          <w:rFonts w:ascii="Consolas" w:cs="Consolas" w:eastAsia="Consolas" w:hAnsi="Consolas"/>
          <w:sz w:val="16"/>
          <w:szCs w:val="16"/>
        </w:rPr>
        <w:t xml:space="preserve">          "signature": {</w:t>
      </w:r>
    </w:p>
    <w:p>
      <w:pPr>
        <w:shd w:fill="F4F4F4" w:color="auto" w:val="clear"/>
        <w:spacing w:after="0" w:line="240"/>
      </w:pPr>
      <w:r>
        <w:rPr>
          <w:rFonts w:ascii="Consolas" w:cs="Consolas" w:eastAsia="Consolas" w:hAnsi="Consolas"/>
          <w:sz w:val="16"/>
          <w:szCs w:val="16"/>
        </w:rPr>
        <w:t xml:space="preserve">            "parameters": {},</w:t>
      </w:r>
    </w:p>
    <w:p>
      <w:pPr>
        <w:shd w:fill="F4F4F4" w:color="auto" w:val="clear"/>
        <w:spacing w:after="0" w:line="240"/>
      </w:pPr>
      <w:r>
        <w:rPr>
          <w:rFonts w:ascii="Consolas" w:cs="Consolas" w:eastAsia="Consolas" w:hAnsi="Consolas"/>
          <w:sz w:val="16"/>
          <w:szCs w:val="16"/>
        </w:rPr>
        <w:t xml:space="preserve">            "additionalParameters": "allowed"</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"sap.ui": {</w:t>
      </w:r>
    </w:p>
    <w:p>
      <w:pPr>
        <w:shd w:fill="F4F4F4" w:color="auto" w:val="clear"/>
        <w:spacing w:after="0" w:line="240"/>
      </w:pPr>
      <w:r>
        <w:rPr>
          <w:rFonts w:ascii="Consolas" w:cs="Consolas" w:eastAsia="Consolas" w:hAnsi="Consolas"/>
          <w:sz w:val="16"/>
          <w:szCs w:val="16"/>
        </w:rPr>
        <w:t xml:space="preserve">    "technology": "UI5",</w:t>
      </w:r>
    </w:p>
    <w:p>
      <w:pPr>
        <w:shd w:fill="F4F4F4" w:color="auto" w:val="clear"/>
        <w:spacing w:after="0" w:line="240"/>
      </w:pPr>
      <w:r>
        <w:rPr>
          <w:rFonts w:ascii="Consolas" w:cs="Consolas" w:eastAsia="Consolas" w:hAnsi="Consolas"/>
          <w:sz w:val="16"/>
          <w:szCs w:val="16"/>
        </w:rPr>
        <w:t xml:space="preserve">    "icons": {</w:t>
      </w:r>
    </w:p>
    <w:p>
      <w:pPr>
        <w:shd w:fill="F4F4F4" w:color="auto" w:val="clear"/>
        <w:spacing w:after="0" w:line="240"/>
      </w:pPr>
      <w:r>
        <w:rPr>
          <w:rFonts w:ascii="Consolas" w:cs="Consolas" w:eastAsia="Consolas" w:hAnsi="Consolas"/>
          <w:sz w:val="16"/>
          <w:szCs w:val="16"/>
        </w:rPr>
        <w:t xml:space="preserve">      "icon": "",</w:t>
      </w:r>
    </w:p>
    <w:p>
      <w:pPr>
        <w:shd w:fill="F4F4F4" w:color="auto" w:val="clear"/>
        <w:spacing w:after="0" w:line="240"/>
      </w:pPr>
      <w:r>
        <w:rPr>
          <w:rFonts w:ascii="Consolas" w:cs="Consolas" w:eastAsia="Consolas" w:hAnsi="Consolas"/>
          <w:sz w:val="16"/>
          <w:szCs w:val="16"/>
        </w:rPr>
        <w:t xml:space="preserve">      "favIcon": "",</w:t>
      </w:r>
    </w:p>
    <w:p>
      <w:pPr>
        <w:shd w:fill="F4F4F4" w:color="auto" w:val="clear"/>
        <w:spacing w:after="0" w:line="240"/>
      </w:pPr>
      <w:r>
        <w:rPr>
          <w:rFonts w:ascii="Consolas" w:cs="Consolas" w:eastAsia="Consolas" w:hAnsi="Consolas"/>
          <w:sz w:val="16"/>
          <w:szCs w:val="16"/>
        </w:rPr>
        <w:t xml:space="preserve">      "phone": "",</w:t>
      </w:r>
    </w:p>
    <w:p>
      <w:pPr>
        <w:shd w:fill="F4F4F4" w:color="auto" w:val="clear"/>
        <w:spacing w:after="0" w:line="240"/>
      </w:pPr>
      <w:r>
        <w:rPr>
          <w:rFonts w:ascii="Consolas" w:cs="Consolas" w:eastAsia="Consolas" w:hAnsi="Consolas"/>
          <w:sz w:val="16"/>
          <w:szCs w:val="16"/>
        </w:rPr>
        <w:t xml:space="preserve">      "phone@2": "",</w:t>
      </w:r>
    </w:p>
    <w:p>
      <w:pPr>
        <w:shd w:fill="F4F4F4" w:color="auto" w:val="clear"/>
        <w:spacing w:after="0" w:line="240"/>
      </w:pPr>
      <w:r>
        <w:rPr>
          <w:rFonts w:ascii="Consolas" w:cs="Consolas" w:eastAsia="Consolas" w:hAnsi="Consolas"/>
          <w:sz w:val="16"/>
          <w:szCs w:val="16"/>
        </w:rPr>
        <w:t xml:space="preserve">      "tablet": "",</w:t>
      </w:r>
    </w:p>
    <w:p>
      <w:pPr>
        <w:shd w:fill="F4F4F4" w:color="auto" w:val="clear"/>
        <w:spacing w:after="0" w:line="240"/>
      </w:pPr>
      <w:r>
        <w:rPr>
          <w:rFonts w:ascii="Consolas" w:cs="Consolas" w:eastAsia="Consolas" w:hAnsi="Consolas"/>
          <w:sz w:val="16"/>
          <w:szCs w:val="16"/>
        </w:rPr>
        <w:t xml:space="preserve">      "tablet@2":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"deviceTypes": {</w:t>
      </w:r>
    </w:p>
    <w:p>
      <w:pPr>
        <w:shd w:fill="F4F4F4" w:color="auto" w:val="clear"/>
        <w:spacing w:after="0" w:line="240"/>
      </w:pPr>
      <w:r>
        <w:rPr>
          <w:rFonts w:ascii="Consolas" w:cs="Consolas" w:eastAsia="Consolas" w:hAnsi="Consolas"/>
          <w:sz w:val="16"/>
          <w:szCs w:val="16"/>
        </w:rPr>
        <w:t xml:space="preserve">      "desktop": true,</w:t>
      </w:r>
    </w:p>
    <w:p>
      <w:pPr>
        <w:shd w:fill="F4F4F4" w:color="auto" w:val="clear"/>
        <w:spacing w:after="0" w:line="240"/>
      </w:pPr>
      <w:r>
        <w:rPr>
          <w:rFonts w:ascii="Consolas" w:cs="Consolas" w:eastAsia="Consolas" w:hAnsi="Consolas"/>
          <w:sz w:val="16"/>
          <w:szCs w:val="16"/>
        </w:rPr>
        <w:t xml:space="preserve">      "tablet": true,</w:t>
      </w:r>
    </w:p>
    <w:p>
      <w:pPr>
        <w:shd w:fill="F4F4F4" w:color="auto" w:val="clear"/>
        <w:spacing w:after="0" w:line="240"/>
      </w:pPr>
      <w:r>
        <w:rPr>
          <w:rFonts w:ascii="Consolas" w:cs="Consolas" w:eastAsia="Consolas" w:hAnsi="Consolas"/>
          <w:sz w:val="16"/>
          <w:szCs w:val="16"/>
        </w:rPr>
        <w:t xml:space="preserve">      "phone": true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"sap.ui5": {</w:t>
      </w:r>
    </w:p>
    <w:p>
      <w:pPr>
        <w:shd w:fill="F4F4F4" w:color="auto" w:val="clear"/>
        <w:spacing w:after="0" w:line="240"/>
      </w:pPr>
      <w:r>
        <w:rPr>
          <w:rFonts w:ascii="Consolas" w:cs="Consolas" w:eastAsia="Consolas" w:hAnsi="Consolas"/>
          <w:sz w:val="16"/>
          <w:szCs w:val="16"/>
        </w:rPr>
        <w:t xml:space="preserve">    "flexEnabled": true,</w:t>
      </w:r>
    </w:p>
    <w:p>
      <w:pPr>
        <w:shd w:fill="F4F4F4" w:color="auto" w:val="clear"/>
        <w:spacing w:after="0" w:line="240"/>
      </w:pPr>
      <w:r>
        <w:rPr>
          <w:rFonts w:ascii="Consolas" w:cs="Consolas" w:eastAsia="Consolas" w:hAnsi="Consolas"/>
          <w:sz w:val="16"/>
          <w:szCs w:val="16"/>
        </w:rPr>
        <w:t xml:space="preserve">    "dependencies": {</w:t>
      </w:r>
    </w:p>
    <w:p>
      <w:pPr>
        <w:shd w:fill="F4F4F4" w:color="auto" w:val="clear"/>
        <w:spacing w:after="0" w:line="240"/>
      </w:pPr>
      <w:r>
        <w:rPr>
          <w:rFonts w:ascii="Consolas" w:cs="Consolas" w:eastAsia="Consolas" w:hAnsi="Consolas"/>
          <w:sz w:val="16"/>
          <w:szCs w:val="16"/>
        </w:rPr>
        <w:t xml:space="preserve">      "minUI5Version": "1.136.10",</w:t>
      </w:r>
    </w:p>
    <w:p>
      <w:pPr>
        <w:shd w:fill="F4F4F4" w:color="auto" w:val="clear"/>
        <w:spacing w:after="0" w:line="240"/>
      </w:pPr>
      <w:r>
        <w:rPr>
          <w:rFonts w:ascii="Consolas" w:cs="Consolas" w:eastAsia="Consolas" w:hAnsi="Consolas"/>
          <w:sz w:val="16"/>
          <w:szCs w:val="16"/>
        </w:rPr>
        <w:t xml:space="preserve">      "libs": {</w:t>
      </w:r>
    </w:p>
    <w:p>
      <w:pPr>
        <w:shd w:fill="F4F4F4" w:color="auto" w:val="clear"/>
        <w:spacing w:after="0" w:line="240"/>
      </w:pPr>
      <w:r>
        <w:rPr>
          <w:rFonts w:ascii="Consolas" w:cs="Consolas" w:eastAsia="Consolas" w:hAnsi="Consolas"/>
          <w:sz w:val="16"/>
          <w:szCs w:val="16"/>
        </w:rPr>
        <w:t xml:space="preserve">        "sap.m": {},</w:t>
      </w:r>
    </w:p>
    <w:p>
      <w:pPr>
        <w:shd w:fill="F4F4F4" w:color="auto" w:val="clear"/>
        <w:spacing w:after="0" w:line="240"/>
      </w:pPr>
      <w:r>
        <w:rPr>
          <w:rFonts w:ascii="Consolas" w:cs="Consolas" w:eastAsia="Consolas" w:hAnsi="Consolas"/>
          <w:sz w:val="16"/>
          <w:szCs w:val="16"/>
        </w:rPr>
        <w:t xml:space="preserve">        "sap.ui.core": {},</w:t>
      </w:r>
    </w:p>
    <w:p>
      <w:pPr>
        <w:shd w:fill="F4F4F4" w:color="auto" w:val="clear"/>
        <w:spacing w:after="0" w:line="240"/>
      </w:pPr>
      <w:r>
        <w:rPr>
          <w:rFonts w:ascii="Consolas" w:cs="Consolas" w:eastAsia="Consolas" w:hAnsi="Consolas"/>
          <w:sz w:val="16"/>
          <w:szCs w:val="16"/>
        </w:rPr>
        <w:t xml:space="preserve">        "sap.ushell": {},</w:t>
      </w:r>
    </w:p>
    <w:p>
      <w:pPr>
        <w:shd w:fill="F4F4F4" w:color="auto" w:val="clear"/>
        <w:spacing w:after="0" w:line="240"/>
      </w:pPr>
      <w:r>
        <w:rPr>
          <w:rFonts w:ascii="Consolas" w:cs="Consolas" w:eastAsia="Consolas" w:hAnsi="Consolas"/>
          <w:sz w:val="16"/>
          <w:szCs w:val="16"/>
        </w:rPr>
        <w:t xml:space="preserve">        "sap.f": {},</w:t>
      </w:r>
    </w:p>
    <w:p>
      <w:pPr>
        <w:shd w:fill="F4F4F4" w:color="auto" w:val="clear"/>
        <w:spacing w:after="0" w:line="240"/>
      </w:pPr>
      <w:r>
        <w:rPr>
          <w:rFonts w:ascii="Consolas" w:cs="Consolas" w:eastAsia="Consolas" w:hAnsi="Consolas"/>
          <w:sz w:val="16"/>
          <w:szCs w:val="16"/>
        </w:rPr>
        <w:t xml:space="preserve">        "sap.ui.comp": {},</w:t>
      </w:r>
    </w:p>
    <w:p>
      <w:pPr>
        <w:shd w:fill="F4F4F4" w:color="auto" w:val="clear"/>
        <w:spacing w:after="0" w:line="240"/>
      </w:pPr>
      <w:r>
        <w:rPr>
          <w:rFonts w:ascii="Consolas" w:cs="Consolas" w:eastAsia="Consolas" w:hAnsi="Consolas"/>
          <w:sz w:val="16"/>
          <w:szCs w:val="16"/>
        </w:rPr>
        <w:t xml:space="preserve">        "sap.ui.generic.app": {},</w:t>
      </w:r>
    </w:p>
    <w:p>
      <w:pPr>
        <w:shd w:fill="F4F4F4" w:color="auto" w:val="clear"/>
        <w:spacing w:after="0" w:line="240"/>
      </w:pPr>
      <w:r>
        <w:rPr>
          <w:rFonts w:ascii="Consolas" w:cs="Consolas" w:eastAsia="Consolas" w:hAnsi="Consolas"/>
          <w:sz w:val="16"/>
          <w:szCs w:val="16"/>
        </w:rPr>
        <w:t xml:space="preserve">        "sap.suite.ui.generic.template": {},</w:t>
      </w:r>
    </w:p>
    <w:p>
      <w:pPr>
        <w:shd w:fill="F4F4F4" w:color="auto" w:val="clear"/>
        <w:spacing w:after="0" w:line="240"/>
      </w:pPr>
      <w:r>
        <w:rPr>
          <w:rFonts w:ascii="Consolas" w:cs="Consolas" w:eastAsia="Consolas" w:hAnsi="Consolas"/>
          <w:sz w:val="16"/>
          <w:szCs w:val="16"/>
        </w:rPr>
        <w:t xml:space="preserve">        "sap.ovp": {},</w:t>
      </w:r>
    </w:p>
    <w:p>
      <w:pPr>
        <w:shd w:fill="F4F4F4" w:color="auto" w:val="clear"/>
        <w:spacing w:after="0" w:line="240"/>
      </w:pPr>
      <w:r>
        <w:rPr>
          <w:rFonts w:ascii="Consolas" w:cs="Consolas" w:eastAsia="Consolas" w:hAnsi="Consolas"/>
          <w:sz w:val="16"/>
          <w:szCs w:val="16"/>
        </w:rPr>
        <w:t xml:space="preserve">        "sap.ui.rta": {},</w:t>
      </w:r>
    </w:p>
    <w:p>
      <w:pPr>
        <w:shd w:fill="F4F4F4" w:color="auto" w:val="clear"/>
        <w:spacing w:after="0" w:line="240"/>
      </w:pPr>
      <w:r>
        <w:rPr>
          <w:rFonts w:ascii="Consolas" w:cs="Consolas" w:eastAsia="Consolas" w:hAnsi="Consolas"/>
          <w:sz w:val="16"/>
          <w:szCs w:val="16"/>
        </w:rPr>
        <w:t xml:space="preserve">        "sap.ui.layout":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"contentDensities": {</w:t>
      </w:r>
    </w:p>
    <w:p>
      <w:pPr>
        <w:shd w:fill="F4F4F4" w:color="auto" w:val="clear"/>
        <w:spacing w:after="0" w:line="240"/>
      </w:pPr>
      <w:r>
        <w:rPr>
          <w:rFonts w:ascii="Consolas" w:cs="Consolas" w:eastAsia="Consolas" w:hAnsi="Consolas"/>
          <w:sz w:val="16"/>
          <w:szCs w:val="16"/>
        </w:rPr>
        <w:t xml:space="preserve">      "compact": true,</w:t>
      </w:r>
    </w:p>
    <w:p>
      <w:pPr>
        <w:shd w:fill="F4F4F4" w:color="auto" w:val="clear"/>
        <w:spacing w:after="0" w:line="240"/>
      </w:pPr>
      <w:r>
        <w:rPr>
          <w:rFonts w:ascii="Consolas" w:cs="Consolas" w:eastAsia="Consolas" w:hAnsi="Consolas"/>
          <w:sz w:val="16"/>
          <w:szCs w:val="16"/>
        </w:rPr>
        <w:t xml:space="preserve">      "cozy": true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"models": {</w:t>
      </w:r>
    </w:p>
    <w:p>
      <w:pPr>
        <w:shd w:fill="F4F4F4" w:color="auto" w:val="clear"/>
        <w:spacing w:after="0" w:line="240"/>
      </w:pPr>
      <w:r>
        <w:rPr>
          <w:rFonts w:ascii="Consolas" w:cs="Consolas" w:eastAsia="Consolas" w:hAnsi="Consolas"/>
          <w:sz w:val="16"/>
          <w:szCs w:val="16"/>
        </w:rPr>
        <w:t xml:space="preserve">      "i18n": {</w:t>
      </w:r>
    </w:p>
    <w:p>
      <w:pPr>
        <w:shd w:fill="F4F4F4" w:color="auto" w:val="clear"/>
        <w:spacing w:after="0" w:line="240"/>
      </w:pPr>
      <w:r>
        <w:rPr>
          <w:rFonts w:ascii="Consolas" w:cs="Consolas" w:eastAsia="Consolas" w:hAnsi="Consolas"/>
          <w:sz w:val="16"/>
          <w:szCs w:val="16"/>
        </w:rPr>
        <w:t xml:space="preserve">        "type": "sap.ui.model.resource.ResourceModel",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"bundleName": "zdprdashboard.i18n.i18n"</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"mainModel": {</w:t>
      </w:r>
    </w:p>
    <w:p>
      <w:pPr>
        <w:shd w:fill="F4F4F4" w:color="auto" w:val="clear"/>
        <w:spacing w:after="0" w:line="240"/>
      </w:pPr>
      <w:r>
        <w:rPr>
          <w:rFonts w:ascii="Consolas" w:cs="Consolas" w:eastAsia="Consolas" w:hAnsi="Consolas"/>
          <w:sz w:val="16"/>
          <w:szCs w:val="16"/>
        </w:rPr>
        <w:t xml:space="preserve">        "dataSource": "mainService",</w:t>
      </w:r>
    </w:p>
    <w:p>
      <w:pPr>
        <w:shd w:fill="F4F4F4" w:color="auto" w:val="clear"/>
        <w:spacing w:after="0" w:line="240"/>
      </w:pPr>
      <w:r>
        <w:rPr>
          <w:rFonts w:ascii="Consolas" w:cs="Consolas" w:eastAsia="Consolas" w:hAnsi="Consolas"/>
          <w:sz w:val="16"/>
          <w:szCs w:val="16"/>
        </w:rPr>
        <w:t xml:space="preserve">        "preload": true,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"defaultBindingMode": "TwoWay",</w:t>
      </w:r>
    </w:p>
    <w:p>
      <w:pPr>
        <w:shd w:fill="F4F4F4" w:color="auto" w:val="clear"/>
        <w:spacing w:after="0" w:line="240"/>
      </w:pPr>
      <w:r>
        <w:rPr>
          <w:rFonts w:ascii="Consolas" w:cs="Consolas" w:eastAsia="Consolas" w:hAnsi="Consolas"/>
          <w:sz w:val="16"/>
          <w:szCs w:val="16"/>
        </w:rPr>
        <w:t xml:space="preserve">          "defaultCountMode": "Inline",</w:t>
      </w:r>
    </w:p>
    <w:p>
      <w:pPr>
        <w:shd w:fill="F4F4F4" w:color="auto" w:val="clear"/>
        <w:spacing w:after="0" w:line="240"/>
      </w:pPr>
      <w:r>
        <w:rPr>
          <w:rFonts w:ascii="Consolas" w:cs="Consolas" w:eastAsia="Consolas" w:hAnsi="Consolas"/>
          <w:sz w:val="16"/>
          <w:szCs w:val="16"/>
        </w:rPr>
        <w:t xml:space="preserve">          "refreshAfterChange": false,</w:t>
      </w:r>
    </w:p>
    <w:p>
      <w:pPr>
        <w:shd w:fill="F4F4F4" w:color="auto" w:val="clear"/>
        <w:spacing w:after="0" w:line="240"/>
      </w:pPr>
      <w:r>
        <w:rPr>
          <w:rFonts w:ascii="Consolas" w:cs="Consolas" w:eastAsia="Consolas" w:hAnsi="Consolas"/>
          <w:sz w:val="16"/>
          <w:szCs w:val="16"/>
        </w:rPr>
        <w:t xml:space="preserve">          "metadataUrlParams": {</w:t>
      </w:r>
    </w:p>
    <w:p>
      <w:pPr>
        <w:shd w:fill="F4F4F4" w:color="auto" w:val="clear"/>
        <w:spacing w:after="0" w:line="240"/>
      </w:pPr>
      <w:r>
        <w:rPr>
          <w:rFonts w:ascii="Consolas" w:cs="Consolas" w:eastAsia="Consolas" w:hAnsi="Consolas"/>
          <w:sz w:val="16"/>
          <w:szCs w:val="16"/>
        </w:rPr>
        <w:t xml:space="preserve">            "sap-value-list": "none"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"@i18n": {</w:t>
      </w:r>
    </w:p>
    <w:p>
      <w:pPr>
        <w:shd w:fill="F4F4F4" w:color="auto" w:val="clear"/>
        <w:spacing w:after="0" w:line="240"/>
      </w:pPr>
      <w:r>
        <w:rPr>
          <w:rFonts w:ascii="Consolas" w:cs="Consolas" w:eastAsia="Consolas" w:hAnsi="Consolas"/>
          <w:sz w:val="16"/>
          <w:szCs w:val="16"/>
        </w:rPr>
        <w:t xml:space="preserve">        "type": "sap.ui.model.resource.ResourceModel",</w:t>
      </w:r>
    </w:p>
    <w:p>
      <w:pPr>
        <w:shd w:fill="F4F4F4" w:color="auto" w:val="clear"/>
        <w:spacing w:after="0" w:line="240"/>
      </w:pPr>
      <w:r>
        <w:rPr>
          <w:rFonts w:ascii="Consolas" w:cs="Consolas" w:eastAsia="Consolas" w:hAnsi="Consolas"/>
          <w:sz w:val="16"/>
          <w:szCs w:val="16"/>
        </w:rPr>
        <w:t xml:space="preserve">        "uri": "i18n/i18n.properties"</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"ZDPR_Q_BOEPD_TREND_CDS": {</w:t>
      </w:r>
    </w:p>
    <w:p>
      <w:pPr>
        <w:shd w:fill="F4F4F4" w:color="auto" w:val="clear"/>
        <w:spacing w:after="0" w:line="240"/>
      </w:pPr>
      <w:r>
        <w:rPr>
          <w:rFonts w:ascii="Consolas" w:cs="Consolas" w:eastAsia="Consolas" w:hAnsi="Consolas"/>
          <w:sz w:val="16"/>
          <w:szCs w:val="16"/>
        </w:rPr>
        <w:t xml:space="preserve">        "dataSource": "ZDPR_Q_BOEPD_TREND_CDS",</w:t>
      </w:r>
    </w:p>
    <w:p>
      <w:pPr>
        <w:shd w:fill="F4F4F4" w:color="auto" w:val="clear"/>
        <w:spacing w:after="0" w:line="240"/>
      </w:pPr>
      <w:r>
        <w:rPr>
          <w:rFonts w:ascii="Consolas" w:cs="Consolas" w:eastAsia="Consolas" w:hAnsi="Consolas"/>
          <w:sz w:val="16"/>
          <w:szCs w:val="16"/>
        </w:rPr>
        <w:t xml:space="preserve">        "preload": true,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"ZDPR_Q_TARGET_QUERY_CDS": {</w:t>
      </w:r>
    </w:p>
    <w:p>
      <w:pPr>
        <w:shd w:fill="F4F4F4" w:color="auto" w:val="clear"/>
        <w:spacing w:after="0" w:line="240"/>
      </w:pPr>
      <w:r>
        <w:rPr>
          <w:rFonts w:ascii="Consolas" w:cs="Consolas" w:eastAsia="Consolas" w:hAnsi="Consolas"/>
          <w:sz w:val="16"/>
          <w:szCs w:val="16"/>
        </w:rPr>
        <w:t xml:space="preserve">        "dataSource": "ZDPR_Q_TARGET_QUERY_CDS",</w:t>
      </w:r>
    </w:p>
    <w:p>
      <w:pPr>
        <w:shd w:fill="F4F4F4" w:color="auto" w:val="clear"/>
        <w:spacing w:after="0" w:line="240"/>
      </w:pPr>
      <w:r>
        <w:rPr>
          <w:rFonts w:ascii="Consolas" w:cs="Consolas" w:eastAsia="Consolas" w:hAnsi="Consolas"/>
          <w:sz w:val="16"/>
          <w:szCs w:val="16"/>
        </w:rPr>
        <w:t xml:space="preserve">        "preload": true,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"ZDPR_Q_DAILY_TREND_CDS": {</w:t>
      </w:r>
    </w:p>
    <w:p>
      <w:pPr>
        <w:shd w:fill="F4F4F4" w:color="auto" w:val="clear"/>
        <w:spacing w:after="0" w:line="240"/>
      </w:pPr>
      <w:r>
        <w:rPr>
          <w:rFonts w:ascii="Consolas" w:cs="Consolas" w:eastAsia="Consolas" w:hAnsi="Consolas"/>
          <w:sz w:val="16"/>
          <w:szCs w:val="16"/>
        </w:rPr>
        <w:t xml:space="preserve">        "dataSource": "ZDPR_Q_DAILY_TREND_CDS",</w:t>
      </w:r>
    </w:p>
    <w:p>
      <w:pPr>
        <w:shd w:fill="F4F4F4" w:color="auto" w:val="clear"/>
        <w:spacing w:after="0" w:line="240"/>
      </w:pPr>
      <w:r>
        <w:rPr>
          <w:rFonts w:ascii="Consolas" w:cs="Consolas" w:eastAsia="Consolas" w:hAnsi="Consolas"/>
          <w:sz w:val="16"/>
          <w:szCs w:val="16"/>
        </w:rPr>
        <w:t xml:space="preserve">        "preload": true,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"ZDPR_Q_PROD_QUERY_CDS": {</w:t>
      </w:r>
    </w:p>
    <w:p>
      <w:pPr>
        <w:shd w:fill="F4F4F4" w:color="auto" w:val="clear"/>
        <w:spacing w:after="0" w:line="240"/>
      </w:pPr>
      <w:r>
        <w:rPr>
          <w:rFonts w:ascii="Consolas" w:cs="Consolas" w:eastAsia="Consolas" w:hAnsi="Consolas"/>
          <w:sz w:val="16"/>
          <w:szCs w:val="16"/>
        </w:rPr>
        <w:t xml:space="preserve">        "dataSource": "ZDPR_Q_PROD_QUERY_CDS",</w:t>
      </w:r>
    </w:p>
    <w:p>
      <w:pPr>
        <w:shd w:fill="F4F4F4" w:color="auto" w:val="clear"/>
        <w:spacing w:after="0" w:line="240"/>
      </w:pPr>
      <w:r>
        <w:rPr>
          <w:rFonts w:ascii="Consolas" w:cs="Consolas" w:eastAsia="Consolas" w:hAnsi="Consolas"/>
          <w:sz w:val="16"/>
          <w:szCs w:val="16"/>
        </w:rPr>
        <w:t xml:space="preserve">        "preload": true,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"resources": {</w:t>
      </w:r>
    </w:p>
    <w:p>
      <w:pPr>
        <w:shd w:fill="F4F4F4" w:color="auto" w:val="clear"/>
        <w:spacing w:after="0" w:line="240"/>
      </w:pPr>
      <w:r>
        <w:rPr>
          <w:rFonts w:ascii="Consolas" w:cs="Consolas" w:eastAsia="Consolas" w:hAnsi="Consolas"/>
          <w:sz w:val="16"/>
          <w:szCs w:val="16"/>
        </w:rPr>
        <w:t xml:space="preserve">      "css":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"routing": {</w:t>
      </w:r>
    </w:p>
    <w:p>
      <w:pPr>
        <w:shd w:fill="F4F4F4" w:color="auto" w:val="clear"/>
        <w:spacing w:after="0" w:line="240"/>
      </w:pPr>
      <w:r>
        <w:rPr>
          <w:rFonts w:ascii="Consolas" w:cs="Consolas" w:eastAsia="Consolas" w:hAnsi="Consolas"/>
          <w:sz w:val="16"/>
          <w:szCs w:val="16"/>
        </w:rPr>
        <w:t xml:space="preserve">      "config": {},</w:t>
      </w:r>
    </w:p>
    <w:p>
      <w:pPr>
        <w:shd w:fill="F4F4F4" w:color="auto" w:val="clear"/>
        <w:spacing w:after="0" w:line="240"/>
      </w:pPr>
      <w:r>
        <w:rPr>
          <w:rFonts w:ascii="Consolas" w:cs="Consolas" w:eastAsia="Consolas" w:hAnsi="Consolas"/>
          <w:sz w:val="16"/>
          <w:szCs w:val="16"/>
        </w:rPr>
        <w:t xml:space="preserve">      "routes": [],</w:t>
      </w:r>
    </w:p>
    <w:p>
      <w:pPr>
        <w:shd w:fill="F4F4F4" w:color="auto" w:val="clear"/>
        <w:spacing w:after="0" w:line="240"/>
      </w:pPr>
      <w:r>
        <w:rPr>
          <w:rFonts w:ascii="Consolas" w:cs="Consolas" w:eastAsia="Consolas" w:hAnsi="Consolas"/>
          <w:sz w:val="16"/>
          <w:szCs w:val="16"/>
        </w:rPr>
        <w:t xml:space="preserve">      "targets":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"sap.ovp": {</w:t>
      </w:r>
    </w:p>
    <w:p>
      <w:pPr>
        <w:shd w:fill="F4F4F4" w:color="auto" w:val="clear"/>
        <w:spacing w:after="0" w:line="240"/>
      </w:pPr>
      <w:r>
        <w:rPr>
          <w:rFonts w:ascii="Consolas" w:cs="Consolas" w:eastAsia="Consolas" w:hAnsi="Consolas"/>
          <w:sz w:val="16"/>
          <w:szCs w:val="16"/>
        </w:rPr>
        <w:t xml:space="preserve">    "globalFilterModel": "mainModel",</w:t>
      </w:r>
    </w:p>
    <w:p>
      <w:pPr>
        <w:shd w:fill="F4F4F4" w:color="auto" w:val="clear"/>
        <w:spacing w:after="0" w:line="240"/>
      </w:pPr>
      <w:r>
        <w:rPr>
          <w:rFonts w:ascii="Consolas" w:cs="Consolas" w:eastAsia="Consolas" w:hAnsi="Consolas"/>
          <w:sz w:val="16"/>
          <w:szCs w:val="16"/>
        </w:rPr>
        <w:t xml:space="preserve">    "globalFilterEntitySet": "ZDPR_Q_PROD_PERFSet",</w:t>
      </w:r>
    </w:p>
    <w:p>
      <w:pPr>
        <w:shd w:fill="F4F4F4" w:color="auto" w:val="clear"/>
        <w:spacing w:after="0" w:line="240"/>
      </w:pPr>
      <w:r>
        <w:rPr>
          <w:rFonts w:ascii="Consolas" w:cs="Consolas" w:eastAsia="Consolas" w:hAnsi="Consolas"/>
          <w:sz w:val="16"/>
          <w:szCs w:val="16"/>
        </w:rPr>
        <w:t xml:space="preserve">    "considerAnalyticalParameters": true,</w:t>
      </w:r>
    </w:p>
    <w:p>
      <w:pPr>
        <w:shd w:fill="F4F4F4" w:color="auto" w:val="clear"/>
        <w:spacing w:after="0" w:line="240"/>
      </w:pPr>
      <w:r>
        <w:rPr>
          <w:rFonts w:ascii="Consolas" w:cs="Consolas" w:eastAsia="Consolas" w:hAnsi="Consolas"/>
          <w:sz w:val="16"/>
          <w:szCs w:val="16"/>
        </w:rPr>
        <w:t xml:space="preserve">    "enableODataSelect": true,</w:t>
      </w:r>
    </w:p>
    <w:p>
      <w:pPr>
        <w:shd w:fill="F4F4F4" w:color="auto" w:val="clear"/>
        <w:spacing w:after="0" w:line="240"/>
      </w:pPr>
      <w:r>
        <w:rPr>
          <w:rFonts w:ascii="Consolas" w:cs="Consolas" w:eastAsia="Consolas" w:hAnsi="Consolas"/>
          <w:sz w:val="16"/>
          <w:szCs w:val="16"/>
        </w:rPr>
        <w:t xml:space="preserve">    "containerLayout": "resizable",</w:t>
      </w:r>
    </w:p>
    <w:p>
      <w:pPr>
        <w:shd w:fill="F4F4F4" w:color="auto" w:val="clear"/>
        <w:spacing w:after="0" w:line="240"/>
      </w:pPr>
      <w:r>
        <w:rPr>
          <w:rFonts w:ascii="Consolas" w:cs="Consolas" w:eastAsia="Consolas" w:hAnsi="Consolas"/>
          <w:sz w:val="16"/>
          <w:szCs w:val="16"/>
        </w:rPr>
        <w:t xml:space="preserve">    "enableLiveFilter": false,</w:t>
      </w:r>
    </w:p>
    <w:p>
      <w:pPr>
        <w:shd w:fill="F4F4F4" w:color="auto" w:val="clear"/>
        <w:spacing w:after="0" w:line="240"/>
      </w:pPr>
      <w:r>
        <w:rPr>
          <w:rFonts w:ascii="Consolas" w:cs="Consolas" w:eastAsia="Consolas" w:hAnsi="Consolas"/>
          <w:sz w:val="16"/>
          <w:szCs w:val="16"/>
        </w:rPr>
        <w:t xml:space="preserve">    "showDateInRelativeFormat": false,</w:t>
      </w:r>
    </w:p>
    <w:p>
      <w:pPr>
        <w:shd w:fill="F4F4F4" w:color="auto" w:val="clear"/>
        <w:spacing w:after="0" w:line="240"/>
      </w:pPr>
      <w:r>
        <w:rPr>
          <w:rFonts w:ascii="Consolas" w:cs="Consolas" w:eastAsia="Consolas" w:hAnsi="Consolas"/>
          <w:sz w:val="16"/>
          <w:szCs w:val="16"/>
        </w:rPr>
        <w:t xml:space="preserve">    "useDateRangeType": false,</w:t>
      </w:r>
    </w:p>
    <w:p>
      <w:pPr>
        <w:shd w:fill="F4F4F4" w:color="auto" w:val="clear"/>
        <w:spacing w:after="0" w:line="240"/>
      </w:pPr>
      <w:r>
        <w:rPr>
          <w:rFonts w:ascii="Consolas" w:cs="Consolas" w:eastAsia="Consolas" w:hAnsi="Consolas"/>
          <w:sz w:val="16"/>
          <w:szCs w:val="16"/>
        </w:rPr>
        <w:t xml:space="preserve">    "cards": {</w:t>
      </w:r>
    </w:p>
    <w:p>
      <w:pPr>
        <w:shd w:fill="F4F4F4" w:color="auto" w:val="clear"/>
        <w:spacing w:after="0" w:line="240"/>
      </w:pPr>
      <w:r>
        <w:rPr>
          <w:rFonts w:ascii="Consolas" w:cs="Consolas" w:eastAsia="Consolas" w:hAnsi="Consolas"/>
          <w:sz w:val="16"/>
          <w:szCs w:val="16"/>
        </w:rPr>
        <w:t xml:space="preserve">      "card01_boepdTrend": {</w:t>
      </w:r>
    </w:p>
    <w:p>
      <w:pPr>
        <w:shd w:fill="F4F4F4" w:color="auto" w:val="clear"/>
        <w:spacing w:after="0" w:line="240"/>
      </w:pPr>
      <w:r>
        <w:rPr>
          <w:rFonts w:ascii="Consolas" w:cs="Consolas" w:eastAsia="Consolas" w:hAnsi="Consolas"/>
          <w:sz w:val="16"/>
          <w:szCs w:val="16"/>
        </w:rPr>
        <w:t xml:space="preserve">        "model": "ZDPR_Q_BOEPD_TREND_CDS",</w:t>
      </w:r>
    </w:p>
    <w:p>
      <w:pPr>
        <w:shd w:fill="F4F4F4" w:color="auto" w:val="clear"/>
        <w:spacing w:after="0" w:line="240"/>
      </w:pPr>
      <w:r>
        <w:rPr>
          <w:rFonts w:ascii="Consolas" w:cs="Consolas" w:eastAsia="Consolas" w:hAnsi="Consolas"/>
          <w:sz w:val="16"/>
          <w:szCs w:val="16"/>
        </w:rPr>
        <w:t xml:space="preserve">        "template": "sap.ovp.cards.charts.analytical",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"{{card01Title}}",</w:t>
      </w:r>
    </w:p>
    <w:p>
      <w:pPr>
        <w:shd w:fill="F4F4F4" w:color="auto" w:val="clear"/>
        <w:spacing w:after="0" w:line="240"/>
      </w:pPr>
      <w:r>
        <w:rPr>
          <w:rFonts w:ascii="Consolas" w:cs="Consolas" w:eastAsia="Consolas" w:hAnsi="Consolas"/>
          <w:sz w:val="16"/>
          <w:szCs w:val="16"/>
        </w:rPr>
        <w:t xml:space="preserve">          "subTitle": "{{card01Subtitle}}",</w:t>
      </w:r>
    </w:p>
    <w:p>
      <w:pPr>
        <w:shd w:fill="F4F4F4" w:color="auto" w:val="clear"/>
        <w:spacing w:after="0" w:line="240"/>
      </w:pPr>
      <w:r>
        <w:rPr>
          <w:rFonts w:ascii="Consolas" w:cs="Consolas" w:eastAsia="Consolas" w:hAnsi="Consolas"/>
          <w:sz w:val="16"/>
          <w:szCs w:val="16"/>
        </w:rPr>
        <w:t xml:space="preserve">          "entitySet": "ZDPR_Q_BOEPD_TRENDResults",</w:t>
      </w:r>
    </w:p>
    <w:p>
      <w:pPr>
        <w:shd w:fill="F4F4F4" w:color="auto" w:val="clear"/>
        <w:spacing w:after="0" w:line="240"/>
      </w:pPr>
      <w:r>
        <w:rPr>
          <w:rFonts w:ascii="Consolas" w:cs="Consolas" w:eastAsia="Consolas" w:hAnsi="Consolas"/>
          <w:sz w:val="16"/>
          <w:szCs w:val="16"/>
        </w:rPr>
        <w:t xml:space="preserve">          "chartAnnotationPath": "com.sap.vocabularies.UI.v1.Chart#BoepdVsTargetOvp",</w:t>
      </w:r>
    </w:p>
    <w:p>
      <w:pPr>
        <w:shd w:fill="F4F4F4" w:color="auto" w:val="clear"/>
        <w:spacing w:after="0" w:line="240"/>
      </w:pPr>
      <w:r>
        <w:rPr>
          <w:rFonts w:ascii="Consolas" w:cs="Consolas" w:eastAsia="Consolas" w:hAnsi="Consolas"/>
          <w:sz w:val="16"/>
          <w:szCs w:val="16"/>
        </w:rPr>
        <w:t xml:space="preserve">          "presentationAnnotationPath": "com.sap.vocabularies.UI.v1.PresentationVariant#ByDate",</w:t>
      </w:r>
    </w:p>
    <w:p>
      <w:pPr>
        <w:shd w:fill="F4F4F4" w:color="auto" w:val="clear"/>
        <w:spacing w:after="0" w:line="240"/>
      </w:pPr>
      <w:r>
        <w:rPr>
          <w:rFonts w:ascii="Consolas" w:cs="Consolas" w:eastAsia="Consolas" w:hAnsi="Consolas"/>
          <w:sz w:val="16"/>
          <w:szCs w:val="16"/>
        </w:rPr>
        <w:t xml:space="preserve">          "selectionAnnotationPath": "com.sap.vocabularies.UI.v1.SelectionVariant#Params",</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"card02_boepdByGroup": {</w:t>
      </w:r>
    </w:p>
    <w:p>
      <w:pPr>
        <w:shd w:fill="F4F4F4" w:color="auto" w:val="clear"/>
        <w:spacing w:after="0" w:line="240"/>
      </w:pPr>
      <w:r>
        <w:rPr>
          <w:rFonts w:ascii="Consolas" w:cs="Consolas" w:eastAsia="Consolas" w:hAnsi="Consolas"/>
          <w:sz w:val="16"/>
          <w:szCs w:val="16"/>
        </w:rPr>
        <w:t xml:space="preserve">        "model": "mainModel",</w:t>
      </w:r>
    </w:p>
    <w:p>
      <w:pPr>
        <w:shd w:fill="F4F4F4" w:color="auto" w:val="clear"/>
        <w:spacing w:after="0" w:line="240"/>
      </w:pPr>
      <w:r>
        <w:rPr>
          <w:rFonts w:ascii="Consolas" w:cs="Consolas" w:eastAsia="Consolas" w:hAnsi="Consolas"/>
          <w:sz w:val="16"/>
          <w:szCs w:val="16"/>
        </w:rPr>
        <w:t xml:space="preserve">        "template": "sap.ovp.cards.charts.analytical",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"{{card02Title}}",</w:t>
      </w:r>
    </w:p>
    <w:p>
      <w:pPr>
        <w:shd w:fill="F4F4F4" w:color="auto" w:val="clear"/>
        <w:spacing w:after="0" w:line="240"/>
      </w:pPr>
      <w:r>
        <w:rPr>
          <w:rFonts w:ascii="Consolas" w:cs="Consolas" w:eastAsia="Consolas" w:hAnsi="Consolas"/>
          <w:sz w:val="16"/>
          <w:szCs w:val="16"/>
        </w:rPr>
        <w:t xml:space="preserve">          "subTitle": "{{card02Subtitle}}",</w:t>
      </w:r>
    </w:p>
    <w:p>
      <w:pPr>
        <w:shd w:fill="F4F4F4" w:color="auto" w:val="clear"/>
        <w:spacing w:after="0" w:line="240"/>
      </w:pPr>
      <w:r>
        <w:rPr>
          <w:rFonts w:ascii="Consolas" w:cs="Consolas" w:eastAsia="Consolas" w:hAnsi="Consolas"/>
          <w:sz w:val="16"/>
          <w:szCs w:val="16"/>
        </w:rPr>
        <w:t xml:space="preserve">          "entitySet": "ZDPR_Q_PROD_PERFSet",</w:t>
      </w:r>
    </w:p>
    <w:p>
      <w:pPr>
        <w:shd w:fill="F4F4F4" w:color="auto" w:val="clear"/>
        <w:spacing w:after="0" w:line="240"/>
      </w:pPr>
      <w:r>
        <w:rPr>
          <w:rFonts w:ascii="Consolas" w:cs="Consolas" w:eastAsia="Consolas" w:hAnsi="Consolas"/>
          <w:sz w:val="16"/>
          <w:szCs w:val="16"/>
        </w:rPr>
        <w:t xml:space="preserve">          "chartAnnotationPath": "com.sap.vocabularies.UI.v1.Chart#BoepdByGroup",</w:t>
      </w:r>
    </w:p>
    <w:p>
      <w:pPr>
        <w:shd w:fill="F4F4F4" w:color="auto" w:val="clear"/>
        <w:spacing w:after="0" w:line="240"/>
      </w:pPr>
      <w:r>
        <w:rPr>
          <w:rFonts w:ascii="Consolas" w:cs="Consolas" w:eastAsia="Consolas" w:hAnsi="Consolas"/>
          <w:sz w:val="16"/>
          <w:szCs w:val="16"/>
        </w:rPr>
        <w:t xml:space="preserve">          "selectionAnnotationPath": "com.sap.vocabularies.UI.v1.SelectionVariant#Ytd",</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"card03_prodPerf": {</w:t>
      </w:r>
    </w:p>
    <w:p>
      <w:pPr>
        <w:shd w:fill="F4F4F4" w:color="auto" w:val="clear"/>
        <w:spacing w:after="0" w:line="240"/>
      </w:pPr>
      <w:r>
        <w:rPr>
          <w:rFonts w:ascii="Consolas" w:cs="Consolas" w:eastAsia="Consolas" w:hAnsi="Consolas"/>
          <w:sz w:val="16"/>
          <w:szCs w:val="16"/>
        </w:rPr>
        <w:t xml:space="preserve">        "model": "mainModel",</w:t>
      </w:r>
    </w:p>
    <w:p>
      <w:pPr>
        <w:shd w:fill="F4F4F4" w:color="auto" w:val="clear"/>
        <w:spacing w:after="0" w:line="240"/>
      </w:pPr>
      <w:r>
        <w:rPr>
          <w:rFonts w:ascii="Consolas" w:cs="Consolas" w:eastAsia="Consolas" w:hAnsi="Consolas"/>
          <w:sz w:val="16"/>
          <w:szCs w:val="16"/>
        </w:rPr>
        <w:t xml:space="preserve">        "template": "sap.ovp.cards.table",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"{{card03Title}}",</w:t>
      </w:r>
    </w:p>
    <w:p>
      <w:pPr>
        <w:shd w:fill="F4F4F4" w:color="auto" w:val="clear"/>
        <w:spacing w:after="0" w:line="240"/>
      </w:pPr>
      <w:r>
        <w:rPr>
          <w:rFonts w:ascii="Consolas" w:cs="Consolas" w:eastAsia="Consolas" w:hAnsi="Consolas"/>
          <w:sz w:val="16"/>
          <w:szCs w:val="16"/>
        </w:rPr>
        <w:t xml:space="preserve">          "subTitle": "{{card03Subtitle}}",</w:t>
      </w:r>
    </w:p>
    <w:p>
      <w:pPr>
        <w:shd w:fill="F4F4F4" w:color="auto" w:val="clear"/>
        <w:spacing w:after="0" w:line="240"/>
      </w:pPr>
      <w:r>
        <w:rPr>
          <w:rFonts w:ascii="Consolas" w:cs="Consolas" w:eastAsia="Consolas" w:hAnsi="Consolas"/>
          <w:sz w:val="16"/>
          <w:szCs w:val="16"/>
        </w:rPr>
        <w:t xml:space="preserve">          "entitySet": "ZDPR_Q_PROD_PERFSet",</w:t>
      </w:r>
    </w:p>
    <w:p>
      <w:pPr>
        <w:shd w:fill="F4F4F4" w:color="auto" w:val="clear"/>
        <w:spacing w:after="0" w:line="240"/>
      </w:pPr>
      <w:r>
        <w:rPr>
          <w:rFonts w:ascii="Consolas" w:cs="Consolas" w:eastAsia="Consolas" w:hAnsi="Consolas"/>
          <w:sz w:val="16"/>
          <w:szCs w:val="16"/>
        </w:rPr>
        <w:t xml:space="preserve">          "tabs":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"annotationPath": "com.sap.vocabularies.UI.v1.LineItem#PerfYtd",</w:t>
      </w:r>
    </w:p>
    <w:p>
      <w:pPr>
        <w:shd w:fill="F4F4F4" w:color="auto" w:val="clear"/>
        <w:spacing w:after="0" w:line="240"/>
      </w:pPr>
      <w:r>
        <w:rPr>
          <w:rFonts w:ascii="Consolas" w:cs="Consolas" w:eastAsia="Consolas" w:hAnsi="Consolas"/>
          <w:sz w:val="16"/>
          <w:szCs w:val="16"/>
        </w:rPr>
        <w:t xml:space="preserve">              "selectionAnnotationPath": "com.sap.vocabularies.UI.v1.SelectionVariant#Ytd",</w:t>
      </w:r>
    </w:p>
    <w:p>
      <w:pPr>
        <w:shd w:fill="F4F4F4" w:color="auto" w:val="clear"/>
        <w:spacing w:after="0" w:line="240"/>
      </w:pPr>
      <w:r>
        <w:rPr>
          <w:rFonts w:ascii="Consolas" w:cs="Consolas" w:eastAsia="Consolas" w:hAnsi="Consolas"/>
          <w:sz w:val="16"/>
          <w:szCs w:val="16"/>
        </w:rPr>
        <w:t xml:space="preserve">              "value": "{{card03TabYtd}}"</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"annotationPath": "com.sap.vocabularies.UI.v1.LineItem#PerfAnnual",</w:t>
      </w:r>
    </w:p>
    <w:p>
      <w:pPr>
        <w:shd w:fill="F4F4F4" w:color="auto" w:val="clear"/>
        <w:spacing w:after="0" w:line="240"/>
      </w:pPr>
      <w:r>
        <w:rPr>
          <w:rFonts w:ascii="Consolas" w:cs="Consolas" w:eastAsia="Consolas" w:hAnsi="Consolas"/>
          <w:sz w:val="16"/>
          <w:szCs w:val="16"/>
        </w:rPr>
        <w:t xml:space="preserve">              "selectionAnnotationPath": "com.sap.vocabularies.UI.v1.SelectionVariant#Annual",</w:t>
      </w:r>
    </w:p>
    <w:p>
      <w:pPr>
        <w:shd w:fill="F4F4F4" w:color="auto" w:val="clear"/>
        <w:spacing w:after="0" w:line="240"/>
      </w:pPr>
      <w:r>
        <w:rPr>
          <w:rFonts w:ascii="Consolas" w:cs="Consolas" w:eastAsia="Consolas" w:hAnsi="Consolas"/>
          <w:sz w:val="16"/>
          <w:szCs w:val="16"/>
        </w:rPr>
        <w:t xml:space="preserve">              "value": "{{card03TabAnnual}}"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"card04_targetVsActual": {</w:t>
      </w:r>
    </w:p>
    <w:p>
      <w:pPr>
        <w:shd w:fill="F4F4F4" w:color="auto" w:val="clear"/>
        <w:spacing w:after="0" w:line="240"/>
      </w:pPr>
      <w:r>
        <w:rPr>
          <w:rFonts w:ascii="Consolas" w:cs="Consolas" w:eastAsia="Consolas" w:hAnsi="Consolas"/>
          <w:sz w:val="16"/>
          <w:szCs w:val="16"/>
        </w:rPr>
        <w:t xml:space="preserve">        "model": "ZDPR_Q_TARGET_QUERY_CDS",</w:t>
      </w:r>
    </w:p>
    <w:p>
      <w:pPr>
        <w:shd w:fill="F4F4F4" w:color="auto" w:val="clear"/>
        <w:spacing w:after="0" w:line="240"/>
      </w:pPr>
      <w:r>
        <w:rPr>
          <w:rFonts w:ascii="Consolas" w:cs="Consolas" w:eastAsia="Consolas" w:hAnsi="Consolas"/>
          <w:sz w:val="16"/>
          <w:szCs w:val="16"/>
        </w:rPr>
        <w:t xml:space="preserve">        "template": "sap.ovp.cards.charts.analytical",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"{{card04Title}}",</w:t>
      </w:r>
    </w:p>
    <w:p>
      <w:pPr>
        <w:shd w:fill="F4F4F4" w:color="auto" w:val="clear"/>
        <w:spacing w:after="0" w:line="240"/>
      </w:pPr>
      <w:r>
        <w:rPr>
          <w:rFonts w:ascii="Consolas" w:cs="Consolas" w:eastAsia="Consolas" w:hAnsi="Consolas"/>
          <w:sz w:val="16"/>
          <w:szCs w:val="16"/>
        </w:rPr>
        <w:t xml:space="preserve">          "subTitle": "{{card04Subtitle}}",</w:t>
      </w:r>
    </w:p>
    <w:p>
      <w:pPr>
        <w:shd w:fill="F4F4F4" w:color="auto" w:val="clear"/>
        <w:spacing w:after="0" w:line="240"/>
      </w:pPr>
      <w:r>
        <w:rPr>
          <w:rFonts w:ascii="Consolas" w:cs="Consolas" w:eastAsia="Consolas" w:hAnsi="Consolas"/>
          <w:sz w:val="16"/>
          <w:szCs w:val="16"/>
        </w:rPr>
        <w:t xml:space="preserve">          "entitySet": "ZDPR_Q_TARGET_QUERYResults",</w:t>
      </w:r>
    </w:p>
    <w:p>
      <w:pPr>
        <w:shd w:fill="F4F4F4" w:color="auto" w:val="clear"/>
        <w:spacing w:after="0" w:line="240"/>
      </w:pPr>
      <w:r>
        <w:rPr>
          <w:rFonts w:ascii="Consolas" w:cs="Consolas" w:eastAsia="Consolas" w:hAnsi="Consolas"/>
          <w:sz w:val="16"/>
          <w:szCs w:val="16"/>
        </w:rPr>
        <w:t xml:space="preserve">          "chartAnnotationPath": "com.sap.vocabularies.UI.v1.Chart#ActualVsTargetOvp",</w:t>
      </w:r>
    </w:p>
    <w:p>
      <w:pPr>
        <w:shd w:fill="F4F4F4" w:color="auto" w:val="clear"/>
        <w:spacing w:after="0" w:line="240"/>
      </w:pPr>
      <w:r>
        <w:rPr>
          <w:rFonts w:ascii="Consolas" w:cs="Consolas" w:eastAsia="Consolas" w:hAnsi="Consolas"/>
          <w:sz w:val="16"/>
          <w:szCs w:val="16"/>
        </w:rPr>
        <w:t xml:space="preserve">          "selectionAnnotationPath": "com.sap.vocabularies.UI.v1.SelectionVariant#Params",</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"card05_trendByBu": {</w:t>
      </w:r>
    </w:p>
    <w:p>
      <w:pPr>
        <w:shd w:fill="F4F4F4" w:color="auto" w:val="clear"/>
        <w:spacing w:after="0" w:line="240"/>
      </w:pPr>
      <w:r>
        <w:rPr>
          <w:rFonts w:ascii="Consolas" w:cs="Consolas" w:eastAsia="Consolas" w:hAnsi="Consolas"/>
          <w:sz w:val="16"/>
          <w:szCs w:val="16"/>
        </w:rPr>
        <w:t xml:space="preserve">        "model": "ZDPR_Q_BOEPD_TREND_CDS",</w:t>
      </w:r>
    </w:p>
    <w:p>
      <w:pPr>
        <w:shd w:fill="F4F4F4" w:color="auto" w:val="clear"/>
        <w:spacing w:after="0" w:line="240"/>
      </w:pPr>
      <w:r>
        <w:rPr>
          <w:rFonts w:ascii="Consolas" w:cs="Consolas" w:eastAsia="Consolas" w:hAnsi="Consolas"/>
          <w:sz w:val="16"/>
          <w:szCs w:val="16"/>
        </w:rPr>
        <w:t xml:space="preserve">        "template": "sap.ovp.cards.charts.analytical",</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"{{card05Title}}",</w:t>
      </w:r>
    </w:p>
    <w:p>
      <w:pPr>
        <w:shd w:fill="F4F4F4" w:color="auto" w:val="clear"/>
        <w:spacing w:after="0" w:line="240"/>
      </w:pPr>
      <w:r>
        <w:rPr>
          <w:rFonts w:ascii="Consolas" w:cs="Consolas" w:eastAsia="Consolas" w:hAnsi="Consolas"/>
          <w:sz w:val="16"/>
          <w:szCs w:val="16"/>
        </w:rPr>
        <w:t xml:space="preserve">          "subTitle": "{{card05Subtitle}}",</w:t>
      </w:r>
    </w:p>
    <w:p>
      <w:pPr>
        <w:shd w:fill="F4F4F4" w:color="auto" w:val="clear"/>
        <w:spacing w:after="0" w:line="240"/>
      </w:pPr>
      <w:r>
        <w:rPr>
          <w:rFonts w:ascii="Consolas" w:cs="Consolas" w:eastAsia="Consolas" w:hAnsi="Consolas"/>
          <w:sz w:val="16"/>
          <w:szCs w:val="16"/>
        </w:rPr>
        <w:t xml:space="preserve">          "entitySet": "ZDPR_Q_BOEPD_TRENDResults",</w:t>
      </w:r>
    </w:p>
    <w:p>
      <w:pPr>
        <w:shd w:fill="F4F4F4" w:color="auto" w:val="clear"/>
        <w:spacing w:after="0" w:line="240"/>
      </w:pPr>
      <w:r>
        <w:rPr>
          <w:rFonts w:ascii="Consolas" w:cs="Consolas" w:eastAsia="Consolas" w:hAnsi="Consolas"/>
          <w:sz w:val="16"/>
          <w:szCs w:val="16"/>
        </w:rPr>
        <w:t xml:space="preserve">          "chartAnnotationPath": "com.sap.vocabularies.UI.v1.Chart#ByBusinessUnit",</w:t>
      </w:r>
    </w:p>
    <w:p>
      <w:pPr>
        <w:shd w:fill="F4F4F4" w:color="auto" w:val="clear"/>
        <w:spacing w:after="0" w:line="240"/>
      </w:pPr>
      <w:r>
        <w:rPr>
          <w:rFonts w:ascii="Consolas" w:cs="Consolas" w:eastAsia="Consolas" w:hAnsi="Consolas"/>
          <w:sz w:val="16"/>
          <w:szCs w:val="16"/>
        </w:rPr>
        <w:t xml:space="preserve">          "presentationAnnotationPath": "com.sap.vocabularies.UI.v1.PresentationVariant#ByDateBu",</w:t>
      </w:r>
    </w:p>
    <w:p>
      <w:pPr>
        <w:shd w:fill="F4F4F4" w:color="auto" w:val="clear"/>
        <w:spacing w:after="0" w:line="240"/>
      </w:pPr>
      <w:r>
        <w:rPr>
          <w:rFonts w:ascii="Consolas" w:cs="Consolas" w:eastAsia="Consolas" w:hAnsi="Consolas"/>
          <w:sz w:val="16"/>
          <w:szCs w:val="16"/>
        </w:rPr>
        <w:t xml:space="preserve">          "selectionAnnotationPath": "com.sap.vocabularies.UI.v1.SelectionVariant#Params",</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"card06_prodRecords": {</w:t>
      </w:r>
    </w:p>
    <w:p>
      <w:pPr>
        <w:shd w:fill="F4F4F4" w:color="auto" w:val="clear"/>
        <w:spacing w:after="0" w:line="240"/>
      </w:pPr>
      <w:r>
        <w:rPr>
          <w:rFonts w:ascii="Consolas" w:cs="Consolas" w:eastAsia="Consolas" w:hAnsi="Consolas"/>
          <w:sz w:val="16"/>
          <w:szCs w:val="16"/>
        </w:rPr>
        <w:t xml:space="preserve">        "model": "ZDPR_Q_PROD_QUERY_CDS",</w:t>
      </w:r>
    </w:p>
    <w:p>
      <w:pPr>
        <w:shd w:fill="F4F4F4" w:color="auto" w:val="clear"/>
        <w:spacing w:after="0" w:line="240"/>
      </w:pPr>
      <w:r>
        <w:rPr>
          <w:rFonts w:ascii="Consolas" w:cs="Consolas" w:eastAsia="Consolas" w:hAnsi="Consolas"/>
          <w:sz w:val="16"/>
          <w:szCs w:val="16"/>
        </w:rPr>
        <w:t xml:space="preserve">        "template": "sap.ovp.cards.table",</w:t>
      </w:r>
    </w:p>
    <w:p>
      <w:pPr>
        <w:shd w:fill="F4F4F4" w:color="auto" w:val="clear"/>
        <w:spacing w:after="0" w:line="240"/>
      </w:pPr>
      <w:r>
        <w:rPr>
          <w:rFonts w:ascii="Consolas" w:cs="Consolas" w:eastAsia="Consolas" w:hAnsi="Consolas"/>
          <w:sz w:val="16"/>
          <w:szCs w:val="16"/>
        </w:rPr>
        <w:t xml:space="preserve">        "settings": {</w:t>
      </w:r>
    </w:p>
    <w:p>
      <w:pPr>
        <w:shd w:fill="F4F4F4" w:color="auto" w:val="clear"/>
        <w:spacing w:after="0" w:line="240"/>
      </w:pPr>
      <w:r>
        <w:rPr>
          <w:rFonts w:ascii="Consolas" w:cs="Consolas" w:eastAsia="Consolas" w:hAnsi="Consolas"/>
          <w:sz w:val="16"/>
          <w:szCs w:val="16"/>
        </w:rPr>
        <w:t xml:space="preserve">          "title": "{{card06Title}}",</w:t>
      </w:r>
    </w:p>
    <w:p>
      <w:pPr>
        <w:shd w:fill="F4F4F4" w:color="auto" w:val="clear"/>
        <w:spacing w:after="0" w:line="240"/>
      </w:pPr>
      <w:r>
        <w:rPr>
          <w:rFonts w:ascii="Consolas" w:cs="Consolas" w:eastAsia="Consolas" w:hAnsi="Consolas"/>
          <w:sz w:val="16"/>
          <w:szCs w:val="16"/>
        </w:rPr>
        <w:t xml:space="preserve">          "subTitle": "{{card06Subtitle}}",</w:t>
      </w:r>
    </w:p>
    <w:p>
      <w:pPr>
        <w:shd w:fill="F4F4F4" w:color="auto" w:val="clear"/>
        <w:spacing w:after="0" w:line="240"/>
      </w:pPr>
      <w:r>
        <w:rPr>
          <w:rFonts w:ascii="Consolas" w:cs="Consolas" w:eastAsia="Consolas" w:hAnsi="Consolas"/>
          <w:sz w:val="16"/>
          <w:szCs w:val="16"/>
        </w:rPr>
        <w:t xml:space="preserve">          "entitySet": "ZDPR_Q_PROD_QUERYResults",</w:t>
      </w:r>
    </w:p>
    <w:p>
      <w:pPr>
        <w:shd w:fill="F4F4F4" w:color="auto" w:val="clear"/>
        <w:spacing w:after="0" w:line="240"/>
      </w:pPr>
      <w:r>
        <w:rPr>
          <w:rFonts w:ascii="Consolas" w:cs="Consolas" w:eastAsia="Consolas" w:hAnsi="Consolas"/>
          <w:sz w:val="16"/>
          <w:szCs w:val="16"/>
        </w:rPr>
        <w:t xml:space="preserve">          "annotationPath": "com.sap.vocabularies.UI.v1.LineItem#ByAsset",</w:t>
      </w:r>
    </w:p>
    <w:p>
      <w:pPr>
        <w:shd w:fill="F4F4F4" w:color="auto" w:val="clear"/>
        <w:spacing w:after="0" w:line="240"/>
      </w:pPr>
      <w:r>
        <w:rPr>
          <w:rFonts w:ascii="Consolas" w:cs="Consolas" w:eastAsia="Consolas" w:hAnsi="Consolas"/>
          <w:sz w:val="16"/>
          <w:szCs w:val="16"/>
        </w:rPr>
        <w:t xml:space="preserve">          "selectionAnnotationPath": "com.sap.vocabularies.UI.v1.SelectionVariant#Params",</w:t>
      </w:r>
    </w:p>
    <w:p>
      <w:pPr>
        <w:shd w:fill="F4F4F4" w:color="auto" w:val="clear"/>
        <w:spacing w:after="0" w:line="240"/>
      </w:pPr>
      <w:r>
        <w:rPr>
          <w:rFonts w:ascii="Consolas" w:cs="Consolas" w:eastAsia="Consolas" w:hAnsi="Consolas"/>
          <w:sz w:val="16"/>
          <w:szCs w:val="16"/>
        </w:rPr>
        <w:t xml:space="preserve">          "presentationAnnotationPath": "com.sap.vocabularies.UI.v1.PresentationVariant#TopAssets",</w:t>
      </w:r>
    </w:p>
    <w:p>
      <w:pPr>
        <w:shd w:fill="F4F4F4" w:color="auto" w:val="clear"/>
        <w:spacing w:after="0" w:line="240"/>
      </w:pPr>
      <w:r>
        <w:rPr>
          <w:rFonts w:ascii="Consolas" w:cs="Consolas" w:eastAsia="Consolas" w:hAnsi="Consolas"/>
          <w:sz w:val="16"/>
          <w:szCs w:val="16"/>
        </w:rPr>
        <w:t xml:space="preserve">          "defaultSpan": {</w:t>
      </w:r>
    </w:p>
    <w:p>
      <w:pPr>
        <w:shd w:fill="F4F4F4" w:color="auto" w:val="clear"/>
        <w:spacing w:after="0" w:line="240"/>
      </w:pPr>
      <w:r>
        <w:rPr>
          <w:rFonts w:ascii="Consolas" w:cs="Consolas" w:eastAsia="Consolas" w:hAnsi="Consolas"/>
          <w:sz w:val="16"/>
          <w:szCs w:val="16"/>
        </w:rPr>
        <w:t xml:space="preserve">            "rows": 25,</w:t>
      </w:r>
    </w:p>
    <w:p>
      <w:pPr>
        <w:shd w:fill="F4F4F4" w:color="auto" w:val="clear"/>
        <w:spacing w:after="0" w:line="240"/>
      </w:pPr>
      <w:r>
        <w:rPr>
          <w:rFonts w:ascii="Consolas" w:cs="Consolas" w:eastAsia="Consolas" w:hAnsi="Consolas"/>
          <w:sz w:val="16"/>
          <w:szCs w:val="16"/>
        </w:rPr>
        <w:t xml:space="preserve">            "cols": 2</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"sap.fiori": {</w:t>
      </w:r>
    </w:p>
    <w:p>
      <w:pPr>
        <w:shd w:fill="F4F4F4" w:color="auto" w:val="clear"/>
        <w:spacing w:after="0" w:line="240"/>
      </w:pPr>
      <w:r>
        <w:rPr>
          <w:rFonts w:ascii="Consolas" w:cs="Consolas" w:eastAsia="Consolas" w:hAnsi="Consolas"/>
          <w:sz w:val="16"/>
          <w:szCs w:val="16"/>
        </w:rPr>
        <w:t xml:space="preserve">    "registrationIds": [],</w:t>
      </w:r>
    </w:p>
    <w:p>
      <w:pPr>
        <w:shd w:fill="F4F4F4" w:color="auto" w:val="clear"/>
        <w:spacing w:after="0" w:line="240"/>
      </w:pPr>
      <w:r>
        <w:rPr>
          <w:rFonts w:ascii="Consolas" w:cs="Consolas" w:eastAsia="Consolas" w:hAnsi="Consolas"/>
          <w:sz w:val="16"/>
          <w:szCs w:val="16"/>
        </w:rPr>
        <w:t xml:space="preserve">    "archeType": "analytical"</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webapp/i18n/i18n.properties</w:t>
      </w:r>
    </w:p>
    <w:p>
      <w:pPr>
        <w:shd w:fill="F4F4F4" w:color="auto" w:val="clear"/>
        <w:spacing w:after="0" w:line="240"/>
      </w:pPr>
      <w:r>
        <w:rPr>
          <w:rFonts w:ascii="Consolas" w:cs="Consolas" w:eastAsia="Consolas" w:hAnsi="Consolas"/>
          <w:sz w:val="16"/>
          <w:szCs w:val="16"/>
        </w:rPr>
        <w:t xml:space="preserve">appTitle=DPR Production Dashboard</w:t>
      </w:r>
    </w:p>
    <w:p>
      <w:pPr>
        <w:shd w:fill="F4F4F4" w:color="auto" w:val="clear"/>
        <w:spacing w:after="0" w:line="240"/>
      </w:pPr>
      <w:r>
        <w:rPr>
          <w:rFonts w:ascii="Consolas" w:cs="Consolas" w:eastAsia="Consolas" w:hAnsi="Consolas"/>
          <w:sz w:val="16"/>
          <w:szCs w:val="16"/>
        </w:rPr>
        <w:t xml:space="preserve">appDescription=ONGC Videsh Daily Production Report - one-page overview</w:t>
      </w:r>
    </w:p>
    <w:p>
      <w:pPr>
        <w:shd w:fill="F4F4F4" w:color="auto" w:val="clear"/>
        <w:spacing w:after="0" w:line="240"/>
      </w:pPr>
      <w:r>
        <w:rPr>
          <w:rFonts w:ascii="Consolas" w:cs="Consolas" w:eastAsia="Consolas" w:hAnsi="Consolas"/>
          <w:sz w:val="16"/>
          <w:szCs w:val="16"/>
        </w:rPr>
        <w:t xml:space="preserve">DPRDashboard-display.flpTitle=DPR Production Dashboard</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card01Title=Actual Production vs BE Target (BOEPD)</w:t>
      </w:r>
    </w:p>
    <w:p>
      <w:pPr>
        <w:shd w:fill="F4F4F4" w:color="auto" w:val="clear"/>
        <w:spacing w:after="0" w:line="240"/>
      </w:pPr>
      <w:r>
        <w:rPr>
          <w:rFonts w:ascii="Consolas" w:cs="Consolas" w:eastAsia="Consolas" w:hAnsi="Consolas"/>
          <w:sz w:val="16"/>
          <w:szCs w:val="16"/>
        </w:rPr>
        <w:t xml:space="preserve">card01Subtitle=OVL share, per production date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card02Title=Total O+OEG (BOEPD)</w:t>
      </w:r>
    </w:p>
    <w:p>
      <w:pPr>
        <w:shd w:fill="F4F4F4" w:color="auto" w:val="clear"/>
        <w:spacing w:after="0" w:line="240"/>
      </w:pPr>
      <w:r>
        <w:rPr>
          <w:rFonts w:ascii="Consolas" w:cs="Consolas" w:eastAsia="Consolas" w:hAnsi="Consolas"/>
          <w:sz w:val="16"/>
          <w:szCs w:val="16"/>
        </w:rPr>
        <w:t xml:space="preserve">card02Subtitle=Per-day actual vs BE Target, by product group</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card03Title=Production Performance</w:t>
      </w:r>
    </w:p>
    <w:p>
      <w:pPr>
        <w:shd w:fill="F4F4F4" w:color="auto" w:val="clear"/>
        <w:spacing w:after="0" w:line="240"/>
      </w:pPr>
      <w:r>
        <w:rPr>
          <w:rFonts w:ascii="Consolas" w:cs="Consolas" w:eastAsia="Consolas" w:hAnsi="Consolas"/>
          <w:sz w:val="16"/>
          <w:szCs w:val="16"/>
        </w:rPr>
        <w:t xml:space="preserve">card03Subtitle=Excel tab 3 - per-day figures vs BE Target</w:t>
      </w:r>
    </w:p>
    <w:p>
      <w:pPr>
        <w:shd w:fill="F4F4F4" w:color="auto" w:val="clear"/>
        <w:spacing w:after="0" w:line="240"/>
      </w:pPr>
      <w:r>
        <w:rPr>
          <w:rFonts w:ascii="Consolas" w:cs="Consolas" w:eastAsia="Consolas" w:hAnsi="Consolas"/>
          <w:sz w:val="16"/>
          <w:szCs w:val="16"/>
        </w:rPr>
        <w:t xml:space="preserve">card03TabYtd=YTD</w:t>
      </w:r>
    </w:p>
    <w:p>
      <w:pPr>
        <w:shd w:fill="F4F4F4" w:color="auto" w:val="clear"/>
        <w:spacing w:after="0" w:line="240"/>
      </w:pPr>
      <w:r>
        <w:rPr>
          <w:rFonts w:ascii="Consolas" w:cs="Consolas" w:eastAsia="Consolas" w:hAnsi="Consolas"/>
          <w:sz w:val="16"/>
          <w:szCs w:val="16"/>
        </w:rPr>
        <w:t xml:space="preserve">card03TabAnnual=Annual target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card04Title=Target vs Actual by Product</w:t>
      </w:r>
    </w:p>
    <w:p>
      <w:pPr>
        <w:shd w:fill="F4F4F4" w:color="auto" w:val="clear"/>
        <w:spacing w:after="0" w:line="240"/>
      </w:pPr>
      <w:r>
        <w:rPr>
          <w:rFonts w:ascii="Consolas" w:cs="Consolas" w:eastAsia="Consolas" w:hAnsi="Consolas"/>
          <w:sz w:val="16"/>
          <w:szCs w:val="16"/>
        </w:rPr>
        <w:t xml:space="preserve">card04Subtitle=Monthly reconciled, fiscal year, native units</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card05Title=Daily Production Trend by Business Unit</w:t>
      </w:r>
    </w:p>
    <w:p>
      <w:pPr>
        <w:shd w:fill="F4F4F4" w:color="auto" w:val="clear"/>
        <w:spacing w:after="0" w:line="240"/>
      </w:pPr>
      <w:r>
        <w:rPr>
          <w:rFonts w:ascii="Consolas" w:cs="Consolas" w:eastAsia="Consolas" w:hAnsi="Consolas"/>
          <w:sz w:val="16"/>
          <w:szCs w:val="16"/>
        </w:rPr>
        <w:t xml:space="preserve">card05Subtitle=OVL share BOEPD</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card06Title=Production by Asset</w:t>
      </w:r>
    </w:p>
    <w:p>
      <w:pPr>
        <w:shd w:fill="F4F4F4" w:color="auto" w:val="clear"/>
        <w:spacing w:after="0" w:line="240"/>
      </w:pPr>
      <w:r>
        <w:rPr>
          <w:rFonts w:ascii="Consolas" w:cs="Consolas" w:eastAsia="Consolas" w:hAnsi="Consolas"/>
          <w:sz w:val="16"/>
          <w:szCs w:val="16"/>
        </w:rPr>
        <w:t xml:space="preserve">card06Subtitle=OVL share, total for the selected dates</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webapp/annotations/annotation_boepd.xml</w:t>
      </w:r>
    </w:p>
    <w:p>
      <w:pPr>
        <w:shd w:fill="F4F4F4" w:color="auto" w:val="clear"/>
        <w:spacing w:after="0" w:line="240"/>
      </w:pPr>
      <w:r>
        <w:rPr>
          <w:rFonts w:ascii="Consolas" w:cs="Consolas" w:eastAsia="Consolas" w:hAnsi="Consolas"/>
          <w:sz w:val="16"/>
          <w:szCs w:val="16"/>
        </w:rPr>
        <w:t xml:space="preserve">&lt;?xml version="1.0" encoding="utf-8"?&gt;</w:t>
      </w:r>
    </w:p>
    <w:p>
      <w:pPr>
        <w:shd w:fill="F4F4F4" w:color="auto" w:val="clear"/>
        <w:spacing w:after="0" w:line="240"/>
      </w:pPr>
      <w:r>
        <w:rPr>
          <w:rFonts w:ascii="Consolas" w:cs="Consolas" w:eastAsia="Consolas" w:hAnsi="Consolas"/>
          <w:sz w:val="16"/>
          <w:szCs w:val="16"/>
        </w:rPr>
        <w:t xml:space="preserve">&lt;!--</w:t>
      </w:r>
    </w:p>
    <w:p>
      <w:pPr>
        <w:shd w:fill="F4F4F4" w:color="auto" w:val="clear"/>
        <w:spacing w:after="0" w:line="240"/>
      </w:pPr>
      <w:r>
        <w:rPr>
          <w:rFonts w:ascii="Consolas" w:cs="Consolas" w:eastAsia="Consolas" w:hAnsi="Consolas"/>
          <w:sz w:val="16"/>
          <w:szCs w:val="16"/>
        </w:rPr>
        <w:t xml:space="preserve">  Local annotations for ZDPR_Q_BOEPD_TREND_CDS (analytical query).</w:t>
      </w:r>
    </w:p>
    <w:p>
      <w:pPr>
        <w:shd w:fill="F4F4F4" w:color="auto" w:val="clear"/>
        <w:spacing w:after="0" w:line="240"/>
      </w:pPr>
      <w:r>
        <w:rPr>
          <w:rFonts w:ascii="Consolas" w:cs="Consolas" w:eastAsia="Consolas" w:hAnsi="Consolas"/>
          <w:sz w:val="16"/>
          <w:szCs w:val="16"/>
        </w:rPr>
        <w:t xml:space="preserve">  Card 1  BoepdVsTargetOvp : actual vs BE target per production date</w:t>
      </w:r>
    </w:p>
    <w:p>
      <w:pPr>
        <w:shd w:fill="F4F4F4" w:color="auto" w:val="clear"/>
        <w:spacing w:after="0" w:line="240"/>
      </w:pPr>
      <w:r>
        <w:rPr>
          <w:rFonts w:ascii="Consolas" w:cs="Consolas" w:eastAsia="Consolas" w:hAnsi="Consolas"/>
          <w:sz w:val="16"/>
          <w:szCs w:val="16"/>
        </w:rPr>
        <w:t xml:space="preserve">  Card 5  ByBusinessUnit   : actual OVL BOEPD per date, one line per BU</w:t>
      </w:r>
    </w:p>
    <w:p>
      <w:pPr>
        <w:shd w:fill="F4F4F4" w:color="auto" w:val="clear"/>
        <w:spacing w:after="0" w:line="240"/>
      </w:pPr>
      <w:r>
        <w:rPr>
          <w:rFonts w:ascii="Consolas" w:cs="Consolas" w:eastAsia="Consolas" w:hAnsi="Consolas"/>
          <w:sz w:val="16"/>
          <w:szCs w:val="16"/>
        </w:rPr>
        <w:t xml:space="preserve">  Entity set ZDPR_Q_BOEPD_TRENDResults, type ...Result (confirmed 16/09/26).</w:t>
      </w:r>
    </w:p>
    <w:p>
      <w:pPr>
        <w:shd w:fill="F4F4F4" w:color="auto" w:val="clear"/>
        <w:spacing w:after="0" w:line="240"/>
      </w:pPr>
      <w:r>
        <w:rPr>
          <w:rFonts w:ascii="Consolas" w:cs="Consolas" w:eastAsia="Consolas" w:hAnsi="Consolas"/>
          <w:sz w:val="16"/>
          <w:szCs w:val="16"/>
        </w:rPr>
        <w:t xml:space="preserve">--&gt;</w:t>
      </w:r>
    </w:p>
    <w:p>
      <w:pPr>
        <w:shd w:fill="F4F4F4" w:color="auto" w:val="clear"/>
        <w:spacing w:after="0" w:line="240"/>
      </w:pPr>
      <w:r>
        <w:rPr>
          <w:rFonts w:ascii="Consolas" w:cs="Consolas" w:eastAsia="Consolas" w:hAnsi="Consolas"/>
          <w:sz w:val="16"/>
          <w:szCs w:val="16"/>
        </w:rPr>
        <w:t xml:space="preserve">&lt;edmx:Edmx Version="4.0" xmlns:edmx="http://docs.oasis-open.org/odata/ns/edmx"&gt;</w:t>
      </w:r>
    </w:p>
    <w:p>
      <w:pPr>
        <w:shd w:fill="F4F4F4" w:color="auto" w:val="clear"/>
        <w:spacing w:after="0" w:line="240"/>
      </w:pPr>
      <w:r>
        <w:rPr>
          <w:rFonts w:ascii="Consolas" w:cs="Consolas" w:eastAsia="Consolas" w:hAnsi="Consolas"/>
          <w:sz w:val="16"/>
          <w:szCs w:val="16"/>
        </w:rPr>
        <w:t xml:space="preserve">  &lt;edmx:Reference Uri="https://sap.github.io/odata-vocabularies/vocabularies/UI.xml"&gt;</w:t>
      </w:r>
    </w:p>
    <w:p>
      <w:pPr>
        <w:shd w:fill="F4F4F4" w:color="auto" w:val="clear"/>
        <w:spacing w:after="0" w:line="240"/>
      </w:pPr>
      <w:r>
        <w:rPr>
          <w:rFonts w:ascii="Consolas" w:cs="Consolas" w:eastAsia="Consolas" w:hAnsi="Consolas"/>
          <w:sz w:val="16"/>
          <w:szCs w:val="16"/>
        </w:rPr>
        <w:t xml:space="preserve">    &lt;edmx:Include Namespace="com.sap.vocabularies.UI.v1" Alias="UI"/&gt;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Uri="https://sap.github.io/odata-vocabularies/vocabularies/Common.xml"&gt;</w:t>
      </w:r>
    </w:p>
    <w:p>
      <w:pPr>
        <w:shd w:fill="F4F4F4" w:color="auto" w:val="clear"/>
        <w:spacing w:after="0" w:line="240"/>
      </w:pPr>
      <w:r>
        <w:rPr>
          <w:rFonts w:ascii="Consolas" w:cs="Consolas" w:eastAsia="Consolas" w:hAnsi="Consolas"/>
          <w:sz w:val="16"/>
          <w:szCs w:val="16"/>
        </w:rPr>
        <w:t xml:space="preserve">    &lt;edmx:Include Namespace="com.sap.vocabularies.Common.v1" Alias="Common"/&gt;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Uri="/sap/opu/odata/sap/ZDPR_Q_BOEPD_TREND_CDS/$metadata"&gt;</w:t>
      </w:r>
    </w:p>
    <w:p>
      <w:pPr>
        <w:shd w:fill="F4F4F4" w:color="auto" w:val="clear"/>
        <w:spacing w:after="0" w:line="240"/>
      </w:pPr>
      <w:r>
        <w:rPr>
          <w:rFonts w:ascii="Consolas" w:cs="Consolas" w:eastAsia="Consolas" w:hAnsi="Consolas"/>
          <w:sz w:val="16"/>
          <w:szCs w:val="16"/>
        </w:rPr>
        <w:t xml:space="preserve">    &lt;edmx:Include Namespace="ZDPR_Q_BOEPD_TREND_CDS" Alias="SAP"/&gt;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    &lt;Schema xmlns="http://docs.oasis-open.org/odata/ns/edm" Namespace="zdprdashboard.annotations.boepd"&gt;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 Target="ZDPR_Q_BOEPD_TREND_CDS.ZDPR_Q_BOEPD_TRENDResult"&gt;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Term="UI.SelectionVariant" Qualifier="Params"&gt;</w:t>
      </w:r>
    </w:p>
    <w:p>
      <w:pPr>
        <w:shd w:fill="F4F4F4" w:color="auto" w:val="clear"/>
        <w:spacing w:after="0" w:line="240"/>
      </w:pPr>
      <w:r>
        <w:rPr>
          <w:rFonts w:ascii="Consolas" w:cs="Consolas" w:eastAsia="Consolas" w:hAnsi="Consolas"/>
          <w:sz w:val="16"/>
          <w:szCs w:val="16"/>
        </w:rPr>
        <w:t xml:space="preserve">          &lt;Record Type="UI.SelectionVariantType"&gt;</w:t>
      </w:r>
    </w:p>
    <w:p>
      <w:pPr>
        <w:shd w:fill="F4F4F4" w:color="auto" w:val="clear"/>
        <w:spacing w:after="0" w:line="240"/>
      </w:pPr>
      <w:r>
        <w:rPr>
          <w:rFonts w:ascii="Consolas" w:cs="Consolas" w:eastAsia="Consolas" w:hAnsi="Consolas"/>
          <w:sz w:val="16"/>
          <w:szCs w:val="16"/>
        </w:rPr>
        <w:t xml:space="preserve">            &lt;PropertyValue Property="Parameters"&gt;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PropertyPath="P_DateFrom"/&gt;</w:t>
      </w:r>
    </w:p>
    <w:p>
      <w:pPr>
        <w:shd w:fill="F4F4F4" w:color="auto" w:val="clear"/>
        <w:spacing w:after="0" w:line="240"/>
      </w:pPr>
      <w:r>
        <w:rPr>
          <w:rFonts w:ascii="Consolas" w:cs="Consolas" w:eastAsia="Consolas" w:hAnsi="Consolas"/>
          <w:sz w:val="16"/>
          <w:szCs w:val="16"/>
        </w:rPr>
        <w:t xml:space="preserve">                  &lt;PropertyValue Property="PropertyValue" String="20240401"/&gt;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PropertyPath="P_DateTo"/&gt;</w:t>
      </w:r>
    </w:p>
    <w:p>
      <w:pPr>
        <w:shd w:fill="F4F4F4" w:color="auto" w:val="clear"/>
        <w:spacing w:after="0" w:line="240"/>
      </w:pPr>
      <w:r>
        <w:rPr>
          <w:rFonts w:ascii="Consolas" w:cs="Consolas" w:eastAsia="Consolas" w:hAnsi="Consolas"/>
          <w:sz w:val="16"/>
          <w:szCs w:val="16"/>
        </w:rPr>
        <w:t xml:space="preserve">                  &lt;PropertyValue Property="PropertyValue" String="20240414"/&gt;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Property="SelectOptions"&gt;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Card 1 --&gt;</w:t>
      </w:r>
    </w:p>
    <w:p>
      <w:pPr>
        <w:shd w:fill="F4F4F4" w:color="auto" w:val="clear"/>
        <w:spacing w:after="0" w:line="240"/>
      </w:pPr>
      <w:r>
        <w:rPr>
          <w:rFonts w:ascii="Consolas" w:cs="Consolas" w:eastAsia="Consolas" w:hAnsi="Consolas"/>
          <w:sz w:val="16"/>
          <w:szCs w:val="16"/>
        </w:rPr>
        <w:t xml:space="preserve">        &lt;Annotation Term="UI.Chart" Qualifier="BoepdVsTargetOvp"&gt;</w:t>
      </w:r>
    </w:p>
    <w:p>
      <w:pPr>
        <w:shd w:fill="F4F4F4" w:color="auto" w:val="clear"/>
        <w:spacing w:after="0" w:line="240"/>
      </w:pPr>
      <w:r>
        <w:rPr>
          <w:rFonts w:ascii="Consolas" w:cs="Consolas" w:eastAsia="Consolas" w:hAnsi="Consolas"/>
          <w:sz w:val="16"/>
          <w:szCs w:val="16"/>
        </w:rPr>
        <w:t xml:space="preserve">          &lt;Record Type="UI.ChartDefinitionType"&gt;</w:t>
      </w:r>
    </w:p>
    <w:p>
      <w:pPr>
        <w:shd w:fill="F4F4F4" w:color="auto" w:val="clear"/>
        <w:spacing w:after="0" w:line="240"/>
      </w:pPr>
      <w:r>
        <w:rPr>
          <w:rFonts w:ascii="Consolas" w:cs="Consolas" w:eastAsia="Consolas" w:hAnsi="Consolas"/>
          <w:sz w:val="16"/>
          <w:szCs w:val="16"/>
        </w:rPr>
        <w:t xml:space="preserve">            &lt;PropertyValue Property="Title" String="Actual Production vs BE Target (BOEPD)"/&gt;</w:t>
      </w:r>
    </w:p>
    <w:p>
      <w:pPr>
        <w:shd w:fill="F4F4F4" w:color="auto" w:val="clear"/>
        <w:spacing w:after="0" w:line="240"/>
      </w:pPr>
      <w:r>
        <w:rPr>
          <w:rFonts w:ascii="Consolas" w:cs="Consolas" w:eastAsia="Consolas" w:hAnsi="Consolas"/>
          <w:sz w:val="16"/>
          <w:szCs w:val="16"/>
        </w:rPr>
        <w:t xml:space="preserve">            &lt;PropertyValue Property="ChartType" EnumMember="UI.ChartType/Line"/&gt;</w:t>
      </w:r>
    </w:p>
    <w:p>
      <w:pPr>
        <w:shd w:fill="F4F4F4" w:color="auto" w:val="clear"/>
        <w:spacing w:after="0" w:line="240"/>
      </w:pPr>
      <w:r>
        <w:rPr>
          <w:rFonts w:ascii="Consolas" w:cs="Consolas" w:eastAsia="Consolas" w:hAnsi="Consolas"/>
          <w:sz w:val="16"/>
          <w:szCs w:val="16"/>
        </w:rPr>
        <w:t xml:space="preserve">            &lt;PropertyValue Property="Dimensions"&gt;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&lt;PropertyPath&gt;ProductionDate&lt;/PropertyPath&gt;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Property="DimensionAttributes"&gt;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Type="UI.ChartDimensionAttributeType"&gt;</w:t>
      </w:r>
    </w:p>
    <w:p>
      <w:pPr>
        <w:shd w:fill="F4F4F4" w:color="auto" w:val="clear"/>
        <w:spacing w:after="0" w:line="240"/>
      </w:pPr>
      <w:r>
        <w:rPr>
          <w:rFonts w:ascii="Consolas" w:cs="Consolas" w:eastAsia="Consolas" w:hAnsi="Consolas"/>
          <w:sz w:val="16"/>
          <w:szCs w:val="16"/>
        </w:rPr>
        <w:t xml:space="preserve">                  &lt;PropertyValue Property="Dimension" PropertyPath="ProductionDate"/&gt;</w:t>
      </w:r>
    </w:p>
    <w:p>
      <w:pPr>
        <w:shd w:fill="F4F4F4" w:color="auto" w:val="clear"/>
        <w:spacing w:after="0" w:line="240"/>
      </w:pPr>
      <w:r>
        <w:rPr>
          <w:rFonts w:ascii="Consolas" w:cs="Consolas" w:eastAsia="Consolas" w:hAnsi="Consolas"/>
          <w:sz w:val="16"/>
          <w:szCs w:val="16"/>
        </w:rPr>
        <w:t xml:space="preserve">                  &lt;PropertyValue Property="Role" EnumMember="UI.ChartDimensionRoleType/Category"/&gt;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&lt;PropertyPath&gt;ActualBoepdOvl&lt;/PropertyPath&gt;</w:t>
      </w:r>
    </w:p>
    <w:p>
      <w:pPr>
        <w:shd w:fill="F4F4F4" w:color="auto" w:val="clear"/>
        <w:spacing w:after="0" w:line="240"/>
      </w:pPr>
      <w:r>
        <w:rPr>
          <w:rFonts w:ascii="Consolas" w:cs="Consolas" w:eastAsia="Consolas" w:hAnsi="Consolas"/>
          <w:sz w:val="16"/>
          <w:szCs w:val="16"/>
        </w:rPr>
        <w:t xml:space="preserve">                &lt;PropertyPath&gt;TargetBoepd&lt;/PropertyPath&gt;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PropertyPath="ActualBoepdOvl"/&gt;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PropertyPath="TargetBoepd"/&gt;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Term="UI.PresentationVariant" Qualifier="ByDate"&gt;</w:t>
      </w:r>
    </w:p>
    <w:p>
      <w:pPr>
        <w:shd w:fill="F4F4F4" w:color="auto" w:val="clear"/>
        <w:spacing w:after="0" w:line="240"/>
      </w:pPr>
      <w:r>
        <w:rPr>
          <w:rFonts w:ascii="Consolas" w:cs="Consolas" w:eastAsia="Consolas" w:hAnsi="Consolas"/>
          <w:sz w:val="16"/>
          <w:szCs w:val="16"/>
        </w:rPr>
        <w:t xml:space="preserve">          &lt;Record Type="UI.PresentationVariantType"&gt;</w:t>
      </w:r>
    </w:p>
    <w:p>
      <w:pPr>
        <w:shd w:fill="F4F4F4" w:color="auto" w:val="clear"/>
        <w:spacing w:after="0" w:line="240"/>
      </w:pPr>
      <w:r>
        <w:rPr>
          <w:rFonts w:ascii="Consolas" w:cs="Consolas" w:eastAsia="Consolas" w:hAnsi="Consolas"/>
          <w:sz w:val="16"/>
          <w:szCs w:val="16"/>
        </w:rPr>
        <w:t xml:space="preserve">            &lt;PropertyValue Property="SortOrder"&gt;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Type="Common.SortOrderType"&gt;</w:t>
      </w:r>
    </w:p>
    <w:p>
      <w:pPr>
        <w:shd w:fill="F4F4F4" w:color="auto" w:val="clear"/>
        <w:spacing w:after="0" w:line="240"/>
      </w:pPr>
      <w:r>
        <w:rPr>
          <w:rFonts w:ascii="Consolas" w:cs="Consolas" w:eastAsia="Consolas" w:hAnsi="Consolas"/>
          <w:sz w:val="16"/>
          <w:szCs w:val="16"/>
        </w:rPr>
        <w:t xml:space="preserve">                  &lt;PropertyValue Property="Property" PropertyPath="ProductionDate"/&gt;</w:t>
      </w:r>
    </w:p>
    <w:p>
      <w:pPr>
        <w:shd w:fill="F4F4F4" w:color="auto" w:val="clear"/>
        <w:spacing w:after="0" w:line="240"/>
      </w:pPr>
      <w:r>
        <w:rPr>
          <w:rFonts w:ascii="Consolas" w:cs="Consolas" w:eastAsia="Consolas" w:hAnsi="Consolas"/>
          <w:sz w:val="16"/>
          <w:szCs w:val="16"/>
        </w:rPr>
        <w:t xml:space="preserve">                  &lt;PropertyValue Property="Descending" Bool="false"/&gt;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Property="Visualizations"&gt;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&lt;AnnotationPath&gt;@UI.Chart#BoepdVsTargetOvp&lt;/AnnotationPath&gt;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Card 5 --&gt;</w:t>
      </w:r>
    </w:p>
    <w:p>
      <w:pPr>
        <w:shd w:fill="F4F4F4" w:color="auto" w:val="clear"/>
        <w:spacing w:after="0" w:line="240"/>
      </w:pPr>
      <w:r>
        <w:rPr>
          <w:rFonts w:ascii="Consolas" w:cs="Consolas" w:eastAsia="Consolas" w:hAnsi="Consolas"/>
          <w:sz w:val="16"/>
          <w:szCs w:val="16"/>
        </w:rPr>
        <w:t xml:space="preserve">        &lt;Annotation Term="UI.Chart" Qualifier="ByBusinessUnit"&gt;</w:t>
      </w:r>
    </w:p>
    <w:p>
      <w:pPr>
        <w:shd w:fill="F4F4F4" w:color="auto" w:val="clear"/>
        <w:spacing w:after="0" w:line="240"/>
      </w:pPr>
      <w:r>
        <w:rPr>
          <w:rFonts w:ascii="Consolas" w:cs="Consolas" w:eastAsia="Consolas" w:hAnsi="Consolas"/>
          <w:sz w:val="16"/>
          <w:szCs w:val="16"/>
        </w:rPr>
        <w:t xml:space="preserve">          &lt;Record Type="UI.ChartDefinitionType"&gt;</w:t>
      </w:r>
    </w:p>
    <w:p>
      <w:pPr>
        <w:shd w:fill="F4F4F4" w:color="auto" w:val="clear"/>
        <w:spacing w:after="0" w:line="240"/>
      </w:pPr>
      <w:r>
        <w:rPr>
          <w:rFonts w:ascii="Consolas" w:cs="Consolas" w:eastAsia="Consolas" w:hAnsi="Consolas"/>
          <w:sz w:val="16"/>
          <w:szCs w:val="16"/>
        </w:rPr>
        <w:t xml:space="preserve">            &lt;PropertyValue Property="Title" String="Daily Production Trend by Business Unit"/&gt;</w:t>
      </w:r>
    </w:p>
    <w:p>
      <w:pPr>
        <w:shd w:fill="F4F4F4" w:color="auto" w:val="clear"/>
        <w:spacing w:after="0" w:line="240"/>
      </w:pPr>
      <w:r>
        <w:rPr>
          <w:rFonts w:ascii="Consolas" w:cs="Consolas" w:eastAsia="Consolas" w:hAnsi="Consolas"/>
          <w:sz w:val="16"/>
          <w:szCs w:val="16"/>
        </w:rPr>
        <w:t xml:space="preserve">            &lt;PropertyValue Property="ChartType" EnumMember="UI.ChartType/Line"/&gt;</w:t>
      </w:r>
    </w:p>
    <w:p>
      <w:pPr>
        <w:shd w:fill="F4F4F4" w:color="auto" w:val="clear"/>
        <w:spacing w:after="0" w:line="240"/>
      </w:pPr>
      <w:r>
        <w:rPr>
          <w:rFonts w:ascii="Consolas" w:cs="Consolas" w:eastAsia="Consolas" w:hAnsi="Consolas"/>
          <w:sz w:val="16"/>
          <w:szCs w:val="16"/>
        </w:rPr>
        <w:t xml:space="preserve">            &lt;PropertyValue Property="Dimensions"&gt;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&lt;PropertyPath&gt;ProductionDate&lt;/PropertyPath&gt;</w:t>
      </w:r>
    </w:p>
    <w:p>
      <w:pPr>
        <w:shd w:fill="F4F4F4" w:color="auto" w:val="clear"/>
        <w:spacing w:after="0" w:line="240"/>
      </w:pPr>
      <w:r>
        <w:rPr>
          <w:rFonts w:ascii="Consolas" w:cs="Consolas" w:eastAsia="Consolas" w:hAnsi="Consolas"/>
          <w:sz w:val="16"/>
          <w:szCs w:val="16"/>
        </w:rPr>
        <w:t xml:space="preserve">                &lt;PropertyPath&gt;BusinessUnit&lt;/PropertyPath&gt;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Property="DimensionAttributes"&gt;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Type="UI.ChartDimensionAttributeType"&gt;</w:t>
      </w:r>
    </w:p>
    <w:p>
      <w:pPr>
        <w:shd w:fill="F4F4F4" w:color="auto" w:val="clear"/>
        <w:spacing w:after="0" w:line="240"/>
      </w:pPr>
      <w:r>
        <w:rPr>
          <w:rFonts w:ascii="Consolas" w:cs="Consolas" w:eastAsia="Consolas" w:hAnsi="Consolas"/>
          <w:sz w:val="16"/>
          <w:szCs w:val="16"/>
        </w:rPr>
        <w:t xml:space="preserve">                  &lt;PropertyValue Property="Dimension" PropertyPath="ProductionDate"/&gt;</w:t>
      </w:r>
    </w:p>
    <w:p>
      <w:pPr>
        <w:shd w:fill="F4F4F4" w:color="auto" w:val="clear"/>
        <w:spacing w:after="0" w:line="240"/>
      </w:pPr>
      <w:r>
        <w:rPr>
          <w:rFonts w:ascii="Consolas" w:cs="Consolas" w:eastAsia="Consolas" w:hAnsi="Consolas"/>
          <w:sz w:val="16"/>
          <w:szCs w:val="16"/>
        </w:rPr>
        <w:t xml:space="preserve">                  &lt;PropertyValue Property="Role" EnumMember="UI.ChartDimensionRoleType/Category"/&gt;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Type="UI.ChartDimensionAttributeType"&gt;</w:t>
      </w:r>
    </w:p>
    <w:p>
      <w:pPr>
        <w:shd w:fill="F4F4F4" w:color="auto" w:val="clear"/>
        <w:spacing w:after="0" w:line="240"/>
      </w:pPr>
      <w:r>
        <w:rPr>
          <w:rFonts w:ascii="Consolas" w:cs="Consolas" w:eastAsia="Consolas" w:hAnsi="Consolas"/>
          <w:sz w:val="16"/>
          <w:szCs w:val="16"/>
        </w:rPr>
        <w:t xml:space="preserve">                  &lt;PropertyValue Property="Dimension" PropertyPath="BusinessUnit"/&gt;</w:t>
      </w:r>
    </w:p>
    <w:p>
      <w:pPr>
        <w:shd w:fill="F4F4F4" w:color="auto" w:val="clear"/>
        <w:spacing w:after="0" w:line="240"/>
      </w:pPr>
      <w:r>
        <w:rPr>
          <w:rFonts w:ascii="Consolas" w:cs="Consolas" w:eastAsia="Consolas" w:hAnsi="Consolas"/>
          <w:sz w:val="16"/>
          <w:szCs w:val="16"/>
        </w:rPr>
        <w:t xml:space="preserve">                  &lt;PropertyValue Property="Role" EnumMember="UI.ChartDimensionRoleType/Series"/&gt;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&lt;PropertyPath&gt;ActualBoepdOvl&lt;/PropertyPath&gt;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PropertyPath="ActualBoepdOvl"/&gt;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Term="UI.PresentationVariant" Qualifier="ByDateBu"&gt;</w:t>
      </w:r>
    </w:p>
    <w:p>
      <w:pPr>
        <w:shd w:fill="F4F4F4" w:color="auto" w:val="clear"/>
        <w:spacing w:after="0" w:line="240"/>
      </w:pPr>
      <w:r>
        <w:rPr>
          <w:rFonts w:ascii="Consolas" w:cs="Consolas" w:eastAsia="Consolas" w:hAnsi="Consolas"/>
          <w:sz w:val="16"/>
          <w:szCs w:val="16"/>
        </w:rPr>
        <w:t xml:space="preserve">          &lt;Record Type="UI.PresentationVariantType"&gt;</w:t>
      </w:r>
    </w:p>
    <w:p>
      <w:pPr>
        <w:shd w:fill="F4F4F4" w:color="auto" w:val="clear"/>
        <w:spacing w:after="0" w:line="240"/>
      </w:pPr>
      <w:r>
        <w:rPr>
          <w:rFonts w:ascii="Consolas" w:cs="Consolas" w:eastAsia="Consolas" w:hAnsi="Consolas"/>
          <w:sz w:val="16"/>
          <w:szCs w:val="16"/>
        </w:rPr>
        <w:t xml:space="preserve">            &lt;PropertyValue Property="SortOrder"&gt;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Type="Common.SortOrderType"&gt;</w:t>
      </w:r>
    </w:p>
    <w:p>
      <w:pPr>
        <w:shd w:fill="F4F4F4" w:color="auto" w:val="clear"/>
        <w:spacing w:after="0" w:line="240"/>
      </w:pPr>
      <w:r>
        <w:rPr>
          <w:rFonts w:ascii="Consolas" w:cs="Consolas" w:eastAsia="Consolas" w:hAnsi="Consolas"/>
          <w:sz w:val="16"/>
          <w:szCs w:val="16"/>
        </w:rPr>
        <w:t xml:space="preserve">                  &lt;PropertyValue Property="Property" PropertyPath="ProductionDate"/&gt;</w:t>
      </w:r>
    </w:p>
    <w:p>
      <w:pPr>
        <w:shd w:fill="F4F4F4" w:color="auto" w:val="clear"/>
        <w:spacing w:after="0" w:line="240"/>
      </w:pPr>
      <w:r>
        <w:rPr>
          <w:rFonts w:ascii="Consolas" w:cs="Consolas" w:eastAsia="Consolas" w:hAnsi="Consolas"/>
          <w:sz w:val="16"/>
          <w:szCs w:val="16"/>
        </w:rPr>
        <w:t xml:space="preserve">                  &lt;PropertyValue Property="Descending" Bool="false"/&gt;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Property="Visualizations"&gt;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&lt;AnnotationPath&gt;@UI.Chart#ByBusinessUnit&lt;/AnnotationPath&gt;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&lt;/Annotations&gt;</w:t>
      </w:r>
    </w:p>
    <w:p>
      <w:pPr>
        <w:shd w:fill="F4F4F4" w:color="auto" w:val="clear"/>
        <w:spacing w:after="0" w:line="240"/>
      </w:pPr>
      <w:r>
        <w:rPr>
          <w:rFonts w:ascii="Consolas" w:cs="Consolas" w:eastAsia="Consolas" w:hAnsi="Consolas"/>
          <w:sz w:val="16"/>
          <w:szCs w:val="16"/>
        </w:rPr>
        <w:t xml:space="preserve">    &lt;/Schema&gt;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&lt;/edmx:Edmx&gt;</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webapp/annotations/annotation_perf.xml</w:t>
      </w:r>
    </w:p>
    <w:p>
      <w:pPr>
        <w:shd w:fill="F4F4F4" w:color="auto" w:val="clear"/>
        <w:spacing w:after="0" w:line="240"/>
      </w:pPr>
      <w:r>
        <w:rPr>
          <w:rFonts w:ascii="Consolas" w:cs="Consolas" w:eastAsia="Consolas" w:hAnsi="Consolas"/>
          <w:sz w:val="16"/>
          <w:szCs w:val="16"/>
        </w:rPr>
        <w:t xml:space="preserve">&lt;?xml version="1.0" encoding="utf-8"?&gt;</w:t>
      </w:r>
    </w:p>
    <w:p>
      <w:pPr>
        <w:shd w:fill="F4F4F4" w:color="auto" w:val="clear"/>
        <w:spacing w:after="0" w:line="240"/>
      </w:pPr>
      <w:r>
        <w:rPr>
          <w:rFonts w:ascii="Consolas" w:cs="Consolas" w:eastAsia="Consolas" w:hAnsi="Consolas"/>
          <w:sz w:val="16"/>
          <w:szCs w:val="16"/>
        </w:rPr>
        <w:t xml:space="preserve">&lt;!--</w:t>
      </w:r>
    </w:p>
    <w:p>
      <w:pPr>
        <w:shd w:fill="F4F4F4" w:color="auto" w:val="clear"/>
        <w:spacing w:after="0" w:line="240"/>
      </w:pPr>
      <w:r>
        <w:rPr>
          <w:rFonts w:ascii="Consolas" w:cs="Consolas" w:eastAsia="Consolas" w:hAnsi="Consolas"/>
          <w:sz w:val="16"/>
          <w:szCs w:val="16"/>
        </w:rPr>
        <w:t xml:space="preserve">  Local annotations for ZDPR_Q_PROD_PERF_CDS (plain view, main model).</w:t>
      </w:r>
    </w:p>
    <w:p>
      <w:pPr>
        <w:shd w:fill="F4F4F4" w:color="auto" w:val="clear"/>
        <w:spacing w:after="0" w:line="240"/>
      </w:pPr>
      <w:r>
        <w:rPr>
          <w:rFonts w:ascii="Consolas" w:cs="Consolas" w:eastAsia="Consolas" w:hAnsi="Consolas"/>
          <w:sz w:val="16"/>
          <w:szCs w:val="16"/>
        </w:rPr>
        <w:t xml:space="preserve">  Card 2  BoepdByGroup : per-day actual vs BE target BOEPD, YTD rows</w:t>
      </w:r>
    </w:p>
    <w:p>
      <w:pPr>
        <w:shd w:fill="F4F4F4" w:color="auto" w:val="clear"/>
        <w:spacing w:after="0" w:line="240"/>
      </w:pPr>
      <w:r>
        <w:rPr>
          <w:rFonts w:ascii="Consolas" w:cs="Consolas" w:eastAsia="Consolas" w:hAnsi="Consolas"/>
          <w:sz w:val="16"/>
          <w:szCs w:val="16"/>
        </w:rPr>
        <w:t xml:space="preserve">  Card 3  PerfYtd / PerfAnnual : Excel tab 3 table, two tabs</w:t>
      </w:r>
    </w:p>
    <w:p>
      <w:pPr>
        <w:shd w:fill="F4F4F4" w:color="auto" w:val="clear"/>
        <w:spacing w:after="0" w:line="240"/>
      </w:pPr>
      <w:r>
        <w:rPr>
          <w:rFonts w:ascii="Consolas" w:cs="Consolas" w:eastAsia="Consolas" w:hAnsi="Consolas"/>
          <w:sz w:val="16"/>
          <w:szCs w:val="16"/>
        </w:rPr>
        <w:t xml:space="preserve">  Entity set ZDPR_Q_PROD_PERFSet, type ZDPR_Q_PROD_PERFType (confirmed 16/09/26).</w:t>
      </w:r>
    </w:p>
    <w:p>
      <w:pPr>
        <w:shd w:fill="F4F4F4" w:color="auto" w:val="clear"/>
        <w:spacing w:after="0" w:line="240"/>
      </w:pPr>
      <w:r>
        <w:rPr>
          <w:rFonts w:ascii="Consolas" w:cs="Consolas" w:eastAsia="Consolas" w:hAnsi="Consolas"/>
          <w:sz w:val="16"/>
          <w:szCs w:val="16"/>
        </w:rPr>
        <w:t xml:space="preserve">--&gt;</w:t>
      </w:r>
    </w:p>
    <w:p>
      <w:pPr>
        <w:shd w:fill="F4F4F4" w:color="auto" w:val="clear"/>
        <w:spacing w:after="0" w:line="240"/>
      </w:pPr>
      <w:r>
        <w:rPr>
          <w:rFonts w:ascii="Consolas" w:cs="Consolas" w:eastAsia="Consolas" w:hAnsi="Consolas"/>
          <w:sz w:val="16"/>
          <w:szCs w:val="16"/>
        </w:rPr>
        <w:t xml:space="preserve">&lt;edmx:Edmx Version="4.0" xmlns:edmx="http://docs.oasis-open.org/odata/ns/edmx"&gt;</w:t>
      </w:r>
    </w:p>
    <w:p>
      <w:pPr>
        <w:shd w:fill="F4F4F4" w:color="auto" w:val="clear"/>
        <w:spacing w:after="0" w:line="240"/>
      </w:pPr>
      <w:r>
        <w:rPr>
          <w:rFonts w:ascii="Consolas" w:cs="Consolas" w:eastAsia="Consolas" w:hAnsi="Consolas"/>
          <w:sz w:val="16"/>
          <w:szCs w:val="16"/>
        </w:rPr>
        <w:t xml:space="preserve">  &lt;edmx:Reference Uri="https://sap.github.io/odata-vocabularies/vocabularies/UI.xml"&gt;</w:t>
      </w:r>
    </w:p>
    <w:p>
      <w:pPr>
        <w:shd w:fill="F4F4F4" w:color="auto" w:val="clear"/>
        <w:spacing w:after="0" w:line="240"/>
      </w:pPr>
      <w:r>
        <w:rPr>
          <w:rFonts w:ascii="Consolas" w:cs="Consolas" w:eastAsia="Consolas" w:hAnsi="Consolas"/>
          <w:sz w:val="16"/>
          <w:szCs w:val="16"/>
        </w:rPr>
        <w:t xml:space="preserve">    &lt;edmx:Include Namespace="com.sap.vocabularies.UI.v1" Alias="UI"/&gt;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Uri="https://sap.github.io/odata-vocabularies/vocabularies/Common.xml"&gt;</w:t>
      </w:r>
    </w:p>
    <w:p>
      <w:pPr>
        <w:shd w:fill="F4F4F4" w:color="auto" w:val="clear"/>
        <w:spacing w:after="0" w:line="240"/>
      </w:pPr>
      <w:r>
        <w:rPr>
          <w:rFonts w:ascii="Consolas" w:cs="Consolas" w:eastAsia="Consolas" w:hAnsi="Consolas"/>
          <w:sz w:val="16"/>
          <w:szCs w:val="16"/>
        </w:rPr>
        <w:t xml:space="preserve">    &lt;edmx:Include Namespace="com.sap.vocabularies.Common.v1" Alias="Common"/&gt;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Uri="/sap/opu/odata/sap/ZDPR_Q_PROD_PERF_CDS/$metadata"&gt;</w:t>
      </w:r>
    </w:p>
    <w:p>
      <w:pPr>
        <w:shd w:fill="F4F4F4" w:color="auto" w:val="clear"/>
        <w:spacing w:after="0" w:line="240"/>
      </w:pPr>
      <w:r>
        <w:rPr>
          <w:rFonts w:ascii="Consolas" w:cs="Consolas" w:eastAsia="Consolas" w:hAnsi="Consolas"/>
          <w:sz w:val="16"/>
          <w:szCs w:val="16"/>
        </w:rPr>
        <w:t xml:space="preserve">    &lt;edmx:Include Namespace="ZDPR_Q_PROD_PERF_CDS" Alias="SAP"/&gt;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    &lt;Schema xmlns="http://docs.oasis-open.org/odata/ns/edm" Namespace="zdprdashboard.annotations.perf"&gt;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 Target="ZDPR_Q_PROD_PERF_CDS.ZDPR_Q_PROD_PERFType"&gt;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YTD rows: parameters (overridden by the filter bar) + ScopeType = YTD --&gt;</w:t>
      </w:r>
    </w:p>
    <w:p>
      <w:pPr>
        <w:shd w:fill="F4F4F4" w:color="auto" w:val="clear"/>
        <w:spacing w:after="0" w:line="240"/>
      </w:pPr>
      <w:r>
        <w:rPr>
          <w:rFonts w:ascii="Consolas" w:cs="Consolas" w:eastAsia="Consolas" w:hAnsi="Consolas"/>
          <w:sz w:val="16"/>
          <w:szCs w:val="16"/>
        </w:rPr>
        <w:t xml:space="preserve">        &lt;Annotation Term="UI.SelectionVariant" Qualifier="Ytd"&gt;</w:t>
      </w:r>
    </w:p>
    <w:p>
      <w:pPr>
        <w:shd w:fill="F4F4F4" w:color="auto" w:val="clear"/>
        <w:spacing w:after="0" w:line="240"/>
      </w:pPr>
      <w:r>
        <w:rPr>
          <w:rFonts w:ascii="Consolas" w:cs="Consolas" w:eastAsia="Consolas" w:hAnsi="Consolas"/>
          <w:sz w:val="16"/>
          <w:szCs w:val="16"/>
        </w:rPr>
        <w:t xml:space="preserve">          &lt;Record Type="UI.SelectionVariantType"&gt;</w:t>
      </w:r>
    </w:p>
    <w:p>
      <w:pPr>
        <w:shd w:fill="F4F4F4" w:color="auto" w:val="clear"/>
        <w:spacing w:after="0" w:line="240"/>
      </w:pPr>
      <w:r>
        <w:rPr>
          <w:rFonts w:ascii="Consolas" w:cs="Consolas" w:eastAsia="Consolas" w:hAnsi="Consolas"/>
          <w:sz w:val="16"/>
          <w:szCs w:val="16"/>
        </w:rPr>
        <w:t xml:space="preserve">            &lt;PropertyValue Property="Parameters"&gt;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PropertyPath="P_DateFrom"/&gt;</w:t>
      </w:r>
    </w:p>
    <w:p>
      <w:pPr>
        <w:shd w:fill="F4F4F4" w:color="auto" w:val="clear"/>
        <w:spacing w:after="0" w:line="240"/>
      </w:pPr>
      <w:r>
        <w:rPr>
          <w:rFonts w:ascii="Consolas" w:cs="Consolas" w:eastAsia="Consolas" w:hAnsi="Consolas"/>
          <w:sz w:val="16"/>
          <w:szCs w:val="16"/>
        </w:rPr>
        <w:t xml:space="preserve">                  &lt;PropertyValue Property="PropertyValue" String="2024-04-01T00:00:00"/&gt;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PropertyPath="P_DateTo"/&gt;</w:t>
      </w:r>
    </w:p>
    <w:p>
      <w:pPr>
        <w:shd w:fill="F4F4F4" w:color="auto" w:val="clear"/>
        <w:spacing w:after="0" w:line="240"/>
      </w:pPr>
      <w:r>
        <w:rPr>
          <w:rFonts w:ascii="Consolas" w:cs="Consolas" w:eastAsia="Consolas" w:hAnsi="Consolas"/>
          <w:sz w:val="16"/>
          <w:szCs w:val="16"/>
        </w:rPr>
        <w:t xml:space="preserve">                  &lt;PropertyValue Property="PropertyValue" String="2024-04-14T00:00:00"/&gt;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PropertyPath="P_FiscalYear"/&gt;</w:t>
      </w:r>
    </w:p>
    <w:p>
      <w:pPr>
        <w:shd w:fill="F4F4F4" w:color="auto" w:val="clear"/>
        <w:spacing w:after="0" w:line="240"/>
      </w:pPr>
      <w:r>
        <w:rPr>
          <w:rFonts w:ascii="Consolas" w:cs="Consolas" w:eastAsia="Consolas" w:hAnsi="Consolas"/>
          <w:sz w:val="16"/>
          <w:szCs w:val="16"/>
        </w:rPr>
        <w:t xml:space="preserve">                  &lt;PropertyValue Property="PropertyValue" String="2024"/&gt;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Property="SelectOptions"&gt;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Type="UI.SelectOptionType"&gt;</w:t>
      </w:r>
    </w:p>
    <w:p>
      <w:pPr>
        <w:shd w:fill="F4F4F4" w:color="auto" w:val="clear"/>
        <w:spacing w:after="0" w:line="240"/>
      </w:pPr>
      <w:r>
        <w:rPr>
          <w:rFonts w:ascii="Consolas" w:cs="Consolas" w:eastAsia="Consolas" w:hAnsi="Consolas"/>
          <w:sz w:val="16"/>
          <w:szCs w:val="16"/>
        </w:rPr>
        <w:t xml:space="preserve">                  &lt;PropertyValue Property="PropertyName" PropertyPath="ScopeType"/&gt;</w:t>
      </w:r>
    </w:p>
    <w:p>
      <w:pPr>
        <w:shd w:fill="F4F4F4" w:color="auto" w:val="clear"/>
        <w:spacing w:after="0" w:line="240"/>
      </w:pPr>
      <w:r>
        <w:rPr>
          <w:rFonts w:ascii="Consolas" w:cs="Consolas" w:eastAsia="Consolas" w:hAnsi="Consolas"/>
          <w:sz w:val="16"/>
          <w:szCs w:val="16"/>
        </w:rPr>
        <w:t xml:space="preserve">                  &lt;PropertyValue Property="Ranges"&gt;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String="YTD"/&gt;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ANNUAL rows --&gt;</w:t>
      </w:r>
    </w:p>
    <w:p>
      <w:pPr>
        <w:shd w:fill="F4F4F4" w:color="auto" w:val="clear"/>
        <w:spacing w:after="0" w:line="240"/>
      </w:pPr>
      <w:r>
        <w:rPr>
          <w:rFonts w:ascii="Consolas" w:cs="Consolas" w:eastAsia="Consolas" w:hAnsi="Consolas"/>
          <w:sz w:val="16"/>
          <w:szCs w:val="16"/>
        </w:rPr>
        <w:t xml:space="preserve">        &lt;Annotation Term="UI.SelectionVariant" Qualifier="Annual"&gt;</w:t>
      </w:r>
    </w:p>
    <w:p>
      <w:pPr>
        <w:shd w:fill="F4F4F4" w:color="auto" w:val="clear"/>
        <w:spacing w:after="0" w:line="240"/>
      </w:pPr>
      <w:r>
        <w:rPr>
          <w:rFonts w:ascii="Consolas" w:cs="Consolas" w:eastAsia="Consolas" w:hAnsi="Consolas"/>
          <w:sz w:val="16"/>
          <w:szCs w:val="16"/>
        </w:rPr>
        <w:t xml:space="preserve">          &lt;Record Type="UI.SelectionVariantType"&gt;</w:t>
      </w:r>
    </w:p>
    <w:p>
      <w:pPr>
        <w:shd w:fill="F4F4F4" w:color="auto" w:val="clear"/>
        <w:spacing w:after="0" w:line="240"/>
      </w:pPr>
      <w:r>
        <w:rPr>
          <w:rFonts w:ascii="Consolas" w:cs="Consolas" w:eastAsia="Consolas" w:hAnsi="Consolas"/>
          <w:sz w:val="16"/>
          <w:szCs w:val="16"/>
        </w:rPr>
        <w:t xml:space="preserve">            &lt;PropertyValue Property="Parameters"&gt;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PropertyPath="P_DateFrom"/&gt;</w:t>
      </w:r>
    </w:p>
    <w:p>
      <w:pPr>
        <w:shd w:fill="F4F4F4" w:color="auto" w:val="clear"/>
        <w:spacing w:after="0" w:line="240"/>
      </w:pPr>
      <w:r>
        <w:rPr>
          <w:rFonts w:ascii="Consolas" w:cs="Consolas" w:eastAsia="Consolas" w:hAnsi="Consolas"/>
          <w:sz w:val="16"/>
          <w:szCs w:val="16"/>
        </w:rPr>
        <w:t xml:space="preserve">                  &lt;PropertyValue Property="PropertyValue" String="2024-04-01T00:00:00"/&gt;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PropertyPath="P_DateTo"/&gt;</w:t>
      </w:r>
    </w:p>
    <w:p>
      <w:pPr>
        <w:shd w:fill="F4F4F4" w:color="auto" w:val="clear"/>
        <w:spacing w:after="0" w:line="240"/>
      </w:pPr>
      <w:r>
        <w:rPr>
          <w:rFonts w:ascii="Consolas" w:cs="Consolas" w:eastAsia="Consolas" w:hAnsi="Consolas"/>
          <w:sz w:val="16"/>
          <w:szCs w:val="16"/>
        </w:rPr>
        <w:t xml:space="preserve">                  &lt;PropertyValue Property="PropertyValue" String="2024-04-14T00:00:00"/&gt;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PropertyPath="P_FiscalYear"/&gt;</w:t>
      </w:r>
    </w:p>
    <w:p>
      <w:pPr>
        <w:shd w:fill="F4F4F4" w:color="auto" w:val="clear"/>
        <w:spacing w:after="0" w:line="240"/>
      </w:pPr>
      <w:r>
        <w:rPr>
          <w:rFonts w:ascii="Consolas" w:cs="Consolas" w:eastAsia="Consolas" w:hAnsi="Consolas"/>
          <w:sz w:val="16"/>
          <w:szCs w:val="16"/>
        </w:rPr>
        <w:t xml:space="preserve">                  &lt;PropertyValue Property="PropertyValue" String="2024"/&gt;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Property="SelectOptions"&gt;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Type="UI.SelectOptionType"&gt;</w:t>
      </w:r>
    </w:p>
    <w:p>
      <w:pPr>
        <w:shd w:fill="F4F4F4" w:color="auto" w:val="clear"/>
        <w:spacing w:after="0" w:line="240"/>
      </w:pPr>
      <w:r>
        <w:rPr>
          <w:rFonts w:ascii="Consolas" w:cs="Consolas" w:eastAsia="Consolas" w:hAnsi="Consolas"/>
          <w:sz w:val="16"/>
          <w:szCs w:val="16"/>
        </w:rPr>
        <w:t xml:space="preserve">                  &lt;PropertyValue Property="PropertyName" PropertyPath="ScopeType"/&gt;</w:t>
      </w:r>
    </w:p>
    <w:p>
      <w:pPr>
        <w:shd w:fill="F4F4F4" w:color="auto" w:val="clear"/>
        <w:spacing w:after="0" w:line="240"/>
      </w:pPr>
      <w:r>
        <w:rPr>
          <w:rFonts w:ascii="Consolas" w:cs="Consolas" w:eastAsia="Consolas" w:hAnsi="Consolas"/>
          <w:sz w:val="16"/>
          <w:szCs w:val="16"/>
        </w:rPr>
        <w:t xml:space="preserve">                  &lt;PropertyValue Property="Ranges"&gt;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String="ANNUAL"/&gt;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Card 2: column chart, per-day BOEPD actual vs target by product group --&gt;</w:t>
      </w:r>
    </w:p>
    <w:p>
      <w:pPr>
        <w:shd w:fill="F4F4F4" w:color="auto" w:val="clear"/>
        <w:spacing w:after="0" w:line="240"/>
      </w:pPr>
      <w:r>
        <w:rPr>
          <w:rFonts w:ascii="Consolas" w:cs="Consolas" w:eastAsia="Consolas" w:hAnsi="Consolas"/>
          <w:sz w:val="16"/>
          <w:szCs w:val="16"/>
        </w:rPr>
        <w:t xml:space="preserve">        &lt;Annotation Term="UI.Chart" Qualifier="BoepdByGroup"&gt;</w:t>
      </w:r>
    </w:p>
    <w:p>
      <w:pPr>
        <w:shd w:fill="F4F4F4" w:color="auto" w:val="clear"/>
        <w:spacing w:after="0" w:line="240"/>
      </w:pPr>
      <w:r>
        <w:rPr>
          <w:rFonts w:ascii="Consolas" w:cs="Consolas" w:eastAsia="Consolas" w:hAnsi="Consolas"/>
          <w:sz w:val="16"/>
          <w:szCs w:val="16"/>
        </w:rPr>
        <w:t xml:space="preserve">          &lt;Record Type="UI.ChartDefinitionType"&gt;</w:t>
      </w:r>
    </w:p>
    <w:p>
      <w:pPr>
        <w:shd w:fill="F4F4F4" w:color="auto" w:val="clear"/>
        <w:spacing w:after="0" w:line="240"/>
      </w:pPr>
      <w:r>
        <w:rPr>
          <w:rFonts w:ascii="Consolas" w:cs="Consolas" w:eastAsia="Consolas" w:hAnsi="Consolas"/>
          <w:sz w:val="16"/>
          <w:szCs w:val="16"/>
        </w:rPr>
        <w:t xml:space="preserve">            &lt;PropertyValue Property="Title" String="Actual vs BE Target (BOEPD, per day)"/&gt;</w:t>
      </w:r>
    </w:p>
    <w:p>
      <w:pPr>
        <w:shd w:fill="F4F4F4" w:color="auto" w:val="clear"/>
        <w:spacing w:after="0" w:line="240"/>
      </w:pPr>
      <w:r>
        <w:rPr>
          <w:rFonts w:ascii="Consolas" w:cs="Consolas" w:eastAsia="Consolas" w:hAnsi="Consolas"/>
          <w:sz w:val="16"/>
          <w:szCs w:val="16"/>
        </w:rPr>
        <w:t xml:space="preserve">            &lt;PropertyValue Property="ChartType" EnumMember="UI.ChartType/Column"/&gt;</w:t>
      </w:r>
    </w:p>
    <w:p>
      <w:pPr>
        <w:shd w:fill="F4F4F4" w:color="auto" w:val="clear"/>
        <w:spacing w:after="0" w:line="240"/>
      </w:pPr>
      <w:r>
        <w:rPr>
          <w:rFonts w:ascii="Consolas" w:cs="Consolas" w:eastAsia="Consolas" w:hAnsi="Consolas"/>
          <w:sz w:val="16"/>
          <w:szCs w:val="16"/>
        </w:rPr>
        <w:t xml:space="preserve">            &lt;PropertyValue Property="Dimensions"&gt;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&lt;PropertyPath&gt;ProductGroupText&lt;/PropertyPath&gt;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Property="DimensionAttributes"&gt;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Type="UI.ChartDimensionAttributeType"&gt;</w:t>
      </w:r>
    </w:p>
    <w:p>
      <w:pPr>
        <w:shd w:fill="F4F4F4" w:color="auto" w:val="clear"/>
        <w:spacing w:after="0" w:line="240"/>
      </w:pPr>
      <w:r>
        <w:rPr>
          <w:rFonts w:ascii="Consolas" w:cs="Consolas" w:eastAsia="Consolas" w:hAnsi="Consolas"/>
          <w:sz w:val="16"/>
          <w:szCs w:val="16"/>
        </w:rPr>
        <w:t xml:space="preserve">                  &lt;PropertyValue Property="Dimension" PropertyPath="ProductGroupText"/&gt;</w:t>
      </w:r>
    </w:p>
    <w:p>
      <w:pPr>
        <w:shd w:fill="F4F4F4" w:color="auto" w:val="clear"/>
        <w:spacing w:after="0" w:line="240"/>
      </w:pPr>
      <w:r>
        <w:rPr>
          <w:rFonts w:ascii="Consolas" w:cs="Consolas" w:eastAsia="Consolas" w:hAnsi="Consolas"/>
          <w:sz w:val="16"/>
          <w:szCs w:val="16"/>
        </w:rPr>
        <w:t xml:space="preserve">                  &lt;PropertyValue Property="Role" EnumMember="UI.ChartDimensionRoleType/Category"/&gt;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&lt;PropertyPath&gt;ActualBoepdPerDay&lt;/PropertyPath&gt;</w:t>
      </w:r>
    </w:p>
    <w:p>
      <w:pPr>
        <w:shd w:fill="F4F4F4" w:color="auto" w:val="clear"/>
        <w:spacing w:after="0" w:line="240"/>
      </w:pPr>
      <w:r>
        <w:rPr>
          <w:rFonts w:ascii="Consolas" w:cs="Consolas" w:eastAsia="Consolas" w:hAnsi="Consolas"/>
          <w:sz w:val="16"/>
          <w:szCs w:val="16"/>
        </w:rPr>
        <w:t xml:space="preserve">                &lt;PropertyPath&gt;TargetBoepdPerDay&lt;/PropertyPath&gt;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PropertyPath="ActualBoepdPerDay"/&gt;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PropertyPath="TargetBoepdPerDay"/&gt;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Card 3, tab YTD: a table card shows three columns --&gt;</w:t>
      </w:r>
    </w:p>
    <w:p>
      <w:pPr>
        <w:shd w:fill="F4F4F4" w:color="auto" w:val="clear"/>
        <w:spacing w:after="0" w:line="240"/>
      </w:pPr>
      <w:r>
        <w:rPr>
          <w:rFonts w:ascii="Consolas" w:cs="Consolas" w:eastAsia="Consolas" w:hAnsi="Consolas"/>
          <w:sz w:val="16"/>
          <w:szCs w:val="16"/>
        </w:rPr>
        <w:t xml:space="preserve">        &lt;Annotation Term="UI.LineItem" Qualifier="PerfYtd"&gt;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String="Product"/&gt;</w:t>
      </w:r>
    </w:p>
    <w:p>
      <w:pPr>
        <w:shd w:fill="F4F4F4" w:color="auto" w:val="clear"/>
        <w:spacing w:after="0" w:line="240"/>
      </w:pPr>
      <w:r>
        <w:rPr>
          <w:rFonts w:ascii="Consolas" w:cs="Consolas" w:eastAsia="Consolas" w:hAnsi="Consolas"/>
          <w:sz w:val="16"/>
          <w:szCs w:val="16"/>
        </w:rPr>
        <w:t xml:space="preserve">              &lt;PropertyValue Property="Value" Path="ProductGroupText"/&gt;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String="Actual per day"/&gt;</w:t>
      </w:r>
    </w:p>
    <w:p>
      <w:pPr>
        <w:shd w:fill="F4F4F4" w:color="auto" w:val="clear"/>
        <w:spacing w:after="0" w:line="240"/>
      </w:pPr>
      <w:r>
        <w:rPr>
          <w:rFonts w:ascii="Consolas" w:cs="Consolas" w:eastAsia="Consolas" w:hAnsi="Consolas"/>
          <w:sz w:val="16"/>
          <w:szCs w:val="16"/>
        </w:rPr>
        <w:t xml:space="preserve">              &lt;PropertyValue Property="Value" Path="ActualPerDay"/&gt;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Type="UI.DataFieldForAnnotation"&gt;</w:t>
      </w:r>
    </w:p>
    <w:p>
      <w:pPr>
        <w:shd w:fill="F4F4F4" w:color="auto" w:val="clear"/>
        <w:spacing w:after="0" w:line="240"/>
      </w:pPr>
      <w:r>
        <w:rPr>
          <w:rFonts w:ascii="Consolas" w:cs="Consolas" w:eastAsia="Consolas" w:hAnsi="Consolas"/>
          <w:sz w:val="16"/>
          <w:szCs w:val="16"/>
        </w:rPr>
        <w:t xml:space="preserve">              &lt;PropertyValue Property="Label" String="% Achv"/&gt;</w:t>
      </w:r>
    </w:p>
    <w:p>
      <w:pPr>
        <w:shd w:fill="F4F4F4" w:color="auto" w:val="clear"/>
        <w:spacing w:after="0" w:line="240"/>
      </w:pPr>
      <w:r>
        <w:rPr>
          <w:rFonts w:ascii="Consolas" w:cs="Consolas" w:eastAsia="Consolas" w:hAnsi="Consolas"/>
          <w:sz w:val="16"/>
          <w:szCs w:val="16"/>
        </w:rPr>
        <w:t xml:space="preserve">              &lt;PropertyValue Property="Target" AnnotationPath="@UI.DataPoint#AchvPct"/&gt;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Card 3, tab Annual --&gt;</w:t>
      </w:r>
    </w:p>
    <w:p>
      <w:pPr>
        <w:shd w:fill="F4F4F4" w:color="auto" w:val="clear"/>
        <w:spacing w:after="0" w:line="240"/>
      </w:pPr>
      <w:r>
        <w:rPr>
          <w:rFonts w:ascii="Consolas" w:cs="Consolas" w:eastAsia="Consolas" w:hAnsi="Consolas"/>
          <w:sz w:val="16"/>
          <w:szCs w:val="16"/>
        </w:rPr>
        <w:t xml:space="preserve">        &lt;Annotation Term="UI.LineItem" Qualifier="PerfAnnual"&gt;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String="Product"/&gt;</w:t>
      </w:r>
    </w:p>
    <w:p>
      <w:pPr>
        <w:shd w:fill="F4F4F4" w:color="auto" w:val="clear"/>
        <w:spacing w:after="0" w:line="240"/>
      </w:pPr>
      <w:r>
        <w:rPr>
          <w:rFonts w:ascii="Consolas" w:cs="Consolas" w:eastAsia="Consolas" w:hAnsi="Consolas"/>
          <w:sz w:val="16"/>
          <w:szCs w:val="16"/>
        </w:rPr>
        <w:t xml:space="preserve">              &lt;PropertyValue Property="Value" Path="ProductGroupText"/&gt;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String="BE Target per day"/&gt;</w:t>
      </w:r>
    </w:p>
    <w:p>
      <w:pPr>
        <w:shd w:fill="F4F4F4" w:color="auto" w:val="clear"/>
        <w:spacing w:after="0" w:line="240"/>
      </w:pPr>
      <w:r>
        <w:rPr>
          <w:rFonts w:ascii="Consolas" w:cs="Consolas" w:eastAsia="Consolas" w:hAnsi="Consolas"/>
          <w:sz w:val="16"/>
          <w:szCs w:val="16"/>
        </w:rPr>
        <w:t xml:space="preserve">              &lt;PropertyValue Property="Value" Path="TargetPerDay"/&gt;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String="BE Target BOEPD"/&gt;</w:t>
      </w:r>
    </w:p>
    <w:p>
      <w:pPr>
        <w:shd w:fill="F4F4F4" w:color="auto" w:val="clear"/>
        <w:spacing w:after="0" w:line="240"/>
      </w:pPr>
      <w:r>
        <w:rPr>
          <w:rFonts w:ascii="Consolas" w:cs="Consolas" w:eastAsia="Consolas" w:hAnsi="Consolas"/>
          <w:sz w:val="16"/>
          <w:szCs w:val="16"/>
        </w:rPr>
        <w:t xml:space="preserve">              &lt;PropertyValue Property="Value" Path="TargetBoepdPerDay"/&gt;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 % achievement with traffic-light colour from the view (0..3) --&gt;</w:t>
      </w:r>
    </w:p>
    <w:p>
      <w:pPr>
        <w:shd w:fill="F4F4F4" w:color="auto" w:val="clear"/>
        <w:spacing w:after="0" w:line="240"/>
      </w:pPr>
      <w:r>
        <w:rPr>
          <w:rFonts w:ascii="Consolas" w:cs="Consolas" w:eastAsia="Consolas" w:hAnsi="Consolas"/>
          <w:sz w:val="16"/>
          <w:szCs w:val="16"/>
        </w:rPr>
        <w:t xml:space="preserve">        &lt;Annotation Term="UI.DataPoint" Qualifier="AchvPct"&gt;</w:t>
      </w:r>
    </w:p>
    <w:p>
      <w:pPr>
        <w:shd w:fill="F4F4F4" w:color="auto" w:val="clear"/>
        <w:spacing w:after="0" w:line="240"/>
      </w:pPr>
      <w:r>
        <w:rPr>
          <w:rFonts w:ascii="Consolas" w:cs="Consolas" w:eastAsia="Consolas" w:hAnsi="Consolas"/>
          <w:sz w:val="16"/>
          <w:szCs w:val="16"/>
        </w:rPr>
        <w:t xml:space="preserve">          &lt;Record Type="UI.DataPointType"&gt;</w:t>
      </w:r>
    </w:p>
    <w:p>
      <w:pPr>
        <w:shd w:fill="F4F4F4" w:color="auto" w:val="clear"/>
        <w:spacing w:after="0" w:line="240"/>
      </w:pPr>
      <w:r>
        <w:rPr>
          <w:rFonts w:ascii="Consolas" w:cs="Consolas" w:eastAsia="Consolas" w:hAnsi="Consolas"/>
          <w:sz w:val="16"/>
          <w:szCs w:val="16"/>
        </w:rPr>
        <w:t xml:space="preserve">            &lt;PropertyValue Property="Title" String="% Achv w.r.t. BE Target"/&gt;</w:t>
      </w:r>
    </w:p>
    <w:p>
      <w:pPr>
        <w:shd w:fill="F4F4F4" w:color="auto" w:val="clear"/>
        <w:spacing w:after="0" w:line="240"/>
      </w:pPr>
      <w:r>
        <w:rPr>
          <w:rFonts w:ascii="Consolas" w:cs="Consolas" w:eastAsia="Consolas" w:hAnsi="Consolas"/>
          <w:sz w:val="16"/>
          <w:szCs w:val="16"/>
        </w:rPr>
        <w:t xml:space="preserve">            &lt;PropertyValue Property="Value" Path="AchievementPct"/&gt;</w:t>
      </w:r>
    </w:p>
    <w:p>
      <w:pPr>
        <w:shd w:fill="F4F4F4" w:color="auto" w:val="clear"/>
        <w:spacing w:after="0" w:line="240"/>
      </w:pPr>
      <w:r>
        <w:rPr>
          <w:rFonts w:ascii="Consolas" w:cs="Consolas" w:eastAsia="Consolas" w:hAnsi="Consolas"/>
          <w:sz w:val="16"/>
          <w:szCs w:val="16"/>
        </w:rPr>
        <w:t xml:space="preserve">            &lt;PropertyValue Property="Criticality" Path="AchievementCriticality"/&gt;</w:t>
      </w:r>
    </w:p>
    <w:p>
      <w:pPr>
        <w:shd w:fill="F4F4F4" w:color="auto" w:val="clear"/>
        <w:spacing w:after="0" w:line="240"/>
      </w:pPr>
      <w:r>
        <w:rPr>
          <w:rFonts w:ascii="Consolas" w:cs="Consolas" w:eastAsia="Consolas" w:hAnsi="Consolas"/>
          <w:sz w:val="16"/>
          <w:szCs w:val="16"/>
        </w:rPr>
        <w:t xml:space="preserve">            &lt;PropertyValue Property="ValueFormat"&gt;</w:t>
      </w:r>
    </w:p>
    <w:p>
      <w:pPr>
        <w:shd w:fill="F4F4F4" w:color="auto" w:val="clear"/>
        <w:spacing w:after="0" w:line="240"/>
      </w:pPr>
      <w:r>
        <w:rPr>
          <w:rFonts w:ascii="Consolas" w:cs="Consolas" w:eastAsia="Consolas" w:hAnsi="Consolas"/>
          <w:sz w:val="16"/>
          <w:szCs w:val="16"/>
        </w:rPr>
        <w:t xml:space="preserve">              &lt;Record Type="UI.NumberFormat"&gt;</w:t>
      </w:r>
    </w:p>
    <w:p>
      <w:pPr>
        <w:shd w:fill="F4F4F4" w:color="auto" w:val="clear"/>
        <w:spacing w:after="0" w:line="240"/>
      </w:pPr>
      <w:r>
        <w:rPr>
          <w:rFonts w:ascii="Consolas" w:cs="Consolas" w:eastAsia="Consolas" w:hAnsi="Consolas"/>
          <w:sz w:val="16"/>
          <w:szCs w:val="16"/>
        </w:rPr>
        <w:t xml:space="preserve">                &lt;PropertyValue Property="NumberOfFractionalDigits" Int="1"/&gt;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&lt;/Annotations&gt;</w:t>
      </w:r>
    </w:p>
    <w:p>
      <w:pPr>
        <w:shd w:fill="F4F4F4" w:color="auto" w:val="clear"/>
        <w:spacing w:after="0" w:line="240"/>
      </w:pPr>
      <w:r>
        <w:rPr>
          <w:rFonts w:ascii="Consolas" w:cs="Consolas" w:eastAsia="Consolas" w:hAnsi="Consolas"/>
          <w:sz w:val="16"/>
          <w:szCs w:val="16"/>
        </w:rPr>
        <w:t xml:space="preserve">    &lt;/Schema&gt;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&lt;/edmx:Edmx&gt;</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webapp/annotations/annotation_target.xml</w:t>
      </w:r>
    </w:p>
    <w:p>
      <w:pPr>
        <w:shd w:fill="F4F4F4" w:color="auto" w:val="clear"/>
        <w:spacing w:after="0" w:line="240"/>
      </w:pPr>
      <w:r>
        <w:rPr>
          <w:rFonts w:ascii="Consolas" w:cs="Consolas" w:eastAsia="Consolas" w:hAnsi="Consolas"/>
          <w:sz w:val="16"/>
          <w:szCs w:val="16"/>
        </w:rPr>
        <w:t xml:space="preserve">&lt;?xml version="1.0" encoding="utf-8"?&gt;</w:t>
      </w:r>
    </w:p>
    <w:p>
      <w:pPr>
        <w:shd w:fill="F4F4F4" w:color="auto" w:val="clear"/>
        <w:spacing w:after="0" w:line="240"/>
      </w:pPr>
      <w:r>
        <w:rPr>
          <w:rFonts w:ascii="Consolas" w:cs="Consolas" w:eastAsia="Consolas" w:hAnsi="Consolas"/>
          <w:sz w:val="16"/>
          <w:szCs w:val="16"/>
        </w:rPr>
        <w:t xml:space="preserve">&lt;!--</w:t>
      </w:r>
    </w:p>
    <w:p>
      <w:pPr>
        <w:shd w:fill="F4F4F4" w:color="auto" w:val="clear"/>
        <w:spacing w:after="0" w:line="240"/>
      </w:pPr>
      <w:r>
        <w:rPr>
          <w:rFonts w:ascii="Consolas" w:cs="Consolas" w:eastAsia="Consolas" w:hAnsi="Consolas"/>
          <w:sz w:val="16"/>
          <w:szCs w:val="16"/>
        </w:rPr>
        <w:t xml:space="preserve">  Local annotations for ZDPR_Q_TARGET_QUERY_CDS (analytical query).</w:t>
      </w:r>
    </w:p>
    <w:p>
      <w:pPr>
        <w:shd w:fill="F4F4F4" w:color="auto" w:val="clear"/>
        <w:spacing w:after="0" w:line="240"/>
      </w:pPr>
      <w:r>
        <w:rPr>
          <w:rFonts w:ascii="Consolas" w:cs="Consolas" w:eastAsia="Consolas" w:hAnsi="Consolas"/>
          <w:sz w:val="16"/>
          <w:szCs w:val="16"/>
        </w:rPr>
        <w:t xml:space="preserve">  Card 4  ActualVsTargetOvp : monthly reconciled actual vs target per product</w:t>
      </w:r>
    </w:p>
    <w:p>
      <w:pPr>
        <w:shd w:fill="F4F4F4" w:color="auto" w:val="clear"/>
        <w:spacing w:after="0" w:line="240"/>
      </w:pPr>
      <w:r>
        <w:rPr>
          <w:rFonts w:ascii="Consolas" w:cs="Consolas" w:eastAsia="Consolas" w:hAnsi="Consolas"/>
          <w:sz w:val="16"/>
          <w:szCs w:val="16"/>
        </w:rPr>
        <w:t xml:space="preserve">  Entity set ZDPR_Q_TARGET_QUERYResults, type ...Result (same convention as</w:t>
      </w:r>
    </w:p>
    <w:p>
      <w:pPr>
        <w:shd w:fill="F4F4F4" w:color="auto" w:val="clear"/>
        <w:spacing w:after="0" w:line="240"/>
      </w:pPr>
      <w:r>
        <w:rPr>
          <w:rFonts w:ascii="Consolas" w:cs="Consolas" w:eastAsia="Consolas" w:hAnsi="Consolas"/>
          <w:sz w:val="16"/>
          <w:szCs w:val="16"/>
        </w:rPr>
        <w:t xml:space="preserve">  ZDPR_Q_BOEPD_TREND, confirmed 16/09/26). P_FiscalYear comes from the</w:t>
      </w:r>
    </w:p>
    <w:p>
      <w:pPr>
        <w:shd w:fill="F4F4F4" w:color="auto" w:val="clear"/>
        <w:spacing w:after="0" w:line="240"/>
      </w:pPr>
      <w:r>
        <w:rPr>
          <w:rFonts w:ascii="Consolas" w:cs="Consolas" w:eastAsia="Consolas" w:hAnsi="Consolas"/>
          <w:sz w:val="16"/>
          <w:szCs w:val="16"/>
        </w:rPr>
        <w:t xml:space="preserve">  filter bar; P_TargetCode defaults to TAR_BE until step 7 adds it to the bar.</w:t>
      </w:r>
    </w:p>
    <w:p>
      <w:pPr>
        <w:shd w:fill="F4F4F4" w:color="auto" w:val="clear"/>
        <w:spacing w:after="0" w:line="240"/>
      </w:pPr>
      <w:r>
        <w:rPr>
          <w:rFonts w:ascii="Consolas" w:cs="Consolas" w:eastAsia="Consolas" w:hAnsi="Consolas"/>
          <w:sz w:val="16"/>
          <w:szCs w:val="16"/>
        </w:rPr>
        <w:t xml:space="preserve">--&gt;</w:t>
      </w:r>
    </w:p>
    <w:p>
      <w:pPr>
        <w:shd w:fill="F4F4F4" w:color="auto" w:val="clear"/>
        <w:spacing w:after="0" w:line="240"/>
      </w:pPr>
      <w:r>
        <w:rPr>
          <w:rFonts w:ascii="Consolas" w:cs="Consolas" w:eastAsia="Consolas" w:hAnsi="Consolas"/>
          <w:sz w:val="16"/>
          <w:szCs w:val="16"/>
        </w:rPr>
        <w:t xml:space="preserve">&lt;edmx:Edmx Version="4.0" xmlns:edmx="http://docs.oasis-open.org/odata/ns/edmx"&gt;</w:t>
      </w:r>
    </w:p>
    <w:p>
      <w:pPr>
        <w:shd w:fill="F4F4F4" w:color="auto" w:val="clear"/>
        <w:spacing w:after="0" w:line="240"/>
      </w:pPr>
      <w:r>
        <w:rPr>
          <w:rFonts w:ascii="Consolas" w:cs="Consolas" w:eastAsia="Consolas" w:hAnsi="Consolas"/>
          <w:sz w:val="16"/>
          <w:szCs w:val="16"/>
        </w:rPr>
        <w:t xml:space="preserve">  &lt;edmx:Reference Uri="https://sap.github.io/odata-vocabularies/vocabularies/UI.xml"&gt;</w:t>
      </w:r>
    </w:p>
    <w:p>
      <w:pPr>
        <w:shd w:fill="F4F4F4" w:color="auto" w:val="clear"/>
        <w:spacing w:after="0" w:line="240"/>
      </w:pPr>
      <w:r>
        <w:rPr>
          <w:rFonts w:ascii="Consolas" w:cs="Consolas" w:eastAsia="Consolas" w:hAnsi="Consolas"/>
          <w:sz w:val="16"/>
          <w:szCs w:val="16"/>
        </w:rPr>
        <w:t xml:space="preserve">    &lt;edmx:Include Namespace="com.sap.vocabularies.UI.v1" Alias="UI"/&gt;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Uri="https://sap.github.io/odata-vocabularies/vocabularies/Common.xml"&gt;</w:t>
      </w:r>
    </w:p>
    <w:p>
      <w:pPr>
        <w:shd w:fill="F4F4F4" w:color="auto" w:val="clear"/>
        <w:spacing w:after="0" w:line="240"/>
      </w:pPr>
      <w:r>
        <w:rPr>
          <w:rFonts w:ascii="Consolas" w:cs="Consolas" w:eastAsia="Consolas" w:hAnsi="Consolas"/>
          <w:sz w:val="16"/>
          <w:szCs w:val="16"/>
        </w:rPr>
        <w:t xml:space="preserve">    &lt;edmx:Include Namespace="com.sap.vocabularies.Common.v1" Alias="Common"/&gt;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Uri="/sap/opu/odata/sap/ZDPR_Q_TARGET_QUERY_CDS/$metadata"&gt;</w:t>
      </w:r>
    </w:p>
    <w:p>
      <w:pPr>
        <w:shd w:fill="F4F4F4" w:color="auto" w:val="clear"/>
        <w:spacing w:after="0" w:line="240"/>
      </w:pPr>
      <w:r>
        <w:rPr>
          <w:rFonts w:ascii="Consolas" w:cs="Consolas" w:eastAsia="Consolas" w:hAnsi="Consolas"/>
          <w:sz w:val="16"/>
          <w:szCs w:val="16"/>
        </w:rPr>
        <w:t xml:space="preserve">    &lt;edmx:Include Namespace="ZDPR_Q_TARGET_QUERY_CDS" Alias="SAP"/&gt;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    &lt;Schema xmlns="http://docs.oasis-open.org/odata/ns/edm" Namespace="zdprdashboard.annotations.target"&gt;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 Target="ZDPR_Q_TARGET_QUERY_CDS.ZDPR_Q_TARGET_QUERYResult"&gt;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Term="UI.SelectionVariant" Qualifier="Params"&gt;</w:t>
      </w:r>
    </w:p>
    <w:p>
      <w:pPr>
        <w:shd w:fill="F4F4F4" w:color="auto" w:val="clear"/>
        <w:spacing w:after="0" w:line="240"/>
      </w:pPr>
      <w:r>
        <w:rPr>
          <w:rFonts w:ascii="Consolas" w:cs="Consolas" w:eastAsia="Consolas" w:hAnsi="Consolas"/>
          <w:sz w:val="16"/>
          <w:szCs w:val="16"/>
        </w:rPr>
        <w:t xml:space="preserve">          &lt;Record Type="UI.SelectionVariantType"&gt;</w:t>
      </w:r>
    </w:p>
    <w:p>
      <w:pPr>
        <w:shd w:fill="F4F4F4" w:color="auto" w:val="clear"/>
        <w:spacing w:after="0" w:line="240"/>
      </w:pPr>
      <w:r>
        <w:rPr>
          <w:rFonts w:ascii="Consolas" w:cs="Consolas" w:eastAsia="Consolas" w:hAnsi="Consolas"/>
          <w:sz w:val="16"/>
          <w:szCs w:val="16"/>
        </w:rPr>
        <w:t xml:space="preserve">            &lt;PropertyValue Property="Parameters"&gt;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PropertyPath="P_FiscalYear"/&gt;</w:t>
      </w:r>
    </w:p>
    <w:p>
      <w:pPr>
        <w:shd w:fill="F4F4F4" w:color="auto" w:val="clear"/>
        <w:spacing w:after="0" w:line="240"/>
      </w:pPr>
      <w:r>
        <w:rPr>
          <w:rFonts w:ascii="Consolas" w:cs="Consolas" w:eastAsia="Consolas" w:hAnsi="Consolas"/>
          <w:sz w:val="16"/>
          <w:szCs w:val="16"/>
        </w:rPr>
        <w:t xml:space="preserve">                  &lt;PropertyValue Property="PropertyValue" String="2024"/&gt;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PropertyPath="P_TargetCode"/&gt;</w:t>
      </w:r>
    </w:p>
    <w:p>
      <w:pPr>
        <w:shd w:fill="F4F4F4" w:color="auto" w:val="clear"/>
        <w:spacing w:after="0" w:line="240"/>
      </w:pPr>
      <w:r>
        <w:rPr>
          <w:rFonts w:ascii="Consolas" w:cs="Consolas" w:eastAsia="Consolas" w:hAnsi="Consolas"/>
          <w:sz w:val="16"/>
          <w:szCs w:val="16"/>
        </w:rPr>
        <w:t xml:space="preserve">                  &lt;PropertyValue Property="PropertyValue" String="TAR_BE"/&gt;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Property="SelectOptions"&gt;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Type="UI.SelectOptionType"&gt;</w:t>
      </w:r>
    </w:p>
    <w:p>
      <w:pPr>
        <w:shd w:fill="F4F4F4" w:color="auto" w:val="clear"/>
        <w:spacing w:after="0" w:line="240"/>
      </w:pPr>
      <w:r>
        <w:rPr>
          <w:rFonts w:ascii="Consolas" w:cs="Consolas" w:eastAsia="Consolas" w:hAnsi="Consolas"/>
          <w:sz w:val="16"/>
          <w:szCs w:val="16"/>
        </w:rPr>
        <w:t xml:space="preserve">                  &lt;PropertyValue Property="PropertyName" PropertyPath="Product"/&gt;</w:t>
      </w:r>
    </w:p>
    <w:p>
      <w:pPr>
        <w:shd w:fill="F4F4F4" w:color="auto" w:val="clear"/>
        <w:spacing w:after="0" w:line="240"/>
      </w:pPr>
      <w:r>
        <w:rPr>
          <w:rFonts w:ascii="Consolas" w:cs="Consolas" w:eastAsia="Consolas" w:hAnsi="Consolas"/>
          <w:sz w:val="16"/>
          <w:szCs w:val="16"/>
        </w:rPr>
        <w:t xml:space="preserve">                  &lt;PropertyValue Property="Ranges"&gt;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String="722000001"/&gt;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String="722000003"/&gt;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String="722000004"/&gt;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Type="UI.SelectionRangeType"&gt;</w:t>
      </w:r>
    </w:p>
    <w:p>
      <w:pPr>
        <w:shd w:fill="F4F4F4" w:color="auto" w:val="clear"/>
        <w:spacing w:after="0" w:line="240"/>
      </w:pPr>
      <w:r>
        <w:rPr>
          <w:rFonts w:ascii="Consolas" w:cs="Consolas" w:eastAsia="Consolas" w:hAnsi="Consolas"/>
          <w:sz w:val="16"/>
          <w:szCs w:val="16"/>
        </w:rPr>
        <w:t xml:space="preserve">                        &lt;PropertyValue Property="Sign" EnumMember="UI.SelectionRangeSignType/I"/&gt;</w:t>
      </w:r>
    </w:p>
    <w:p>
      <w:pPr>
        <w:shd w:fill="F4F4F4" w:color="auto" w:val="clear"/>
        <w:spacing w:after="0" w:line="240"/>
      </w:pPr>
      <w:r>
        <w:rPr>
          <w:rFonts w:ascii="Consolas" w:cs="Consolas" w:eastAsia="Consolas" w:hAnsi="Consolas"/>
          <w:sz w:val="16"/>
          <w:szCs w:val="16"/>
        </w:rPr>
        <w:t xml:space="preserve">                        &lt;PropertyValue Property="Option" EnumMember="UI.SelectionRangeOptionType/EQ"/&gt;</w:t>
      </w:r>
    </w:p>
    <w:p>
      <w:pPr>
        <w:shd w:fill="F4F4F4" w:color="auto" w:val="clear"/>
        <w:spacing w:after="0" w:line="240"/>
      </w:pPr>
      <w:r>
        <w:rPr>
          <w:rFonts w:ascii="Consolas" w:cs="Consolas" w:eastAsia="Consolas" w:hAnsi="Consolas"/>
          <w:sz w:val="16"/>
          <w:szCs w:val="16"/>
        </w:rPr>
        <w:t xml:space="preserve">                        &lt;PropertyValue Property="Low" String="722000005"/&gt;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Term="UI.Chart" Qualifier="ActualVsTargetOvp"&gt;</w:t>
      </w:r>
    </w:p>
    <w:p>
      <w:pPr>
        <w:shd w:fill="F4F4F4" w:color="auto" w:val="clear"/>
        <w:spacing w:after="0" w:line="240"/>
      </w:pPr>
      <w:r>
        <w:rPr>
          <w:rFonts w:ascii="Consolas" w:cs="Consolas" w:eastAsia="Consolas" w:hAnsi="Consolas"/>
          <w:sz w:val="16"/>
          <w:szCs w:val="16"/>
        </w:rPr>
        <w:t xml:space="preserve">          &lt;Record Type="UI.ChartDefinitionType"&gt;</w:t>
      </w:r>
    </w:p>
    <w:p>
      <w:pPr>
        <w:shd w:fill="F4F4F4" w:color="auto" w:val="clear"/>
        <w:spacing w:after="0" w:line="240"/>
      </w:pPr>
      <w:r>
        <w:rPr>
          <w:rFonts w:ascii="Consolas" w:cs="Consolas" w:eastAsia="Consolas" w:hAnsi="Consolas"/>
          <w:sz w:val="16"/>
          <w:szCs w:val="16"/>
        </w:rPr>
        <w:t xml:space="preserve">            &lt;PropertyValue Property="Title" String="Target vs Actual by Product"/&gt;</w:t>
      </w:r>
    </w:p>
    <w:p>
      <w:pPr>
        <w:shd w:fill="F4F4F4" w:color="auto" w:val="clear"/>
        <w:spacing w:after="0" w:line="240"/>
      </w:pPr>
      <w:r>
        <w:rPr>
          <w:rFonts w:ascii="Consolas" w:cs="Consolas" w:eastAsia="Consolas" w:hAnsi="Consolas"/>
          <w:sz w:val="16"/>
          <w:szCs w:val="16"/>
        </w:rPr>
        <w:t xml:space="preserve">            &lt;PropertyValue Property="ChartType" EnumMember="UI.ChartType/Column"/&gt;</w:t>
      </w:r>
    </w:p>
    <w:p>
      <w:pPr>
        <w:shd w:fill="F4F4F4" w:color="auto" w:val="clear"/>
        <w:spacing w:after="0" w:line="240"/>
      </w:pPr>
      <w:r>
        <w:rPr>
          <w:rFonts w:ascii="Consolas" w:cs="Consolas" w:eastAsia="Consolas" w:hAnsi="Consolas"/>
          <w:sz w:val="16"/>
          <w:szCs w:val="16"/>
        </w:rPr>
        <w:t xml:space="preserve">            &lt;PropertyValue Property="Dimensions"&gt;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&lt;PropertyPath&gt;ProductDescription&lt;/PropertyPath&gt;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Property="DimensionAttributes"&gt;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Type="UI.ChartDimensionAttributeType"&gt;</w:t>
      </w:r>
    </w:p>
    <w:p>
      <w:pPr>
        <w:shd w:fill="F4F4F4" w:color="auto" w:val="clear"/>
        <w:spacing w:after="0" w:line="240"/>
      </w:pPr>
      <w:r>
        <w:rPr>
          <w:rFonts w:ascii="Consolas" w:cs="Consolas" w:eastAsia="Consolas" w:hAnsi="Consolas"/>
          <w:sz w:val="16"/>
          <w:szCs w:val="16"/>
        </w:rPr>
        <w:t xml:space="preserve">                  &lt;PropertyValue Property="Dimension" PropertyPath="ProductDescription"/&gt;</w:t>
      </w:r>
    </w:p>
    <w:p>
      <w:pPr>
        <w:shd w:fill="F4F4F4" w:color="auto" w:val="clear"/>
        <w:spacing w:after="0" w:line="240"/>
      </w:pPr>
      <w:r>
        <w:rPr>
          <w:rFonts w:ascii="Consolas" w:cs="Consolas" w:eastAsia="Consolas" w:hAnsi="Consolas"/>
          <w:sz w:val="16"/>
          <w:szCs w:val="16"/>
        </w:rPr>
        <w:t xml:space="preserve">                  &lt;PropertyValue Property="Role" EnumMember="UI.ChartDimensionRoleType/Category"/&gt;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&lt;PropertyPath&gt;ActualQty&lt;/PropertyPath&gt;</w:t>
      </w:r>
    </w:p>
    <w:p>
      <w:pPr>
        <w:shd w:fill="F4F4F4" w:color="auto" w:val="clear"/>
        <w:spacing w:after="0" w:line="240"/>
      </w:pPr>
      <w:r>
        <w:rPr>
          <w:rFonts w:ascii="Consolas" w:cs="Consolas" w:eastAsia="Consolas" w:hAnsi="Consolas"/>
          <w:sz w:val="16"/>
          <w:szCs w:val="16"/>
        </w:rPr>
        <w:t xml:space="preserve">                &lt;PropertyPath&gt;TargetQty&lt;/PropertyPath&gt;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Property="MeasureAttributes"&gt;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PropertyPath="ActualQty"/&gt;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Type="UI.ChartMeasureAttributeType"&gt;</w:t>
      </w:r>
    </w:p>
    <w:p>
      <w:pPr>
        <w:shd w:fill="F4F4F4" w:color="auto" w:val="clear"/>
        <w:spacing w:after="0" w:line="240"/>
      </w:pPr>
      <w:r>
        <w:rPr>
          <w:rFonts w:ascii="Consolas" w:cs="Consolas" w:eastAsia="Consolas" w:hAnsi="Consolas"/>
          <w:sz w:val="16"/>
          <w:szCs w:val="16"/>
        </w:rPr>
        <w:t xml:space="preserve">                  &lt;PropertyValue Property="Measure" PropertyPath="TargetQty"/&gt;</w:t>
      </w:r>
    </w:p>
    <w:p>
      <w:pPr>
        <w:shd w:fill="F4F4F4" w:color="auto" w:val="clear"/>
        <w:spacing w:after="0" w:line="240"/>
      </w:pPr>
      <w:r>
        <w:rPr>
          <w:rFonts w:ascii="Consolas" w:cs="Consolas" w:eastAsia="Consolas" w:hAnsi="Consolas"/>
          <w:sz w:val="16"/>
          <w:szCs w:val="16"/>
        </w:rPr>
        <w:t xml:space="preserve">                  &lt;PropertyValue Property="Role" EnumMember="UI.ChartMeasureRoleType/Axis1"/&gt;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&lt;/Annotations&gt;</w:t>
      </w:r>
    </w:p>
    <w:p>
      <w:pPr>
        <w:shd w:fill="F4F4F4" w:color="auto" w:val="clear"/>
        <w:spacing w:after="0" w:line="240"/>
      </w:pPr>
      <w:r>
        <w:rPr>
          <w:rFonts w:ascii="Consolas" w:cs="Consolas" w:eastAsia="Consolas" w:hAnsi="Consolas"/>
          <w:sz w:val="16"/>
          <w:szCs w:val="16"/>
        </w:rPr>
        <w:t xml:space="preserve">    &lt;/Schema&gt;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&lt;/edmx:Edmx&gt;</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webapp/annotations/annotation_prod.xml</w:t>
      </w:r>
    </w:p>
    <w:p>
      <w:pPr>
        <w:shd w:fill="F4F4F4" w:color="auto" w:val="clear"/>
        <w:spacing w:after="0" w:line="240"/>
      </w:pPr>
      <w:r>
        <w:rPr>
          <w:rFonts w:ascii="Consolas" w:cs="Consolas" w:eastAsia="Consolas" w:hAnsi="Consolas"/>
          <w:sz w:val="16"/>
          <w:szCs w:val="16"/>
        </w:rPr>
        <w:t xml:space="preserve">&lt;?xml version="1.0" encoding="utf-8"?&gt;</w:t>
      </w:r>
    </w:p>
    <w:p>
      <w:pPr>
        <w:shd w:fill="F4F4F4" w:color="auto" w:val="clear"/>
        <w:spacing w:after="0" w:line="240"/>
      </w:pPr>
      <w:r>
        <w:rPr>
          <w:rFonts w:ascii="Consolas" w:cs="Consolas" w:eastAsia="Consolas" w:hAnsi="Consolas"/>
          <w:sz w:val="16"/>
          <w:szCs w:val="16"/>
        </w:rPr>
        <w:t xml:space="preserve">&lt;!--</w:t>
      </w:r>
    </w:p>
    <w:p>
      <w:pPr>
        <w:shd w:fill="F4F4F4" w:color="auto" w:val="clear"/>
        <w:spacing w:after="0" w:line="240"/>
      </w:pPr>
      <w:r>
        <w:rPr>
          <w:rFonts w:ascii="Consolas" w:cs="Consolas" w:eastAsia="Consolas" w:hAnsi="Consolas"/>
          <w:sz w:val="16"/>
          <w:szCs w:val="16"/>
        </w:rPr>
        <w:t xml:space="preserve">  Local annotations for ZDPR_Q_PROD_QUERY_CDS (analytical query).</w:t>
      </w:r>
    </w:p>
    <w:p>
      <w:pPr>
        <w:shd w:fill="F4F4F4" w:color="auto" w:val="clear"/>
        <w:spacing w:after="0" w:line="240"/>
      </w:pPr>
      <w:r>
        <w:rPr>
          <w:rFonts w:ascii="Consolas" w:cs="Consolas" w:eastAsia="Consolas" w:hAnsi="Consolas"/>
          <w:sz w:val="16"/>
          <w:szCs w:val="16"/>
        </w:rPr>
        <w:t xml:space="preserve">  Card 6  ByAsset : OVL share per asset and product, summed over the</w:t>
      </w:r>
    </w:p>
    <w:p>
      <w:pPr>
        <w:shd w:fill="F4F4F4" w:color="auto" w:val="clear"/>
        <w:spacing w:after="0" w:line="240"/>
      </w:pPr>
      <w:r>
        <w:rPr>
          <w:rFonts w:ascii="Consolas" w:cs="Consolas" w:eastAsia="Consolas" w:hAnsi="Consolas"/>
          <w:sz w:val="16"/>
          <w:szCs w:val="16"/>
        </w:rPr>
        <w:t xml:space="preserve">  selected dates (the analytic engine aggregates over the columns shown).</w:t>
      </w:r>
    </w:p>
    <w:p>
      <w:pPr>
        <w:shd w:fill="F4F4F4" w:color="auto" w:val="clear"/>
        <w:spacing w:after="0" w:line="240"/>
      </w:pPr>
      <w:r>
        <w:rPr>
          <w:rFonts w:ascii="Consolas" w:cs="Consolas" w:eastAsia="Consolas" w:hAnsi="Consolas"/>
          <w:sz w:val="16"/>
          <w:szCs w:val="16"/>
        </w:rPr>
        <w:t xml:space="preserve">  Entity set ZDPR_Q_PROD_QUERYResults, type ...Result (analytical convention).</w:t>
      </w:r>
    </w:p>
    <w:p>
      <w:pPr>
        <w:shd w:fill="F4F4F4" w:color="auto" w:val="clear"/>
        <w:spacing w:after="0" w:line="240"/>
      </w:pPr>
      <w:r>
        <w:rPr>
          <w:rFonts w:ascii="Consolas" w:cs="Consolas" w:eastAsia="Consolas" w:hAnsi="Consolas"/>
          <w:sz w:val="16"/>
          <w:szCs w:val="16"/>
        </w:rPr>
        <w:t xml:space="preserve">--&gt;</w:t>
      </w:r>
    </w:p>
    <w:p>
      <w:pPr>
        <w:shd w:fill="F4F4F4" w:color="auto" w:val="clear"/>
        <w:spacing w:after="0" w:line="240"/>
      </w:pPr>
      <w:r>
        <w:rPr>
          <w:rFonts w:ascii="Consolas" w:cs="Consolas" w:eastAsia="Consolas" w:hAnsi="Consolas"/>
          <w:sz w:val="16"/>
          <w:szCs w:val="16"/>
        </w:rPr>
        <w:t xml:space="preserve">&lt;edmx:Edmx Version="4.0" xmlns:edmx="http://docs.oasis-open.org/odata/ns/edmx"&gt;</w:t>
      </w:r>
    </w:p>
    <w:p>
      <w:pPr>
        <w:shd w:fill="F4F4F4" w:color="auto" w:val="clear"/>
        <w:spacing w:after="0" w:line="240"/>
      </w:pPr>
      <w:r>
        <w:rPr>
          <w:rFonts w:ascii="Consolas" w:cs="Consolas" w:eastAsia="Consolas" w:hAnsi="Consolas"/>
          <w:sz w:val="16"/>
          <w:szCs w:val="16"/>
        </w:rPr>
        <w:t xml:space="preserve">  &lt;edmx:Reference Uri="https://sap.github.io/odata-vocabularies/vocabularies/UI.xml"&gt;</w:t>
      </w:r>
    </w:p>
    <w:p>
      <w:pPr>
        <w:shd w:fill="F4F4F4" w:color="auto" w:val="clear"/>
        <w:spacing w:after="0" w:line="240"/>
      </w:pPr>
      <w:r>
        <w:rPr>
          <w:rFonts w:ascii="Consolas" w:cs="Consolas" w:eastAsia="Consolas" w:hAnsi="Consolas"/>
          <w:sz w:val="16"/>
          <w:szCs w:val="16"/>
        </w:rPr>
        <w:t xml:space="preserve">    &lt;edmx:Include Namespace="com.sap.vocabularies.UI.v1" Alias="UI"/&gt;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Uri="https://sap.github.io/odata-vocabularies/vocabularies/Common.xml"&gt;</w:t>
      </w:r>
    </w:p>
    <w:p>
      <w:pPr>
        <w:shd w:fill="F4F4F4" w:color="auto" w:val="clear"/>
        <w:spacing w:after="0" w:line="240"/>
      </w:pPr>
      <w:r>
        <w:rPr>
          <w:rFonts w:ascii="Consolas" w:cs="Consolas" w:eastAsia="Consolas" w:hAnsi="Consolas"/>
          <w:sz w:val="16"/>
          <w:szCs w:val="16"/>
        </w:rPr>
        <w:t xml:space="preserve">    &lt;edmx:Include Namespace="com.sap.vocabularies.Common.v1" Alias="Common"/&gt;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&lt;edmx:Reference Uri="/sap/opu/odata/sap/ZDPR_Q_PROD_QUERY_CDS/$metadata"&gt;</w:t>
      </w:r>
    </w:p>
    <w:p>
      <w:pPr>
        <w:shd w:fill="F4F4F4" w:color="auto" w:val="clear"/>
        <w:spacing w:after="0" w:line="240"/>
      </w:pPr>
      <w:r>
        <w:rPr>
          <w:rFonts w:ascii="Consolas" w:cs="Consolas" w:eastAsia="Consolas" w:hAnsi="Consolas"/>
          <w:sz w:val="16"/>
          <w:szCs w:val="16"/>
        </w:rPr>
        <w:t xml:space="preserve">    &lt;edmx:Include Namespace="ZDPR_Q_PROD_QUERY_CDS" Alias="SAP"/&gt;</w:t>
      </w:r>
    </w:p>
    <w:p>
      <w:pPr>
        <w:shd w:fill="F4F4F4" w:color="auto" w:val="clear"/>
        <w:spacing w:after="0" w:line="240"/>
      </w:pPr>
      <w:r>
        <w:rPr>
          <w:rFonts w:ascii="Consolas" w:cs="Consolas" w:eastAsia="Consolas" w:hAnsi="Consolas"/>
          <w:sz w:val="16"/>
          <w:szCs w:val="16"/>
        </w:rPr>
        <w:t xml:space="preserve">  &lt;/edmx:Reference&gt;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    &lt;Schema xmlns="http://docs.oasis-open.org/odata/ns/edm" Namespace="zdprdashboard.annotations.prod"&gt;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 Target="ZDPR_Q_PROD_QUERY_CDS.ZDPR_Q_PROD_QUERYResult"&gt;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Term="UI.SelectionVariant" Qualifier="Params"&gt;</w:t>
      </w:r>
    </w:p>
    <w:p>
      <w:pPr>
        <w:shd w:fill="F4F4F4" w:color="auto" w:val="clear"/>
        <w:spacing w:after="0" w:line="240"/>
      </w:pPr>
      <w:r>
        <w:rPr>
          <w:rFonts w:ascii="Consolas" w:cs="Consolas" w:eastAsia="Consolas" w:hAnsi="Consolas"/>
          <w:sz w:val="16"/>
          <w:szCs w:val="16"/>
        </w:rPr>
        <w:t xml:space="preserve">          &lt;Record Type="UI.SelectionVariantType"&gt;</w:t>
      </w:r>
    </w:p>
    <w:p>
      <w:pPr>
        <w:shd w:fill="F4F4F4" w:color="auto" w:val="clear"/>
        <w:spacing w:after="0" w:line="240"/>
      </w:pPr>
      <w:r>
        <w:rPr>
          <w:rFonts w:ascii="Consolas" w:cs="Consolas" w:eastAsia="Consolas" w:hAnsi="Consolas"/>
          <w:sz w:val="16"/>
          <w:szCs w:val="16"/>
        </w:rPr>
        <w:t xml:space="preserve">            &lt;PropertyValue Property="Parameters"&gt;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PropertyPath="P_DateFrom"/&gt;</w:t>
      </w:r>
    </w:p>
    <w:p>
      <w:pPr>
        <w:shd w:fill="F4F4F4" w:color="auto" w:val="clear"/>
        <w:spacing w:after="0" w:line="240"/>
      </w:pPr>
      <w:r>
        <w:rPr>
          <w:rFonts w:ascii="Consolas" w:cs="Consolas" w:eastAsia="Consolas" w:hAnsi="Consolas"/>
          <w:sz w:val="16"/>
          <w:szCs w:val="16"/>
        </w:rPr>
        <w:t xml:space="preserve">                  &lt;PropertyValue Property="PropertyValue" String="20240401"/&gt;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Type="UI.Parameter"&gt;</w:t>
      </w:r>
    </w:p>
    <w:p>
      <w:pPr>
        <w:shd w:fill="F4F4F4" w:color="auto" w:val="clear"/>
        <w:spacing w:after="0" w:line="240"/>
      </w:pPr>
      <w:r>
        <w:rPr>
          <w:rFonts w:ascii="Consolas" w:cs="Consolas" w:eastAsia="Consolas" w:hAnsi="Consolas"/>
          <w:sz w:val="16"/>
          <w:szCs w:val="16"/>
        </w:rPr>
        <w:t xml:space="preserve">                  &lt;PropertyValue Property="PropertyName" PropertyPath="P_DateTo"/&gt;</w:t>
      </w:r>
    </w:p>
    <w:p>
      <w:pPr>
        <w:shd w:fill="F4F4F4" w:color="auto" w:val="clear"/>
        <w:spacing w:after="0" w:line="240"/>
      </w:pPr>
      <w:r>
        <w:rPr>
          <w:rFonts w:ascii="Consolas" w:cs="Consolas" w:eastAsia="Consolas" w:hAnsi="Consolas"/>
          <w:sz w:val="16"/>
          <w:szCs w:val="16"/>
        </w:rPr>
        <w:t xml:space="preserve">                  &lt;PropertyValue Property="PropertyValue" String="20240414"/&gt;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Property="SelectOptions"&gt;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Term="UI.LineItem" Qualifier="ByAsset"&gt;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String="Asset"/&gt;</w:t>
      </w:r>
    </w:p>
    <w:p>
      <w:pPr>
        <w:shd w:fill="F4F4F4" w:color="auto" w:val="clear"/>
        <w:spacing w:after="0" w:line="240"/>
      </w:pPr>
      <w:r>
        <w:rPr>
          <w:rFonts w:ascii="Consolas" w:cs="Consolas" w:eastAsia="Consolas" w:hAnsi="Consolas"/>
          <w:sz w:val="16"/>
          <w:szCs w:val="16"/>
        </w:rPr>
        <w:t xml:space="preserve">              &lt;PropertyValue Property="Value" Path="AssetDescription"/&gt;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String="Product"/&gt;</w:t>
      </w:r>
    </w:p>
    <w:p>
      <w:pPr>
        <w:shd w:fill="F4F4F4" w:color="auto" w:val="clear"/>
        <w:spacing w:after="0" w:line="240"/>
      </w:pPr>
      <w:r>
        <w:rPr>
          <w:rFonts w:ascii="Consolas" w:cs="Consolas" w:eastAsia="Consolas" w:hAnsi="Consolas"/>
          <w:sz w:val="16"/>
          <w:szCs w:val="16"/>
        </w:rPr>
        <w:t xml:space="preserve">              &lt;PropertyValue Property="Value" Path="ProductDescription"/&gt;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&lt;Record Type="UI.DataField"&gt;</w:t>
      </w:r>
    </w:p>
    <w:p>
      <w:pPr>
        <w:shd w:fill="F4F4F4" w:color="auto" w:val="clear"/>
        <w:spacing w:after="0" w:line="240"/>
      </w:pPr>
      <w:r>
        <w:rPr>
          <w:rFonts w:ascii="Consolas" w:cs="Consolas" w:eastAsia="Consolas" w:hAnsi="Consolas"/>
          <w:sz w:val="16"/>
          <w:szCs w:val="16"/>
        </w:rPr>
        <w:t xml:space="preserve">              &lt;PropertyValue Property="Label" String="OVL share"/&gt;</w:t>
      </w:r>
    </w:p>
    <w:p>
      <w:pPr>
        <w:shd w:fill="F4F4F4" w:color="auto" w:val="clear"/>
        <w:spacing w:after="0" w:line="240"/>
      </w:pPr>
      <w:r>
        <w:rPr>
          <w:rFonts w:ascii="Consolas" w:cs="Consolas" w:eastAsia="Consolas" w:hAnsi="Consolas"/>
          <w:sz w:val="16"/>
          <w:szCs w:val="16"/>
        </w:rPr>
        <w:t xml:space="preserve">              &lt;PropertyValue Property="Value" Path="OvlShareQty1"/&gt;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 Term="UI.PresentationVariant" Qualifier="TopAssets"&gt;</w:t>
      </w:r>
    </w:p>
    <w:p>
      <w:pPr>
        <w:shd w:fill="F4F4F4" w:color="auto" w:val="clear"/>
        <w:spacing w:after="0" w:line="240"/>
      </w:pPr>
      <w:r>
        <w:rPr>
          <w:rFonts w:ascii="Consolas" w:cs="Consolas" w:eastAsia="Consolas" w:hAnsi="Consolas"/>
          <w:sz w:val="16"/>
          <w:szCs w:val="16"/>
        </w:rPr>
        <w:t xml:space="preserve">          &lt;Record Type="UI.PresentationVariantType"&gt;</w:t>
      </w:r>
    </w:p>
    <w:p>
      <w:pPr>
        <w:shd w:fill="F4F4F4" w:color="auto" w:val="clear"/>
        <w:spacing w:after="0" w:line="240"/>
      </w:pPr>
      <w:r>
        <w:rPr>
          <w:rFonts w:ascii="Consolas" w:cs="Consolas" w:eastAsia="Consolas" w:hAnsi="Consolas"/>
          <w:sz w:val="16"/>
          <w:szCs w:val="16"/>
        </w:rPr>
        <w:t xml:space="preserve">            &lt;PropertyValue Property="SortOrder"&gt;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&lt;Record Type="Common.SortOrderType"&gt;</w:t>
      </w:r>
    </w:p>
    <w:p>
      <w:pPr>
        <w:shd w:fill="F4F4F4" w:color="auto" w:val="clear"/>
        <w:spacing w:after="0" w:line="240"/>
      </w:pPr>
      <w:r>
        <w:rPr>
          <w:rFonts w:ascii="Consolas" w:cs="Consolas" w:eastAsia="Consolas" w:hAnsi="Consolas"/>
          <w:sz w:val="16"/>
          <w:szCs w:val="16"/>
        </w:rPr>
        <w:t xml:space="preserve">                  &lt;PropertyValue Property="Property" PropertyPath="OvlShareQty1"/&gt;</w:t>
      </w:r>
    </w:p>
    <w:p>
      <w:pPr>
        <w:shd w:fill="F4F4F4" w:color="auto" w:val="clear"/>
        <w:spacing w:after="0" w:line="240"/>
      </w:pPr>
      <w:r>
        <w:rPr>
          <w:rFonts w:ascii="Consolas" w:cs="Consolas" w:eastAsia="Consolas" w:hAnsi="Consolas"/>
          <w:sz w:val="16"/>
          <w:szCs w:val="16"/>
        </w:rPr>
        <w:t xml:space="preserve">                  &lt;PropertyValue Property="Descending" Bool="true"/&gt;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&lt;PropertyValue Property="Visualizations"&gt;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&lt;AnnotationPath&gt;@UI.LineItem#ByAsset&lt;/AnnotationPath&gt;</w:t>
      </w:r>
    </w:p>
    <w:p>
      <w:pPr>
        <w:shd w:fill="F4F4F4" w:color="auto" w:val="clear"/>
        <w:spacing w:after="0" w:line="240"/>
      </w:pPr>
      <w:r>
        <w:rPr>
          <w:rFonts w:ascii="Consolas" w:cs="Consolas" w:eastAsia="Consolas" w:hAnsi="Consolas"/>
          <w:sz w:val="16"/>
          <w:szCs w:val="16"/>
        </w:rPr>
        <w:t xml:space="preserve">              &lt;/Collection&gt;</w:t>
      </w:r>
    </w:p>
    <w:p>
      <w:pPr>
        <w:shd w:fill="F4F4F4" w:color="auto" w:val="clear"/>
        <w:spacing w:after="0" w:line="240"/>
      </w:pPr>
      <w:r>
        <w:rPr>
          <w:rFonts w:ascii="Consolas" w:cs="Consolas" w:eastAsia="Consolas" w:hAnsi="Consolas"/>
          <w:sz w:val="16"/>
          <w:szCs w:val="16"/>
        </w:rPr>
        <w:t xml:space="preserve">            &lt;/PropertyValue&gt;</w:t>
      </w:r>
    </w:p>
    <w:p>
      <w:pPr>
        <w:shd w:fill="F4F4F4" w:color="auto" w:val="clear"/>
        <w:spacing w:after="0" w:line="240"/>
      </w:pPr>
      <w:r>
        <w:rPr>
          <w:rFonts w:ascii="Consolas" w:cs="Consolas" w:eastAsia="Consolas" w:hAnsi="Consolas"/>
          <w:sz w:val="16"/>
          <w:szCs w:val="16"/>
        </w:rPr>
        <w:t xml:space="preserve">          &lt;/Record&gt;</w:t>
      </w:r>
    </w:p>
    <w:p>
      <w:pPr>
        <w:shd w:fill="F4F4F4" w:color="auto" w:val="clear"/>
        <w:spacing w:after="0" w:line="240"/>
      </w:pPr>
      <w:r>
        <w:rPr>
          <w:rFonts w:ascii="Consolas" w:cs="Consolas" w:eastAsia="Consolas" w:hAnsi="Consolas"/>
          <w:sz w:val="16"/>
          <w:szCs w:val="16"/>
        </w:rPr>
        <w:t xml:space="preserve">        &lt;/Annotation&gt;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&lt;/Annotations&gt;</w:t>
      </w:r>
    </w:p>
    <w:p>
      <w:pPr>
        <w:shd w:fill="F4F4F4" w:color="auto" w:val="clear"/>
        <w:spacing w:after="0" w:line="240"/>
      </w:pPr>
      <w:r>
        <w:rPr>
          <w:rFonts w:ascii="Consolas" w:cs="Consolas" w:eastAsia="Consolas" w:hAnsi="Consolas"/>
          <w:sz w:val="16"/>
          <w:szCs w:val="16"/>
        </w:rPr>
        <w:t xml:space="preserve">    &lt;/Schema&gt;</w:t>
      </w:r>
    </w:p>
    <w:p>
      <w:pPr>
        <w:shd w:fill="F4F4F4" w:color="auto" w:val="clear"/>
        <w:spacing w:after="0" w:line="240"/>
      </w:pPr>
      <w:r>
        <w:rPr>
          <w:rFonts w:ascii="Consolas" w:cs="Consolas" w:eastAsia="Consolas" w:hAnsi="Consolas"/>
          <w:sz w:val="16"/>
          <w:szCs w:val="16"/>
        </w:rPr>
        <w:t xml:space="preserve">  &lt;/edmx:DataServices&gt;</w:t>
      </w:r>
    </w:p>
    <w:p>
      <w:pPr>
        <w:shd w:fill="F4F4F4" w:color="auto" w:val="clear"/>
        <w:spacing w:after="0" w:line="240"/>
      </w:pPr>
      <w:r>
        <w:rPr>
          <w:rFonts w:ascii="Consolas" w:cs="Consolas" w:eastAsia="Consolas" w:hAnsi="Consolas"/>
          <w:sz w:val="16"/>
          <w:szCs w:val="16"/>
        </w:rPr>
        <w:t xml:space="preserve">&lt;/edmx:Edmx&gt;</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p>
      <w:pPr>
        <w:pStyle w:val="Heading2"/>
        <w:spacing w:after="120" w:before="240"/>
      </w:pPr>
      <w:r>
        <w:t xml:space="preserve">ZDPR_Q_PROD_PERF (DDLS, classic view, current)</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Converted from "define view entity" (OData V4 only) to a classic DDIC-based</w:t>
      </w:r>
    </w:p>
    <w:p>
      <w:pPr>
        <w:shd w:fill="F4F4F4" w:color="auto" w:val="clear"/>
        <w:spacing w:after="0" w:line="240"/>
      </w:pPr>
      <w:r>
        <w:rPr>
          <w:rFonts w:ascii="Consolas" w:cs="Consolas" w:eastAsia="Consolas" w:hAnsi="Consolas"/>
          <w:sz w:val="16"/>
          <w:szCs w:val="16"/>
        </w:rPr>
        <w:t xml:space="preserve">// view so that @OData.publish: true generates the OData V2 service</w:t>
      </w:r>
    </w:p>
    <w:p>
      <w:pPr>
        <w:shd w:fill="F4F4F4" w:color="auto" w:val="clear"/>
        <w:spacing w:after="0" w:line="240"/>
      </w:pPr>
      <w:r>
        <w:rPr>
          <w:rFonts w:ascii="Consolas" w:cs="Consolas" w:eastAsia="Consolas" w:hAnsi="Consolas"/>
          <w:sz w:val="16"/>
          <w:szCs w:val="16"/>
        </w:rPr>
        <w:t xml:space="preserve">// ZDPR_Q_PROD_PERF_CDS needed by the Overview Page (all other query services</w:t>
      </w:r>
    </w:p>
    <w:p>
      <w:pPr>
        <w:shd w:fill="F4F4F4" w:color="auto" w:val="clear"/>
        <w:spacing w:after="0" w:line="240"/>
      </w:pPr>
      <w:r>
        <w:rPr>
          <w:rFonts w:ascii="Consolas" w:cs="Consolas" w:eastAsia="Consolas" w:hAnsi="Consolas"/>
          <w:sz w:val="16"/>
          <w:szCs w:val="16"/>
        </w:rPr>
        <w:t xml:space="preserve">// are V2; an OVP runs on one protocol). Classic views allow '/' on floats</w:t>
      </w:r>
    </w:p>
    <w:p>
      <w:pPr>
        <w:shd w:fill="F4F4F4" w:color="auto" w:val="clear"/>
        <w:spacing w:after="0" w:line="240"/>
      </w:pPr>
      <w:r>
        <w:rPr>
          <w:rFonts w:ascii="Consolas" w:cs="Consolas" w:eastAsia="Consolas" w:hAnsi="Consolas"/>
          <w:sz w:val="16"/>
          <w:szCs w:val="16"/>
        </w:rPr>
        <w:t xml:space="preserve">// only, so every ratio uses division( a, b, decimals ).</w:t>
      </w:r>
    </w:p>
    <w:p>
      <w:pPr>
        <w:shd w:fill="F4F4F4" w:color="auto" w:val="clear"/>
        <w:spacing w:after="0" w:line="240"/>
      </w:pPr>
      <w:r>
        <w:rPr>
          <w:rFonts w:ascii="Consolas" w:cs="Consolas" w:eastAsia="Consolas" w:hAnsi="Consolas"/>
          <w:sz w:val="16"/>
          <w:szCs w:val="16"/>
        </w:rPr>
        <w:t xml:space="preserve">// Select list unchanged: DDLX ZDPR_Q_PROD_PERF and ZDPR_SD_ANALYTICS stay valid.</w:t>
      </w:r>
    </w:p>
    <w:p>
      <w:pPr>
        <w:shd w:fill="F4F4F4" w:color="auto" w:val="clear"/>
        <w:spacing w:after="0" w:line="240"/>
      </w:pPr>
      <w:r>
        <w:rPr>
          <w:rFonts w:ascii="Consolas" w:cs="Consolas" w:eastAsia="Consolas" w:hAnsi="Consolas"/>
          <w:sz w:val="16"/>
          <w:szCs w:val="16"/>
        </w:rPr>
        <w:t xml:space="preserve">// @OData.entityType.name dropped: with @OData.publish it would rename the</w:t>
      </w:r>
    </w:p>
    <w:p>
      <w:pPr>
        <w:shd w:fill="F4F4F4" w:color="auto" w:val="clear"/>
        <w:spacing w:after="0" w:line="240"/>
      </w:pPr>
      <w:r>
        <w:rPr>
          <w:rFonts w:ascii="Consolas" w:cs="Consolas" w:eastAsia="Consolas" w:hAnsi="Consolas"/>
          <w:sz w:val="16"/>
          <w:szCs w:val="16"/>
        </w:rPr>
        <w:t xml:space="preserve">// generated V2 entity type away from the default ZDPR_Q_PROD_PERFType.</w:t>
      </w:r>
    </w:p>
    <w:p>
      <w:pPr>
        <w:shd w:fill="F4F4F4" w:color="auto" w:val="clear"/>
        <w:spacing w:after="0" w:line="240"/>
      </w:pPr>
      <w:r>
        <w:rPr>
          <w:rFonts w:ascii="Consolas" w:cs="Consolas" w:eastAsia="Consolas" w:hAnsi="Consolas"/>
          <w:sz w:val="16"/>
          <w:szCs w:val="16"/>
        </w:rPr>
        <w:t xml:space="preserve">@AbapCatalog.sqlViewName: 'ZDPRQPRODPERF'</w:t>
      </w:r>
    </w:p>
    <w:p>
      <w:pPr>
        <w:shd w:fill="F4F4F4" w:color="auto" w:val="clear"/>
        <w:spacing w:after="0" w:line="240"/>
      </w:pPr>
      <w:r>
        <w:rPr>
          <w:rFonts w:ascii="Consolas" w:cs="Consolas" w:eastAsia="Consolas" w:hAnsi="Consolas"/>
          <w:sz w:val="16"/>
          <w:szCs w:val="16"/>
        </w:rPr>
        <w:t xml:space="preserve">@AbapCatalog.compiler.compareFilter: true</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@AbapCatalog.viewEnhancementCategory: [#NONE]</w:t>
      </w:r>
    </w:p>
    <w:p>
      <w:pPr>
        <w:shd w:fill="F4F4F4" w:color="auto" w:val="clear"/>
        <w:spacing w:after="0" w:line="240"/>
      </w:pPr>
      <w:r>
        <w:rPr>
          <w:rFonts w:ascii="Consolas" w:cs="Consolas" w:eastAsia="Consolas" w:hAnsi="Consolas"/>
          <w:sz w:val="16"/>
          <w:szCs w:val="16"/>
        </w:rPr>
        <w:t xml:space="preserve">@AccessControl.authorizationCheck: #NOT_REQUIRED</w:t>
      </w:r>
    </w:p>
    <w:p>
      <w:pPr>
        <w:shd w:fill="F4F4F4" w:color="auto" w:val="clear"/>
        <w:spacing w:after="0" w:line="240"/>
      </w:pPr>
      <w:r>
        <w:rPr>
          <w:rFonts w:ascii="Consolas" w:cs="Consolas" w:eastAsia="Consolas" w:hAnsi="Consolas"/>
          <w:sz w:val="16"/>
          <w:szCs w:val="16"/>
        </w:rPr>
        <w:t xml:space="preserve">@EndUserText.label: 'DPR Production Performance (Excel tab 3)'</w:t>
      </w:r>
    </w:p>
    <w:p>
      <w:pPr>
        <w:shd w:fill="F4F4F4" w:color="auto" w:val="clear"/>
        <w:spacing w:after="0" w:line="240"/>
      </w:pPr>
      <w:r>
        <w:rPr>
          <w:rFonts w:ascii="Consolas" w:cs="Consolas" w:eastAsia="Consolas" w:hAnsi="Consolas"/>
          <w:sz w:val="16"/>
          <w:szCs w:val="16"/>
        </w:rPr>
        <w:t xml:space="preserve">@Metadata.ignorePropagatedAnnotations: true</w:t>
      </w:r>
    </w:p>
    <w:p>
      <w:pPr>
        <w:shd w:fill="F4F4F4" w:color="auto" w:val="clear"/>
        <w:spacing w:after="0" w:line="240"/>
      </w:pPr>
      <w:r>
        <w:rPr>
          <w:rFonts w:ascii="Consolas" w:cs="Consolas" w:eastAsia="Consolas" w:hAnsi="Consolas"/>
          <w:sz w:val="16"/>
          <w:szCs w:val="16"/>
        </w:rPr>
        <w:t xml:space="preserve">@Metadata.allowExtensions: true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 The Production Performance table of the DPR Excel (tab 3) ──────────────</w:t>
      </w:r>
    </w:p>
    <w:p>
      <w:pPr>
        <w:shd w:fill="F4F4F4" w:color="auto" w:val="clear"/>
        <w:spacing w:after="0" w:line="240"/>
      </w:pPr>
      <w:r>
        <w:rPr>
          <w:rFonts w:ascii="Consolas" w:cs="Consolas" w:eastAsia="Consolas" w:hAnsi="Consolas"/>
          <w:sz w:val="16"/>
          <w:szCs w:val="16"/>
        </w:rPr>
        <w:t xml:space="preserve"> * One row per (Scope, Product group):</w:t>
      </w:r>
    </w:p>
    <w:p>
      <w:pPr>
        <w:shd w:fill="F4F4F4" w:color="auto" w:val="clear"/>
        <w:spacing w:after="0" w:line="240"/>
      </w:pPr>
      <w:r>
        <w:rPr>
          <w:rFonts w:ascii="Consolas" w:cs="Consolas" w:eastAsia="Consolas" w:hAnsi="Consolas"/>
          <w:sz w:val="16"/>
          <w:szCs w:val="16"/>
        </w:rPr>
        <w:t xml:space="preserve"> *   Scope 'YTD'    -&gt; Actual &amp; BE Target per-day figures for the report window</w:t>
      </w:r>
    </w:p>
    <w:p>
      <w:pPr>
        <w:shd w:fill="F4F4F4" w:color="auto" w:val="clear"/>
        <w:spacing w:after="0" w:line="240"/>
      </w:pPr>
      <w:r>
        <w:rPr>
          <w:rFonts w:ascii="Consolas" w:cs="Consolas" w:eastAsia="Consolas" w:hAnsi="Consolas"/>
          <w:sz w:val="16"/>
          <w:szCs w:val="16"/>
        </w:rPr>
        <w:t xml:space="preserve"> *   Scope 'ANNUAL' -&gt; BE Target per-day figure only (Actual = 0, Excel "-")</w:t>
      </w:r>
    </w:p>
    <w:p>
      <w:pPr>
        <w:shd w:fill="F4F4F4" w:color="auto" w:val="clear"/>
        <w:spacing w:after="0" w:line="240"/>
      </w:pPr>
      <w:r>
        <w:rPr>
          <w:rFonts w:ascii="Consolas" w:cs="Consolas" w:eastAsia="Consolas" w:hAnsi="Consolas"/>
          <w:sz w:val="16"/>
          <w:szCs w:val="16"/>
        </w:rPr>
        <w:t xml:space="preserve"> * Columns mirror the Excel blocks:</w:t>
      </w:r>
    </w:p>
    <w:p>
      <w:pPr>
        <w:shd w:fill="F4F4F4" w:color="auto" w:val="clear"/>
        <w:spacing w:after="0" w:line="240"/>
      </w:pPr>
      <w:r>
        <w:rPr>
          <w:rFonts w:ascii="Consolas" w:cs="Consolas" w:eastAsia="Consolas" w:hAnsi="Consolas"/>
          <w:sz w:val="16"/>
          <w:szCs w:val="16"/>
        </w:rPr>
        <w:t xml:space="preserve"> *   Oil group  : BOPD        Gas group : MMSCMD       Boepd : Total (O+OEG)</w:t>
      </w:r>
    </w:p>
    <w:p>
      <w:pPr>
        <w:shd w:fill="F4F4F4" w:color="auto" w:val="clear"/>
        <w:spacing w:after="0" w:line="240"/>
      </w:pPr>
      <w:r>
        <w:rPr>
          <w:rFonts w:ascii="Consolas" w:cs="Consolas" w:eastAsia="Consolas" w:hAnsi="Consolas"/>
          <w:sz w:val="16"/>
          <w:szCs w:val="16"/>
        </w:rPr>
        <w:t xml:space="preserve"> * AchievementPct = YTD "% Achv w.r.t. BE Target" (0 for ANNUAL rows, where the</w:t>
      </w:r>
    </w:p>
    <w:p>
      <w:pPr>
        <w:shd w:fill="F4F4F4" w:color="auto" w:val="clear"/>
        <w:spacing w:after="0" w:line="240"/>
      </w:pPr>
      <w:r>
        <w:rPr>
          <w:rFonts w:ascii="Consolas" w:cs="Consolas" w:eastAsia="Consolas" w:hAnsi="Consolas"/>
          <w:sz w:val="16"/>
          <w:szCs w:val="16"/>
        </w:rPr>
        <w:t xml:space="preserve"> * Excel leaves the cell blank). Operates on &lt;= 4 pre-aggregated rows - the</w:t>
      </w:r>
    </w:p>
    <w:p>
      <w:pPr>
        <w:shd w:fill="F4F4F4" w:color="auto" w:val="clear"/>
        <w:spacing w:after="0" w:line="240"/>
      </w:pPr>
      <w:r>
        <w:rPr>
          <w:rFonts w:ascii="Consolas" w:cs="Consolas" w:eastAsia="Consolas" w:hAnsi="Consolas"/>
          <w:sz w:val="16"/>
          <w:szCs w:val="16"/>
        </w:rPr>
        <w:t xml:space="preserve"> * division cost is negligible; all scanning happened in ZDPR_P_PERF_AGG.</w:t>
      </w:r>
    </w:p>
    <w:p>
      <w:pPr>
        <w:shd w:fill="F4F4F4" w:color="auto" w:val="clear"/>
        <w:spacing w:after="0" w:line="240"/>
      </w:pPr>
      <w:r>
        <w:rPr>
          <w:rFonts w:ascii="Consolas" w:cs="Consolas" w:eastAsia="Consolas" w:hAnsi="Consolas"/>
          <w:sz w:val="16"/>
          <w:szCs w:val="16"/>
        </w:rPr>
        <w:t xml:space="preserve"> * ─────────────────────────────────────────────────────────────────────────── */</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//@OData.entityType.name: 'DPRProdPerfQueryType'</w:t>
      </w:r>
    </w:p>
    <w:p>
      <w:pPr>
        <w:shd w:fill="F4F4F4" w:color="auto" w:val="clear"/>
        <w:spacing w:after="0" w:line="240"/>
      </w:pP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sz w:val="16"/>
          <w:szCs w:val="16"/>
        </w:rPr>
        <w:t xml:space="preserve">//define view entity ZDPR_Q_PROD_PERF</w:t>
      </w:r>
    </w:p>
    <w:p>
      <w:pPr>
        <w:shd w:fill="F4F4F4" w:color="auto" w:val="clear"/>
        <w:spacing w:after="0" w:line="240"/>
      </w:pPr>
      <w:r>
        <w:rPr>
          <w:rFonts w:ascii="Consolas" w:cs="Consolas" w:eastAsia="Consolas" w:hAnsi="Consolas"/>
          <w:sz w:val="16"/>
          <w:szCs w:val="16"/>
        </w:rPr>
        <w:t xml:space="preserve">@OData.publish: true</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define view ZDPR_Q_PROD_PERF</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with parameters</w:t>
      </w:r>
    </w:p>
    <w:p>
      <w:pPr>
        <w:shd w:fill="F4F4F4" w:color="auto" w:val="clear"/>
        <w:spacing w:after="0" w:line="240"/>
      </w:pPr>
      <w:r>
        <w:rPr>
          <w:rFonts w:ascii="Consolas" w:cs="Consolas" w:eastAsia="Consolas" w:hAnsi="Consolas"/>
          <w:sz w:val="16"/>
          <w:szCs w:val="16"/>
        </w:rPr>
        <w:t xml:space="preserve">    P_DateFrom   : datum,</w:t>
      </w:r>
    </w:p>
    <w:p>
      <w:pPr>
        <w:shd w:fill="F4F4F4" w:color="auto" w:val="clear"/>
        <w:spacing w:after="0" w:line="240"/>
      </w:pPr>
      <w:r>
        <w:rPr>
          <w:rFonts w:ascii="Consolas" w:cs="Consolas" w:eastAsia="Consolas" w:hAnsi="Consolas"/>
          <w:sz w:val="16"/>
          <w:szCs w:val="16"/>
        </w:rPr>
        <w:t xml:space="preserve">    P_DateTo     : datum,</w:t>
      </w:r>
    </w:p>
    <w:p>
      <w:pPr>
        <w:shd w:fill="F4F4F4" w:color="auto" w:val="clear"/>
        <w:spacing w:after="0" w:line="240"/>
      </w:pPr>
      <w:r>
        <w:rPr>
          <w:rFonts w:ascii="Consolas" w:cs="Consolas" w:eastAsia="Consolas" w:hAnsi="Consolas"/>
          <w:sz w:val="16"/>
          <w:szCs w:val="16"/>
        </w:rPr>
        <w:t xml:space="preserve">    P_FiscalYear : gjahr</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as select from ZDPR_P_PERF_AGG(</w:t>
      </w:r>
    </w:p>
    <w:p>
      <w:pPr>
        <w:shd w:fill="F4F4F4" w:color="auto" w:val="clear"/>
        <w:spacing w:after="0" w:line="240"/>
      </w:pPr>
      <w:r>
        <w:rPr>
          <w:rFonts w:ascii="Consolas" w:cs="Consolas" w:eastAsia="Consolas" w:hAnsi="Consolas"/>
          <w:sz w:val="16"/>
          <w:szCs w:val="16"/>
        </w:rPr>
        <w:t xml:space="preserve">                   P_DateFrom   : $parameters.P_DateFrom,</w:t>
      </w:r>
    </w:p>
    <w:p>
      <w:pPr>
        <w:shd w:fill="F4F4F4" w:color="auto" w:val="clear"/>
        <w:spacing w:after="0" w:line="240"/>
      </w:pPr>
      <w:r>
        <w:rPr>
          <w:rFonts w:ascii="Consolas" w:cs="Consolas" w:eastAsia="Consolas" w:hAnsi="Consolas"/>
          <w:sz w:val="16"/>
          <w:szCs w:val="16"/>
        </w:rPr>
        <w:t xml:space="preserve">                   P_DateTo     : $parameters.P_DateTo,</w:t>
      </w:r>
    </w:p>
    <w:p>
      <w:pPr>
        <w:shd w:fill="F4F4F4" w:color="auto" w:val="clear"/>
        <w:spacing w:after="0" w:line="240"/>
      </w:pPr>
      <w:r>
        <w:rPr>
          <w:rFonts w:ascii="Consolas" w:cs="Consolas" w:eastAsia="Consolas" w:hAnsi="Consolas"/>
          <w:sz w:val="16"/>
          <w:szCs w:val="16"/>
        </w:rPr>
        <w:t xml:space="preserve">                   P_FiscalYear : $parameters.P_FiscalYear )</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sz w:val="16"/>
          <w:szCs w:val="16"/>
        </w:rPr>
        <w:t xml:space="preserve">  key ScopeType,</w:t>
      </w:r>
    </w:p>
    <w:p>
      <w:pPr>
        <w:shd w:fill="F4F4F4" w:color="auto" w:val="clear"/>
        <w:spacing w:after="0" w:line="240"/>
      </w:pPr>
      <w:r>
        <w:rPr>
          <w:rFonts w:ascii="Consolas" w:cs="Consolas" w:eastAsia="Consolas" w:hAnsi="Consolas"/>
          <w:sz w:val="16"/>
          <w:szCs w:val="16"/>
        </w:rPr>
        <w:t xml:space="preserve">  key ProductGroup,</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@EndUserText.label: 'Scope'</w:t>
      </w:r>
    </w:p>
    <w:p>
      <w:pPr>
        <w:shd w:fill="F4F4F4" w:color="auto" w:val="clear"/>
        <w:spacing w:after="0" w:line="240"/>
      </w:pPr>
      <w:r>
        <w:rPr>
          <w:rFonts w:ascii="Consolas" w:cs="Consolas" w:eastAsia="Consolas" w:hAnsi="Consolas"/>
          <w:sz w:val="16"/>
          <w:szCs w:val="16"/>
        </w:rPr>
        <w:t xml:space="preserve">      case ScopeType</w:t>
      </w:r>
    </w:p>
    <w:p>
      <w:pPr>
        <w:shd w:fill="F4F4F4" w:color="auto" w:val="clear"/>
        <w:spacing w:after="0" w:line="240"/>
      </w:pPr>
      <w:r>
        <w:rPr>
          <w:rFonts w:ascii="Consolas" w:cs="Consolas" w:eastAsia="Consolas" w:hAnsi="Consolas"/>
          <w:sz w:val="16"/>
          <w:szCs w:val="16"/>
        </w:rPr>
        <w:t xml:space="preserve">        when 'YTD'    then 'YTD'</w:t>
      </w:r>
    </w:p>
    <w:p>
      <w:pPr>
        <w:shd w:fill="F4F4F4" w:color="auto" w:val="clear"/>
        <w:spacing w:after="0" w:line="240"/>
      </w:pPr>
      <w:r>
        <w:rPr>
          <w:rFonts w:ascii="Consolas" w:cs="Consolas" w:eastAsia="Consolas" w:hAnsi="Consolas"/>
          <w:sz w:val="16"/>
          <w:szCs w:val="16"/>
        </w:rPr>
        <w:t xml:space="preserve">        when 'ANNUAL' then 'Annual'</w:t>
      </w:r>
    </w:p>
    <w:p>
      <w:pPr>
        <w:shd w:fill="F4F4F4" w:color="auto" w:val="clear"/>
        <w:spacing w:after="0" w:line="240"/>
      </w:pPr>
      <w:r>
        <w:rPr>
          <w:rFonts w:ascii="Consolas" w:cs="Consolas" w:eastAsia="Consolas" w:hAnsi="Consolas"/>
          <w:sz w:val="16"/>
          <w:szCs w:val="16"/>
        </w:rPr>
        <w:t xml:space="preserve">        else               ScopeType</w:t>
      </w:r>
    </w:p>
    <w:p>
      <w:pPr>
        <w:shd w:fill="F4F4F4" w:color="auto" w:val="clear"/>
        <w:spacing w:after="0" w:line="240"/>
      </w:pPr>
      <w:r>
        <w:rPr>
          <w:rFonts w:ascii="Consolas" w:cs="Consolas" w:eastAsia="Consolas" w:hAnsi="Consolas"/>
          <w:sz w:val="16"/>
          <w:szCs w:val="16"/>
        </w:rPr>
        <w:t xml:space="preserve">      end                                             as ScopeText,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@EndUserText.label: 'Product Group'</w:t>
      </w:r>
    </w:p>
    <w:p>
      <w:pPr>
        <w:shd w:fill="F4F4F4" w:color="auto" w:val="clear"/>
        <w:spacing w:after="0" w:line="240"/>
      </w:pPr>
      <w:r>
        <w:rPr>
          <w:rFonts w:ascii="Consolas" w:cs="Consolas" w:eastAsia="Consolas" w:hAnsi="Consolas"/>
          <w:sz w:val="16"/>
          <w:szCs w:val="16"/>
        </w:rPr>
        <w:t xml:space="preserve">      case ProductGroup</w:t>
      </w:r>
    </w:p>
    <w:p>
      <w:pPr>
        <w:shd w:fill="F4F4F4" w:color="auto" w:val="clear"/>
        <w:spacing w:after="0" w:line="240"/>
      </w:pPr>
      <w:r>
        <w:rPr>
          <w:rFonts w:ascii="Consolas" w:cs="Consolas" w:eastAsia="Consolas" w:hAnsi="Consolas"/>
          <w:sz w:val="16"/>
          <w:szCs w:val="16"/>
        </w:rPr>
        <w:t xml:space="preserve">        when 'GAS' then 'Gas ( MMSCMD )'</w:t>
      </w:r>
    </w:p>
    <w:p>
      <w:pPr>
        <w:shd w:fill="F4F4F4" w:color="auto" w:val="clear"/>
        <w:spacing w:after="0" w:line="240"/>
      </w:pPr>
      <w:r>
        <w:rPr>
          <w:rFonts w:ascii="Consolas" w:cs="Consolas" w:eastAsia="Consolas" w:hAnsi="Consolas"/>
          <w:sz w:val="16"/>
          <w:szCs w:val="16"/>
        </w:rPr>
        <w:t xml:space="preserve">        else            'Oil, LNG &amp; Condensate ( BOPD )'</w:t>
      </w:r>
    </w:p>
    <w:p>
      <w:pPr>
        <w:shd w:fill="F4F4F4" w:color="auto" w:val="clear"/>
        <w:spacing w:after="0" w:line="240"/>
      </w:pPr>
      <w:r>
        <w:rPr>
          <w:rFonts w:ascii="Consolas" w:cs="Consolas" w:eastAsia="Consolas" w:hAnsi="Consolas"/>
          <w:sz w:val="16"/>
          <w:szCs w:val="16"/>
        </w:rPr>
        <w:t xml:space="preserve">      end                                             as ProductGroupText,</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 ── Actual (per-day average over the window; 0 on ANNUAL rows) ──── */</w:t>
      </w:r>
    </w:p>
    <w:p>
      <w:pPr>
        <w:shd w:fill="F4F4F4" w:color="auto" w:val="clear"/>
        <w:spacing w:after="0" w:line="240"/>
      </w:pPr>
      <w:r>
        <w:rPr>
          <w:rFonts w:ascii="Consolas" w:cs="Consolas" w:eastAsia="Consolas" w:hAnsi="Consolas"/>
          <w:sz w:val="16"/>
          <w:szCs w:val="16"/>
        </w:rPr>
        <w:t xml:space="preserve">      @EndUserText.label: 'Actual (BOPD / MMSCMD)'</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SumActualQty / Divisor</w:t>
      </w:r>
    </w:p>
    <w:p>
      <w:pPr>
        <w:shd w:fill="F4F4F4" w:color="auto" w:val="clear"/>
        <w:spacing w:after="0" w:line="240"/>
      </w:pPr>
      <w:r>
        <w:rPr>
          <w:rFonts w:ascii="Consolas" w:cs="Consolas" w:eastAsia="Consolas" w:hAnsi="Consolas"/>
          <w:sz w:val="16"/>
          <w:szCs w:val="16"/>
        </w:rPr>
        <w:t xml:space="preserve">//                 else cast( 0 as abap.dec( 23, 7 ) )</w:t>
      </w:r>
    </w:p>
    <w:p>
      <w:pPr>
        <w:shd w:fill="F4F4F4" w:color="auto" w:val="clear"/>
        <w:spacing w:after="0" w:line="240"/>
      </w:pPr>
      <w:r>
        <w:rPr>
          <w:rFonts w:ascii="Consolas" w:cs="Consolas" w:eastAsia="Consolas" w:hAnsi="Consolas"/>
          <w:sz w:val="16"/>
          <w:szCs w:val="16"/>
        </w:rPr>
        <w:t xml:space="preserve">//            end as abap.dec( 23, 7 ) )                as ActualPerDay,</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division( SumActualQty, Divisor, 7 )</w:t>
      </w:r>
    </w:p>
    <w:p>
      <w:pPr>
        <w:shd w:fill="F4F4F4" w:color="auto" w:val="clear"/>
        <w:spacing w:after="0" w:line="240"/>
      </w:pPr>
      <w:r>
        <w:rPr>
          <w:rFonts w:ascii="Consolas" w:cs="Consolas" w:eastAsia="Consolas" w:hAnsi="Consolas"/>
          <w:sz w:val="16"/>
          <w:szCs w:val="16"/>
        </w:rPr>
        <w:t xml:space="preserve">                 else cast( 0 as abap.dec( 23, 7 ) )</w:t>
      </w:r>
    </w:p>
    <w:p>
      <w:pPr>
        <w:shd w:fill="F4F4F4" w:color="auto" w:val="clear"/>
        <w:spacing w:after="0" w:line="240"/>
      </w:pPr>
      <w:r>
        <w:rPr>
          <w:rFonts w:ascii="Consolas" w:cs="Consolas" w:eastAsia="Consolas" w:hAnsi="Consolas"/>
          <w:sz w:val="16"/>
          <w:szCs w:val="16"/>
        </w:rPr>
        <w:t xml:space="preserve">            end as abap.dec( 23, 7 ) )                as ActualPerDay,</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@EndUserText.label: 'Actual Total (BOEPD)'</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SumActualBoepd / Divisor</w:t>
      </w:r>
    </w:p>
    <w:p>
      <w:pPr>
        <w:shd w:fill="F4F4F4" w:color="auto" w:val="clear"/>
        <w:spacing w:after="0" w:line="240"/>
      </w:pPr>
      <w:r>
        <w:rPr>
          <w:rFonts w:ascii="Consolas" w:cs="Consolas" w:eastAsia="Consolas" w:hAnsi="Consolas"/>
          <w:sz w:val="16"/>
          <w:szCs w:val="16"/>
        </w:rPr>
        <w:t xml:space="preserve">//                 else cast( 0 as abap.dec( 23, 3 ) )</w:t>
      </w:r>
    </w:p>
    <w:p>
      <w:pPr>
        <w:shd w:fill="F4F4F4" w:color="auto" w:val="clear"/>
        <w:spacing w:after="0" w:line="240"/>
      </w:pPr>
      <w:r>
        <w:rPr>
          <w:rFonts w:ascii="Consolas" w:cs="Consolas" w:eastAsia="Consolas" w:hAnsi="Consolas"/>
          <w:sz w:val="16"/>
          <w:szCs w:val="16"/>
        </w:rPr>
        <w:t xml:space="preserve">//            end as abap.dec( 23, 3 ) )                as ActualBoepdPerDay,</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division( SumActualBoepd, Divisor, 3 )</w:t>
      </w:r>
    </w:p>
    <w:p>
      <w:pPr>
        <w:shd w:fill="F4F4F4" w:color="auto" w:val="clear"/>
        <w:spacing w:after="0" w:line="240"/>
      </w:pPr>
      <w:r>
        <w:rPr>
          <w:rFonts w:ascii="Consolas" w:cs="Consolas" w:eastAsia="Consolas" w:hAnsi="Consolas"/>
          <w:sz w:val="16"/>
          <w:szCs w:val="16"/>
        </w:rPr>
        <w:t xml:space="preserve">                 else cast( 0 as abap.dec( 23, 3 ) )</w:t>
      </w:r>
    </w:p>
    <w:p>
      <w:pPr>
        <w:shd w:fill="F4F4F4" w:color="auto" w:val="clear"/>
        <w:spacing w:after="0" w:line="240"/>
      </w:pPr>
      <w:r>
        <w:rPr>
          <w:rFonts w:ascii="Consolas" w:cs="Consolas" w:eastAsia="Consolas" w:hAnsi="Consolas"/>
          <w:sz w:val="16"/>
          <w:szCs w:val="16"/>
        </w:rPr>
        <w:t xml:space="preserve">            end as abap.dec( 23, 3 ) )                as ActualBoepdPerDay,</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 ── BE Target (per-day rate) ────────────────────────────────────── */</w:t>
      </w:r>
    </w:p>
    <w:p>
      <w:pPr>
        <w:shd w:fill="F4F4F4" w:color="auto" w:val="clear"/>
        <w:spacing w:after="0" w:line="240"/>
      </w:pPr>
      <w:r>
        <w:rPr>
          <w:rFonts w:ascii="Consolas" w:cs="Consolas" w:eastAsia="Consolas" w:hAnsi="Consolas"/>
          <w:sz w:val="16"/>
          <w:szCs w:val="16"/>
        </w:rPr>
        <w:t xml:space="preserve">      @EndUserText.label: 'BE Target (BOPD / MMSCMD)'</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SumTargetQty / Divisor</w:t>
      </w:r>
    </w:p>
    <w:p>
      <w:pPr>
        <w:shd w:fill="F4F4F4" w:color="auto" w:val="clear"/>
        <w:spacing w:after="0" w:line="240"/>
      </w:pPr>
      <w:r>
        <w:rPr>
          <w:rFonts w:ascii="Consolas" w:cs="Consolas" w:eastAsia="Consolas" w:hAnsi="Consolas"/>
          <w:sz w:val="16"/>
          <w:szCs w:val="16"/>
        </w:rPr>
        <w:t xml:space="preserve">//                 else cast( 0 as abap.dec( 23, 7 ) )</w:t>
      </w:r>
    </w:p>
    <w:p>
      <w:pPr>
        <w:shd w:fill="F4F4F4" w:color="auto" w:val="clear"/>
        <w:spacing w:after="0" w:line="240"/>
      </w:pPr>
      <w:r>
        <w:rPr>
          <w:rFonts w:ascii="Consolas" w:cs="Consolas" w:eastAsia="Consolas" w:hAnsi="Consolas"/>
          <w:sz w:val="16"/>
          <w:szCs w:val="16"/>
        </w:rPr>
        <w:t xml:space="preserve">//            end as abap.dec( 23, 7 ) )                as TargetPerDay,</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division( SumTargetQty, Divisor, 7 )</w:t>
      </w:r>
    </w:p>
    <w:p>
      <w:pPr>
        <w:shd w:fill="F4F4F4" w:color="auto" w:val="clear"/>
        <w:spacing w:after="0" w:line="240"/>
      </w:pPr>
      <w:r>
        <w:rPr>
          <w:rFonts w:ascii="Consolas" w:cs="Consolas" w:eastAsia="Consolas" w:hAnsi="Consolas"/>
          <w:sz w:val="16"/>
          <w:szCs w:val="16"/>
        </w:rPr>
        <w:t xml:space="preserve">                 else cast( 0 as abap.dec( 23, 7 ) )</w:t>
      </w:r>
    </w:p>
    <w:p>
      <w:pPr>
        <w:shd w:fill="F4F4F4" w:color="auto" w:val="clear"/>
        <w:spacing w:after="0" w:line="240"/>
      </w:pPr>
      <w:r>
        <w:rPr>
          <w:rFonts w:ascii="Consolas" w:cs="Consolas" w:eastAsia="Consolas" w:hAnsi="Consolas"/>
          <w:sz w:val="16"/>
          <w:szCs w:val="16"/>
        </w:rPr>
        <w:t xml:space="preserve">            end as abap.dec( 23, 7 ) )                as TargetPerDay,</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@EndUserText.label: 'BE Target Total (BOEPD)'</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SumTargetBoepd / Divisor</w:t>
      </w:r>
    </w:p>
    <w:p>
      <w:pPr>
        <w:shd w:fill="F4F4F4" w:color="auto" w:val="clear"/>
        <w:spacing w:after="0" w:line="240"/>
      </w:pPr>
      <w:r>
        <w:rPr>
          <w:rFonts w:ascii="Consolas" w:cs="Consolas" w:eastAsia="Consolas" w:hAnsi="Consolas"/>
          <w:sz w:val="16"/>
          <w:szCs w:val="16"/>
        </w:rPr>
        <w:t xml:space="preserve">//                 else cast( 0 as abap.dec( 23, 3 ) )</w:t>
      </w:r>
    </w:p>
    <w:p>
      <w:pPr>
        <w:shd w:fill="F4F4F4" w:color="auto" w:val="clear"/>
        <w:spacing w:after="0" w:line="240"/>
      </w:pPr>
      <w:r>
        <w:rPr>
          <w:rFonts w:ascii="Consolas" w:cs="Consolas" w:eastAsia="Consolas" w:hAnsi="Consolas"/>
          <w:sz w:val="16"/>
          <w:szCs w:val="16"/>
        </w:rPr>
        <w:t xml:space="preserve">//            end as abap.dec( 23, 3 ) )                as TargetBoepdPerDay,</w:t>
      </w:r>
    </w:p>
    <w:p>
      <w:pPr>
        <w:shd w:fill="F4F4F4" w:color="auto" w:val="clear"/>
        <w:spacing w:after="0" w:line="240"/>
      </w:pPr>
      <w:r>
        <w:rPr>
          <w:rFonts w:ascii="Consolas" w:cs="Consolas" w:eastAsia="Consolas" w:hAnsi="Consolas"/>
          <w:sz w:val="16"/>
          <w:szCs w:val="16"/>
        </w:rPr>
        <w:t xml:space="preserve">      cast( case when Divisor &gt; 0</w:t>
      </w:r>
    </w:p>
    <w:p>
      <w:pPr>
        <w:shd w:fill="F4F4F4" w:color="auto" w:val="clear"/>
        <w:spacing w:after="0" w:line="240"/>
      </w:pPr>
      <w:r>
        <w:rPr>
          <w:rFonts w:ascii="Consolas" w:cs="Consolas" w:eastAsia="Consolas" w:hAnsi="Consolas"/>
          <w:sz w:val="16"/>
          <w:szCs w:val="16"/>
        </w:rPr>
        <w:t xml:space="preserve">                 then division( SumTargetBoepd, Divisor, 3 )</w:t>
      </w:r>
    </w:p>
    <w:p>
      <w:pPr>
        <w:shd w:fill="F4F4F4" w:color="auto" w:val="clear"/>
        <w:spacing w:after="0" w:line="240"/>
      </w:pPr>
      <w:r>
        <w:rPr>
          <w:rFonts w:ascii="Consolas" w:cs="Consolas" w:eastAsia="Consolas" w:hAnsi="Consolas"/>
          <w:sz w:val="16"/>
          <w:szCs w:val="16"/>
        </w:rPr>
        <w:t xml:space="preserve">                 else cast( 0 as abap.dec( 23, 3 ) )</w:t>
      </w:r>
    </w:p>
    <w:p>
      <w:pPr>
        <w:shd w:fill="F4F4F4" w:color="auto" w:val="clear"/>
        <w:spacing w:after="0" w:line="240"/>
      </w:pPr>
      <w:r>
        <w:rPr>
          <w:rFonts w:ascii="Consolas" w:cs="Consolas" w:eastAsia="Consolas" w:hAnsi="Consolas"/>
          <w:sz w:val="16"/>
          <w:szCs w:val="16"/>
        </w:rPr>
        <w:t xml:space="preserve">            end as abap.dec( 23, 3 ) )                as TargetBoepdPerDay,</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 ── % Achievement w.r.t. BE Target (YTD only; 0 -&gt; blank/Annual) ── */</w:t>
      </w:r>
    </w:p>
    <w:p>
      <w:pPr>
        <w:shd w:fill="F4F4F4" w:color="auto" w:val="clear"/>
        <w:spacing w:after="0" w:line="240"/>
      </w:pPr>
      <w:r>
        <w:rPr>
          <w:rFonts w:ascii="Consolas" w:cs="Consolas" w:eastAsia="Consolas" w:hAnsi="Consolas"/>
          <w:sz w:val="16"/>
          <w:szCs w:val="16"/>
        </w:rPr>
        <w:t xml:space="preserve">      @EndUserText.label: '% Achv w.r.t. BE Target'</w:t>
      </w:r>
    </w:p>
    <w:p>
      <w:pPr>
        <w:shd w:fill="F4F4F4" w:color="auto" w:val="clear"/>
        <w:spacing w:after="0" w:line="240"/>
      </w:pPr>
      <w:r>
        <w:rPr>
          <w:rFonts w:ascii="Consolas" w:cs="Consolas" w:eastAsia="Consolas" w:hAnsi="Consolas"/>
          <w:sz w:val="16"/>
          <w:szCs w:val="16"/>
        </w:rPr>
        <w:t xml:space="preserve">// BOC By Arnav on 16/09/26</w:t>
      </w:r>
    </w:p>
    <w:p>
      <w:pPr>
        <w:shd w:fill="F4F4F4" w:color="auto" w:val="clear"/>
        <w:spacing w:after="0" w:line="240"/>
      </w:pPr>
      <w:r>
        <w:rPr>
          <w:rFonts w:ascii="Consolas" w:cs="Consolas" w:eastAsia="Consolas" w:hAnsi="Consolas"/>
          <w:sz w:val="16"/>
          <w:szCs w:val="16"/>
        </w:rPr>
        <w:t xml:space="preserve">//      cast( case when ScopeType = 'YTD' and SumTargetBoepd &gt; 0</w:t>
      </w:r>
    </w:p>
    <w:p>
      <w:pPr>
        <w:shd w:fill="F4F4F4" w:color="auto" w:val="clear"/>
        <w:spacing w:after="0" w:line="240"/>
      </w:pPr>
      <w:r>
        <w:rPr>
          <w:rFonts w:ascii="Consolas" w:cs="Consolas" w:eastAsia="Consolas" w:hAnsi="Consolas"/>
          <w:sz w:val="16"/>
          <w:szCs w:val="16"/>
        </w:rPr>
        <w:t xml:space="preserve">//                 then SumActualBoepd * cast( 100 as abap.dec( 4, 0 ) )</w:t>
      </w:r>
    </w:p>
    <w:p>
      <w:pPr>
        <w:shd w:fill="F4F4F4" w:color="auto" w:val="clear"/>
        <w:spacing w:after="0" w:line="240"/>
      </w:pPr>
      <w:r>
        <w:rPr>
          <w:rFonts w:ascii="Consolas" w:cs="Consolas" w:eastAsia="Consolas" w:hAnsi="Consolas"/>
          <w:sz w:val="16"/>
          <w:szCs w:val="16"/>
        </w:rPr>
        <w:t xml:space="preserve">//                      / SumTargetBoepd</w:t>
      </w:r>
    </w:p>
    <w:p>
      <w:pPr>
        <w:shd w:fill="F4F4F4" w:color="auto" w:val="clear"/>
        <w:spacing w:after="0" w:line="240"/>
      </w:pPr>
      <w:r>
        <w:rPr>
          <w:rFonts w:ascii="Consolas" w:cs="Consolas" w:eastAsia="Consolas" w:hAnsi="Consolas"/>
          <w:sz w:val="16"/>
          <w:szCs w:val="16"/>
        </w:rPr>
        <w:t xml:space="preserve">//                 else cast( 0 as abap.dec( 10, 2 ) )</w:t>
      </w:r>
    </w:p>
    <w:p>
      <w:pPr>
        <w:shd w:fill="F4F4F4" w:color="auto" w:val="clear"/>
        <w:spacing w:after="0" w:line="240"/>
      </w:pPr>
      <w:r>
        <w:rPr>
          <w:rFonts w:ascii="Consolas" w:cs="Consolas" w:eastAsia="Consolas" w:hAnsi="Consolas"/>
          <w:sz w:val="16"/>
          <w:szCs w:val="16"/>
        </w:rPr>
        <w:t xml:space="preserve">//            end as abap.dec( 10, 2 ) )                as AchievementPct,</w:t>
      </w:r>
    </w:p>
    <w:p>
      <w:pPr>
        <w:shd w:fill="F4F4F4" w:color="auto" w:val="clear"/>
        <w:spacing w:after="0" w:line="240"/>
      </w:pPr>
      <w:r>
        <w:rPr>
          <w:rFonts w:ascii="Consolas" w:cs="Consolas" w:eastAsia="Consolas" w:hAnsi="Consolas"/>
          <w:sz w:val="16"/>
          <w:szCs w:val="16"/>
        </w:rPr>
        <w:t xml:space="preserve">      cast( case when ScopeType = 'YTD' and SumTargetBoepd &gt; 0</w:t>
      </w:r>
    </w:p>
    <w:p>
      <w:pPr>
        <w:shd w:fill="F4F4F4" w:color="auto" w:val="clear"/>
        <w:spacing w:after="0" w:line="240"/>
      </w:pPr>
      <w:r>
        <w:rPr>
          <w:rFonts w:ascii="Consolas" w:cs="Consolas" w:eastAsia="Consolas" w:hAnsi="Consolas"/>
          <w:sz w:val="16"/>
          <w:szCs w:val="16"/>
        </w:rPr>
        <w:t xml:space="preserve">                 then division( SumActualBoepd * cast( 100 as abap.dec( 4, 0 ) ),</w:t>
      </w:r>
    </w:p>
    <w:p>
      <w:pPr>
        <w:shd w:fill="F4F4F4" w:color="auto" w:val="clear"/>
        <w:spacing w:after="0" w:line="240"/>
      </w:pPr>
      <w:r>
        <w:rPr>
          <w:rFonts w:ascii="Consolas" w:cs="Consolas" w:eastAsia="Consolas" w:hAnsi="Consolas"/>
          <w:sz w:val="16"/>
          <w:szCs w:val="16"/>
        </w:rPr>
        <w:t xml:space="preserve">                                SumTargetBoepd, 2 )</w:t>
      </w:r>
    </w:p>
    <w:p>
      <w:pPr>
        <w:shd w:fill="F4F4F4" w:color="auto" w:val="clear"/>
        <w:spacing w:after="0" w:line="240"/>
      </w:pPr>
      <w:r>
        <w:rPr>
          <w:rFonts w:ascii="Consolas" w:cs="Consolas" w:eastAsia="Consolas" w:hAnsi="Consolas"/>
          <w:sz w:val="16"/>
          <w:szCs w:val="16"/>
        </w:rPr>
        <w:t xml:space="preserve">                 else cast( 0 as abap.dec( 10, 2 ) )</w:t>
      </w:r>
    </w:p>
    <w:p>
      <w:pPr>
        <w:shd w:fill="F4F4F4" w:color="auto" w:val="clear"/>
        <w:spacing w:after="0" w:line="240"/>
      </w:pPr>
      <w:r>
        <w:rPr>
          <w:rFonts w:ascii="Consolas" w:cs="Consolas" w:eastAsia="Consolas" w:hAnsi="Consolas"/>
          <w:sz w:val="16"/>
          <w:szCs w:val="16"/>
        </w:rPr>
        <w:t xml:space="preserve">            end as abap.dec( 10, 2 ) )                as AchievementPct,</w:t>
      </w:r>
    </w:p>
    <w:p>
      <w:pPr>
        <w:shd w:fill="F4F4F4" w:color="auto" w:val="clear"/>
        <w:spacing w:after="0" w:line="240"/>
      </w:pPr>
      <w:r>
        <w:rPr>
          <w:rFonts w:ascii="Consolas" w:cs="Consolas" w:eastAsia="Consolas" w:hAnsi="Consolas"/>
          <w:sz w:val="16"/>
          <w:szCs w:val="16"/>
        </w:rPr>
        <w:t xml:space="preserve">// EOC By Arnav on 16/09/26</w:t>
      </w:r>
    </w:p>
    <w:p>
      <w:pPr>
        <w:shd w:fill="F4F4F4" w:color="auto" w:val="clear"/>
        <w:spacing w:after="0" w:line="240"/>
      </w:pP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sz w:val="16"/>
          <w:szCs w:val="16"/>
        </w:rPr>
        <w:t xml:space="preserve">      /* UI criticality for the % cell: 3=green &gt;=100, 2=amber &gt;=90, 1=red,</w:t>
      </w:r>
    </w:p>
    <w:p>
      <w:pPr>
        <w:shd w:fill="F4F4F4" w:color="auto" w:val="clear"/>
        <w:spacing w:after="0" w:line="240"/>
      </w:pPr>
      <w:r>
        <w:rPr>
          <w:rFonts w:ascii="Consolas" w:cs="Consolas" w:eastAsia="Consolas" w:hAnsi="Consolas"/>
          <w:sz w:val="16"/>
          <w:szCs w:val="16"/>
        </w:rPr>
        <w:t xml:space="preserve">         0=neutral (ANNUAL rows - no actual, Excel shows "-") */</w:t>
      </w:r>
    </w:p>
    <w:p>
      <w:pPr>
        <w:shd w:fill="F4F4F4" w:color="auto" w:val="clear"/>
        <w:spacing w:after="0" w:line="240"/>
      </w:pPr>
      <w:r>
        <w:rPr>
          <w:rFonts w:ascii="Consolas" w:cs="Consolas" w:eastAsia="Consolas" w:hAnsi="Consolas"/>
          <w:sz w:val="16"/>
          <w:szCs w:val="16"/>
        </w:rPr>
        <w:t xml:space="preserve">      @EndUserText.label: 'Achievement Criticality'</w:t>
      </w:r>
    </w:p>
    <w:p>
      <w:pPr>
        <w:shd w:fill="F4F4F4" w:color="auto" w:val="clear"/>
        <w:spacing w:after="0" w:line="240"/>
      </w:pPr>
      <w:r>
        <w:rPr>
          <w:rFonts w:ascii="Consolas" w:cs="Consolas" w:eastAsia="Consolas" w:hAnsi="Consolas"/>
          <w:sz w:val="16"/>
          <w:szCs w:val="16"/>
        </w:rPr>
        <w:t xml:space="preserve">      cast( case</w:t>
      </w:r>
    </w:p>
    <w:p>
      <w:pPr>
        <w:shd w:fill="F4F4F4" w:color="auto" w:val="clear"/>
        <w:spacing w:after="0" w:line="240"/>
      </w:pPr>
      <w:r>
        <w:rPr>
          <w:rFonts w:ascii="Consolas" w:cs="Consolas" w:eastAsia="Consolas" w:hAnsi="Consolas"/>
          <w:sz w:val="16"/>
          <w:szCs w:val="16"/>
        </w:rPr>
        <w:t xml:space="preserve">              when ScopeType &lt;&gt; 'YTD' or SumTargetBoepd &lt;= 0        then 0</w:t>
      </w:r>
    </w:p>
    <w:p>
      <w:pPr>
        <w:shd w:fill="F4F4F4" w:color="auto" w:val="clear"/>
        <w:spacing w:after="0" w:line="240"/>
      </w:pPr>
      <w:r>
        <w:rPr>
          <w:rFonts w:ascii="Consolas" w:cs="Consolas" w:eastAsia="Consolas" w:hAnsi="Consolas"/>
          <w:sz w:val="16"/>
          <w:szCs w:val="16"/>
        </w:rPr>
        <w:t xml:space="preserve">              when SumActualBoepd &gt;= SumTargetBoepd                 then 3</w:t>
      </w:r>
    </w:p>
    <w:p>
      <w:pPr>
        <w:shd w:fill="F4F4F4" w:color="auto" w:val="clear"/>
        <w:spacing w:after="0" w:line="240"/>
      </w:pPr>
      <w:r>
        <w:rPr>
          <w:rFonts w:ascii="Consolas" w:cs="Consolas" w:eastAsia="Consolas" w:hAnsi="Consolas"/>
          <w:sz w:val="16"/>
          <w:szCs w:val="16"/>
        </w:rPr>
        <w:t xml:space="preserve">              when SumActualBoepd * cast( 100 as abap.dec( 4, 0 ) )</w:t>
      </w:r>
    </w:p>
    <w:p>
      <w:pPr>
        <w:shd w:fill="F4F4F4" w:color="auto" w:val="clear"/>
        <w:spacing w:after="0" w:line="240"/>
      </w:pPr>
      <w:r>
        <w:rPr>
          <w:rFonts w:ascii="Consolas" w:cs="Consolas" w:eastAsia="Consolas" w:hAnsi="Consolas"/>
          <w:sz w:val="16"/>
          <w:szCs w:val="16"/>
        </w:rPr>
        <w:t xml:space="preserve">                   &gt;= SumTargetBoepd * cast( 90 as abap.dec( 4, 0 ) ) then 2</w:t>
      </w:r>
    </w:p>
    <w:p>
      <w:pPr>
        <w:shd w:fill="F4F4F4" w:color="auto" w:val="clear"/>
        <w:spacing w:after="0" w:line="240"/>
      </w:pPr>
      <w:r>
        <w:rPr>
          <w:rFonts w:ascii="Consolas" w:cs="Consolas" w:eastAsia="Consolas" w:hAnsi="Consolas"/>
          <w:sz w:val="16"/>
          <w:szCs w:val="16"/>
        </w:rPr>
        <w:t xml:space="preserve">              else 1</w:t>
      </w:r>
    </w:p>
    <w:p>
      <w:pPr>
        <w:shd w:fill="F4F4F4" w:color="auto" w:val="clear"/>
        <w:spacing w:after="0" w:line="240"/>
      </w:pPr>
      <w:r>
        <w:rPr>
          <w:rFonts w:ascii="Consolas" w:cs="Consolas" w:eastAsia="Consolas" w:hAnsi="Consolas"/>
          <w:sz w:val="16"/>
          <w:szCs w:val="16"/>
        </w:rPr>
        <w:t xml:space="preserve">            end as abap.int1 )                        as AchievementCriticality</w:t>
      </w:r>
    </w:p>
    <w:p>
      <w:pPr>
        <w:shd w:fill="F4F4F4" w:color="auto" w:val="clear"/>
        <w:spacing w:after="0" w:line="240"/>
      </w:pP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sz w:val="16"/>
          <w:szCs w:val="16"/>
        </w:rPr>
        <w:t xml:space="preserve"> </w:t>
      </w:r>
    </w:p>
    <w:p>
      <w:pPr>
        <w:spacing w:after="120"/>
      </w:pPr>
      <w:r>
        <w:rPr>
          <w:rFonts w:ascii="Calibri" w:cs="Calibri" w:eastAsia="Calibri" w:hAnsi="Calibri"/>
          <w:sz w:val="22"/>
          <w:szCs w:val="22"/>
        </w:rPr>
        <w:t xml:space="preserve"/>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08080"/>
        <w:sz w:val="16"/>
        <w:szCs w:val="16"/>
      </w:rPr>
      <w:t xml:space="preserve">ONGC Videsh — DPR Production Dashboard — review 16.09.2026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Production Dashboard — review</dc:title>
  <dc:creator>Arnav Johri</dc:creator>
  <cp:lastModifiedBy>Un-named</cp:lastModifiedBy>
  <cp:revision>1</cp:revision>
  <dcterms:created xsi:type="dcterms:W3CDTF">2026-09-16T07:06:00.269Z</dcterms:created>
  <dcterms:modified xsi:type="dcterms:W3CDTF">2026-09-16T07:06:00.269Z</dcterms:modified>
</cp:coreProperties>
</file>

<file path=docProps/custom.xml><?xml version="1.0" encoding="utf-8"?>
<Properties xmlns="http://schemas.openxmlformats.org/officeDocument/2006/custom-properties" xmlns:vt="http://schemas.openxmlformats.org/officeDocument/2006/docPropsVTypes"/>
</file>