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6f8183" w:space="1" w:sz="8" w:val="single"/>
        </w:pBdr>
        <w:spacing w:after="120" w:line="240" w:lineRule="auto"/>
        <w:jc w:val="center"/>
        <w:rPr>
          <w:rFonts w:ascii="Cambria" w:cs="Cambria" w:eastAsia="Cambria" w:hAnsi="Cambria"/>
          <w:smallCaps w:val="1"/>
          <w:color w:val="e01b84"/>
        </w:rPr>
      </w:pPr>
      <w:bookmarkStart w:colFirst="0" w:colLast="0" w:name="_gjdgxs" w:id="0"/>
      <w:bookmarkEnd w:id="0"/>
      <w:r w:rsidDel="00000000" w:rsidR="00000000" w:rsidRPr="00000000">
        <w:rPr>
          <w:rFonts w:ascii="Cambria" w:cs="Cambria" w:eastAsia="Cambria" w:hAnsi="Cambria"/>
          <w:smallCaps w:val="1"/>
          <w:color w:val="e01b84"/>
          <w:rtl w:val="0"/>
        </w:rPr>
        <w:t xml:space="preserve">DROIDRUSH 2026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120" w:line="240" w:lineRule="auto"/>
        <w:jc w:val="center"/>
        <w:rPr>
          <w:rFonts w:ascii="Cambria" w:cs="Cambria" w:eastAsia="Cambria" w:hAnsi="Cambria"/>
          <w:smallCaps w:val="1"/>
          <w:color w:val="262626"/>
          <w:sz w:val="50"/>
          <w:szCs w:val="50"/>
        </w:rPr>
      </w:pPr>
      <w:bookmarkStart w:colFirst="0" w:colLast="0" w:name="_30j0zll" w:id="1"/>
      <w:bookmarkEnd w:id="1"/>
      <w:r w:rsidDel="00000000" w:rsidR="00000000" w:rsidRPr="00000000">
        <w:rPr>
          <w:rFonts w:ascii="Cambria" w:cs="Cambria" w:eastAsia="Cambria" w:hAnsi="Cambria"/>
          <w:smallCaps w:val="1"/>
          <w:color w:val="262626"/>
          <w:sz w:val="50"/>
          <w:szCs w:val="50"/>
          <w:rtl w:val="0"/>
        </w:rPr>
        <w:t xml:space="preserve">Team: &lt;insert name&gt;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1fob9te" w:id="2"/>
      <w:bookmarkEnd w:id="2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Team ID </w:t>
        <w:br w:type="textWrapping"/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&lt;Insert CodeSangam Website Team ID here&gt;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lt89qamh12xv" w:id="3"/>
      <w:bookmarkEnd w:id="3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Team Info</w:t>
      </w:r>
    </w:p>
    <w:p w:rsidR="00000000" w:rsidDel="00000000" w:rsidP="00000000" w:rsidRDefault="00000000" w:rsidRPr="00000000" w14:paraId="00000005">
      <w:pPr>
        <w:spacing w:after="200" w:line="276" w:lineRule="auto"/>
        <w:jc w:val="both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Member 1: &lt;member 1 name&gt; (&lt;reg. no.&gt;, &lt;branch&gt;, &lt;github username&gt;, &lt;discord username&gt;)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Member 2: &lt;member 2 name&gt; (&lt;reg. no.&gt;, &lt;branch&gt;, &lt;github username&gt;, &lt;discord username&gt;)</w:t>
      </w:r>
    </w:p>
    <w:p w:rsidR="00000000" w:rsidDel="00000000" w:rsidP="00000000" w:rsidRDefault="00000000" w:rsidRPr="00000000" w14:paraId="00000007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Member 3: &lt;member 3 name&gt; (&lt;reg. no.&gt;, &lt;branch&gt;, &lt;github username&gt;, &lt;discord username&gt;) 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b w:val="1"/>
          <w:bCs w:val="1"/>
          <w:smallCaps w:val="1"/>
          <w:color w:val="e01b84"/>
          <w:sz w:val="32"/>
          <w:szCs w:val="32"/>
        </w:rPr>
      </w:pPr>
      <w:bookmarkStart w:colFirst="0" w:colLast="0" w:name="_3znysh7" w:id="4"/>
      <w:bookmarkEnd w:id="4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Description of the problem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&lt;Insert app description here&gt;</w:t>
      </w:r>
    </w:p>
    <w:p w:rsidR="00000000" w:rsidDel="00000000" w:rsidP="00000000" w:rsidRDefault="00000000" w:rsidRPr="00000000" w14:paraId="0000000A">
      <w:pPr>
        <w:spacing w:after="200" w:line="276" w:lineRule="auto"/>
        <w:jc w:val="both"/>
        <w:rPr>
          <w:rFonts w:ascii="Cambria" w:cs="Cambria" w:eastAsia="Cambria" w:hAnsi="Cambria"/>
          <w:b w:val="1"/>
          <w:bCs w:val="1"/>
          <w:color w:val="e01b84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e01b84"/>
          <w:sz w:val="20"/>
          <w:szCs w:val="20"/>
          <w:rtl w:val="0"/>
        </w:rPr>
        <w:t xml:space="preserve">App name: &lt;insert app name here&gt;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2et92p0" w:id="5"/>
      <w:bookmarkEnd w:id="5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Process flow of the app</w:t>
      </w:r>
    </w:p>
    <w:p w:rsidR="00000000" w:rsidDel="00000000" w:rsidP="00000000" w:rsidRDefault="00000000" w:rsidRPr="00000000" w14:paraId="0000000C">
      <w:pPr>
        <w:spacing w:after="200" w:line="240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&lt;Insert process flow of your app. Preferably point wise&gt;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tyjcwt" w:id="6"/>
      <w:bookmarkEnd w:id="6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Features announcement</w:t>
      </w:r>
    </w:p>
    <w:p w:rsidR="00000000" w:rsidDel="00000000" w:rsidP="00000000" w:rsidRDefault="00000000" w:rsidRPr="00000000" w14:paraId="0000000E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bookmarkStart w:colFirst="0" w:colLast="0" w:name="_1t3h5sf" w:id="7"/>
      <w:bookmarkEnd w:id="7"/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&lt;List the features you have planned to implement&gt;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4d34og8" w:id="8"/>
      <w:bookmarkEnd w:id="8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External libraries/APIs</w:t>
      </w:r>
    </w:p>
    <w:p w:rsidR="00000000" w:rsidDel="00000000" w:rsidP="00000000" w:rsidRDefault="00000000" w:rsidRPr="00000000" w14:paraId="00000010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&lt;List the Libraries/APIs you plan to use with detailed explanation of why you chose a specific API over alternatives&gt;</w:t>
      </w:r>
    </w:p>
    <w:p w:rsidR="00000000" w:rsidDel="00000000" w:rsidP="00000000" w:rsidRDefault="00000000" w:rsidRPr="00000000" w14:paraId="00000011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 sample guide for evaluating open-source libraries: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https://spin.atomicobject.com/2019/05/28/evaluate-libraries/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00" w:line="276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See the metrics of evaluating two Flutter pub packages: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https://flutter.dev/docs/development/packages-and-plugins/favorites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Some points for comparison of libraries/packages from our side: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Is it being actively developed?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Are GitHub issues/discussions well responded?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Number of GitHub stars/commits (in current year)/contributors.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Number of downloads of the package.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Metrics such as popularity, code quality that package platforms like pub provide.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Number of StackOverflow/Slack/Reddit communities active related to the topic.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Number of use cases supported out-of-the-box.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Number of features provided free of cost/ trial version.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Is the package maintained by just individuals or some company backs it.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0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If open source, the license it uses.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veadhtsf32nc" w:id="9"/>
      <w:bookmarkEnd w:id="9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Core Engineering Architecture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Teams must structure the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Design Approach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section of their project abstract into. Focus strictly on your engineering choices, system trade-offs, and architectural defenses.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420" w:before="18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Infrastructure Layout &amp; Data Flow: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Map out your overall system topology (e.g., Client Application, Web Server, Application Gateway, Databases, and External Services). Do not just list your website features or pages; instead, explain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how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data is routed, cached, and stored across your infrastructure when an action takes place..</w:t>
      </w:r>
    </w:p>
    <w:p w:rsidR="00000000" w:rsidDel="00000000" w:rsidP="00000000" w:rsidRDefault="00000000" w:rsidRPr="00000000" w14:paraId="00000022">
      <w:pPr>
        <w:spacing w:after="420" w:before="18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Look at your application from a resource perspective. For example, If hundreds of users hit your backend with heavy actions simultaneously right before a deadline, how does your infrastructure handle the load? Explain your architectural plan for keeping the system highly available and preventing server crashes.</w:t>
      </w:r>
    </w:p>
    <w:p w:rsidR="00000000" w:rsidDel="00000000" w:rsidP="00000000" w:rsidRDefault="00000000" w:rsidRPr="00000000" w14:paraId="00000023">
      <w:pPr>
        <w:spacing w:after="240" w:before="18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Prove why your application is built like a production-grade professional system, rather than a basic classroom assignment.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18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The Naive/Basic Way: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How an unoptimized approach would handle a core feature (e.g., standard sequential database updates), and exactly why it fails under heavy concurrency or unstable network conditions.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Your Smart Engineering Way: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The specific database configuration, validation script, locking method, or architectural pattern you are putting in place instead.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Why It Wins: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The architectural justification proving your method guarantees data integrity, lower latency, or fault tolerance.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40" w:before="300" w:line="276" w:lineRule="auto"/>
        <w:rPr>
          <w:rFonts w:ascii="Cambria" w:cs="Cambria" w:eastAsia="Cambria" w:hAnsi="Cambria"/>
          <w:smallCaps w:val="1"/>
          <w:sz w:val="32"/>
          <w:szCs w:val="32"/>
        </w:rPr>
      </w:pPr>
      <w:bookmarkStart w:colFirst="0" w:colLast="0" w:name="_17dp8vu" w:id="10"/>
      <w:bookmarkEnd w:id="10"/>
      <w:r w:rsidDel="00000000" w:rsidR="00000000" w:rsidRPr="00000000">
        <w:rPr>
          <w:rFonts w:ascii="Cambria" w:cs="Cambria" w:eastAsia="Cambria" w:hAnsi="Cambria"/>
          <w:smallCaps w:val="1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28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&lt;Insert an image/link of your class diagram here, to learn more about Class/UML diagrams you can use the following: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hyperlink r:id="rId8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https://en.wikipedia.org/wiki/Class_diagram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00" w:line="276" w:lineRule="auto"/>
        <w:ind w:left="720" w:hanging="360"/>
        <w:jc w:val="both"/>
        <w:rPr>
          <w:rFonts w:ascii="Cambria" w:cs="Cambria" w:eastAsia="Cambria" w:hAnsi="Cambria"/>
          <w:sz w:val="20"/>
          <w:szCs w:val="20"/>
        </w:rPr>
      </w:pP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https://www.lucidchart.com/pages/uml-class-diagram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&gt;</w:t>
      </w:r>
    </w:p>
    <w:p w:rsidR="00000000" w:rsidDel="00000000" w:rsidP="00000000" w:rsidRDefault="00000000" w:rsidRPr="00000000" w14:paraId="0000002B">
      <w:pPr>
        <w:spacing w:after="200" w:line="276" w:lineRule="auto"/>
        <w:jc w:val="both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Please submit the abstract in pdf format only. The name of the pdf file should be TeamName_Year_Droidrush_2026.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ucidchart.com/pages/uml-class-diagram" TargetMode="External"/><Relationship Id="rId5" Type="http://schemas.openxmlformats.org/officeDocument/2006/relationships/styles" Target="styles.xml"/><Relationship Id="rId6" Type="http://schemas.openxmlformats.org/officeDocument/2006/relationships/hyperlink" Target="https://spin.atomicobject.com/2019/05/28/evaluate-libraries/" TargetMode="External"/><Relationship Id="rId7" Type="http://schemas.openxmlformats.org/officeDocument/2006/relationships/hyperlink" Target="https://flutter.dev/docs/development/packages-and-plugins/favorites" TargetMode="External"/><Relationship Id="rId8" Type="http://schemas.openxmlformats.org/officeDocument/2006/relationships/hyperlink" Target="https://en.wikipedia.org/wiki/Class_diagra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