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5D03" w14:textId="77777777" w:rsidR="005366CB" w:rsidRDefault="00532164">
      <w:pPr>
        <w:pStyle w:val="Body"/>
        <w:spacing w:after="0" w:line="276" w:lineRule="auto"/>
        <w:jc w:val="center"/>
        <w:rPr>
          <w:rFonts w:ascii="Times New Roman" w:eastAsia="Times New Roman" w:hAnsi="Times New Roman" w:cs="Times New Roman"/>
          <w:b/>
          <w:bCs/>
          <w:color w:val="1F3864"/>
          <w:u w:color="1F3864"/>
        </w:rPr>
      </w:pPr>
      <w:r>
        <w:rPr>
          <w:b/>
          <w:bCs/>
          <w:sz w:val="28"/>
          <w:szCs w:val="28"/>
          <w:u w:val="single"/>
        </w:rPr>
        <w:t>Deepak Kejriwal</w:t>
      </w:r>
      <w:r>
        <w:t xml:space="preserve"> </w:t>
      </w:r>
      <w:r>
        <w:rPr>
          <w:rFonts w:ascii="Times New Roman" w:hAnsi="Times New Roman"/>
          <w:b/>
          <w:bCs/>
          <w:color w:val="1F3864"/>
          <w:u w:color="1F3864"/>
        </w:rPr>
        <w:t xml:space="preserve">       </w:t>
      </w:r>
    </w:p>
    <w:p w14:paraId="10E73EC5" w14:textId="77777777" w:rsidR="005366CB" w:rsidRDefault="005366CB">
      <w:pPr>
        <w:pStyle w:val="Body"/>
        <w:spacing w:after="0" w:line="276" w:lineRule="auto"/>
        <w:rPr>
          <w:rFonts w:ascii="Times New Roman" w:eastAsia="Times New Roman" w:hAnsi="Times New Roman" w:cs="Times New Roman"/>
          <w:b/>
          <w:bCs/>
          <w:color w:val="1F3864"/>
          <w:u w:color="1F3864"/>
        </w:rPr>
      </w:pPr>
    </w:p>
    <w:p w14:paraId="125FB6A7" w14:textId="77777777" w:rsidR="005366CB" w:rsidRDefault="00C6113B">
      <w:pPr>
        <w:pStyle w:val="Body"/>
        <w:spacing w:after="0" w:line="276" w:lineRule="auto"/>
        <w:rPr>
          <w:rFonts w:ascii="Times New Roman" w:eastAsia="Times New Roman" w:hAnsi="Times New Roman" w:cs="Times New Roman"/>
        </w:rPr>
      </w:pPr>
      <w:bookmarkStart w:id="0" w:name="_Hlk93566992"/>
      <w:r>
        <w:rPr>
          <w:rFonts w:ascii="Times New Roman" w:hAnsi="Times New Roman"/>
          <w:lang w:val="de-DE"/>
        </w:rPr>
        <w:t>F</w:t>
      </w:r>
      <w:r w:rsidR="00532164">
        <w:rPr>
          <w:rFonts w:ascii="Times New Roman" w:hAnsi="Times New Roman"/>
          <w:lang w:val="de-DE"/>
        </w:rPr>
        <w:t>CA, B.co</w:t>
      </w:r>
      <w:r w:rsidR="00532164">
        <w:rPr>
          <w:rFonts w:ascii="Times New Roman" w:hAnsi="Times New Roman"/>
        </w:rPr>
        <w:t>m</w:t>
      </w:r>
    </w:p>
    <w:p w14:paraId="7CEEE926" w14:textId="77777777" w:rsidR="005366CB" w:rsidRDefault="00532164">
      <w:pPr>
        <w:pStyle w:val="Body"/>
        <w:spacing w:after="0" w:line="276" w:lineRule="auto"/>
        <w:rPr>
          <w:rFonts w:ascii="Times New Roman" w:eastAsia="Times New Roman" w:hAnsi="Times New Roman" w:cs="Times New Roman"/>
        </w:rPr>
      </w:pPr>
      <w:r>
        <w:rPr>
          <w:rFonts w:ascii="Times New Roman" w:hAnsi="Times New Roman"/>
        </w:rPr>
        <w:t>Phone: +91 9818696582/9810658971</w:t>
      </w:r>
    </w:p>
    <w:p w14:paraId="747357C1" w14:textId="77777777" w:rsidR="005366CB" w:rsidRDefault="00532164">
      <w:pPr>
        <w:pStyle w:val="Body"/>
        <w:spacing w:after="0" w:line="276" w:lineRule="auto"/>
        <w:rPr>
          <w:rFonts w:ascii="Times New Roman" w:eastAsia="Times New Roman" w:hAnsi="Times New Roman" w:cs="Times New Roman"/>
        </w:rPr>
      </w:pPr>
      <w:r>
        <w:rPr>
          <w:rFonts w:ascii="Times New Roman" w:hAnsi="Times New Roman"/>
        </w:rPr>
        <w:t>Email: dkejriwal1@gmail.com/dkejriwal@rediffmail.com</w:t>
      </w:r>
    </w:p>
    <w:p w14:paraId="07FA782F" w14:textId="77777777" w:rsidR="005366CB" w:rsidRDefault="00532164">
      <w:pPr>
        <w:pStyle w:val="Body"/>
        <w:spacing w:after="0" w:line="276" w:lineRule="auto"/>
        <w:rPr>
          <w:rFonts w:ascii="Times New Roman" w:eastAsia="Times New Roman" w:hAnsi="Times New Roman" w:cs="Times New Roman"/>
          <w:b/>
          <w:bCs/>
          <w:color w:val="1F3864"/>
          <w:u w:color="1F3864"/>
        </w:rPr>
      </w:pPr>
      <w:r>
        <w:rPr>
          <w:rFonts w:ascii="Times New Roman" w:hAnsi="Times New Roman"/>
        </w:rPr>
        <w:t>Present Address:</w:t>
      </w:r>
      <w:bookmarkEnd w:id="0"/>
      <w:r>
        <w:rPr>
          <w:rFonts w:ascii="Times New Roman" w:hAnsi="Times New Roman"/>
        </w:rPr>
        <w:t xml:space="preserve"> Flat number 504, tower T12 A, RPS savanna </w:t>
      </w:r>
      <w:proofErr w:type="gramStart"/>
      <w:r>
        <w:rPr>
          <w:rFonts w:ascii="Times New Roman" w:hAnsi="Times New Roman"/>
        </w:rPr>
        <w:t xml:space="preserve">Faridabad </w:t>
      </w:r>
      <w:r w:rsidR="00C6113B">
        <w:rPr>
          <w:rFonts w:ascii="Times New Roman" w:hAnsi="Times New Roman"/>
        </w:rPr>
        <w:t>,</w:t>
      </w:r>
      <w:proofErr w:type="gramEnd"/>
      <w:r>
        <w:rPr>
          <w:rFonts w:ascii="Times New Roman" w:hAnsi="Times New Roman"/>
          <w:b/>
          <w:bCs/>
          <w:color w:val="1F3864"/>
          <w:u w:color="1F3864"/>
        </w:rPr>
        <w:t xml:space="preserve"> </w:t>
      </w:r>
      <w:r w:rsidR="00C6113B">
        <w:rPr>
          <w:rFonts w:ascii="Times New Roman" w:hAnsi="Times New Roman"/>
          <w:b/>
          <w:bCs/>
          <w:color w:val="1F3864"/>
          <w:u w:color="1F3864"/>
        </w:rPr>
        <w:t>Haryana</w:t>
      </w:r>
      <w:r>
        <w:rPr>
          <w:rFonts w:ascii="Times New Roman" w:hAnsi="Times New Roman"/>
          <w:b/>
          <w:bCs/>
          <w:color w:val="1F3864"/>
          <w:u w:color="1F3864"/>
        </w:rPr>
        <w:t xml:space="preserve">             </w:t>
      </w:r>
    </w:p>
    <w:p w14:paraId="2EE15A4C" w14:textId="77777777" w:rsidR="005366CB" w:rsidRDefault="005366CB">
      <w:pPr>
        <w:pStyle w:val="Body"/>
        <w:spacing w:after="0" w:line="276" w:lineRule="auto"/>
        <w:rPr>
          <w:rFonts w:ascii="Times New Roman" w:eastAsia="Times New Roman" w:hAnsi="Times New Roman" w:cs="Times New Roman"/>
        </w:rPr>
      </w:pPr>
    </w:p>
    <w:p w14:paraId="1651EA6E" w14:textId="77777777" w:rsidR="005366CB" w:rsidRDefault="00532164">
      <w:pPr>
        <w:pStyle w:val="Body"/>
        <w:spacing w:after="0" w:line="276" w:lineRule="auto"/>
        <w:rPr>
          <w:rFonts w:ascii="Times New Roman" w:eastAsia="Times New Roman" w:hAnsi="Times New Roman" w:cs="Times New Roman"/>
          <w:b/>
          <w:bCs/>
          <w:color w:val="1F3864"/>
          <w:u w:color="1F3864"/>
        </w:rPr>
      </w:pPr>
      <w:r>
        <w:rPr>
          <w:rFonts w:ascii="Times New Roman" w:hAnsi="Times New Roman"/>
          <w:b/>
          <w:bCs/>
          <w:color w:val="1F3864"/>
          <w:u w:color="1F3864"/>
        </w:rPr>
        <w:t>_______________________________PROFILE SNAPSHOT_____________________________________</w:t>
      </w:r>
    </w:p>
    <w:p w14:paraId="5F9B491D" w14:textId="32805560" w:rsidR="005366CB" w:rsidRDefault="00532164">
      <w:pPr>
        <w:pStyle w:val="ListParagraph"/>
        <w:numPr>
          <w:ilvl w:val="0"/>
          <w:numId w:val="2"/>
        </w:numPr>
        <w:spacing w:before="240" w:after="0" w:line="276" w:lineRule="auto"/>
        <w:rPr>
          <w:rFonts w:ascii="Times New Roman" w:hAnsi="Times New Roman"/>
        </w:rPr>
      </w:pPr>
      <w:r>
        <w:rPr>
          <w:rFonts w:ascii="Times New Roman" w:hAnsi="Times New Roman"/>
        </w:rPr>
        <w:t>A qualified Chartered Accountant, with more than 2</w:t>
      </w:r>
      <w:r w:rsidR="001D5099">
        <w:rPr>
          <w:rFonts w:ascii="Times New Roman" w:hAnsi="Times New Roman"/>
        </w:rPr>
        <w:t>8</w:t>
      </w:r>
      <w:r w:rsidR="001536B3">
        <w:rPr>
          <w:rFonts w:ascii="Times New Roman" w:hAnsi="Times New Roman"/>
        </w:rPr>
        <w:t xml:space="preserve"> </w:t>
      </w:r>
      <w:r>
        <w:rPr>
          <w:rFonts w:ascii="Times New Roman" w:hAnsi="Times New Roman"/>
        </w:rPr>
        <w:t xml:space="preserve">years of experience in </w:t>
      </w:r>
      <w:proofErr w:type="spellStart"/>
      <w:r>
        <w:rPr>
          <w:rFonts w:ascii="Times New Roman" w:hAnsi="Times New Roman"/>
        </w:rPr>
        <w:t>Hindusthan</w:t>
      </w:r>
      <w:proofErr w:type="spellEnd"/>
      <w:r>
        <w:rPr>
          <w:rFonts w:ascii="Times New Roman" w:hAnsi="Times New Roman"/>
        </w:rPr>
        <w:t xml:space="preserve"> </w:t>
      </w:r>
      <w:proofErr w:type="gramStart"/>
      <w:r>
        <w:rPr>
          <w:rFonts w:ascii="Times New Roman" w:hAnsi="Times New Roman"/>
        </w:rPr>
        <w:t>group .</w:t>
      </w:r>
      <w:proofErr w:type="gramEnd"/>
    </w:p>
    <w:p w14:paraId="6350BE7E" w14:textId="77777777" w:rsidR="005366CB" w:rsidRDefault="00532164">
      <w:pPr>
        <w:pStyle w:val="ListParagraph"/>
        <w:numPr>
          <w:ilvl w:val="0"/>
          <w:numId w:val="2"/>
        </w:numPr>
        <w:spacing w:after="0" w:line="276" w:lineRule="auto"/>
        <w:rPr>
          <w:rFonts w:ascii="Times New Roman" w:hAnsi="Times New Roman"/>
        </w:rPr>
      </w:pPr>
      <w:r>
        <w:rPr>
          <w:rFonts w:ascii="Times New Roman" w:hAnsi="Times New Roman"/>
        </w:rPr>
        <w:t xml:space="preserve">Currently working as Managing Director of a BSE listed Company </w:t>
      </w:r>
      <w:proofErr w:type="gramStart"/>
      <w:r>
        <w:rPr>
          <w:rFonts w:ascii="Times New Roman" w:hAnsi="Times New Roman"/>
        </w:rPr>
        <w:t>( Turnover</w:t>
      </w:r>
      <w:proofErr w:type="gramEnd"/>
      <w:r>
        <w:rPr>
          <w:rFonts w:ascii="Times New Roman" w:hAnsi="Times New Roman"/>
        </w:rPr>
        <w:t xml:space="preserve"> – 500 + crores ). </w:t>
      </w:r>
    </w:p>
    <w:p w14:paraId="2BA8C343" w14:textId="77777777" w:rsidR="005366CB" w:rsidRDefault="00C6113B">
      <w:pPr>
        <w:pStyle w:val="ListParagraph"/>
        <w:numPr>
          <w:ilvl w:val="0"/>
          <w:numId w:val="2"/>
        </w:numPr>
        <w:spacing w:before="240" w:after="0" w:line="276" w:lineRule="auto"/>
        <w:rPr>
          <w:rFonts w:ascii="Times New Roman" w:hAnsi="Times New Roman"/>
        </w:rPr>
      </w:pPr>
      <w:proofErr w:type="gramStart"/>
      <w:r>
        <w:rPr>
          <w:rFonts w:ascii="Times New Roman" w:hAnsi="Times New Roman"/>
        </w:rPr>
        <w:t>Commercial ,supply</w:t>
      </w:r>
      <w:proofErr w:type="gramEnd"/>
      <w:r>
        <w:rPr>
          <w:rFonts w:ascii="Times New Roman" w:hAnsi="Times New Roman"/>
        </w:rPr>
        <w:t xml:space="preserve"> chain management, </w:t>
      </w:r>
      <w:r w:rsidR="00532164">
        <w:rPr>
          <w:rFonts w:ascii="Times New Roman" w:hAnsi="Times New Roman"/>
        </w:rPr>
        <w:t>Finance</w:t>
      </w:r>
      <w:r>
        <w:rPr>
          <w:rFonts w:ascii="Times New Roman" w:hAnsi="Times New Roman"/>
        </w:rPr>
        <w:t>/Working capital</w:t>
      </w:r>
      <w:r w:rsidR="00532164">
        <w:rPr>
          <w:rFonts w:ascii="Times New Roman" w:hAnsi="Times New Roman"/>
        </w:rPr>
        <w:t xml:space="preserve"> Controlling, </w:t>
      </w:r>
      <w:r>
        <w:rPr>
          <w:rFonts w:ascii="Times New Roman" w:hAnsi="Times New Roman"/>
        </w:rPr>
        <w:t xml:space="preserve">Annual and Monthly </w:t>
      </w:r>
      <w:r w:rsidR="00532164">
        <w:rPr>
          <w:rFonts w:ascii="Times New Roman" w:hAnsi="Times New Roman"/>
        </w:rPr>
        <w:t>Budgeting and Forecas</w:t>
      </w:r>
      <w:r>
        <w:rPr>
          <w:rFonts w:ascii="Times New Roman" w:hAnsi="Times New Roman"/>
        </w:rPr>
        <w:t>ting, Banking, Finalization of F</w:t>
      </w:r>
      <w:r w:rsidR="00532164">
        <w:rPr>
          <w:rFonts w:ascii="Times New Roman" w:hAnsi="Times New Roman"/>
        </w:rPr>
        <w:t>inancial statements, Legal compliances, overall commercial including procurement of Key Raw materials .</w:t>
      </w:r>
    </w:p>
    <w:p w14:paraId="0457B2DE" w14:textId="77777777" w:rsidR="005366CB" w:rsidRDefault="00532164">
      <w:pPr>
        <w:pStyle w:val="ListParagraph"/>
        <w:numPr>
          <w:ilvl w:val="0"/>
          <w:numId w:val="2"/>
        </w:numPr>
        <w:spacing w:before="240" w:after="0" w:line="276" w:lineRule="auto"/>
        <w:rPr>
          <w:rFonts w:ascii="Times New Roman" w:hAnsi="Times New Roman"/>
        </w:rPr>
      </w:pPr>
      <w:r>
        <w:rPr>
          <w:rFonts w:ascii="Times New Roman" w:hAnsi="Times New Roman"/>
        </w:rPr>
        <w:t xml:space="preserve">Streamlined and converted a loss unit into profitable </w:t>
      </w:r>
      <w:proofErr w:type="gramStart"/>
      <w:r>
        <w:rPr>
          <w:rFonts w:ascii="Times New Roman" w:hAnsi="Times New Roman"/>
        </w:rPr>
        <w:t>one .</w:t>
      </w:r>
      <w:proofErr w:type="gramEnd"/>
    </w:p>
    <w:p w14:paraId="337593BD" w14:textId="77777777" w:rsidR="005366CB" w:rsidRDefault="00532164">
      <w:pPr>
        <w:pStyle w:val="ListParagraph"/>
        <w:numPr>
          <w:ilvl w:val="0"/>
          <w:numId w:val="2"/>
        </w:numPr>
        <w:spacing w:before="240" w:after="0" w:line="276" w:lineRule="auto"/>
        <w:rPr>
          <w:rFonts w:ascii="Times New Roman" w:hAnsi="Times New Roman"/>
        </w:rPr>
      </w:pPr>
      <w:r>
        <w:rPr>
          <w:rFonts w:ascii="Times New Roman" w:hAnsi="Times New Roman"/>
        </w:rPr>
        <w:t xml:space="preserve">Streamlined greenfield project and </w:t>
      </w:r>
      <w:proofErr w:type="spellStart"/>
      <w:r>
        <w:rPr>
          <w:rFonts w:ascii="Times New Roman" w:hAnsi="Times New Roman"/>
        </w:rPr>
        <w:t>stabilised</w:t>
      </w:r>
      <w:proofErr w:type="spellEnd"/>
      <w:r>
        <w:rPr>
          <w:rFonts w:ascii="Times New Roman" w:hAnsi="Times New Roman"/>
        </w:rPr>
        <w:t xml:space="preserve"> in the competitive </w:t>
      </w:r>
      <w:proofErr w:type="gramStart"/>
      <w:r>
        <w:rPr>
          <w:rFonts w:ascii="Times New Roman" w:hAnsi="Times New Roman"/>
        </w:rPr>
        <w:t>market .</w:t>
      </w:r>
      <w:proofErr w:type="gramEnd"/>
    </w:p>
    <w:p w14:paraId="40B19021" w14:textId="77777777" w:rsidR="005366CB" w:rsidRDefault="00532164">
      <w:pPr>
        <w:pStyle w:val="ListParagraph"/>
        <w:numPr>
          <w:ilvl w:val="0"/>
          <w:numId w:val="2"/>
        </w:numPr>
        <w:spacing w:before="240" w:after="0" w:line="276" w:lineRule="auto"/>
        <w:rPr>
          <w:rFonts w:ascii="Times New Roman" w:hAnsi="Times New Roman"/>
        </w:rPr>
      </w:pPr>
      <w:r>
        <w:rPr>
          <w:rFonts w:ascii="Times New Roman" w:hAnsi="Times New Roman"/>
        </w:rPr>
        <w:t>SOP and SAP Implementation</w:t>
      </w:r>
    </w:p>
    <w:p w14:paraId="76F30CFD" w14:textId="77777777" w:rsidR="005366CB" w:rsidRDefault="00532164">
      <w:pPr>
        <w:pStyle w:val="ListParagraph"/>
        <w:numPr>
          <w:ilvl w:val="0"/>
          <w:numId w:val="2"/>
        </w:numPr>
        <w:spacing w:before="240" w:after="0" w:line="276" w:lineRule="auto"/>
        <w:rPr>
          <w:rFonts w:ascii="Times New Roman" w:hAnsi="Times New Roman"/>
        </w:rPr>
      </w:pPr>
      <w:r>
        <w:rPr>
          <w:rFonts w:ascii="Times New Roman" w:hAnsi="Times New Roman"/>
        </w:rPr>
        <w:t xml:space="preserve">Involved in Key and strategic decision making required in day-to-day business operations </w:t>
      </w:r>
    </w:p>
    <w:p w14:paraId="65463F4B" w14:textId="77777777" w:rsidR="005366CB" w:rsidRDefault="00532164">
      <w:pPr>
        <w:pStyle w:val="ListParagraph"/>
        <w:numPr>
          <w:ilvl w:val="0"/>
          <w:numId w:val="2"/>
        </w:numPr>
        <w:spacing w:after="0" w:line="276" w:lineRule="auto"/>
        <w:rPr>
          <w:rFonts w:ascii="Times New Roman" w:hAnsi="Times New Roman"/>
        </w:rPr>
      </w:pPr>
      <w:r>
        <w:rPr>
          <w:rFonts w:ascii="Times New Roman" w:hAnsi="Times New Roman"/>
        </w:rPr>
        <w:t>Well familiar with month end closing environment, Budgeting &amp; Financial Reporting.</w:t>
      </w:r>
    </w:p>
    <w:p w14:paraId="52F703FA" w14:textId="77777777" w:rsidR="005366CB" w:rsidRDefault="005366CB">
      <w:pPr>
        <w:pStyle w:val="ListParagraph"/>
        <w:spacing w:after="0" w:line="276" w:lineRule="auto"/>
        <w:ind w:left="0"/>
        <w:rPr>
          <w:rFonts w:ascii="Times New Roman" w:eastAsia="Times New Roman" w:hAnsi="Times New Roman" w:cs="Times New Roman"/>
        </w:rPr>
      </w:pPr>
    </w:p>
    <w:p w14:paraId="69605E97" w14:textId="77777777" w:rsidR="005366CB" w:rsidRDefault="005366CB">
      <w:pPr>
        <w:pStyle w:val="ListParagraph"/>
        <w:spacing w:after="0" w:line="276" w:lineRule="auto"/>
        <w:ind w:left="0"/>
        <w:rPr>
          <w:rFonts w:ascii="Times New Roman" w:eastAsia="Times New Roman" w:hAnsi="Times New Roman" w:cs="Times New Roman"/>
        </w:rPr>
      </w:pPr>
    </w:p>
    <w:p w14:paraId="3119BFB7" w14:textId="77777777" w:rsidR="005366CB" w:rsidRDefault="00532164">
      <w:pPr>
        <w:pStyle w:val="Body"/>
        <w:spacing w:line="276" w:lineRule="auto"/>
        <w:rPr>
          <w:rFonts w:ascii="Times New Roman" w:eastAsia="Times New Roman" w:hAnsi="Times New Roman" w:cs="Times New Roman"/>
          <w:b/>
          <w:bCs/>
          <w:color w:val="1F3864"/>
          <w:u w:color="1F3864"/>
        </w:rPr>
      </w:pPr>
      <w:r>
        <w:rPr>
          <w:rFonts w:ascii="Times New Roman" w:hAnsi="Times New Roman"/>
          <w:b/>
          <w:bCs/>
          <w:color w:val="1F3864"/>
          <w:u w:color="1F3864"/>
        </w:rPr>
        <w:t xml:space="preserve">          ____________________CORE COMPETENCIES______________________</w:t>
      </w:r>
    </w:p>
    <w:tbl>
      <w:tblPr>
        <w:tblW w:w="84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092"/>
        <w:gridCol w:w="4342"/>
      </w:tblGrid>
      <w:tr w:rsidR="005366CB" w14:paraId="71582305"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CA8CC" w14:textId="77777777" w:rsidR="005366CB" w:rsidRDefault="00532164">
            <w:pPr>
              <w:pStyle w:val="Body"/>
              <w:spacing w:line="276" w:lineRule="auto"/>
            </w:pPr>
            <w:r>
              <w:rPr>
                <w:rFonts w:ascii="Times New Roman" w:hAnsi="Times New Roman"/>
              </w:rPr>
              <w:t xml:space="preserve">Business Management </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4615F" w14:textId="77777777" w:rsidR="005366CB" w:rsidRDefault="00532164">
            <w:pPr>
              <w:pStyle w:val="Body"/>
              <w:spacing w:after="0" w:line="276" w:lineRule="auto"/>
            </w:pPr>
            <w:r>
              <w:rPr>
                <w:rFonts w:ascii="Times New Roman" w:hAnsi="Times New Roman"/>
              </w:rPr>
              <w:t xml:space="preserve">Commercials of Power, </w:t>
            </w:r>
            <w:r w:rsidR="00C6113B">
              <w:rPr>
                <w:rFonts w:ascii="Times New Roman" w:hAnsi="Times New Roman"/>
              </w:rPr>
              <w:t xml:space="preserve">Manufacturing, Electrical </w:t>
            </w:r>
            <w:proofErr w:type="gramStart"/>
            <w:r w:rsidR="00C6113B">
              <w:rPr>
                <w:rFonts w:ascii="Times New Roman" w:hAnsi="Times New Roman"/>
              </w:rPr>
              <w:t>company ,</w:t>
            </w:r>
            <w:proofErr w:type="gramEnd"/>
            <w:r w:rsidR="00C6113B">
              <w:rPr>
                <w:rFonts w:ascii="Times New Roman" w:hAnsi="Times New Roman"/>
              </w:rPr>
              <w:t xml:space="preserve"> </w:t>
            </w:r>
            <w:r>
              <w:rPr>
                <w:rFonts w:ascii="Times New Roman" w:hAnsi="Times New Roman"/>
              </w:rPr>
              <w:t>warehouse</w:t>
            </w:r>
            <w:r w:rsidR="00C6113B">
              <w:rPr>
                <w:rFonts w:ascii="Times New Roman" w:hAnsi="Times New Roman"/>
              </w:rPr>
              <w:t xml:space="preserve"> management</w:t>
            </w:r>
            <w:r>
              <w:rPr>
                <w:rFonts w:ascii="Times New Roman" w:hAnsi="Times New Roman"/>
              </w:rPr>
              <w:t xml:space="preserve"> and chemical business</w:t>
            </w:r>
            <w:r w:rsidR="00C6113B">
              <w:rPr>
                <w:rFonts w:ascii="Times New Roman" w:hAnsi="Times New Roman"/>
              </w:rPr>
              <w:t xml:space="preserve"> ( </w:t>
            </w:r>
            <w:r w:rsidR="00C6113B" w:rsidRPr="001D5099">
              <w:rPr>
                <w:rFonts w:ascii="Times New Roman" w:hAnsi="Times New Roman"/>
                <w:highlight w:val="yellow"/>
              </w:rPr>
              <w:t>Insulators, Conductor, and Epoxy plants )</w:t>
            </w:r>
          </w:p>
        </w:tc>
      </w:tr>
      <w:tr w:rsidR="005366CB" w14:paraId="2D5F91DF" w14:textId="77777777">
        <w:trPr>
          <w:trHeight w:val="241"/>
        </w:trPr>
        <w:tc>
          <w:tcPr>
            <w:tcW w:w="4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468C9" w14:textId="77777777" w:rsidR="005366CB" w:rsidRDefault="00532164">
            <w:pPr>
              <w:pStyle w:val="Body"/>
              <w:spacing w:after="0" w:line="276" w:lineRule="auto"/>
            </w:pPr>
            <w:r>
              <w:rPr>
                <w:rFonts w:ascii="Times New Roman" w:hAnsi="Times New Roman"/>
              </w:rPr>
              <w:t>Budgeting &amp; Forecasting</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4BC11" w14:textId="77777777" w:rsidR="005366CB" w:rsidRDefault="00532164">
            <w:pPr>
              <w:pStyle w:val="Body"/>
              <w:spacing w:after="0" w:line="276" w:lineRule="auto"/>
            </w:pPr>
            <w:r>
              <w:rPr>
                <w:rFonts w:ascii="Times New Roman" w:hAnsi="Times New Roman"/>
              </w:rPr>
              <w:t>Variance Analysis</w:t>
            </w:r>
          </w:p>
        </w:tc>
      </w:tr>
      <w:tr w:rsidR="005366CB" w14:paraId="5E886EB1" w14:textId="77777777">
        <w:trPr>
          <w:trHeight w:val="241"/>
        </w:trPr>
        <w:tc>
          <w:tcPr>
            <w:tcW w:w="4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BEC9B" w14:textId="77777777" w:rsidR="005366CB" w:rsidRDefault="00532164">
            <w:pPr>
              <w:pStyle w:val="Body"/>
              <w:spacing w:after="0" w:line="276" w:lineRule="auto"/>
            </w:pPr>
            <w:proofErr w:type="spellStart"/>
            <w:r>
              <w:rPr>
                <w:rFonts w:ascii="Times New Roman" w:hAnsi="Times New Roman"/>
              </w:rPr>
              <w:t>Liasoning</w:t>
            </w:r>
            <w:proofErr w:type="spellEnd"/>
            <w:r>
              <w:rPr>
                <w:rFonts w:ascii="Times New Roman" w:hAnsi="Times New Roman"/>
              </w:rPr>
              <w:t xml:space="preserve"> with Credit rating agencies </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0D2EC" w14:textId="77777777" w:rsidR="005366CB" w:rsidRDefault="00532164">
            <w:pPr>
              <w:pStyle w:val="Body"/>
              <w:spacing w:after="0" w:line="276" w:lineRule="auto"/>
            </w:pPr>
            <w:r>
              <w:rPr>
                <w:rFonts w:ascii="Times New Roman" w:hAnsi="Times New Roman"/>
              </w:rPr>
              <w:t>Working Capital Management</w:t>
            </w:r>
          </w:p>
        </w:tc>
      </w:tr>
      <w:tr w:rsidR="005366CB" w14:paraId="451CA860" w14:textId="77777777">
        <w:trPr>
          <w:trHeight w:val="241"/>
        </w:trPr>
        <w:tc>
          <w:tcPr>
            <w:tcW w:w="4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B56AA" w14:textId="77777777" w:rsidR="005366CB" w:rsidRDefault="00532164">
            <w:pPr>
              <w:pStyle w:val="Body"/>
              <w:spacing w:after="0" w:line="276" w:lineRule="auto"/>
            </w:pPr>
            <w:r>
              <w:rPr>
                <w:rFonts w:ascii="Times New Roman" w:hAnsi="Times New Roman"/>
              </w:rPr>
              <w:t>Statutory Compliance</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893D8" w14:textId="77777777" w:rsidR="005366CB" w:rsidRDefault="00532164">
            <w:pPr>
              <w:pStyle w:val="Body"/>
              <w:spacing w:after="0" w:line="276" w:lineRule="auto"/>
            </w:pPr>
            <w:r>
              <w:rPr>
                <w:rFonts w:ascii="Times New Roman" w:hAnsi="Times New Roman"/>
              </w:rPr>
              <w:t>Financial Controlling &amp; Reporting</w:t>
            </w:r>
          </w:p>
        </w:tc>
      </w:tr>
      <w:tr w:rsidR="005366CB" w14:paraId="1D60F8D5" w14:textId="77777777">
        <w:trPr>
          <w:trHeight w:val="241"/>
        </w:trPr>
        <w:tc>
          <w:tcPr>
            <w:tcW w:w="4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43BB8" w14:textId="77777777" w:rsidR="005366CB" w:rsidRDefault="00532164">
            <w:pPr>
              <w:pStyle w:val="Body"/>
              <w:spacing w:after="0" w:line="276" w:lineRule="auto"/>
            </w:pPr>
            <w:r>
              <w:rPr>
                <w:rFonts w:ascii="Times New Roman" w:hAnsi="Times New Roman"/>
              </w:rPr>
              <w:t>Treasury Management</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401AC" w14:textId="77777777" w:rsidR="005366CB" w:rsidRDefault="00532164">
            <w:pPr>
              <w:pStyle w:val="Body"/>
              <w:spacing w:after="0" w:line="276" w:lineRule="auto"/>
            </w:pPr>
            <w:r>
              <w:rPr>
                <w:rFonts w:ascii="Times New Roman" w:hAnsi="Times New Roman"/>
              </w:rPr>
              <w:t>Team Handling</w:t>
            </w:r>
          </w:p>
        </w:tc>
      </w:tr>
      <w:tr w:rsidR="005366CB" w14:paraId="18813A0F"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6B296" w14:textId="77777777" w:rsidR="005366CB" w:rsidRDefault="00532164">
            <w:pPr>
              <w:spacing w:line="276" w:lineRule="auto"/>
            </w:pPr>
            <w:r>
              <w:rPr>
                <w:rFonts w:cs="Arial Unicode MS"/>
                <w:color w:val="000000"/>
                <w:sz w:val="22"/>
                <w:szCs w:val="22"/>
                <w:u w:color="000000"/>
                <w14:textOutline w14:w="0" w14:cap="flat" w14:cmpd="sng" w14:algn="ctr">
                  <w14:noFill/>
                  <w14:prstDash w14:val="solid"/>
                  <w14:bevel/>
                </w14:textOutline>
              </w:rPr>
              <w:t xml:space="preserve">Commercial function </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E89A" w14:textId="77777777" w:rsidR="005366CB" w:rsidRDefault="00532164">
            <w:pPr>
              <w:spacing w:line="276" w:lineRule="auto"/>
            </w:pPr>
            <w:r>
              <w:rPr>
                <w:rFonts w:cs="Arial Unicode MS"/>
                <w:color w:val="000000"/>
                <w:sz w:val="22"/>
                <w:szCs w:val="22"/>
                <w:u w:color="000000"/>
                <w14:textOutline w14:w="0" w14:cap="flat" w14:cmpd="sng" w14:algn="ctr">
                  <w14:noFill/>
                  <w14:prstDash w14:val="solid"/>
                  <w14:bevel/>
                </w14:textOutline>
              </w:rPr>
              <w:t xml:space="preserve">Coordination between production and marketing </w:t>
            </w:r>
          </w:p>
        </w:tc>
      </w:tr>
    </w:tbl>
    <w:p w14:paraId="309D0A52" w14:textId="77777777" w:rsidR="005366CB" w:rsidRDefault="005366CB">
      <w:pPr>
        <w:pStyle w:val="Body"/>
        <w:widowControl w:val="0"/>
        <w:spacing w:line="240" w:lineRule="auto"/>
        <w:ind w:left="13" w:hanging="13"/>
        <w:rPr>
          <w:rFonts w:ascii="Times New Roman" w:eastAsia="Times New Roman" w:hAnsi="Times New Roman" w:cs="Times New Roman"/>
          <w:b/>
          <w:bCs/>
          <w:color w:val="1F3864"/>
          <w:u w:color="1F3864"/>
        </w:rPr>
      </w:pPr>
    </w:p>
    <w:p w14:paraId="13A1C076" w14:textId="77777777" w:rsidR="005366CB" w:rsidRDefault="005366CB">
      <w:pPr>
        <w:pStyle w:val="Body"/>
        <w:spacing w:line="276" w:lineRule="auto"/>
        <w:rPr>
          <w:rFonts w:ascii="Times New Roman" w:eastAsia="Times New Roman" w:hAnsi="Times New Roman" w:cs="Times New Roman"/>
          <w:b/>
          <w:bCs/>
          <w:color w:val="1F3864"/>
          <w:u w:color="1F3864"/>
        </w:rPr>
      </w:pPr>
    </w:p>
    <w:p w14:paraId="3F612C15" w14:textId="77777777" w:rsidR="005366CB" w:rsidRDefault="00532164">
      <w:pPr>
        <w:pStyle w:val="Body"/>
        <w:spacing w:line="276" w:lineRule="auto"/>
        <w:rPr>
          <w:rFonts w:ascii="Times New Roman" w:eastAsia="Times New Roman" w:hAnsi="Times New Roman" w:cs="Times New Roman"/>
          <w:b/>
          <w:bCs/>
          <w:u w:val="single"/>
        </w:rPr>
      </w:pPr>
      <w:r>
        <w:rPr>
          <w:rFonts w:ascii="Times New Roman" w:hAnsi="Times New Roman"/>
          <w:b/>
          <w:bCs/>
          <w:u w:val="single"/>
          <w:lang w:val="de-DE"/>
        </w:rPr>
        <w:t>THE JOURNEY SO FAR</w:t>
      </w:r>
    </w:p>
    <w:p w14:paraId="0DE50AD5" w14:textId="77777777" w:rsidR="005366CB" w:rsidRDefault="00532164">
      <w:pPr>
        <w:pStyle w:val="Body"/>
        <w:spacing w:line="276" w:lineRule="auto"/>
        <w:rPr>
          <w:rFonts w:ascii="Times New Roman" w:eastAsia="Times New Roman" w:hAnsi="Times New Roman" w:cs="Times New Roman"/>
          <w:i/>
          <w:iCs/>
          <w:color w:val="2F5496"/>
          <w:u w:color="2F5496"/>
        </w:rPr>
      </w:pPr>
      <w:r>
        <w:rPr>
          <w:rFonts w:ascii="Times New Roman" w:hAnsi="Times New Roman"/>
          <w:i/>
          <w:iCs/>
          <w:color w:val="2F5496"/>
          <w:u w:color="2F5496"/>
        </w:rPr>
        <w:t>Managing Director</w:t>
      </w:r>
      <w:proofErr w:type="gramStart"/>
      <w:r>
        <w:rPr>
          <w:rFonts w:ascii="Times New Roman" w:hAnsi="Times New Roman"/>
          <w:i/>
          <w:iCs/>
          <w:color w:val="2F5496"/>
          <w:u w:color="2F5496"/>
        </w:rPr>
        <w:t>-  Hindusthan</w:t>
      </w:r>
      <w:proofErr w:type="gramEnd"/>
      <w:r>
        <w:rPr>
          <w:rFonts w:ascii="Times New Roman" w:hAnsi="Times New Roman"/>
          <w:i/>
          <w:iCs/>
          <w:color w:val="2F5496"/>
          <w:u w:color="2F5496"/>
        </w:rPr>
        <w:t xml:space="preserve"> Urban Infrastructure Ltd. (HUIL) </w:t>
      </w:r>
    </w:p>
    <w:p w14:paraId="26DD41C1" w14:textId="77777777" w:rsidR="005366CB" w:rsidRDefault="00532164">
      <w:pPr>
        <w:pStyle w:val="Body"/>
        <w:spacing w:line="276" w:lineRule="auto"/>
        <w:rPr>
          <w:rFonts w:ascii="Times New Roman" w:eastAsia="Times New Roman" w:hAnsi="Times New Roman" w:cs="Times New Roman"/>
          <w:b/>
          <w:bCs/>
          <w:i/>
          <w:iCs/>
        </w:rPr>
      </w:pPr>
      <w:r>
        <w:rPr>
          <w:rFonts w:ascii="Times New Roman" w:hAnsi="Times New Roman"/>
          <w:b/>
          <w:bCs/>
          <w:i/>
          <w:iCs/>
        </w:rPr>
        <w:t xml:space="preserve"> 2016 onwards</w:t>
      </w:r>
    </w:p>
    <w:p w14:paraId="113061AF" w14:textId="77777777" w:rsidR="005366CB" w:rsidRDefault="00532164">
      <w:pPr>
        <w:pStyle w:val="ListParagraph"/>
        <w:numPr>
          <w:ilvl w:val="0"/>
          <w:numId w:val="4"/>
        </w:numPr>
        <w:spacing w:line="276" w:lineRule="auto"/>
        <w:rPr>
          <w:rFonts w:ascii="Times New Roman" w:hAnsi="Times New Roman"/>
        </w:rPr>
      </w:pPr>
      <w:r>
        <w:rPr>
          <w:rFonts w:ascii="Times New Roman" w:hAnsi="Times New Roman"/>
        </w:rPr>
        <w:t>Ensuring smooth running of all businesses and further paving path for sustainability</w:t>
      </w:r>
    </w:p>
    <w:p w14:paraId="08201E84" w14:textId="77777777" w:rsidR="005366CB" w:rsidRDefault="00532164">
      <w:pPr>
        <w:pStyle w:val="ListParagraph"/>
        <w:spacing w:line="276" w:lineRule="auto"/>
        <w:rPr>
          <w:rFonts w:ascii="Times New Roman" w:eastAsia="Times New Roman" w:hAnsi="Times New Roman" w:cs="Times New Roman"/>
        </w:rPr>
      </w:pPr>
      <w:r>
        <w:rPr>
          <w:rFonts w:ascii="Times New Roman" w:hAnsi="Times New Roman"/>
        </w:rPr>
        <w:lastRenderedPageBreak/>
        <w:t xml:space="preserve">and growth  </w:t>
      </w:r>
    </w:p>
    <w:p w14:paraId="533F5A4F" w14:textId="77777777" w:rsidR="005366CB" w:rsidRDefault="00532164">
      <w:pPr>
        <w:pStyle w:val="ListParagraph"/>
        <w:numPr>
          <w:ilvl w:val="0"/>
          <w:numId w:val="4"/>
        </w:numPr>
        <w:spacing w:line="276" w:lineRule="auto"/>
        <w:rPr>
          <w:rFonts w:ascii="Times New Roman" w:hAnsi="Times New Roman"/>
        </w:rPr>
      </w:pPr>
      <w:r>
        <w:rPr>
          <w:rFonts w:ascii="Times New Roman" w:hAnsi="Times New Roman"/>
        </w:rPr>
        <w:t>Overall Commercials</w:t>
      </w:r>
    </w:p>
    <w:p w14:paraId="407876EB" w14:textId="77777777" w:rsidR="005366CB" w:rsidRDefault="00532164">
      <w:pPr>
        <w:pStyle w:val="ListParagraph"/>
        <w:numPr>
          <w:ilvl w:val="0"/>
          <w:numId w:val="4"/>
        </w:numPr>
        <w:spacing w:line="276" w:lineRule="auto"/>
        <w:rPr>
          <w:rFonts w:ascii="Times New Roman" w:hAnsi="Times New Roman"/>
        </w:rPr>
      </w:pPr>
      <w:r>
        <w:rPr>
          <w:rFonts w:ascii="Times New Roman" w:hAnsi="Times New Roman"/>
        </w:rPr>
        <w:t>Working Capital Management in close co-ordination with our Bankers</w:t>
      </w:r>
    </w:p>
    <w:p w14:paraId="6876F6A0" w14:textId="77777777" w:rsidR="005366CB" w:rsidRDefault="00532164">
      <w:pPr>
        <w:pStyle w:val="ListParagraph"/>
        <w:numPr>
          <w:ilvl w:val="0"/>
          <w:numId w:val="4"/>
        </w:numPr>
        <w:spacing w:line="276" w:lineRule="auto"/>
        <w:rPr>
          <w:rFonts w:ascii="Times New Roman" w:hAnsi="Times New Roman"/>
        </w:rPr>
      </w:pPr>
      <w:r>
        <w:rPr>
          <w:rFonts w:ascii="Times New Roman" w:hAnsi="Times New Roman"/>
        </w:rPr>
        <w:t>Ensuring all statutory compliances for smooth running of operations</w:t>
      </w:r>
    </w:p>
    <w:p w14:paraId="36E04F7D" w14:textId="77777777" w:rsidR="005366CB" w:rsidRDefault="00532164">
      <w:pPr>
        <w:pStyle w:val="ListParagraph"/>
        <w:numPr>
          <w:ilvl w:val="0"/>
          <w:numId w:val="4"/>
        </w:numPr>
        <w:spacing w:line="276" w:lineRule="auto"/>
        <w:rPr>
          <w:rFonts w:ascii="Times New Roman" w:hAnsi="Times New Roman"/>
        </w:rPr>
      </w:pPr>
      <w:r>
        <w:rPr>
          <w:rFonts w:ascii="Times New Roman" w:hAnsi="Times New Roman"/>
        </w:rPr>
        <w:t>Managing credit rating agencies</w:t>
      </w:r>
    </w:p>
    <w:p w14:paraId="56562F72" w14:textId="77777777" w:rsidR="005366CB" w:rsidRDefault="00532164">
      <w:pPr>
        <w:pStyle w:val="ListParagraph"/>
        <w:numPr>
          <w:ilvl w:val="0"/>
          <w:numId w:val="4"/>
        </w:numPr>
        <w:spacing w:line="276" w:lineRule="auto"/>
        <w:rPr>
          <w:rFonts w:ascii="Times New Roman" w:hAnsi="Times New Roman"/>
        </w:rPr>
      </w:pPr>
      <w:r>
        <w:rPr>
          <w:rFonts w:ascii="Times New Roman" w:hAnsi="Times New Roman"/>
        </w:rPr>
        <w:t>Addressing queries of shareholders &amp; Directors in AGM &amp; Board meetings</w:t>
      </w:r>
    </w:p>
    <w:p w14:paraId="43671BBB" w14:textId="77777777" w:rsidR="005366CB" w:rsidRDefault="00532164">
      <w:pPr>
        <w:pStyle w:val="ListParagraph"/>
        <w:numPr>
          <w:ilvl w:val="0"/>
          <w:numId w:val="4"/>
        </w:numPr>
        <w:spacing w:line="276" w:lineRule="auto"/>
        <w:rPr>
          <w:rFonts w:ascii="Times New Roman" w:hAnsi="Times New Roman"/>
        </w:rPr>
      </w:pPr>
      <w:r>
        <w:rPr>
          <w:rFonts w:ascii="Times New Roman" w:hAnsi="Times New Roman"/>
        </w:rPr>
        <w:t>Finalization of Annual report for all stakeholders</w:t>
      </w:r>
    </w:p>
    <w:p w14:paraId="659F9D50" w14:textId="77777777" w:rsidR="005366CB" w:rsidRDefault="00532164">
      <w:pPr>
        <w:pStyle w:val="Body"/>
        <w:spacing w:line="276" w:lineRule="auto"/>
        <w:rPr>
          <w:rFonts w:ascii="Times New Roman" w:eastAsia="Times New Roman" w:hAnsi="Times New Roman" w:cs="Times New Roman"/>
          <w:i/>
          <w:iCs/>
          <w:color w:val="2F5496"/>
          <w:u w:color="2F5496"/>
        </w:rPr>
      </w:pPr>
      <w:r>
        <w:rPr>
          <w:rFonts w:ascii="Times New Roman" w:hAnsi="Times New Roman"/>
          <w:i/>
          <w:iCs/>
          <w:color w:val="2F5496"/>
          <w:u w:color="2F5496"/>
        </w:rPr>
        <w:t xml:space="preserve">Managing Director - </w:t>
      </w:r>
      <w:proofErr w:type="spellStart"/>
      <w:r>
        <w:rPr>
          <w:rFonts w:ascii="Times New Roman" w:hAnsi="Times New Roman"/>
          <w:i/>
          <w:iCs/>
          <w:color w:val="2F5496"/>
          <w:u w:color="2F5496"/>
        </w:rPr>
        <w:t>Hindusthan</w:t>
      </w:r>
      <w:proofErr w:type="spellEnd"/>
      <w:r>
        <w:rPr>
          <w:rFonts w:ascii="Times New Roman" w:hAnsi="Times New Roman"/>
          <w:i/>
          <w:iCs/>
          <w:color w:val="2F5496"/>
          <w:u w:color="2F5496"/>
        </w:rPr>
        <w:t xml:space="preserve"> </w:t>
      </w:r>
      <w:proofErr w:type="spellStart"/>
      <w:r>
        <w:rPr>
          <w:rFonts w:ascii="Times New Roman" w:hAnsi="Times New Roman"/>
          <w:i/>
          <w:iCs/>
          <w:color w:val="2F5496"/>
          <w:u w:color="2F5496"/>
        </w:rPr>
        <w:t>Speciality</w:t>
      </w:r>
      <w:proofErr w:type="spellEnd"/>
      <w:r>
        <w:rPr>
          <w:rFonts w:ascii="Times New Roman" w:hAnsi="Times New Roman"/>
          <w:i/>
          <w:iCs/>
          <w:color w:val="2F5496"/>
          <w:u w:color="2F5496"/>
        </w:rPr>
        <w:t xml:space="preserve"> Chemicals Limited (A subsidiary of HUIL)</w:t>
      </w:r>
    </w:p>
    <w:p w14:paraId="3762F1BC" w14:textId="77777777" w:rsidR="005366CB" w:rsidRDefault="00532164">
      <w:pPr>
        <w:pStyle w:val="ListParagraph"/>
        <w:spacing w:line="276" w:lineRule="auto"/>
        <w:ind w:left="0"/>
        <w:rPr>
          <w:rFonts w:ascii="Times New Roman" w:eastAsia="Times New Roman" w:hAnsi="Times New Roman" w:cs="Times New Roman"/>
          <w:b/>
          <w:bCs/>
          <w:i/>
          <w:iCs/>
        </w:rPr>
      </w:pPr>
      <w:r>
        <w:rPr>
          <w:rFonts w:ascii="Times New Roman" w:hAnsi="Times New Roman"/>
          <w:b/>
          <w:bCs/>
          <w:i/>
          <w:iCs/>
        </w:rPr>
        <w:t>2016 onwards</w:t>
      </w:r>
    </w:p>
    <w:p w14:paraId="69E093CF" w14:textId="77777777" w:rsidR="005366CB" w:rsidRDefault="00532164">
      <w:pPr>
        <w:pStyle w:val="ListParagraph"/>
        <w:numPr>
          <w:ilvl w:val="0"/>
          <w:numId w:val="2"/>
        </w:numPr>
        <w:spacing w:line="276" w:lineRule="auto"/>
        <w:rPr>
          <w:rFonts w:ascii="Times New Roman" w:hAnsi="Times New Roman"/>
        </w:rPr>
      </w:pPr>
      <w:r>
        <w:rPr>
          <w:rFonts w:ascii="Times New Roman" w:hAnsi="Times New Roman"/>
        </w:rPr>
        <w:t xml:space="preserve"> Monitoring purchase of critical components and coordination between production &amp; marketing </w:t>
      </w:r>
    </w:p>
    <w:p w14:paraId="67935638" w14:textId="77777777" w:rsidR="005366CB" w:rsidRDefault="00532164">
      <w:pPr>
        <w:pStyle w:val="ListParagraph"/>
        <w:numPr>
          <w:ilvl w:val="0"/>
          <w:numId w:val="6"/>
        </w:numPr>
        <w:spacing w:line="276" w:lineRule="auto"/>
        <w:rPr>
          <w:rFonts w:ascii="Times New Roman" w:hAnsi="Times New Roman"/>
        </w:rPr>
      </w:pPr>
      <w:r>
        <w:rPr>
          <w:rFonts w:ascii="Times New Roman" w:hAnsi="Times New Roman"/>
        </w:rPr>
        <w:t>Cost optimization in freight, packaging, raw material, store and spares items</w:t>
      </w:r>
    </w:p>
    <w:p w14:paraId="1A5FA35F" w14:textId="77777777" w:rsidR="005366CB" w:rsidRDefault="00532164">
      <w:pPr>
        <w:pStyle w:val="ListParagraph"/>
        <w:numPr>
          <w:ilvl w:val="0"/>
          <w:numId w:val="6"/>
        </w:numPr>
        <w:spacing w:line="276" w:lineRule="auto"/>
        <w:rPr>
          <w:rFonts w:ascii="Times New Roman" w:hAnsi="Times New Roman"/>
        </w:rPr>
      </w:pPr>
      <w:r>
        <w:rPr>
          <w:rFonts w:ascii="Times New Roman" w:hAnsi="Times New Roman"/>
        </w:rPr>
        <w:t>Raw material purchase, vendor selection &amp; ensuring seamless flow of material from ports to plant</w:t>
      </w:r>
    </w:p>
    <w:p w14:paraId="620B451B" w14:textId="77777777" w:rsidR="005366CB" w:rsidRDefault="00532164">
      <w:pPr>
        <w:pStyle w:val="ListParagraph"/>
        <w:numPr>
          <w:ilvl w:val="0"/>
          <w:numId w:val="6"/>
        </w:numPr>
        <w:spacing w:line="276" w:lineRule="auto"/>
        <w:rPr>
          <w:rFonts w:ascii="Times New Roman" w:hAnsi="Times New Roman"/>
        </w:rPr>
      </w:pPr>
      <w:r>
        <w:rPr>
          <w:rFonts w:ascii="Times New Roman" w:hAnsi="Times New Roman"/>
        </w:rPr>
        <w:t xml:space="preserve">Monitoring over core team for reducing utility cost to ensure better gross margin &amp; setting up a new coal boiler and research and </w:t>
      </w:r>
      <w:proofErr w:type="spellStart"/>
      <w:r>
        <w:rPr>
          <w:rFonts w:ascii="Times New Roman" w:hAnsi="Times New Roman"/>
        </w:rPr>
        <w:t>developement</w:t>
      </w:r>
      <w:proofErr w:type="spellEnd"/>
      <w:r>
        <w:rPr>
          <w:rFonts w:ascii="Times New Roman" w:hAnsi="Times New Roman"/>
        </w:rPr>
        <w:t xml:space="preserve"> </w:t>
      </w:r>
      <w:proofErr w:type="spellStart"/>
      <w:r>
        <w:rPr>
          <w:rFonts w:ascii="Times New Roman" w:hAnsi="Times New Roman"/>
        </w:rPr>
        <w:t>centre</w:t>
      </w:r>
      <w:proofErr w:type="spellEnd"/>
    </w:p>
    <w:p w14:paraId="65671597" w14:textId="77777777" w:rsidR="005366CB" w:rsidRDefault="00532164">
      <w:pPr>
        <w:pStyle w:val="ListParagraph"/>
        <w:numPr>
          <w:ilvl w:val="0"/>
          <w:numId w:val="6"/>
        </w:numPr>
        <w:spacing w:line="276" w:lineRule="auto"/>
        <w:rPr>
          <w:rFonts w:ascii="Times New Roman" w:hAnsi="Times New Roman"/>
        </w:rPr>
      </w:pPr>
      <w:r>
        <w:rPr>
          <w:rFonts w:ascii="Times New Roman" w:hAnsi="Times New Roman"/>
        </w:rPr>
        <w:t>Integration of systems and processes to drive efficiency</w:t>
      </w:r>
    </w:p>
    <w:p w14:paraId="3EB43A91" w14:textId="77777777" w:rsidR="005366CB" w:rsidRDefault="00532164">
      <w:pPr>
        <w:pStyle w:val="Body"/>
        <w:spacing w:line="276" w:lineRule="auto"/>
        <w:rPr>
          <w:rFonts w:ascii="Times New Roman" w:eastAsia="Times New Roman" w:hAnsi="Times New Roman" w:cs="Times New Roman"/>
          <w:i/>
          <w:iCs/>
          <w:color w:val="2F5496"/>
          <w:u w:color="2F5496"/>
        </w:rPr>
      </w:pPr>
      <w:r w:rsidRPr="001D5099">
        <w:rPr>
          <w:rFonts w:ascii="Times New Roman" w:hAnsi="Times New Roman"/>
          <w:i/>
          <w:iCs/>
          <w:color w:val="2F5496"/>
          <w:highlight w:val="yellow"/>
          <w:u w:color="2F5496"/>
        </w:rPr>
        <w:t>Managing Director - IEC (A division of Hindusthan Urban Infrastructure Ltd. (HUIL))</w:t>
      </w:r>
    </w:p>
    <w:p w14:paraId="2337980E" w14:textId="4E4534FD" w:rsidR="005366CB" w:rsidRDefault="00532164">
      <w:pPr>
        <w:pStyle w:val="Body"/>
        <w:spacing w:line="276" w:lineRule="auto"/>
        <w:rPr>
          <w:rFonts w:ascii="Times New Roman" w:eastAsia="Times New Roman" w:hAnsi="Times New Roman" w:cs="Times New Roman"/>
        </w:rPr>
      </w:pPr>
      <w:r>
        <w:rPr>
          <w:rFonts w:ascii="Times New Roman" w:hAnsi="Times New Roman"/>
          <w:b/>
          <w:bCs/>
          <w:i/>
          <w:iCs/>
        </w:rPr>
        <w:t>201</w:t>
      </w:r>
      <w:r w:rsidR="001D5099">
        <w:rPr>
          <w:rFonts w:ascii="Times New Roman" w:hAnsi="Times New Roman"/>
          <w:b/>
          <w:bCs/>
          <w:i/>
          <w:iCs/>
        </w:rPr>
        <w:t>8</w:t>
      </w:r>
      <w:r>
        <w:rPr>
          <w:rFonts w:ascii="Times New Roman" w:hAnsi="Times New Roman"/>
          <w:b/>
          <w:bCs/>
          <w:i/>
          <w:iCs/>
        </w:rPr>
        <w:t xml:space="preserve"> onwards </w:t>
      </w:r>
    </w:p>
    <w:p w14:paraId="26D12096" w14:textId="77777777" w:rsidR="005366CB" w:rsidRDefault="00532164">
      <w:pPr>
        <w:pStyle w:val="ListParagraph"/>
        <w:numPr>
          <w:ilvl w:val="0"/>
          <w:numId w:val="8"/>
        </w:numPr>
        <w:spacing w:line="276" w:lineRule="auto"/>
        <w:rPr>
          <w:rFonts w:ascii="Times New Roman" w:hAnsi="Times New Roman"/>
        </w:rPr>
      </w:pPr>
      <w:r w:rsidRPr="001D5099">
        <w:rPr>
          <w:rFonts w:ascii="Times New Roman" w:hAnsi="Times New Roman"/>
          <w:highlight w:val="yellow"/>
        </w:rPr>
        <w:t>Budgeting &amp; Forecasting plan of business</w:t>
      </w:r>
      <w:r>
        <w:rPr>
          <w:rFonts w:ascii="Times New Roman" w:hAnsi="Times New Roman"/>
        </w:rPr>
        <w:t xml:space="preserve"> </w:t>
      </w:r>
    </w:p>
    <w:p w14:paraId="3FDBE99E" w14:textId="77777777" w:rsidR="005366CB" w:rsidRDefault="00532164">
      <w:pPr>
        <w:pStyle w:val="ListParagraph"/>
        <w:numPr>
          <w:ilvl w:val="0"/>
          <w:numId w:val="8"/>
        </w:numPr>
        <w:spacing w:line="276" w:lineRule="auto"/>
        <w:rPr>
          <w:rFonts w:ascii="Times New Roman" w:hAnsi="Times New Roman"/>
        </w:rPr>
      </w:pPr>
      <w:r w:rsidRPr="001D5099">
        <w:rPr>
          <w:rFonts w:ascii="Times New Roman" w:hAnsi="Times New Roman"/>
          <w:highlight w:val="yellow"/>
        </w:rPr>
        <w:t>Analysis of monthly, quarterly, half yearly and annual financial statements</w:t>
      </w:r>
      <w:r>
        <w:rPr>
          <w:rFonts w:ascii="Times New Roman" w:hAnsi="Times New Roman"/>
        </w:rPr>
        <w:t xml:space="preserve"> </w:t>
      </w:r>
    </w:p>
    <w:p w14:paraId="729E250B" w14:textId="77777777" w:rsidR="005366CB" w:rsidRDefault="00532164">
      <w:pPr>
        <w:pStyle w:val="ListParagraph"/>
        <w:numPr>
          <w:ilvl w:val="0"/>
          <w:numId w:val="8"/>
        </w:numPr>
        <w:spacing w:line="276" w:lineRule="auto"/>
        <w:rPr>
          <w:rFonts w:ascii="Times New Roman" w:hAnsi="Times New Roman"/>
        </w:rPr>
      </w:pPr>
      <w:r>
        <w:rPr>
          <w:rFonts w:ascii="Times New Roman" w:hAnsi="Times New Roman"/>
        </w:rPr>
        <w:t>Strategic alignment of manpower in close co-ordination with Human Resources Department</w:t>
      </w:r>
    </w:p>
    <w:p w14:paraId="37FFFE40" w14:textId="77777777" w:rsidR="005366CB" w:rsidRDefault="00532164">
      <w:pPr>
        <w:pStyle w:val="ListParagraph"/>
        <w:numPr>
          <w:ilvl w:val="0"/>
          <w:numId w:val="8"/>
        </w:numPr>
        <w:spacing w:line="276" w:lineRule="auto"/>
        <w:rPr>
          <w:rFonts w:ascii="Times New Roman" w:hAnsi="Times New Roman"/>
        </w:rPr>
      </w:pPr>
      <w:r>
        <w:rPr>
          <w:rFonts w:ascii="Times New Roman" w:hAnsi="Times New Roman"/>
        </w:rPr>
        <w:t>Maintaining the credit rating of the firm through strict financial control</w:t>
      </w:r>
    </w:p>
    <w:p w14:paraId="72C99C69" w14:textId="77777777" w:rsidR="005366CB" w:rsidRPr="001D5099" w:rsidRDefault="00532164">
      <w:pPr>
        <w:pStyle w:val="ListParagraph"/>
        <w:numPr>
          <w:ilvl w:val="0"/>
          <w:numId w:val="8"/>
        </w:numPr>
        <w:spacing w:line="276" w:lineRule="auto"/>
        <w:rPr>
          <w:rFonts w:ascii="Times New Roman" w:hAnsi="Times New Roman"/>
          <w:b/>
          <w:bCs/>
          <w:highlight w:val="yellow"/>
        </w:rPr>
      </w:pPr>
      <w:r w:rsidRPr="001D5099">
        <w:rPr>
          <w:rFonts w:ascii="Times New Roman" w:hAnsi="Times New Roman"/>
          <w:b/>
          <w:bCs/>
          <w:highlight w:val="yellow"/>
        </w:rPr>
        <w:t>Worked in close co-ordination with Production Team &amp; other stakeholders to reduce rejection rate</w:t>
      </w:r>
    </w:p>
    <w:p w14:paraId="3B826D11" w14:textId="77777777" w:rsidR="005366CB" w:rsidRDefault="00532164">
      <w:pPr>
        <w:pStyle w:val="ListParagraph"/>
        <w:numPr>
          <w:ilvl w:val="0"/>
          <w:numId w:val="8"/>
        </w:numPr>
        <w:spacing w:line="276" w:lineRule="auto"/>
        <w:rPr>
          <w:rFonts w:ascii="Times New Roman" w:hAnsi="Times New Roman"/>
        </w:rPr>
      </w:pPr>
      <w:r>
        <w:rPr>
          <w:rFonts w:ascii="Times New Roman" w:hAnsi="Times New Roman"/>
        </w:rPr>
        <w:t xml:space="preserve">Annual budgeting done in close co-ordination with all the departments which led to </w:t>
      </w:r>
      <w:r w:rsidRPr="001D5099">
        <w:rPr>
          <w:rFonts w:ascii="Times New Roman" w:hAnsi="Times New Roman"/>
          <w:highlight w:val="yellow"/>
        </w:rPr>
        <w:t>significant cost optimization</w:t>
      </w:r>
      <w:r>
        <w:rPr>
          <w:rFonts w:ascii="Times New Roman" w:hAnsi="Times New Roman"/>
        </w:rPr>
        <w:t xml:space="preserve"> </w:t>
      </w:r>
    </w:p>
    <w:p w14:paraId="159F0802" w14:textId="77777777" w:rsidR="005366CB" w:rsidRDefault="00532164">
      <w:pPr>
        <w:pStyle w:val="ListParagraph"/>
        <w:numPr>
          <w:ilvl w:val="0"/>
          <w:numId w:val="8"/>
        </w:numPr>
        <w:spacing w:line="276" w:lineRule="auto"/>
        <w:rPr>
          <w:rFonts w:ascii="Times New Roman" w:hAnsi="Times New Roman"/>
        </w:rPr>
      </w:pPr>
      <w:r>
        <w:rPr>
          <w:rFonts w:ascii="Times New Roman" w:hAnsi="Times New Roman"/>
        </w:rPr>
        <w:t>Complete turnaround of a loss-making unit to a healthy one through financial measures.</w:t>
      </w:r>
    </w:p>
    <w:p w14:paraId="1102FE9C" w14:textId="77777777" w:rsidR="005366CB" w:rsidRDefault="00532164">
      <w:pPr>
        <w:pStyle w:val="Body"/>
        <w:spacing w:line="276" w:lineRule="auto"/>
        <w:rPr>
          <w:rFonts w:ascii="Times New Roman" w:eastAsia="Times New Roman" w:hAnsi="Times New Roman" w:cs="Times New Roman"/>
          <w:i/>
          <w:iCs/>
          <w:color w:val="2F5496"/>
          <w:u w:color="2F5496"/>
        </w:rPr>
      </w:pPr>
      <w:r>
        <w:rPr>
          <w:rFonts w:ascii="Times New Roman" w:hAnsi="Times New Roman"/>
          <w:i/>
          <w:iCs/>
          <w:color w:val="2F5496"/>
          <w:u w:color="2F5496"/>
        </w:rPr>
        <w:t>Managing Director – Warehouse Business Hindusthan Urban Infrastructure Ltd. (HUIL)</w:t>
      </w:r>
    </w:p>
    <w:p w14:paraId="3AEE5DE5" w14:textId="77777777" w:rsidR="005366CB" w:rsidRDefault="00532164">
      <w:pPr>
        <w:pStyle w:val="Body"/>
        <w:spacing w:line="276" w:lineRule="auto"/>
        <w:rPr>
          <w:rFonts w:ascii="Times New Roman" w:eastAsia="Times New Roman" w:hAnsi="Times New Roman" w:cs="Times New Roman"/>
        </w:rPr>
      </w:pPr>
      <w:r>
        <w:rPr>
          <w:rFonts w:ascii="Times New Roman" w:hAnsi="Times New Roman"/>
          <w:b/>
          <w:bCs/>
          <w:i/>
          <w:iCs/>
        </w:rPr>
        <w:t>2016 onwards</w:t>
      </w:r>
    </w:p>
    <w:p w14:paraId="6594EF02" w14:textId="77777777" w:rsidR="005366CB" w:rsidRDefault="00532164">
      <w:pPr>
        <w:pStyle w:val="ListParagraph"/>
        <w:numPr>
          <w:ilvl w:val="0"/>
          <w:numId w:val="10"/>
        </w:numPr>
        <w:spacing w:line="276" w:lineRule="auto"/>
        <w:rPr>
          <w:rFonts w:ascii="Times New Roman" w:hAnsi="Times New Roman"/>
        </w:rPr>
      </w:pPr>
      <w:r>
        <w:rPr>
          <w:rFonts w:ascii="Times New Roman" w:hAnsi="Times New Roman"/>
        </w:rPr>
        <w:t xml:space="preserve">Finalization of BOQ and final purchase order/agreements with civil, PB suppliers and other contractors for construction activity of warehouse </w:t>
      </w:r>
    </w:p>
    <w:p w14:paraId="1DA2113F" w14:textId="77777777" w:rsidR="005366CB" w:rsidRDefault="00532164">
      <w:pPr>
        <w:pStyle w:val="ListParagraph"/>
        <w:numPr>
          <w:ilvl w:val="0"/>
          <w:numId w:val="10"/>
        </w:numPr>
        <w:spacing w:line="276" w:lineRule="auto"/>
        <w:rPr>
          <w:rFonts w:ascii="Times New Roman" w:hAnsi="Times New Roman"/>
        </w:rPr>
      </w:pPr>
      <w:r>
        <w:rPr>
          <w:rFonts w:ascii="Times New Roman" w:hAnsi="Times New Roman"/>
        </w:rPr>
        <w:t>Forecasting of leasing and payback period</w:t>
      </w:r>
    </w:p>
    <w:p w14:paraId="6D7C587A" w14:textId="77777777" w:rsidR="005366CB" w:rsidRDefault="00532164">
      <w:pPr>
        <w:pStyle w:val="ListParagraph"/>
        <w:numPr>
          <w:ilvl w:val="0"/>
          <w:numId w:val="10"/>
        </w:numPr>
        <w:spacing w:line="276" w:lineRule="auto"/>
        <w:rPr>
          <w:rFonts w:ascii="Times New Roman" w:hAnsi="Times New Roman"/>
        </w:rPr>
      </w:pPr>
      <w:r>
        <w:rPr>
          <w:rFonts w:ascii="Times New Roman" w:hAnsi="Times New Roman"/>
        </w:rPr>
        <w:t xml:space="preserve">Monitoring of the occupancy of the warehouses and its smooth functioning </w:t>
      </w:r>
    </w:p>
    <w:p w14:paraId="565B422C" w14:textId="77777777" w:rsidR="005366CB" w:rsidRDefault="00532164">
      <w:pPr>
        <w:pStyle w:val="ListParagraph"/>
        <w:numPr>
          <w:ilvl w:val="0"/>
          <w:numId w:val="10"/>
        </w:numPr>
        <w:spacing w:line="276" w:lineRule="auto"/>
        <w:rPr>
          <w:rFonts w:ascii="Times New Roman" w:hAnsi="Times New Roman"/>
        </w:rPr>
      </w:pPr>
      <w:r>
        <w:rPr>
          <w:rFonts w:ascii="Times New Roman" w:hAnsi="Times New Roman"/>
        </w:rPr>
        <w:t xml:space="preserve">Arrangement of fund for construction from bank </w:t>
      </w:r>
      <w:proofErr w:type="gramStart"/>
      <w:r>
        <w:rPr>
          <w:rFonts w:ascii="Times New Roman" w:hAnsi="Times New Roman"/>
        </w:rPr>
        <w:t>( LOD</w:t>
      </w:r>
      <w:proofErr w:type="gramEnd"/>
      <w:r>
        <w:rPr>
          <w:rFonts w:ascii="Times New Roman" w:hAnsi="Times New Roman"/>
        </w:rPr>
        <w:t>) and group companies</w:t>
      </w:r>
    </w:p>
    <w:p w14:paraId="06066396" w14:textId="77777777" w:rsidR="005366CB" w:rsidRDefault="00532164">
      <w:pPr>
        <w:pStyle w:val="ListParagraph"/>
        <w:spacing w:line="276" w:lineRule="auto"/>
        <w:ind w:left="0"/>
        <w:rPr>
          <w:rFonts w:ascii="Times New Roman" w:eastAsia="Times New Roman" w:hAnsi="Times New Roman" w:cs="Times New Roman"/>
        </w:rPr>
      </w:pPr>
      <w:r>
        <w:rPr>
          <w:rFonts w:ascii="Times New Roman" w:hAnsi="Times New Roman"/>
          <w:i/>
          <w:iCs/>
          <w:color w:val="2F5496"/>
          <w:u w:color="2F5496"/>
        </w:rPr>
        <w:lastRenderedPageBreak/>
        <w:t>Executive Assistant to Chairman – Hindusthan Group</w:t>
      </w:r>
    </w:p>
    <w:p w14:paraId="3E271D8D" w14:textId="77777777" w:rsidR="005366CB" w:rsidRDefault="00532164">
      <w:pPr>
        <w:pStyle w:val="ListParagraph"/>
        <w:numPr>
          <w:ilvl w:val="0"/>
          <w:numId w:val="12"/>
        </w:numPr>
        <w:spacing w:line="276" w:lineRule="auto"/>
        <w:rPr>
          <w:rFonts w:ascii="Times New Roman" w:hAnsi="Times New Roman"/>
        </w:rPr>
      </w:pPr>
      <w:r>
        <w:rPr>
          <w:rFonts w:ascii="Times New Roman" w:hAnsi="Times New Roman"/>
        </w:rPr>
        <w:t>Financial review of business (epoxy, conductor, insulator, warehouse) along with periodic review by visiting the plants</w:t>
      </w:r>
    </w:p>
    <w:p w14:paraId="7DA57C91" w14:textId="77777777" w:rsidR="005366CB" w:rsidRDefault="00532164">
      <w:pPr>
        <w:pStyle w:val="ListParagraph"/>
        <w:numPr>
          <w:ilvl w:val="0"/>
          <w:numId w:val="12"/>
        </w:numPr>
        <w:spacing w:line="276" w:lineRule="auto"/>
        <w:rPr>
          <w:rFonts w:ascii="Times New Roman" w:hAnsi="Times New Roman"/>
        </w:rPr>
      </w:pPr>
      <w:r>
        <w:rPr>
          <w:rFonts w:ascii="Times New Roman" w:hAnsi="Times New Roman"/>
        </w:rPr>
        <w:t>Key person in designing organogram, reviewing manpower productivity and measuring impact of management initiatives</w:t>
      </w:r>
    </w:p>
    <w:p w14:paraId="50A8B86B" w14:textId="77777777" w:rsidR="005366CB" w:rsidRDefault="005366CB">
      <w:pPr>
        <w:pStyle w:val="ListParagraph"/>
        <w:spacing w:line="276" w:lineRule="auto"/>
        <w:ind w:left="0"/>
        <w:rPr>
          <w:rFonts w:ascii="Times New Roman" w:eastAsia="Times New Roman" w:hAnsi="Times New Roman" w:cs="Times New Roman"/>
          <w:b/>
          <w:bCs/>
          <w:sz w:val="18"/>
          <w:szCs w:val="18"/>
        </w:rPr>
      </w:pPr>
    </w:p>
    <w:p w14:paraId="73B7B084" w14:textId="77777777" w:rsidR="00A81FAC" w:rsidRDefault="00A81FAC" w:rsidP="00A81FAC">
      <w:pPr>
        <w:pStyle w:val="Body"/>
      </w:pPr>
      <w:r>
        <w:t>BRIE</w:t>
      </w:r>
      <w:r w:rsidR="00C6113B">
        <w:t xml:space="preserve">F PARTICULARS </w:t>
      </w:r>
    </w:p>
    <w:p w14:paraId="68FBBB60" w14:textId="77777777" w:rsidR="00A81FAC" w:rsidRDefault="00A81FAC" w:rsidP="00A81FAC">
      <w:pPr>
        <w:pStyle w:val="Body"/>
      </w:pPr>
    </w:p>
    <w:p w14:paraId="1C5042CB" w14:textId="600C50DD" w:rsidR="00A81FAC" w:rsidRDefault="00A81FAC" w:rsidP="00A81FAC">
      <w:pPr>
        <w:pStyle w:val="Body"/>
      </w:pPr>
      <w:r>
        <w:t>Myself, Deepak Kejriwal, age- 5</w:t>
      </w:r>
      <w:r w:rsidR="001D5099">
        <w:t>5</w:t>
      </w:r>
      <w:r>
        <w:t xml:space="preserve"> years, currently living in </w:t>
      </w:r>
      <w:proofErr w:type="gramStart"/>
      <w:r w:rsidR="00C6113B">
        <w:t xml:space="preserve">Faridabad </w:t>
      </w:r>
      <w:r>
        <w:t xml:space="preserve"> (</w:t>
      </w:r>
      <w:proofErr w:type="gramEnd"/>
      <w:r>
        <w:t xml:space="preserve"> Delhi NCR) </w:t>
      </w:r>
    </w:p>
    <w:p w14:paraId="4E1F3552" w14:textId="77777777" w:rsidR="00A81FAC" w:rsidRDefault="00A81FAC" w:rsidP="00A81FAC">
      <w:pPr>
        <w:pStyle w:val="Body"/>
      </w:pPr>
    </w:p>
    <w:p w14:paraId="1E4D60E2" w14:textId="77777777" w:rsidR="00C6113B" w:rsidRDefault="00A81FAC" w:rsidP="00A81FAC">
      <w:pPr>
        <w:pStyle w:val="Body"/>
        <w:numPr>
          <w:ilvl w:val="0"/>
          <w:numId w:val="16"/>
        </w:numPr>
        <w:spacing w:after="0" w:line="240" w:lineRule="auto"/>
      </w:pPr>
      <w:r>
        <w:t xml:space="preserve">I was born and brought up in Rajasthan (in a Marwari family). I have completed my primary education (secondary and senior secondary) from Rajasthan. Thereafter, </w:t>
      </w:r>
      <w:proofErr w:type="spellStart"/>
      <w:r>
        <w:t>i</w:t>
      </w:r>
      <w:proofErr w:type="spellEnd"/>
      <w:r>
        <w:t xml:space="preserve"> did my BCom from University of Rajasthan.</w:t>
      </w:r>
    </w:p>
    <w:p w14:paraId="198A8CA1" w14:textId="77777777" w:rsidR="00A81FAC" w:rsidRDefault="00A81FAC" w:rsidP="00C6113B">
      <w:pPr>
        <w:pStyle w:val="Body"/>
        <w:spacing w:after="0" w:line="240" w:lineRule="auto"/>
        <w:ind w:left="360"/>
      </w:pPr>
      <w:r>
        <w:t xml:space="preserve"> </w:t>
      </w:r>
    </w:p>
    <w:p w14:paraId="7341BDBF" w14:textId="77777777" w:rsidR="00A81FAC" w:rsidRDefault="00A81FAC" w:rsidP="00A81FAC">
      <w:pPr>
        <w:pStyle w:val="Body"/>
        <w:numPr>
          <w:ilvl w:val="0"/>
          <w:numId w:val="16"/>
        </w:numPr>
        <w:spacing w:after="0" w:line="240" w:lineRule="auto"/>
      </w:pPr>
      <w:r>
        <w:t xml:space="preserve">After completion of BCom I started pursuing chartered accountancy from Delhi. I completed my </w:t>
      </w:r>
      <w:proofErr w:type="spellStart"/>
      <w:r>
        <w:t>articleship</w:t>
      </w:r>
      <w:proofErr w:type="spellEnd"/>
      <w:r>
        <w:t xml:space="preserve"> from Singhi and Company, thereafter I worked as a paid assistant to KN </w:t>
      </w:r>
      <w:proofErr w:type="spellStart"/>
      <w:r>
        <w:t>Gutgutia</w:t>
      </w:r>
      <w:proofErr w:type="spellEnd"/>
      <w:r>
        <w:t xml:space="preserve"> and Company at Rajendra place, New Delhi.</w:t>
      </w:r>
    </w:p>
    <w:p w14:paraId="3C19509B" w14:textId="77777777" w:rsidR="00C6113B" w:rsidRDefault="00C6113B" w:rsidP="00C6113B">
      <w:pPr>
        <w:pStyle w:val="ListParagraph"/>
      </w:pPr>
    </w:p>
    <w:p w14:paraId="32362CD7" w14:textId="77777777" w:rsidR="00A81FAC" w:rsidRDefault="00A81FAC" w:rsidP="00A81FAC">
      <w:pPr>
        <w:pStyle w:val="Body"/>
        <w:numPr>
          <w:ilvl w:val="0"/>
          <w:numId w:val="16"/>
        </w:numPr>
        <w:spacing w:after="0" w:line="240" w:lineRule="auto"/>
      </w:pPr>
      <w:r>
        <w:t xml:space="preserve">I passed by CA in February 1996 and joined Indian </w:t>
      </w:r>
      <w:proofErr w:type="spellStart"/>
      <w:r>
        <w:t>Aluminium</w:t>
      </w:r>
      <w:proofErr w:type="spellEnd"/>
      <w:r>
        <w:t xml:space="preserve"> Company LTD as a management trainee in February 1996. During this period, I worked in various departments like Commercial, Accounts, </w:t>
      </w:r>
      <w:proofErr w:type="spellStart"/>
      <w:r>
        <w:t>Finanace</w:t>
      </w:r>
      <w:proofErr w:type="spellEnd"/>
      <w:r>
        <w:t xml:space="preserve">, Administration, Taxation and Supply chain management and got ample exposure and experience. </w:t>
      </w:r>
    </w:p>
    <w:p w14:paraId="63630879" w14:textId="77777777" w:rsidR="00C6113B" w:rsidRDefault="00C6113B" w:rsidP="00C6113B">
      <w:pPr>
        <w:pStyle w:val="Body"/>
        <w:spacing w:after="0" w:line="240" w:lineRule="auto"/>
        <w:ind w:left="360"/>
      </w:pPr>
    </w:p>
    <w:p w14:paraId="6948F806" w14:textId="77777777" w:rsidR="00A81FAC" w:rsidRDefault="00A81FAC" w:rsidP="00A81FAC">
      <w:pPr>
        <w:pStyle w:val="Body"/>
        <w:numPr>
          <w:ilvl w:val="0"/>
          <w:numId w:val="16"/>
        </w:numPr>
        <w:spacing w:after="0" w:line="240" w:lineRule="auto"/>
      </w:pPr>
      <w:r>
        <w:t>After a year, in 1997, I was promoted to Assistant Manager, Accounts and administration and worked in accounts department.</w:t>
      </w:r>
    </w:p>
    <w:p w14:paraId="2F5FF7DD" w14:textId="77777777" w:rsidR="00C6113B" w:rsidRDefault="00C6113B" w:rsidP="00C6113B">
      <w:pPr>
        <w:pStyle w:val="ListParagraph"/>
      </w:pPr>
    </w:p>
    <w:p w14:paraId="0FB4B287" w14:textId="77777777" w:rsidR="00A81FAC" w:rsidRDefault="00A81FAC" w:rsidP="00A81FAC">
      <w:pPr>
        <w:pStyle w:val="Body"/>
        <w:numPr>
          <w:ilvl w:val="0"/>
          <w:numId w:val="16"/>
        </w:numPr>
        <w:spacing w:after="0" w:line="240" w:lineRule="auto"/>
      </w:pPr>
      <w:r>
        <w:t xml:space="preserve">After two years, in 1999, I was promoted to Manager, Accounts and administration and looked after accounts, finance, administration and logistics. </w:t>
      </w:r>
    </w:p>
    <w:p w14:paraId="2231A555" w14:textId="77777777" w:rsidR="00C6113B" w:rsidRDefault="00C6113B" w:rsidP="00C6113B">
      <w:pPr>
        <w:pStyle w:val="ListParagraph"/>
      </w:pPr>
    </w:p>
    <w:p w14:paraId="65A081DF" w14:textId="77777777" w:rsidR="00A81FAC" w:rsidRDefault="00A81FAC" w:rsidP="00A81FAC">
      <w:pPr>
        <w:pStyle w:val="Body"/>
        <w:numPr>
          <w:ilvl w:val="0"/>
          <w:numId w:val="16"/>
        </w:numPr>
        <w:spacing w:after="0" w:line="240" w:lineRule="auto"/>
      </w:pPr>
      <w:r>
        <w:t xml:space="preserve">Thereafter after 3 years, in 2002, the company name changed to </w:t>
      </w:r>
      <w:proofErr w:type="spellStart"/>
      <w:r>
        <w:t>Hindusthan</w:t>
      </w:r>
      <w:proofErr w:type="spellEnd"/>
      <w:r>
        <w:t xml:space="preserve"> Vidyut Products LTD. And </w:t>
      </w:r>
      <w:proofErr w:type="spellStart"/>
      <w:r>
        <w:t>i</w:t>
      </w:r>
      <w:proofErr w:type="spellEnd"/>
      <w:r>
        <w:t xml:space="preserve"> was promoted to Assistant Vice President, Commercial. I was looking after accounts, finance, commercial matters like purchase of key raw materials (</w:t>
      </w:r>
      <w:proofErr w:type="spellStart"/>
      <w:r>
        <w:t>aluminium</w:t>
      </w:r>
      <w:proofErr w:type="spellEnd"/>
      <w:r>
        <w:t xml:space="preserve"> and steel/ </w:t>
      </w:r>
      <w:proofErr w:type="gramStart"/>
      <w:r>
        <w:t>copper )</w:t>
      </w:r>
      <w:proofErr w:type="gramEnd"/>
      <w:r>
        <w:t xml:space="preserve"> during this period and was also responsible for supply chain management.</w:t>
      </w:r>
    </w:p>
    <w:p w14:paraId="59A3399A" w14:textId="77777777" w:rsidR="00C6113B" w:rsidRDefault="00C6113B" w:rsidP="00C6113B">
      <w:pPr>
        <w:pStyle w:val="ListParagraph"/>
      </w:pPr>
    </w:p>
    <w:p w14:paraId="65E5B0DE" w14:textId="77777777" w:rsidR="00A81FAC" w:rsidRDefault="00A81FAC" w:rsidP="00A81FAC">
      <w:pPr>
        <w:pStyle w:val="Body"/>
        <w:numPr>
          <w:ilvl w:val="0"/>
          <w:numId w:val="16"/>
        </w:numPr>
        <w:spacing w:after="0" w:line="240" w:lineRule="auto"/>
      </w:pPr>
      <w:r>
        <w:t xml:space="preserve">Thereafter after 4 years, in 2006, </w:t>
      </w:r>
      <w:proofErr w:type="spellStart"/>
      <w:r>
        <w:t>i</w:t>
      </w:r>
      <w:proofErr w:type="spellEnd"/>
      <w:r>
        <w:t xml:space="preserve"> was promoted to Vice President, Commercial and was responsible for all commercial matters along with coordination between plant, marketing and commercial aspects of the company. </w:t>
      </w:r>
    </w:p>
    <w:p w14:paraId="37BF3261" w14:textId="77777777" w:rsidR="00C6113B" w:rsidRDefault="00C6113B" w:rsidP="00C6113B">
      <w:pPr>
        <w:pStyle w:val="ListParagraph"/>
      </w:pPr>
    </w:p>
    <w:p w14:paraId="3CFC8523" w14:textId="77777777" w:rsidR="00A81FAC" w:rsidRDefault="00A81FAC" w:rsidP="00A81FAC">
      <w:pPr>
        <w:pStyle w:val="Body"/>
        <w:numPr>
          <w:ilvl w:val="0"/>
          <w:numId w:val="16"/>
        </w:numPr>
        <w:spacing w:after="0" w:line="240" w:lineRule="auto"/>
      </w:pPr>
      <w:r>
        <w:t xml:space="preserve">Then after 5 years, in 2011, company’s name changed to </w:t>
      </w:r>
      <w:proofErr w:type="spellStart"/>
      <w:r>
        <w:t>Hindusthan</w:t>
      </w:r>
      <w:proofErr w:type="spellEnd"/>
      <w:r>
        <w:t xml:space="preserve"> Urban </w:t>
      </w:r>
      <w:proofErr w:type="spellStart"/>
      <w:r>
        <w:t>Infrastruction</w:t>
      </w:r>
      <w:proofErr w:type="spellEnd"/>
      <w:r>
        <w:t xml:space="preserve"> LTD. And </w:t>
      </w:r>
      <w:proofErr w:type="spellStart"/>
      <w:r>
        <w:t>i</w:t>
      </w:r>
      <w:proofErr w:type="spellEnd"/>
      <w:r>
        <w:t xml:space="preserve"> was promoted to Chief </w:t>
      </w:r>
      <w:proofErr w:type="spellStart"/>
      <w:r>
        <w:t>FInancial</w:t>
      </w:r>
      <w:proofErr w:type="spellEnd"/>
      <w:r>
        <w:t xml:space="preserve"> Officer and was responsible for all financial, commercial, administrative, taxation, and logistic aspects along with coordination between all conductor plants situated at Bhubaneswar, Guwahati and Gwalior. In this period, I also got experience of setting up a new plant at Guwahati and Bhubaneswar. The company closed the cable division at Faridabad and set up a warehouse business instead and so </w:t>
      </w:r>
      <w:proofErr w:type="spellStart"/>
      <w:r>
        <w:t>i</w:t>
      </w:r>
      <w:proofErr w:type="spellEnd"/>
      <w:r>
        <w:t xml:space="preserve"> gained further experience in the same. </w:t>
      </w:r>
    </w:p>
    <w:p w14:paraId="3E8C57A5" w14:textId="77777777" w:rsidR="00A81FAC" w:rsidRDefault="00A81FAC" w:rsidP="00A81FAC">
      <w:pPr>
        <w:pStyle w:val="Body"/>
        <w:numPr>
          <w:ilvl w:val="0"/>
          <w:numId w:val="16"/>
        </w:numPr>
        <w:spacing w:after="0" w:line="240" w:lineRule="auto"/>
      </w:pPr>
      <w:r>
        <w:lastRenderedPageBreak/>
        <w:t xml:space="preserve">After 3 years, in 2014, I was promoted to Chief Operational Officer (COO). I was looking after all operational activity of conductor plants and achieved highest production and highest turnover during my tenure. </w:t>
      </w:r>
    </w:p>
    <w:p w14:paraId="290B3D2B" w14:textId="77777777" w:rsidR="00C6113B" w:rsidRDefault="00C6113B" w:rsidP="00C6113B">
      <w:pPr>
        <w:pStyle w:val="Body"/>
        <w:spacing w:after="0" w:line="240" w:lineRule="auto"/>
        <w:ind w:left="360"/>
      </w:pPr>
    </w:p>
    <w:p w14:paraId="2F366780" w14:textId="77777777" w:rsidR="00A81FAC" w:rsidRPr="001D5099" w:rsidRDefault="00A81FAC" w:rsidP="00A81FAC">
      <w:pPr>
        <w:pStyle w:val="Body"/>
        <w:numPr>
          <w:ilvl w:val="0"/>
          <w:numId w:val="16"/>
        </w:numPr>
        <w:spacing w:after="0" w:line="240" w:lineRule="auto"/>
        <w:rPr>
          <w:highlight w:val="yellow"/>
        </w:rPr>
      </w:pPr>
      <w:r w:rsidRPr="001D5099">
        <w:rPr>
          <w:highlight w:val="yellow"/>
        </w:rPr>
        <w:t xml:space="preserve">After 2 years, from 2016 till date I am The Managing Director of The Hindusthan Group, and looking after the following business </w:t>
      </w:r>
    </w:p>
    <w:p w14:paraId="552D5AE9" w14:textId="08D904CC" w:rsidR="00A81FAC" w:rsidRDefault="00A81FAC" w:rsidP="00A81FAC">
      <w:pPr>
        <w:pStyle w:val="Body"/>
        <w:numPr>
          <w:ilvl w:val="0"/>
          <w:numId w:val="18"/>
        </w:numPr>
        <w:spacing w:after="0" w:line="240" w:lineRule="auto"/>
      </w:pPr>
      <w:r w:rsidRPr="001D5099">
        <w:rPr>
          <w:highlight w:val="yellow"/>
        </w:rPr>
        <w:t>Insulator business,</w:t>
      </w:r>
      <w:r>
        <w:t xml:space="preserve"> under Hindusthan group flagship, we took over the business from our group companies and turned around the profits of these companies which were earlier in loss. This plant is situated in Bhopal, Madhya Pradesh. In this plant, we manufacture insulator of higher rating like solid core insulator </w:t>
      </w:r>
      <w:proofErr w:type="spellStart"/>
      <w:r>
        <w:t>upto</w:t>
      </w:r>
      <w:proofErr w:type="spellEnd"/>
      <w:r>
        <w:t xml:space="preserve"> 400/765 </w:t>
      </w:r>
      <w:proofErr w:type="spellStart"/>
      <w:r>
        <w:t>Kva</w:t>
      </w:r>
      <w:proofErr w:type="spellEnd"/>
      <w:r>
        <w:t xml:space="preserve">, railway insulator and hollow </w:t>
      </w:r>
      <w:r w:rsidR="001D5099">
        <w:t xml:space="preserve">and </w:t>
      </w:r>
      <w:proofErr w:type="gramStart"/>
      <w:r w:rsidR="001D5099">
        <w:t>Long</w:t>
      </w:r>
      <w:proofErr w:type="gramEnd"/>
      <w:r w:rsidR="001D5099">
        <w:t xml:space="preserve"> rod </w:t>
      </w:r>
      <w:r>
        <w:t>insulator. We supply to all utility, state electric</w:t>
      </w:r>
      <w:r w:rsidR="004622A6">
        <w:t xml:space="preserve">ity board, railways and EPC </w:t>
      </w:r>
      <w:r>
        <w:t>(</w:t>
      </w:r>
      <w:proofErr w:type="spellStart"/>
      <w:r>
        <w:t>Seimens</w:t>
      </w:r>
      <w:proofErr w:type="spellEnd"/>
      <w:r>
        <w:t xml:space="preserve">, </w:t>
      </w:r>
      <w:proofErr w:type="spellStart"/>
      <w:r>
        <w:t>LnT</w:t>
      </w:r>
      <w:proofErr w:type="spellEnd"/>
      <w:r>
        <w:t xml:space="preserve">, ABB, GE, CGL </w:t>
      </w:r>
      <w:proofErr w:type="spellStart"/>
      <w:r>
        <w:t>etc</w:t>
      </w:r>
      <w:proofErr w:type="spellEnd"/>
      <w:r>
        <w:t>)</w:t>
      </w:r>
    </w:p>
    <w:p w14:paraId="48058C70" w14:textId="77777777" w:rsidR="00A81FAC" w:rsidRDefault="00A81FAC" w:rsidP="00A81FAC">
      <w:pPr>
        <w:pStyle w:val="Body"/>
        <w:numPr>
          <w:ilvl w:val="0"/>
          <w:numId w:val="18"/>
        </w:numPr>
        <w:spacing w:after="0" w:line="240" w:lineRule="auto"/>
      </w:pPr>
      <w:r>
        <w:t xml:space="preserve">Conductor business, we have three conductor plants, out of which two plants were shut due to heavy competition and abnormal price surge in </w:t>
      </w:r>
      <w:proofErr w:type="spellStart"/>
      <w:r>
        <w:t>aluminium</w:t>
      </w:r>
      <w:proofErr w:type="spellEnd"/>
      <w:r>
        <w:t xml:space="preserve">. We switched over this business to chemical division and set up a new plant in Gujarat for epoxy manufacturing. </w:t>
      </w:r>
    </w:p>
    <w:p w14:paraId="17E97ED4" w14:textId="77777777" w:rsidR="00A81FAC" w:rsidRDefault="00A81FAC" w:rsidP="00A81FAC">
      <w:pPr>
        <w:pStyle w:val="Body"/>
        <w:numPr>
          <w:ilvl w:val="0"/>
          <w:numId w:val="18"/>
        </w:numPr>
        <w:spacing w:after="0" w:line="240" w:lineRule="auto"/>
      </w:pPr>
      <w:r>
        <w:t xml:space="preserve">Epoxy business, we have set up a greenfield project at </w:t>
      </w:r>
      <w:proofErr w:type="spellStart"/>
      <w:r>
        <w:t>Jhagaria</w:t>
      </w:r>
      <w:proofErr w:type="spellEnd"/>
      <w:r>
        <w:t xml:space="preserve">, Gujarat. Total investment cost of this plant is 450 crores. We manufacture solid epoxy, liquid epoxy, value addition products (formulations) and retail segment products (hardener and </w:t>
      </w:r>
      <w:proofErr w:type="gramStart"/>
      <w:r>
        <w:t>epoxy )</w:t>
      </w:r>
      <w:proofErr w:type="gramEnd"/>
      <w:r>
        <w:t xml:space="preserve"> under the brand name BOND ONE. Our main competitors are </w:t>
      </w:r>
      <w:proofErr w:type="spellStart"/>
      <w:r>
        <w:t>Graseem</w:t>
      </w:r>
      <w:proofErr w:type="spellEnd"/>
      <w:r>
        <w:t xml:space="preserve"> industries </w:t>
      </w:r>
      <w:proofErr w:type="gramStart"/>
      <w:r>
        <w:t>( epoxy</w:t>
      </w:r>
      <w:proofErr w:type="gramEnd"/>
      <w:r>
        <w:t xml:space="preserve"> division) and Atul chemical LTD. Our raw materials are imported from Thailand, China, Korea (BPA and ECH)</w:t>
      </w:r>
    </w:p>
    <w:p w14:paraId="73B35232" w14:textId="77777777" w:rsidR="00A81FAC" w:rsidRDefault="00A81FAC" w:rsidP="00A81FAC">
      <w:pPr>
        <w:pStyle w:val="Body"/>
        <w:numPr>
          <w:ilvl w:val="0"/>
          <w:numId w:val="18"/>
        </w:numPr>
        <w:spacing w:after="0" w:line="240" w:lineRule="auto"/>
      </w:pPr>
      <w:r>
        <w:t xml:space="preserve">Warehouse business, we are setting up a warehouse logistic park in 20 acres of land at Faridabad near Badarpur </w:t>
      </w:r>
      <w:proofErr w:type="gramStart"/>
      <w:r>
        <w:t>b</w:t>
      </w:r>
      <w:r w:rsidR="004622A6">
        <w:t xml:space="preserve">order </w:t>
      </w:r>
      <w:r>
        <w:t>.</w:t>
      </w:r>
      <w:proofErr w:type="gramEnd"/>
      <w:r>
        <w:t xml:space="preserve"> Our main customers are E commerce companies like </w:t>
      </w:r>
      <w:proofErr w:type="spellStart"/>
      <w:r>
        <w:t>Grofers</w:t>
      </w:r>
      <w:proofErr w:type="spellEnd"/>
      <w:r>
        <w:t xml:space="preserve">, </w:t>
      </w:r>
      <w:proofErr w:type="spellStart"/>
      <w:r>
        <w:t>Delhivery</w:t>
      </w:r>
      <w:proofErr w:type="spellEnd"/>
      <w:r>
        <w:t xml:space="preserve">, </w:t>
      </w:r>
      <w:proofErr w:type="spellStart"/>
      <w:r>
        <w:t>Superdeli</w:t>
      </w:r>
      <w:proofErr w:type="spellEnd"/>
      <w:r>
        <w:t xml:space="preserve">, Reliance daily. </w:t>
      </w:r>
    </w:p>
    <w:p w14:paraId="4165376F" w14:textId="77777777" w:rsidR="00A81FAC" w:rsidRDefault="00A81FAC" w:rsidP="00A81FAC">
      <w:pPr>
        <w:pStyle w:val="Body"/>
      </w:pPr>
    </w:p>
    <w:p w14:paraId="630C6D1F" w14:textId="235C7B27" w:rsidR="00A81FAC" w:rsidRDefault="00A81FAC" w:rsidP="00A81FAC">
      <w:pPr>
        <w:pStyle w:val="Body"/>
      </w:pPr>
      <w:r>
        <w:t xml:space="preserve">11. </w:t>
      </w:r>
      <w:r w:rsidRPr="006149EC">
        <w:rPr>
          <w:highlight w:val="yellow"/>
        </w:rPr>
        <w:t>I am fully responsible for profit and loss account of the company and its growth as mentioned above. I frequently travel to all</w:t>
      </w:r>
      <w:r w:rsidR="006149EC" w:rsidRPr="006149EC">
        <w:rPr>
          <w:highlight w:val="yellow"/>
        </w:rPr>
        <w:t xml:space="preserve"> our customer/vender of IEC </w:t>
      </w:r>
      <w:proofErr w:type="gramStart"/>
      <w:r w:rsidR="006149EC" w:rsidRPr="006149EC">
        <w:rPr>
          <w:highlight w:val="yellow"/>
        </w:rPr>
        <w:t>( with</w:t>
      </w:r>
      <w:proofErr w:type="gramEnd"/>
      <w:r w:rsidR="006149EC" w:rsidRPr="006149EC">
        <w:rPr>
          <w:highlight w:val="yellow"/>
        </w:rPr>
        <w:t xml:space="preserve"> marketing team )</w:t>
      </w:r>
      <w:r w:rsidRPr="006149EC">
        <w:rPr>
          <w:highlight w:val="yellow"/>
        </w:rPr>
        <w:t xml:space="preserve"> and when I’m not tra</w:t>
      </w:r>
      <w:r w:rsidR="004622A6" w:rsidRPr="006149EC">
        <w:rPr>
          <w:highlight w:val="yellow"/>
        </w:rPr>
        <w:t>velling in sit in the</w:t>
      </w:r>
      <w:r w:rsidR="006149EC" w:rsidRPr="006149EC">
        <w:rPr>
          <w:highlight w:val="yellow"/>
        </w:rPr>
        <w:t xml:space="preserve"> Insulator plant at Bhopal</w:t>
      </w:r>
      <w:r w:rsidRPr="006149EC">
        <w:rPr>
          <w:highlight w:val="yellow"/>
        </w:rPr>
        <w:t>.</w:t>
      </w:r>
      <w:r>
        <w:t xml:space="preserve"> </w:t>
      </w:r>
    </w:p>
    <w:p w14:paraId="5012B180" w14:textId="2DED5399" w:rsidR="00A81FAC" w:rsidRDefault="00A81FAC" w:rsidP="00A81FAC">
      <w:pPr>
        <w:pStyle w:val="Body"/>
      </w:pPr>
      <w:r>
        <w:t xml:space="preserve">BRIEF PARTICULARS ABOUT THE COMPANY </w:t>
      </w:r>
      <w:proofErr w:type="gramStart"/>
      <w:r>
        <w:t>( HINDUSTHAN</w:t>
      </w:r>
      <w:proofErr w:type="gramEnd"/>
      <w:r>
        <w:t xml:space="preserve"> URBAN INFRASTRUCTURE LTD)</w:t>
      </w:r>
    </w:p>
    <w:p w14:paraId="78306452" w14:textId="49443F9C" w:rsidR="00A81FAC" w:rsidRDefault="00A81FAC" w:rsidP="00A81FAC">
      <w:pPr>
        <w:pStyle w:val="Body"/>
      </w:pPr>
      <w:r>
        <w:t>This company under Hindusthan group flagship and promoter R.P. Mody and chairman Raghavendra R. Mody, grandson of R.P. Mo</w:t>
      </w:r>
      <w:r w:rsidR="004622A6">
        <w:t xml:space="preserve">dy, </w:t>
      </w:r>
      <w:r>
        <w:t xml:space="preserve">This is a Calcutta based family that has had </w:t>
      </w:r>
      <w:r w:rsidR="004622A6">
        <w:t xml:space="preserve">ownership over this group for 60 </w:t>
      </w:r>
      <w:r>
        <w:t>years. It is a vertical type business dealing in</w:t>
      </w:r>
      <w:r w:rsidR="006149EC">
        <w:t xml:space="preserve"> Power sector,</w:t>
      </w:r>
      <w:r>
        <w:t xml:space="preserve"> chemical, metal, jute, warehousing and education. </w:t>
      </w:r>
    </w:p>
    <w:p w14:paraId="7385A269" w14:textId="77777777" w:rsidR="004622A6" w:rsidRDefault="00A81FAC" w:rsidP="00A81FAC">
      <w:pPr>
        <w:pStyle w:val="Body"/>
      </w:pPr>
      <w:r w:rsidRPr="006149EC">
        <w:rPr>
          <w:highlight w:val="yellow"/>
        </w:rPr>
        <w:t>My strengths are commitment to the job, availability and team work and leadership.</w:t>
      </w:r>
    </w:p>
    <w:p w14:paraId="68B48376" w14:textId="77777777" w:rsidR="00A81FAC" w:rsidRDefault="004622A6" w:rsidP="00A81FAC">
      <w:pPr>
        <w:pStyle w:val="Body"/>
      </w:pPr>
      <w:r>
        <w:t xml:space="preserve"> </w:t>
      </w:r>
      <w:r w:rsidR="00A81FAC">
        <w:t xml:space="preserve">PERSONAL AND FAMILY BACKGROUND </w:t>
      </w:r>
    </w:p>
    <w:p w14:paraId="702446AB" w14:textId="77777777" w:rsidR="00A81FAC" w:rsidRDefault="00A81FAC" w:rsidP="00A81FAC">
      <w:pPr>
        <w:pStyle w:val="Body"/>
      </w:pPr>
      <w:r>
        <w:t>My wife is a housewife. I have a daughter who has completed her MBBS from lady Ha</w:t>
      </w:r>
      <w:r w:rsidR="004622A6">
        <w:t>rding medical colleg</w:t>
      </w:r>
      <w:r>
        <w:t xml:space="preserve">. I have a son, who is pursuing engineering in Computer science from VIT </w:t>
      </w:r>
      <w:proofErr w:type="spellStart"/>
      <w:r>
        <w:t>vellore</w:t>
      </w:r>
      <w:proofErr w:type="spellEnd"/>
      <w:r>
        <w:t xml:space="preserve">. My father is retired and My mother is a housewife. </w:t>
      </w:r>
    </w:p>
    <w:p w14:paraId="3AB7F12D" w14:textId="77777777" w:rsidR="005366CB" w:rsidRDefault="005366CB">
      <w:pPr>
        <w:pStyle w:val="Body"/>
        <w:spacing w:line="276" w:lineRule="auto"/>
      </w:pPr>
    </w:p>
    <w:p w14:paraId="3DAC2A48" w14:textId="77777777" w:rsidR="005366CB" w:rsidRDefault="00532164">
      <w:pPr>
        <w:pStyle w:val="Body"/>
        <w:spacing w:line="276" w:lineRule="auto"/>
        <w:rPr>
          <w:rFonts w:ascii="Times New Roman" w:eastAsia="Times New Roman" w:hAnsi="Times New Roman" w:cs="Times New Roman"/>
          <w:b/>
          <w:bCs/>
          <w:u w:val="single"/>
        </w:rPr>
      </w:pPr>
      <w:r>
        <w:rPr>
          <w:rFonts w:ascii="Times New Roman" w:hAnsi="Times New Roman"/>
          <w:b/>
          <w:bCs/>
          <w:u w:val="single"/>
          <w:lang w:val="de-DE"/>
        </w:rPr>
        <w:t>ACADEMIC ACHIEVEMENTS</w:t>
      </w:r>
    </w:p>
    <w:p w14:paraId="10DEEB52" w14:textId="77777777" w:rsidR="005366CB" w:rsidRDefault="00532164">
      <w:pPr>
        <w:pStyle w:val="ListParagraph"/>
        <w:numPr>
          <w:ilvl w:val="0"/>
          <w:numId w:val="14"/>
        </w:numPr>
        <w:spacing w:line="276" w:lineRule="auto"/>
        <w:rPr>
          <w:rFonts w:ascii="Times New Roman" w:hAnsi="Times New Roman"/>
        </w:rPr>
      </w:pPr>
      <w:r>
        <w:rPr>
          <w:rFonts w:ascii="Times New Roman" w:hAnsi="Times New Roman"/>
        </w:rPr>
        <w:t>A member of Institute of Chartered Accountants if India since 1996</w:t>
      </w:r>
    </w:p>
    <w:p w14:paraId="52F65020" w14:textId="77777777" w:rsidR="005366CB" w:rsidRDefault="00532164">
      <w:pPr>
        <w:pStyle w:val="ListParagraph"/>
        <w:spacing w:line="276" w:lineRule="auto"/>
        <w:ind w:left="0"/>
        <w:rPr>
          <w:rFonts w:ascii="Times New Roman" w:eastAsia="Times New Roman" w:hAnsi="Times New Roman" w:cs="Times New Roman"/>
          <w:b/>
          <w:bCs/>
          <w:u w:val="single"/>
        </w:rPr>
      </w:pPr>
      <w:r>
        <w:rPr>
          <w:rFonts w:ascii="Times New Roman" w:hAnsi="Times New Roman"/>
          <w:b/>
          <w:bCs/>
          <w:u w:val="single"/>
        </w:rPr>
        <w:t xml:space="preserve">EXTRA-CURRICULAR ACTIVITIES </w:t>
      </w:r>
    </w:p>
    <w:p w14:paraId="4E6CC353" w14:textId="77777777" w:rsidR="005366CB" w:rsidRDefault="00532164">
      <w:pPr>
        <w:pStyle w:val="ListParagraph"/>
        <w:numPr>
          <w:ilvl w:val="0"/>
          <w:numId w:val="14"/>
        </w:numPr>
        <w:spacing w:line="276" w:lineRule="auto"/>
        <w:rPr>
          <w:rFonts w:ascii="Times New Roman" w:hAnsi="Times New Roman"/>
        </w:rPr>
      </w:pPr>
      <w:r>
        <w:rPr>
          <w:rFonts w:ascii="Times New Roman" w:hAnsi="Times New Roman"/>
        </w:rPr>
        <w:t xml:space="preserve">Motivational speaking &amp; investing. </w:t>
      </w:r>
    </w:p>
    <w:p w14:paraId="3D8E2FFA" w14:textId="77777777" w:rsidR="005366CB" w:rsidRDefault="00437CB0">
      <w:pPr>
        <w:pStyle w:val="ListParagraph"/>
        <w:spacing w:line="276" w:lineRule="auto"/>
        <w:rPr>
          <w:rFonts w:ascii="Times New Roman" w:eastAsia="Times New Roman" w:hAnsi="Times New Roman" w:cs="Times New Roman"/>
        </w:rPr>
      </w:pPr>
      <w:r w:rsidRPr="00B41359">
        <w:rPr>
          <w:rFonts w:ascii="Times New Roman" w:eastAsia="Times New Roman" w:hAnsi="Times New Roman" w:cs="Times New Roman"/>
          <w:noProof/>
          <w:sz w:val="24"/>
          <w:szCs w:val="24"/>
          <w:lang w:val="en-IN"/>
        </w:rPr>
        <w:lastRenderedPageBreak/>
        <w:drawing>
          <wp:inline distT="0" distB="0" distL="0" distR="0" wp14:anchorId="534CB46F" wp14:editId="40B2F91D">
            <wp:extent cx="5848350" cy="2743200"/>
            <wp:effectExtent l="0" t="5715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2D36815" w14:textId="77777777" w:rsidR="005366CB" w:rsidRDefault="005366CB">
      <w:pPr>
        <w:pStyle w:val="Body"/>
        <w:spacing w:line="276" w:lineRule="auto"/>
      </w:pPr>
    </w:p>
    <w:sectPr w:rsidR="005366CB">
      <w:headerReference w:type="default" r:id="rId12"/>
      <w:footerReference w:type="default" r:id="rId13"/>
      <w:pgSz w:w="11900" w:h="16840"/>
      <w:pgMar w:top="990" w:right="656"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794EF" w14:textId="77777777" w:rsidR="00621DD2" w:rsidRDefault="00621DD2">
      <w:r>
        <w:separator/>
      </w:r>
    </w:p>
  </w:endnote>
  <w:endnote w:type="continuationSeparator" w:id="0">
    <w:p w14:paraId="068D3716" w14:textId="77777777" w:rsidR="00621DD2" w:rsidRDefault="0062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9CA6" w14:textId="77777777" w:rsidR="005366CB" w:rsidRDefault="005366CB">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50277" w14:textId="77777777" w:rsidR="00621DD2" w:rsidRDefault="00621DD2">
      <w:r>
        <w:separator/>
      </w:r>
    </w:p>
  </w:footnote>
  <w:footnote w:type="continuationSeparator" w:id="0">
    <w:p w14:paraId="7848003A" w14:textId="77777777" w:rsidR="00621DD2" w:rsidRDefault="00621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E11C" w14:textId="77777777" w:rsidR="005366CB" w:rsidRDefault="005366CB">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320"/>
    <w:multiLevelType w:val="hybridMultilevel"/>
    <w:tmpl w:val="52A261DC"/>
    <w:numStyleLink w:val="BulletBig"/>
  </w:abstractNum>
  <w:abstractNum w:abstractNumId="1" w15:restartNumberingAfterBreak="0">
    <w:nsid w:val="07282EB2"/>
    <w:multiLevelType w:val="hybridMultilevel"/>
    <w:tmpl w:val="BF62C954"/>
    <w:numStyleLink w:val="ImportedStyle1"/>
  </w:abstractNum>
  <w:abstractNum w:abstractNumId="2" w15:restartNumberingAfterBreak="0">
    <w:nsid w:val="072D0462"/>
    <w:multiLevelType w:val="hybridMultilevel"/>
    <w:tmpl w:val="BF62C954"/>
    <w:styleLink w:val="ImportedStyle1"/>
    <w:lvl w:ilvl="0" w:tplc="14D0F7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08E00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D4DA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8609F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DC89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52E2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74BE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F81D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BCA9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B310B6"/>
    <w:multiLevelType w:val="hybridMultilevel"/>
    <w:tmpl w:val="84180C38"/>
    <w:styleLink w:val="Numbered"/>
    <w:lvl w:ilvl="0" w:tplc="17E4CF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C2DD7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3C3D3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6AC1BD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06E2B8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74C504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2C2DA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A85F4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52A70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483168F"/>
    <w:multiLevelType w:val="hybridMultilevel"/>
    <w:tmpl w:val="0BAC3E40"/>
    <w:numStyleLink w:val="ImportedStyle6"/>
  </w:abstractNum>
  <w:abstractNum w:abstractNumId="5" w15:restartNumberingAfterBreak="0">
    <w:nsid w:val="16184D9A"/>
    <w:multiLevelType w:val="hybridMultilevel"/>
    <w:tmpl w:val="84180C38"/>
    <w:numStyleLink w:val="Numbered"/>
  </w:abstractNum>
  <w:abstractNum w:abstractNumId="6" w15:restartNumberingAfterBreak="0">
    <w:nsid w:val="22497C93"/>
    <w:multiLevelType w:val="hybridMultilevel"/>
    <w:tmpl w:val="B7C44E40"/>
    <w:styleLink w:val="ImportedStyle2"/>
    <w:lvl w:ilvl="0" w:tplc="54C432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CBA05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C28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9222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F249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C870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4B820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CC6C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DCE0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2A26A2B"/>
    <w:multiLevelType w:val="hybridMultilevel"/>
    <w:tmpl w:val="B7C44E40"/>
    <w:numStyleLink w:val="ImportedStyle2"/>
  </w:abstractNum>
  <w:abstractNum w:abstractNumId="8" w15:restartNumberingAfterBreak="0">
    <w:nsid w:val="23954D77"/>
    <w:multiLevelType w:val="hybridMultilevel"/>
    <w:tmpl w:val="2EE0C674"/>
    <w:styleLink w:val="ImportedStyle3"/>
    <w:lvl w:ilvl="0" w:tplc="D1D8C5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08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55EE0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00C98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9C4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CCFC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0ABA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68CD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EE9A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7314967"/>
    <w:multiLevelType w:val="hybridMultilevel"/>
    <w:tmpl w:val="2EE0C674"/>
    <w:numStyleLink w:val="ImportedStyle3"/>
  </w:abstractNum>
  <w:abstractNum w:abstractNumId="10" w15:restartNumberingAfterBreak="0">
    <w:nsid w:val="2AD973C5"/>
    <w:multiLevelType w:val="hybridMultilevel"/>
    <w:tmpl w:val="5AF28344"/>
    <w:styleLink w:val="ImportedStyle5"/>
    <w:lvl w:ilvl="0" w:tplc="61A44F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4524B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064B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EEDE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8E26B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8C6A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E66D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50272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18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C293E27"/>
    <w:multiLevelType w:val="hybridMultilevel"/>
    <w:tmpl w:val="9B92A0AE"/>
    <w:numStyleLink w:val="ImportedStyle7"/>
  </w:abstractNum>
  <w:abstractNum w:abstractNumId="12" w15:restartNumberingAfterBreak="0">
    <w:nsid w:val="4C906295"/>
    <w:multiLevelType w:val="hybridMultilevel"/>
    <w:tmpl w:val="52A261DC"/>
    <w:styleLink w:val="BulletBig"/>
    <w:lvl w:ilvl="0" w:tplc="D40C606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A4EEDED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9FD2DD1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848C668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BF72225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C6288C5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FFDAEFC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D6ECCB4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202E0E1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3" w15:restartNumberingAfterBreak="0">
    <w:nsid w:val="52B6577E"/>
    <w:multiLevelType w:val="hybridMultilevel"/>
    <w:tmpl w:val="5AF28344"/>
    <w:numStyleLink w:val="ImportedStyle5"/>
  </w:abstractNum>
  <w:abstractNum w:abstractNumId="14" w15:restartNumberingAfterBreak="0">
    <w:nsid w:val="538C6BD4"/>
    <w:multiLevelType w:val="hybridMultilevel"/>
    <w:tmpl w:val="FE70BEE2"/>
    <w:styleLink w:val="ImportedStyle4"/>
    <w:lvl w:ilvl="0" w:tplc="6E3EA60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9A7C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0CF6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CA3C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DAE0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A1245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5322D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E637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6B0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42E2390"/>
    <w:multiLevelType w:val="hybridMultilevel"/>
    <w:tmpl w:val="0BAC3E40"/>
    <w:styleLink w:val="ImportedStyle6"/>
    <w:lvl w:ilvl="0" w:tplc="71925E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D699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84DF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388F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202A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3AE9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E829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F05A2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C239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1FA5176"/>
    <w:multiLevelType w:val="hybridMultilevel"/>
    <w:tmpl w:val="FE70BEE2"/>
    <w:numStyleLink w:val="ImportedStyle4"/>
  </w:abstractNum>
  <w:abstractNum w:abstractNumId="17" w15:restartNumberingAfterBreak="0">
    <w:nsid w:val="78E36685"/>
    <w:multiLevelType w:val="hybridMultilevel"/>
    <w:tmpl w:val="9B92A0AE"/>
    <w:styleLink w:val="ImportedStyle7"/>
    <w:lvl w:ilvl="0" w:tplc="D8F032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5E0A8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AC96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82DB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5E20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A04F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CC63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4EF6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CC8E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420879025">
    <w:abstractNumId w:val="2"/>
  </w:num>
  <w:num w:numId="2" w16cid:durableId="293873175">
    <w:abstractNumId w:val="1"/>
  </w:num>
  <w:num w:numId="3" w16cid:durableId="1588466018">
    <w:abstractNumId w:val="6"/>
  </w:num>
  <w:num w:numId="4" w16cid:durableId="451632997">
    <w:abstractNumId w:val="7"/>
  </w:num>
  <w:num w:numId="5" w16cid:durableId="1818496272">
    <w:abstractNumId w:val="8"/>
  </w:num>
  <w:num w:numId="6" w16cid:durableId="169610331">
    <w:abstractNumId w:val="9"/>
  </w:num>
  <w:num w:numId="7" w16cid:durableId="1631401242">
    <w:abstractNumId w:val="14"/>
  </w:num>
  <w:num w:numId="8" w16cid:durableId="2040859910">
    <w:abstractNumId w:val="16"/>
  </w:num>
  <w:num w:numId="9" w16cid:durableId="392974655">
    <w:abstractNumId w:val="10"/>
  </w:num>
  <w:num w:numId="10" w16cid:durableId="1065757640">
    <w:abstractNumId w:val="13"/>
  </w:num>
  <w:num w:numId="11" w16cid:durableId="1915553973">
    <w:abstractNumId w:val="15"/>
  </w:num>
  <w:num w:numId="12" w16cid:durableId="846602596">
    <w:abstractNumId w:val="4"/>
  </w:num>
  <w:num w:numId="13" w16cid:durableId="1601910219">
    <w:abstractNumId w:val="17"/>
  </w:num>
  <w:num w:numId="14" w16cid:durableId="1639535065">
    <w:abstractNumId w:val="11"/>
  </w:num>
  <w:num w:numId="15" w16cid:durableId="73819266">
    <w:abstractNumId w:val="3"/>
  </w:num>
  <w:num w:numId="16" w16cid:durableId="1221667945">
    <w:abstractNumId w:val="5"/>
  </w:num>
  <w:num w:numId="17" w16cid:durableId="1241984305">
    <w:abstractNumId w:val="12"/>
  </w:num>
  <w:num w:numId="18" w16cid:durableId="35896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6CB"/>
    <w:rsid w:val="00145AFA"/>
    <w:rsid w:val="001536B3"/>
    <w:rsid w:val="001D5099"/>
    <w:rsid w:val="00290CE9"/>
    <w:rsid w:val="00437CB0"/>
    <w:rsid w:val="004622A6"/>
    <w:rsid w:val="00532164"/>
    <w:rsid w:val="005366CB"/>
    <w:rsid w:val="005C2D99"/>
    <w:rsid w:val="006149EC"/>
    <w:rsid w:val="00621DD2"/>
    <w:rsid w:val="009A3DAB"/>
    <w:rsid w:val="00A81FAC"/>
    <w:rsid w:val="00C6113B"/>
    <w:rsid w:val="00E84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3BEF"/>
  <w15:docId w15:val="{CEE4D024-8C8F-498E-A677-1DC617E2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Numbered">
    <w:name w:val="Numbered"/>
    <w:rsid w:val="00A81FAC"/>
    <w:pPr>
      <w:numPr>
        <w:numId w:val="15"/>
      </w:numPr>
    </w:pPr>
  </w:style>
  <w:style w:type="numbering" w:customStyle="1" w:styleId="BulletBig">
    <w:name w:val="Bullet Big"/>
    <w:rsid w:val="00A81FAC"/>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AE306-A73C-4942-87F4-7C64F2A86581}" type="doc">
      <dgm:prSet loTypeId="urn:microsoft.com/office/officeart/2005/8/layout/bProcess4" loCatId="process" qsTypeId="urn:microsoft.com/office/officeart/2005/8/quickstyle/3d3" qsCatId="3D" csTypeId="urn:microsoft.com/office/officeart/2005/8/colors/colorful1" csCatId="colorful" phldr="1"/>
      <dgm:spPr/>
      <dgm:t>
        <a:bodyPr/>
        <a:lstStyle/>
        <a:p>
          <a:endParaRPr lang="en-IN"/>
        </a:p>
      </dgm:t>
    </dgm:pt>
    <dgm:pt modelId="{DEB04B48-FAF5-42F8-A89D-486564EEB7E0}">
      <dgm:prSet phldrT="[Text]"/>
      <dgm:spPr/>
      <dgm:t>
        <a:bodyPr/>
        <a:lstStyle/>
        <a:p>
          <a:r>
            <a:rPr lang="en-IN">
              <a:solidFill>
                <a:schemeClr val="tx1"/>
              </a:solidFill>
            </a:rPr>
            <a:t>Management Trainee (Indian Aluminium Company), 1996</a:t>
          </a:r>
        </a:p>
      </dgm:t>
    </dgm:pt>
    <dgm:pt modelId="{7615198D-F30F-42C6-BC97-3281F3CB6BE8}" type="parTrans" cxnId="{87F8F73D-C179-4DC1-A56B-F91110754253}">
      <dgm:prSet/>
      <dgm:spPr/>
      <dgm:t>
        <a:bodyPr/>
        <a:lstStyle/>
        <a:p>
          <a:endParaRPr lang="en-IN"/>
        </a:p>
      </dgm:t>
    </dgm:pt>
    <dgm:pt modelId="{75923256-3764-4C82-AD8B-749F8C14A075}" type="sibTrans" cxnId="{87F8F73D-C179-4DC1-A56B-F91110754253}">
      <dgm:prSet/>
      <dgm:spPr/>
      <dgm:t>
        <a:bodyPr/>
        <a:lstStyle/>
        <a:p>
          <a:endParaRPr lang="en-IN"/>
        </a:p>
      </dgm:t>
    </dgm:pt>
    <dgm:pt modelId="{F2941FFE-DBD7-4BA5-91F1-C94F7596AC7B}">
      <dgm:prSet phldrT="[Text]"/>
      <dgm:spPr/>
      <dgm:t>
        <a:bodyPr/>
        <a:lstStyle/>
        <a:p>
          <a:r>
            <a:rPr lang="en-IN">
              <a:solidFill>
                <a:schemeClr val="tx1"/>
              </a:solidFill>
            </a:rPr>
            <a:t>Assistant Manager, 1997</a:t>
          </a:r>
        </a:p>
      </dgm:t>
    </dgm:pt>
    <dgm:pt modelId="{1C4FA264-A66A-4A50-A41A-AA0C88EC91FC}" type="parTrans" cxnId="{14608389-F2E5-450E-AD2C-C2C260835589}">
      <dgm:prSet/>
      <dgm:spPr/>
      <dgm:t>
        <a:bodyPr/>
        <a:lstStyle/>
        <a:p>
          <a:endParaRPr lang="en-IN"/>
        </a:p>
      </dgm:t>
    </dgm:pt>
    <dgm:pt modelId="{1C92D962-257E-426A-8045-089B5AAA87F8}" type="sibTrans" cxnId="{14608389-F2E5-450E-AD2C-C2C260835589}">
      <dgm:prSet/>
      <dgm:spPr/>
      <dgm:t>
        <a:bodyPr/>
        <a:lstStyle/>
        <a:p>
          <a:endParaRPr lang="en-IN"/>
        </a:p>
      </dgm:t>
    </dgm:pt>
    <dgm:pt modelId="{0EED6145-AB27-446B-9872-28C5B7B0AF08}">
      <dgm:prSet phldrT="[Text]"/>
      <dgm:spPr/>
      <dgm:t>
        <a:bodyPr/>
        <a:lstStyle/>
        <a:p>
          <a:r>
            <a:rPr lang="en-IN">
              <a:solidFill>
                <a:schemeClr val="tx1"/>
              </a:solidFill>
            </a:rPr>
            <a:t>Manager, 1999</a:t>
          </a:r>
        </a:p>
      </dgm:t>
    </dgm:pt>
    <dgm:pt modelId="{426E2A38-8DF3-495C-BB4B-C9A5CABA13A2}" type="parTrans" cxnId="{5F458FD9-212C-4BDE-A2D2-46ABEA965B85}">
      <dgm:prSet/>
      <dgm:spPr/>
      <dgm:t>
        <a:bodyPr/>
        <a:lstStyle/>
        <a:p>
          <a:endParaRPr lang="en-IN"/>
        </a:p>
      </dgm:t>
    </dgm:pt>
    <dgm:pt modelId="{3DC59A76-C2F4-4AD3-AAF6-73C233E8ED5E}" type="sibTrans" cxnId="{5F458FD9-212C-4BDE-A2D2-46ABEA965B85}">
      <dgm:prSet/>
      <dgm:spPr/>
      <dgm:t>
        <a:bodyPr/>
        <a:lstStyle/>
        <a:p>
          <a:endParaRPr lang="en-IN"/>
        </a:p>
      </dgm:t>
    </dgm:pt>
    <dgm:pt modelId="{74ED8554-01D4-408D-9FCE-01964A7EF12D}">
      <dgm:prSet phldrT="[Text]"/>
      <dgm:spPr/>
      <dgm:t>
        <a:bodyPr/>
        <a:lstStyle/>
        <a:p>
          <a:r>
            <a:rPr lang="en-IN">
              <a:solidFill>
                <a:schemeClr val="tx1"/>
              </a:solidFill>
            </a:rPr>
            <a:t>AVP-Commercial (Hindusthan Vidyut Products Ltd.), 2002</a:t>
          </a:r>
        </a:p>
      </dgm:t>
    </dgm:pt>
    <dgm:pt modelId="{C2B8A3F9-944C-4966-9A2E-D9F73B725DFA}" type="parTrans" cxnId="{3C4C6C46-0D74-41A1-AA1D-64BBA21721C2}">
      <dgm:prSet/>
      <dgm:spPr/>
      <dgm:t>
        <a:bodyPr/>
        <a:lstStyle/>
        <a:p>
          <a:endParaRPr lang="en-IN"/>
        </a:p>
      </dgm:t>
    </dgm:pt>
    <dgm:pt modelId="{4C74E49A-8E44-4C7C-B9E2-91937D19A402}" type="sibTrans" cxnId="{3C4C6C46-0D74-41A1-AA1D-64BBA21721C2}">
      <dgm:prSet/>
      <dgm:spPr/>
      <dgm:t>
        <a:bodyPr/>
        <a:lstStyle/>
        <a:p>
          <a:endParaRPr lang="en-IN"/>
        </a:p>
      </dgm:t>
    </dgm:pt>
    <dgm:pt modelId="{ABBEC175-03F1-4DED-8B08-A94136708908}">
      <dgm:prSet phldrT="[Text]"/>
      <dgm:spPr/>
      <dgm:t>
        <a:bodyPr/>
        <a:lstStyle/>
        <a:p>
          <a:r>
            <a:rPr lang="en-IN">
              <a:solidFill>
                <a:schemeClr val="tx1"/>
              </a:solidFill>
            </a:rPr>
            <a:t>Vice President-Commercial, 2006</a:t>
          </a:r>
        </a:p>
      </dgm:t>
    </dgm:pt>
    <dgm:pt modelId="{B960F62D-11BB-4396-B288-9C75492089A0}" type="parTrans" cxnId="{50C8A5BC-552B-4B0C-8392-753B34E040F2}">
      <dgm:prSet/>
      <dgm:spPr/>
      <dgm:t>
        <a:bodyPr/>
        <a:lstStyle/>
        <a:p>
          <a:endParaRPr lang="en-IN"/>
        </a:p>
      </dgm:t>
    </dgm:pt>
    <dgm:pt modelId="{0342920E-9BEE-4051-B1AB-35BECA6C47D1}" type="sibTrans" cxnId="{50C8A5BC-552B-4B0C-8392-753B34E040F2}">
      <dgm:prSet/>
      <dgm:spPr/>
      <dgm:t>
        <a:bodyPr/>
        <a:lstStyle/>
        <a:p>
          <a:endParaRPr lang="en-IN"/>
        </a:p>
      </dgm:t>
    </dgm:pt>
    <dgm:pt modelId="{7730A0B7-ABF1-43A3-A1C9-5A2AA5E27FD4}">
      <dgm:prSet phldrT="[Text]"/>
      <dgm:spPr/>
      <dgm:t>
        <a:bodyPr/>
        <a:lstStyle/>
        <a:p>
          <a:r>
            <a:rPr lang="en-IN">
              <a:solidFill>
                <a:schemeClr val="tx1"/>
              </a:solidFill>
            </a:rPr>
            <a:t>CFO (Hindusthan Urban Infrastructure Ltd.), 2011</a:t>
          </a:r>
        </a:p>
      </dgm:t>
    </dgm:pt>
    <dgm:pt modelId="{6AD553E3-C686-475E-AECC-CCF5561C74E5}" type="parTrans" cxnId="{82BCC6D4-732A-4483-9D4A-92A38CAEA8E9}">
      <dgm:prSet/>
      <dgm:spPr/>
      <dgm:t>
        <a:bodyPr/>
        <a:lstStyle/>
        <a:p>
          <a:endParaRPr lang="en-IN"/>
        </a:p>
      </dgm:t>
    </dgm:pt>
    <dgm:pt modelId="{3AAC942A-793B-4434-8702-2139934A3736}" type="sibTrans" cxnId="{82BCC6D4-732A-4483-9D4A-92A38CAEA8E9}">
      <dgm:prSet/>
      <dgm:spPr/>
      <dgm:t>
        <a:bodyPr/>
        <a:lstStyle/>
        <a:p>
          <a:endParaRPr lang="en-IN"/>
        </a:p>
      </dgm:t>
    </dgm:pt>
    <dgm:pt modelId="{1E6F0102-11A7-45CC-8BD0-68A156F0AEBC}">
      <dgm:prSet phldrT="[Text]"/>
      <dgm:spPr/>
      <dgm:t>
        <a:bodyPr/>
        <a:lstStyle/>
        <a:p>
          <a:r>
            <a:rPr lang="en-IN">
              <a:solidFill>
                <a:schemeClr val="tx1"/>
              </a:solidFill>
            </a:rPr>
            <a:t>COO (Hindusthan Urban Infrastructure Ltd.), 2014</a:t>
          </a:r>
        </a:p>
      </dgm:t>
    </dgm:pt>
    <dgm:pt modelId="{E359FAC9-EEBC-413C-AF74-73E2232E9B29}" type="parTrans" cxnId="{58F633CC-E24E-4077-A6B3-E1C8A644AA60}">
      <dgm:prSet/>
      <dgm:spPr/>
      <dgm:t>
        <a:bodyPr/>
        <a:lstStyle/>
        <a:p>
          <a:endParaRPr lang="en-IN"/>
        </a:p>
      </dgm:t>
    </dgm:pt>
    <dgm:pt modelId="{65230D96-B0BD-48DE-BE8A-60B79DBC31DF}" type="sibTrans" cxnId="{58F633CC-E24E-4077-A6B3-E1C8A644AA60}">
      <dgm:prSet/>
      <dgm:spPr/>
      <dgm:t>
        <a:bodyPr/>
        <a:lstStyle/>
        <a:p>
          <a:endParaRPr lang="en-IN"/>
        </a:p>
      </dgm:t>
    </dgm:pt>
    <dgm:pt modelId="{81E66421-73A9-462C-AB73-4DCEC27E8915}">
      <dgm:prSet phldrT="[Text]"/>
      <dgm:spPr/>
      <dgm:t>
        <a:bodyPr/>
        <a:lstStyle/>
        <a:p>
          <a:r>
            <a:rPr lang="en-IN">
              <a:solidFill>
                <a:schemeClr val="tx1"/>
              </a:solidFill>
            </a:rPr>
            <a:t>Managing Director (Hindusthan Urban Infrastructure Ltd.), </a:t>
          </a:r>
          <a:r>
            <a:rPr lang="en-IN" i="1">
              <a:solidFill>
                <a:schemeClr val="tx1"/>
              </a:solidFill>
            </a:rPr>
            <a:t>2016 Till Date</a:t>
          </a:r>
        </a:p>
      </dgm:t>
    </dgm:pt>
    <dgm:pt modelId="{99BA9F31-DEEC-430E-AB51-C34F38F73CC4}" type="parTrans" cxnId="{C397EAE4-EA51-4D04-A0E2-AA6490B22024}">
      <dgm:prSet/>
      <dgm:spPr/>
      <dgm:t>
        <a:bodyPr/>
        <a:lstStyle/>
        <a:p>
          <a:endParaRPr lang="en-IN"/>
        </a:p>
      </dgm:t>
    </dgm:pt>
    <dgm:pt modelId="{6E658F24-C26A-4A36-B5A8-37C12098A905}" type="sibTrans" cxnId="{C397EAE4-EA51-4D04-A0E2-AA6490B22024}">
      <dgm:prSet/>
      <dgm:spPr/>
      <dgm:t>
        <a:bodyPr/>
        <a:lstStyle/>
        <a:p>
          <a:endParaRPr lang="en-IN"/>
        </a:p>
      </dgm:t>
    </dgm:pt>
    <dgm:pt modelId="{CE8350F1-9BC0-46CF-9233-E80B9E16CF94}" type="pres">
      <dgm:prSet presAssocID="{F9DAE306-A73C-4942-87F4-7C64F2A86581}" presName="Name0" presStyleCnt="0">
        <dgm:presLayoutVars>
          <dgm:dir/>
          <dgm:resizeHandles/>
        </dgm:presLayoutVars>
      </dgm:prSet>
      <dgm:spPr/>
    </dgm:pt>
    <dgm:pt modelId="{B00390F9-30A4-4A7E-8C81-481AAB20B6EF}" type="pres">
      <dgm:prSet presAssocID="{DEB04B48-FAF5-42F8-A89D-486564EEB7E0}" presName="compNode" presStyleCnt="0"/>
      <dgm:spPr/>
    </dgm:pt>
    <dgm:pt modelId="{7CF08CB0-EE60-4F49-B2EA-0CC4FA283BA1}" type="pres">
      <dgm:prSet presAssocID="{DEB04B48-FAF5-42F8-A89D-486564EEB7E0}" presName="dummyConnPt" presStyleCnt="0"/>
      <dgm:spPr/>
    </dgm:pt>
    <dgm:pt modelId="{A86CE533-AF29-4699-9D01-810A37A92939}" type="pres">
      <dgm:prSet presAssocID="{DEB04B48-FAF5-42F8-A89D-486564EEB7E0}" presName="node" presStyleLbl="node1" presStyleIdx="0" presStyleCnt="8">
        <dgm:presLayoutVars>
          <dgm:bulletEnabled val="1"/>
        </dgm:presLayoutVars>
      </dgm:prSet>
      <dgm:spPr/>
    </dgm:pt>
    <dgm:pt modelId="{4D7828A6-51EF-463A-BB32-9211B503FC72}" type="pres">
      <dgm:prSet presAssocID="{75923256-3764-4C82-AD8B-749F8C14A075}" presName="sibTrans" presStyleLbl="bgSibTrans2D1" presStyleIdx="0" presStyleCnt="7"/>
      <dgm:spPr/>
    </dgm:pt>
    <dgm:pt modelId="{F9CD51E6-EDC9-40AE-AAD3-1806D29AB736}" type="pres">
      <dgm:prSet presAssocID="{F2941FFE-DBD7-4BA5-91F1-C94F7596AC7B}" presName="compNode" presStyleCnt="0"/>
      <dgm:spPr/>
    </dgm:pt>
    <dgm:pt modelId="{09AB4C90-7FE0-4012-98AA-521F05A1C834}" type="pres">
      <dgm:prSet presAssocID="{F2941FFE-DBD7-4BA5-91F1-C94F7596AC7B}" presName="dummyConnPt" presStyleCnt="0"/>
      <dgm:spPr/>
    </dgm:pt>
    <dgm:pt modelId="{F25DA7C4-F29C-4924-B402-E13DD0BD3DF7}" type="pres">
      <dgm:prSet presAssocID="{F2941FFE-DBD7-4BA5-91F1-C94F7596AC7B}" presName="node" presStyleLbl="node1" presStyleIdx="1" presStyleCnt="8">
        <dgm:presLayoutVars>
          <dgm:bulletEnabled val="1"/>
        </dgm:presLayoutVars>
      </dgm:prSet>
      <dgm:spPr/>
    </dgm:pt>
    <dgm:pt modelId="{E601299A-7D3C-408C-A8C7-DF82C3B2737E}" type="pres">
      <dgm:prSet presAssocID="{1C92D962-257E-426A-8045-089B5AAA87F8}" presName="sibTrans" presStyleLbl="bgSibTrans2D1" presStyleIdx="1" presStyleCnt="7"/>
      <dgm:spPr/>
    </dgm:pt>
    <dgm:pt modelId="{1BD19D1F-3DBD-45C3-BF6D-105CF982D761}" type="pres">
      <dgm:prSet presAssocID="{0EED6145-AB27-446B-9872-28C5B7B0AF08}" presName="compNode" presStyleCnt="0"/>
      <dgm:spPr/>
    </dgm:pt>
    <dgm:pt modelId="{040EDC0D-CAAF-4037-84E7-3BCE242C0287}" type="pres">
      <dgm:prSet presAssocID="{0EED6145-AB27-446B-9872-28C5B7B0AF08}" presName="dummyConnPt" presStyleCnt="0"/>
      <dgm:spPr/>
    </dgm:pt>
    <dgm:pt modelId="{F8FAF3F3-30F1-453A-BDC6-11E79B09DDC5}" type="pres">
      <dgm:prSet presAssocID="{0EED6145-AB27-446B-9872-28C5B7B0AF08}" presName="node" presStyleLbl="node1" presStyleIdx="2" presStyleCnt="8">
        <dgm:presLayoutVars>
          <dgm:bulletEnabled val="1"/>
        </dgm:presLayoutVars>
      </dgm:prSet>
      <dgm:spPr/>
    </dgm:pt>
    <dgm:pt modelId="{A673B6D6-42B6-4B77-902F-E6FBD14009B9}" type="pres">
      <dgm:prSet presAssocID="{3DC59A76-C2F4-4AD3-AAF6-73C233E8ED5E}" presName="sibTrans" presStyleLbl="bgSibTrans2D1" presStyleIdx="2" presStyleCnt="7"/>
      <dgm:spPr/>
    </dgm:pt>
    <dgm:pt modelId="{CD99EBB8-A336-4EEB-A421-E285892C317B}" type="pres">
      <dgm:prSet presAssocID="{74ED8554-01D4-408D-9FCE-01964A7EF12D}" presName="compNode" presStyleCnt="0"/>
      <dgm:spPr/>
    </dgm:pt>
    <dgm:pt modelId="{4C3152BC-4FE3-4D96-8E56-60A385B685F2}" type="pres">
      <dgm:prSet presAssocID="{74ED8554-01D4-408D-9FCE-01964A7EF12D}" presName="dummyConnPt" presStyleCnt="0"/>
      <dgm:spPr/>
    </dgm:pt>
    <dgm:pt modelId="{CCD89317-EA45-4D96-8A72-8627A952E8D5}" type="pres">
      <dgm:prSet presAssocID="{74ED8554-01D4-408D-9FCE-01964A7EF12D}" presName="node" presStyleLbl="node1" presStyleIdx="3" presStyleCnt="8">
        <dgm:presLayoutVars>
          <dgm:bulletEnabled val="1"/>
        </dgm:presLayoutVars>
      </dgm:prSet>
      <dgm:spPr/>
    </dgm:pt>
    <dgm:pt modelId="{835D7187-0797-424F-869B-8CAC10A9EBF8}" type="pres">
      <dgm:prSet presAssocID="{4C74E49A-8E44-4C7C-B9E2-91937D19A402}" presName="sibTrans" presStyleLbl="bgSibTrans2D1" presStyleIdx="3" presStyleCnt="7"/>
      <dgm:spPr/>
    </dgm:pt>
    <dgm:pt modelId="{AA00B345-C956-4DE9-B99C-B52407E98491}" type="pres">
      <dgm:prSet presAssocID="{ABBEC175-03F1-4DED-8B08-A94136708908}" presName="compNode" presStyleCnt="0"/>
      <dgm:spPr/>
    </dgm:pt>
    <dgm:pt modelId="{96CCFA37-363B-4BDA-AE1A-8F9623BDF853}" type="pres">
      <dgm:prSet presAssocID="{ABBEC175-03F1-4DED-8B08-A94136708908}" presName="dummyConnPt" presStyleCnt="0"/>
      <dgm:spPr/>
    </dgm:pt>
    <dgm:pt modelId="{2CB6982C-1DE3-4D5B-BD4A-C54CF0A002FD}" type="pres">
      <dgm:prSet presAssocID="{ABBEC175-03F1-4DED-8B08-A94136708908}" presName="node" presStyleLbl="node1" presStyleIdx="4" presStyleCnt="8">
        <dgm:presLayoutVars>
          <dgm:bulletEnabled val="1"/>
        </dgm:presLayoutVars>
      </dgm:prSet>
      <dgm:spPr/>
    </dgm:pt>
    <dgm:pt modelId="{4E8493E1-5E31-4615-9132-61A83D338FEA}" type="pres">
      <dgm:prSet presAssocID="{0342920E-9BEE-4051-B1AB-35BECA6C47D1}" presName="sibTrans" presStyleLbl="bgSibTrans2D1" presStyleIdx="4" presStyleCnt="7"/>
      <dgm:spPr/>
    </dgm:pt>
    <dgm:pt modelId="{7664346F-95F7-4703-9094-373F416E7138}" type="pres">
      <dgm:prSet presAssocID="{7730A0B7-ABF1-43A3-A1C9-5A2AA5E27FD4}" presName="compNode" presStyleCnt="0"/>
      <dgm:spPr/>
    </dgm:pt>
    <dgm:pt modelId="{AF449391-F1D4-4D57-8FC4-9DD85E230EC6}" type="pres">
      <dgm:prSet presAssocID="{7730A0B7-ABF1-43A3-A1C9-5A2AA5E27FD4}" presName="dummyConnPt" presStyleCnt="0"/>
      <dgm:spPr/>
    </dgm:pt>
    <dgm:pt modelId="{9E402010-F8D9-411F-AC51-BDB11772B8ED}" type="pres">
      <dgm:prSet presAssocID="{7730A0B7-ABF1-43A3-A1C9-5A2AA5E27FD4}" presName="node" presStyleLbl="node1" presStyleIdx="5" presStyleCnt="8">
        <dgm:presLayoutVars>
          <dgm:bulletEnabled val="1"/>
        </dgm:presLayoutVars>
      </dgm:prSet>
      <dgm:spPr/>
    </dgm:pt>
    <dgm:pt modelId="{B3D72C58-2706-4EDA-883C-8EC9C21B4EF1}" type="pres">
      <dgm:prSet presAssocID="{3AAC942A-793B-4434-8702-2139934A3736}" presName="sibTrans" presStyleLbl="bgSibTrans2D1" presStyleIdx="5" presStyleCnt="7"/>
      <dgm:spPr/>
    </dgm:pt>
    <dgm:pt modelId="{0AEB978B-6989-464A-83D2-3766B9A0A0F4}" type="pres">
      <dgm:prSet presAssocID="{1E6F0102-11A7-45CC-8BD0-68A156F0AEBC}" presName="compNode" presStyleCnt="0"/>
      <dgm:spPr/>
    </dgm:pt>
    <dgm:pt modelId="{149541F1-7ED3-4A9E-A7FB-7717DD9FA8CB}" type="pres">
      <dgm:prSet presAssocID="{1E6F0102-11A7-45CC-8BD0-68A156F0AEBC}" presName="dummyConnPt" presStyleCnt="0"/>
      <dgm:spPr/>
    </dgm:pt>
    <dgm:pt modelId="{7F2B8E39-1490-4449-B587-1388CB29AE5E}" type="pres">
      <dgm:prSet presAssocID="{1E6F0102-11A7-45CC-8BD0-68A156F0AEBC}" presName="node" presStyleLbl="node1" presStyleIdx="6" presStyleCnt="8">
        <dgm:presLayoutVars>
          <dgm:bulletEnabled val="1"/>
        </dgm:presLayoutVars>
      </dgm:prSet>
      <dgm:spPr/>
    </dgm:pt>
    <dgm:pt modelId="{7FFBFF05-1AAF-4A56-8AF9-5EC4A8B902C9}" type="pres">
      <dgm:prSet presAssocID="{65230D96-B0BD-48DE-BE8A-60B79DBC31DF}" presName="sibTrans" presStyleLbl="bgSibTrans2D1" presStyleIdx="6" presStyleCnt="7"/>
      <dgm:spPr/>
    </dgm:pt>
    <dgm:pt modelId="{431A01AE-DC6B-40DE-A935-67C04536F1A2}" type="pres">
      <dgm:prSet presAssocID="{81E66421-73A9-462C-AB73-4DCEC27E8915}" presName="compNode" presStyleCnt="0"/>
      <dgm:spPr/>
    </dgm:pt>
    <dgm:pt modelId="{AB4113A2-076B-4384-AAA5-60D59F9EAF8F}" type="pres">
      <dgm:prSet presAssocID="{81E66421-73A9-462C-AB73-4DCEC27E8915}" presName="dummyConnPt" presStyleCnt="0"/>
      <dgm:spPr/>
    </dgm:pt>
    <dgm:pt modelId="{F24651BF-6CB4-4B9B-9CEB-5A94A736F814}" type="pres">
      <dgm:prSet presAssocID="{81E66421-73A9-462C-AB73-4DCEC27E8915}" presName="node" presStyleLbl="node1" presStyleIdx="7" presStyleCnt="8">
        <dgm:presLayoutVars>
          <dgm:bulletEnabled val="1"/>
        </dgm:presLayoutVars>
      </dgm:prSet>
      <dgm:spPr/>
    </dgm:pt>
  </dgm:ptLst>
  <dgm:cxnLst>
    <dgm:cxn modelId="{F5A8A008-A680-4217-8381-541D9879B1BB}" type="presOf" srcId="{3AAC942A-793B-4434-8702-2139934A3736}" destId="{B3D72C58-2706-4EDA-883C-8EC9C21B4EF1}" srcOrd="0" destOrd="0" presId="urn:microsoft.com/office/officeart/2005/8/layout/bProcess4"/>
    <dgm:cxn modelId="{A012FA15-4BA1-4B7F-BD5F-9CD5D607B013}" type="presOf" srcId="{74ED8554-01D4-408D-9FCE-01964A7EF12D}" destId="{CCD89317-EA45-4D96-8A72-8627A952E8D5}" srcOrd="0" destOrd="0" presId="urn:microsoft.com/office/officeart/2005/8/layout/bProcess4"/>
    <dgm:cxn modelId="{E92A252F-AB29-4228-BD2A-4EAAAF36B6C0}" type="presOf" srcId="{7730A0B7-ABF1-43A3-A1C9-5A2AA5E27FD4}" destId="{9E402010-F8D9-411F-AC51-BDB11772B8ED}" srcOrd="0" destOrd="0" presId="urn:microsoft.com/office/officeart/2005/8/layout/bProcess4"/>
    <dgm:cxn modelId="{1FEFF034-951F-4D46-A145-CB43E2C1A14C}" type="presOf" srcId="{0EED6145-AB27-446B-9872-28C5B7B0AF08}" destId="{F8FAF3F3-30F1-453A-BDC6-11E79B09DDC5}" srcOrd="0" destOrd="0" presId="urn:microsoft.com/office/officeart/2005/8/layout/bProcess4"/>
    <dgm:cxn modelId="{87F8F73D-C179-4DC1-A56B-F91110754253}" srcId="{F9DAE306-A73C-4942-87F4-7C64F2A86581}" destId="{DEB04B48-FAF5-42F8-A89D-486564EEB7E0}" srcOrd="0" destOrd="0" parTransId="{7615198D-F30F-42C6-BC97-3281F3CB6BE8}" sibTransId="{75923256-3764-4C82-AD8B-749F8C14A075}"/>
    <dgm:cxn modelId="{3C4C6C46-0D74-41A1-AA1D-64BBA21721C2}" srcId="{F9DAE306-A73C-4942-87F4-7C64F2A86581}" destId="{74ED8554-01D4-408D-9FCE-01964A7EF12D}" srcOrd="3" destOrd="0" parTransId="{C2B8A3F9-944C-4966-9A2E-D9F73B725DFA}" sibTransId="{4C74E49A-8E44-4C7C-B9E2-91937D19A402}"/>
    <dgm:cxn modelId="{F0F3CD46-732D-413C-B463-9F6F480E8F24}" type="presOf" srcId="{F2941FFE-DBD7-4BA5-91F1-C94F7596AC7B}" destId="{F25DA7C4-F29C-4924-B402-E13DD0BD3DF7}" srcOrd="0" destOrd="0" presId="urn:microsoft.com/office/officeart/2005/8/layout/bProcess4"/>
    <dgm:cxn modelId="{86972049-66CE-495F-AFD5-858BBE153220}" type="presOf" srcId="{ABBEC175-03F1-4DED-8B08-A94136708908}" destId="{2CB6982C-1DE3-4D5B-BD4A-C54CF0A002FD}" srcOrd="0" destOrd="0" presId="urn:microsoft.com/office/officeart/2005/8/layout/bProcess4"/>
    <dgm:cxn modelId="{B9975472-4DA2-485A-9B2D-46813F154E59}" type="presOf" srcId="{3DC59A76-C2F4-4AD3-AAF6-73C233E8ED5E}" destId="{A673B6D6-42B6-4B77-902F-E6FBD14009B9}" srcOrd="0" destOrd="0" presId="urn:microsoft.com/office/officeart/2005/8/layout/bProcess4"/>
    <dgm:cxn modelId="{670D9252-AB6B-44F0-90F2-8BA40955F6E0}" type="presOf" srcId="{75923256-3764-4C82-AD8B-749F8C14A075}" destId="{4D7828A6-51EF-463A-BB32-9211B503FC72}" srcOrd="0" destOrd="0" presId="urn:microsoft.com/office/officeart/2005/8/layout/bProcess4"/>
    <dgm:cxn modelId="{BB856B7A-24E7-4876-AAAC-830DC7A22E85}" type="presOf" srcId="{0342920E-9BEE-4051-B1AB-35BECA6C47D1}" destId="{4E8493E1-5E31-4615-9132-61A83D338FEA}" srcOrd="0" destOrd="0" presId="urn:microsoft.com/office/officeart/2005/8/layout/bProcess4"/>
    <dgm:cxn modelId="{14608389-F2E5-450E-AD2C-C2C260835589}" srcId="{F9DAE306-A73C-4942-87F4-7C64F2A86581}" destId="{F2941FFE-DBD7-4BA5-91F1-C94F7596AC7B}" srcOrd="1" destOrd="0" parTransId="{1C4FA264-A66A-4A50-A41A-AA0C88EC91FC}" sibTransId="{1C92D962-257E-426A-8045-089B5AAA87F8}"/>
    <dgm:cxn modelId="{E691B796-744C-472A-9C34-2FD5FE3F4736}" type="presOf" srcId="{81E66421-73A9-462C-AB73-4DCEC27E8915}" destId="{F24651BF-6CB4-4B9B-9CEB-5A94A736F814}" srcOrd="0" destOrd="0" presId="urn:microsoft.com/office/officeart/2005/8/layout/bProcess4"/>
    <dgm:cxn modelId="{A5D7E797-EB1E-4065-8F8C-1F316A04EB3C}" type="presOf" srcId="{4C74E49A-8E44-4C7C-B9E2-91937D19A402}" destId="{835D7187-0797-424F-869B-8CAC10A9EBF8}" srcOrd="0" destOrd="0" presId="urn:microsoft.com/office/officeart/2005/8/layout/bProcess4"/>
    <dgm:cxn modelId="{50C8A5BC-552B-4B0C-8392-753B34E040F2}" srcId="{F9DAE306-A73C-4942-87F4-7C64F2A86581}" destId="{ABBEC175-03F1-4DED-8B08-A94136708908}" srcOrd="4" destOrd="0" parTransId="{B960F62D-11BB-4396-B288-9C75492089A0}" sibTransId="{0342920E-9BEE-4051-B1AB-35BECA6C47D1}"/>
    <dgm:cxn modelId="{27803BC1-8119-405F-9BDA-2D20E8934335}" type="presOf" srcId="{DEB04B48-FAF5-42F8-A89D-486564EEB7E0}" destId="{A86CE533-AF29-4699-9D01-810A37A92939}" srcOrd="0" destOrd="0" presId="urn:microsoft.com/office/officeart/2005/8/layout/bProcess4"/>
    <dgm:cxn modelId="{58F633CC-E24E-4077-A6B3-E1C8A644AA60}" srcId="{F9DAE306-A73C-4942-87F4-7C64F2A86581}" destId="{1E6F0102-11A7-45CC-8BD0-68A156F0AEBC}" srcOrd="6" destOrd="0" parTransId="{E359FAC9-EEBC-413C-AF74-73E2232E9B29}" sibTransId="{65230D96-B0BD-48DE-BE8A-60B79DBC31DF}"/>
    <dgm:cxn modelId="{82BCC6D4-732A-4483-9D4A-92A38CAEA8E9}" srcId="{F9DAE306-A73C-4942-87F4-7C64F2A86581}" destId="{7730A0B7-ABF1-43A3-A1C9-5A2AA5E27FD4}" srcOrd="5" destOrd="0" parTransId="{6AD553E3-C686-475E-AECC-CCF5561C74E5}" sibTransId="{3AAC942A-793B-4434-8702-2139934A3736}"/>
    <dgm:cxn modelId="{5F458FD9-212C-4BDE-A2D2-46ABEA965B85}" srcId="{F9DAE306-A73C-4942-87F4-7C64F2A86581}" destId="{0EED6145-AB27-446B-9872-28C5B7B0AF08}" srcOrd="2" destOrd="0" parTransId="{426E2A38-8DF3-495C-BB4B-C9A5CABA13A2}" sibTransId="{3DC59A76-C2F4-4AD3-AAF6-73C233E8ED5E}"/>
    <dgm:cxn modelId="{FC948FD9-6FBD-4A4B-A68E-1E688CF3B8F2}" type="presOf" srcId="{1E6F0102-11A7-45CC-8BD0-68A156F0AEBC}" destId="{7F2B8E39-1490-4449-B587-1388CB29AE5E}" srcOrd="0" destOrd="0" presId="urn:microsoft.com/office/officeart/2005/8/layout/bProcess4"/>
    <dgm:cxn modelId="{C397EAE4-EA51-4D04-A0E2-AA6490B22024}" srcId="{F9DAE306-A73C-4942-87F4-7C64F2A86581}" destId="{81E66421-73A9-462C-AB73-4DCEC27E8915}" srcOrd="7" destOrd="0" parTransId="{99BA9F31-DEEC-430E-AB51-C34F38F73CC4}" sibTransId="{6E658F24-C26A-4A36-B5A8-37C12098A905}"/>
    <dgm:cxn modelId="{5C9B69F2-0DCD-48D9-B83A-6D16BA836C59}" type="presOf" srcId="{F9DAE306-A73C-4942-87F4-7C64F2A86581}" destId="{CE8350F1-9BC0-46CF-9233-E80B9E16CF94}" srcOrd="0" destOrd="0" presId="urn:microsoft.com/office/officeart/2005/8/layout/bProcess4"/>
    <dgm:cxn modelId="{635157F8-17C0-4260-B6A3-ED17F26362D7}" type="presOf" srcId="{1C92D962-257E-426A-8045-089B5AAA87F8}" destId="{E601299A-7D3C-408C-A8C7-DF82C3B2737E}" srcOrd="0" destOrd="0" presId="urn:microsoft.com/office/officeart/2005/8/layout/bProcess4"/>
    <dgm:cxn modelId="{949596FA-CA52-4FD3-8395-CC42FAFA5EC5}" type="presOf" srcId="{65230D96-B0BD-48DE-BE8A-60B79DBC31DF}" destId="{7FFBFF05-1AAF-4A56-8AF9-5EC4A8B902C9}" srcOrd="0" destOrd="0" presId="urn:microsoft.com/office/officeart/2005/8/layout/bProcess4"/>
    <dgm:cxn modelId="{2DE3DEA6-BF32-4B83-BF04-12C78BEC8D77}" type="presParOf" srcId="{CE8350F1-9BC0-46CF-9233-E80B9E16CF94}" destId="{B00390F9-30A4-4A7E-8C81-481AAB20B6EF}" srcOrd="0" destOrd="0" presId="urn:microsoft.com/office/officeart/2005/8/layout/bProcess4"/>
    <dgm:cxn modelId="{8BEA0E8D-9C7B-464E-AFE3-B0B2B030C72B}" type="presParOf" srcId="{B00390F9-30A4-4A7E-8C81-481AAB20B6EF}" destId="{7CF08CB0-EE60-4F49-B2EA-0CC4FA283BA1}" srcOrd="0" destOrd="0" presId="urn:microsoft.com/office/officeart/2005/8/layout/bProcess4"/>
    <dgm:cxn modelId="{6E4F4FF9-2F43-4A2D-BA96-81779FA31217}" type="presParOf" srcId="{B00390F9-30A4-4A7E-8C81-481AAB20B6EF}" destId="{A86CE533-AF29-4699-9D01-810A37A92939}" srcOrd="1" destOrd="0" presId="urn:microsoft.com/office/officeart/2005/8/layout/bProcess4"/>
    <dgm:cxn modelId="{F02DEBC8-570C-4899-B6C6-4C3AEAEEA3FD}" type="presParOf" srcId="{CE8350F1-9BC0-46CF-9233-E80B9E16CF94}" destId="{4D7828A6-51EF-463A-BB32-9211B503FC72}" srcOrd="1" destOrd="0" presId="urn:microsoft.com/office/officeart/2005/8/layout/bProcess4"/>
    <dgm:cxn modelId="{51DFC62C-4DFB-4C27-858F-DB35F5318580}" type="presParOf" srcId="{CE8350F1-9BC0-46CF-9233-E80B9E16CF94}" destId="{F9CD51E6-EDC9-40AE-AAD3-1806D29AB736}" srcOrd="2" destOrd="0" presId="urn:microsoft.com/office/officeart/2005/8/layout/bProcess4"/>
    <dgm:cxn modelId="{776DBB4D-BB9E-4857-A558-0B676B14DC01}" type="presParOf" srcId="{F9CD51E6-EDC9-40AE-AAD3-1806D29AB736}" destId="{09AB4C90-7FE0-4012-98AA-521F05A1C834}" srcOrd="0" destOrd="0" presId="urn:microsoft.com/office/officeart/2005/8/layout/bProcess4"/>
    <dgm:cxn modelId="{4335C4CB-9BB9-4D05-9B4F-C5E28BDFCD78}" type="presParOf" srcId="{F9CD51E6-EDC9-40AE-AAD3-1806D29AB736}" destId="{F25DA7C4-F29C-4924-B402-E13DD0BD3DF7}" srcOrd="1" destOrd="0" presId="urn:microsoft.com/office/officeart/2005/8/layout/bProcess4"/>
    <dgm:cxn modelId="{D8455ABA-46E1-4D80-8332-B52AE8634FCA}" type="presParOf" srcId="{CE8350F1-9BC0-46CF-9233-E80B9E16CF94}" destId="{E601299A-7D3C-408C-A8C7-DF82C3B2737E}" srcOrd="3" destOrd="0" presId="urn:microsoft.com/office/officeart/2005/8/layout/bProcess4"/>
    <dgm:cxn modelId="{7BBDB883-8142-41D1-B39E-E5D599DC95C3}" type="presParOf" srcId="{CE8350F1-9BC0-46CF-9233-E80B9E16CF94}" destId="{1BD19D1F-3DBD-45C3-BF6D-105CF982D761}" srcOrd="4" destOrd="0" presId="urn:microsoft.com/office/officeart/2005/8/layout/bProcess4"/>
    <dgm:cxn modelId="{C4B200D8-EDA8-488F-85B2-43067D2B6926}" type="presParOf" srcId="{1BD19D1F-3DBD-45C3-BF6D-105CF982D761}" destId="{040EDC0D-CAAF-4037-84E7-3BCE242C0287}" srcOrd="0" destOrd="0" presId="urn:microsoft.com/office/officeart/2005/8/layout/bProcess4"/>
    <dgm:cxn modelId="{AC685AE3-E547-4925-9E89-2FFF3E34BDF1}" type="presParOf" srcId="{1BD19D1F-3DBD-45C3-BF6D-105CF982D761}" destId="{F8FAF3F3-30F1-453A-BDC6-11E79B09DDC5}" srcOrd="1" destOrd="0" presId="urn:microsoft.com/office/officeart/2005/8/layout/bProcess4"/>
    <dgm:cxn modelId="{616C2BB2-D290-48D9-8746-F928CA2A93A0}" type="presParOf" srcId="{CE8350F1-9BC0-46CF-9233-E80B9E16CF94}" destId="{A673B6D6-42B6-4B77-902F-E6FBD14009B9}" srcOrd="5" destOrd="0" presId="urn:microsoft.com/office/officeart/2005/8/layout/bProcess4"/>
    <dgm:cxn modelId="{EF3FF7D0-520E-49C7-853B-F4A7C274A3EF}" type="presParOf" srcId="{CE8350F1-9BC0-46CF-9233-E80B9E16CF94}" destId="{CD99EBB8-A336-4EEB-A421-E285892C317B}" srcOrd="6" destOrd="0" presId="urn:microsoft.com/office/officeart/2005/8/layout/bProcess4"/>
    <dgm:cxn modelId="{5D5E7445-F107-40C5-9C30-2AFFD33749A3}" type="presParOf" srcId="{CD99EBB8-A336-4EEB-A421-E285892C317B}" destId="{4C3152BC-4FE3-4D96-8E56-60A385B685F2}" srcOrd="0" destOrd="0" presId="urn:microsoft.com/office/officeart/2005/8/layout/bProcess4"/>
    <dgm:cxn modelId="{CE0ADC37-C3AF-448E-A88C-CF1121821B45}" type="presParOf" srcId="{CD99EBB8-A336-4EEB-A421-E285892C317B}" destId="{CCD89317-EA45-4D96-8A72-8627A952E8D5}" srcOrd="1" destOrd="0" presId="urn:microsoft.com/office/officeart/2005/8/layout/bProcess4"/>
    <dgm:cxn modelId="{C6A4E651-A08B-4F32-AFBD-10CFCD4AF413}" type="presParOf" srcId="{CE8350F1-9BC0-46CF-9233-E80B9E16CF94}" destId="{835D7187-0797-424F-869B-8CAC10A9EBF8}" srcOrd="7" destOrd="0" presId="urn:microsoft.com/office/officeart/2005/8/layout/bProcess4"/>
    <dgm:cxn modelId="{2D286276-519B-4083-84A7-516F7D13DAA9}" type="presParOf" srcId="{CE8350F1-9BC0-46CF-9233-E80B9E16CF94}" destId="{AA00B345-C956-4DE9-B99C-B52407E98491}" srcOrd="8" destOrd="0" presId="urn:microsoft.com/office/officeart/2005/8/layout/bProcess4"/>
    <dgm:cxn modelId="{72183EBB-8F46-494C-8AD4-5A6894D8B079}" type="presParOf" srcId="{AA00B345-C956-4DE9-B99C-B52407E98491}" destId="{96CCFA37-363B-4BDA-AE1A-8F9623BDF853}" srcOrd="0" destOrd="0" presId="urn:microsoft.com/office/officeart/2005/8/layout/bProcess4"/>
    <dgm:cxn modelId="{6088C61D-B017-43E7-8A45-CA566A32EAFB}" type="presParOf" srcId="{AA00B345-C956-4DE9-B99C-B52407E98491}" destId="{2CB6982C-1DE3-4D5B-BD4A-C54CF0A002FD}" srcOrd="1" destOrd="0" presId="urn:microsoft.com/office/officeart/2005/8/layout/bProcess4"/>
    <dgm:cxn modelId="{1D67D94D-F6E7-4B44-B6A8-B9E0F791F631}" type="presParOf" srcId="{CE8350F1-9BC0-46CF-9233-E80B9E16CF94}" destId="{4E8493E1-5E31-4615-9132-61A83D338FEA}" srcOrd="9" destOrd="0" presId="urn:microsoft.com/office/officeart/2005/8/layout/bProcess4"/>
    <dgm:cxn modelId="{A2517061-6F0F-42D3-ADC1-3673EED5DC43}" type="presParOf" srcId="{CE8350F1-9BC0-46CF-9233-E80B9E16CF94}" destId="{7664346F-95F7-4703-9094-373F416E7138}" srcOrd="10" destOrd="0" presId="urn:microsoft.com/office/officeart/2005/8/layout/bProcess4"/>
    <dgm:cxn modelId="{C53DB81A-8281-49F2-9E8F-AFB20973DB1D}" type="presParOf" srcId="{7664346F-95F7-4703-9094-373F416E7138}" destId="{AF449391-F1D4-4D57-8FC4-9DD85E230EC6}" srcOrd="0" destOrd="0" presId="urn:microsoft.com/office/officeart/2005/8/layout/bProcess4"/>
    <dgm:cxn modelId="{F01B4315-5437-4E6A-BA4C-0D14957ECE27}" type="presParOf" srcId="{7664346F-95F7-4703-9094-373F416E7138}" destId="{9E402010-F8D9-411F-AC51-BDB11772B8ED}" srcOrd="1" destOrd="0" presId="urn:microsoft.com/office/officeart/2005/8/layout/bProcess4"/>
    <dgm:cxn modelId="{7547408E-35F1-4068-A7D9-E53EE956D586}" type="presParOf" srcId="{CE8350F1-9BC0-46CF-9233-E80B9E16CF94}" destId="{B3D72C58-2706-4EDA-883C-8EC9C21B4EF1}" srcOrd="11" destOrd="0" presId="urn:microsoft.com/office/officeart/2005/8/layout/bProcess4"/>
    <dgm:cxn modelId="{40E7EEEB-BD88-4ED9-B6DE-9C92E773D1A5}" type="presParOf" srcId="{CE8350F1-9BC0-46CF-9233-E80B9E16CF94}" destId="{0AEB978B-6989-464A-83D2-3766B9A0A0F4}" srcOrd="12" destOrd="0" presId="urn:microsoft.com/office/officeart/2005/8/layout/bProcess4"/>
    <dgm:cxn modelId="{EE4D3514-5ABE-4769-872A-FE6AB95651B3}" type="presParOf" srcId="{0AEB978B-6989-464A-83D2-3766B9A0A0F4}" destId="{149541F1-7ED3-4A9E-A7FB-7717DD9FA8CB}" srcOrd="0" destOrd="0" presId="urn:microsoft.com/office/officeart/2005/8/layout/bProcess4"/>
    <dgm:cxn modelId="{60AFF300-7BDE-4E82-BEA4-BB562875E51A}" type="presParOf" srcId="{0AEB978B-6989-464A-83D2-3766B9A0A0F4}" destId="{7F2B8E39-1490-4449-B587-1388CB29AE5E}" srcOrd="1" destOrd="0" presId="urn:microsoft.com/office/officeart/2005/8/layout/bProcess4"/>
    <dgm:cxn modelId="{DF2B8A0F-EDD0-42CF-9625-D519597BA594}" type="presParOf" srcId="{CE8350F1-9BC0-46CF-9233-E80B9E16CF94}" destId="{7FFBFF05-1AAF-4A56-8AF9-5EC4A8B902C9}" srcOrd="13" destOrd="0" presId="urn:microsoft.com/office/officeart/2005/8/layout/bProcess4"/>
    <dgm:cxn modelId="{FB244B39-6E55-4530-9FB2-E60BE05A54AA}" type="presParOf" srcId="{CE8350F1-9BC0-46CF-9233-E80B9E16CF94}" destId="{431A01AE-DC6B-40DE-A935-67C04536F1A2}" srcOrd="14" destOrd="0" presId="urn:microsoft.com/office/officeart/2005/8/layout/bProcess4"/>
    <dgm:cxn modelId="{673A9134-A977-4730-9CBA-181DD4D745D8}" type="presParOf" srcId="{431A01AE-DC6B-40DE-A935-67C04536F1A2}" destId="{AB4113A2-076B-4384-AAA5-60D59F9EAF8F}" srcOrd="0" destOrd="0" presId="urn:microsoft.com/office/officeart/2005/8/layout/bProcess4"/>
    <dgm:cxn modelId="{36D8124C-10BD-4D61-A876-49CC9F760828}" type="presParOf" srcId="{431A01AE-DC6B-40DE-A935-67C04536F1A2}" destId="{F24651BF-6CB4-4B9B-9CEB-5A94A736F814}" srcOrd="1" destOrd="0" presId="urn:microsoft.com/office/officeart/2005/8/layout/b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7828A6-51EF-463A-BB32-9211B503FC72}">
      <dsp:nvSpPr>
        <dsp:cNvPr id="0" name=""/>
        <dsp:cNvSpPr/>
      </dsp:nvSpPr>
      <dsp:spPr>
        <a:xfrm rot="5400000">
          <a:off x="315628" y="625225"/>
          <a:ext cx="970737" cy="117452"/>
        </a:xfrm>
        <a:prstGeom prst="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86CE533-AF29-4699-9D01-810A37A92939}">
      <dsp:nvSpPr>
        <dsp:cNvPr id="0" name=""/>
        <dsp:cNvSpPr/>
      </dsp:nvSpPr>
      <dsp:spPr>
        <a:xfrm>
          <a:off x="535975" y="1321"/>
          <a:ext cx="1305027" cy="783016"/>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rPr>
            <a:t>Management Trainee (Indian Aluminium Company), 1996</a:t>
          </a:r>
        </a:p>
      </dsp:txBody>
      <dsp:txXfrm>
        <a:off x="558909" y="24255"/>
        <a:ext cx="1259159" cy="737148"/>
      </dsp:txXfrm>
    </dsp:sp>
    <dsp:sp modelId="{E601299A-7D3C-408C-A8C7-DF82C3B2737E}">
      <dsp:nvSpPr>
        <dsp:cNvPr id="0" name=""/>
        <dsp:cNvSpPr/>
      </dsp:nvSpPr>
      <dsp:spPr>
        <a:xfrm rot="5400000">
          <a:off x="315628" y="1603996"/>
          <a:ext cx="970737" cy="117452"/>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25DA7C4-F29C-4924-B402-E13DD0BD3DF7}">
      <dsp:nvSpPr>
        <dsp:cNvPr id="0" name=""/>
        <dsp:cNvSpPr/>
      </dsp:nvSpPr>
      <dsp:spPr>
        <a:xfrm>
          <a:off x="535975" y="980091"/>
          <a:ext cx="1305027" cy="783016"/>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rPr>
            <a:t>Assistant Manager, 1997</a:t>
          </a:r>
        </a:p>
      </dsp:txBody>
      <dsp:txXfrm>
        <a:off x="558909" y="1003025"/>
        <a:ext cx="1259159" cy="737148"/>
      </dsp:txXfrm>
    </dsp:sp>
    <dsp:sp modelId="{A673B6D6-42B6-4B77-902F-E6FBD14009B9}">
      <dsp:nvSpPr>
        <dsp:cNvPr id="0" name=""/>
        <dsp:cNvSpPr/>
      </dsp:nvSpPr>
      <dsp:spPr>
        <a:xfrm>
          <a:off x="805013" y="2093381"/>
          <a:ext cx="1727653" cy="117452"/>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8FAF3F3-30F1-453A-BDC6-11E79B09DDC5}">
      <dsp:nvSpPr>
        <dsp:cNvPr id="0" name=""/>
        <dsp:cNvSpPr/>
      </dsp:nvSpPr>
      <dsp:spPr>
        <a:xfrm>
          <a:off x="535975" y="1958862"/>
          <a:ext cx="1305027" cy="783016"/>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rPr>
            <a:t>Manager, 1999</a:t>
          </a:r>
        </a:p>
      </dsp:txBody>
      <dsp:txXfrm>
        <a:off x="558909" y="1981796"/>
        <a:ext cx="1259159" cy="737148"/>
      </dsp:txXfrm>
    </dsp:sp>
    <dsp:sp modelId="{835D7187-0797-424F-869B-8CAC10A9EBF8}">
      <dsp:nvSpPr>
        <dsp:cNvPr id="0" name=""/>
        <dsp:cNvSpPr/>
      </dsp:nvSpPr>
      <dsp:spPr>
        <a:xfrm rot="16200000">
          <a:off x="2051314" y="1603996"/>
          <a:ext cx="970737" cy="117452"/>
        </a:xfrm>
        <a:prstGeom prst="rect">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CCD89317-EA45-4D96-8A72-8627A952E8D5}">
      <dsp:nvSpPr>
        <dsp:cNvPr id="0" name=""/>
        <dsp:cNvSpPr/>
      </dsp:nvSpPr>
      <dsp:spPr>
        <a:xfrm>
          <a:off x="2271661" y="1958862"/>
          <a:ext cx="1305027" cy="783016"/>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rPr>
            <a:t>AVP-Commercial (Hindusthan Vidyut Products Ltd.), 2002</a:t>
          </a:r>
        </a:p>
      </dsp:txBody>
      <dsp:txXfrm>
        <a:off x="2294595" y="1981796"/>
        <a:ext cx="1259159" cy="737148"/>
      </dsp:txXfrm>
    </dsp:sp>
    <dsp:sp modelId="{4E8493E1-5E31-4615-9132-61A83D338FEA}">
      <dsp:nvSpPr>
        <dsp:cNvPr id="0" name=""/>
        <dsp:cNvSpPr/>
      </dsp:nvSpPr>
      <dsp:spPr>
        <a:xfrm rot="16200000">
          <a:off x="2051314" y="625225"/>
          <a:ext cx="970737" cy="117452"/>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CB6982C-1DE3-4D5B-BD4A-C54CF0A002FD}">
      <dsp:nvSpPr>
        <dsp:cNvPr id="0" name=""/>
        <dsp:cNvSpPr/>
      </dsp:nvSpPr>
      <dsp:spPr>
        <a:xfrm>
          <a:off x="2271661" y="980091"/>
          <a:ext cx="1305027" cy="783016"/>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rPr>
            <a:t>Vice President-Commercial, 2006</a:t>
          </a:r>
        </a:p>
      </dsp:txBody>
      <dsp:txXfrm>
        <a:off x="2294595" y="1003025"/>
        <a:ext cx="1259159" cy="737148"/>
      </dsp:txXfrm>
    </dsp:sp>
    <dsp:sp modelId="{B3D72C58-2706-4EDA-883C-8EC9C21B4EF1}">
      <dsp:nvSpPr>
        <dsp:cNvPr id="0" name=""/>
        <dsp:cNvSpPr/>
      </dsp:nvSpPr>
      <dsp:spPr>
        <a:xfrm>
          <a:off x="2540700" y="135840"/>
          <a:ext cx="1727653" cy="117452"/>
        </a:xfrm>
        <a:prstGeom prst="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E402010-F8D9-411F-AC51-BDB11772B8ED}">
      <dsp:nvSpPr>
        <dsp:cNvPr id="0" name=""/>
        <dsp:cNvSpPr/>
      </dsp:nvSpPr>
      <dsp:spPr>
        <a:xfrm>
          <a:off x="2271661" y="1321"/>
          <a:ext cx="1305027" cy="783016"/>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rPr>
            <a:t>CFO (Hindusthan Urban Infrastructure Ltd.), 2011</a:t>
          </a:r>
        </a:p>
      </dsp:txBody>
      <dsp:txXfrm>
        <a:off x="2294595" y="24255"/>
        <a:ext cx="1259159" cy="737148"/>
      </dsp:txXfrm>
    </dsp:sp>
    <dsp:sp modelId="{7FFBFF05-1AAF-4A56-8AF9-5EC4A8B902C9}">
      <dsp:nvSpPr>
        <dsp:cNvPr id="0" name=""/>
        <dsp:cNvSpPr/>
      </dsp:nvSpPr>
      <dsp:spPr>
        <a:xfrm rot="5400000">
          <a:off x="3787001" y="625225"/>
          <a:ext cx="970737" cy="117452"/>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7F2B8E39-1490-4449-B587-1388CB29AE5E}">
      <dsp:nvSpPr>
        <dsp:cNvPr id="0" name=""/>
        <dsp:cNvSpPr/>
      </dsp:nvSpPr>
      <dsp:spPr>
        <a:xfrm>
          <a:off x="4007347" y="1321"/>
          <a:ext cx="1305027" cy="783016"/>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rPr>
            <a:t>COO (Hindusthan Urban Infrastructure Ltd.), 2014</a:t>
          </a:r>
        </a:p>
      </dsp:txBody>
      <dsp:txXfrm>
        <a:off x="4030281" y="24255"/>
        <a:ext cx="1259159" cy="737148"/>
      </dsp:txXfrm>
    </dsp:sp>
    <dsp:sp modelId="{F24651BF-6CB4-4B9B-9CEB-5A94A736F814}">
      <dsp:nvSpPr>
        <dsp:cNvPr id="0" name=""/>
        <dsp:cNvSpPr/>
      </dsp:nvSpPr>
      <dsp:spPr>
        <a:xfrm>
          <a:off x="4007347" y="980091"/>
          <a:ext cx="1305027" cy="783016"/>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chemeClr val="tx1"/>
              </a:solidFill>
            </a:rPr>
            <a:t>Managing Director (Hindusthan Urban Infrastructure Ltd.), </a:t>
          </a:r>
          <a:r>
            <a:rPr lang="en-IN" sz="1000" i="1" kern="1200">
              <a:solidFill>
                <a:schemeClr val="tx1"/>
              </a:solidFill>
            </a:rPr>
            <a:t>2016 Till Date</a:t>
          </a:r>
        </a:p>
      </dsp:txBody>
      <dsp:txXfrm>
        <a:off x="4030281" y="1003025"/>
        <a:ext cx="1259159" cy="73714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ad_hindusthan1@outlook.com</cp:lastModifiedBy>
  <cp:revision>10</cp:revision>
  <dcterms:created xsi:type="dcterms:W3CDTF">2023-10-03T07:30:00Z</dcterms:created>
  <dcterms:modified xsi:type="dcterms:W3CDTF">2024-07-25T06:57:00Z</dcterms:modified>
</cp:coreProperties>
</file>