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drawingml.diagramData+xml" PartName="/word/diagrams/data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drawingml.diagramLayout+xml" PartName="/word/diagrams/layout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drawingml.diagramStyle+xml" PartName="/word/diagrams/quickStyle1.xml"/>
  <Override ContentType="application/vnd.ms-office.drawingml.diagramDrawing+xml" PartName="/word/diagrams/drawing1.xml"/>
  <Override ContentType="application/vnd.openxmlformats-officedocument.wordprocessingml.document.main+xml" PartName="/word/document.xml"/>
  <Override ContentType="application/vnd.openxmlformats-officedocument.drawingml.diagramColors+xml" PartName="/word/diagrams/colors1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98"/>
        <w:gridCol w:w="5580"/>
        <w:gridCol w:w="18"/>
        <w:tblGridChange w:id="0">
          <w:tblGrid>
            <w:gridCol w:w="5598"/>
            <w:gridCol w:w="5580"/>
            <w:gridCol w:w="18"/>
          </w:tblGrid>
        </w:tblGridChange>
      </w:tblGrid>
      <w:tr>
        <w:trPr>
          <w:cantSplit w:val="0"/>
          <w:trHeight w:val="857" w:hRule="atLeast"/>
          <w:tblHeader w:val="0"/>
        </w:trPr>
        <w:tc>
          <w:tcPr>
            <w:gridSpan w:val="2"/>
            <w:shd w:fill="006699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                              SANDEEP GUPTA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3"/>
            <w:shd w:fill="17365d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sandeepjpr245@gmail.com                                                                                                                                           +91-9568005518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-1903</wp:posOffset>
                      </wp:positionH>
                      <wp:positionV relativeFrom="paragraph">
                        <wp:posOffset>-12699</wp:posOffset>
                      </wp:positionV>
                      <wp:extent cx="133350" cy="171450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71450"/>
                              </a:xfrm>
                              <a:custGeom>
                                <a:avLst/>
                                <a:gdLst>
                                  <a:gd fmla="*/ 147286 w 601" name="T0"/>
                                  <a:gd fmla="*/ 68912 h 418" name="T1"/>
                                  <a:gd fmla="*/ 147286 w 601" name="T2"/>
                                  <a:gd fmla="*/ 68912 h 418" name="T3"/>
                                  <a:gd fmla="*/ 213026 w 601" name="T4"/>
                                  <a:gd fmla="*/ 2526 h 418" name="T5"/>
                                  <a:gd fmla="*/ 215541 w 601" name="T6"/>
                                  <a:gd fmla="*/ 10102 h 418" name="T7"/>
                                  <a:gd fmla="*/ 215541 w 601" name="T8"/>
                                  <a:gd fmla="*/ 139989 h 418" name="T9"/>
                                  <a:gd fmla="*/ 213026 w 601" name="T10"/>
                                  <a:gd fmla="*/ 147927 h 418" name="T11"/>
                                  <a:gd fmla="*/ 147286 w 601" name="T12"/>
                                  <a:gd fmla="*/ 68912 h 418" name="T13"/>
                                  <a:gd fmla="*/ 2515 w 601" name="T14"/>
                                  <a:gd fmla="*/ 2526 h 418" name="T15"/>
                                  <a:gd fmla="*/ 2515 w 601" name="T16"/>
                                  <a:gd fmla="*/ 2526 h 418" name="T17"/>
                                  <a:gd fmla="*/ 10059 w 601" name="T18"/>
                                  <a:gd fmla="*/ 0 h 418" name="T19"/>
                                  <a:gd fmla="*/ 205482 w 601" name="T20"/>
                                  <a:gd fmla="*/ 0 h 418" name="T21"/>
                                  <a:gd fmla="*/ 213026 w 601" name="T22"/>
                                  <a:gd fmla="*/ 2526 h 418" name="T23"/>
                                  <a:gd fmla="*/ 106693 w 601" name="T24"/>
                                  <a:gd fmla="*/ 86591 h 418" name="T25"/>
                                  <a:gd fmla="*/ 2515 w 601" name="T26"/>
                                  <a:gd fmla="*/ 2526 h 418" name="T27"/>
                                  <a:gd fmla="*/ 2515 w 601" name="T28"/>
                                  <a:gd fmla="*/ 147927 h 418" name="T29"/>
                                  <a:gd fmla="*/ 2515 w 601" name="T30"/>
                                  <a:gd fmla="*/ 147927 h 418" name="T31"/>
                                  <a:gd fmla="*/ 0 w 601" name="T32"/>
                                  <a:gd fmla="*/ 139989 h 418" name="T33"/>
                                  <a:gd fmla="*/ 0 w 601" name="T34"/>
                                  <a:gd fmla="*/ 10102 h 418" name="T35"/>
                                  <a:gd fmla="*/ 2515 w 601" name="T36"/>
                                  <a:gd fmla="*/ 2526 h 418" name="T37"/>
                                  <a:gd fmla="*/ 68614 w 601" name="T38"/>
                                  <a:gd fmla="*/ 68912 h 418" name="T39"/>
                                  <a:gd fmla="*/ 2515 w 601" name="T40"/>
                                  <a:gd fmla="*/ 147927 h 418" name="T41"/>
                                  <a:gd fmla="*/ 106693 w 601" name="T42"/>
                                  <a:gd fmla="*/ 107157 h 418" name="T43"/>
                                  <a:gd fmla="*/ 106693 w 601" name="T44"/>
                                  <a:gd fmla="*/ 107157 h 418" name="T45"/>
                                  <a:gd fmla="*/ 134354 w 601" name="T46"/>
                                  <a:gd fmla="*/ 79014 h 418" name="T47"/>
                                  <a:gd fmla="*/ 213026 w 601" name="T48"/>
                                  <a:gd fmla="*/ 147927 h 418" name="T49"/>
                                  <a:gd fmla="*/ 205482 w 601" name="T50"/>
                                  <a:gd fmla="*/ 150452 h 418" name="T51"/>
                                  <a:gd fmla="*/ 10059 w 601" name="T52"/>
                                  <a:gd fmla="*/ 150452 h 418" name="T53"/>
                                  <a:gd fmla="*/ 2515 w 601" name="T54"/>
                                  <a:gd fmla="*/ 147927 h 418" name="T55"/>
                                  <a:gd fmla="*/ 78672 w 601" name="T56"/>
                                  <a:gd fmla="*/ 79014 h 418" name="T57"/>
                                  <a:gd fmla="*/ 106693 w 601" name="T58"/>
                                  <a:gd fmla="*/ 107157 h 418" name="T59"/>
                                  <a:gd fmla="*/ 0 60000 65536" name="T60"/>
                                  <a:gd fmla="*/ 0 60000 65536" name="T61"/>
                                  <a:gd fmla="*/ 0 60000 65536" name="T62"/>
                                  <a:gd fmla="*/ 0 60000 65536" name="T63"/>
                                  <a:gd fmla="*/ 0 60000 65536" name="T64"/>
                                  <a:gd fmla="*/ 0 60000 65536" name="T65"/>
                                  <a:gd fmla="*/ 0 60000 65536" name="T66"/>
                                  <a:gd fmla="*/ 0 60000 65536" name="T67"/>
                                  <a:gd fmla="*/ 0 60000 65536" name="T68"/>
                                  <a:gd fmla="*/ 0 60000 65536" name="T69"/>
                                  <a:gd fmla="*/ 0 60000 65536" name="T70"/>
                                  <a:gd fmla="*/ 0 60000 65536" name="T71"/>
                                  <a:gd fmla="*/ 0 60000 65536" name="T72"/>
                                  <a:gd fmla="*/ 0 60000 65536" name="T73"/>
                                  <a:gd fmla="*/ 0 60000 65536" name="T74"/>
                                  <a:gd fmla="*/ 0 60000 65536" name="T75"/>
                                  <a:gd fmla="*/ 0 60000 65536" name="T76"/>
                                  <a:gd fmla="*/ 0 60000 65536" name="T77"/>
                                  <a:gd fmla="*/ 0 60000 65536" name="T78"/>
                                  <a:gd fmla="*/ 0 60000 65536" name="T79"/>
                                  <a:gd fmla="*/ 0 60000 65536" name="T80"/>
                                  <a:gd fmla="*/ 0 60000 65536" name="T81"/>
                                  <a:gd fmla="*/ 0 60000 65536" name="T82"/>
                                  <a:gd fmla="*/ 0 60000 65536" name="T83"/>
                                  <a:gd fmla="*/ 0 60000 65536" name="T84"/>
                                  <a:gd fmla="*/ 0 60000 65536" name="T85"/>
                                  <a:gd fmla="*/ 0 60000 65536" name="T86"/>
                                  <a:gd fmla="*/ 0 60000 65536" name="T87"/>
                                  <a:gd fmla="*/ 0 60000 65536" name="T88"/>
                                  <a:gd fmla="*/ 0 60000 65536" name="T89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b="b" l="0" r="r" t="0"/>
                                <a:pathLst>
                                  <a:path h="418" w="601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lastClr="FFFFFF" val="window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anchor="ctr" wrap="none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-1903</wp:posOffset>
                      </wp:positionH>
                      <wp:positionV relativeFrom="paragraph">
                        <wp:posOffset>-12699</wp:posOffset>
                      </wp:positionV>
                      <wp:extent cx="133350" cy="171450"/>
                      <wp:effectExtent b="0" l="0" r="0" t="0"/>
                      <wp:wrapNone/>
                      <wp:docPr id="10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350" cy="171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5612765</wp:posOffset>
                  </wp:positionH>
                  <wp:positionV relativeFrom="paragraph">
                    <wp:posOffset>-27304</wp:posOffset>
                  </wp:positionV>
                  <wp:extent cx="115570" cy="170815"/>
                  <wp:effectExtent b="0" l="0" r="0" t="0"/>
                  <wp:wrapNone/>
                  <wp:docPr id="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" cy="170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568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</w:rPr>
              <w:drawing>
                <wp:inline distB="0" distT="0" distL="0" distR="0">
                  <wp:extent cx="228600" cy="228600"/>
                  <wp:effectExtent b="0" l="0" r="0" t="0"/>
                  <wp:docPr id="28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54960"/>
                <w:sz w:val="24"/>
                <w:szCs w:val="24"/>
                <w:rtl w:val="0"/>
              </w:rPr>
              <w:t xml:space="preserve">PROFILE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An accomplishment-driven professional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offering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nearly 20 years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of experience in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 Project/ Production Management, Plant Operations, Process Improvement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 Water &amp; Energy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Received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Chairman Award in Q2-FY24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for my contribution towards Water Positivity of Vedanta.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Expertise in undertaking short-term or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long-term projects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to respond to a variety of issues and needs; resourceful in providing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advice or suggestions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for improvement according to objectives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Effective in developing and implementing target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operating delivery models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, executing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cost reduction programs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optimizing business processes;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competent in determining the scope of improvement initiatives through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consultation and evaluation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Directing the development of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strategies to reduce energy consumption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  as well as encouraging the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use of renewable and sustainable energy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resources; managed the formulation of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energy and water forecasts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and budgets, setting energy and water projection estimates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Proven track record in managing the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environmental and sustainability issues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surrounding various projects; collaborated with various departments to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incorporate sustainability practices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and set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environmental conservation goals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Leading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 Water Community of Practices (Water CoP) at Vedanta &amp; HZL as Secretary General.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Diligent in monitoring and evaluating the firm’s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production, manufacturing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and receiving processes as they relate to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sustainability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compliance with regulations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Increased production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, assets capacity and flexibility while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minimizing unnecessary costs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and maintaining current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quality standards;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planned, organized and directed optimum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day-to-day operations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exceed customers’ expectations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Ensured that the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plant production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is executed at the necessary level to reach the set goals and in accordance with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safety regulations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governed processes,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work instructions &amp; SOPs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; ensured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smooth workflow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created safe environment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enhance productivity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Contributed to the creation and implementation of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best practice manufacturing vision, strategy, policies, processes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and procedures to aid and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improve operational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Immense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international working experience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and conducted visit to the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International Smelters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including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 China &amp; Canada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prolific leader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with strong interpersonal, organizational, management, problem-solving and relationship building skills; possess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strong business acumen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and the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capability to convert visuals into reality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Tahoma" w:cs="Tahoma" w:eastAsia="Tahoma" w:hAnsi="Tahoma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-1903</wp:posOffset>
                  </wp:positionH>
                  <wp:positionV relativeFrom="paragraph">
                    <wp:posOffset>5080</wp:posOffset>
                  </wp:positionV>
                  <wp:extent cx="228600" cy="228600"/>
                  <wp:effectExtent b="0" l="0" r="0" t="0"/>
                  <wp:wrapNone/>
                  <wp:docPr id="29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color w:val="15496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54960"/>
                <w:sz w:val="24"/>
                <w:szCs w:val="24"/>
                <w:rtl w:val="0"/>
              </w:rPr>
              <w:t xml:space="preserve">        CORE COMPETENCIES</w:t>
            </w:r>
          </w:p>
          <w:tbl>
            <w:tblPr>
              <w:tblStyle w:val="Table2"/>
              <w:tblW w:w="10928.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91"/>
              <w:gridCol w:w="2952"/>
              <w:gridCol w:w="691"/>
              <w:gridCol w:w="2952"/>
              <w:gridCol w:w="691"/>
              <w:gridCol w:w="2952"/>
              <w:tblGridChange w:id="0">
                <w:tblGrid>
                  <w:gridCol w:w="691"/>
                  <w:gridCol w:w="2952"/>
                  <w:gridCol w:w="691"/>
                  <w:gridCol w:w="2952"/>
                  <w:gridCol w:w="691"/>
                  <w:gridCol w:w="2952"/>
                </w:tblGrid>
              </w:tblGridChange>
            </w:tblGrid>
            <w:tr>
              <w:trPr>
                <w:cantSplit w:val="0"/>
                <w:trHeight w:val="59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jc w:val="both"/>
                    <w:rPr>
                      <w:rFonts w:ascii="Tahoma" w:cs="Tahoma" w:eastAsia="Tahoma" w:hAnsi="Tahoma"/>
                      <w:b w:val="1"/>
                      <w:color w:val="15496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color w:val="075650"/>
                    </w:rPr>
                    <w:drawing>
                      <wp:inline distB="0" distT="0" distL="0" distR="0">
                        <wp:extent cx="349250" cy="278765"/>
                        <wp:effectExtent b="0" l="0" r="0" t="0"/>
                        <wp:docPr id="30" name="image4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1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rPr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highlight w:val="white"/>
                      <w:rtl w:val="0"/>
                    </w:rPr>
                    <w:t xml:space="preserve">Strategic Plant Operations/ Process Standardization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jc w:val="both"/>
                    <w:rPr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sz w:val="18"/>
                      <w:szCs w:val="18"/>
                    </w:rPr>
                    <w:drawing>
                      <wp:inline distB="0" distT="0" distL="0" distR="0">
                        <wp:extent cx="349250" cy="278765"/>
                        <wp:effectExtent b="0" l="0" r="0" t="0"/>
                        <wp:docPr id="32" name="image4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1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rPr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highlight w:val="white"/>
                      <w:rtl w:val="0"/>
                    </w:rPr>
                    <w:t xml:space="preserve">Project Managment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jc w:val="both"/>
                    <w:rPr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sz w:val="18"/>
                      <w:szCs w:val="18"/>
                    </w:rPr>
                    <w:drawing>
                      <wp:inline distB="0" distT="0" distL="0" distR="0">
                        <wp:extent cx="349250" cy="278765"/>
                        <wp:effectExtent b="0" l="0" r="0" t="0"/>
                        <wp:docPr id="31" name="image4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1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Effective Suggestions/ Consulting</w:t>
                  </w:r>
                </w:p>
              </w:tc>
            </w:tr>
            <w:tr>
              <w:trPr>
                <w:cantSplit w:val="0"/>
                <w:trHeight w:val="59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jc w:val="both"/>
                    <w:rPr>
                      <w:rFonts w:ascii="Tahoma" w:cs="Tahoma" w:eastAsia="Tahoma" w:hAnsi="Tahoma"/>
                      <w:b w:val="1"/>
                      <w:color w:val="15496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color w:val="075650"/>
                    </w:rPr>
                    <w:drawing>
                      <wp:inline distB="0" distT="0" distL="0" distR="0">
                        <wp:extent cx="349250" cy="278765"/>
                        <wp:effectExtent b="0" l="0" r="0" t="0"/>
                        <wp:docPr id="34" name="image4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1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rPr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highlight w:val="white"/>
                      <w:rtl w:val="0"/>
                    </w:rPr>
                    <w:t xml:space="preserve">Manufacturing Operations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jc w:val="both"/>
                    <w:rPr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sz w:val="18"/>
                      <w:szCs w:val="18"/>
                    </w:rPr>
                    <w:drawing>
                      <wp:inline distB="0" distT="0" distL="0" distR="0">
                        <wp:extent cx="349250" cy="278765"/>
                        <wp:effectExtent b="0" l="0" r="0" t="0"/>
                        <wp:docPr id="33" name="image4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1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Production Planning &amp; Control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jc w:val="both"/>
                    <w:rPr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sz w:val="18"/>
                      <w:szCs w:val="18"/>
                    </w:rPr>
                    <w:drawing>
                      <wp:inline distB="0" distT="0" distL="0" distR="0">
                        <wp:extent cx="349250" cy="278765"/>
                        <wp:effectExtent b="0" l="0" r="0" t="0"/>
                        <wp:docPr id="37" name="image4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1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rPr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highlight w:val="white"/>
                      <w:rtl w:val="0"/>
                    </w:rPr>
                    <w:t xml:space="preserve">Water &amp; Energy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9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jc w:val="both"/>
                    <w:rPr>
                      <w:rFonts w:ascii="Tahoma" w:cs="Tahoma" w:eastAsia="Tahoma" w:hAnsi="Tahoma"/>
                      <w:b w:val="1"/>
                      <w:color w:val="075650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color w:val="075650"/>
                    </w:rPr>
                    <w:drawing>
                      <wp:inline distB="0" distT="0" distL="0" distR="0">
                        <wp:extent cx="349250" cy="278765"/>
                        <wp:effectExtent b="0" l="0" r="0" t="0"/>
                        <wp:docPr id="35" name="image4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1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rPr>
                      <w:color w:val="000000"/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highlight w:val="white"/>
                      <w:rtl w:val="0"/>
                    </w:rPr>
                    <w:t xml:space="preserve">EHS &amp; Safety Compliance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jc w:val="both"/>
                    <w:rPr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color w:val="075650"/>
                    </w:rPr>
                    <w:drawing>
                      <wp:inline distB="0" distT="0" distL="0" distR="0">
                        <wp:extent cx="349250" cy="278765"/>
                        <wp:effectExtent b="0" l="0" r="0" t="0"/>
                        <wp:docPr id="36" name="image4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1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Training &amp; Development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jc w:val="both"/>
                    <w:rPr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color w:val="075650"/>
                    </w:rPr>
                    <w:drawing>
                      <wp:inline distB="0" distT="0" distL="0" distR="0">
                        <wp:extent cx="349250" cy="278765"/>
                        <wp:effectExtent b="0" l="0" r="0" t="0"/>
                        <wp:docPr id="38" name="image4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1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rPr>
                      <w:color w:val="000000"/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highlight w:val="white"/>
                      <w:rtl w:val="0"/>
                    </w:rPr>
                    <w:t xml:space="preserve">Strategic Leadership &amp; Team Management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jc w:val="both"/>
              <w:rPr>
                <w:rFonts w:ascii="Tahoma" w:cs="Tahoma" w:eastAsia="Tahoma" w:hAnsi="Tahoma"/>
                <w:color w:val="6a696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  <w:b w:val="1"/>
                <w:color w:val="15496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b w:val="1"/>
                <w:color w:val="15496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b w:val="1"/>
                <w:color w:val="15496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</w:rPr>
              <w:drawing>
                <wp:inline distB="0" distT="0" distL="0" distR="0">
                  <wp:extent cx="228600" cy="228600"/>
                  <wp:effectExtent b="0" l="0" r="0" t="0"/>
                  <wp:docPr id="39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54960"/>
                <w:sz w:val="24"/>
                <w:szCs w:val="24"/>
                <w:rtl w:val="0"/>
              </w:rPr>
              <w:t xml:space="preserve">SOFT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b w:val="1"/>
                <w:color w:val="07565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1847850</wp:posOffset>
                      </wp:positionH>
                      <wp:positionV relativeFrom="paragraph">
                        <wp:posOffset>12065</wp:posOffset>
                      </wp:positionV>
                      <wp:extent cx="1066800" cy="30480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Del="00000000" w:rsidP="00A3647A" w:rsidRDefault="00BB2E52" w:rsidRPr="00AE6DAA" w14:paraId="2A27C8D8" w14:textId="77777777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>Leader</w:t>
                                  </w:r>
                                </w:p>
                              </w:txbxContent>
                            </wps:txbx>
    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1847850</wp:posOffset>
                      </wp:positionH>
                      <wp:positionV relativeFrom="paragraph">
                        <wp:posOffset>12065</wp:posOffset>
                      </wp:positionV>
                      <wp:extent cx="1066800" cy="304800"/>
                      <wp:effectExtent b="0" l="0" r="0" t="0"/>
                      <wp:wrapNone/>
                      <wp:docPr id="7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66800" cy="30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75650"/>
              </w:rPr>
              <w:drawing>
                <wp:inline distB="0" distT="0" distL="0" distR="0">
                  <wp:extent cx="1745250" cy="1733744"/>
                  <wp:effectExtent b="0" l="0" r="0" t="0"/>
                  <wp:docPr id="25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250" cy="1733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1864995</wp:posOffset>
                      </wp:positionH>
                      <wp:positionV relativeFrom="paragraph">
                        <wp:posOffset>95884</wp:posOffset>
                      </wp:positionV>
                      <wp:extent cx="1066800" cy="40957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409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Del="00000000" w:rsidP="00A3647A" w:rsidRDefault="00826600" w:rsidRPr="00AE6DAA" w14:paraId="0703028C" w14:textId="3D2684C1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Collaboration &amp; </w:t>
                                  </w:r>
                                  <w:r w:rsidDel="00000000" w:rsidR="00995AA6" w:rsidRPr="00AE6DAA"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>Problem Solver</w:t>
                                  </w:r>
                                </w:p>
                              </w:txbxContent>
                            </wps:txbx>
    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1864995</wp:posOffset>
                      </wp:positionH>
                      <wp:positionV relativeFrom="paragraph">
                        <wp:posOffset>95884</wp:posOffset>
                      </wp:positionV>
                      <wp:extent cx="1066800" cy="409575"/>
                      <wp:effectExtent b="0" l="0" r="0" t="0"/>
                      <wp:wrapNone/>
                      <wp:docPr id="12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66800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1847850</wp:posOffset>
                      </wp:positionH>
                      <wp:positionV relativeFrom="paragraph">
                        <wp:posOffset>428625</wp:posOffset>
                      </wp:positionV>
                      <wp:extent cx="1066800" cy="30480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Del="00000000" w:rsidP="00A3647A" w:rsidRDefault="00BB2E52" w:rsidRPr="00AE6DAA" w14:paraId="42C2AB63" w14:textId="77777777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 Multi Tasker</w:t>
                                  </w:r>
                                </w:p>
                              </w:txbxContent>
                            </wps:txbx>
    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1847850</wp:posOffset>
                      </wp:positionH>
                      <wp:positionV relativeFrom="paragraph">
                        <wp:posOffset>428625</wp:posOffset>
                      </wp:positionV>
                      <wp:extent cx="1066800" cy="304800"/>
                      <wp:effectExtent b="0" l="0" r="0" t="0"/>
                      <wp:wrapNone/>
                      <wp:docPr id="8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66800" cy="30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1873885</wp:posOffset>
                      </wp:positionH>
                      <wp:positionV relativeFrom="paragraph">
                        <wp:posOffset>638810</wp:posOffset>
                      </wp:positionV>
                      <wp:extent cx="1209675" cy="552450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552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Del="00000000" w:rsidP="00A3647A" w:rsidRDefault="00826600" w:rsidRPr="00AE6DAA" w14:paraId="465A3CE2" w14:textId="2EF8C948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>Networking</w:t>
                                  </w:r>
                                  <w:r w:rsidDel="00000000" w:rsidR="00A05A7A" w:rsidRPr="00000000"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1873885</wp:posOffset>
                      </wp:positionH>
                      <wp:positionV relativeFrom="paragraph">
                        <wp:posOffset>638810</wp:posOffset>
                      </wp:positionV>
                      <wp:extent cx="1209675" cy="552450"/>
                      <wp:effectExtent b="0" l="0" r="0" t="0"/>
                      <wp:wrapNone/>
                      <wp:docPr id="16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09675" cy="552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1874518</wp:posOffset>
                      </wp:positionH>
                      <wp:positionV relativeFrom="paragraph">
                        <wp:posOffset>1076960</wp:posOffset>
                      </wp:positionV>
                      <wp:extent cx="1590675" cy="304800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67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Del="00000000" w:rsidP="00A3647A" w:rsidRDefault="00AE6DAA" w:rsidRPr="00AE6DAA" w14:paraId="5E898197" w14:textId="32B28704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Del="00000000" w:rsidR="00A05A7A" w:rsidRPr="00000000"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>Stakeholder Management</w:t>
                                  </w:r>
                                </w:p>
                              </w:txbxContent>
                            </wps:txbx>
    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1874518</wp:posOffset>
                      </wp:positionH>
                      <wp:positionV relativeFrom="paragraph">
                        <wp:posOffset>1076960</wp:posOffset>
                      </wp:positionV>
                      <wp:extent cx="1590675" cy="304800"/>
                      <wp:effectExtent b="0" l="0" r="0" t="0"/>
                      <wp:wrapNone/>
                      <wp:docPr id="14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90675" cy="30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1874518</wp:posOffset>
                      </wp:positionH>
                      <wp:positionV relativeFrom="paragraph">
                        <wp:posOffset>1363345</wp:posOffset>
                      </wp:positionV>
                      <wp:extent cx="1304925" cy="304800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492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Del="00000000" w:rsidP="00A3647A" w:rsidRDefault="00995AA6" w:rsidRPr="00AE6DAA" w14:paraId="37FB3D9B" w14:textId="77777777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Del="00000000" w:rsidR="00000000" w:rsidRPr="00AE6DAA">
                                    <w:rPr>
                                      <w:rFonts w:cstheme="minorHAnsi"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>Team Management</w:t>
                                  </w:r>
                                </w:p>
                              </w:txbxContent>
                            </wps:txbx>
    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1874518</wp:posOffset>
                      </wp:positionH>
                      <wp:positionV relativeFrom="paragraph">
                        <wp:posOffset>1363345</wp:posOffset>
                      </wp:positionV>
                      <wp:extent cx="1304925" cy="304800"/>
                      <wp:effectExtent b="0" l="0" r="0" t="0"/>
                      <wp:wrapNone/>
                      <wp:docPr id="13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04925" cy="30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tabs>
                <w:tab w:val="center" w:leader="none" w:pos="2691"/>
              </w:tabs>
              <w:rPr>
                <w:rFonts w:ascii="Tahoma" w:cs="Tahoma" w:eastAsia="Tahoma" w:hAnsi="Tahoma"/>
                <w:b w:val="1"/>
                <w:color w:val="15496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2691"/>
              </w:tabs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2691"/>
              </w:tabs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</w:rPr>
              <w:drawing>
                <wp:inline distB="0" distT="0" distL="0" distR="0">
                  <wp:extent cx="228600" cy="228600"/>
                  <wp:effectExtent b="0" l="0" r="0" t="0"/>
                  <wp:docPr id="26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54960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  <w:rtl w:val="0"/>
              </w:rPr>
              <w:tab/>
            </w:r>
          </w:p>
          <w:tbl>
            <w:tblPr>
              <w:tblStyle w:val="Table3"/>
              <w:tblW w:w="53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370"/>
              <w:tblGridChange w:id="0">
                <w:tblGrid>
                  <w:gridCol w:w="5370"/>
                </w:tblGrid>
              </w:tblGridChange>
            </w:tblGrid>
            <w:tr>
              <w:trPr>
                <w:cantSplit w:val="0"/>
                <w:trHeight w:val="69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b w:val="0"/>
                      <w:i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2022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: PGDBA in General Management from Indian Institute of Management-Udaipur (IIM-U)</w:t>
                  </w:r>
                </w:p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b w:val="0"/>
                      <w:i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2003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: B.Tech. in Chemical Engineering from IIT, (BHU) 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-3809</wp:posOffset>
                  </wp:positionH>
                  <wp:positionV relativeFrom="paragraph">
                    <wp:posOffset>100965</wp:posOffset>
                  </wp:positionV>
                  <wp:extent cx="228600" cy="228600"/>
                  <wp:effectExtent b="0" l="0" r="0" t="0"/>
                  <wp:wrapNone/>
                  <wp:docPr id="2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5496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5496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TRAININGS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360" w:right="0" w:hanging="360"/>
              <w:jc w:val="both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Electrolysis Aluminium Training at CHALCO, China for 3 months in Pot Room operations GP32 Aluminium Cell China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360" w:right="0" w:hanging="360"/>
              <w:jc w:val="both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week training of Silver Refining Operation at Silver Plant, SKS, China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360" w:right="0" w:hanging="360"/>
              <w:jc w:val="both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Hudbay Zinc Smelter, Canada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360" w:right="0" w:hanging="360"/>
              <w:jc w:val="both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Pinggua Plant (335 KA), Yunnan Plant (320 KA),CHALCO, China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200" w:before="0" w:line="276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0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1"/>
                <w:color w:val="154960"/>
              </w:rPr>
            </w:pPr>
            <w:r w:rsidDel="00000000" w:rsidR="00000000" w:rsidRPr="00000000">
              <w:rPr/>
              <w:pict>
                <v:shape id="Picture 12" style="width:18.75pt;height:17.25pt;visibility:visible;mso-wrap-style:square" o:spid="_x0000_i1025" o:bullet="t" type="#_x0000_t75">
                  <v:imagedata r:id="rId1" o:title=""/>
                </v:shape>
              </w:pict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15496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54960"/>
                <w:sz w:val="24"/>
                <w:szCs w:val="24"/>
                <w:rtl w:val="0"/>
              </w:rPr>
              <w:t xml:space="preserve">CAREER TIMELINE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ahoma" w:cs="Tahoma" w:eastAsia="Tahoma" w:hAnsi="Tahoma"/>
                <w:b w:val="1"/>
                <w:color w:val="07565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75650"/>
                <w:rtl w:val="0"/>
              </w:rPr>
              <w:t xml:space="preserve">  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5370195</wp:posOffset>
                  </wp:positionH>
                  <wp:positionV relativeFrom="paragraph">
                    <wp:posOffset>69215</wp:posOffset>
                  </wp:positionV>
                  <wp:extent cx="1139190" cy="509905"/>
                  <wp:effectExtent b="0" l="0" r="0" t="0"/>
                  <wp:wrapNone/>
                  <wp:docPr descr="See the source image" id="27" name="image36.png"/>
                  <a:graphic>
                    <a:graphicData uri="http://schemas.openxmlformats.org/drawingml/2006/picture">
                      <pic:pic>
                        <pic:nvPicPr>
                          <pic:cNvPr descr="See the source image" id="0" name="image3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190" cy="509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3093720</wp:posOffset>
                  </wp:positionH>
                  <wp:positionV relativeFrom="paragraph">
                    <wp:posOffset>69215</wp:posOffset>
                  </wp:positionV>
                  <wp:extent cx="1121410" cy="464820"/>
                  <wp:effectExtent b="0" l="0" r="0" t="0"/>
                  <wp:wrapNone/>
                  <wp:docPr descr="See the source image" id="40" name="image43.png"/>
                  <a:graphic>
                    <a:graphicData uri="http://schemas.openxmlformats.org/drawingml/2006/picture">
                      <pic:pic>
                        <pic:nvPicPr>
                          <pic:cNvPr descr="See the source image" id="0" name="image4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464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807720</wp:posOffset>
                  </wp:positionH>
                  <wp:positionV relativeFrom="paragraph">
                    <wp:posOffset>116840</wp:posOffset>
                  </wp:positionV>
                  <wp:extent cx="1076325" cy="459105"/>
                  <wp:effectExtent b="0" l="0" r="0" t="0"/>
                  <wp:wrapNone/>
                  <wp:docPr descr="BALCO Logo.jpg" id="20" name="image15.png"/>
                  <a:graphic>
                    <a:graphicData uri="http://schemas.openxmlformats.org/drawingml/2006/picture">
                      <pic:pic>
                        <pic:nvPicPr>
                          <pic:cNvPr descr="BALCO Logo.jpg" id="0" name="image1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459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3">
            <w:pPr>
              <w:rPr>
                <w:rFonts w:ascii="Tahoma" w:cs="Tahoma" w:eastAsia="Tahoma" w:hAnsi="Tahoma"/>
                <w:b w:val="1"/>
                <w:color w:val="15496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7565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ahoma" w:cs="Tahoma" w:eastAsia="Tahoma" w:hAnsi="Tahoma"/>
                <w:b w:val="1"/>
                <w:color w:val="07565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7565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7318622" cy="942099"/>
                  <wp:effectExtent b="0" l="0" r="0" t="0"/>
                  <wp:docPr id="2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0"/>
                          <a:srcRect b="0" l="4537" r="409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8622" cy="9420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230505</wp:posOffset>
                      </wp:positionV>
                      <wp:extent cx="904875" cy="381000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87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647A" w:rsidDel="00000000" w:rsidP="00A3647A" w:rsidRDefault="005B4902" w:rsidRPr="00AE6DAA" w14:paraId="17FF712B" w14:textId="77777777">
                                  <w:pPr>
                                    <w:rPr>
                                      <w:rFonts w:cstheme="minorHAnsi"/>
                                      <w:b w:val="1"/>
                                      <w:color w:val="ffffff" w:themeColor="background1"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Del="00000000" w:rsidR="00000000" w:rsidRPr="005B4902">
                                    <w:rPr>
                                      <w:rFonts w:cstheme="minorHAnsi"/>
                                      <w:b w:val="1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Jul'04-Jan'08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230505</wp:posOffset>
                      </wp:positionV>
                      <wp:extent cx="904875" cy="381000"/>
                      <wp:effectExtent b="0" l="0" r="0" t="0"/>
                      <wp:wrapNone/>
                      <wp:docPr id="15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3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4875" cy="381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3093085</wp:posOffset>
                      </wp:positionH>
                      <wp:positionV relativeFrom="paragraph">
                        <wp:posOffset>587375</wp:posOffset>
                      </wp:positionV>
                      <wp:extent cx="619125" cy="48577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912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647A" w:rsidDel="00000000" w:rsidP="00A3647A" w:rsidRDefault="00F544BF" w:rsidRPr="00AE6DAA" w14:paraId="07BBC106" w14:textId="77777777">
                                  <w:pPr>
                                    <w:rPr>
                                      <w:rFonts w:cstheme="minorHAnsi"/>
                                      <w:b w:val="1"/>
                                      <w:color w:val="ffffff" w:themeColor="background1"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cstheme="minorHAnsi"/>
                                      <w:b w:val="1"/>
                                      <w:color w:val="ffffff" w:themeColor="background1"/>
                                      <w:sz w:val="18"/>
                                      <w:szCs w:val="18"/>
                                      <w:lang w:val="en-GB"/>
                                    </w:rPr>
                                    <w:t>Jun’02-Nov’04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3093085</wp:posOffset>
                      </wp:positionH>
                      <wp:positionV relativeFrom="paragraph">
                        <wp:posOffset>587375</wp:posOffset>
                      </wp:positionV>
                      <wp:extent cx="619125" cy="485775"/>
                      <wp:effectExtent b="0" l="0" r="0" t="0"/>
                      <wp:wrapNone/>
                      <wp:docPr id="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9125" cy="485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2379345</wp:posOffset>
                      </wp:positionH>
                      <wp:positionV relativeFrom="paragraph">
                        <wp:posOffset>200660</wp:posOffset>
                      </wp:positionV>
                      <wp:extent cx="762000" cy="40957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000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A4B6D" w:rsidDel="00000000" w:rsidP="009A4B6D" w:rsidRDefault="00855051" w:rsidRPr="00AE6DAA" w14:paraId="20781671" w14:textId="77777777">
                                  <w:pPr>
                                    <w:rPr>
                                      <w:rFonts w:cstheme="minorHAnsi"/>
                                      <w:color w:val="ffffff" w:themeColor="background1"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Del="00000000" w:rsidR="00000000" w:rsidRPr="00855051">
                                    <w:rPr>
                                      <w:rFonts w:cstheme="minorHAnsi"/>
                                      <w:b w:val="1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Feb’10-Apr’12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2379345</wp:posOffset>
                      </wp:positionH>
                      <wp:positionV relativeFrom="paragraph">
                        <wp:posOffset>200660</wp:posOffset>
                      </wp:positionV>
                      <wp:extent cx="762000" cy="409575"/>
                      <wp:effectExtent b="0" l="0" r="0" t="0"/>
                      <wp:wrapNone/>
                      <wp:docPr id="11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3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0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5369560</wp:posOffset>
                      </wp:positionH>
                      <wp:positionV relativeFrom="paragraph">
                        <wp:posOffset>250190</wp:posOffset>
                      </wp:positionV>
                      <wp:extent cx="847725" cy="51435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772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1325" w:rsidDel="00000000" w:rsidP="006B1325" w:rsidRDefault="005B4902" w:rsidRPr="00AE6DAA" w14:paraId="30F47AE7" w14:textId="77777777">
                                  <w:pPr>
                                    <w:rPr>
                                      <w:rFonts w:cstheme="minorHAnsi"/>
                                      <w:b w:val="1"/>
                                      <w:color w:val="ffffff" w:themeColor="background1"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Del="00000000" w:rsidR="00000000" w:rsidRPr="005B4902">
                                    <w:rPr>
                                      <w:rFonts w:cstheme="minorHAnsi"/>
                                      <w:b w:val="1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Since Oct’09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5369560</wp:posOffset>
                      </wp:positionH>
                      <wp:positionV relativeFrom="paragraph">
                        <wp:posOffset>250190</wp:posOffset>
                      </wp:positionV>
                      <wp:extent cx="847725" cy="514350"/>
                      <wp:effectExtent b="0" l="0" r="0" t="0"/>
                      <wp:wrapNone/>
                      <wp:docPr id="6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7725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1845945</wp:posOffset>
                      </wp:positionH>
                      <wp:positionV relativeFrom="paragraph">
                        <wp:posOffset>760095</wp:posOffset>
                      </wp:positionV>
                      <wp:extent cx="723900" cy="3810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390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73981" w:rsidDel="00000000" w:rsidP="00073981" w:rsidRDefault="00AD7167" w:rsidRPr="0074553B" w14:paraId="6D91B487" w14:textId="77777777">
                                  <w:pPr>
                                    <w:rPr>
                                      <w:rFonts w:ascii="Tahoma" w:cs="Tahoma" w:hAnsi="Tahoma"/>
                                      <w:b w:val="1"/>
                                      <w:color w:val="ffffff" w:themeColor="background1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Del="00000000" w:rsidR="00000000" w:rsidRPr="00AD7167">
                                    <w:rPr>
                                      <w:rFonts w:ascii="Tahoma" w:cs="Tahoma" w:hAnsi="Tahoma"/>
                                      <w:b w:val="1"/>
                                      <w:color w:val="ffffff" w:themeColor="background1"/>
                                      <w:sz w:val="16"/>
                                      <w:szCs w:val="16"/>
                                      <w:lang w:val="en-GB"/>
                                    </w:rPr>
                                    <w:t>Mar’19-Sep’ 19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1845945</wp:posOffset>
                      </wp:positionH>
                      <wp:positionV relativeFrom="paragraph">
                        <wp:posOffset>760095</wp:posOffset>
                      </wp:positionV>
                      <wp:extent cx="723900" cy="3810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3900" cy="381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3093720</wp:posOffset>
                      </wp:positionH>
                      <wp:positionV relativeFrom="paragraph">
                        <wp:posOffset>231140</wp:posOffset>
                      </wp:positionV>
                      <wp:extent cx="952500" cy="381000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73981" w:rsidDel="00000000" w:rsidP="00073981" w:rsidRDefault="005B4902" w:rsidRPr="00AE6DAA" w14:paraId="7993DA9B" w14:textId="77777777">
                                  <w:pPr>
                                    <w:rPr>
                                      <w:rFonts w:cstheme="minorHAnsi"/>
                                      <w:b w:val="1"/>
                                      <w:color w:val="ffffff" w:themeColor="background1"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Del="00000000" w:rsidR="00000000" w:rsidRPr="005B4902">
                                    <w:rPr>
                                      <w:rFonts w:cstheme="minorHAnsi"/>
                                      <w:b w:val="1"/>
                                      <w:color w:val="ffffff" w:themeColor="background1"/>
                                      <w:sz w:val="18"/>
                                      <w:szCs w:val="18"/>
                                      <w:lang w:val="en-GB"/>
                                    </w:rPr>
                                    <w:t>Feb'08-Oct'09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3093720</wp:posOffset>
                      </wp:positionH>
                      <wp:positionV relativeFrom="paragraph">
                        <wp:posOffset>231140</wp:posOffset>
                      </wp:positionV>
                      <wp:extent cx="952500" cy="381000"/>
                      <wp:effectExtent b="0" l="0" r="0" t="0"/>
                      <wp:wrapNone/>
                      <wp:docPr id="17" name="image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4.png"/>
                              <pic:cNvPicPr preferRelativeResize="0"/>
                            </pic:nvPicPr>
                            <pic:blipFill>
                              <a:blip r:embed="rId3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52500" cy="381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549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5496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5496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NOTABLE ACCOMPLISHMENTS ACROSS THE CAREER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-1903</wp:posOffset>
                  </wp:positionH>
                  <wp:positionV relativeFrom="paragraph">
                    <wp:posOffset>-57149</wp:posOffset>
                  </wp:positionV>
                  <wp:extent cx="228600" cy="228600"/>
                  <wp:effectExtent b="0" l="0" r="0" t="0"/>
                  <wp:wrapNone/>
                  <wp:docPr id="4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Successfully commissioned, start up and stabilized plant operation of 350 TPA Silver Refinery, Pantnagar Metal Plant, Hindustan Zinc Limited at Rudrapur, Uttarakhand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Led Capacity enhancement by debottlenecking of Silver Refinery from 350TPA to 550 TPA of saleable Silver metal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Commissioned, start up and stabilized plant operations of 320 KA Aluminum Potline of Bharat Aluminum Limited, Korba (1st GAMI, China potline started outside China at that time)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Managed start-up and stabilized plant operations of 330 KA Aluminium Potline of Vedanta Aluminium Limited, Jhasuguda, Orrisa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200" w:before="0" w:line="276" w:lineRule="auto"/>
              <w:ind w:left="54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Tahoma" w:cs="Tahoma" w:eastAsia="Tahoma" w:hAnsi="Tahoma"/>
                <w:b w:val="1"/>
                <w:color w:val="15496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color w:val="15496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154960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color w:val="154960"/>
                <w:sz w:val="24"/>
                <w:szCs w:val="24"/>
                <w:rtl w:val="0"/>
              </w:rPr>
              <w:t xml:space="preserve">WORK EXPERIENCE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-1903</wp:posOffset>
                  </wp:positionH>
                  <wp:positionV relativeFrom="paragraph">
                    <wp:posOffset>-57149</wp:posOffset>
                  </wp:positionV>
                  <wp:extent cx="228600" cy="228600"/>
                  <wp:effectExtent b="0" l="0" r="0" t="0"/>
                  <wp:wrapNone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0">
            <w:pPr>
              <w:shd w:fill="f2f2f2" w:val="clear"/>
              <w:tabs>
                <w:tab w:val="left" w:leader="none" w:pos="8595"/>
              </w:tabs>
              <w:jc w:val="both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Since Oct’09, Hindustan Zinc Ltd., Chittorgarh</w:t>
            </w:r>
          </w:p>
          <w:p w:rsidR="00000000" w:rsidDel="00000000" w:rsidP="00000000" w:rsidRDefault="00000000" w:rsidRPr="00000000" w14:paraId="00000051">
            <w:pPr>
              <w:shd w:fill="f2f2f2" w:val="clear"/>
              <w:tabs>
                <w:tab w:val="left" w:leader="none" w:pos="8595"/>
              </w:tabs>
              <w:jc w:val="both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</w:rPr>
              <w:drawing>
                <wp:inline distB="0" distT="0" distL="0" distR="0">
                  <wp:extent cx="6924675" cy="257175"/>
                  <wp:effectExtent b="66675" l="19050" r="9525" t="38100"/>
                  <wp:docPr id="9" name=""/>
                  <a:graphic>
                    <a:graphicData uri="http://schemas.openxmlformats.org/drawingml/2006/diagram">
                      <dgm:relIds r:cs="rId2" r:dm="rId3" r:lo="rId4" r:qs="rId5"/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Key Result Areas: 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Associate General Manager-Water Management, Business Excellence , HZL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Conducting performance reviews with operations management to share best practices, improve staff performance, determine resource needs, and achieve operating plan goals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Leading Water Community of Practice (CoP) at HZL and Vedanta level, executing water conservation projects at Smelter, Mines &amp; CPP; optimizing water consumption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Working towards achieving SDG goal of HZL &amp; Vedanta toward Water &amp; Sanitation, implementing strategies related to water resources issues, developing new technologies and increasing the overall metal recovery of Ag, Zn &amp; Pb from concentrate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Leading all phases of plant operations including design &amp; development, production planning, production, quality control and maintenance; providing training to the Operations Team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Head of Operations-Pant Nagar Metal Plant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Monitored the operations &amp; maintenance of Silver Plant and Zinc &amp; Lead melting casting section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Implemented best practise and ensured zero discharge, improved EBITA, enhance the quality to products to meet customer satisfaction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Directed capacity enhancement of CGG Zinc, adhered to safety compliance, headed team members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Developed new Value added Silver Product 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Encouraged innovation in Silver Plant and applied for two patents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SBU Head - Silver Refinery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Headed Capacity enhancement by debottlenecking of Silver Refinery to 550 TPA of saleable Silver metal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Introduced new Silver Product in market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Increased overall Silver Recovery from 99.2to 99.4%.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Achieved production targets, monitored project activities, performed cross-functional coordination with the Marketing Team in order to enhance the quality of Silver Ingot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Associate Manager-Process- Silver Refinery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Stabilized operations of greenfield project of 350MT Silver Refinery of HZL, at Rudrapur, Uttarakhand; ensured the overall safety compliance, performed cost optimization &amp; control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Developed plans, monitored the operational activities, implemented control measures on key business parameters like specific consumption of power &amp; fuel, Cu loss in slag &amp; low rejection levels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jc w:val="both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Associate Manager-Process- DSC Lead Project (Dariba Smelting Complex, Lead Plant)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Prepared training manual for greenfield Project of 350 MTPA Silver Refinery at Pantangar; prepared SOP &amp; Safety Management Plant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Participated in the recruitment of New GET and B.Sc. Trainee for the Pantnagar Silver Plant; provided training to new GET and BSC Trainee for 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7755"/>
              </w:tabs>
              <w:jc w:val="both"/>
              <w:rPr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200" w:before="0" w:line="276" w:lineRule="auto"/>
              <w:ind w:left="54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b w:val="1"/>
                <w:color w:val="15496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154960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color w:val="154960"/>
                <w:sz w:val="24"/>
                <w:szCs w:val="24"/>
                <w:rtl w:val="0"/>
              </w:rPr>
              <w:t xml:space="preserve">PREVIOUS EXPERIENCE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-1903</wp:posOffset>
                  </wp:positionH>
                  <wp:positionV relativeFrom="paragraph">
                    <wp:posOffset>-57149</wp:posOffset>
                  </wp:positionV>
                  <wp:extent cx="228600" cy="228600"/>
                  <wp:effectExtent b="0" l="0" r="0" t="0"/>
                  <wp:wrapNone/>
                  <wp:docPr id="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2">
            <w:pPr>
              <w:shd w:fill="f2f2f2" w:val="clear"/>
              <w:tabs>
                <w:tab w:val="left" w:leader="none" w:pos="7755"/>
              </w:tabs>
              <w:jc w:val="both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Feb'08-Oct'09; Vedanta  Limited, Jharsuguda, Orrisa; Designation: Technical Superintendent –Pot Room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7755"/>
              </w:tabs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Highlights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Acted as Technical Superintendent Pot Room operations &amp; maintenance and administrated commissioning and start-up of new pots of 330 KA technology provided by GAMI, China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Successfully managed manpower utilization, hot metal production, process control and raw material consumptions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Achieved better Pot Thermal balance and reduced specific energy consumption KW-hr/Kg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Participated in surveillance and follow-up on Process Control Systems &amp; measurement of Metal Reservoir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200" w:before="0" w:line="276" w:lineRule="auto"/>
              <w:ind w:left="54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hd w:fill="f2f2f2" w:val="clear"/>
              <w:tabs>
                <w:tab w:val="left" w:leader="none" w:pos="7755"/>
              </w:tabs>
              <w:jc w:val="both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Jul'04-Jan'08, Bharat Aluminum Company Limited, Korba, Chhattisgarh; Designation: Section In charge - Pot Room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7755"/>
              </w:tabs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Highlights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Acted as key member of the Start-up Team in the 254 KTPA Aluminium Smelter Expansion Project; planned &amp; executed the start-up work of new pots of 320 KA pre bake technology provided by GAMI, China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Managed the training in GAMI 320 KA technology at China Aluminum Co. Ltd. at Pingguo, China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Directed production team in achieving production targets in an Aluminum Smelter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0" w:before="0" w:line="276" w:lineRule="auto"/>
              <w:ind w:left="540" w:right="0" w:hanging="360"/>
              <w:jc w:val="both"/>
              <w:rPr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Successfully commissioned and executed start-up of Aluminium Smelter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5"/>
              </w:tabs>
              <w:spacing w:after="200" w:before="0" w:line="276" w:lineRule="auto"/>
              <w:ind w:left="54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3"/>
            <w:shd w:fill="154960" w:val="clear"/>
          </w:tcPr>
          <w:p w:rsidR="00000000" w:rsidDel="00000000" w:rsidP="00000000" w:rsidRDefault="00000000" w:rsidRPr="00000000" w14:paraId="00000082">
            <w:pPr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PERSONAL DETAILS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-1903</wp:posOffset>
                  </wp:positionH>
                  <wp:positionV relativeFrom="paragraph">
                    <wp:posOffset>-1904</wp:posOffset>
                  </wp:positionV>
                  <wp:extent cx="180975" cy="180975"/>
                  <wp:effectExtent b="0" l="0" r="0" t="0"/>
                  <wp:wrapNone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3">
            <w:pPr>
              <w:rPr>
                <w:rFonts w:ascii="Tahoma" w:cs="Tahoma" w:eastAsia="Tahoma" w:hAnsi="Tahoma"/>
                <w:b w:val="1"/>
                <w:color w:val="ffffff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ffff"/>
                <w:sz w:val="18"/>
                <w:szCs w:val="18"/>
                <w:rtl w:val="0"/>
              </w:rPr>
              <w:t xml:space="preserve">Date of Birth: 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color w:val="ffffff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July 1979</w:t>
            </w:r>
            <w:r w:rsidDel="00000000" w:rsidR="00000000" w:rsidRPr="00000000">
              <w:rPr>
                <w:b w:val="1"/>
                <w:color w:val="ffffff"/>
                <w:sz w:val="18"/>
                <w:szCs w:val="18"/>
                <w:rtl w:val="0"/>
              </w:rPr>
              <w:t xml:space="preserve">                                             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ffff"/>
                <w:sz w:val="18"/>
                <w:szCs w:val="18"/>
                <w:rtl w:val="0"/>
              </w:rPr>
              <w:t xml:space="preserve">Languages Known: 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English and Hindi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ffff"/>
                <w:sz w:val="18"/>
                <w:szCs w:val="18"/>
                <w:rtl w:val="0"/>
              </w:rPr>
              <w:t xml:space="preserve">Present Address: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C-64, Zinc Nagar, Chittorgarh, Rajasthan-312001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ffff"/>
                <w:sz w:val="18"/>
                <w:szCs w:val="18"/>
                <w:rtl w:val="0"/>
              </w:rPr>
              <w:t xml:space="preserve">Permanent Address: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A-403, Guman Eternity, Subhash Nagar, Jaipur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Tahoma" w:cs="Tahoma" w:eastAsia="Tahoma" w:hAnsi="Tahoma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38" w:type="default"/>
      <w:footerReference r:id="rId39" w:type="first"/>
      <w:footerReference r:id="rId40" w:type="even"/>
      <w:pgSz w:h="16834" w:w="11909" w:orient="portrait"/>
      <w:pgMar w:bottom="450" w:top="540" w:left="450" w:right="4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Verdana"/>
  <w:font w:name="Cambria"/>
  <w:font w:name="Arial"/>
  <w:font w:name="Tahom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2978467</wp:posOffset>
              </wp:positionH>
              <wp:positionV relativeFrom="paragraph">
                <wp:posOffset>0</wp:posOffset>
              </wp:positionV>
              <wp:extent cx="443865" cy="443865"/>
              <wp:effectExtent b="0" l="0" r="3175" t="0"/>
              <wp:wrapNone/>
              <wp:docPr id="4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5A7A" w:rsidDel="00000000" w:rsidP="00A05A7A" w:rsidRDefault="00A05A7A" w:rsidRPr="00A05A7A" w14:paraId="3D543DD0" w14:textId="63D42722">
                          <w:pPr>
                            <w:spacing w:after="0"/>
                            <w:rPr>
                              <w:rFonts w:ascii="Calibri" w:cs="Calibri" w:eastAsia="Calibri" w:hAnsi="Calibri"/>
                              <w:noProof w:val="1"/>
                              <w:color w:val="c0c0c0"/>
                              <w:sz w:val="12"/>
                              <w:szCs w:val="12"/>
                            </w:rPr>
                          </w:pPr>
                          <w:r w:rsidDel="00000000" w:rsidR="00000000" w:rsidRPr="00A05A7A">
                            <w:rPr>
                              <w:rFonts w:ascii="Calibri" w:cs="Calibri" w:eastAsia="Calibri" w:hAnsi="Calibri"/>
                              <w:noProof w:val="1"/>
                              <w:color w:val="c0c0c0"/>
                              <w:sz w:val="12"/>
                              <w:szCs w:val="12"/>
                            </w:rPr>
                            <w:t>Sensitivity: Public (C4)</w:t>
                          </w:r>
                        </w:p>
                      </w:txbxContent>
                    </wps:txbx>
                    <wps:bodyPr anchorCtr="0" anchor="b" bIns="190500" rtlCol="0" compatLnSpc="1" forceAA="0" fromWordArt="0" horzOverflow="overflow" lIns="0" numCol="1" spcFirstLastPara="0" rIns="0" rot="0" spcCol="0" vert="horz" wrap="none" tIns="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2978467</wp:posOffset>
              </wp:positionH>
              <wp:positionV relativeFrom="paragraph">
                <wp:posOffset>0</wp:posOffset>
              </wp:positionV>
              <wp:extent cx="447040" cy="443865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7040" cy="443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2978467</wp:posOffset>
              </wp:positionH>
              <wp:positionV relativeFrom="paragraph">
                <wp:posOffset>0</wp:posOffset>
              </wp:positionV>
              <wp:extent cx="443865" cy="443865"/>
              <wp:effectExtent b="0" l="0" r="3175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5A7A" w:rsidDel="00000000" w:rsidP="00A05A7A" w:rsidRDefault="00A05A7A" w:rsidRPr="00A05A7A" w14:paraId="4CE9B5A7" w14:textId="3CEA9E5C">
                          <w:pPr>
                            <w:spacing w:after="0"/>
                            <w:rPr>
                              <w:rFonts w:ascii="Calibri" w:cs="Calibri" w:eastAsia="Calibri" w:hAnsi="Calibri"/>
                              <w:noProof w:val="1"/>
                              <w:color w:val="c0c0c0"/>
                              <w:sz w:val="12"/>
                              <w:szCs w:val="12"/>
                            </w:rPr>
                          </w:pPr>
                          <w:r w:rsidDel="00000000" w:rsidR="00000000" w:rsidRPr="00A05A7A">
                            <w:rPr>
                              <w:rFonts w:ascii="Calibri" w:cs="Calibri" w:eastAsia="Calibri" w:hAnsi="Calibri"/>
                              <w:noProof w:val="1"/>
                              <w:color w:val="c0c0c0"/>
                              <w:sz w:val="12"/>
                              <w:szCs w:val="12"/>
                            </w:rPr>
                            <w:t>Sensitivity: Public (C4)</w:t>
                          </w:r>
                        </w:p>
                      </w:txbxContent>
                    </wps:txbx>
                    <wps:bodyPr anchorCtr="0" anchor="b" bIns="190500" rtlCol="0" compatLnSpc="1" forceAA="0" fromWordArt="0" horzOverflow="overflow" lIns="0" numCol="1" spcFirstLastPara="0" rIns="0" rot="0" spcCol="0" vert="horz" wrap="none" tIns="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2978467</wp:posOffset>
              </wp:positionH>
              <wp:positionV relativeFrom="paragraph">
                <wp:posOffset>0</wp:posOffset>
              </wp:positionV>
              <wp:extent cx="447040" cy="44386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7040" cy="443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2978467</wp:posOffset>
              </wp:positionH>
              <wp:positionV relativeFrom="paragraph">
                <wp:posOffset>0</wp:posOffset>
              </wp:positionV>
              <wp:extent cx="443865" cy="443865"/>
              <wp:effectExtent b="0" l="0" r="3175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5A7A" w:rsidDel="00000000" w:rsidP="00A05A7A" w:rsidRDefault="00A05A7A" w:rsidRPr="00A05A7A" w14:paraId="26F770BD" w14:textId="7DACD05B">
                          <w:pPr>
                            <w:spacing w:after="0"/>
                            <w:rPr>
                              <w:rFonts w:ascii="Calibri" w:cs="Calibri" w:eastAsia="Calibri" w:hAnsi="Calibri"/>
                              <w:noProof w:val="1"/>
                              <w:color w:val="c0c0c0"/>
                              <w:sz w:val="12"/>
                              <w:szCs w:val="12"/>
                            </w:rPr>
                          </w:pPr>
                          <w:r w:rsidDel="00000000" w:rsidR="00000000" w:rsidRPr="00A05A7A">
                            <w:rPr>
                              <w:rFonts w:ascii="Calibri" w:cs="Calibri" w:eastAsia="Calibri" w:hAnsi="Calibri"/>
                              <w:noProof w:val="1"/>
                              <w:color w:val="c0c0c0"/>
                              <w:sz w:val="12"/>
                              <w:szCs w:val="12"/>
                            </w:rPr>
                            <w:t>Sensitivity: Public (C4)</w:t>
                          </w:r>
                        </w:p>
                      </w:txbxContent>
                    </wps:txbx>
                    <wps:bodyPr anchorCtr="0" anchor="b" bIns="190500" rtlCol="0" compatLnSpc="1" forceAA="0" fromWordArt="0" horzOverflow="overflow" lIns="0" numCol="1" spcFirstLastPara="0" rIns="0" rot="0" spcCol="0" vert="horz" wrap="none" tIns="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2978467</wp:posOffset>
              </wp:positionH>
              <wp:positionV relativeFrom="paragraph">
                <wp:posOffset>0</wp:posOffset>
              </wp:positionV>
              <wp:extent cx="447040" cy="44386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7040" cy="443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  <w:color w:val="154960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  <w:color w:val="154960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540" w:hanging="360"/>
      </w:pPr>
      <w:rPr>
        <w:rFonts w:ascii="Noto Sans Symbols" w:cs="Noto Sans Symbols" w:eastAsia="Noto Sans Symbols" w:hAnsi="Noto Sans Symbols"/>
        <w:color w:val="15496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color w:val="15496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  <w:color w:val="15496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0" w:before="31" w:line="240" w:lineRule="auto"/>
      <w:ind w:left="120" w:right="17"/>
      <w:jc w:val="center"/>
    </w:pPr>
    <w:rPr>
      <w:rFonts w:ascii="Verdana" w:cs="Verdana" w:eastAsia="Verdana" w:hAnsi="Verdana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26.png"/><Relationship Id="rId22" Type="http://schemas.openxmlformats.org/officeDocument/2006/relationships/image" Target="media/image35.png"/><Relationship Id="rId21" Type="http://schemas.openxmlformats.org/officeDocument/2006/relationships/image" Target="media/image38.png"/><Relationship Id="rId24" Type="http://schemas.openxmlformats.org/officeDocument/2006/relationships/image" Target="media/image34.png"/><Relationship Id="rId23" Type="http://schemas.openxmlformats.org/officeDocument/2006/relationships/image" Target="media/image32.png"/><Relationship Id="rId1" Type="http://schemas.openxmlformats.org/officeDocument/2006/relationships/image" Target="media/image21.jpg"/><Relationship Id="rId2" Type="http://schemas.openxmlformats.org/officeDocument/2006/relationships/diagramColors" Target="diagrams/colors1.xml"/><Relationship Id="rId3" Type="http://schemas.openxmlformats.org/officeDocument/2006/relationships/diagramData" Target="diagrams/data1.xml"/><Relationship Id="rId4" Type="http://schemas.openxmlformats.org/officeDocument/2006/relationships/diagramLayout" Target="diagrams/layout1.xml"/><Relationship Id="rId9" Type="http://schemas.openxmlformats.org/officeDocument/2006/relationships/numbering" Target="numbering.xml"/><Relationship Id="rId26" Type="http://schemas.microsoft.com/office/2007/relationships/diagramDrawing" Target="diagrams/drawing1.xml"/><Relationship Id="rId25" Type="http://schemas.openxmlformats.org/officeDocument/2006/relationships/image" Target="media/image18.png"/><Relationship Id="rId28" Type="http://schemas.openxmlformats.org/officeDocument/2006/relationships/image" Target="media/image43.png"/><Relationship Id="rId27" Type="http://schemas.openxmlformats.org/officeDocument/2006/relationships/image" Target="media/image36.png"/><Relationship Id="rId5" Type="http://schemas.openxmlformats.org/officeDocument/2006/relationships/diagramQuickStyle" Target="diagrams/quickStyle1.xml"/><Relationship Id="rId6" Type="http://schemas.openxmlformats.org/officeDocument/2006/relationships/theme" Target="theme/theme1.xml"/><Relationship Id="rId29" Type="http://schemas.openxmlformats.org/officeDocument/2006/relationships/image" Target="media/image15.png"/><Relationship Id="rId7" Type="http://schemas.openxmlformats.org/officeDocument/2006/relationships/settings" Target="settings.xml"/><Relationship Id="rId8" Type="http://schemas.openxmlformats.org/officeDocument/2006/relationships/fontTable" Target="fontTable.xml"/><Relationship Id="rId31" Type="http://schemas.openxmlformats.org/officeDocument/2006/relationships/image" Target="media/image37.png"/><Relationship Id="rId30" Type="http://schemas.openxmlformats.org/officeDocument/2006/relationships/image" Target="media/image27.png"/><Relationship Id="rId11" Type="http://schemas.openxmlformats.org/officeDocument/2006/relationships/image" Target="media/image29.png"/><Relationship Id="rId33" Type="http://schemas.openxmlformats.org/officeDocument/2006/relationships/image" Target="media/image30.png"/><Relationship Id="rId10" Type="http://schemas.openxmlformats.org/officeDocument/2006/relationships/styles" Target="styles.xml"/><Relationship Id="rId32" Type="http://schemas.openxmlformats.org/officeDocument/2006/relationships/image" Target="media/image10.png"/><Relationship Id="rId13" Type="http://schemas.openxmlformats.org/officeDocument/2006/relationships/image" Target="media/image39.png"/><Relationship Id="rId35" Type="http://schemas.openxmlformats.org/officeDocument/2006/relationships/image" Target="media/image1.png"/><Relationship Id="rId12" Type="http://schemas.openxmlformats.org/officeDocument/2006/relationships/image" Target="media/image6.png"/><Relationship Id="rId34" Type="http://schemas.openxmlformats.org/officeDocument/2006/relationships/image" Target="media/image24.png"/><Relationship Id="rId15" Type="http://schemas.openxmlformats.org/officeDocument/2006/relationships/image" Target="media/image41.png"/><Relationship Id="rId37" Type="http://schemas.openxmlformats.org/officeDocument/2006/relationships/image" Target="media/image5.png"/><Relationship Id="rId14" Type="http://schemas.openxmlformats.org/officeDocument/2006/relationships/image" Target="media/image40.png"/><Relationship Id="rId36" Type="http://schemas.openxmlformats.org/officeDocument/2006/relationships/image" Target="media/image44.png"/><Relationship Id="rId17" Type="http://schemas.openxmlformats.org/officeDocument/2006/relationships/image" Target="media/image25.png"/><Relationship Id="rId39" Type="http://schemas.openxmlformats.org/officeDocument/2006/relationships/footer" Target="footer3.xml"/><Relationship Id="rId16" Type="http://schemas.openxmlformats.org/officeDocument/2006/relationships/image" Target="media/image42.png"/><Relationship Id="rId38" Type="http://schemas.openxmlformats.org/officeDocument/2006/relationships/footer" Target="footer1.xml"/><Relationship Id="rId19" Type="http://schemas.openxmlformats.org/officeDocument/2006/relationships/image" Target="media/image31.png"/><Relationship Id="rId18" Type="http://schemas.openxmlformats.org/officeDocument/2006/relationships/image" Target="media/image33.png"/></Relationships>
</file>

<file path=word/_rels/footer1.xml.rels><?xml version="1.0" encoding="UTF-8" standalone="yes"?><Relationships xmlns="http://schemas.openxmlformats.org/package/2006/relationships"><Relationship Id="rId6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6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6" Type="http://schemas.openxmlformats.org/officeDocument/2006/relationships/image" Target="media/image4.png"/></Relationships>
</file>

<file path=word/diagrams/_rels/data1.xml.rels><?xml version="1.0" encoding="UTF-8" standalone="yes"?><Relationships xmlns="http://schemas.openxmlformats.org/package/2006/relationships"><Relationship Id="rId20" Type="http://schemas.openxmlformats.org/officeDocument/2006/relationships/image" Target="../media/image7.jpg"/><Relationship Id="rId11" Type="http://schemas.openxmlformats.org/officeDocument/2006/relationships/image" Target="../media/image13.png"/><Relationship Id="rId21" Type="http://schemas.openxmlformats.org/officeDocument/2006/relationships/image" Target="../media/image8.png"/><Relationship Id="rId10" Type="http://schemas.openxmlformats.org/officeDocument/2006/relationships/image" Target="../media/image14.png"/><Relationship Id="rId13" Type="http://schemas.openxmlformats.org/officeDocument/2006/relationships/image" Target="../media/image16.png"/><Relationship Id="rId12" Type="http://schemas.openxmlformats.org/officeDocument/2006/relationships/image" Target="../media/image17.png"/><Relationship Id="rId9" Type="http://schemas.openxmlformats.org/officeDocument/2006/relationships/image" Target="../media/image9.png"/><Relationship Id="rId15" Type="http://schemas.openxmlformats.org/officeDocument/2006/relationships/image" Target="../media/image19.png"/><Relationship Id="rId14" Type="http://schemas.openxmlformats.org/officeDocument/2006/relationships/image" Target="../media/image20.png"/><Relationship Id="rId27" Type="http://schemas.openxmlformats.org/officeDocument/2006/relationships/image" Target="../media/image11.png"/><Relationship Id="rId16" Type="http://schemas.openxmlformats.org/officeDocument/2006/relationships/image" Target="../media/image21.jpg"/><Relationship Id="rId19" Type="http://schemas.openxmlformats.org/officeDocument/2006/relationships/image" Target="../media/image22.jpg"/><Relationship Id="rId18" Type="http://schemas.openxmlformats.org/officeDocument/2006/relationships/image" Target="../media/image23.jpg"/><Relationship Id="rId8" Type="http://schemas.openxmlformats.org/officeDocument/2006/relationships/image" Target="../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1BF8569-F5AD-4A4E-ABE8-FEE1D7106298}" type="doc">
      <dgm:prSet loTypeId="urn:microsoft.com/office/officeart/2005/8/layout/chevron1" loCatId="process" qsTypeId="urn:microsoft.com/office/officeart/2005/8/quickstyle/simple1" qsCatId="simple" csTypeId="urn:microsoft.com/office/officeart/2005/8/colors/accent0_3" csCatId="mainScheme" phldr="1"/>
      <dgm:spPr/>
    </dgm:pt>
    <dgm:pt modelId="{56B9F6D0-B504-488D-8792-D18B46D69249}">
      <dgm:prSet phldrT="[Text]" custT="1"/>
      <dgm:spPr>
        <a:xfrm>
          <a:off x="1686029" y="0"/>
          <a:ext cx="1869797" cy="257175"/>
        </a:xfrm>
        <a:prstGeom prst="chevron">
          <a:avLst/>
        </a:prstGeom>
        <a:solidFill>
          <a:srgbClr val="1F497D">
            <a:hueOff val="0"/>
            <a:satOff val="0"/>
            <a:lumOff val="0"/>
            <a:alphaOff val="0"/>
          </a:srgbClr>
        </a:solidFill>
        <a:ln w="25400" cap="flat" cmpd="sng" algn="ctr">
          <a:solidFill>
            <a:srgbClr val="EEECE1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US" sz="900" b="1">
              <a:solidFill>
                <a:sysClr val="window" lastClr="FFFFFF"/>
              </a:solidFill>
              <a:latin typeface="+mn-lt"/>
              <a:ea typeface="+mn-ea"/>
              <a:cs typeface="+mn-cs"/>
            </a:rPr>
            <a:t>Oct'09-Feb'15: </a:t>
          </a:r>
          <a:r>
            <a:rPr lang="en-GB" sz="900" b="1">
              <a:latin typeface="+mn-lt"/>
            </a:rPr>
            <a:t>Manager-Process- Silver Refinery </a:t>
          </a:r>
          <a:endParaRPr lang="en-US" sz="900" b="1">
            <a:solidFill>
              <a:sysClr val="window" lastClr="FFFFFF"/>
            </a:solidFill>
            <a:latin typeface="+mn-lt"/>
            <a:ea typeface="+mn-ea"/>
            <a:cs typeface="+mn-cs"/>
          </a:endParaRPr>
        </a:p>
      </dgm:t>
    </dgm:pt>
    <dgm:pt modelId="{B09BDBE5-F415-4439-A9E8-87A2143C45FA}" type="parTrans" cxnId="{F4002FEA-DCBE-40E6-9D40-6B24D57A6ECD}">
      <dgm:prSet/>
      <dgm:spPr/>
      <dgm:t>
        <a:bodyPr/>
        <a:lstStyle/>
        <a:p>
          <a:endParaRPr lang="en-US"/>
        </a:p>
      </dgm:t>
    </dgm:pt>
    <dgm:pt modelId="{DE46F264-1948-4D44-9FBA-20A547BF76D5}" type="sibTrans" cxnId="{F4002FEA-DCBE-40E6-9D40-6B24D57A6ECD}">
      <dgm:prSet/>
      <dgm:spPr/>
      <dgm:t>
        <a:bodyPr/>
        <a:lstStyle/>
        <a:p>
          <a:endParaRPr lang="en-US"/>
        </a:p>
      </dgm:t>
    </dgm:pt>
    <dgm:pt modelId="{CE7A2BA6-2A30-480E-95E0-9DAA5E471B2C}">
      <dgm:prSet phldrT="[Text]" custT="1"/>
      <dgm:spPr>
        <a:xfrm>
          <a:off x="5051665" y="0"/>
          <a:ext cx="1869797" cy="257175"/>
        </a:xfrm>
        <a:prstGeom prst="chevron">
          <a:avLst/>
        </a:prstGeom>
        <a:solidFill>
          <a:srgbClr val="1F497D">
            <a:hueOff val="0"/>
            <a:satOff val="0"/>
            <a:lumOff val="0"/>
            <a:alphaOff val="0"/>
          </a:srgbClr>
        </a:solidFill>
        <a:ln w="25400" cap="flat" cmpd="sng" algn="ctr">
          <a:solidFill>
            <a:srgbClr val="EEECE1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US" sz="900" b="1">
              <a:solidFill>
                <a:sysClr val="window" lastClr="FFFFFF"/>
              </a:solidFill>
              <a:latin typeface="+mn-lt"/>
              <a:ea typeface="+mn-ea"/>
              <a:cs typeface="+mn-cs"/>
            </a:rPr>
            <a:t>Apr'16-Dec'17: </a:t>
          </a:r>
          <a:r>
            <a:rPr lang="en-GB" sz="900" b="1">
              <a:latin typeface="+mn-lt"/>
            </a:rPr>
            <a:t>Head of Operations</a:t>
          </a:r>
          <a:endParaRPr lang="en-US" sz="900" b="1">
            <a:solidFill>
              <a:sysClr val="window" lastClr="FFFFFF"/>
            </a:solidFill>
            <a:latin typeface="+mn-lt"/>
            <a:ea typeface="+mn-ea"/>
            <a:cs typeface="+mn-cs"/>
          </a:endParaRPr>
        </a:p>
      </dgm:t>
    </dgm:pt>
    <dgm:pt modelId="{4E62C764-D5F7-4EDB-8C3B-D222BA2B07EA}" type="parTrans" cxnId="{A790B52E-05F9-4392-85DD-CD17355F3A86}">
      <dgm:prSet/>
      <dgm:spPr/>
      <dgm:t>
        <a:bodyPr/>
        <a:lstStyle/>
        <a:p>
          <a:endParaRPr lang="en-US"/>
        </a:p>
      </dgm:t>
    </dgm:pt>
    <dgm:pt modelId="{04828A01-E26B-4FD0-B9D4-B841CB62BD7C}" type="sibTrans" cxnId="{A790B52E-05F9-4392-85DD-CD17355F3A86}">
      <dgm:prSet/>
      <dgm:spPr/>
      <dgm:t>
        <a:bodyPr/>
        <a:lstStyle/>
        <a:p>
          <a:endParaRPr lang="en-US"/>
        </a:p>
      </dgm:t>
    </dgm:pt>
    <dgm:pt modelId="{98CA0EA6-6CAC-4E71-9478-D162310C0801}">
      <dgm:prSet phldrT="[Text]" custT="1"/>
      <dgm:spPr>
        <a:xfrm>
          <a:off x="3368847" y="0"/>
          <a:ext cx="1869797" cy="257175"/>
        </a:xfrm>
        <a:prstGeom prst="chevron">
          <a:avLst/>
        </a:prstGeom>
        <a:solidFill>
          <a:srgbClr val="1F497D">
            <a:hueOff val="0"/>
            <a:satOff val="0"/>
            <a:lumOff val="0"/>
            <a:alphaOff val="0"/>
          </a:srgbClr>
        </a:solidFill>
        <a:ln w="25400" cap="flat" cmpd="sng" algn="ctr">
          <a:solidFill>
            <a:srgbClr val="EEECE1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US" sz="900" b="1">
              <a:solidFill>
                <a:sysClr val="window" lastClr="FFFFFF"/>
              </a:solidFill>
              <a:latin typeface="+mn-lt"/>
              <a:ea typeface="+mn-ea"/>
              <a:cs typeface="+mn-cs"/>
            </a:rPr>
            <a:t>Mar'15-Apr'16: </a:t>
          </a:r>
          <a:r>
            <a:rPr lang="en-GB" sz="900" b="1">
              <a:latin typeface="+mn-lt"/>
            </a:rPr>
            <a:t>SBU Head - Silver Refinery </a:t>
          </a:r>
          <a:endParaRPr lang="en-US" sz="900" b="1">
            <a:solidFill>
              <a:sysClr val="window" lastClr="FFFFFF"/>
            </a:solidFill>
            <a:latin typeface="+mn-lt"/>
            <a:ea typeface="+mn-ea"/>
            <a:cs typeface="+mn-cs"/>
          </a:endParaRPr>
        </a:p>
      </dgm:t>
    </dgm:pt>
    <dgm:pt modelId="{33D3CBB2-D81E-4253-97D4-7489A6ACE859}" type="parTrans" cxnId="{DBACE114-B72B-424B-9A1F-5C7F5271C952}">
      <dgm:prSet/>
      <dgm:spPr/>
      <dgm:t>
        <a:bodyPr/>
        <a:lstStyle/>
        <a:p>
          <a:endParaRPr lang="en-US"/>
        </a:p>
      </dgm:t>
    </dgm:pt>
    <dgm:pt modelId="{627DF6AA-0666-4F10-80A3-E906E0E5552F}" type="sibTrans" cxnId="{DBACE114-B72B-424B-9A1F-5C7F5271C952}">
      <dgm:prSet/>
      <dgm:spPr/>
      <dgm:t>
        <a:bodyPr/>
        <a:lstStyle/>
        <a:p>
          <a:endParaRPr lang="en-US"/>
        </a:p>
      </dgm:t>
    </dgm:pt>
    <dgm:pt modelId="{BA9DAC0D-48A2-424E-8EF6-E5BB0172BE36}">
      <dgm:prSet phldrT="[Text]" custT="1"/>
      <dgm:spPr>
        <a:xfrm>
          <a:off x="5051665" y="0"/>
          <a:ext cx="1869797" cy="257175"/>
        </a:xfrm>
        <a:solidFill>
          <a:srgbClr val="1F497D">
            <a:hueOff val="0"/>
            <a:satOff val="0"/>
            <a:lumOff val="0"/>
            <a:alphaOff val="0"/>
          </a:srgbClr>
        </a:solidFill>
        <a:ln w="25400" cap="flat" cmpd="sng" algn="ctr">
          <a:solidFill>
            <a:srgbClr val="EEECE1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US" sz="900" b="1">
              <a:solidFill>
                <a:sysClr val="window" lastClr="FFFFFF"/>
              </a:solidFill>
              <a:latin typeface="+mn-lt"/>
              <a:ea typeface="+mn-ea"/>
              <a:cs typeface="+mn-cs"/>
            </a:rPr>
            <a:t>Since Dec'17: </a:t>
          </a:r>
          <a:r>
            <a:rPr lang="en-GB" sz="900" b="1"/>
            <a:t>Associate General Manager (Corporate Role)</a:t>
          </a:r>
          <a:endParaRPr lang="en-US" sz="900" b="1">
            <a:solidFill>
              <a:sysClr val="window" lastClr="FFFFFF"/>
            </a:solidFill>
            <a:latin typeface="+mn-lt"/>
            <a:ea typeface="+mn-ea"/>
            <a:cs typeface="+mn-cs"/>
          </a:endParaRPr>
        </a:p>
      </dgm:t>
    </dgm:pt>
    <dgm:pt modelId="{57239A78-48C8-4F92-87F5-8673B8106C4B}" type="parTrans" cxnId="{D76982CB-1C32-4731-B196-175C6C5CAAEE}">
      <dgm:prSet/>
      <dgm:spPr/>
    </dgm:pt>
    <dgm:pt modelId="{52D6671A-8853-4FCC-B7DC-02FD6E84B6D7}" type="sibTrans" cxnId="{D76982CB-1C32-4731-B196-175C6C5CAAEE}">
      <dgm:prSet/>
      <dgm:spPr/>
    </dgm:pt>
    <dgm:pt modelId="{F422889C-7A8D-49A5-AFB6-9BF7F95258F9}" type="pres">
      <dgm:prSet presAssocID="{F1BF8569-F5AD-4A4E-ABE8-FEE1D7106298}" presName="Name0" presStyleCnt="0">
        <dgm:presLayoutVars>
          <dgm:dir/>
          <dgm:animLvl val="lvl"/>
          <dgm:resizeHandles val="exact"/>
        </dgm:presLayoutVars>
      </dgm:prSet>
      <dgm:spPr/>
    </dgm:pt>
    <dgm:pt modelId="{C2A745F5-CC98-4CB6-A2F8-31A80F2C9F8C}" type="pres">
      <dgm:prSet presAssocID="{56B9F6D0-B504-488D-8792-D18B46D69249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7A0C61FC-066F-453D-B67C-7016A069D844}" type="pres">
      <dgm:prSet presAssocID="{DE46F264-1948-4D44-9FBA-20A547BF76D5}" presName="parTxOnlySpace" presStyleCnt="0"/>
      <dgm:spPr/>
    </dgm:pt>
    <dgm:pt modelId="{50185B3A-FFB4-4B03-8474-77899EA8FFDE}" type="pres">
      <dgm:prSet presAssocID="{98CA0EA6-6CAC-4E71-9478-D162310C0801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A544C719-E6CF-4BBA-9ADE-32A61BC0F470}" type="pres">
      <dgm:prSet presAssocID="{627DF6AA-0666-4F10-80A3-E906E0E5552F}" presName="parTxOnlySpace" presStyleCnt="0"/>
      <dgm:spPr/>
    </dgm:pt>
    <dgm:pt modelId="{1C293BC0-D92B-4D68-BB40-3BE439373405}" type="pres">
      <dgm:prSet presAssocID="{CE7A2BA6-2A30-480E-95E0-9DAA5E471B2C}" presName="parTxOnly" presStyleLbl="node1" presStyleIdx="2" presStyleCnt="4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063666CE-8833-4DE1-8E31-3BC8C8B9F6CE}" type="pres">
      <dgm:prSet presAssocID="{04828A01-E26B-4FD0-B9D4-B841CB62BD7C}" presName="parTxOnlySpace" presStyleCnt="0"/>
      <dgm:spPr/>
    </dgm:pt>
    <dgm:pt modelId="{8B249917-A995-4C62-9752-E1B4E1050592}" type="pres">
      <dgm:prSet presAssocID="{BA9DAC0D-48A2-424E-8EF6-E5BB0172BE36}" presName="parTxOnly" presStyleLbl="node1" presStyleIdx="3" presStyleCnt="4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</dgm:ptLst>
  <dgm:cxnLst>
    <dgm:cxn modelId="{DBACE114-B72B-424B-9A1F-5C7F5271C952}" srcId="{F1BF8569-F5AD-4A4E-ABE8-FEE1D7106298}" destId="{98CA0EA6-6CAC-4E71-9478-D162310C0801}" srcOrd="1" destOrd="0" parTransId="{33D3CBB2-D81E-4253-97D4-7489A6ACE859}" sibTransId="{627DF6AA-0666-4F10-80A3-E906E0E5552F}"/>
    <dgm:cxn modelId="{4620781C-506D-4062-BFEC-3ABDCCFFAF84}" type="presOf" srcId="{98CA0EA6-6CAC-4E71-9478-D162310C0801}" destId="{50185B3A-FFB4-4B03-8474-77899EA8FFDE}" srcOrd="0" destOrd="0" presId="urn:microsoft.com/office/officeart/2005/8/layout/chevron1"/>
    <dgm:cxn modelId="{A790B52E-05F9-4392-85DD-CD17355F3A86}" srcId="{F1BF8569-F5AD-4A4E-ABE8-FEE1D7106298}" destId="{CE7A2BA6-2A30-480E-95E0-9DAA5E471B2C}" srcOrd="2" destOrd="0" parTransId="{4E62C764-D5F7-4EDB-8C3B-D222BA2B07EA}" sibTransId="{04828A01-E26B-4FD0-B9D4-B841CB62BD7C}"/>
    <dgm:cxn modelId="{949F9453-A4BF-46F6-84FE-0F9AD0D4E56D}" type="presOf" srcId="{56B9F6D0-B504-488D-8792-D18B46D69249}" destId="{C2A745F5-CC98-4CB6-A2F8-31A80F2C9F8C}" srcOrd="0" destOrd="0" presId="urn:microsoft.com/office/officeart/2005/8/layout/chevron1"/>
    <dgm:cxn modelId="{40CA3A84-9473-4693-A07C-821628D6DC06}" type="presOf" srcId="{F1BF8569-F5AD-4A4E-ABE8-FEE1D7106298}" destId="{F422889C-7A8D-49A5-AFB6-9BF7F95258F9}" srcOrd="0" destOrd="0" presId="urn:microsoft.com/office/officeart/2005/8/layout/chevron1"/>
    <dgm:cxn modelId="{C1017AB5-9FA7-4695-B0FE-1CD9569844F6}" type="presOf" srcId="{BA9DAC0D-48A2-424E-8EF6-E5BB0172BE36}" destId="{8B249917-A995-4C62-9752-E1B4E1050592}" srcOrd="0" destOrd="0" presId="urn:microsoft.com/office/officeart/2005/8/layout/chevron1"/>
    <dgm:cxn modelId="{17B71DC8-049C-40D0-A96D-FA2E1418E7F6}" type="presOf" srcId="{CE7A2BA6-2A30-480E-95E0-9DAA5E471B2C}" destId="{1C293BC0-D92B-4D68-BB40-3BE439373405}" srcOrd="0" destOrd="0" presId="urn:microsoft.com/office/officeart/2005/8/layout/chevron1"/>
    <dgm:cxn modelId="{D76982CB-1C32-4731-B196-175C6C5CAAEE}" srcId="{F1BF8569-F5AD-4A4E-ABE8-FEE1D7106298}" destId="{BA9DAC0D-48A2-424E-8EF6-E5BB0172BE36}" srcOrd="3" destOrd="0" parTransId="{57239A78-48C8-4F92-87F5-8673B8106C4B}" sibTransId="{52D6671A-8853-4FCC-B7DC-02FD6E84B6D7}"/>
    <dgm:cxn modelId="{F4002FEA-DCBE-40E6-9D40-6B24D57A6ECD}" srcId="{F1BF8569-F5AD-4A4E-ABE8-FEE1D7106298}" destId="{56B9F6D0-B504-488D-8792-D18B46D69249}" srcOrd="0" destOrd="0" parTransId="{B09BDBE5-F415-4439-A9E8-87A2143C45FA}" sibTransId="{DE46F264-1948-4D44-9FBA-20A547BF76D5}"/>
    <dgm:cxn modelId="{44DB284A-32D8-4471-B5AD-73501EE42B56}" type="presParOf" srcId="{F422889C-7A8D-49A5-AFB6-9BF7F95258F9}" destId="{C2A745F5-CC98-4CB6-A2F8-31A80F2C9F8C}" srcOrd="0" destOrd="0" presId="urn:microsoft.com/office/officeart/2005/8/layout/chevron1"/>
    <dgm:cxn modelId="{3AC83C9B-C63A-4EA4-93A1-03A8BA228412}" type="presParOf" srcId="{F422889C-7A8D-49A5-AFB6-9BF7F95258F9}" destId="{7A0C61FC-066F-453D-B67C-7016A069D844}" srcOrd="1" destOrd="0" presId="urn:microsoft.com/office/officeart/2005/8/layout/chevron1"/>
    <dgm:cxn modelId="{800DF6E1-03A0-4D71-BB8E-B6413176EA31}" type="presParOf" srcId="{F422889C-7A8D-49A5-AFB6-9BF7F95258F9}" destId="{50185B3A-FFB4-4B03-8474-77899EA8FFDE}" srcOrd="2" destOrd="0" presId="urn:microsoft.com/office/officeart/2005/8/layout/chevron1"/>
    <dgm:cxn modelId="{B9AE558F-C5B7-43CD-BE42-4F8CAE7790A6}" type="presParOf" srcId="{F422889C-7A8D-49A5-AFB6-9BF7F95258F9}" destId="{A544C719-E6CF-4BBA-9ADE-32A61BC0F470}" srcOrd="3" destOrd="0" presId="urn:microsoft.com/office/officeart/2005/8/layout/chevron1"/>
    <dgm:cxn modelId="{0D75AA89-E71C-4B50-8D56-DEC88F5CC6F6}" type="presParOf" srcId="{F422889C-7A8D-49A5-AFB6-9BF7F95258F9}" destId="{1C293BC0-D92B-4D68-BB40-3BE439373405}" srcOrd="4" destOrd="0" presId="urn:microsoft.com/office/officeart/2005/8/layout/chevron1"/>
    <dgm:cxn modelId="{2B8B38AC-7617-4558-B350-76797070ADB1}" type="presParOf" srcId="{F422889C-7A8D-49A5-AFB6-9BF7F95258F9}" destId="{063666CE-8833-4DE1-8E31-3BC8C8B9F6CE}" srcOrd="5" destOrd="0" presId="urn:microsoft.com/office/officeart/2005/8/layout/chevron1"/>
    <dgm:cxn modelId="{53DEA146-9A9B-4160-AAE3-659C1E84ED23}" type="presParOf" srcId="{F422889C-7A8D-49A5-AFB6-9BF7F95258F9}" destId="{8B249917-A995-4C62-9752-E1B4E1050592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2A745F5-CC98-4CB6-A2F8-31A80F2C9F8C}">
      <dsp:nvSpPr>
        <dsp:cNvPr id="0" name=""/>
        <dsp:cNvSpPr/>
      </dsp:nvSpPr>
      <dsp:spPr>
        <a:xfrm>
          <a:off x="3212" y="0"/>
          <a:ext cx="1869797" cy="257175"/>
        </a:xfrm>
        <a:prstGeom prst="chevron">
          <a:avLst/>
        </a:prstGeom>
        <a:solidFill>
          <a:srgbClr val="1F497D">
            <a:hueOff val="0"/>
            <a:satOff val="0"/>
            <a:lumOff val="0"/>
            <a:alphaOff val="0"/>
          </a:srgbClr>
        </a:solidFill>
        <a:ln w="25400" cap="flat" cmpd="sng" algn="ctr">
          <a:solidFill>
            <a:srgbClr val="EEECE1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>
              <a:solidFill>
                <a:sysClr val="window" lastClr="FFFFFF"/>
              </a:solidFill>
              <a:latin typeface="+mn-lt"/>
              <a:ea typeface="+mn-ea"/>
              <a:cs typeface="+mn-cs"/>
            </a:rPr>
            <a:t>Oct'09-Feb'15: </a:t>
          </a:r>
          <a:r>
            <a:rPr lang="en-GB" sz="900" b="1" kern="1200">
              <a:latin typeface="+mn-lt"/>
            </a:rPr>
            <a:t>Manager-Process- Silver Refinery </a:t>
          </a:r>
          <a:endParaRPr lang="en-US" sz="900" b="1" kern="1200">
            <a:solidFill>
              <a:sysClr val="window" lastClr="FFFFFF"/>
            </a:solidFill>
            <a:latin typeface="+mn-lt"/>
            <a:ea typeface="+mn-ea"/>
            <a:cs typeface="+mn-cs"/>
          </a:endParaRPr>
        </a:p>
      </dsp:txBody>
      <dsp:txXfrm>
        <a:off x="131800" y="0"/>
        <a:ext cx="1612622" cy="257175"/>
      </dsp:txXfrm>
    </dsp:sp>
    <dsp:sp modelId="{50185B3A-FFB4-4B03-8474-77899EA8FFDE}">
      <dsp:nvSpPr>
        <dsp:cNvPr id="0" name=""/>
        <dsp:cNvSpPr/>
      </dsp:nvSpPr>
      <dsp:spPr>
        <a:xfrm>
          <a:off x="1686029" y="0"/>
          <a:ext cx="1869797" cy="257175"/>
        </a:xfrm>
        <a:prstGeom prst="chevron">
          <a:avLst/>
        </a:prstGeom>
        <a:solidFill>
          <a:srgbClr val="1F497D">
            <a:hueOff val="0"/>
            <a:satOff val="0"/>
            <a:lumOff val="0"/>
            <a:alphaOff val="0"/>
          </a:srgbClr>
        </a:solidFill>
        <a:ln w="25400" cap="flat" cmpd="sng" algn="ctr">
          <a:solidFill>
            <a:srgbClr val="EEECE1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>
              <a:solidFill>
                <a:sysClr val="window" lastClr="FFFFFF"/>
              </a:solidFill>
              <a:latin typeface="+mn-lt"/>
              <a:ea typeface="+mn-ea"/>
              <a:cs typeface="+mn-cs"/>
            </a:rPr>
            <a:t>Mar'15-Apr'16: </a:t>
          </a:r>
          <a:r>
            <a:rPr lang="en-GB" sz="900" b="1" kern="1200">
              <a:latin typeface="+mn-lt"/>
            </a:rPr>
            <a:t>SBU Head - Silver Refinery </a:t>
          </a:r>
          <a:endParaRPr lang="en-US" sz="900" b="1" kern="1200">
            <a:solidFill>
              <a:sysClr val="window" lastClr="FFFFFF"/>
            </a:solidFill>
            <a:latin typeface="+mn-lt"/>
            <a:ea typeface="+mn-ea"/>
            <a:cs typeface="+mn-cs"/>
          </a:endParaRPr>
        </a:p>
      </dsp:txBody>
      <dsp:txXfrm>
        <a:off x="1814617" y="0"/>
        <a:ext cx="1612622" cy="257175"/>
      </dsp:txXfrm>
    </dsp:sp>
    <dsp:sp modelId="{1C293BC0-D92B-4D68-BB40-3BE439373405}">
      <dsp:nvSpPr>
        <dsp:cNvPr id="0" name=""/>
        <dsp:cNvSpPr/>
      </dsp:nvSpPr>
      <dsp:spPr>
        <a:xfrm>
          <a:off x="3368847" y="0"/>
          <a:ext cx="1869797" cy="257175"/>
        </a:xfrm>
        <a:prstGeom prst="chevron">
          <a:avLst/>
        </a:prstGeom>
        <a:solidFill>
          <a:srgbClr val="1F497D">
            <a:hueOff val="0"/>
            <a:satOff val="0"/>
            <a:lumOff val="0"/>
            <a:alphaOff val="0"/>
          </a:srgbClr>
        </a:solidFill>
        <a:ln w="25400" cap="flat" cmpd="sng" algn="ctr">
          <a:solidFill>
            <a:srgbClr val="EEECE1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>
              <a:solidFill>
                <a:sysClr val="window" lastClr="FFFFFF"/>
              </a:solidFill>
              <a:latin typeface="+mn-lt"/>
              <a:ea typeface="+mn-ea"/>
              <a:cs typeface="+mn-cs"/>
            </a:rPr>
            <a:t>Apr'16-Dec'17: </a:t>
          </a:r>
          <a:r>
            <a:rPr lang="en-GB" sz="900" b="1" kern="1200">
              <a:latin typeface="+mn-lt"/>
            </a:rPr>
            <a:t>Head of Operations</a:t>
          </a:r>
          <a:endParaRPr lang="en-US" sz="900" b="1" kern="1200">
            <a:solidFill>
              <a:sysClr val="window" lastClr="FFFFFF"/>
            </a:solidFill>
            <a:latin typeface="+mn-lt"/>
            <a:ea typeface="+mn-ea"/>
            <a:cs typeface="+mn-cs"/>
          </a:endParaRPr>
        </a:p>
      </dsp:txBody>
      <dsp:txXfrm>
        <a:off x="3497435" y="0"/>
        <a:ext cx="1612622" cy="257175"/>
      </dsp:txXfrm>
    </dsp:sp>
    <dsp:sp modelId="{8B249917-A995-4C62-9752-E1B4E1050592}">
      <dsp:nvSpPr>
        <dsp:cNvPr id="0" name=""/>
        <dsp:cNvSpPr/>
      </dsp:nvSpPr>
      <dsp:spPr>
        <a:xfrm>
          <a:off x="5051665" y="0"/>
          <a:ext cx="1869797" cy="257175"/>
        </a:xfrm>
        <a:prstGeom prst="chevron">
          <a:avLst/>
        </a:prstGeom>
        <a:solidFill>
          <a:srgbClr val="1F497D">
            <a:hueOff val="0"/>
            <a:satOff val="0"/>
            <a:lumOff val="0"/>
            <a:alphaOff val="0"/>
          </a:srgbClr>
        </a:solidFill>
        <a:ln w="25400" cap="flat" cmpd="sng" algn="ctr">
          <a:solidFill>
            <a:srgbClr val="EEECE1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>
              <a:solidFill>
                <a:sysClr val="window" lastClr="FFFFFF"/>
              </a:solidFill>
              <a:latin typeface="+mn-lt"/>
              <a:ea typeface="+mn-ea"/>
              <a:cs typeface="+mn-cs"/>
            </a:rPr>
            <a:t>Since Dec'17: </a:t>
          </a:r>
          <a:r>
            <a:rPr lang="en-GB" sz="900" b="1" kern="1200"/>
            <a:t>Associate General Manager (Corporate Role)</a:t>
          </a:r>
          <a:endParaRPr lang="en-US" sz="900" b="1" kern="1200">
            <a:solidFill>
              <a:sysClr val="window" lastClr="FFFFFF"/>
            </a:solidFill>
            <a:latin typeface="+mn-lt"/>
            <a:ea typeface="+mn-ea"/>
            <a:cs typeface="+mn-cs"/>
          </a:endParaRPr>
        </a:p>
      </dsp:txBody>
      <dsp:txXfrm>
        <a:off x="5180253" y="0"/>
        <a:ext cx="1612622" cy="2571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