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5DC8" w14:textId="2B6F8F0F" w:rsidR="006D1774" w:rsidRDefault="006D1774">
      <w:r>
        <w:t>November 15, 2023</w:t>
      </w:r>
    </w:p>
    <w:p w14:paraId="5091DCD0" w14:textId="77777777" w:rsidR="006D1774" w:rsidRDefault="006D1774"/>
    <w:p w14:paraId="172BE0B7" w14:textId="7A33A530" w:rsidR="006D1774" w:rsidRDefault="006D1774">
      <w:r>
        <w:t>Dear Madam or Sir,</w:t>
      </w:r>
    </w:p>
    <w:p w14:paraId="1B53366E" w14:textId="77777777" w:rsidR="006D1774" w:rsidRDefault="006D1774"/>
    <w:p w14:paraId="77666D89" w14:textId="25AD9793" w:rsidR="006D1774" w:rsidRDefault="006D1774">
      <w:r>
        <w:t xml:space="preserve">With this letter, I’d like to express my interest in working for Renaissance </w:t>
      </w:r>
      <w:r w:rsidR="00514426">
        <w:t>Technologies</w:t>
      </w:r>
      <w:r>
        <w:t>. I found the position on the company website.</w:t>
      </w:r>
    </w:p>
    <w:p w14:paraId="1EE900B8" w14:textId="77777777" w:rsidR="006D1774" w:rsidRDefault="006D1774"/>
    <w:p w14:paraId="414B38B5" w14:textId="186FE820" w:rsidR="006D1774" w:rsidRDefault="006D1774">
      <w:r>
        <w:t>A little bit about me: I am a former academic, having</w:t>
      </w:r>
      <w:r w:rsidR="00157445">
        <w:t xml:space="preserve"> trained under Larry </w:t>
      </w:r>
      <w:proofErr w:type="spellStart"/>
      <w:r w:rsidR="00157445">
        <w:t>Shepp</w:t>
      </w:r>
      <w:proofErr w:type="spellEnd"/>
      <w:r w:rsidR="00157445">
        <w:t>, a former Bell Labs mathematician</w:t>
      </w:r>
      <w:r w:rsidR="00514426">
        <w:t>, for my Ph.D</w:t>
      </w:r>
      <w:r w:rsidR="00157445">
        <w:t>. I</w:t>
      </w:r>
      <w:r w:rsidR="00514426">
        <w:t>n academia, I</w:t>
      </w:r>
      <w:r w:rsidR="00157445">
        <w:t xml:space="preserve"> have</w:t>
      </w:r>
      <w:r>
        <w:t xml:space="preserve"> taught </w:t>
      </w:r>
      <w:r w:rsidR="00157445">
        <w:t>economics, finance, mathematics, and statistics. A</w:t>
      </w:r>
      <w:r>
        <w:t xml:space="preserve">t the University of California at Berkeley, </w:t>
      </w:r>
      <w:r w:rsidR="00157445">
        <w:t xml:space="preserve">I taught economics. At </w:t>
      </w:r>
      <w:r>
        <w:t xml:space="preserve">the Massachusetts Institute of Technology, </w:t>
      </w:r>
      <w:r w:rsidR="00157445">
        <w:t xml:space="preserve">and </w:t>
      </w:r>
      <w:r>
        <w:t xml:space="preserve">at Rutgers University, </w:t>
      </w:r>
      <w:r w:rsidR="00157445">
        <w:t>I taught mathematics. A</w:t>
      </w:r>
      <w:r>
        <w:t xml:space="preserve">nd at Saint Mary’s College of California, I was a tenured professor, teaching finance to working executives across several Executive Master’s programs. During this time, I honed my ability to communicate complex ideas to </w:t>
      </w:r>
      <w:r w:rsidR="00157445">
        <w:t>businesspeople</w:t>
      </w:r>
      <w:r>
        <w:t xml:space="preserve"> with little to no background in quantitative techniques.</w:t>
      </w:r>
    </w:p>
    <w:p w14:paraId="5428797F" w14:textId="77777777" w:rsidR="006D1774" w:rsidRDefault="006D1774"/>
    <w:p w14:paraId="5584BE82" w14:textId="7F466533" w:rsidR="00157445" w:rsidRDefault="00157445" w:rsidP="00157445">
      <w:r>
        <w:t xml:space="preserve">Additionally, </w:t>
      </w:r>
      <w:r w:rsidR="006D1774">
        <w:t xml:space="preserve">I have published several peer-reviewed journal articles, despite being at a small, teaching school, with little to no research resources available to me. The ones </w:t>
      </w:r>
      <w:r>
        <w:t>most</w:t>
      </w:r>
      <w:r w:rsidR="006D1774">
        <w:t xml:space="preserve"> applicable to finance are </w:t>
      </w:r>
      <w:r>
        <w:t>“</w:t>
      </w:r>
      <w:r w:rsidRPr="00157445">
        <w:t>Power-Log Optimization and Positively Skewed Option Returns Raise Portfolio Performance and Reduce Risk</w:t>
      </w:r>
      <w:r>
        <w:t xml:space="preserve">” published in the </w:t>
      </w:r>
      <w:r>
        <w:rPr>
          <w:i/>
          <w:iCs/>
        </w:rPr>
        <w:t>Journal of Investing</w:t>
      </w:r>
      <w:r>
        <w:t>, wherein we use a power-log piecewise utility function and optimize a portfolio of an index option, the index itself, and a bond</w:t>
      </w:r>
      <w:r w:rsidR="00514426">
        <w:t xml:space="preserve"> using this function</w:t>
      </w:r>
      <w:r>
        <w:t>. Our results show that it has an attenuating effect on volatility and gives a higher geometric mean than traditional Markowitz mean-variance optimization. In another paper, “</w:t>
      </w:r>
      <w:r w:rsidRPr="00157445">
        <w:t>Connecting equity and foreign exchange markets through the WM “Fix”: a trading strategy</w:t>
      </w:r>
      <w:r>
        <w:t xml:space="preserve">” published in the </w:t>
      </w:r>
      <w:r>
        <w:rPr>
          <w:i/>
          <w:iCs/>
        </w:rPr>
        <w:t>Journal of Investment Strategies</w:t>
      </w:r>
      <w:r>
        <w:t>, we created an algorithmic trading strategy that exploits a behavioral anomaly in foreign exchange markets using only publicly available data. This resulted in an annualized Sharpe of 3.4.</w:t>
      </w:r>
    </w:p>
    <w:p w14:paraId="34B27BFF" w14:textId="77777777" w:rsidR="00157445" w:rsidRDefault="00157445" w:rsidP="00157445"/>
    <w:p w14:paraId="7B4839A0" w14:textId="04CCACE0" w:rsidR="00157445" w:rsidRDefault="00514426" w:rsidP="00157445">
      <w:r>
        <w:t xml:space="preserve">Though in academia, I was very </w:t>
      </w:r>
      <w:r w:rsidR="00157445">
        <w:t>entrepreneurial: I founded two businesses and launched numerous programs within academia. I</w:t>
      </w:r>
      <w:r>
        <w:t>n fact, I</w:t>
      </w:r>
      <w:r w:rsidR="00157445">
        <w:t xml:space="preserve"> was hired by MIT-Sloan to help them launch an online program</w:t>
      </w:r>
      <w:r>
        <w:t xml:space="preserve"> based on my reputation in online pedagogy, and knowledge and experience with online teaching. I also founded the first online-only certificate program in FinTech at Saint Mary’s.</w:t>
      </w:r>
    </w:p>
    <w:p w14:paraId="441315E4" w14:textId="77777777" w:rsidR="00514426" w:rsidRDefault="00514426" w:rsidP="00157445"/>
    <w:p w14:paraId="28C59483" w14:textId="0D7FBDB7" w:rsidR="00514426" w:rsidRDefault="00514426" w:rsidP="00157445">
      <w:r>
        <w:t xml:space="preserve">Given this unique combination of strong research skills, excellent communication, and entrepreneurial attitude, I believe I would be a perfect fit for the Research Scientist position at Renaissance Technologies. </w:t>
      </w:r>
      <w:r w:rsidR="00E65455">
        <w:t>I very much look forward to hearing back from you.</w:t>
      </w:r>
    </w:p>
    <w:p w14:paraId="5A46C7FA" w14:textId="77777777" w:rsidR="00514426" w:rsidRDefault="00514426" w:rsidP="00157445"/>
    <w:p w14:paraId="10B90956" w14:textId="0904EF2E" w:rsidR="00514426" w:rsidRDefault="00514426" w:rsidP="00157445">
      <w:r>
        <w:t>Thanking you,</w:t>
      </w:r>
    </w:p>
    <w:p w14:paraId="65EC4CE6" w14:textId="77777777" w:rsidR="00514426" w:rsidRDefault="00514426" w:rsidP="00157445"/>
    <w:p w14:paraId="321834CB" w14:textId="5B572C4E" w:rsidR="00514426" w:rsidRDefault="00514426" w:rsidP="00157445">
      <w:r>
        <w:t>Sincerely,</w:t>
      </w:r>
    </w:p>
    <w:p w14:paraId="7DC36563" w14:textId="77777777" w:rsidR="00514426" w:rsidRDefault="00514426" w:rsidP="00157445"/>
    <w:p w14:paraId="719326EB" w14:textId="479E49FB" w:rsidR="00514426" w:rsidRDefault="00514426" w:rsidP="00157445">
      <w:r>
        <w:t>Arnav Sheth.</w:t>
      </w:r>
    </w:p>
    <w:p w14:paraId="6E7F7886" w14:textId="7D79A72A" w:rsidR="006D1774" w:rsidRPr="006D1774" w:rsidRDefault="006D1774">
      <w:pPr>
        <w:rPr>
          <w:i/>
          <w:iCs/>
        </w:rPr>
      </w:pPr>
    </w:p>
    <w:sectPr w:rsidR="006D1774" w:rsidRPr="006D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74"/>
    <w:rsid w:val="000B3B31"/>
    <w:rsid w:val="00157445"/>
    <w:rsid w:val="003C70B9"/>
    <w:rsid w:val="0050770C"/>
    <w:rsid w:val="00514426"/>
    <w:rsid w:val="006D1774"/>
    <w:rsid w:val="00E6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C14E9"/>
  <w15:chartTrackingRefBased/>
  <w15:docId w15:val="{CBC676EE-8B5F-494B-A289-F0548AFD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44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Sheth</dc:creator>
  <cp:keywords/>
  <dc:description/>
  <cp:lastModifiedBy>Arnav Sheth</cp:lastModifiedBy>
  <cp:revision>3</cp:revision>
  <cp:lastPrinted>2023-11-15T19:27:00Z</cp:lastPrinted>
  <dcterms:created xsi:type="dcterms:W3CDTF">2023-11-15T18:57:00Z</dcterms:created>
  <dcterms:modified xsi:type="dcterms:W3CDTF">2023-11-15T19:28:00Z</dcterms:modified>
</cp:coreProperties>
</file>