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20B7" w14:textId="237CC30F" w:rsidR="007E5653" w:rsidRPr="002F26BD" w:rsidRDefault="007E5653" w:rsidP="002F26BD">
      <w:pPr>
        <w:rPr>
          <w:rFonts w:asciiTheme="minorHAnsi" w:eastAsiaTheme="minorHAnsi" w:hAnsiTheme="minorHAnsi" w:cstheme="minorHAnsi"/>
          <w:b/>
          <w:bCs/>
        </w:rPr>
      </w:pPr>
      <w:r w:rsidRPr="002F26BD">
        <w:rPr>
          <w:rFonts w:asciiTheme="minorHAnsi" w:eastAsiaTheme="minorHAnsi" w:hAnsiTheme="minorHAnsi" w:cstheme="minorHAnsi"/>
          <w:b/>
          <w:bCs/>
        </w:rPr>
        <w:t>SCLA 102: Transformative Texts</w:t>
      </w:r>
      <w:r w:rsidR="00BC4563">
        <w:rPr>
          <w:rFonts w:asciiTheme="minorHAnsi" w:eastAsiaTheme="minorHAnsi" w:hAnsiTheme="minorHAnsi" w:cstheme="minorHAnsi"/>
          <w:b/>
          <w:bCs/>
        </w:rPr>
        <w:t xml:space="preserve">, </w:t>
      </w:r>
      <w:r w:rsidRPr="002F26BD">
        <w:rPr>
          <w:rFonts w:asciiTheme="minorHAnsi" w:eastAsiaTheme="minorHAnsi" w:hAnsiTheme="minorHAnsi" w:cstheme="minorHAnsi"/>
          <w:b/>
          <w:bCs/>
        </w:rPr>
        <w:t>Critical Thinking &amp; Communication II: Modern World</w:t>
      </w:r>
    </w:p>
    <w:p w14:paraId="2EA502F2" w14:textId="77777777" w:rsidR="007E5653" w:rsidRPr="002F26BD" w:rsidRDefault="007E5653" w:rsidP="005821BA">
      <w:pPr>
        <w:pBdr>
          <w:bottom w:val="single" w:sz="4" w:space="1" w:color="auto"/>
        </w:pBdr>
        <w:rPr>
          <w:rFonts w:asciiTheme="minorHAnsi" w:eastAsiaTheme="minorHAnsi" w:hAnsiTheme="minorHAnsi" w:cstheme="minorHAnsi"/>
          <w:b/>
          <w:bCs/>
        </w:rPr>
      </w:pPr>
    </w:p>
    <w:p w14:paraId="7D6BB3D9" w14:textId="77777777" w:rsidR="005821BA" w:rsidRDefault="005821BA" w:rsidP="002F26BD">
      <w:pPr>
        <w:rPr>
          <w:rFonts w:asciiTheme="minorHAnsi" w:eastAsiaTheme="minorHAnsi" w:hAnsiTheme="minorHAnsi" w:cstheme="minorHAnsi"/>
          <w:b/>
          <w:bCs/>
        </w:rPr>
      </w:pPr>
    </w:p>
    <w:p w14:paraId="46B0D051" w14:textId="0AD72074" w:rsidR="007A6D4E" w:rsidRDefault="002465D5" w:rsidP="002F26BD">
      <w:pPr>
        <w:rPr>
          <w:rFonts w:asciiTheme="minorHAnsi" w:eastAsiaTheme="minorHAnsi" w:hAnsiTheme="minorHAnsi" w:cstheme="minorHAnsi"/>
          <w:b/>
          <w:bCs/>
        </w:rPr>
      </w:pPr>
      <w:r>
        <w:rPr>
          <w:rFonts w:asciiTheme="minorHAnsi" w:eastAsiaTheme="minorHAnsi" w:hAnsiTheme="minorHAnsi" w:cstheme="minorHAnsi"/>
          <w:b/>
          <w:bCs/>
        </w:rPr>
        <w:t>Connecting the Dots: L</w:t>
      </w:r>
      <w:r w:rsidR="007E5653" w:rsidRPr="002F26BD">
        <w:rPr>
          <w:rFonts w:asciiTheme="minorHAnsi" w:eastAsiaTheme="minorHAnsi" w:hAnsiTheme="minorHAnsi" w:cstheme="minorHAnsi"/>
          <w:b/>
          <w:bCs/>
        </w:rPr>
        <w:t>earning from Others</w:t>
      </w:r>
      <w:r w:rsidR="00B76C42">
        <w:rPr>
          <w:rFonts w:asciiTheme="minorHAnsi" w:eastAsiaTheme="minorHAnsi" w:hAnsiTheme="minorHAnsi" w:cstheme="minorHAnsi"/>
          <w:b/>
          <w:bCs/>
        </w:rPr>
        <w:t xml:space="preserve"> </w:t>
      </w:r>
      <w:r w:rsidR="00B76C42" w:rsidRPr="00B76C42">
        <w:rPr>
          <w:rFonts w:asciiTheme="minorHAnsi" w:eastAsiaTheme="minorHAnsi" w:hAnsiTheme="minorHAnsi" w:cstheme="minorHAnsi"/>
          <w:b/>
          <w:bCs/>
          <w:highlight w:val="yellow"/>
        </w:rPr>
        <w:t>(at least 250 words excluding questions)</w:t>
      </w:r>
    </w:p>
    <w:p w14:paraId="417570B7" w14:textId="5171F21F" w:rsidR="007E5653" w:rsidRPr="00FD10FD" w:rsidRDefault="007E5653" w:rsidP="002F26BD">
      <w:pPr>
        <w:rPr>
          <w:rFonts w:asciiTheme="minorHAnsi" w:eastAsiaTheme="minorHAnsi" w:hAnsiTheme="minorHAnsi" w:cstheme="minorHAnsi"/>
        </w:rPr>
      </w:pPr>
    </w:p>
    <w:p w14:paraId="1B6280B5" w14:textId="3D5BC0EB" w:rsidR="007E5653" w:rsidRPr="00FD10FD" w:rsidRDefault="007E5653" w:rsidP="002F26BD">
      <w:pPr>
        <w:rPr>
          <w:rFonts w:asciiTheme="minorHAnsi" w:eastAsiaTheme="minorHAnsi" w:hAnsiTheme="minorHAnsi" w:cstheme="minorHAnsi"/>
        </w:rPr>
      </w:pPr>
      <w:r w:rsidRPr="00FD10FD">
        <w:rPr>
          <w:rFonts w:asciiTheme="minorHAnsi" w:eastAsiaTheme="minorHAnsi" w:hAnsiTheme="minorHAnsi" w:cstheme="minorHAnsi"/>
        </w:rPr>
        <w:t xml:space="preserve">One of the best ways to improve your presentation skills is </w:t>
      </w:r>
      <w:r w:rsidR="00990C8D" w:rsidRPr="00FD10FD">
        <w:rPr>
          <w:rFonts w:asciiTheme="minorHAnsi" w:eastAsiaTheme="minorHAnsi" w:hAnsiTheme="minorHAnsi" w:cstheme="minorHAnsi"/>
        </w:rPr>
        <w:t xml:space="preserve">to </w:t>
      </w:r>
      <w:r w:rsidRPr="00FD10FD">
        <w:rPr>
          <w:rFonts w:asciiTheme="minorHAnsi" w:eastAsiaTheme="minorHAnsi" w:hAnsiTheme="minorHAnsi" w:cstheme="minorHAnsi"/>
        </w:rPr>
        <w:t xml:space="preserve">learn from others. Watch </w:t>
      </w:r>
      <w:r w:rsidR="00924648">
        <w:rPr>
          <w:rFonts w:asciiTheme="minorHAnsi" w:eastAsiaTheme="minorHAnsi" w:hAnsiTheme="minorHAnsi" w:cstheme="minorHAnsi"/>
        </w:rPr>
        <w:t xml:space="preserve">Killer Mike’s </w:t>
      </w:r>
      <w:r w:rsidR="008A785F">
        <w:rPr>
          <w:rFonts w:asciiTheme="minorHAnsi" w:eastAsiaTheme="minorHAnsi" w:hAnsiTheme="minorHAnsi" w:cstheme="minorHAnsi"/>
        </w:rPr>
        <w:t>speech/</w:t>
      </w:r>
      <w:r w:rsidR="00924648">
        <w:rPr>
          <w:rFonts w:asciiTheme="minorHAnsi" w:eastAsiaTheme="minorHAnsi" w:hAnsiTheme="minorHAnsi" w:cstheme="minorHAnsi"/>
        </w:rPr>
        <w:t>news conference</w:t>
      </w:r>
      <w:r w:rsidR="005232BE" w:rsidRPr="00FD10FD">
        <w:rPr>
          <w:rFonts w:asciiTheme="minorHAnsi" w:eastAsiaTheme="minorHAnsi" w:hAnsiTheme="minorHAnsi" w:cstheme="minorHAnsi"/>
        </w:rPr>
        <w:t xml:space="preserve"> and</w:t>
      </w:r>
      <w:r w:rsidR="00E06E8F" w:rsidRPr="00FD10FD">
        <w:rPr>
          <w:rFonts w:asciiTheme="minorHAnsi" w:eastAsiaTheme="minorHAnsi" w:hAnsiTheme="minorHAnsi" w:cstheme="minorHAnsi"/>
        </w:rPr>
        <w:t xml:space="preserve"> answer the following questions</w:t>
      </w:r>
      <w:r w:rsidR="005232BE" w:rsidRPr="00FD10FD">
        <w:rPr>
          <w:rFonts w:asciiTheme="minorHAnsi" w:eastAsiaTheme="minorHAnsi" w:hAnsiTheme="minorHAnsi" w:cstheme="minorHAnsi"/>
        </w:rPr>
        <w:t xml:space="preserve"> about </w:t>
      </w:r>
      <w:r w:rsidR="00924648">
        <w:rPr>
          <w:rFonts w:asciiTheme="minorHAnsi" w:eastAsiaTheme="minorHAnsi" w:hAnsiTheme="minorHAnsi" w:cstheme="minorHAnsi"/>
        </w:rPr>
        <w:t xml:space="preserve">his </w:t>
      </w:r>
      <w:r w:rsidR="005232BE" w:rsidRPr="00FD10FD">
        <w:rPr>
          <w:rFonts w:asciiTheme="minorHAnsi" w:eastAsiaTheme="minorHAnsi" w:hAnsiTheme="minorHAnsi" w:cstheme="minorHAnsi"/>
        </w:rPr>
        <w:t>content and delivery</w:t>
      </w:r>
      <w:r w:rsidR="00E06E8F" w:rsidRPr="00FD10FD">
        <w:rPr>
          <w:rFonts w:asciiTheme="minorHAnsi" w:eastAsiaTheme="minorHAnsi" w:hAnsiTheme="minorHAnsi" w:cstheme="minorHAnsi"/>
        </w:rPr>
        <w:t>:</w:t>
      </w:r>
    </w:p>
    <w:p w14:paraId="311AC6A2" w14:textId="77777777" w:rsidR="00F262BF" w:rsidRPr="00FD10FD" w:rsidRDefault="00F262BF" w:rsidP="002F26BD">
      <w:pPr>
        <w:rPr>
          <w:rFonts w:asciiTheme="minorHAnsi" w:eastAsiaTheme="minorHAnsi" w:hAnsiTheme="minorHAnsi" w:cstheme="minorHAnsi"/>
        </w:rPr>
      </w:pPr>
    </w:p>
    <w:p w14:paraId="5E057A37" w14:textId="2F7E2FD8" w:rsidR="0079513F" w:rsidRPr="00924648" w:rsidRDefault="00924648" w:rsidP="0079513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Mike</w:t>
      </w:r>
      <w:r w:rsidR="0079513F" w:rsidRPr="00924648">
        <w:rPr>
          <w:rFonts w:asciiTheme="minorHAnsi" w:eastAsiaTheme="minorHAnsi" w:hAnsiTheme="minorHAnsi" w:cstheme="minorBidi"/>
        </w:rPr>
        <w:t xml:space="preserve"> used these persuasive appeals: </w:t>
      </w:r>
      <w:r w:rsidR="0079513F" w:rsidRPr="00924648">
        <w:rPr>
          <w:rFonts w:asciiTheme="minorHAnsi" w:eastAsiaTheme="minorHAnsi" w:hAnsiTheme="minorHAnsi" w:cstheme="minorBidi"/>
          <w:i/>
          <w:iCs/>
        </w:rPr>
        <w:t>logos</w:t>
      </w:r>
      <w:r w:rsidR="0079513F" w:rsidRPr="00924648">
        <w:rPr>
          <w:rFonts w:asciiTheme="minorHAnsi" w:eastAsiaTheme="minorHAnsi" w:hAnsiTheme="minorHAnsi" w:cstheme="minorBidi"/>
        </w:rPr>
        <w:t xml:space="preserve"> (appeals to reason or logic), </w:t>
      </w:r>
      <w:r w:rsidR="0079513F" w:rsidRPr="00924648">
        <w:rPr>
          <w:rFonts w:asciiTheme="minorHAnsi" w:eastAsiaTheme="minorHAnsi" w:hAnsiTheme="minorHAnsi" w:cstheme="minorBidi"/>
          <w:i/>
          <w:iCs/>
        </w:rPr>
        <w:t>pathos</w:t>
      </w:r>
      <w:r w:rsidR="0079513F" w:rsidRPr="00924648">
        <w:rPr>
          <w:rFonts w:asciiTheme="minorHAnsi" w:eastAsiaTheme="minorHAnsi" w:hAnsiTheme="minorHAnsi" w:cstheme="minorBidi"/>
        </w:rPr>
        <w:t xml:space="preserve"> (appeals to emotions or feelings) and </w:t>
      </w:r>
      <w:r w:rsidR="0079513F" w:rsidRPr="00D6114B">
        <w:rPr>
          <w:rFonts w:asciiTheme="minorHAnsi" w:eastAsiaTheme="minorHAnsi" w:hAnsiTheme="minorHAnsi" w:cstheme="minorBidi"/>
          <w:i/>
          <w:iCs/>
        </w:rPr>
        <w:t>ethos</w:t>
      </w:r>
      <w:r w:rsidR="0079513F" w:rsidRPr="00924648">
        <w:rPr>
          <w:rFonts w:asciiTheme="minorHAnsi" w:eastAsiaTheme="minorHAnsi" w:hAnsiTheme="minorHAnsi" w:cstheme="minorBidi"/>
        </w:rPr>
        <w:t xml:space="preserve"> (appeals to credibility, including competence, character and goodwill). Which of these resonated the most with you? </w:t>
      </w:r>
      <w:r w:rsidRPr="00924648">
        <w:rPr>
          <w:rFonts w:asciiTheme="minorHAnsi" w:eastAsiaTheme="minorHAnsi" w:hAnsiTheme="minorHAnsi" w:cstheme="minorBidi"/>
        </w:rPr>
        <w:t xml:space="preserve">Please explain. </w:t>
      </w:r>
    </w:p>
    <w:p w14:paraId="229E0B4E" w14:textId="047C2225" w:rsidR="0079513F" w:rsidRPr="00924648" w:rsidRDefault="00924648" w:rsidP="0079513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924648">
        <w:rPr>
          <w:rFonts w:asciiTheme="minorHAnsi" w:eastAsiaTheme="minorHAnsi" w:hAnsiTheme="minorHAnsi" w:cstheme="minorBidi"/>
        </w:rPr>
        <w:t xml:space="preserve">Mike made an argument (e.g., claims, evidence and warrants) and issued a call to action. </w:t>
      </w:r>
      <w:r w:rsidR="0079513F" w:rsidRPr="00924648">
        <w:rPr>
          <w:rFonts w:asciiTheme="minorHAnsi" w:eastAsiaTheme="minorHAnsi" w:hAnsiTheme="minorHAnsi" w:cstheme="minorBidi"/>
        </w:rPr>
        <w:t>Did you find it effective and persuasive?</w:t>
      </w:r>
      <w:r w:rsidRPr="00924648">
        <w:rPr>
          <w:rFonts w:asciiTheme="minorHAnsi" w:eastAsiaTheme="minorHAnsi" w:hAnsiTheme="minorHAnsi" w:cstheme="minorBidi"/>
        </w:rPr>
        <w:t xml:space="preserve"> Please explai</w:t>
      </w:r>
      <w:r w:rsidR="00813242">
        <w:rPr>
          <w:rFonts w:asciiTheme="minorHAnsi" w:eastAsiaTheme="minorHAnsi" w:hAnsiTheme="minorHAnsi" w:cstheme="minorBidi"/>
        </w:rPr>
        <w:t>n</w:t>
      </w:r>
      <w:r w:rsidRPr="00924648">
        <w:rPr>
          <w:rFonts w:asciiTheme="minorHAnsi" w:eastAsiaTheme="minorHAnsi" w:hAnsiTheme="minorHAnsi" w:cstheme="minorBidi"/>
        </w:rPr>
        <w:t>.</w:t>
      </w:r>
    </w:p>
    <w:p w14:paraId="505F1BDC" w14:textId="46E9281D" w:rsidR="0079513F" w:rsidRPr="00924648" w:rsidRDefault="00924648" w:rsidP="0079513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924648">
        <w:rPr>
          <w:rFonts w:asciiTheme="minorHAnsi" w:eastAsiaTheme="minorHAnsi" w:hAnsiTheme="minorHAnsi" w:cstheme="minorBidi"/>
        </w:rPr>
        <w:t>Mike</w:t>
      </w:r>
      <w:r w:rsidR="0079513F" w:rsidRPr="00924648">
        <w:rPr>
          <w:rFonts w:asciiTheme="minorHAnsi" w:eastAsiaTheme="minorHAnsi" w:hAnsiTheme="minorHAnsi" w:cstheme="minorBidi"/>
        </w:rPr>
        <w:t xml:space="preserve"> used </w:t>
      </w:r>
      <w:r w:rsidR="008D1AC0">
        <w:rPr>
          <w:rFonts w:asciiTheme="minorHAnsi" w:eastAsiaTheme="minorHAnsi" w:hAnsiTheme="minorHAnsi" w:cstheme="minorBidi"/>
        </w:rPr>
        <w:t xml:space="preserve">a variety of </w:t>
      </w:r>
      <w:r w:rsidR="0079513F" w:rsidRPr="00924648">
        <w:rPr>
          <w:rFonts w:asciiTheme="minorHAnsi" w:eastAsiaTheme="minorHAnsi" w:hAnsiTheme="minorHAnsi" w:cstheme="minorBidi"/>
        </w:rPr>
        <w:t>language</w:t>
      </w:r>
      <w:r w:rsidR="008D1AC0">
        <w:rPr>
          <w:rFonts w:asciiTheme="minorHAnsi" w:eastAsiaTheme="minorHAnsi" w:hAnsiTheme="minorHAnsi" w:cstheme="minorBidi"/>
        </w:rPr>
        <w:t xml:space="preserve"> techniques</w:t>
      </w:r>
      <w:r w:rsidR="0079513F" w:rsidRPr="00924648">
        <w:rPr>
          <w:rFonts w:asciiTheme="minorHAnsi" w:eastAsiaTheme="minorHAnsi" w:hAnsiTheme="minorHAnsi" w:cstheme="minorBidi"/>
        </w:rPr>
        <w:t xml:space="preserve"> to </w:t>
      </w:r>
      <w:r w:rsidR="0079513F" w:rsidRPr="00953BF2">
        <w:rPr>
          <w:rFonts w:asciiTheme="minorHAnsi" w:eastAsiaTheme="minorHAnsi" w:hAnsiTheme="minorHAnsi" w:cstheme="minorBidi"/>
        </w:rPr>
        <w:t>convey his main points</w:t>
      </w:r>
      <w:r w:rsidR="00953BF2" w:rsidRPr="00953BF2">
        <w:rPr>
          <w:rFonts w:asciiTheme="minorHAnsi" w:eastAsiaTheme="minorHAnsi" w:hAnsiTheme="minorHAnsi" w:cstheme="minorBidi"/>
        </w:rPr>
        <w:t>,</w:t>
      </w:r>
      <w:r w:rsidR="0079513F" w:rsidRPr="00953BF2">
        <w:rPr>
          <w:rFonts w:asciiTheme="minorHAnsi" w:eastAsiaTheme="minorHAnsi" w:hAnsiTheme="minorHAnsi" w:cstheme="minorBidi"/>
        </w:rPr>
        <w:t xml:space="preserve"> maintain his audience’s interest</w:t>
      </w:r>
      <w:r w:rsidR="00953BF2" w:rsidRPr="00953BF2">
        <w:rPr>
          <w:rFonts w:asciiTheme="minorHAnsi" w:eastAsiaTheme="minorHAnsi" w:hAnsiTheme="minorHAnsi" w:cstheme="minorBidi"/>
        </w:rPr>
        <w:t xml:space="preserve"> and </w:t>
      </w:r>
      <w:r w:rsidR="008A785F" w:rsidRPr="00953BF2">
        <w:rPr>
          <w:rFonts w:asciiTheme="minorHAnsi" w:eastAsiaTheme="minorHAnsi" w:hAnsiTheme="minorHAnsi" w:cstheme="minorBidi"/>
        </w:rPr>
        <w:t>enhance his argument</w:t>
      </w:r>
      <w:r w:rsidR="0079513F" w:rsidRPr="00953BF2">
        <w:rPr>
          <w:rFonts w:asciiTheme="minorHAnsi" w:eastAsiaTheme="minorHAnsi" w:hAnsiTheme="minorHAnsi" w:cstheme="minorBidi"/>
        </w:rPr>
        <w:t xml:space="preserve"> (e.g., rhetorical</w:t>
      </w:r>
      <w:r w:rsidR="0079513F" w:rsidRPr="00924648">
        <w:rPr>
          <w:rFonts w:asciiTheme="minorHAnsi" w:eastAsiaTheme="minorHAnsi" w:hAnsiTheme="minorHAnsi" w:cstheme="minorBidi"/>
        </w:rPr>
        <w:t xml:space="preserve"> devices, personal/inclusive pronouns, concrete words, vivid imagery, emotive language, figures of speech, regional or colloquial expressions, repetition, alliteration, parallelism). </w:t>
      </w:r>
      <w:r>
        <w:rPr>
          <w:rFonts w:asciiTheme="minorHAnsi" w:eastAsiaTheme="minorHAnsi" w:hAnsiTheme="minorHAnsi" w:cstheme="minorBidi"/>
        </w:rPr>
        <w:t>Which of these techniques did you find the most effective? Please explain.</w:t>
      </w:r>
    </w:p>
    <w:p w14:paraId="26900D77" w14:textId="1B75BBD3" w:rsidR="0079513F" w:rsidRDefault="00924648" w:rsidP="0079513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Mike used</w:t>
      </w:r>
      <w:r w:rsidR="0079513F" w:rsidRPr="00924648">
        <w:rPr>
          <w:rFonts w:asciiTheme="minorHAnsi" w:eastAsiaTheme="minorHAnsi" w:hAnsiTheme="minorHAnsi" w:cstheme="minorBidi"/>
        </w:rPr>
        <w:t xml:space="preserve"> definitions, descriptions, explanations, analogies and examples to help </w:t>
      </w:r>
      <w:r w:rsidR="008A785F">
        <w:rPr>
          <w:rFonts w:asciiTheme="minorHAnsi" w:eastAsiaTheme="minorHAnsi" w:hAnsiTheme="minorHAnsi" w:cstheme="minorBidi"/>
        </w:rPr>
        <w:t xml:space="preserve">his </w:t>
      </w:r>
      <w:r w:rsidR="0079513F" w:rsidRPr="00924648">
        <w:rPr>
          <w:rFonts w:asciiTheme="minorHAnsi" w:eastAsiaTheme="minorHAnsi" w:hAnsiTheme="minorHAnsi" w:cstheme="minorBidi"/>
        </w:rPr>
        <w:t xml:space="preserve">audience understand </w:t>
      </w:r>
      <w:r w:rsidR="008A785F">
        <w:rPr>
          <w:rFonts w:asciiTheme="minorHAnsi" w:eastAsiaTheme="minorHAnsi" w:hAnsiTheme="minorHAnsi" w:cstheme="minorBidi"/>
        </w:rPr>
        <w:t>his</w:t>
      </w:r>
      <w:r w:rsidR="0079513F" w:rsidRPr="00924648">
        <w:rPr>
          <w:rFonts w:asciiTheme="minorHAnsi" w:eastAsiaTheme="minorHAnsi" w:hAnsiTheme="minorHAnsi" w:cstheme="minorBidi"/>
        </w:rPr>
        <w:t xml:space="preserve"> topic more easily</w:t>
      </w:r>
      <w:r w:rsidR="00CD3FB9">
        <w:rPr>
          <w:rFonts w:asciiTheme="minorHAnsi" w:eastAsiaTheme="minorHAnsi" w:hAnsiTheme="minorHAnsi" w:cstheme="minorBidi"/>
        </w:rPr>
        <w:t xml:space="preserve"> and </w:t>
      </w:r>
      <w:r w:rsidR="008A785F">
        <w:rPr>
          <w:rFonts w:asciiTheme="minorHAnsi" w:eastAsiaTheme="minorHAnsi" w:hAnsiTheme="minorHAnsi" w:cstheme="minorBidi"/>
        </w:rPr>
        <w:t>strengthen his argument</w:t>
      </w:r>
      <w:r w:rsidR="0079513F" w:rsidRPr="00924648">
        <w:rPr>
          <w:rFonts w:asciiTheme="minorHAnsi" w:eastAsiaTheme="minorHAnsi" w:hAnsiTheme="minorHAnsi" w:cstheme="minorBidi"/>
        </w:rPr>
        <w:t>.</w:t>
      </w:r>
      <w:r w:rsidR="008A785F">
        <w:rPr>
          <w:rFonts w:asciiTheme="minorHAnsi" w:eastAsiaTheme="minorHAnsi" w:hAnsiTheme="minorHAnsi" w:cstheme="minorBidi"/>
        </w:rPr>
        <w:t xml:space="preserve"> Which of these did you find the most effective? </w:t>
      </w:r>
      <w:r w:rsidR="00813242">
        <w:rPr>
          <w:rFonts w:asciiTheme="minorHAnsi" w:eastAsiaTheme="minorHAnsi" w:hAnsiTheme="minorHAnsi" w:cstheme="minorBidi"/>
        </w:rPr>
        <w:t>Please explain.</w:t>
      </w:r>
    </w:p>
    <w:p w14:paraId="0EB340C2" w14:textId="3483068D" w:rsidR="00A430AA" w:rsidRDefault="00A430AA" w:rsidP="0079513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Do you think Mike’s</w:t>
      </w:r>
      <w:r w:rsidR="009874E6">
        <w:rPr>
          <w:rFonts w:asciiTheme="minorHAnsi" w:eastAsiaTheme="minorHAnsi" w:hAnsiTheme="minorHAnsi" w:cstheme="minorBidi"/>
        </w:rPr>
        <w:t xml:space="preserve"> delivery style was</w:t>
      </w:r>
      <w:r>
        <w:rPr>
          <w:rFonts w:asciiTheme="minorHAnsi" w:eastAsiaTheme="minorHAnsi" w:hAnsiTheme="minorHAnsi" w:cstheme="minorBidi"/>
        </w:rPr>
        <w:t xml:space="preserve"> impromptu or extemporaneou</w:t>
      </w:r>
      <w:r w:rsidR="009874E6">
        <w:rPr>
          <w:rFonts w:asciiTheme="minorHAnsi" w:eastAsiaTheme="minorHAnsi" w:hAnsiTheme="minorHAnsi" w:cstheme="minorBidi"/>
        </w:rPr>
        <w:t>s</w:t>
      </w:r>
      <w:r>
        <w:rPr>
          <w:rFonts w:asciiTheme="minorHAnsi" w:eastAsiaTheme="minorHAnsi" w:hAnsiTheme="minorHAnsi" w:cstheme="minorBidi"/>
        </w:rPr>
        <w:t>?</w:t>
      </w:r>
      <w:r w:rsidR="009874E6">
        <w:rPr>
          <w:rFonts w:asciiTheme="minorHAnsi" w:eastAsiaTheme="minorHAnsi" w:hAnsiTheme="minorHAnsi" w:cstheme="minorBidi"/>
        </w:rPr>
        <w:t xml:space="preserve"> Do you think his delivery style was effective?</w:t>
      </w:r>
    </w:p>
    <w:p w14:paraId="219F22D8" w14:textId="2756F87D" w:rsidR="00DE3C73" w:rsidRPr="00DE3C73" w:rsidRDefault="00DE3C73" w:rsidP="00DE3C73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HAnsi"/>
        </w:rPr>
      </w:pPr>
      <w:r w:rsidRPr="00DE4A2D">
        <w:rPr>
          <w:rFonts w:asciiTheme="minorHAnsi" w:eastAsiaTheme="minorHAnsi" w:hAnsiTheme="minorHAnsi" w:cstheme="minorHAnsi"/>
        </w:rPr>
        <w:t xml:space="preserve">Does the assignment include </w:t>
      </w:r>
      <w:r w:rsidRPr="00DE4A2D">
        <w:rPr>
          <w:rFonts w:asciiTheme="minorHAnsi" w:eastAsiaTheme="minorHAnsi" w:hAnsiTheme="minorHAnsi" w:cstheme="minorHAnsi"/>
          <w:i/>
          <w:iCs/>
          <w:u w:val="single"/>
        </w:rPr>
        <w:t>and</w:t>
      </w:r>
      <w:r w:rsidRPr="00DE4A2D">
        <w:rPr>
          <w:rFonts w:asciiTheme="minorHAnsi" w:eastAsiaTheme="minorHAnsi" w:hAnsiTheme="minorHAnsi" w:cstheme="minorHAnsi"/>
        </w:rPr>
        <w:t xml:space="preserve"> meet the word count </w:t>
      </w:r>
      <w:r w:rsidRPr="00EE704D">
        <w:rPr>
          <w:rFonts w:asciiTheme="minorHAnsi" w:eastAsiaTheme="minorHAnsi" w:hAnsiTheme="minorHAnsi" w:cstheme="minorHAnsi"/>
          <w:i/>
          <w:iCs/>
        </w:rPr>
        <w:t xml:space="preserve">(at least </w:t>
      </w:r>
      <w:r>
        <w:rPr>
          <w:rFonts w:asciiTheme="minorHAnsi" w:eastAsiaTheme="minorHAnsi" w:hAnsiTheme="minorHAnsi" w:cstheme="minorHAnsi"/>
          <w:i/>
          <w:iCs/>
        </w:rPr>
        <w:t>2</w:t>
      </w:r>
      <w:r w:rsidRPr="00EE704D">
        <w:rPr>
          <w:rFonts w:asciiTheme="minorHAnsi" w:eastAsiaTheme="minorHAnsi" w:hAnsiTheme="minorHAnsi" w:cstheme="minorHAnsi"/>
          <w:i/>
          <w:iCs/>
        </w:rPr>
        <w:t>50 words</w:t>
      </w:r>
      <w:r>
        <w:rPr>
          <w:rFonts w:asciiTheme="minorHAnsi" w:eastAsiaTheme="minorHAnsi" w:hAnsiTheme="minorHAnsi" w:cstheme="minorHAnsi"/>
          <w:i/>
          <w:iCs/>
        </w:rPr>
        <w:t xml:space="preserve"> excluding questions</w:t>
      </w:r>
      <w:r w:rsidRPr="00EE704D">
        <w:rPr>
          <w:rFonts w:asciiTheme="minorHAnsi" w:eastAsiaTheme="minorHAnsi" w:hAnsiTheme="minorHAnsi" w:cstheme="minorHAnsi"/>
          <w:i/>
          <w:iCs/>
        </w:rPr>
        <w:t>)</w:t>
      </w:r>
      <w:r w:rsidRPr="00DE4A2D">
        <w:rPr>
          <w:rFonts w:asciiTheme="minorHAnsi" w:eastAsiaTheme="minorHAnsi" w:hAnsiTheme="minorHAnsi" w:cstheme="minorHAnsi"/>
        </w:rPr>
        <w:t>?</w:t>
      </w:r>
    </w:p>
    <w:p w14:paraId="29F6CB45" w14:textId="77777777" w:rsidR="00457F9B" w:rsidRPr="00FD10FD" w:rsidRDefault="00457F9B" w:rsidP="00457F9B">
      <w:pPr>
        <w:rPr>
          <w:rFonts w:asciiTheme="minorHAnsi" w:eastAsiaTheme="minorHAnsi" w:hAnsiTheme="minorHAnsi" w:cstheme="minorHAnsi"/>
        </w:rPr>
      </w:pPr>
    </w:p>
    <w:p w14:paraId="4948FB2D" w14:textId="1F78F9EE" w:rsidR="00460E5F" w:rsidRDefault="00E06E8F" w:rsidP="00460E5F">
      <w:pPr>
        <w:rPr>
          <w:rFonts w:ascii="Calibri" w:hAnsi="Calibri" w:cs="Calibri"/>
          <w:i/>
          <w:iCs/>
        </w:rPr>
      </w:pPr>
      <w:r w:rsidRPr="00243067">
        <w:rPr>
          <w:rFonts w:asciiTheme="minorHAnsi" w:eastAsiaTheme="minorHAnsi" w:hAnsiTheme="minorHAnsi" w:cstheme="minorHAnsi"/>
          <w:b/>
          <w:bCs/>
          <w:i/>
          <w:iCs/>
          <w:highlight w:val="yellow"/>
        </w:rPr>
        <w:t xml:space="preserve">Note: </w:t>
      </w:r>
      <w:r w:rsidR="00A41D15" w:rsidRPr="00243067">
        <w:rPr>
          <w:rFonts w:ascii="Calibri" w:hAnsi="Calibri" w:cs="Calibri"/>
          <w:b/>
          <w:bCs/>
          <w:i/>
          <w:iCs/>
          <w:highlight w:val="yellow"/>
        </w:rPr>
        <w:t>I</w:t>
      </w:r>
      <w:r w:rsidR="00460E5F" w:rsidRPr="00243067">
        <w:rPr>
          <w:rFonts w:ascii="Calibri" w:hAnsi="Calibri" w:cs="Calibri"/>
          <w:b/>
          <w:bCs/>
          <w:i/>
          <w:iCs/>
          <w:highlight w:val="yellow"/>
        </w:rPr>
        <w:t>nclude the word count</w:t>
      </w:r>
      <w:r w:rsidR="00A41D15" w:rsidRPr="00243067">
        <w:rPr>
          <w:rFonts w:ascii="Calibri" w:hAnsi="Calibri" w:cs="Calibri"/>
          <w:b/>
          <w:bCs/>
          <w:i/>
          <w:iCs/>
          <w:highlight w:val="yellow"/>
        </w:rPr>
        <w:t xml:space="preserve">, which </w:t>
      </w:r>
      <w:r w:rsidR="007A6D4E" w:rsidRPr="00243067">
        <w:rPr>
          <w:rFonts w:ascii="Calibri" w:hAnsi="Calibri" w:cs="Calibri"/>
          <w:b/>
          <w:bCs/>
          <w:i/>
          <w:iCs/>
          <w:highlight w:val="yellow"/>
          <w:u w:val="single"/>
        </w:rPr>
        <w:t>doesn’t</w:t>
      </w:r>
      <w:r w:rsidR="007A6D4E" w:rsidRPr="00243067">
        <w:rPr>
          <w:rFonts w:ascii="Calibri" w:hAnsi="Calibri" w:cs="Calibri"/>
          <w:b/>
          <w:bCs/>
          <w:i/>
          <w:iCs/>
          <w:highlight w:val="yellow"/>
        </w:rPr>
        <w:t xml:space="preserve"> </w:t>
      </w:r>
      <w:r w:rsidR="00A41D15" w:rsidRPr="00243067">
        <w:rPr>
          <w:rFonts w:ascii="Calibri" w:hAnsi="Calibri" w:cs="Calibri"/>
          <w:b/>
          <w:bCs/>
          <w:i/>
          <w:iCs/>
          <w:highlight w:val="yellow"/>
        </w:rPr>
        <w:t>include the questions,</w:t>
      </w:r>
      <w:r w:rsidR="00460E5F" w:rsidRPr="00243067">
        <w:rPr>
          <w:rFonts w:ascii="Calibri" w:hAnsi="Calibri" w:cs="Calibri"/>
          <w:b/>
          <w:bCs/>
          <w:i/>
          <w:iCs/>
          <w:highlight w:val="yellow"/>
        </w:rPr>
        <w:t xml:space="preserve"> after the last sentence of your assignment (e.g., Word </w:t>
      </w:r>
      <w:r w:rsidR="00B77F4A">
        <w:rPr>
          <w:rFonts w:ascii="Calibri" w:hAnsi="Calibri" w:cs="Calibri"/>
          <w:b/>
          <w:bCs/>
          <w:i/>
          <w:iCs/>
          <w:highlight w:val="yellow"/>
        </w:rPr>
        <w:t>C</w:t>
      </w:r>
      <w:r w:rsidR="00EF2ABC" w:rsidRPr="00243067">
        <w:rPr>
          <w:rFonts w:ascii="Calibri" w:hAnsi="Calibri" w:cs="Calibri"/>
          <w:b/>
          <w:bCs/>
          <w:i/>
          <w:iCs/>
          <w:highlight w:val="yellow"/>
        </w:rPr>
        <w:t>ount</w:t>
      </w:r>
      <w:r w:rsidR="00460E5F" w:rsidRPr="00243067">
        <w:rPr>
          <w:rFonts w:ascii="Calibri" w:hAnsi="Calibri" w:cs="Calibri"/>
          <w:b/>
          <w:bCs/>
          <w:i/>
          <w:iCs/>
          <w:highlight w:val="yellow"/>
        </w:rPr>
        <w:t>: 2</w:t>
      </w:r>
      <w:r w:rsidR="00B43834" w:rsidRPr="00243067">
        <w:rPr>
          <w:rFonts w:ascii="Calibri" w:hAnsi="Calibri" w:cs="Calibri"/>
          <w:b/>
          <w:bCs/>
          <w:i/>
          <w:iCs/>
          <w:highlight w:val="yellow"/>
        </w:rPr>
        <w:t>75</w:t>
      </w:r>
      <w:r w:rsidR="00460E5F" w:rsidRPr="00243067">
        <w:rPr>
          <w:rFonts w:ascii="Calibri" w:hAnsi="Calibri" w:cs="Calibri"/>
          <w:b/>
          <w:bCs/>
          <w:i/>
          <w:iCs/>
          <w:highlight w:val="yellow"/>
        </w:rPr>
        <w:t>).</w:t>
      </w:r>
      <w:r w:rsidR="00460E5F" w:rsidRPr="00FD10FD">
        <w:rPr>
          <w:rFonts w:ascii="Calibri" w:hAnsi="Calibri" w:cs="Calibri"/>
          <w:i/>
          <w:iCs/>
        </w:rPr>
        <w:t xml:space="preserve"> If you have</w:t>
      </w:r>
      <w:r w:rsidR="00460E5F" w:rsidRPr="00A10230">
        <w:rPr>
          <w:rFonts w:ascii="Calibri" w:hAnsi="Calibri" w:cs="Calibri"/>
          <w:i/>
          <w:iCs/>
        </w:rPr>
        <w:t xml:space="preserve"> questions, please don’t hesitate to ask me. I’m here to help you learn and succeed!</w:t>
      </w:r>
    </w:p>
    <w:p w14:paraId="7F18DD20" w14:textId="77E80145" w:rsidR="00C076A7" w:rsidRDefault="00C076A7" w:rsidP="00460E5F">
      <w:pPr>
        <w:rPr>
          <w:rFonts w:ascii="Calibri" w:hAnsi="Calibri" w:cs="Calibri"/>
          <w:i/>
          <w:iCs/>
        </w:rPr>
      </w:pPr>
    </w:p>
    <w:p w14:paraId="053D4172" w14:textId="0C45973D" w:rsidR="007A0B6C" w:rsidRDefault="00C076A7" w:rsidP="00C076A7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The most prominent persuasive appeals from Killer Mike</w:t>
      </w:r>
      <w:r w:rsidR="007A0B6C">
        <w:rPr>
          <w:rFonts w:ascii="Calibri" w:hAnsi="Calibri" w:cs="Calibri"/>
        </w:rPr>
        <w:t>’s speech at the Atlanta Mayor’s press conference</w:t>
      </w:r>
      <w:r>
        <w:rPr>
          <w:rFonts w:ascii="Calibri" w:hAnsi="Calibri" w:cs="Calibri"/>
        </w:rPr>
        <w:t xml:space="preserve"> that resonated with me were his uses of ethos as well as logos. Specifically, I noticed he referenced events and people from the past as examples for his argument. </w:t>
      </w:r>
      <w:r w:rsidR="007A0B6C">
        <w:rPr>
          <w:rFonts w:ascii="Calibri" w:hAnsi="Calibri" w:cs="Calibri"/>
        </w:rPr>
        <w:t xml:space="preserve">For example, he used Coca Cola’s withdrawal from Africa to show how the government has the power to influence politics for good. </w:t>
      </w:r>
      <w:r>
        <w:rPr>
          <w:rFonts w:ascii="Calibri" w:hAnsi="Calibri" w:cs="Calibri"/>
        </w:rPr>
        <w:t>By demonstrating his awareness of past events and his ability to relate them to what is happening now, he show</w:t>
      </w:r>
      <w:r w:rsidR="007A0B6C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that he is knowledgeable in this topic and </w:t>
      </w:r>
      <w:r w:rsidR="007A0B6C">
        <w:rPr>
          <w:rFonts w:ascii="Calibri" w:hAnsi="Calibri" w:cs="Calibri"/>
        </w:rPr>
        <w:t>established his</w:t>
      </w:r>
      <w:r>
        <w:rPr>
          <w:rFonts w:ascii="Calibri" w:hAnsi="Calibri" w:cs="Calibri"/>
        </w:rPr>
        <w:t xml:space="preserve"> credib</w:t>
      </w:r>
      <w:r w:rsidR="007A0B6C">
        <w:rPr>
          <w:rFonts w:ascii="Calibri" w:hAnsi="Calibri" w:cs="Calibri"/>
        </w:rPr>
        <w:t>ility</w:t>
      </w:r>
      <w:r>
        <w:rPr>
          <w:rFonts w:ascii="Calibri" w:hAnsi="Calibri" w:cs="Calibri"/>
        </w:rPr>
        <w:t xml:space="preserve">. </w:t>
      </w:r>
    </w:p>
    <w:p w14:paraId="0444AD32" w14:textId="55725DE8" w:rsidR="007A0B6C" w:rsidRDefault="00C076A7" w:rsidP="00C076A7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Mike implored the audience to exercise their right to vote and to hold people in power accountable as part of his call to action.</w:t>
      </w:r>
      <w:r w:rsidR="007A0B6C">
        <w:rPr>
          <w:rFonts w:ascii="Calibri" w:hAnsi="Calibri" w:cs="Calibri"/>
        </w:rPr>
        <w:t xml:space="preserve"> He outlined specific steps that the audience themselves should take, conveying to them that he intends for them to follow his instruction.</w:t>
      </w:r>
      <w:r w:rsidR="0034265E">
        <w:rPr>
          <w:rFonts w:ascii="Calibri" w:hAnsi="Calibri" w:cs="Calibri"/>
        </w:rPr>
        <w:t xml:space="preserve"> Examples of this include telling the audience to fill out a census form and encouraging them to replace the </w:t>
      </w:r>
      <w:r w:rsidR="0034265E">
        <w:rPr>
          <w:rFonts w:ascii="Calibri" w:hAnsi="Calibri" w:cs="Calibri"/>
        </w:rPr>
        <w:lastRenderedPageBreak/>
        <w:t>politicians they disagree with.</w:t>
      </w:r>
      <w:r>
        <w:rPr>
          <w:rFonts w:ascii="Calibri" w:hAnsi="Calibri" w:cs="Calibri"/>
        </w:rPr>
        <w:t xml:space="preserve"> </w:t>
      </w:r>
      <w:r w:rsidR="0034265E">
        <w:rPr>
          <w:rFonts w:ascii="Calibri" w:hAnsi="Calibri" w:cs="Calibri"/>
        </w:rPr>
        <w:t xml:space="preserve">Through this, he is effective in </w:t>
      </w:r>
      <w:r>
        <w:rPr>
          <w:rFonts w:ascii="Calibri" w:hAnsi="Calibri" w:cs="Calibri"/>
        </w:rPr>
        <w:t>inspir</w:t>
      </w:r>
      <w:r w:rsidR="0034265E">
        <w:rPr>
          <w:rFonts w:ascii="Calibri" w:hAnsi="Calibri" w:cs="Calibri"/>
        </w:rPr>
        <w:t>ing</w:t>
      </w:r>
      <w:r>
        <w:rPr>
          <w:rFonts w:ascii="Calibri" w:hAnsi="Calibri" w:cs="Calibri"/>
        </w:rPr>
        <w:t xml:space="preserve"> the audience to use the resources </w:t>
      </w:r>
      <w:r w:rsidR="007A0B6C">
        <w:rPr>
          <w:rFonts w:ascii="Calibri" w:hAnsi="Calibri" w:cs="Calibri"/>
        </w:rPr>
        <w:t xml:space="preserve">at their disposal </w:t>
      </w:r>
      <w:r>
        <w:rPr>
          <w:rFonts w:ascii="Calibri" w:hAnsi="Calibri" w:cs="Calibri"/>
        </w:rPr>
        <w:t xml:space="preserve">to create </w:t>
      </w:r>
      <w:r w:rsidR="007A0B6C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change</w:t>
      </w:r>
      <w:r w:rsidR="007A0B6C">
        <w:rPr>
          <w:rFonts w:ascii="Calibri" w:hAnsi="Calibri" w:cs="Calibri"/>
        </w:rPr>
        <w:t xml:space="preserve"> they want to see</w:t>
      </w:r>
      <w:r>
        <w:rPr>
          <w:rFonts w:ascii="Calibri" w:hAnsi="Calibri" w:cs="Calibri"/>
        </w:rPr>
        <w:t xml:space="preserve">. </w:t>
      </w:r>
    </w:p>
    <w:p w14:paraId="3543BF90" w14:textId="1163DDF6" w:rsidR="00C076A7" w:rsidRDefault="007A0B6C" w:rsidP="0034265E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I noticed his use of vivid imagery and emotive language to illustrate his speech in the minds of his audience.</w:t>
      </w:r>
      <w:r w:rsidR="0034265E">
        <w:rPr>
          <w:rFonts w:ascii="Calibri" w:hAnsi="Calibri" w:cs="Calibri"/>
        </w:rPr>
        <w:t xml:space="preserve"> One instance of this was when he described the events of George Floyd’s death and talked about how his family was affected by it as well as communities nationwide.</w:t>
      </w:r>
      <w:r>
        <w:rPr>
          <w:rFonts w:ascii="Calibri" w:hAnsi="Calibri" w:cs="Calibri"/>
        </w:rPr>
        <w:t xml:space="preserve"> This</w:t>
      </w:r>
      <w:r w:rsidR="0034265E">
        <w:rPr>
          <w:rFonts w:ascii="Calibri" w:hAnsi="Calibri" w:cs="Calibri"/>
        </w:rPr>
        <w:t xml:space="preserve"> aided him in instilling his argument in the audience </w:t>
      </w:r>
      <w:r>
        <w:rPr>
          <w:rFonts w:ascii="Calibri" w:hAnsi="Calibri" w:cs="Calibri"/>
        </w:rPr>
        <w:t>and inspiring the</w:t>
      </w:r>
      <w:r w:rsidR="0034265E">
        <w:rPr>
          <w:rFonts w:ascii="Calibri" w:hAnsi="Calibri" w:cs="Calibri"/>
        </w:rPr>
        <w:t xml:space="preserve">m </w:t>
      </w:r>
      <w:r>
        <w:rPr>
          <w:rFonts w:ascii="Calibri" w:hAnsi="Calibri" w:cs="Calibri"/>
        </w:rPr>
        <w:t xml:space="preserve">through pathos. Mike’s delivery style was impromptu but had aspects of an extemporaneous speech like an organized structure. </w:t>
      </w:r>
      <w:r w:rsidR="0034265E">
        <w:rPr>
          <w:rFonts w:ascii="Calibri" w:hAnsi="Calibri" w:cs="Calibri"/>
        </w:rPr>
        <w:t xml:space="preserve">I think this was effective in letting him appear closer to the audience and showed that he was speaking to the audience personally. </w:t>
      </w:r>
    </w:p>
    <w:p w14:paraId="3F46D5B9" w14:textId="1B81EC42" w:rsidR="0034265E" w:rsidRDefault="0034265E" w:rsidP="0034265E">
      <w:pPr>
        <w:rPr>
          <w:rFonts w:ascii="Calibri" w:hAnsi="Calibri" w:cs="Calibri"/>
        </w:rPr>
      </w:pPr>
    </w:p>
    <w:p w14:paraId="62514F7B" w14:textId="2DFF294D" w:rsidR="0034265E" w:rsidRDefault="0034265E" w:rsidP="0034265E">
      <w:pPr>
        <w:rPr>
          <w:rFonts w:ascii="Calibri" w:hAnsi="Calibri" w:cs="Calibri"/>
        </w:rPr>
      </w:pPr>
      <w:r>
        <w:rPr>
          <w:rFonts w:ascii="Calibri" w:hAnsi="Calibri" w:cs="Calibri"/>
        </w:rPr>
        <w:t>Words: 193</w:t>
      </w:r>
    </w:p>
    <w:p w14:paraId="493C3FFA" w14:textId="276F2ECA" w:rsidR="0034265E" w:rsidRDefault="0034265E" w:rsidP="0034265E">
      <w:pPr>
        <w:rPr>
          <w:rFonts w:ascii="Calibri" w:hAnsi="Calibri" w:cs="Calibri"/>
        </w:rPr>
      </w:pPr>
    </w:p>
    <w:p w14:paraId="6F62D478" w14:textId="3D7DFEAC" w:rsidR="0034265E" w:rsidRDefault="0034265E" w:rsidP="0034265E">
      <w:pPr>
        <w:rPr>
          <w:rFonts w:ascii="Calibri" w:hAnsi="Calibri" w:cs="Calibri"/>
        </w:rPr>
      </w:pPr>
    </w:p>
    <w:p w14:paraId="609CA478" w14:textId="77777777" w:rsidR="0034265E" w:rsidRPr="00C076A7" w:rsidRDefault="0034265E" w:rsidP="0034265E">
      <w:pPr>
        <w:rPr>
          <w:rFonts w:ascii="Calibri" w:hAnsi="Calibri" w:cs="Calibri"/>
        </w:rPr>
      </w:pPr>
    </w:p>
    <w:p w14:paraId="5BFAB88A" w14:textId="77777777" w:rsidR="006A16ED" w:rsidRDefault="006A16ED" w:rsidP="006A16ED">
      <w:pPr>
        <w:rPr>
          <w:rFonts w:asciiTheme="minorHAnsi" w:eastAsiaTheme="minorHAnsi" w:hAnsiTheme="minorHAnsi" w:cstheme="minorHAnsi"/>
        </w:rPr>
      </w:pPr>
    </w:p>
    <w:p w14:paraId="21CBA217" w14:textId="77777777" w:rsidR="006A16ED" w:rsidRDefault="006A16ED" w:rsidP="006A16ED">
      <w:pPr>
        <w:rPr>
          <w:rFonts w:asciiTheme="minorHAnsi" w:eastAsiaTheme="minorHAnsi" w:hAnsiTheme="minorHAnsi" w:cstheme="minorHAnsi"/>
          <w:i/>
          <w:iCs/>
        </w:rPr>
      </w:pPr>
      <w:r>
        <w:rPr>
          <w:rFonts w:asciiTheme="minorHAnsi" w:eastAsiaTheme="minorHAnsi" w:hAnsiTheme="minorHAnsi" w:cstheme="minorHAnsi"/>
        </w:rPr>
        <w:t xml:space="preserve">Mike, K., &amp; T.I. (2020, May 20). </w:t>
      </w:r>
      <w:r>
        <w:rPr>
          <w:rFonts w:asciiTheme="minorHAnsi" w:eastAsiaTheme="minorHAnsi" w:hAnsiTheme="minorHAnsi" w:cstheme="minorHAnsi"/>
          <w:i/>
          <w:iCs/>
        </w:rPr>
        <w:t>George Floyd: Killer Mike makes emotional speech about</w:t>
      </w:r>
    </w:p>
    <w:p w14:paraId="1C1600A8" w14:textId="77777777" w:rsidR="006A16ED" w:rsidRDefault="006A16ED" w:rsidP="006A16ED">
      <w:pPr>
        <w:ind w:firstLine="72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i/>
          <w:iCs/>
        </w:rPr>
        <w:t>protests</w:t>
      </w:r>
      <w:r>
        <w:rPr>
          <w:rFonts w:asciiTheme="minorHAnsi" w:eastAsiaTheme="minorHAnsi" w:hAnsiTheme="minorHAnsi" w:cstheme="minorHAnsi"/>
        </w:rPr>
        <w:t xml:space="preserve"> [Video]. YouTube. </w:t>
      </w:r>
      <w:hyperlink r:id="rId5" w:history="1">
        <w:r w:rsidRPr="00341A91">
          <w:rPr>
            <w:rStyle w:val="Hyperlink"/>
            <w:rFonts w:asciiTheme="minorHAnsi" w:eastAsiaTheme="minorHAnsi" w:hAnsiTheme="minorHAnsi" w:cstheme="minorHAnsi"/>
          </w:rPr>
          <w:t>https://www.youtube.com/watch?v=kSWasOhArfM</w:t>
        </w:r>
      </w:hyperlink>
    </w:p>
    <w:p w14:paraId="1323FEA2" w14:textId="4130810C" w:rsidR="006A16ED" w:rsidRDefault="006A16ED" w:rsidP="006A16ED">
      <w:pPr>
        <w:rPr>
          <w:rFonts w:asciiTheme="minorHAnsi" w:eastAsiaTheme="minorHAnsi" w:hAnsiTheme="minorHAnsi" w:cstheme="minorHAnsi"/>
        </w:rPr>
      </w:pPr>
    </w:p>
    <w:p w14:paraId="3710655E" w14:textId="0A750AA9" w:rsidR="0012370B" w:rsidRPr="002F26BD" w:rsidRDefault="0001467A" w:rsidP="00CA54DB">
      <w:pPr>
        <w:jc w:val="center"/>
        <w:rPr>
          <w:rFonts w:asciiTheme="minorHAnsi" w:eastAsiaTheme="minorHAnsi" w:hAnsiTheme="minorHAnsi" w:cstheme="minorHAnsi"/>
        </w:rPr>
      </w:pPr>
      <w:r w:rsidRPr="002F26BD">
        <w:rPr>
          <w:rFonts w:asciiTheme="minorHAnsi" w:eastAsiaTheme="minorHAnsi" w:hAnsiTheme="minorHAnsi" w:cstheme="minorHAnsi"/>
        </w:rPr>
        <w:t>-SCLA 102-</w:t>
      </w:r>
    </w:p>
    <w:sectPr w:rsidR="0012370B" w:rsidRPr="002F26BD" w:rsidSect="0019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2D84"/>
    <w:multiLevelType w:val="hybridMultilevel"/>
    <w:tmpl w:val="B4F6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B5782"/>
    <w:multiLevelType w:val="hybridMultilevel"/>
    <w:tmpl w:val="C2C4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34674"/>
    <w:multiLevelType w:val="hybridMultilevel"/>
    <w:tmpl w:val="35E0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2144B"/>
    <w:multiLevelType w:val="hybridMultilevel"/>
    <w:tmpl w:val="855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090409">
    <w:abstractNumId w:val="1"/>
  </w:num>
  <w:num w:numId="2" w16cid:durableId="2086150271">
    <w:abstractNumId w:val="2"/>
  </w:num>
  <w:num w:numId="3" w16cid:durableId="1775517699">
    <w:abstractNumId w:val="0"/>
  </w:num>
  <w:num w:numId="4" w16cid:durableId="237205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53"/>
    <w:rsid w:val="0001467A"/>
    <w:rsid w:val="000E2DE1"/>
    <w:rsid w:val="0011429A"/>
    <w:rsid w:val="0012370B"/>
    <w:rsid w:val="00192ECA"/>
    <w:rsid w:val="00195B4B"/>
    <w:rsid w:val="001A2668"/>
    <w:rsid w:val="00212C96"/>
    <w:rsid w:val="00243067"/>
    <w:rsid w:val="002465D5"/>
    <w:rsid w:val="002654DB"/>
    <w:rsid w:val="002F26BD"/>
    <w:rsid w:val="002F6C6D"/>
    <w:rsid w:val="003107BB"/>
    <w:rsid w:val="0034265E"/>
    <w:rsid w:val="00376BFB"/>
    <w:rsid w:val="00457F9B"/>
    <w:rsid w:val="00460E5F"/>
    <w:rsid w:val="004D47DA"/>
    <w:rsid w:val="00514FCC"/>
    <w:rsid w:val="005232BE"/>
    <w:rsid w:val="005821BA"/>
    <w:rsid w:val="00683C20"/>
    <w:rsid w:val="006942EA"/>
    <w:rsid w:val="006A16ED"/>
    <w:rsid w:val="0072342B"/>
    <w:rsid w:val="00761506"/>
    <w:rsid w:val="00782AE4"/>
    <w:rsid w:val="0079513F"/>
    <w:rsid w:val="007A0B6C"/>
    <w:rsid w:val="007A49B9"/>
    <w:rsid w:val="007A6D4E"/>
    <w:rsid w:val="007B2654"/>
    <w:rsid w:val="007E5653"/>
    <w:rsid w:val="00813242"/>
    <w:rsid w:val="00843BAB"/>
    <w:rsid w:val="008932DD"/>
    <w:rsid w:val="008A785F"/>
    <w:rsid w:val="008A7CAD"/>
    <w:rsid w:val="008D1AC0"/>
    <w:rsid w:val="0092301F"/>
    <w:rsid w:val="00924648"/>
    <w:rsid w:val="00953BF2"/>
    <w:rsid w:val="009874E6"/>
    <w:rsid w:val="00990C8D"/>
    <w:rsid w:val="00A32D46"/>
    <w:rsid w:val="00A41D15"/>
    <w:rsid w:val="00A430AA"/>
    <w:rsid w:val="00A570D1"/>
    <w:rsid w:val="00A85F8E"/>
    <w:rsid w:val="00AF04F6"/>
    <w:rsid w:val="00B23D9E"/>
    <w:rsid w:val="00B43834"/>
    <w:rsid w:val="00B76C42"/>
    <w:rsid w:val="00B77F4A"/>
    <w:rsid w:val="00B834B0"/>
    <w:rsid w:val="00BA3076"/>
    <w:rsid w:val="00BC4563"/>
    <w:rsid w:val="00BF028A"/>
    <w:rsid w:val="00BF651A"/>
    <w:rsid w:val="00C076A7"/>
    <w:rsid w:val="00C5473C"/>
    <w:rsid w:val="00CA18CC"/>
    <w:rsid w:val="00CA54DB"/>
    <w:rsid w:val="00CD3FB9"/>
    <w:rsid w:val="00CF618E"/>
    <w:rsid w:val="00D6114B"/>
    <w:rsid w:val="00DE3C73"/>
    <w:rsid w:val="00E024CC"/>
    <w:rsid w:val="00E06E8F"/>
    <w:rsid w:val="00EB3BF7"/>
    <w:rsid w:val="00EF2ABC"/>
    <w:rsid w:val="00F262BF"/>
    <w:rsid w:val="00F56EF5"/>
    <w:rsid w:val="00FB7574"/>
    <w:rsid w:val="00F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D35F9"/>
  <w15:chartTrackingRefBased/>
  <w15:docId w15:val="{D75135DB-8AB5-7043-910D-97A1D99A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56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6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7E56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A26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SWasOhAr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Chasity Pittman</dc:creator>
  <cp:keywords/>
  <dc:description/>
  <cp:lastModifiedBy>Surve, Arnav</cp:lastModifiedBy>
  <cp:revision>10</cp:revision>
  <dcterms:created xsi:type="dcterms:W3CDTF">2021-01-10T23:42:00Z</dcterms:created>
  <dcterms:modified xsi:type="dcterms:W3CDTF">2022-11-17T20:43:00Z</dcterms:modified>
</cp:coreProperties>
</file>