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E844F7" w14:textId="168AD241" w:rsidR="008E3B1E" w:rsidRDefault="004725C2">
      <w:r>
        <w:t>Arnav Surve</w:t>
      </w:r>
    </w:p>
    <w:p w14:paraId="66B0B564" w14:textId="167BA2C7" w:rsidR="004725C2" w:rsidRDefault="004725C2">
      <w:r>
        <w:t>01/12/23</w:t>
      </w:r>
    </w:p>
    <w:p w14:paraId="71CBB426" w14:textId="5198CDA4" w:rsidR="004725C2" w:rsidRDefault="004725C2">
      <w:r>
        <w:t>CNIT 270</w:t>
      </w:r>
    </w:p>
    <w:p w14:paraId="6E15DF4C" w14:textId="582454D4" w:rsidR="004725C2" w:rsidRDefault="004725C2"/>
    <w:p w14:paraId="030C0BFA" w14:textId="0DE269C6" w:rsidR="004725C2" w:rsidRDefault="004725C2" w:rsidP="004725C2">
      <w:pPr>
        <w:jc w:val="center"/>
      </w:pPr>
      <w:r>
        <w:t>Active Learning: Password Strength</w:t>
      </w:r>
    </w:p>
    <w:p w14:paraId="4200877A" w14:textId="295A3627" w:rsidR="004725C2" w:rsidRDefault="004725C2" w:rsidP="004725C2">
      <w:pPr>
        <w:jc w:val="center"/>
      </w:pPr>
    </w:p>
    <w:p w14:paraId="04DC400D" w14:textId="79AD049A" w:rsidR="004725C2" w:rsidRDefault="004725C2" w:rsidP="004725C2">
      <w:pPr>
        <w:pStyle w:val="ListParagraph"/>
        <w:numPr>
          <w:ilvl w:val="0"/>
          <w:numId w:val="4"/>
        </w:numPr>
      </w:pPr>
      <w:r>
        <w:t xml:space="preserve"> </w:t>
      </w:r>
    </w:p>
    <w:p w14:paraId="7D968C57" w14:textId="4137C127" w:rsidR="00BC2080" w:rsidRDefault="00BC2080" w:rsidP="00BC2080">
      <w:pPr>
        <w:pStyle w:val="ListParagraph"/>
        <w:jc w:val="center"/>
      </w:pPr>
      <w:r>
        <w:t>Password Strength</w:t>
      </w:r>
    </w:p>
    <w:tbl>
      <w:tblPr>
        <w:tblStyle w:val="TableGrid"/>
        <w:tblW w:w="0" w:type="auto"/>
        <w:tblInd w:w="720" w:type="dxa"/>
        <w:tblLook w:val="04A0" w:firstRow="1" w:lastRow="0" w:firstColumn="1" w:lastColumn="0" w:noHBand="0" w:noVBand="1"/>
      </w:tblPr>
      <w:tblGrid>
        <w:gridCol w:w="2214"/>
        <w:gridCol w:w="2094"/>
        <w:gridCol w:w="2180"/>
        <w:gridCol w:w="2142"/>
      </w:tblGrid>
      <w:tr w:rsidR="004725C2" w14:paraId="13F612A0" w14:textId="77777777" w:rsidTr="009A433E">
        <w:tc>
          <w:tcPr>
            <w:tcW w:w="2337" w:type="dxa"/>
            <w:shd w:val="clear" w:color="auto" w:fill="B4C6E7" w:themeFill="accent1" w:themeFillTint="66"/>
          </w:tcPr>
          <w:p w14:paraId="71FBA17D" w14:textId="285F379E" w:rsidR="004725C2" w:rsidRDefault="004725C2" w:rsidP="004725C2">
            <w:pPr>
              <w:pStyle w:val="ListParagraph"/>
              <w:ind w:left="0"/>
            </w:pPr>
            <w:r>
              <w:t>Password</w:t>
            </w:r>
          </w:p>
        </w:tc>
        <w:tc>
          <w:tcPr>
            <w:tcW w:w="2337" w:type="dxa"/>
            <w:shd w:val="clear" w:color="auto" w:fill="B4C6E7" w:themeFill="accent1" w:themeFillTint="66"/>
          </w:tcPr>
          <w:p w14:paraId="5D6F24AE" w14:textId="55F6DFFA" w:rsidR="004725C2" w:rsidRDefault="004725C2" w:rsidP="004725C2">
            <w:pPr>
              <w:pStyle w:val="ListParagraph"/>
              <w:ind w:left="0"/>
            </w:pPr>
            <w:r>
              <w:t>Score</w:t>
            </w:r>
          </w:p>
        </w:tc>
        <w:tc>
          <w:tcPr>
            <w:tcW w:w="2338" w:type="dxa"/>
            <w:shd w:val="clear" w:color="auto" w:fill="B4C6E7" w:themeFill="accent1" w:themeFillTint="66"/>
          </w:tcPr>
          <w:p w14:paraId="0BDF1330" w14:textId="4E3B7257" w:rsidR="004725C2" w:rsidRDefault="004725C2" w:rsidP="004725C2">
            <w:pPr>
              <w:pStyle w:val="ListParagraph"/>
              <w:ind w:left="0"/>
            </w:pPr>
            <w:r>
              <w:t>Complexity</w:t>
            </w:r>
          </w:p>
        </w:tc>
        <w:tc>
          <w:tcPr>
            <w:tcW w:w="2338" w:type="dxa"/>
            <w:shd w:val="clear" w:color="auto" w:fill="B4C6E7" w:themeFill="accent1" w:themeFillTint="66"/>
          </w:tcPr>
          <w:p w14:paraId="07EFC21A" w14:textId="709F3FC9" w:rsidR="004725C2" w:rsidRDefault="004725C2" w:rsidP="004725C2">
            <w:pPr>
              <w:pStyle w:val="ListParagraph"/>
              <w:ind w:left="0"/>
            </w:pPr>
            <w:r>
              <w:t>Time to crack</w:t>
            </w:r>
          </w:p>
        </w:tc>
      </w:tr>
      <w:tr w:rsidR="004725C2" w14:paraId="34DFBDDD" w14:textId="77777777" w:rsidTr="004725C2">
        <w:tc>
          <w:tcPr>
            <w:tcW w:w="2337" w:type="dxa"/>
          </w:tcPr>
          <w:p w14:paraId="623539EC" w14:textId="6A85768C" w:rsidR="004725C2" w:rsidRPr="004725C2" w:rsidRDefault="004725C2" w:rsidP="004725C2">
            <w:pPr>
              <w:pStyle w:val="HTMLPreformatted"/>
              <w:rPr>
                <w:color w:val="000000"/>
              </w:rPr>
            </w:pPr>
            <w:r>
              <w:rPr>
                <w:color w:val="000000"/>
              </w:rPr>
              <w:t>123456789</w:t>
            </w:r>
          </w:p>
        </w:tc>
        <w:tc>
          <w:tcPr>
            <w:tcW w:w="2337" w:type="dxa"/>
          </w:tcPr>
          <w:p w14:paraId="2EFBFC9C" w14:textId="668074FD" w:rsidR="004725C2" w:rsidRDefault="004725C2" w:rsidP="004725C2">
            <w:pPr>
              <w:pStyle w:val="ListParagraph"/>
              <w:ind w:left="0"/>
            </w:pPr>
            <w:r>
              <w:t>4%</w:t>
            </w:r>
          </w:p>
        </w:tc>
        <w:tc>
          <w:tcPr>
            <w:tcW w:w="2338" w:type="dxa"/>
          </w:tcPr>
          <w:p w14:paraId="1416B967" w14:textId="079E89FE" w:rsidR="004725C2" w:rsidRDefault="004725C2" w:rsidP="004725C2">
            <w:pPr>
              <w:pStyle w:val="ListParagraph"/>
              <w:ind w:left="0"/>
            </w:pPr>
            <w:r>
              <w:t>Very weak</w:t>
            </w:r>
          </w:p>
        </w:tc>
        <w:tc>
          <w:tcPr>
            <w:tcW w:w="2338" w:type="dxa"/>
          </w:tcPr>
          <w:p w14:paraId="46D357E5" w14:textId="73C482A8" w:rsidR="004725C2" w:rsidRDefault="004725C2" w:rsidP="004725C2">
            <w:pPr>
              <w:pStyle w:val="ListParagraph"/>
              <w:ind w:left="0"/>
            </w:pPr>
            <w:r>
              <w:t>Instantly</w:t>
            </w:r>
          </w:p>
        </w:tc>
      </w:tr>
      <w:tr w:rsidR="004725C2" w14:paraId="73D9C49C" w14:textId="77777777" w:rsidTr="004725C2">
        <w:tc>
          <w:tcPr>
            <w:tcW w:w="2337" w:type="dxa"/>
          </w:tcPr>
          <w:p w14:paraId="0683A0AE" w14:textId="6EF5F0F3" w:rsidR="004725C2" w:rsidRPr="004725C2" w:rsidRDefault="004725C2" w:rsidP="004725C2">
            <w:pPr>
              <w:pStyle w:val="HTMLPreformatted"/>
              <w:rPr>
                <w:color w:val="000000"/>
              </w:rPr>
            </w:pPr>
            <w:proofErr w:type="spellStart"/>
            <w:r>
              <w:rPr>
                <w:color w:val="000000"/>
              </w:rPr>
              <w:t>qwertyuiop</w:t>
            </w:r>
            <w:proofErr w:type="spellEnd"/>
          </w:p>
        </w:tc>
        <w:tc>
          <w:tcPr>
            <w:tcW w:w="2337" w:type="dxa"/>
          </w:tcPr>
          <w:p w14:paraId="02B7DB14" w14:textId="517FB563" w:rsidR="004725C2" w:rsidRDefault="004725C2" w:rsidP="004725C2">
            <w:pPr>
              <w:pStyle w:val="ListParagraph"/>
              <w:ind w:left="0"/>
            </w:pPr>
            <w:r>
              <w:t>12%</w:t>
            </w:r>
          </w:p>
        </w:tc>
        <w:tc>
          <w:tcPr>
            <w:tcW w:w="2338" w:type="dxa"/>
          </w:tcPr>
          <w:p w14:paraId="625C33A7" w14:textId="0D32584D" w:rsidR="004725C2" w:rsidRDefault="004725C2" w:rsidP="004725C2">
            <w:pPr>
              <w:pStyle w:val="ListParagraph"/>
              <w:ind w:left="0"/>
            </w:pPr>
            <w:r>
              <w:t>Very weak</w:t>
            </w:r>
          </w:p>
        </w:tc>
        <w:tc>
          <w:tcPr>
            <w:tcW w:w="2338" w:type="dxa"/>
          </w:tcPr>
          <w:p w14:paraId="06368004" w14:textId="73411F0C" w:rsidR="004725C2" w:rsidRDefault="004725C2" w:rsidP="004725C2">
            <w:pPr>
              <w:pStyle w:val="ListParagraph"/>
              <w:ind w:left="0"/>
            </w:pPr>
            <w:r>
              <w:t>Instantly</w:t>
            </w:r>
          </w:p>
        </w:tc>
      </w:tr>
      <w:tr w:rsidR="004725C2" w14:paraId="6736C2ED" w14:textId="77777777" w:rsidTr="004725C2">
        <w:tc>
          <w:tcPr>
            <w:tcW w:w="2337" w:type="dxa"/>
          </w:tcPr>
          <w:p w14:paraId="0458867E" w14:textId="450DA522" w:rsidR="004725C2" w:rsidRPr="004725C2" w:rsidRDefault="004725C2" w:rsidP="004725C2">
            <w:pPr>
              <w:pStyle w:val="HTMLPreformatted"/>
              <w:rPr>
                <w:color w:val="000000"/>
              </w:rPr>
            </w:pPr>
            <w:r>
              <w:rPr>
                <w:color w:val="000000"/>
              </w:rPr>
              <w:t>nascar24</w:t>
            </w:r>
          </w:p>
        </w:tc>
        <w:tc>
          <w:tcPr>
            <w:tcW w:w="2337" w:type="dxa"/>
          </w:tcPr>
          <w:p w14:paraId="532C3FF4" w14:textId="75DBF219" w:rsidR="004725C2" w:rsidRDefault="004725C2" w:rsidP="004725C2">
            <w:pPr>
              <w:pStyle w:val="ListParagraph"/>
              <w:ind w:left="0"/>
            </w:pPr>
            <w:r>
              <w:t>33%</w:t>
            </w:r>
          </w:p>
        </w:tc>
        <w:tc>
          <w:tcPr>
            <w:tcW w:w="2338" w:type="dxa"/>
          </w:tcPr>
          <w:p w14:paraId="639E459C" w14:textId="703F5065" w:rsidR="004725C2" w:rsidRDefault="004725C2" w:rsidP="004725C2">
            <w:pPr>
              <w:pStyle w:val="ListParagraph"/>
              <w:ind w:left="0"/>
            </w:pPr>
            <w:r>
              <w:t>Very weak</w:t>
            </w:r>
          </w:p>
        </w:tc>
        <w:tc>
          <w:tcPr>
            <w:tcW w:w="2338" w:type="dxa"/>
          </w:tcPr>
          <w:p w14:paraId="49E166EF" w14:textId="467ED25E" w:rsidR="004725C2" w:rsidRDefault="004725C2" w:rsidP="004725C2">
            <w:pPr>
              <w:pStyle w:val="ListParagraph"/>
              <w:ind w:left="0"/>
            </w:pPr>
            <w:r>
              <w:t>Instantly</w:t>
            </w:r>
          </w:p>
        </w:tc>
      </w:tr>
      <w:tr w:rsidR="004725C2" w14:paraId="06E79093" w14:textId="77777777" w:rsidTr="004725C2">
        <w:tc>
          <w:tcPr>
            <w:tcW w:w="2337" w:type="dxa"/>
          </w:tcPr>
          <w:p w14:paraId="3AE0F1B6" w14:textId="4569DFEC" w:rsidR="004725C2" w:rsidRPr="004725C2" w:rsidRDefault="004725C2" w:rsidP="004725C2">
            <w:pPr>
              <w:pStyle w:val="HTMLPreformatted"/>
              <w:rPr>
                <w:color w:val="000000"/>
              </w:rPr>
            </w:pPr>
            <w:proofErr w:type="spellStart"/>
            <w:r>
              <w:rPr>
                <w:color w:val="000000"/>
              </w:rPr>
              <w:t>abrakadabra</w:t>
            </w:r>
            <w:proofErr w:type="spellEnd"/>
          </w:p>
        </w:tc>
        <w:tc>
          <w:tcPr>
            <w:tcW w:w="2337" w:type="dxa"/>
          </w:tcPr>
          <w:p w14:paraId="62A5B75F" w14:textId="3F577BC6" w:rsidR="004725C2" w:rsidRDefault="004725C2" w:rsidP="004725C2">
            <w:pPr>
              <w:pStyle w:val="ListParagraph"/>
              <w:ind w:left="0"/>
            </w:pPr>
            <w:r>
              <w:t>7%</w:t>
            </w:r>
          </w:p>
        </w:tc>
        <w:tc>
          <w:tcPr>
            <w:tcW w:w="2338" w:type="dxa"/>
          </w:tcPr>
          <w:p w14:paraId="0A7892B4" w14:textId="395A2D8E" w:rsidR="004725C2" w:rsidRDefault="004725C2" w:rsidP="004725C2">
            <w:pPr>
              <w:pStyle w:val="ListParagraph"/>
              <w:ind w:left="0"/>
            </w:pPr>
            <w:r>
              <w:t>Very weak</w:t>
            </w:r>
          </w:p>
        </w:tc>
        <w:tc>
          <w:tcPr>
            <w:tcW w:w="2338" w:type="dxa"/>
          </w:tcPr>
          <w:p w14:paraId="4EA0B90A" w14:textId="3CA75C2D" w:rsidR="004725C2" w:rsidRDefault="004725C2" w:rsidP="004725C2">
            <w:pPr>
              <w:pStyle w:val="ListParagraph"/>
              <w:ind w:left="0"/>
            </w:pPr>
            <w:r>
              <w:t>1 day</w:t>
            </w:r>
          </w:p>
        </w:tc>
      </w:tr>
      <w:tr w:rsidR="004725C2" w14:paraId="3712522B" w14:textId="77777777" w:rsidTr="004725C2">
        <w:tc>
          <w:tcPr>
            <w:tcW w:w="2337" w:type="dxa"/>
          </w:tcPr>
          <w:p w14:paraId="7CA20601" w14:textId="424C2055" w:rsidR="004725C2" w:rsidRPr="004725C2" w:rsidRDefault="004725C2" w:rsidP="004725C2">
            <w:pPr>
              <w:pStyle w:val="HTMLPreformatted"/>
              <w:rPr>
                <w:color w:val="000000"/>
              </w:rPr>
            </w:pPr>
            <w:proofErr w:type="spellStart"/>
            <w:r>
              <w:rPr>
                <w:color w:val="000000"/>
              </w:rPr>
              <w:t>rfvfcenhf</w:t>
            </w:r>
            <w:proofErr w:type="spellEnd"/>
          </w:p>
        </w:tc>
        <w:tc>
          <w:tcPr>
            <w:tcW w:w="2337" w:type="dxa"/>
          </w:tcPr>
          <w:p w14:paraId="6ECD53D0" w14:textId="33DF0769" w:rsidR="004725C2" w:rsidRDefault="004725C2" w:rsidP="004725C2">
            <w:pPr>
              <w:pStyle w:val="ListParagraph"/>
              <w:ind w:left="0"/>
            </w:pPr>
            <w:r>
              <w:t>10%</w:t>
            </w:r>
          </w:p>
        </w:tc>
        <w:tc>
          <w:tcPr>
            <w:tcW w:w="2338" w:type="dxa"/>
          </w:tcPr>
          <w:p w14:paraId="561551B7" w14:textId="71FAB0B6" w:rsidR="004725C2" w:rsidRDefault="004725C2" w:rsidP="004725C2">
            <w:pPr>
              <w:pStyle w:val="ListParagraph"/>
              <w:ind w:left="0"/>
            </w:pPr>
            <w:r>
              <w:t>Very weak</w:t>
            </w:r>
          </w:p>
        </w:tc>
        <w:tc>
          <w:tcPr>
            <w:tcW w:w="2338" w:type="dxa"/>
          </w:tcPr>
          <w:p w14:paraId="0AECBCC4" w14:textId="05AFD271" w:rsidR="004725C2" w:rsidRDefault="004725C2" w:rsidP="004725C2">
            <w:pPr>
              <w:pStyle w:val="ListParagraph"/>
              <w:ind w:left="0"/>
            </w:pPr>
            <w:r>
              <w:t>2 minutes</w:t>
            </w:r>
          </w:p>
        </w:tc>
      </w:tr>
    </w:tbl>
    <w:p w14:paraId="5B030C52" w14:textId="0C635698" w:rsidR="009A433E" w:rsidRDefault="009A433E" w:rsidP="009A433E"/>
    <w:p w14:paraId="59FDB1CD" w14:textId="3E287F97" w:rsidR="009A433E" w:rsidRDefault="009A433E" w:rsidP="009A433E">
      <w:r>
        <w:tab/>
        <w:t>I believe these tools are pretty accurate for measuring the strength of passwords, at least given these 5</w:t>
      </w:r>
      <w:r w:rsidR="00EC123E">
        <w:t xml:space="preserve"> passwords</w:t>
      </w:r>
      <w:r>
        <w:t>. They are all relatively low complexity, so there is low entropy and as a result the passwords are easy to crack.</w:t>
      </w:r>
    </w:p>
    <w:p w14:paraId="6F2DF647" w14:textId="514DFAE0" w:rsidR="009A433E" w:rsidRDefault="009A433E" w:rsidP="009A433E"/>
    <w:p w14:paraId="379E5198" w14:textId="04C77D25" w:rsidR="009A433E" w:rsidRDefault="005F1F8F" w:rsidP="009A433E">
      <w:pPr>
        <w:pStyle w:val="ListParagraph"/>
        <w:numPr>
          <w:ilvl w:val="0"/>
          <w:numId w:val="4"/>
        </w:numPr>
      </w:pPr>
      <w:r>
        <w:t xml:space="preserve"> </w:t>
      </w:r>
    </w:p>
    <w:p w14:paraId="74189961" w14:textId="0B2B162D" w:rsidR="000F1F57" w:rsidRDefault="000F1F57" w:rsidP="000F1F57">
      <w:pPr>
        <w:pStyle w:val="ListParagraph"/>
        <w:jc w:val="center"/>
      </w:pPr>
      <w:r>
        <w:t>Passwords and Time to Crack</w:t>
      </w:r>
    </w:p>
    <w:tbl>
      <w:tblPr>
        <w:tblStyle w:val="TableGrid"/>
        <w:tblW w:w="0" w:type="auto"/>
        <w:tblInd w:w="720" w:type="dxa"/>
        <w:tblLook w:val="04A0" w:firstRow="1" w:lastRow="0" w:firstColumn="1" w:lastColumn="0" w:noHBand="0" w:noVBand="1"/>
      </w:tblPr>
      <w:tblGrid>
        <w:gridCol w:w="4335"/>
        <w:gridCol w:w="4295"/>
      </w:tblGrid>
      <w:tr w:rsidR="005F1F8F" w14:paraId="72E7EA1E" w14:textId="77777777" w:rsidTr="009004F0">
        <w:tc>
          <w:tcPr>
            <w:tcW w:w="4335" w:type="dxa"/>
            <w:shd w:val="clear" w:color="auto" w:fill="B4C6E7" w:themeFill="accent1" w:themeFillTint="66"/>
          </w:tcPr>
          <w:p w14:paraId="1C031240" w14:textId="07BFC0D5" w:rsidR="005F1F8F" w:rsidRDefault="005F1F8F" w:rsidP="005F1F8F">
            <w:pPr>
              <w:pStyle w:val="ListParagraph"/>
              <w:ind w:left="0"/>
            </w:pPr>
            <w:r>
              <w:t>Password</w:t>
            </w:r>
          </w:p>
        </w:tc>
        <w:tc>
          <w:tcPr>
            <w:tcW w:w="4295" w:type="dxa"/>
            <w:shd w:val="clear" w:color="auto" w:fill="B4C6E7" w:themeFill="accent1" w:themeFillTint="66"/>
          </w:tcPr>
          <w:p w14:paraId="3CDFDB2C" w14:textId="46B76B99" w:rsidR="005F1F8F" w:rsidRDefault="005F1F8F" w:rsidP="005F1F8F">
            <w:pPr>
              <w:pStyle w:val="ListParagraph"/>
              <w:ind w:left="0"/>
            </w:pPr>
            <w:r>
              <w:t>Time to crack</w:t>
            </w:r>
          </w:p>
        </w:tc>
      </w:tr>
      <w:tr w:rsidR="005F1F8F" w14:paraId="7FF30A26" w14:textId="77777777" w:rsidTr="005F1F8F">
        <w:tc>
          <w:tcPr>
            <w:tcW w:w="4335" w:type="dxa"/>
          </w:tcPr>
          <w:p w14:paraId="460D7783" w14:textId="53262DE2" w:rsidR="005F1F8F" w:rsidRDefault="005F1F8F" w:rsidP="005F1F8F">
            <w:pPr>
              <w:pStyle w:val="ListParagraph"/>
              <w:ind w:left="0"/>
            </w:pPr>
            <w:r>
              <w:t>A</w:t>
            </w:r>
          </w:p>
        </w:tc>
        <w:tc>
          <w:tcPr>
            <w:tcW w:w="4295" w:type="dxa"/>
          </w:tcPr>
          <w:p w14:paraId="0DAEA4C0" w14:textId="4A5EBAD0" w:rsidR="005F1F8F" w:rsidRDefault="005F1F8F" w:rsidP="005F1F8F">
            <w:pPr>
              <w:pStyle w:val="ListParagraph"/>
              <w:ind w:left="0"/>
            </w:pPr>
            <w:r>
              <w:t>Instantly</w:t>
            </w:r>
          </w:p>
        </w:tc>
      </w:tr>
      <w:tr w:rsidR="005F1F8F" w14:paraId="4FD9D54A" w14:textId="77777777" w:rsidTr="005F1F8F">
        <w:tc>
          <w:tcPr>
            <w:tcW w:w="4335" w:type="dxa"/>
          </w:tcPr>
          <w:p w14:paraId="29D9610C" w14:textId="2CAB6970" w:rsidR="005F1F8F" w:rsidRDefault="005F1F8F" w:rsidP="005F1F8F">
            <w:pPr>
              <w:pStyle w:val="ListParagraph"/>
              <w:ind w:left="0"/>
            </w:pPr>
            <w:r>
              <w:t>P445w0!</w:t>
            </w:r>
          </w:p>
        </w:tc>
        <w:tc>
          <w:tcPr>
            <w:tcW w:w="4295" w:type="dxa"/>
          </w:tcPr>
          <w:p w14:paraId="136CCBF9" w14:textId="51F23BA7" w:rsidR="005F1F8F" w:rsidRDefault="005F1F8F" w:rsidP="005F1F8F">
            <w:pPr>
              <w:pStyle w:val="ListParagraph"/>
              <w:ind w:left="0"/>
            </w:pPr>
            <w:r>
              <w:t>6 minutes</w:t>
            </w:r>
          </w:p>
        </w:tc>
      </w:tr>
      <w:tr w:rsidR="005F1F8F" w14:paraId="0CBE8419" w14:textId="77777777" w:rsidTr="005F1F8F">
        <w:tc>
          <w:tcPr>
            <w:tcW w:w="4335" w:type="dxa"/>
          </w:tcPr>
          <w:p w14:paraId="72D85CCF" w14:textId="3F9700A8" w:rsidR="005F1F8F" w:rsidRDefault="005F1F8F" w:rsidP="005F1F8F">
            <w:pPr>
              <w:pStyle w:val="ListParagraph"/>
              <w:ind w:left="0"/>
            </w:pPr>
            <w:r>
              <w:t>P445w0!</w:t>
            </w:r>
            <w:r>
              <w:t>744</w:t>
            </w:r>
          </w:p>
        </w:tc>
        <w:tc>
          <w:tcPr>
            <w:tcW w:w="4295" w:type="dxa"/>
          </w:tcPr>
          <w:p w14:paraId="716D64BC" w14:textId="3D5B5605" w:rsidR="005F1F8F" w:rsidRDefault="005F1F8F" w:rsidP="005F1F8F">
            <w:r>
              <w:t>5 years</w:t>
            </w:r>
          </w:p>
        </w:tc>
      </w:tr>
      <w:tr w:rsidR="005F1F8F" w14:paraId="605F31B9" w14:textId="77777777" w:rsidTr="005F1F8F">
        <w:tc>
          <w:tcPr>
            <w:tcW w:w="4335" w:type="dxa"/>
          </w:tcPr>
          <w:p w14:paraId="03DE7A0B" w14:textId="7017158C" w:rsidR="005F1F8F" w:rsidRDefault="005F1F8F" w:rsidP="005F1F8F">
            <w:pPr>
              <w:pStyle w:val="ListParagraph"/>
              <w:ind w:left="0"/>
            </w:pPr>
            <w:r>
              <w:t>P445w0!744</w:t>
            </w:r>
            <w:r>
              <w:t>99@4</w:t>
            </w:r>
          </w:p>
        </w:tc>
        <w:tc>
          <w:tcPr>
            <w:tcW w:w="4295" w:type="dxa"/>
          </w:tcPr>
          <w:p w14:paraId="08FCAC00" w14:textId="119C1491" w:rsidR="005F1F8F" w:rsidRDefault="005F1F8F" w:rsidP="005F1F8F">
            <w:pPr>
              <w:pStyle w:val="ListParagraph"/>
              <w:ind w:left="0"/>
            </w:pPr>
            <w:r>
              <w:t>200 million years</w:t>
            </w:r>
          </w:p>
        </w:tc>
      </w:tr>
      <w:tr w:rsidR="005F1F8F" w14:paraId="519FDF11" w14:textId="77777777" w:rsidTr="005F1F8F">
        <w:tc>
          <w:tcPr>
            <w:tcW w:w="4335" w:type="dxa"/>
          </w:tcPr>
          <w:p w14:paraId="3F03691D" w14:textId="4507E0BC" w:rsidR="005F1F8F" w:rsidRDefault="005F1F8F" w:rsidP="005F1F8F">
            <w:pPr>
              <w:pStyle w:val="ListParagraph"/>
              <w:ind w:left="0"/>
            </w:pPr>
            <w:r>
              <w:t>P445w0!74499@4</w:t>
            </w:r>
            <w:r w:rsidR="00CB318A">
              <w:t>!</w:t>
            </w:r>
          </w:p>
        </w:tc>
        <w:tc>
          <w:tcPr>
            <w:tcW w:w="4295" w:type="dxa"/>
          </w:tcPr>
          <w:p w14:paraId="00E44E63" w14:textId="4CE48B19" w:rsidR="005F1F8F" w:rsidRDefault="005F1F8F" w:rsidP="005F1F8F">
            <w:pPr>
              <w:pStyle w:val="ListParagraph"/>
              <w:ind w:left="0"/>
            </w:pPr>
            <w:r>
              <w:t>15 billion years</w:t>
            </w:r>
          </w:p>
        </w:tc>
      </w:tr>
    </w:tbl>
    <w:p w14:paraId="17885562" w14:textId="64405635" w:rsidR="00A001EA" w:rsidRDefault="00A001EA" w:rsidP="005F1F8F">
      <w:pPr>
        <w:pStyle w:val="ListParagraph"/>
      </w:pPr>
    </w:p>
    <w:p w14:paraId="3F36C809" w14:textId="7D13B81C" w:rsidR="00F54D9B" w:rsidRDefault="009004F0" w:rsidP="00F54D9B">
      <w:pPr>
        <w:pStyle w:val="ListParagraph"/>
        <w:numPr>
          <w:ilvl w:val="0"/>
          <w:numId w:val="4"/>
        </w:numPr>
      </w:pPr>
      <w:r>
        <w:t xml:space="preserve">Security.org and passwordmeter.com differ in that security.org reports the theoretical time it would take to crack the password and passwordmeter gives a score based on complexity of the password. For the most part, both websites align with the NIST password guidelines, although security.org does not require a minimum password length. </w:t>
      </w:r>
      <w:r w:rsidR="00F54D9B">
        <w:t>Both websites allow Unicode characters to be used. The characteristics measured by these websites do generally yield a stronger password but are easily tricked into thinking a password is strong just because it possesses certain attributes. This is because they don’t actually measure password strength, but rather password entropy. A password could be high entropy according to the websites, but still be insecure if it includes personal information or other guessable traits.</w:t>
      </w:r>
    </w:p>
    <w:p w14:paraId="50BA9C8C" w14:textId="11FA11EC" w:rsidR="00F54D9B" w:rsidRDefault="00F54D9B" w:rsidP="00F54D9B"/>
    <w:p w14:paraId="418E38E4" w14:textId="075AF586" w:rsidR="00F54D9B" w:rsidRDefault="000F1F57" w:rsidP="00F54D9B">
      <w:pPr>
        <w:pStyle w:val="ListParagraph"/>
        <w:numPr>
          <w:ilvl w:val="0"/>
          <w:numId w:val="4"/>
        </w:numPr>
      </w:pPr>
      <w:r>
        <w:lastRenderedPageBreak/>
        <w:t xml:space="preserve"> </w:t>
      </w:r>
      <w:r w:rsidR="00F54D9B" w:rsidRPr="00F54D9B">
        <w:drawing>
          <wp:inline distT="0" distB="0" distL="0" distR="0" wp14:anchorId="1AE02C15" wp14:editId="0EE2FB95">
            <wp:extent cx="5943600" cy="3450590"/>
            <wp:effectExtent l="0" t="0" r="0" b="381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5943600" cy="3450590"/>
                    </a:xfrm>
                    <a:prstGeom prst="rect">
                      <a:avLst/>
                    </a:prstGeom>
                  </pic:spPr>
                </pic:pic>
              </a:graphicData>
            </a:graphic>
          </wp:inline>
        </w:drawing>
      </w:r>
    </w:p>
    <w:p w14:paraId="546D884B" w14:textId="0A5E90C9" w:rsidR="000F1F57" w:rsidRDefault="000F1F57" w:rsidP="000F1F57">
      <w:pPr>
        <w:ind w:left="720"/>
        <w:jc w:val="center"/>
      </w:pPr>
      <w:r>
        <w:t>Results of Purdue email in haveibeenpwned.com</w:t>
      </w:r>
    </w:p>
    <w:p w14:paraId="76BAF774" w14:textId="77777777" w:rsidR="00F54D9B" w:rsidRDefault="00F54D9B" w:rsidP="00F54D9B">
      <w:pPr>
        <w:pStyle w:val="ListParagraph"/>
      </w:pPr>
    </w:p>
    <w:p w14:paraId="347E922F" w14:textId="4DB8DA34" w:rsidR="00F54D9B" w:rsidRDefault="00F54D9B" w:rsidP="00F54D9B">
      <w:pPr>
        <w:ind w:left="720"/>
      </w:pPr>
      <w:r>
        <w:t>According to the website, my Purdue email and associated accounts have not been exposed to any breaches. In response to this, I have no urge to further secure my school account as it is already linked with Duo 2FA and is strictly used for trusted sites.</w:t>
      </w:r>
    </w:p>
    <w:p w14:paraId="4797E484" w14:textId="29267DD0" w:rsidR="00F54D9B" w:rsidRDefault="00F54D9B" w:rsidP="00F54D9B">
      <w:pPr>
        <w:ind w:left="720"/>
      </w:pPr>
    </w:p>
    <w:p w14:paraId="44B55095" w14:textId="35C81BD0" w:rsidR="00F54D9B" w:rsidRDefault="00F54D9B" w:rsidP="00F54D9B">
      <w:pPr>
        <w:pStyle w:val="ListParagraph"/>
        <w:numPr>
          <w:ilvl w:val="0"/>
          <w:numId w:val="4"/>
        </w:numPr>
      </w:pPr>
      <w:r>
        <w:t>Password: 8,909</w:t>
      </w:r>
    </w:p>
    <w:p w14:paraId="58DFCC29" w14:textId="344A3DF6" w:rsidR="00F54D9B" w:rsidRDefault="00F54D9B" w:rsidP="00F54D9B">
      <w:pPr>
        <w:ind w:left="720"/>
      </w:pPr>
      <w:r>
        <w:t>P455w0rd: 24,839</w:t>
      </w:r>
    </w:p>
    <w:p w14:paraId="1F37DBB6" w14:textId="7A583899" w:rsidR="00F54D9B" w:rsidRDefault="00F54D9B" w:rsidP="00F54D9B">
      <w:pPr>
        <w:ind w:left="720"/>
      </w:pPr>
      <w:r>
        <w:t>1234567890: 3,713,205</w:t>
      </w:r>
    </w:p>
    <w:p w14:paraId="26060412" w14:textId="6FE9E4EC" w:rsidR="00F54D9B" w:rsidRDefault="00F54D9B" w:rsidP="00F54D9B">
      <w:pPr>
        <w:ind w:left="720"/>
      </w:pPr>
      <w:r>
        <w:t>Q1a1z1: 6,134</w:t>
      </w:r>
    </w:p>
    <w:p w14:paraId="7B001649" w14:textId="77777777" w:rsidR="00F54D9B" w:rsidRDefault="00F54D9B" w:rsidP="00F54D9B">
      <w:pPr>
        <w:ind w:left="720"/>
      </w:pPr>
    </w:p>
    <w:p w14:paraId="0433D210" w14:textId="552360E8" w:rsidR="00F54D9B" w:rsidRDefault="00F54D9B" w:rsidP="00F54D9B">
      <w:pPr>
        <w:ind w:left="720"/>
      </w:pPr>
      <w:r>
        <w:t xml:space="preserve">Following this test with a few personal passwords of mine, none of them have been included in any breaches documented by </w:t>
      </w:r>
      <w:proofErr w:type="spellStart"/>
      <w:r>
        <w:t>haveibeenpwned</w:t>
      </w:r>
      <w:proofErr w:type="spellEnd"/>
      <w:r>
        <w:t>.</w:t>
      </w:r>
    </w:p>
    <w:p w14:paraId="0FE01DC8" w14:textId="55B3F635" w:rsidR="005D489C" w:rsidRDefault="005D489C" w:rsidP="005D489C"/>
    <w:p w14:paraId="73F94078" w14:textId="4ABC361A" w:rsidR="005D489C" w:rsidRDefault="005D489C" w:rsidP="005D489C">
      <w:pPr>
        <w:pStyle w:val="ListParagraph"/>
        <w:numPr>
          <w:ilvl w:val="0"/>
          <w:numId w:val="4"/>
        </w:numPr>
      </w:pPr>
      <w:r>
        <w:t xml:space="preserve">Option 2: Google’s password checkup plugin works by comparing your saved autofill passwords in password management against a database of breaches and exposed passwords. Whenever you save a password to be </w:t>
      </w:r>
      <w:proofErr w:type="spellStart"/>
      <w:r>
        <w:t>autofilled</w:t>
      </w:r>
      <w:proofErr w:type="spellEnd"/>
      <w:r>
        <w:t>, it tests it and notifies you if a match is found. With this tool they are attempting to solve the problem of Americans using weak passwords, the same password across multiple sites, and aiming to help users know when their credentials have been compromised.</w:t>
      </w:r>
      <w:r w:rsidR="008A41D3">
        <w:t xml:space="preserve"> Possible problems with using such an extension could be that if Google’s password database were to be compromised, every security measure put in place beforehand would have gone to waste and the aim of password checkup would be useless.</w:t>
      </w:r>
      <w:r w:rsidR="00EC212A">
        <w:t xml:space="preserve"> In addition, losing the master </w:t>
      </w:r>
      <w:r w:rsidR="00EC212A">
        <w:lastRenderedPageBreak/>
        <w:t>password to any password management service generally means losing access to every other password stored in your vault.</w:t>
      </w:r>
    </w:p>
    <w:sectPr w:rsidR="005D48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514F17"/>
    <w:multiLevelType w:val="hybridMultilevel"/>
    <w:tmpl w:val="2324A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EF478E"/>
    <w:multiLevelType w:val="hybridMultilevel"/>
    <w:tmpl w:val="C0FAC1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714B1EFF"/>
    <w:multiLevelType w:val="hybridMultilevel"/>
    <w:tmpl w:val="B5DC4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7A1B5E"/>
    <w:multiLevelType w:val="hybridMultilevel"/>
    <w:tmpl w:val="03F8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5066947">
    <w:abstractNumId w:val="3"/>
  </w:num>
  <w:num w:numId="2" w16cid:durableId="567882218">
    <w:abstractNumId w:val="0"/>
  </w:num>
  <w:num w:numId="3" w16cid:durableId="1199247286">
    <w:abstractNumId w:val="1"/>
  </w:num>
  <w:num w:numId="4" w16cid:durableId="11859025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5C2"/>
    <w:rsid w:val="000F1F57"/>
    <w:rsid w:val="004725C2"/>
    <w:rsid w:val="005D489C"/>
    <w:rsid w:val="005F1F8F"/>
    <w:rsid w:val="008A41D3"/>
    <w:rsid w:val="008E3B1E"/>
    <w:rsid w:val="009004F0"/>
    <w:rsid w:val="009A433E"/>
    <w:rsid w:val="00A001EA"/>
    <w:rsid w:val="00AE7A43"/>
    <w:rsid w:val="00B1415C"/>
    <w:rsid w:val="00BC2080"/>
    <w:rsid w:val="00C26720"/>
    <w:rsid w:val="00CB318A"/>
    <w:rsid w:val="00EC123E"/>
    <w:rsid w:val="00EC212A"/>
    <w:rsid w:val="00F43CD6"/>
    <w:rsid w:val="00F54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91005B"/>
  <w15:chartTrackingRefBased/>
  <w15:docId w15:val="{C9F53106-91EF-5445-8743-069623257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5C2"/>
    <w:pPr>
      <w:ind w:left="720"/>
      <w:contextualSpacing/>
    </w:pPr>
  </w:style>
  <w:style w:type="table" w:styleId="TableGrid">
    <w:name w:val="Table Grid"/>
    <w:basedOn w:val="TableNormal"/>
    <w:uiPriority w:val="39"/>
    <w:rsid w:val="004725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725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725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176003">
      <w:bodyDiv w:val="1"/>
      <w:marLeft w:val="0"/>
      <w:marRight w:val="0"/>
      <w:marTop w:val="0"/>
      <w:marBottom w:val="0"/>
      <w:divBdr>
        <w:top w:val="none" w:sz="0" w:space="0" w:color="auto"/>
        <w:left w:val="none" w:sz="0" w:space="0" w:color="auto"/>
        <w:bottom w:val="none" w:sz="0" w:space="0" w:color="auto"/>
        <w:right w:val="none" w:sz="0" w:space="0" w:color="auto"/>
      </w:divBdr>
    </w:div>
    <w:div w:id="486215495">
      <w:bodyDiv w:val="1"/>
      <w:marLeft w:val="0"/>
      <w:marRight w:val="0"/>
      <w:marTop w:val="0"/>
      <w:marBottom w:val="0"/>
      <w:divBdr>
        <w:top w:val="none" w:sz="0" w:space="0" w:color="auto"/>
        <w:left w:val="none" w:sz="0" w:space="0" w:color="auto"/>
        <w:bottom w:val="none" w:sz="0" w:space="0" w:color="auto"/>
        <w:right w:val="none" w:sz="0" w:space="0" w:color="auto"/>
      </w:divBdr>
    </w:div>
    <w:div w:id="980964367">
      <w:bodyDiv w:val="1"/>
      <w:marLeft w:val="0"/>
      <w:marRight w:val="0"/>
      <w:marTop w:val="0"/>
      <w:marBottom w:val="0"/>
      <w:divBdr>
        <w:top w:val="none" w:sz="0" w:space="0" w:color="auto"/>
        <w:left w:val="none" w:sz="0" w:space="0" w:color="auto"/>
        <w:bottom w:val="none" w:sz="0" w:space="0" w:color="auto"/>
        <w:right w:val="none" w:sz="0" w:space="0" w:color="auto"/>
      </w:divBdr>
    </w:div>
    <w:div w:id="1679381163">
      <w:bodyDiv w:val="1"/>
      <w:marLeft w:val="0"/>
      <w:marRight w:val="0"/>
      <w:marTop w:val="0"/>
      <w:marBottom w:val="0"/>
      <w:divBdr>
        <w:top w:val="none" w:sz="0" w:space="0" w:color="auto"/>
        <w:left w:val="none" w:sz="0" w:space="0" w:color="auto"/>
        <w:bottom w:val="none" w:sz="0" w:space="0" w:color="auto"/>
        <w:right w:val="none" w:sz="0" w:space="0" w:color="auto"/>
      </w:divBdr>
    </w:div>
    <w:div w:id="192722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432</Words>
  <Characters>2466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Surve, Arnav</dc:creator>
  <cp:keywords/>
  <dc:description/>
  <cp:lastModifiedBy>Surve, Arnav</cp:lastModifiedBy>
  <cp:revision>12</cp:revision>
  <cp:lastPrinted>2023-01-12T22:19:00Z</cp:lastPrinted>
  <dcterms:created xsi:type="dcterms:W3CDTF">2023-01-12T12:51:00Z</dcterms:created>
  <dcterms:modified xsi:type="dcterms:W3CDTF">2023-01-12T22:22:00Z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2023-01-12T12:58:13Z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1f39b923-7d87-437d-ab7e-5ebdfa6ee94b</vt:lpwstr>
  </property>
  <property fmtid="{D5CDD505-2E9C-101B-9397-08002B2CF9AE}" pid="8" name="MSIP_Label_4044bd30-2ed7-4c9d-9d12-46200872a97b_ContentBits">
    <vt:lpwstr>0</vt:lpwstr>
  </property>
</Properties>
</file>