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B691" w14:textId="69BB65BB" w:rsidR="0010579A" w:rsidRDefault="003264E5">
      <w:pPr>
        <w:spacing w:before="1200" w:after="120"/>
        <w:jc w:val="center"/>
      </w:pPr>
      <w:r>
        <w:rPr>
          <w:noProof/>
        </w:rPr>
        <w:drawing>
          <wp:anchor distT="0" distB="0" distL="114300" distR="114300" simplePos="0" relativeHeight="251658240" behindDoc="0" locked="0" layoutInCell="1" allowOverlap="1" wp14:anchorId="553AB39D" wp14:editId="4E91AB51">
            <wp:simplePos x="0" y="0"/>
            <wp:positionH relativeFrom="margin">
              <wp:align>center</wp:align>
            </wp:positionH>
            <wp:positionV relativeFrom="paragraph">
              <wp:posOffset>563880</wp:posOffset>
            </wp:positionV>
            <wp:extent cx="4480560" cy="1666875"/>
            <wp:effectExtent l="0" t="0" r="0" b="9525"/>
            <wp:wrapSquare wrapText="bothSides"/>
            <wp:docPr id="1510119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9727" name="Picture 8"/>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0560" cy="1666875"/>
                    </a:xfrm>
                    <a:prstGeom prst="rect">
                      <a:avLst/>
                    </a:prstGeom>
                    <a:noFill/>
                    <a:ln>
                      <a:noFill/>
                    </a:ln>
                  </pic:spPr>
                </pic:pic>
              </a:graphicData>
            </a:graphic>
          </wp:anchor>
        </w:drawing>
      </w:r>
      <w:r>
        <w:rPr>
          <w:b/>
          <w:bCs/>
          <w:color w:val="1A3C6B"/>
          <w:sz w:val="64"/>
          <w:szCs w:val="64"/>
        </w:rPr>
        <w:br/>
      </w:r>
      <w:proofErr w:type="spellStart"/>
      <w:r w:rsidR="00000000">
        <w:rPr>
          <w:b/>
          <w:bCs/>
          <w:color w:val="1A3C6B"/>
          <w:sz w:val="64"/>
          <w:szCs w:val="64"/>
        </w:rPr>
        <w:t>PrismaTruth</w:t>
      </w:r>
      <w:proofErr w:type="spellEnd"/>
      <w:r w:rsidR="00000000">
        <w:rPr>
          <w:b/>
          <w:bCs/>
          <w:color w:val="1A3C6B"/>
          <w:sz w:val="64"/>
          <w:szCs w:val="64"/>
        </w:rPr>
        <w:t xml:space="preserve"> AI</w:t>
      </w:r>
    </w:p>
    <w:p w14:paraId="12D4A1F5" w14:textId="77777777" w:rsidR="0010579A" w:rsidRDefault="00000000">
      <w:pPr>
        <w:spacing w:after="200"/>
        <w:jc w:val="center"/>
      </w:pPr>
      <w:r>
        <w:rPr>
          <w:color w:val="2E5FA3"/>
          <w:sz w:val="32"/>
          <w:szCs w:val="32"/>
        </w:rPr>
        <w:t>Fake News Detection System</w:t>
      </w:r>
    </w:p>
    <w:p w14:paraId="02560036" w14:textId="77777777" w:rsidR="0010579A" w:rsidRDefault="00000000">
      <w:pPr>
        <w:spacing w:after="80"/>
        <w:jc w:val="center"/>
      </w:pPr>
      <w:r>
        <w:rPr>
          <w:i/>
          <w:iCs/>
          <w:color w:val="666666"/>
          <w:sz w:val="24"/>
          <w:szCs w:val="24"/>
        </w:rPr>
        <w:t>Technical Project Report</w:t>
      </w:r>
    </w:p>
    <w:p w14:paraId="66F8EAF1" w14:textId="124C39CF" w:rsidR="003264E5" w:rsidRPr="003264E5" w:rsidRDefault="00000000" w:rsidP="003264E5">
      <w:pPr>
        <w:spacing w:before="60" w:after="800"/>
        <w:jc w:val="center"/>
        <w:rPr>
          <w:color w:val="999999"/>
        </w:rPr>
      </w:pPr>
      <w:r>
        <w:rPr>
          <w:color w:val="999999"/>
        </w:rPr>
        <w:t>Machine Learning &amp; NLP — Full Stack Production System</w:t>
      </w:r>
      <w:r w:rsidR="003264E5">
        <w:rPr>
          <w:color w:val="000000" w:themeColor="text1"/>
        </w:rPr>
        <w:t xml:space="preserve"> </w:t>
      </w:r>
    </w:p>
    <w:p w14:paraId="765C4A8B" w14:textId="4DA49DE6" w:rsidR="003264E5" w:rsidRDefault="003264E5" w:rsidP="003264E5">
      <w:pPr>
        <w:pStyle w:val="Heading1"/>
        <w:pBdr>
          <w:bottom w:val="single" w:sz="6" w:space="1" w:color="1A3C6B"/>
        </w:pBdr>
        <w:rPr>
          <w:color w:val="000000" w:themeColor="text1"/>
        </w:rPr>
      </w:pPr>
      <w:r>
        <w:t xml:space="preserve">Name: </w:t>
      </w:r>
      <w:r>
        <w:rPr>
          <w:color w:val="000000" w:themeColor="text1"/>
        </w:rPr>
        <w:t>Mohd Yasir Khan (590021824)</w:t>
      </w:r>
    </w:p>
    <w:p w14:paraId="75B398FB" w14:textId="0600B997" w:rsidR="003264E5" w:rsidRDefault="003264E5" w:rsidP="003264E5">
      <w:pPr>
        <w:pStyle w:val="Heading1"/>
        <w:pBdr>
          <w:bottom w:val="single" w:sz="6" w:space="1" w:color="1A3C6B"/>
        </w:pBdr>
        <w:rPr>
          <w:color w:val="000000" w:themeColor="text1"/>
        </w:rPr>
      </w:pPr>
      <w:r>
        <w:rPr>
          <w:color w:val="000000" w:themeColor="text1"/>
        </w:rPr>
        <w:tab/>
        <w:t xml:space="preserve">    Arnav </w:t>
      </w:r>
      <w:proofErr w:type="spellStart"/>
      <w:r>
        <w:rPr>
          <w:color w:val="000000" w:themeColor="text1"/>
        </w:rPr>
        <w:t>Upperwal</w:t>
      </w:r>
      <w:proofErr w:type="spellEnd"/>
      <w:r>
        <w:rPr>
          <w:color w:val="000000" w:themeColor="text1"/>
        </w:rPr>
        <w:t xml:space="preserve"> (590027436)</w:t>
      </w:r>
    </w:p>
    <w:p w14:paraId="470F19CE" w14:textId="1CFD5E29" w:rsidR="003264E5" w:rsidRDefault="003264E5" w:rsidP="003264E5">
      <w:pPr>
        <w:pStyle w:val="Heading1"/>
        <w:pBdr>
          <w:bottom w:val="single" w:sz="6" w:space="1" w:color="1A3C6B"/>
        </w:pBdr>
        <w:rPr>
          <w:color w:val="000000" w:themeColor="text1"/>
        </w:rPr>
      </w:pPr>
      <w:r>
        <w:rPr>
          <w:color w:val="000000" w:themeColor="text1"/>
        </w:rPr>
        <w:tab/>
        <w:t xml:space="preserve">    Adhyan Garg (590026649)</w:t>
      </w:r>
    </w:p>
    <w:p w14:paraId="3094B178" w14:textId="02909344" w:rsidR="003264E5" w:rsidRDefault="003264E5" w:rsidP="003264E5">
      <w:pPr>
        <w:pStyle w:val="Heading1"/>
        <w:pBdr>
          <w:bottom w:val="single" w:sz="6" w:space="1" w:color="1A3C6B"/>
        </w:pBdr>
        <w:rPr>
          <w:color w:val="000000" w:themeColor="text1"/>
        </w:rPr>
      </w:pPr>
      <w:r>
        <w:rPr>
          <w:color w:val="000000" w:themeColor="text1"/>
        </w:rPr>
        <w:t>Batch : 45</w:t>
      </w:r>
    </w:p>
    <w:p w14:paraId="43E2856C" w14:textId="6B99FB71" w:rsidR="003264E5" w:rsidRDefault="003264E5" w:rsidP="003264E5">
      <w:pPr>
        <w:pStyle w:val="Heading1"/>
        <w:pBdr>
          <w:bottom w:val="single" w:sz="6" w:space="1" w:color="1A3C6B"/>
        </w:pBdr>
        <w:rPr>
          <w:color w:val="000000" w:themeColor="text1"/>
        </w:rPr>
      </w:pPr>
      <w:r>
        <w:rPr>
          <w:color w:val="000000" w:themeColor="text1"/>
        </w:rPr>
        <w:t xml:space="preserve">Submitted To : Sandeep Chand </w:t>
      </w:r>
      <w:proofErr w:type="spellStart"/>
      <w:r>
        <w:rPr>
          <w:color w:val="000000" w:themeColor="text1"/>
        </w:rPr>
        <w:t>Kumain</w:t>
      </w:r>
      <w:proofErr w:type="spellEnd"/>
    </w:p>
    <w:p w14:paraId="55DC12FA" w14:textId="77777777" w:rsidR="003264E5" w:rsidRDefault="003264E5" w:rsidP="003264E5">
      <w:pPr>
        <w:pStyle w:val="Heading1"/>
        <w:pBdr>
          <w:bottom w:val="single" w:sz="6" w:space="1" w:color="1A3C6B"/>
        </w:pBdr>
        <w:rPr>
          <w:color w:val="000000" w:themeColor="text1"/>
        </w:rPr>
      </w:pPr>
    </w:p>
    <w:p w14:paraId="472A6281" w14:textId="77777777" w:rsidR="003264E5" w:rsidRDefault="003264E5" w:rsidP="003264E5">
      <w:pPr>
        <w:pStyle w:val="Heading1"/>
        <w:pBdr>
          <w:bottom w:val="single" w:sz="6" w:space="1" w:color="1A3C6B"/>
        </w:pBdr>
        <w:rPr>
          <w:color w:val="000000" w:themeColor="text1"/>
        </w:rPr>
      </w:pPr>
    </w:p>
    <w:p w14:paraId="04C93904" w14:textId="77777777" w:rsidR="003264E5" w:rsidRDefault="003264E5" w:rsidP="003264E5">
      <w:pPr>
        <w:pStyle w:val="Heading1"/>
        <w:pBdr>
          <w:bottom w:val="single" w:sz="6" w:space="1" w:color="1A3C6B"/>
        </w:pBdr>
        <w:rPr>
          <w:color w:val="000000" w:themeColor="text1"/>
        </w:rPr>
      </w:pPr>
    </w:p>
    <w:p w14:paraId="592EEDF3" w14:textId="77777777" w:rsidR="003264E5" w:rsidRPr="003264E5" w:rsidRDefault="003264E5" w:rsidP="003264E5">
      <w:pPr>
        <w:pStyle w:val="Heading1"/>
        <w:pBdr>
          <w:bottom w:val="single" w:sz="6" w:space="1" w:color="1A3C6B"/>
        </w:pBdr>
        <w:rPr>
          <w:color w:val="000000" w:themeColor="text1"/>
        </w:rPr>
      </w:pPr>
    </w:p>
    <w:p w14:paraId="59B69B5E" w14:textId="1152820F" w:rsidR="0010579A" w:rsidRDefault="00000000">
      <w:pPr>
        <w:pStyle w:val="Heading1"/>
        <w:pBdr>
          <w:bottom w:val="single" w:sz="6" w:space="1" w:color="1A3C6B"/>
        </w:pBdr>
      </w:pPr>
      <w:r>
        <w:lastRenderedPageBreak/>
        <w:t>Executive Summary</w:t>
      </w:r>
    </w:p>
    <w:p w14:paraId="4D7352EB" w14:textId="77777777" w:rsidR="0010579A" w:rsidRDefault="00000000">
      <w:pPr>
        <w:spacing w:before="80" w:after="120"/>
      </w:pPr>
      <w:proofErr w:type="spellStart"/>
      <w:r>
        <w:rPr>
          <w:color w:val="333333"/>
        </w:rPr>
        <w:t>PrismaTruth</w:t>
      </w:r>
      <w:proofErr w:type="spellEnd"/>
      <w:r>
        <w:rPr>
          <w:color w:val="333333"/>
        </w:rPr>
        <w:t xml:space="preserve"> AI is a production-grade fake news detection system that combines Natural Language Processing (NLP), machine learning, and a REST API to classify news articles as REAL or FAKE. Built entirely in Python, the system spans a complete product lifecycle — from data ingestion and model training through to a deployed web interface accessible from any browser.</w:t>
      </w:r>
    </w:p>
    <w:p w14:paraId="5C40DF2E" w14:textId="77777777" w:rsidR="0010579A" w:rsidRDefault="00000000">
      <w:pPr>
        <w:spacing w:before="80" w:after="120"/>
      </w:pPr>
      <w:r>
        <w:rPr>
          <w:color w:val="333333"/>
        </w:rPr>
        <w:t>The system achieves strong classification performance (CV F1 ≈ 0.987 on Logistic Regression) over a corpus of approximately 44,000 labeled news articles from Kaggle. It is designed not merely as a research artifact but as a deployable tool useful to journalists, media literacy educators, and readers seeking a first-pass credibility filter.</w:t>
      </w:r>
    </w:p>
    <w:p w14:paraId="3FBED16F" w14:textId="77777777" w:rsidR="0010579A" w:rsidRDefault="0010579A">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9A" w14:paraId="33024E67"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BF3FB"/>
            <w:tcMar>
              <w:top w:w="100" w:type="dxa"/>
              <w:left w:w="200" w:type="dxa"/>
              <w:bottom w:w="100" w:type="dxa"/>
              <w:right w:w="120" w:type="dxa"/>
            </w:tcMar>
          </w:tcPr>
          <w:p w14:paraId="1675747B" w14:textId="77777777" w:rsidR="0010579A" w:rsidRDefault="00000000">
            <w:r>
              <w:rPr>
                <w:b/>
                <w:bCs/>
                <w:color w:val="1A3C6B"/>
                <w:sz w:val="19"/>
                <w:szCs w:val="19"/>
              </w:rPr>
              <w:t xml:space="preserve">Key Result:  </w:t>
            </w:r>
            <w:r>
              <w:rPr>
                <w:color w:val="333333"/>
                <w:sz w:val="19"/>
                <w:szCs w:val="19"/>
              </w:rPr>
              <w:t>Best model — Logistic Regression — achieves CV F1 = 0.9871 on a 44,026-article cleaned dataset. Trained on 80% of data; evaluated on a held-out 20% test split.</w:t>
            </w:r>
          </w:p>
        </w:tc>
      </w:tr>
    </w:tbl>
    <w:p w14:paraId="7A869656" w14:textId="77777777" w:rsidR="0010579A" w:rsidRDefault="0010579A">
      <w:pPr>
        <w:spacing w:before="160" w:after="160"/>
      </w:pPr>
    </w:p>
    <w:p w14:paraId="1842680A" w14:textId="77777777" w:rsidR="0010579A" w:rsidRDefault="00000000">
      <w:pPr>
        <w:pStyle w:val="Heading1"/>
        <w:pBdr>
          <w:bottom w:val="single" w:sz="6" w:space="1" w:color="1A3C6B"/>
        </w:pBdr>
      </w:pPr>
      <w:r>
        <w:t>1. Project Motivation &amp; Objectives</w:t>
      </w:r>
    </w:p>
    <w:p w14:paraId="469E18C8" w14:textId="77777777" w:rsidR="0010579A" w:rsidRDefault="00000000">
      <w:pPr>
        <w:spacing w:before="80" w:after="120"/>
      </w:pPr>
      <w:r>
        <w:rPr>
          <w:color w:val="333333"/>
        </w:rPr>
        <w:t>Misinformation spreads significantly faster than corrections in the modern media environment. Manual fact-checking does not scale. This project addresses that gap by providing:</w:t>
      </w:r>
    </w:p>
    <w:p w14:paraId="3A297FA2" w14:textId="77777777" w:rsidR="0010579A" w:rsidRDefault="00000000">
      <w:pPr>
        <w:pStyle w:val="ListParagraph"/>
        <w:numPr>
          <w:ilvl w:val="0"/>
          <w:numId w:val="2"/>
        </w:numPr>
        <w:spacing w:before="40" w:after="60"/>
      </w:pPr>
      <w:r>
        <w:rPr>
          <w:color w:val="333333"/>
          <w:sz w:val="19"/>
          <w:szCs w:val="19"/>
        </w:rPr>
        <w:t>An automated first-pass triage tool for journalists and readers.</w:t>
      </w:r>
    </w:p>
    <w:p w14:paraId="65122E8F" w14:textId="77777777" w:rsidR="0010579A" w:rsidRDefault="00000000">
      <w:pPr>
        <w:pStyle w:val="ListParagraph"/>
        <w:numPr>
          <w:ilvl w:val="0"/>
          <w:numId w:val="2"/>
        </w:numPr>
        <w:spacing w:before="40" w:after="60"/>
      </w:pPr>
      <w:r>
        <w:rPr>
          <w:color w:val="333333"/>
          <w:sz w:val="19"/>
          <w:szCs w:val="19"/>
        </w:rPr>
        <w:t>A foundation for more sophisticated media literacy platforms.</w:t>
      </w:r>
    </w:p>
    <w:p w14:paraId="05911372" w14:textId="77777777" w:rsidR="0010579A" w:rsidRDefault="00000000">
      <w:pPr>
        <w:pStyle w:val="ListParagraph"/>
        <w:numPr>
          <w:ilvl w:val="0"/>
          <w:numId w:val="2"/>
        </w:numPr>
        <w:spacing w:before="40" w:after="60"/>
      </w:pPr>
      <w:r>
        <w:rPr>
          <w:color w:val="333333"/>
          <w:sz w:val="19"/>
          <w:szCs w:val="19"/>
        </w:rPr>
        <w:t>A practical learning vehicle for the full ML engineering pipeline — from raw CSV to deployed API.</w:t>
      </w:r>
    </w:p>
    <w:p w14:paraId="29A3BAAE" w14:textId="77777777" w:rsidR="0010579A" w:rsidRDefault="00000000">
      <w:pPr>
        <w:spacing w:before="80" w:after="120"/>
      </w:pPr>
      <w:r>
        <w:rPr>
          <w:color w:val="333333"/>
        </w:rPr>
        <w:t xml:space="preserve">The project deliberately emphasizes production quality: separation of training and runtime configuration, </w:t>
      </w:r>
      <w:proofErr w:type="spellStart"/>
      <w:r>
        <w:rPr>
          <w:color w:val="333333"/>
        </w:rPr>
        <w:t>containerised</w:t>
      </w:r>
      <w:proofErr w:type="spellEnd"/>
      <w:r>
        <w:rPr>
          <w:color w:val="333333"/>
        </w:rPr>
        <w:t xml:space="preserve"> deployment via Docker, RESTful API design with </w:t>
      </w:r>
      <w:proofErr w:type="spellStart"/>
      <w:r>
        <w:rPr>
          <w:color w:val="333333"/>
        </w:rPr>
        <w:t>Pydantic</w:t>
      </w:r>
      <w:proofErr w:type="spellEnd"/>
      <w:r>
        <w:rPr>
          <w:color w:val="333333"/>
        </w:rPr>
        <w:t xml:space="preserve"> validation, and a modern browser UI served directly from the Python backend.</w:t>
      </w:r>
    </w:p>
    <w:p w14:paraId="093D7CE1" w14:textId="77777777" w:rsidR="0010579A" w:rsidRDefault="0010579A">
      <w:pPr>
        <w:spacing w:before="80" w:after="80"/>
      </w:pPr>
    </w:p>
    <w:p w14:paraId="16EC8B26" w14:textId="77777777" w:rsidR="0010579A" w:rsidRDefault="00000000">
      <w:pPr>
        <w:pStyle w:val="Heading1"/>
        <w:pBdr>
          <w:bottom w:val="single" w:sz="6" w:space="1" w:color="1A3C6B"/>
        </w:pBdr>
      </w:pPr>
      <w:r>
        <w:t>2. System Architecture</w:t>
      </w:r>
    </w:p>
    <w:p w14:paraId="0BA2E841" w14:textId="77777777" w:rsidR="0010579A" w:rsidRDefault="00000000">
      <w:pPr>
        <w:spacing w:before="80" w:after="120"/>
      </w:pPr>
      <w:r>
        <w:rPr>
          <w:color w:val="333333"/>
        </w:rPr>
        <w:t>The system is structured in four distinct layers, each with clear separation of concerns:</w:t>
      </w:r>
    </w:p>
    <w:p w14:paraId="03B4C8FA"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80"/>
        <w:gridCol w:w="3980"/>
      </w:tblGrid>
      <w:tr w:rsidR="0010579A" w14:paraId="30EA05B4" w14:textId="77777777">
        <w:tblPrEx>
          <w:tblCellMar>
            <w:top w:w="0" w:type="dxa"/>
            <w:bottom w:w="0" w:type="dxa"/>
          </w:tblCellMar>
        </w:tblPrEx>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498EDD9C" w14:textId="77777777" w:rsidR="0010579A" w:rsidRDefault="00000000">
            <w:r>
              <w:rPr>
                <w:b/>
                <w:bCs/>
                <w:color w:val="FFFFFF"/>
              </w:rPr>
              <w:t>Layer</w:t>
            </w:r>
          </w:p>
        </w:tc>
        <w:tc>
          <w:tcPr>
            <w:tcW w:w="318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08D88BC2" w14:textId="77777777" w:rsidR="0010579A" w:rsidRDefault="00000000">
            <w:r>
              <w:rPr>
                <w:b/>
                <w:bCs/>
                <w:color w:val="FFFFFF"/>
              </w:rPr>
              <w:t>Component</w:t>
            </w:r>
          </w:p>
        </w:tc>
        <w:tc>
          <w:tcPr>
            <w:tcW w:w="398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76763C08" w14:textId="77777777" w:rsidR="0010579A" w:rsidRDefault="00000000">
            <w:r>
              <w:rPr>
                <w:b/>
                <w:bCs/>
                <w:color w:val="FFFFFF"/>
              </w:rPr>
              <w:t>Responsibility</w:t>
            </w:r>
          </w:p>
        </w:tc>
      </w:tr>
      <w:tr w:rsidR="0010579A" w14:paraId="111831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CE99B8A" w14:textId="77777777" w:rsidR="0010579A" w:rsidRDefault="00000000">
            <w:r>
              <w:rPr>
                <w:color w:val="333333"/>
                <w:sz w:val="18"/>
                <w:szCs w:val="18"/>
              </w:rPr>
              <w:t>Data Layer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00CC1B" w14:textId="77777777" w:rsidR="0010579A" w:rsidRDefault="00000000">
            <w:r>
              <w:rPr>
                <w:color w:val="333333"/>
                <w:sz w:val="18"/>
                <w:szCs w:val="18"/>
              </w:rPr>
              <w:t>data_pipeline.py</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A312E2" w14:textId="77777777" w:rsidR="0010579A" w:rsidRDefault="00000000">
            <w:r>
              <w:rPr>
                <w:color w:val="333333"/>
                <w:sz w:val="18"/>
                <w:szCs w:val="18"/>
              </w:rPr>
              <w:t xml:space="preserve">Load, clean, </w:t>
            </w:r>
            <w:proofErr w:type="spellStart"/>
            <w:r>
              <w:rPr>
                <w:color w:val="333333"/>
                <w:sz w:val="18"/>
                <w:szCs w:val="18"/>
              </w:rPr>
              <w:t>vectorise</w:t>
            </w:r>
            <w:proofErr w:type="spellEnd"/>
            <w:r>
              <w:rPr>
                <w:color w:val="333333"/>
                <w:sz w:val="18"/>
                <w:szCs w:val="18"/>
              </w:rPr>
              <w:t xml:space="preserve"> raw CSV data</w:t>
            </w:r>
          </w:p>
        </w:tc>
      </w:tr>
      <w:tr w:rsidR="0010579A" w14:paraId="602E8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25890F" w14:textId="77777777" w:rsidR="0010579A" w:rsidRDefault="00000000">
            <w:r>
              <w:rPr>
                <w:color w:val="333333"/>
                <w:sz w:val="18"/>
                <w:szCs w:val="18"/>
              </w:rPr>
              <w:t>ML Core</w:t>
            </w:r>
          </w:p>
        </w:tc>
        <w:tc>
          <w:tcPr>
            <w:tcW w:w="31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308027C" w14:textId="77777777" w:rsidR="0010579A" w:rsidRDefault="00000000">
            <w:r>
              <w:rPr>
                <w:color w:val="333333"/>
                <w:sz w:val="18"/>
                <w:szCs w:val="18"/>
              </w:rPr>
              <w:t>model_trainer.py, evaluator.py</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53F017" w14:textId="77777777" w:rsidR="0010579A" w:rsidRDefault="00000000">
            <w:r>
              <w:rPr>
                <w:color w:val="333333"/>
                <w:sz w:val="18"/>
                <w:szCs w:val="18"/>
              </w:rPr>
              <w:t>Train, tune, evaluate &amp; persist models</w:t>
            </w:r>
          </w:p>
        </w:tc>
      </w:tr>
      <w:tr w:rsidR="0010579A" w14:paraId="7D5376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72F7CBFB" w14:textId="77777777" w:rsidR="0010579A" w:rsidRDefault="00000000">
            <w:r>
              <w:rPr>
                <w:color w:val="333333"/>
                <w:sz w:val="18"/>
                <w:szCs w:val="18"/>
              </w:rPr>
              <w:t>Inference Layer</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595EA3" w14:textId="77777777" w:rsidR="0010579A" w:rsidRDefault="00000000">
            <w:r>
              <w:rPr>
                <w:color w:val="333333"/>
                <w:sz w:val="18"/>
                <w:szCs w:val="18"/>
              </w:rPr>
              <w:t>predictor.py</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904FD5" w14:textId="77777777" w:rsidR="0010579A" w:rsidRDefault="00000000">
            <w:r>
              <w:rPr>
                <w:color w:val="333333"/>
                <w:sz w:val="18"/>
                <w:szCs w:val="18"/>
              </w:rPr>
              <w:t>Runtime prediction from saved artifacts</w:t>
            </w:r>
          </w:p>
        </w:tc>
      </w:tr>
      <w:tr w:rsidR="0010579A" w14:paraId="2527A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5EA3183" w14:textId="77777777" w:rsidR="0010579A" w:rsidRDefault="00000000">
            <w:r>
              <w:rPr>
                <w:color w:val="333333"/>
                <w:sz w:val="18"/>
                <w:szCs w:val="18"/>
              </w:rPr>
              <w:t>API &amp; UI Layer</w:t>
            </w:r>
          </w:p>
        </w:tc>
        <w:tc>
          <w:tcPr>
            <w:tcW w:w="31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47A1DE0" w14:textId="77777777" w:rsidR="0010579A" w:rsidRDefault="00000000">
            <w:r>
              <w:rPr>
                <w:color w:val="333333"/>
                <w:sz w:val="18"/>
                <w:szCs w:val="18"/>
              </w:rPr>
              <w:t>api.py, static/</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D8BF17" w14:textId="77777777" w:rsidR="0010579A" w:rsidRDefault="00000000">
            <w:proofErr w:type="spellStart"/>
            <w:r>
              <w:rPr>
                <w:color w:val="333333"/>
                <w:sz w:val="18"/>
                <w:szCs w:val="18"/>
              </w:rPr>
              <w:t>FastAPI</w:t>
            </w:r>
            <w:proofErr w:type="spellEnd"/>
            <w:r>
              <w:rPr>
                <w:color w:val="333333"/>
                <w:sz w:val="18"/>
                <w:szCs w:val="18"/>
              </w:rPr>
              <w:t xml:space="preserve"> REST server + browser frontend</w:t>
            </w:r>
          </w:p>
        </w:tc>
      </w:tr>
    </w:tbl>
    <w:p w14:paraId="7E7EA293" w14:textId="77777777" w:rsidR="0010579A" w:rsidRDefault="0010579A">
      <w:pPr>
        <w:spacing w:before="80" w:after="80"/>
      </w:pPr>
    </w:p>
    <w:p w14:paraId="5B2FD8E9" w14:textId="77777777" w:rsidR="0010579A" w:rsidRDefault="00000000">
      <w:pPr>
        <w:spacing w:before="80" w:after="120"/>
      </w:pPr>
      <w:r>
        <w:rPr>
          <w:color w:val="333333"/>
        </w:rPr>
        <w:t>The frontend communicates exclusively with the /agent endpoint, which enriches raw model output into human-readable verdicts with confidence percentages and recommended next steps — making the system accessible to non-technical users.</w:t>
      </w:r>
    </w:p>
    <w:p w14:paraId="55A1580E" w14:textId="77777777" w:rsidR="0010579A" w:rsidRDefault="0010579A">
      <w:pPr>
        <w:spacing w:before="80" w:after="80"/>
      </w:pPr>
    </w:p>
    <w:p w14:paraId="29BC0321" w14:textId="77777777" w:rsidR="0010579A" w:rsidRDefault="00000000">
      <w:pPr>
        <w:pStyle w:val="Heading1"/>
        <w:pBdr>
          <w:bottom w:val="single" w:sz="6" w:space="1" w:color="1A3C6B"/>
        </w:pBdr>
      </w:pPr>
      <w:r>
        <w:lastRenderedPageBreak/>
        <w:t>3. Data Pipeline</w:t>
      </w:r>
    </w:p>
    <w:p w14:paraId="2CD0CE00" w14:textId="77777777" w:rsidR="0010579A" w:rsidRDefault="00000000">
      <w:pPr>
        <w:pStyle w:val="Heading2"/>
      </w:pPr>
      <w:r>
        <w:t>3.1 Dataset</w:t>
      </w:r>
    </w:p>
    <w:p w14:paraId="617B94A3" w14:textId="77777777" w:rsidR="0010579A" w:rsidRDefault="00000000">
      <w:pPr>
        <w:spacing w:before="80" w:after="120"/>
      </w:pPr>
      <w:r>
        <w:rPr>
          <w:color w:val="333333"/>
        </w:rPr>
        <w:t>The model is trained on the Kaggle Fake and Real News Dataset, comprising two CSVs: True.csv (real articles) and Fake.csv (fabricated articles). After cleaning, the merged dataset contains approximately 44,026 articles.</w:t>
      </w:r>
    </w:p>
    <w:p w14:paraId="5D022BB9"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579A" w14:paraId="6420C402" w14:textId="77777777">
        <w:tblPrEx>
          <w:tblCellMar>
            <w:top w:w="0" w:type="dxa"/>
            <w:bottom w:w="0" w:type="dxa"/>
          </w:tblCellMar>
        </w:tblPrEx>
        <w:tc>
          <w:tcPr>
            <w:tcW w:w="312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3754315F" w14:textId="77777777" w:rsidR="0010579A" w:rsidRDefault="00000000">
            <w:r>
              <w:rPr>
                <w:b/>
                <w:bCs/>
                <w:color w:val="FFFFFF"/>
              </w:rPr>
              <w:t>Source</w:t>
            </w:r>
          </w:p>
        </w:tc>
        <w:tc>
          <w:tcPr>
            <w:tcW w:w="312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33F6E932" w14:textId="77777777" w:rsidR="0010579A" w:rsidRDefault="00000000">
            <w:r>
              <w:rPr>
                <w:b/>
                <w:bCs/>
                <w:color w:val="FFFFFF"/>
              </w:rPr>
              <w:t>Articles</w:t>
            </w:r>
          </w:p>
        </w:tc>
        <w:tc>
          <w:tcPr>
            <w:tcW w:w="312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225CFB48" w14:textId="77777777" w:rsidR="0010579A" w:rsidRDefault="00000000">
            <w:r>
              <w:rPr>
                <w:b/>
                <w:bCs/>
                <w:color w:val="FFFFFF"/>
              </w:rPr>
              <w:t>Label</w:t>
            </w:r>
          </w:p>
        </w:tc>
      </w:tr>
      <w:tr w:rsidR="0010579A" w14:paraId="2DBCE8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580C6C2C" w14:textId="77777777" w:rsidR="0010579A" w:rsidRDefault="00000000">
            <w:r>
              <w:rPr>
                <w:color w:val="333333"/>
                <w:sz w:val="18"/>
                <w:szCs w:val="18"/>
              </w:rPr>
              <w:t>True.csv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9EBFF4" w14:textId="77777777" w:rsidR="0010579A" w:rsidRDefault="00000000">
            <w:r>
              <w:rPr>
                <w:color w:val="333333"/>
                <w:sz w:val="18"/>
                <w:szCs w:val="18"/>
              </w:rPr>
              <w:t>~21,417 (raw)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36EA07" w14:textId="77777777" w:rsidR="0010579A" w:rsidRDefault="00000000">
            <w:r>
              <w:rPr>
                <w:color w:val="333333"/>
                <w:sz w:val="18"/>
                <w:szCs w:val="18"/>
              </w:rPr>
              <w:t>1 — REAL</w:t>
            </w:r>
          </w:p>
        </w:tc>
      </w:tr>
      <w:tr w:rsidR="0010579A" w14:paraId="4BCA17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2049CA" w14:textId="77777777" w:rsidR="0010579A" w:rsidRDefault="00000000">
            <w:r>
              <w:rPr>
                <w:color w:val="333333"/>
                <w:sz w:val="18"/>
                <w:szCs w:val="18"/>
              </w:rPr>
              <w:t>Fake.csv</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48BBB442" w14:textId="77777777" w:rsidR="0010579A" w:rsidRDefault="00000000">
            <w:r>
              <w:rPr>
                <w:color w:val="333333"/>
                <w:sz w:val="18"/>
                <w:szCs w:val="18"/>
              </w:rPr>
              <w:t>~23,481 (raw)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FF14B4" w14:textId="77777777" w:rsidR="0010579A" w:rsidRDefault="00000000">
            <w:r>
              <w:rPr>
                <w:color w:val="333333"/>
                <w:sz w:val="18"/>
                <w:szCs w:val="18"/>
              </w:rPr>
              <w:t>0 — FAKE</w:t>
            </w:r>
          </w:p>
        </w:tc>
      </w:tr>
      <w:tr w:rsidR="0010579A" w14:paraId="5C8A02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2EA041C" w14:textId="77777777" w:rsidR="0010579A" w:rsidRDefault="00000000">
            <w:r>
              <w:rPr>
                <w:color w:val="333333"/>
                <w:sz w:val="18"/>
                <w:szCs w:val="18"/>
              </w:rPr>
              <w:t>After deduplication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AC5934" w14:textId="77777777" w:rsidR="0010579A" w:rsidRDefault="00000000">
            <w:r>
              <w:rPr>
                <w:color w:val="333333"/>
                <w:sz w:val="18"/>
                <w:szCs w:val="18"/>
              </w:rPr>
              <w:t>44,026 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E6C7C1" w14:textId="77777777" w:rsidR="0010579A" w:rsidRDefault="00000000">
            <w:r>
              <w:rPr>
                <w:color w:val="333333"/>
                <w:sz w:val="18"/>
                <w:szCs w:val="18"/>
              </w:rPr>
              <w:t>—</w:t>
            </w:r>
          </w:p>
        </w:tc>
      </w:tr>
    </w:tbl>
    <w:p w14:paraId="359CCAA0" w14:textId="77777777" w:rsidR="0010579A" w:rsidRDefault="0010579A">
      <w:pPr>
        <w:spacing w:before="80" w:after="80"/>
      </w:pPr>
    </w:p>
    <w:p w14:paraId="5B163D02" w14:textId="77777777" w:rsidR="0010579A" w:rsidRDefault="00000000">
      <w:pPr>
        <w:pStyle w:val="Heading2"/>
      </w:pPr>
      <w:r>
        <w:t>3.2 Preprocessing Steps</w:t>
      </w:r>
    </w:p>
    <w:p w14:paraId="7F2F4A3E" w14:textId="77777777" w:rsidR="0010579A" w:rsidRDefault="00000000">
      <w:pPr>
        <w:spacing w:before="80" w:after="120"/>
      </w:pPr>
      <w:r>
        <w:rPr>
          <w:color w:val="333333"/>
        </w:rPr>
        <w:t xml:space="preserve">The pipeline applies lightweight, targeted preprocessing — intentionally minimal, because experiments showed that aggressive NLP (stemming, </w:t>
      </w:r>
      <w:proofErr w:type="spellStart"/>
      <w:r>
        <w:rPr>
          <w:color w:val="333333"/>
        </w:rPr>
        <w:t>stopword</w:t>
      </w:r>
      <w:proofErr w:type="spellEnd"/>
      <w:r>
        <w:rPr>
          <w:color w:val="333333"/>
        </w:rPr>
        <w:t xml:space="preserve"> removal, </w:t>
      </w:r>
      <w:proofErr w:type="spellStart"/>
      <w:r>
        <w:rPr>
          <w:color w:val="333333"/>
        </w:rPr>
        <w:t>lemmatisation</w:t>
      </w:r>
      <w:proofErr w:type="spellEnd"/>
      <w:r>
        <w:rPr>
          <w:color w:val="333333"/>
        </w:rPr>
        <w:t>) degraded accuracy: even common words carry signal in sensationalist headlines.</w:t>
      </w:r>
    </w:p>
    <w:p w14:paraId="54402887" w14:textId="77777777" w:rsidR="0010579A" w:rsidRDefault="00000000">
      <w:pPr>
        <w:pStyle w:val="ListParagraph"/>
        <w:numPr>
          <w:ilvl w:val="0"/>
          <w:numId w:val="2"/>
        </w:numPr>
        <w:spacing w:before="40" w:after="60"/>
      </w:pPr>
      <w:r>
        <w:rPr>
          <w:color w:val="333333"/>
          <w:sz w:val="19"/>
          <w:szCs w:val="19"/>
        </w:rPr>
        <w:t xml:space="preserve">Lowercasing — </w:t>
      </w:r>
      <w:proofErr w:type="spellStart"/>
      <w:r>
        <w:rPr>
          <w:color w:val="333333"/>
          <w:sz w:val="19"/>
          <w:szCs w:val="19"/>
        </w:rPr>
        <w:t>normalises</w:t>
      </w:r>
      <w:proofErr w:type="spellEnd"/>
      <w:r>
        <w:rPr>
          <w:color w:val="333333"/>
          <w:sz w:val="19"/>
          <w:szCs w:val="19"/>
        </w:rPr>
        <w:t xml:space="preserve"> casing so 'President' and 'president' are treated identically.</w:t>
      </w:r>
    </w:p>
    <w:p w14:paraId="3C5FB48F" w14:textId="77777777" w:rsidR="0010579A" w:rsidRDefault="00000000">
      <w:pPr>
        <w:pStyle w:val="ListParagraph"/>
        <w:numPr>
          <w:ilvl w:val="0"/>
          <w:numId w:val="2"/>
        </w:numPr>
        <w:spacing w:before="40" w:after="60"/>
      </w:pPr>
      <w:r>
        <w:rPr>
          <w:color w:val="333333"/>
          <w:sz w:val="19"/>
          <w:szCs w:val="19"/>
        </w:rPr>
        <w:t>URL removal — strips http/https links, which are noise for classification.</w:t>
      </w:r>
    </w:p>
    <w:p w14:paraId="3E9EB2E8" w14:textId="77777777" w:rsidR="0010579A" w:rsidRDefault="00000000">
      <w:pPr>
        <w:pStyle w:val="ListParagraph"/>
        <w:numPr>
          <w:ilvl w:val="0"/>
          <w:numId w:val="2"/>
        </w:numPr>
        <w:spacing w:before="40" w:after="60"/>
      </w:pPr>
      <w:r>
        <w:rPr>
          <w:color w:val="333333"/>
          <w:sz w:val="19"/>
          <w:szCs w:val="19"/>
        </w:rPr>
        <w:t>HTML tag removal — cleans any scraped markup artefacts.</w:t>
      </w:r>
    </w:p>
    <w:p w14:paraId="694249C4" w14:textId="77777777" w:rsidR="0010579A" w:rsidRDefault="00000000">
      <w:pPr>
        <w:pStyle w:val="ListParagraph"/>
        <w:numPr>
          <w:ilvl w:val="0"/>
          <w:numId w:val="2"/>
        </w:numPr>
        <w:spacing w:before="40" w:after="60"/>
      </w:pPr>
      <w:r>
        <w:rPr>
          <w:color w:val="333333"/>
          <w:sz w:val="19"/>
          <w:szCs w:val="19"/>
        </w:rPr>
        <w:t xml:space="preserve">Whitespace </w:t>
      </w:r>
      <w:proofErr w:type="spellStart"/>
      <w:r>
        <w:rPr>
          <w:color w:val="333333"/>
          <w:sz w:val="19"/>
          <w:szCs w:val="19"/>
        </w:rPr>
        <w:t>normalisation</w:t>
      </w:r>
      <w:proofErr w:type="spellEnd"/>
      <w:r>
        <w:rPr>
          <w:color w:val="333333"/>
          <w:sz w:val="19"/>
          <w:szCs w:val="19"/>
        </w:rPr>
        <w:t xml:space="preserve"> — collapses consecutive spaces.</w:t>
      </w:r>
    </w:p>
    <w:p w14:paraId="2F14DC17" w14:textId="77777777" w:rsidR="0010579A" w:rsidRDefault="00000000">
      <w:pPr>
        <w:pStyle w:val="ListParagraph"/>
        <w:numPr>
          <w:ilvl w:val="0"/>
          <w:numId w:val="2"/>
        </w:numPr>
        <w:spacing w:before="40" w:after="60"/>
      </w:pPr>
      <w:r>
        <w:rPr>
          <w:color w:val="333333"/>
          <w:sz w:val="19"/>
          <w:szCs w:val="19"/>
        </w:rPr>
        <w:t>Publisher prefix stripping — removes location tags such as 'WASHINGTON (Reuters) —'.</w:t>
      </w:r>
    </w:p>
    <w:p w14:paraId="4E4C29CF" w14:textId="77777777" w:rsidR="0010579A" w:rsidRDefault="00000000">
      <w:pPr>
        <w:pStyle w:val="ListParagraph"/>
        <w:numPr>
          <w:ilvl w:val="0"/>
          <w:numId w:val="2"/>
        </w:numPr>
        <w:spacing w:before="40" w:after="60"/>
      </w:pPr>
      <w:r>
        <w:rPr>
          <w:color w:val="333333"/>
          <w:sz w:val="19"/>
          <w:szCs w:val="19"/>
        </w:rPr>
        <w:t>Seed example injection — 20 hand-crafted examples (10 real, 10 fake) anchoring the model to clear real-world patterns.</w:t>
      </w:r>
    </w:p>
    <w:p w14:paraId="5AECC0AA" w14:textId="77777777" w:rsidR="0010579A" w:rsidRDefault="0010579A">
      <w:pPr>
        <w:spacing w:before="80" w:after="80"/>
      </w:pPr>
    </w:p>
    <w:p w14:paraId="47A82B20" w14:textId="77777777" w:rsidR="0010579A" w:rsidRDefault="00000000">
      <w:pPr>
        <w:pStyle w:val="Heading1"/>
        <w:pBdr>
          <w:bottom w:val="single" w:sz="6" w:space="1" w:color="1A3C6B"/>
        </w:pBdr>
      </w:pPr>
      <w:r>
        <w:t>4. Feature Engineering — Hybrid TF-IDF</w:t>
      </w:r>
    </w:p>
    <w:p w14:paraId="198B3DA6" w14:textId="77777777" w:rsidR="0010579A" w:rsidRDefault="00000000">
      <w:pPr>
        <w:spacing w:before="80" w:after="120"/>
      </w:pPr>
      <w:r>
        <w:rPr>
          <w:color w:val="333333"/>
        </w:rPr>
        <w:t xml:space="preserve">Text is transformed into numerical feature matrices using a </w:t>
      </w:r>
      <w:proofErr w:type="spellStart"/>
      <w:r>
        <w:rPr>
          <w:color w:val="333333"/>
        </w:rPr>
        <w:t>FeatureUnion</w:t>
      </w:r>
      <w:proofErr w:type="spellEnd"/>
      <w:r>
        <w:rPr>
          <w:color w:val="333333"/>
        </w:rPr>
        <w:t xml:space="preserve"> of two TF-IDF </w:t>
      </w:r>
      <w:proofErr w:type="spellStart"/>
      <w:r>
        <w:rPr>
          <w:color w:val="333333"/>
        </w:rPr>
        <w:t>vectorisers</w:t>
      </w:r>
      <w:proofErr w:type="spellEnd"/>
      <w:r>
        <w:rPr>
          <w:color w:val="333333"/>
        </w:rPr>
        <w:t xml:space="preserve"> operating in parallel:</w:t>
      </w:r>
    </w:p>
    <w:p w14:paraId="0DC8C6AD"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2340"/>
      </w:tblGrid>
      <w:tr w:rsidR="0010579A" w14:paraId="086B0C2B" w14:textId="77777777">
        <w:tblPrEx>
          <w:tblCellMar>
            <w:top w:w="0" w:type="dxa"/>
            <w:bottom w:w="0" w:type="dxa"/>
          </w:tblCellMar>
        </w:tblPrEx>
        <w:tc>
          <w:tcPr>
            <w:tcW w:w="234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6A7A8541" w14:textId="77777777" w:rsidR="0010579A" w:rsidRDefault="00000000">
            <w:proofErr w:type="spellStart"/>
            <w:r>
              <w:rPr>
                <w:b/>
                <w:bCs/>
                <w:color w:val="FFFFFF"/>
              </w:rPr>
              <w:t>Vectoriser</w:t>
            </w:r>
            <w:proofErr w:type="spellEnd"/>
          </w:p>
        </w:tc>
        <w:tc>
          <w:tcPr>
            <w:tcW w:w="1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79570778" w14:textId="77777777" w:rsidR="0010579A" w:rsidRDefault="00000000">
            <w:proofErr w:type="spellStart"/>
            <w:r>
              <w:rPr>
                <w:b/>
                <w:bCs/>
                <w:color w:val="FFFFFF"/>
              </w:rPr>
              <w:t>Analyser</w:t>
            </w:r>
            <w:proofErr w:type="spellEnd"/>
          </w:p>
        </w:tc>
        <w:tc>
          <w:tcPr>
            <w:tcW w:w="1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1AC68646" w14:textId="77777777" w:rsidR="0010579A" w:rsidRDefault="00000000">
            <w:r>
              <w:rPr>
                <w:b/>
                <w:bCs/>
                <w:color w:val="FFFFFF"/>
              </w:rPr>
              <w:t>N-gram Range</w:t>
            </w:r>
          </w:p>
        </w:tc>
        <w:tc>
          <w:tcPr>
            <w:tcW w:w="1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4D19F2B0" w14:textId="77777777" w:rsidR="0010579A" w:rsidRDefault="00000000">
            <w:r>
              <w:rPr>
                <w:b/>
                <w:bCs/>
                <w:color w:val="FFFFFF"/>
              </w:rPr>
              <w:t>Max Features</w:t>
            </w:r>
          </w:p>
        </w:tc>
        <w:tc>
          <w:tcPr>
            <w:tcW w:w="234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778019CF" w14:textId="77777777" w:rsidR="0010579A" w:rsidRDefault="00000000">
            <w:r>
              <w:rPr>
                <w:b/>
                <w:bCs/>
                <w:color w:val="FFFFFF"/>
              </w:rPr>
              <w:t>Purpose</w:t>
            </w:r>
          </w:p>
        </w:tc>
      </w:tr>
      <w:tr w:rsidR="0010579A" w14:paraId="3E3EF1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DBE8BBD" w14:textId="77777777" w:rsidR="0010579A" w:rsidRDefault="00000000">
            <w:r>
              <w:rPr>
                <w:color w:val="333333"/>
                <w:sz w:val="18"/>
                <w:szCs w:val="18"/>
              </w:rPr>
              <w:t>Word TF-IDF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039B63" w14:textId="77777777" w:rsidR="0010579A" w:rsidRDefault="00000000">
            <w:r>
              <w:rPr>
                <w:color w:val="333333"/>
                <w:sz w:val="18"/>
                <w:szCs w:val="18"/>
              </w:rPr>
              <w:t>word</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F6D1AFA" w14:textId="77777777" w:rsidR="0010579A" w:rsidRDefault="00000000">
            <w:r>
              <w:rPr>
                <w:color w:val="333333"/>
                <w:sz w:val="18"/>
                <w:szCs w:val="18"/>
              </w:rPr>
              <w:t>(1, 2)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B0C5E1" w14:textId="77777777" w:rsidR="0010579A" w:rsidRDefault="00000000">
            <w:r>
              <w:rPr>
                <w:color w:val="333333"/>
                <w:sz w:val="18"/>
                <w:szCs w:val="18"/>
              </w:rPr>
              <w:t>12,000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3A43982" w14:textId="77777777" w:rsidR="0010579A" w:rsidRDefault="00000000">
            <w:r>
              <w:rPr>
                <w:color w:val="333333"/>
                <w:sz w:val="18"/>
                <w:szCs w:val="18"/>
              </w:rPr>
              <w:t>Unigrams + bigrams for semantic meaning</w:t>
            </w:r>
          </w:p>
        </w:tc>
      </w:tr>
      <w:tr w:rsidR="0010579A" w14:paraId="6215CB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D189A0" w14:textId="77777777" w:rsidR="0010579A" w:rsidRDefault="00000000">
            <w:r>
              <w:rPr>
                <w:color w:val="333333"/>
                <w:sz w:val="18"/>
                <w:szCs w:val="18"/>
              </w:rPr>
              <w:t>Char TF-IDF</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74996689" w14:textId="77777777" w:rsidR="0010579A" w:rsidRDefault="00000000">
            <w:proofErr w:type="spellStart"/>
            <w:r>
              <w:rPr>
                <w:color w:val="333333"/>
                <w:sz w:val="18"/>
                <w:szCs w:val="18"/>
              </w:rPr>
              <w:t>char_wb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FF8470" w14:textId="77777777" w:rsidR="0010579A" w:rsidRDefault="00000000">
            <w:r>
              <w:rPr>
                <w:color w:val="333333"/>
                <w:sz w:val="18"/>
                <w:szCs w:val="18"/>
              </w:rPr>
              <w:t>(3, 5)</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5488A177" w14:textId="77777777" w:rsidR="0010579A" w:rsidRDefault="00000000">
            <w:r>
              <w:rPr>
                <w:color w:val="333333"/>
                <w:sz w:val="18"/>
                <w:szCs w:val="18"/>
              </w:rPr>
              <w:t>18,000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A737D6" w14:textId="77777777" w:rsidR="0010579A" w:rsidRDefault="00000000">
            <w:r>
              <w:rPr>
                <w:color w:val="333333"/>
                <w:sz w:val="18"/>
                <w:szCs w:val="18"/>
              </w:rPr>
              <w:t>Handles typos, slang, short headlines</w:t>
            </w:r>
          </w:p>
        </w:tc>
      </w:tr>
      <w:tr w:rsidR="0010579A" w14:paraId="6D29B6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793C61D6" w14:textId="77777777" w:rsidR="0010579A" w:rsidRDefault="00000000">
            <w:r>
              <w:rPr>
                <w:color w:val="333333"/>
                <w:sz w:val="18"/>
                <w:szCs w:val="18"/>
              </w:rPr>
              <w:t>Combined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8257CA" w14:textId="77777777" w:rsidR="0010579A"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4F6E9C66" w14:textId="77777777" w:rsidR="0010579A"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72E1D9" w14:textId="77777777" w:rsidR="0010579A" w:rsidRDefault="00000000">
            <w:r>
              <w:rPr>
                <w:color w:val="333333"/>
                <w:sz w:val="18"/>
                <w:szCs w:val="18"/>
              </w:rPr>
              <w:t>~29,342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4F3826" w14:textId="77777777" w:rsidR="0010579A" w:rsidRDefault="00000000">
            <w:r>
              <w:rPr>
                <w:color w:val="333333"/>
                <w:sz w:val="18"/>
                <w:szCs w:val="18"/>
              </w:rPr>
              <w:t>Full feature matrix fed to classifiers</w:t>
            </w:r>
          </w:p>
        </w:tc>
      </w:tr>
    </w:tbl>
    <w:p w14:paraId="7438715F" w14:textId="77777777" w:rsidR="0010579A" w:rsidRDefault="0010579A">
      <w:pPr>
        <w:spacing w:before="80" w:after="80"/>
      </w:pPr>
    </w:p>
    <w:p w14:paraId="34623316" w14:textId="77777777" w:rsidR="0010579A" w:rsidRDefault="00000000">
      <w:pPr>
        <w:spacing w:before="80" w:after="120"/>
      </w:pPr>
      <w:r>
        <w:rPr>
          <w:color w:val="333333"/>
        </w:rPr>
        <w:lastRenderedPageBreak/>
        <w:t>Word bigrams capture two-word phrases — 'breaking news', 'secret government' — that carry much stronger signals than individual words. Character n-grams handle ALL-CAPS usage, unusual punctuation, invented words, and short or headline-only inputs that lack sufficient word-level context.</w:t>
      </w:r>
    </w:p>
    <w:p w14:paraId="364EAA49" w14:textId="77777777" w:rsidR="0010579A" w:rsidRDefault="0010579A">
      <w:pPr>
        <w:spacing w:before="80" w:after="80"/>
      </w:pPr>
    </w:p>
    <w:p w14:paraId="02E77D74" w14:textId="77777777" w:rsidR="0010579A" w:rsidRDefault="00000000">
      <w:pPr>
        <w:pStyle w:val="Heading1"/>
        <w:pBdr>
          <w:bottom w:val="single" w:sz="6" w:space="1" w:color="1A3C6B"/>
        </w:pBdr>
      </w:pPr>
      <w:r>
        <w:t>5. Model Training &amp; Selection</w:t>
      </w:r>
    </w:p>
    <w:p w14:paraId="05C470D5" w14:textId="77777777" w:rsidR="0010579A" w:rsidRDefault="00000000">
      <w:pPr>
        <w:pStyle w:val="Heading2"/>
      </w:pPr>
      <w:r>
        <w:t>5.1 Classifiers Evaluated</w:t>
      </w:r>
    </w:p>
    <w:p w14:paraId="5C295CDE" w14:textId="77777777" w:rsidR="0010579A" w:rsidRDefault="00000000">
      <w:pPr>
        <w:spacing w:before="80" w:after="120"/>
      </w:pPr>
      <w:r>
        <w:rPr>
          <w:color w:val="333333"/>
        </w:rPr>
        <w:t xml:space="preserve">Three classifiers were trained, hyperparameter-tuned via </w:t>
      </w:r>
      <w:proofErr w:type="spellStart"/>
      <w:r>
        <w:rPr>
          <w:color w:val="333333"/>
        </w:rPr>
        <w:t>GridSearchCV</w:t>
      </w:r>
      <w:proofErr w:type="spellEnd"/>
      <w:r>
        <w:rPr>
          <w:color w:val="333333"/>
        </w:rPr>
        <w:t>, and compared:</w:t>
      </w:r>
    </w:p>
    <w:p w14:paraId="39DC980A"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900"/>
        <w:gridCol w:w="3120"/>
      </w:tblGrid>
      <w:tr w:rsidR="0010579A" w14:paraId="3CE1368A" w14:textId="77777777">
        <w:tblPrEx>
          <w:tblCellMar>
            <w:top w:w="0" w:type="dxa"/>
            <w:bottom w:w="0" w:type="dxa"/>
          </w:tblCellMar>
        </w:tblPrEx>
        <w:tc>
          <w:tcPr>
            <w:tcW w:w="234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5EC19BA9" w14:textId="77777777" w:rsidR="0010579A" w:rsidRDefault="00000000">
            <w:r>
              <w:rPr>
                <w:b/>
                <w:bCs/>
                <w:color w:val="FFFFFF"/>
              </w:rPr>
              <w:t>Model</w:t>
            </w:r>
          </w:p>
        </w:tc>
        <w:tc>
          <w:tcPr>
            <w:tcW w:w="39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447D8F0A" w14:textId="77777777" w:rsidR="0010579A" w:rsidRDefault="00000000">
            <w:r>
              <w:rPr>
                <w:b/>
                <w:bCs/>
                <w:color w:val="FFFFFF"/>
              </w:rPr>
              <w:t>Key Concept</w:t>
            </w:r>
          </w:p>
        </w:tc>
        <w:tc>
          <w:tcPr>
            <w:tcW w:w="312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1FE55B03" w14:textId="77777777" w:rsidR="0010579A" w:rsidRDefault="00000000">
            <w:r>
              <w:rPr>
                <w:b/>
                <w:bCs/>
                <w:color w:val="FFFFFF"/>
              </w:rPr>
              <w:t>Tuned Hyperparameters</w:t>
            </w:r>
          </w:p>
        </w:tc>
      </w:tr>
      <w:tr w:rsidR="0010579A" w14:paraId="598950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6F62BAB" w14:textId="77777777" w:rsidR="0010579A" w:rsidRDefault="00000000">
            <w:r>
              <w:rPr>
                <w:color w:val="333333"/>
                <w:sz w:val="18"/>
                <w:szCs w:val="18"/>
              </w:rPr>
              <w:t>Naive Bayes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F6094D" w14:textId="77777777" w:rsidR="0010579A" w:rsidRDefault="00000000">
            <w:r>
              <w:rPr>
                <w:color w:val="333333"/>
                <w:sz w:val="18"/>
                <w:szCs w:val="18"/>
              </w:rPr>
              <w:t>Bayes' theorem with feature independence assumption; fast, strong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CFA212" w14:textId="77777777" w:rsidR="0010579A" w:rsidRDefault="00000000">
            <w:r>
              <w:rPr>
                <w:color w:val="333333"/>
                <w:sz w:val="18"/>
                <w:szCs w:val="18"/>
              </w:rPr>
              <w:t>alpha (Laplace smoothing)</w:t>
            </w:r>
          </w:p>
        </w:tc>
      </w:tr>
      <w:tr w:rsidR="0010579A" w14:paraId="280077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3F06E08" w14:textId="77777777" w:rsidR="0010579A" w:rsidRDefault="00000000">
            <w:r>
              <w:rPr>
                <w:color w:val="333333"/>
                <w:sz w:val="18"/>
                <w:szCs w:val="18"/>
              </w:rPr>
              <w:t>Logistic Regression</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9B9D56A" w14:textId="77777777" w:rsidR="0010579A" w:rsidRDefault="00000000">
            <w:r>
              <w:rPr>
                <w:color w:val="333333"/>
                <w:sz w:val="18"/>
                <w:szCs w:val="18"/>
              </w:rPr>
              <w:t>Sigmoid-activated linear classifier; highly interpretable, best TF-IDF performer</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93D194D" w14:textId="77777777" w:rsidR="0010579A" w:rsidRDefault="00000000">
            <w:r>
              <w:rPr>
                <w:color w:val="333333"/>
                <w:sz w:val="18"/>
                <w:szCs w:val="18"/>
              </w:rPr>
              <w:t xml:space="preserve">C, penalty, </w:t>
            </w:r>
            <w:proofErr w:type="spellStart"/>
            <w:r>
              <w:rPr>
                <w:color w:val="333333"/>
                <w:sz w:val="18"/>
                <w:szCs w:val="18"/>
              </w:rPr>
              <w:t>class_weight</w:t>
            </w:r>
            <w:proofErr w:type="spellEnd"/>
          </w:p>
        </w:tc>
      </w:tr>
      <w:tr w:rsidR="0010579A" w14:paraId="32695F7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507F6A8" w14:textId="77777777" w:rsidR="0010579A" w:rsidRDefault="00000000">
            <w:r>
              <w:rPr>
                <w:color w:val="333333"/>
                <w:sz w:val="18"/>
                <w:szCs w:val="18"/>
              </w:rPr>
              <w:t>Random Forest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8E6B64" w14:textId="77777777" w:rsidR="0010579A" w:rsidRDefault="00000000">
            <w:r>
              <w:rPr>
                <w:color w:val="333333"/>
                <w:sz w:val="18"/>
                <w:szCs w:val="18"/>
              </w:rPr>
              <w:t>Ensemble of decision trees with majority-vote prediction; non-linear boundaries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BAA56F" w14:textId="77777777" w:rsidR="0010579A" w:rsidRDefault="00000000">
            <w:proofErr w:type="spellStart"/>
            <w:r>
              <w:rPr>
                <w:color w:val="333333"/>
                <w:sz w:val="18"/>
                <w:szCs w:val="18"/>
              </w:rPr>
              <w:t>n_estimators</w:t>
            </w:r>
            <w:proofErr w:type="spellEnd"/>
            <w:r>
              <w:rPr>
                <w:color w:val="333333"/>
                <w:sz w:val="18"/>
                <w:szCs w:val="18"/>
              </w:rPr>
              <w:t xml:space="preserve">, </w:t>
            </w:r>
            <w:proofErr w:type="spellStart"/>
            <w:r>
              <w:rPr>
                <w:color w:val="333333"/>
                <w:sz w:val="18"/>
                <w:szCs w:val="18"/>
              </w:rPr>
              <w:t>max_depth</w:t>
            </w:r>
            <w:proofErr w:type="spellEnd"/>
            <w:r>
              <w:rPr>
                <w:color w:val="333333"/>
                <w:sz w:val="18"/>
                <w:szCs w:val="18"/>
              </w:rPr>
              <w:t xml:space="preserve">, </w:t>
            </w:r>
            <w:proofErr w:type="spellStart"/>
            <w:r>
              <w:rPr>
                <w:color w:val="333333"/>
                <w:sz w:val="18"/>
                <w:szCs w:val="18"/>
              </w:rPr>
              <w:t>min_samples_split</w:t>
            </w:r>
            <w:proofErr w:type="spellEnd"/>
          </w:p>
        </w:tc>
      </w:tr>
    </w:tbl>
    <w:p w14:paraId="0F7FAD99" w14:textId="77777777" w:rsidR="0010579A" w:rsidRDefault="0010579A">
      <w:pPr>
        <w:spacing w:before="80" w:after="80"/>
      </w:pPr>
    </w:p>
    <w:p w14:paraId="303392DC" w14:textId="77777777" w:rsidR="0010579A" w:rsidRDefault="00000000">
      <w:pPr>
        <w:pStyle w:val="Heading2"/>
      </w:pPr>
      <w:r>
        <w:t>5.2 Hyperparameter Tuning</w:t>
      </w:r>
    </w:p>
    <w:p w14:paraId="4595D850" w14:textId="77777777" w:rsidR="0010579A" w:rsidRDefault="00000000">
      <w:pPr>
        <w:spacing w:before="80" w:after="120"/>
      </w:pPr>
      <w:proofErr w:type="spellStart"/>
      <w:r>
        <w:rPr>
          <w:color w:val="333333"/>
        </w:rPr>
        <w:t>GridSearchCV</w:t>
      </w:r>
      <w:proofErr w:type="spellEnd"/>
      <w:r>
        <w:rPr>
          <w:color w:val="333333"/>
        </w:rPr>
        <w:t xml:space="preserve"> exhaustively evaluates every combination in the parameter grid using 5-fold stratified cross-validation. The primary scoring metric is F1 rather than accuracy — critical for imbalanced datasets, where a naïve model predicting only 'REAL' would achieve ~90% accuracy but be entirely useless.</w:t>
      </w:r>
    </w:p>
    <w:p w14:paraId="20985F77" w14:textId="77777777" w:rsidR="0010579A" w:rsidRDefault="0010579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9A" w14:paraId="73CD7514"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BF3FB"/>
            <w:tcMar>
              <w:top w:w="100" w:type="dxa"/>
              <w:left w:w="200" w:type="dxa"/>
              <w:bottom w:w="100" w:type="dxa"/>
              <w:right w:w="120" w:type="dxa"/>
            </w:tcMar>
          </w:tcPr>
          <w:p w14:paraId="10930903" w14:textId="77777777" w:rsidR="0010579A" w:rsidRDefault="00000000">
            <w:r>
              <w:rPr>
                <w:b/>
                <w:bCs/>
                <w:color w:val="1A3C6B"/>
                <w:sz w:val="19"/>
                <w:szCs w:val="19"/>
              </w:rPr>
              <w:t xml:space="preserve">Best Configuration:  </w:t>
            </w:r>
            <w:r>
              <w:rPr>
                <w:color w:val="333333"/>
                <w:sz w:val="19"/>
                <w:szCs w:val="19"/>
              </w:rPr>
              <w:t xml:space="preserve">Logistic Regression — C=5, penalty='l2', </w:t>
            </w:r>
            <w:proofErr w:type="spellStart"/>
            <w:r>
              <w:rPr>
                <w:color w:val="333333"/>
                <w:sz w:val="19"/>
                <w:szCs w:val="19"/>
              </w:rPr>
              <w:t>class_weight</w:t>
            </w:r>
            <w:proofErr w:type="spellEnd"/>
            <w:r>
              <w:rPr>
                <w:color w:val="333333"/>
                <w:sz w:val="19"/>
                <w:szCs w:val="19"/>
              </w:rPr>
              <w:t xml:space="preserve">=None, </w:t>
            </w:r>
            <w:proofErr w:type="spellStart"/>
            <w:r>
              <w:rPr>
                <w:color w:val="333333"/>
                <w:sz w:val="19"/>
                <w:szCs w:val="19"/>
              </w:rPr>
              <w:t>max_iter</w:t>
            </w:r>
            <w:proofErr w:type="spellEnd"/>
            <w:r>
              <w:rPr>
                <w:color w:val="333333"/>
                <w:sz w:val="19"/>
                <w:szCs w:val="19"/>
              </w:rPr>
              <w:t>=1500 — achieved CV F1 = 0.9871.</w:t>
            </w:r>
          </w:p>
        </w:tc>
      </w:tr>
    </w:tbl>
    <w:p w14:paraId="2C117AED" w14:textId="77777777" w:rsidR="0010579A" w:rsidRDefault="0010579A">
      <w:pPr>
        <w:spacing w:before="120" w:after="80"/>
      </w:pPr>
    </w:p>
    <w:p w14:paraId="35A596E9" w14:textId="77777777" w:rsidR="0010579A" w:rsidRDefault="00000000">
      <w:pPr>
        <w:pStyle w:val="Heading2"/>
      </w:pPr>
      <w:r>
        <w:t>5.3 Cross-Validation</w:t>
      </w:r>
    </w:p>
    <w:p w14:paraId="2C9B470E" w14:textId="77777777" w:rsidR="0010579A" w:rsidRDefault="00000000">
      <w:pPr>
        <w:spacing w:before="80" w:after="120"/>
      </w:pPr>
      <w:r>
        <w:rPr>
          <w:color w:val="333333"/>
        </w:rPr>
        <w:t>5-fold stratified cross-validation is applied throughout. Stratification ensures each fold preserves the real-to-fake ratio of the full dataset. This approach produces a more reliable performance estimate than a single train/test split and helps detect overfitting when training accuracy materially exceeds CV accuracy.</w:t>
      </w:r>
    </w:p>
    <w:p w14:paraId="5C01B8D4" w14:textId="77777777" w:rsidR="0010579A" w:rsidRDefault="0010579A">
      <w:pPr>
        <w:spacing w:before="80" w:after="80"/>
      </w:pPr>
    </w:p>
    <w:p w14:paraId="491C8790" w14:textId="77777777" w:rsidR="0010579A" w:rsidRDefault="00000000">
      <w:pPr>
        <w:pStyle w:val="Heading1"/>
        <w:pBdr>
          <w:bottom w:val="single" w:sz="6" w:space="1" w:color="1A3C6B"/>
        </w:pBdr>
      </w:pPr>
      <w:r>
        <w:t>6. Evaluation Metrics</w:t>
      </w:r>
    </w:p>
    <w:p w14:paraId="66898464" w14:textId="77777777" w:rsidR="0010579A" w:rsidRDefault="00000000">
      <w:pPr>
        <w:spacing w:before="80" w:after="120"/>
      </w:pPr>
      <w:r>
        <w:rPr>
          <w:color w:val="333333"/>
        </w:rPr>
        <w:t>Four metrics are calculated on the held-out 20% test set for each model:</w:t>
      </w:r>
    </w:p>
    <w:p w14:paraId="44A8CB71"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10579A" w14:paraId="6B06F613" w14:textId="77777777">
        <w:tblPrEx>
          <w:tblCellMar>
            <w:top w:w="0" w:type="dxa"/>
            <w:bottom w:w="0" w:type="dxa"/>
          </w:tblCellMar>
        </w:tblPrEx>
        <w:tc>
          <w:tcPr>
            <w:tcW w:w="234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1A918319" w14:textId="77777777" w:rsidR="0010579A" w:rsidRDefault="00000000">
            <w:r>
              <w:rPr>
                <w:b/>
                <w:bCs/>
                <w:color w:val="FFFFFF"/>
              </w:rPr>
              <w:t>Metric</w:t>
            </w:r>
          </w:p>
        </w:tc>
        <w:tc>
          <w:tcPr>
            <w:tcW w:w="312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5B5F0FC7" w14:textId="77777777" w:rsidR="0010579A" w:rsidRDefault="00000000">
            <w:r>
              <w:rPr>
                <w:b/>
                <w:bCs/>
                <w:color w:val="FFFFFF"/>
              </w:rPr>
              <w:t>Formula</w:t>
            </w:r>
          </w:p>
        </w:tc>
        <w:tc>
          <w:tcPr>
            <w:tcW w:w="39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68ED19E3" w14:textId="77777777" w:rsidR="0010579A" w:rsidRDefault="00000000">
            <w:r>
              <w:rPr>
                <w:b/>
                <w:bCs/>
                <w:color w:val="FFFFFF"/>
              </w:rPr>
              <w:t>Interpretation</w:t>
            </w:r>
          </w:p>
        </w:tc>
      </w:tr>
      <w:tr w:rsidR="0010579A" w14:paraId="112ADE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51B243A" w14:textId="77777777" w:rsidR="0010579A" w:rsidRDefault="00000000">
            <w:r>
              <w:rPr>
                <w:color w:val="333333"/>
                <w:sz w:val="18"/>
                <w:szCs w:val="18"/>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497924" w14:textId="77777777" w:rsidR="0010579A" w:rsidRDefault="00000000">
            <w:r>
              <w:rPr>
                <w:color w:val="333333"/>
                <w:sz w:val="18"/>
                <w:szCs w:val="18"/>
              </w:rPr>
              <w:t>(TP + TN) / Total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B96380" w14:textId="77777777" w:rsidR="0010579A" w:rsidRDefault="00000000">
            <w:r>
              <w:rPr>
                <w:color w:val="333333"/>
                <w:sz w:val="18"/>
                <w:szCs w:val="18"/>
              </w:rPr>
              <w:t>Overall fraction of correct predictions</w:t>
            </w:r>
          </w:p>
        </w:tc>
      </w:tr>
      <w:tr w:rsidR="0010579A" w14:paraId="30953D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9637B3" w14:textId="77777777" w:rsidR="0010579A" w:rsidRDefault="00000000">
            <w:r>
              <w:rPr>
                <w:color w:val="333333"/>
                <w:sz w:val="18"/>
                <w:szCs w:val="18"/>
              </w:rPr>
              <w:lastRenderedPageBreak/>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1E39BBB" w14:textId="77777777" w:rsidR="0010579A" w:rsidRDefault="00000000">
            <w:r>
              <w:rPr>
                <w:color w:val="333333"/>
                <w:sz w:val="18"/>
                <w:szCs w:val="18"/>
              </w:rPr>
              <w:t>TP / (TP + FP)</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3DA1646" w14:textId="77777777" w:rsidR="0010579A" w:rsidRDefault="00000000">
            <w:r>
              <w:rPr>
                <w:color w:val="333333"/>
                <w:sz w:val="18"/>
                <w:szCs w:val="18"/>
              </w:rPr>
              <w:t>Of all predicted FAKE, how many were truly fake?</w:t>
            </w:r>
          </w:p>
        </w:tc>
      </w:tr>
      <w:tr w:rsidR="0010579A" w14:paraId="032B622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68744917" w14:textId="77777777" w:rsidR="0010579A" w:rsidRDefault="00000000">
            <w:r>
              <w:rPr>
                <w:color w:val="333333"/>
                <w:sz w:val="18"/>
                <w:szCs w:val="18"/>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24DB76" w14:textId="77777777" w:rsidR="0010579A" w:rsidRDefault="00000000">
            <w:r>
              <w:rPr>
                <w:color w:val="333333"/>
                <w:sz w:val="18"/>
                <w:szCs w:val="18"/>
              </w:rPr>
              <w:t>TP / (TP + FN)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1040B1F" w14:textId="77777777" w:rsidR="0010579A" w:rsidRDefault="00000000">
            <w:r>
              <w:rPr>
                <w:color w:val="333333"/>
                <w:sz w:val="18"/>
                <w:szCs w:val="18"/>
              </w:rPr>
              <w:t>Of all truly fake articles, how many were caught?</w:t>
            </w:r>
          </w:p>
        </w:tc>
      </w:tr>
      <w:tr w:rsidR="0010579A" w14:paraId="51EB63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614D5B" w14:textId="77777777" w:rsidR="0010579A" w:rsidRDefault="00000000">
            <w:r>
              <w:rPr>
                <w:color w:val="333333"/>
                <w:sz w:val="18"/>
                <w:szCs w:val="18"/>
              </w:rPr>
              <w:t>F1 Score</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59E17812" w14:textId="77777777" w:rsidR="0010579A" w:rsidRDefault="00000000">
            <w:r>
              <w:rPr>
                <w:color w:val="333333"/>
                <w:sz w:val="18"/>
                <w:szCs w:val="18"/>
              </w:rPr>
              <w:t>2 × (P × R) / (P + R)</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9C83D7B" w14:textId="77777777" w:rsidR="0010579A" w:rsidRDefault="00000000">
            <w:r>
              <w:rPr>
                <w:color w:val="333333"/>
                <w:sz w:val="18"/>
                <w:szCs w:val="18"/>
              </w:rPr>
              <w:t>Harmonic mean balancing precision and recall</w:t>
            </w:r>
          </w:p>
        </w:tc>
      </w:tr>
    </w:tbl>
    <w:p w14:paraId="4E584B68" w14:textId="77777777" w:rsidR="0010579A" w:rsidRDefault="0010579A">
      <w:pPr>
        <w:spacing w:before="80" w:after="80"/>
      </w:pPr>
    </w:p>
    <w:p w14:paraId="2C51AD6C" w14:textId="77777777" w:rsidR="0010579A" w:rsidRDefault="00000000">
      <w:pPr>
        <w:spacing w:before="80" w:after="120"/>
      </w:pPr>
      <w:r>
        <w:rPr>
          <w:color w:val="333333"/>
        </w:rPr>
        <w:t>Evaluation also generates confusion matrix heatmaps per model and a grouped bar chart comparing all four metrics across all three classifiers, saved to the reports/ directory.</w:t>
      </w:r>
    </w:p>
    <w:p w14:paraId="5476DD80" w14:textId="77777777" w:rsidR="0010579A" w:rsidRDefault="0010579A">
      <w:pPr>
        <w:spacing w:before="80" w:after="80"/>
      </w:pPr>
    </w:p>
    <w:p w14:paraId="6F1C6C76" w14:textId="77777777" w:rsidR="0010579A" w:rsidRDefault="00000000">
      <w:pPr>
        <w:pStyle w:val="Heading1"/>
        <w:pBdr>
          <w:bottom w:val="single" w:sz="6" w:space="1" w:color="1A3C6B"/>
        </w:pBdr>
      </w:pPr>
      <w:r>
        <w:t>7. REST API Design</w:t>
      </w:r>
    </w:p>
    <w:p w14:paraId="3079D976" w14:textId="77777777" w:rsidR="0010579A" w:rsidRDefault="00000000">
      <w:pPr>
        <w:spacing w:before="80" w:after="120"/>
      </w:pPr>
      <w:r>
        <w:rPr>
          <w:color w:val="333333"/>
        </w:rPr>
        <w:t xml:space="preserve">The production server (api.py) is built with </w:t>
      </w:r>
      <w:proofErr w:type="spellStart"/>
      <w:r>
        <w:rPr>
          <w:color w:val="333333"/>
        </w:rPr>
        <w:t>FastAPI</w:t>
      </w:r>
      <w:proofErr w:type="spellEnd"/>
      <w:r>
        <w:rPr>
          <w:color w:val="333333"/>
        </w:rPr>
        <w:t xml:space="preserve"> and </w:t>
      </w:r>
      <w:proofErr w:type="spellStart"/>
      <w:r>
        <w:rPr>
          <w:color w:val="333333"/>
        </w:rPr>
        <w:t>Uvicorn</w:t>
      </w:r>
      <w:proofErr w:type="spellEnd"/>
      <w:r>
        <w:rPr>
          <w:color w:val="333333"/>
        </w:rPr>
        <w:t>. It serves both REST endpoints and the static frontend from a single process.</w:t>
      </w:r>
    </w:p>
    <w:p w14:paraId="4D98619A"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6240"/>
      </w:tblGrid>
      <w:tr w:rsidR="0010579A" w14:paraId="293861A8" w14:textId="77777777">
        <w:tblPrEx>
          <w:tblCellMar>
            <w:top w:w="0" w:type="dxa"/>
            <w:bottom w:w="0" w:type="dxa"/>
          </w:tblCellMar>
        </w:tblPrEx>
        <w:tc>
          <w:tcPr>
            <w:tcW w:w="1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69E533B3" w14:textId="77777777" w:rsidR="0010579A" w:rsidRDefault="00000000">
            <w:r>
              <w:rPr>
                <w:b/>
                <w:bCs/>
                <w:color w:val="FFFFFF"/>
              </w:rPr>
              <w:t>Endpoint</w:t>
            </w:r>
          </w:p>
        </w:tc>
        <w:tc>
          <w:tcPr>
            <w:tcW w:w="156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18FD434E" w14:textId="77777777" w:rsidR="0010579A" w:rsidRDefault="00000000">
            <w:r>
              <w:rPr>
                <w:b/>
                <w:bCs/>
                <w:color w:val="FFFFFF"/>
              </w:rPr>
              <w:t>Method</w:t>
            </w:r>
          </w:p>
        </w:tc>
        <w:tc>
          <w:tcPr>
            <w:tcW w:w="624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470BC2AE" w14:textId="77777777" w:rsidR="0010579A" w:rsidRDefault="00000000">
            <w:r>
              <w:rPr>
                <w:b/>
                <w:bCs/>
                <w:color w:val="FFFFFF"/>
              </w:rPr>
              <w:t>Description</w:t>
            </w:r>
          </w:p>
        </w:tc>
      </w:tr>
      <w:tr w:rsidR="0010579A" w14:paraId="3BBCF8B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730738B4" w14:textId="77777777" w:rsidR="0010579A" w:rsidRDefault="00000000">
            <w:r>
              <w:rPr>
                <w:color w:val="333333"/>
                <w:sz w:val="18"/>
                <w:szCs w:val="18"/>
              </w:rPr>
              <w:t>/health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1746F3" w14:textId="77777777" w:rsidR="0010579A" w:rsidRDefault="00000000">
            <w:r>
              <w:rPr>
                <w:color w:val="333333"/>
                <w:sz w:val="18"/>
                <w:szCs w:val="18"/>
              </w:rPr>
              <w:t>GET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09D854" w14:textId="77777777" w:rsidR="0010579A" w:rsidRDefault="00000000">
            <w:r>
              <w:rPr>
                <w:color w:val="333333"/>
                <w:sz w:val="18"/>
                <w:szCs w:val="18"/>
              </w:rPr>
              <w:t xml:space="preserve">Returns status, </w:t>
            </w:r>
            <w:proofErr w:type="spellStart"/>
            <w:r>
              <w:rPr>
                <w:color w:val="333333"/>
                <w:sz w:val="18"/>
                <w:szCs w:val="18"/>
              </w:rPr>
              <w:t>model_loaded</w:t>
            </w:r>
            <w:proofErr w:type="spellEnd"/>
            <w:r>
              <w:rPr>
                <w:color w:val="333333"/>
                <w:sz w:val="18"/>
                <w:szCs w:val="18"/>
              </w:rPr>
              <w:t xml:space="preserve"> flag, and version string</w:t>
            </w:r>
          </w:p>
        </w:tc>
      </w:tr>
      <w:tr w:rsidR="0010579A" w14:paraId="4CE204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B9D6089" w14:textId="77777777" w:rsidR="0010579A" w:rsidRDefault="00000000">
            <w:r>
              <w:rPr>
                <w:color w:val="333333"/>
                <w:sz w:val="18"/>
                <w:szCs w:val="18"/>
              </w:rPr>
              <w:t>/info</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F8D577D" w14:textId="77777777" w:rsidR="0010579A" w:rsidRDefault="00000000">
            <w:r>
              <w:rPr>
                <w:color w:val="333333"/>
                <w:sz w:val="18"/>
                <w:szCs w:val="18"/>
              </w:rPr>
              <w:t>GET</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C622995" w14:textId="77777777" w:rsidR="0010579A" w:rsidRDefault="00000000">
            <w:r>
              <w:rPr>
                <w:color w:val="333333"/>
                <w:sz w:val="18"/>
                <w:szCs w:val="18"/>
              </w:rPr>
              <w:t>Returns application name, version, and description</w:t>
            </w:r>
          </w:p>
        </w:tc>
      </w:tr>
      <w:tr w:rsidR="0010579A" w14:paraId="6FA45D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5D0DEDC" w14:textId="77777777" w:rsidR="0010579A" w:rsidRDefault="00000000">
            <w:r>
              <w:rPr>
                <w:color w:val="333333"/>
                <w:sz w:val="18"/>
                <w:szCs w:val="18"/>
              </w:rPr>
              <w:t>/predict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024ACF" w14:textId="77777777" w:rsidR="0010579A" w:rsidRDefault="00000000">
            <w:r>
              <w:rPr>
                <w:color w:val="333333"/>
                <w:sz w:val="18"/>
                <w:szCs w:val="18"/>
              </w:rPr>
              <w:t>POST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FC931C" w14:textId="77777777" w:rsidR="0010579A" w:rsidRDefault="00000000">
            <w:r>
              <w:rPr>
                <w:color w:val="333333"/>
                <w:sz w:val="18"/>
                <w:szCs w:val="18"/>
              </w:rPr>
              <w:t>Raw model output: label, confidence score, raw prediction integer</w:t>
            </w:r>
          </w:p>
        </w:tc>
      </w:tr>
      <w:tr w:rsidR="0010579A" w14:paraId="320BCD9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A6F0C1" w14:textId="77777777" w:rsidR="0010579A" w:rsidRDefault="00000000">
            <w:r>
              <w:rPr>
                <w:color w:val="333333"/>
                <w:sz w:val="18"/>
                <w:szCs w:val="18"/>
              </w:rPr>
              <w:t>/agent</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26EC481" w14:textId="77777777" w:rsidR="0010579A" w:rsidRDefault="00000000">
            <w:r>
              <w:rPr>
                <w:color w:val="333333"/>
                <w:sz w:val="18"/>
                <w:szCs w:val="18"/>
              </w:rPr>
              <w:t>POST</w:t>
            </w:r>
          </w:p>
        </w:tc>
        <w:tc>
          <w:tcPr>
            <w:tcW w:w="62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E7538AB" w14:textId="77777777" w:rsidR="0010579A" w:rsidRDefault="00000000">
            <w:r>
              <w:rPr>
                <w:color w:val="333333"/>
                <w:sz w:val="18"/>
                <w:szCs w:val="18"/>
              </w:rPr>
              <w:t>Full agent response: prediction + human-readable verdict, summary, and next steps</w:t>
            </w:r>
          </w:p>
        </w:tc>
      </w:tr>
      <w:tr w:rsidR="0010579A" w14:paraId="06C3E72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9DBE38B" w14:textId="77777777" w:rsidR="0010579A" w:rsidRDefault="00000000">
            <w:r>
              <w:rPr>
                <w:color w:val="333333"/>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B5075D" w14:textId="77777777" w:rsidR="0010579A" w:rsidRDefault="00000000">
            <w:r>
              <w:rPr>
                <w:color w:val="333333"/>
                <w:sz w:val="18"/>
                <w:szCs w:val="18"/>
              </w:rPr>
              <w:t>GET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E859A4" w14:textId="77777777" w:rsidR="0010579A" w:rsidRDefault="00000000">
            <w:r>
              <w:rPr>
                <w:color w:val="333333"/>
                <w:sz w:val="18"/>
                <w:szCs w:val="18"/>
              </w:rPr>
              <w:t>Serves static/index.html — the browser UI entry point</w:t>
            </w:r>
          </w:p>
        </w:tc>
      </w:tr>
    </w:tbl>
    <w:p w14:paraId="2486D52D" w14:textId="77777777" w:rsidR="0010579A" w:rsidRDefault="0010579A">
      <w:pPr>
        <w:spacing w:before="80" w:after="120"/>
      </w:pPr>
    </w:p>
    <w:p w14:paraId="63ACE04F" w14:textId="77777777" w:rsidR="0010579A" w:rsidRDefault="00000000">
      <w:pPr>
        <w:spacing w:before="80" w:after="120"/>
      </w:pPr>
      <w:r>
        <w:rPr>
          <w:color w:val="333333"/>
        </w:rPr>
        <w:t>The /agent endpoint is the primary interface used by the UI. It wraps raw probability outputs in conversational language — verdict summary, plain-English signal explanation, and recommended reader actions — making the system accessible to non-technical users.</w:t>
      </w:r>
    </w:p>
    <w:p w14:paraId="7A26230B" w14:textId="77777777" w:rsidR="0010579A" w:rsidRDefault="0010579A">
      <w:pPr>
        <w:spacing w:before="80" w:after="80"/>
      </w:pPr>
    </w:p>
    <w:p w14:paraId="241B4FDD" w14:textId="77777777" w:rsidR="0010579A" w:rsidRDefault="00000000">
      <w:pPr>
        <w:pStyle w:val="Heading1"/>
        <w:pBdr>
          <w:bottom w:val="single" w:sz="6" w:space="1" w:color="1A3C6B"/>
        </w:pBdr>
      </w:pPr>
      <w:r>
        <w:t>8. Technology Stack</w:t>
      </w:r>
    </w:p>
    <w:p w14:paraId="46D3964B" w14:textId="77777777" w:rsidR="0010579A" w:rsidRDefault="0010579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10579A" w14:paraId="5E53033E" w14:textId="77777777">
        <w:tblPrEx>
          <w:tblCellMar>
            <w:top w:w="0" w:type="dxa"/>
            <w:bottom w:w="0" w:type="dxa"/>
          </w:tblCellMar>
        </w:tblPrEx>
        <w:tc>
          <w:tcPr>
            <w:tcW w:w="234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3E39A040" w14:textId="77777777" w:rsidR="0010579A" w:rsidRDefault="00000000">
            <w:r>
              <w:rPr>
                <w:b/>
                <w:bCs/>
                <w:color w:val="FFFFFF"/>
              </w:rPr>
              <w:t>Layer</w:t>
            </w:r>
          </w:p>
        </w:tc>
        <w:tc>
          <w:tcPr>
            <w:tcW w:w="312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43C58B65" w14:textId="77777777" w:rsidR="0010579A" w:rsidRDefault="00000000">
            <w:r>
              <w:rPr>
                <w:b/>
                <w:bCs/>
                <w:color w:val="FFFFFF"/>
              </w:rPr>
              <w:t>Technology</w:t>
            </w:r>
          </w:p>
        </w:tc>
        <w:tc>
          <w:tcPr>
            <w:tcW w:w="3900" w:type="dxa"/>
            <w:tcBorders>
              <w:top w:val="single" w:sz="1" w:space="0" w:color="1A3C6B"/>
              <w:left w:val="single" w:sz="1" w:space="0" w:color="1A3C6B"/>
              <w:bottom w:val="single" w:sz="1" w:space="0" w:color="1A3C6B"/>
              <w:right w:val="single" w:sz="1" w:space="0" w:color="1A3C6B"/>
            </w:tcBorders>
            <w:shd w:val="clear" w:color="auto" w:fill="1A3C6B"/>
            <w:tcMar>
              <w:top w:w="100" w:type="dxa"/>
              <w:left w:w="120" w:type="dxa"/>
              <w:bottom w:w="100" w:type="dxa"/>
              <w:right w:w="120" w:type="dxa"/>
            </w:tcMar>
          </w:tcPr>
          <w:p w14:paraId="0C817ADC" w14:textId="77777777" w:rsidR="0010579A" w:rsidRDefault="00000000">
            <w:r>
              <w:rPr>
                <w:b/>
                <w:bCs/>
                <w:color w:val="FFFFFF"/>
              </w:rPr>
              <w:t>Rationale</w:t>
            </w:r>
          </w:p>
        </w:tc>
      </w:tr>
      <w:tr w:rsidR="0010579A" w14:paraId="7ACAD7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1B039A4" w14:textId="77777777" w:rsidR="0010579A" w:rsidRDefault="00000000">
            <w:r>
              <w:rPr>
                <w:color w:val="333333"/>
                <w:sz w:val="18"/>
                <w:szCs w:val="18"/>
              </w:rPr>
              <w:t>ML / NLP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A0136E" w14:textId="77777777" w:rsidR="0010579A" w:rsidRDefault="00000000">
            <w:r>
              <w:rPr>
                <w:color w:val="333333"/>
                <w:sz w:val="18"/>
                <w:szCs w:val="18"/>
              </w:rPr>
              <w:t>scikit-learn, NumPy, pandas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164E69" w14:textId="77777777" w:rsidR="0010579A" w:rsidRDefault="00000000">
            <w:r>
              <w:rPr>
                <w:color w:val="333333"/>
                <w:sz w:val="18"/>
                <w:szCs w:val="18"/>
              </w:rPr>
              <w:t>Industry standard; well-documented; fast sparse matrix support</w:t>
            </w:r>
          </w:p>
        </w:tc>
      </w:tr>
      <w:tr w:rsidR="0010579A" w14:paraId="24CE35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C3D723" w14:textId="77777777" w:rsidR="0010579A" w:rsidRDefault="00000000">
            <w:r>
              <w:rPr>
                <w:color w:val="333333"/>
                <w:sz w:val="18"/>
                <w:szCs w:val="18"/>
              </w:rPr>
              <w:t>Feature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3E213341" w14:textId="77777777" w:rsidR="0010579A" w:rsidRDefault="00000000">
            <w:r>
              <w:rPr>
                <w:color w:val="333333"/>
                <w:sz w:val="18"/>
                <w:szCs w:val="18"/>
              </w:rPr>
              <w:t xml:space="preserve">TF-IDF </w:t>
            </w:r>
            <w:proofErr w:type="spellStart"/>
            <w:r>
              <w:rPr>
                <w:color w:val="333333"/>
                <w:sz w:val="18"/>
                <w:szCs w:val="18"/>
              </w:rPr>
              <w:t>FeatureUnion</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AB820C7" w14:textId="77777777" w:rsidR="0010579A" w:rsidRDefault="00000000">
            <w:r>
              <w:rPr>
                <w:color w:val="333333"/>
                <w:sz w:val="18"/>
                <w:szCs w:val="18"/>
              </w:rPr>
              <w:t>Proven effective; word + char captures complementary signal types</w:t>
            </w:r>
          </w:p>
        </w:tc>
      </w:tr>
      <w:tr w:rsidR="0010579A" w14:paraId="3B6770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5F2EC91" w14:textId="77777777" w:rsidR="0010579A" w:rsidRDefault="00000000">
            <w:r>
              <w:rPr>
                <w:color w:val="333333"/>
                <w:sz w:val="18"/>
                <w:szCs w:val="18"/>
              </w:rPr>
              <w:t>Model Persistence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6A2A27" w14:textId="77777777" w:rsidR="0010579A" w:rsidRDefault="00000000">
            <w:proofErr w:type="spellStart"/>
            <w:r>
              <w:rPr>
                <w:color w:val="333333"/>
                <w:sz w:val="18"/>
                <w:szCs w:val="18"/>
              </w:rPr>
              <w:t>Joblib</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DFEBD7" w14:textId="77777777" w:rsidR="0010579A" w:rsidRDefault="00000000">
            <w:r>
              <w:rPr>
                <w:color w:val="333333"/>
                <w:sz w:val="18"/>
                <w:szCs w:val="18"/>
              </w:rPr>
              <w:t>Faster than pickle for large NumPy / sparse matrices</w:t>
            </w:r>
          </w:p>
        </w:tc>
      </w:tr>
      <w:tr w:rsidR="0010579A" w14:paraId="5DB3D6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53865E" w14:textId="77777777" w:rsidR="0010579A" w:rsidRDefault="00000000">
            <w:r>
              <w:rPr>
                <w:color w:val="333333"/>
                <w:sz w:val="18"/>
                <w:szCs w:val="18"/>
              </w:rPr>
              <w:lastRenderedPageBreak/>
              <w:t>API Backend</w:t>
            </w:r>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4156698A" w14:textId="77777777" w:rsidR="0010579A" w:rsidRDefault="00000000">
            <w:proofErr w:type="spellStart"/>
            <w:r>
              <w:rPr>
                <w:color w:val="333333"/>
                <w:sz w:val="18"/>
                <w:szCs w:val="18"/>
              </w:rPr>
              <w:t>FastAPI</w:t>
            </w:r>
            <w:proofErr w:type="spellEnd"/>
            <w:r>
              <w:rPr>
                <w:color w:val="333333"/>
                <w:sz w:val="18"/>
                <w:szCs w:val="18"/>
              </w:rPr>
              <w:t xml:space="preserve"> + </w:t>
            </w:r>
            <w:proofErr w:type="spellStart"/>
            <w:r>
              <w:rPr>
                <w:color w:val="333333"/>
                <w:sz w:val="18"/>
                <w:szCs w:val="18"/>
              </w:rPr>
              <w:t>Uvicorn</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B1B9F1D" w14:textId="77777777" w:rsidR="0010579A" w:rsidRDefault="00000000">
            <w:r>
              <w:rPr>
                <w:color w:val="333333"/>
                <w:sz w:val="18"/>
                <w:szCs w:val="18"/>
              </w:rPr>
              <w:t xml:space="preserve">Async-native, </w:t>
            </w:r>
            <w:proofErr w:type="spellStart"/>
            <w:r>
              <w:rPr>
                <w:color w:val="333333"/>
                <w:sz w:val="18"/>
                <w:szCs w:val="18"/>
              </w:rPr>
              <w:t>Pydantic</w:t>
            </w:r>
            <w:proofErr w:type="spellEnd"/>
            <w:r>
              <w:rPr>
                <w:color w:val="333333"/>
                <w:sz w:val="18"/>
                <w:szCs w:val="18"/>
              </w:rPr>
              <w:t xml:space="preserve"> validation, auto /docs, high performance</w:t>
            </w:r>
          </w:p>
        </w:tc>
      </w:tr>
      <w:tr w:rsidR="0010579A" w14:paraId="115999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5727AB9B" w14:textId="77777777" w:rsidR="0010579A" w:rsidRDefault="00000000">
            <w:r>
              <w:rPr>
                <w:color w:val="333333"/>
                <w:sz w:val="18"/>
                <w:szCs w:val="18"/>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EF2EF4" w14:textId="77777777" w:rsidR="0010579A" w:rsidRDefault="00000000">
            <w:r>
              <w:rPr>
                <w:color w:val="333333"/>
                <w:sz w:val="18"/>
                <w:szCs w:val="18"/>
              </w:rPr>
              <w:t>Vanilla HTML / CSS / JS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E911B9" w14:textId="77777777" w:rsidR="0010579A" w:rsidRDefault="00000000">
            <w:r>
              <w:rPr>
                <w:color w:val="333333"/>
                <w:sz w:val="18"/>
                <w:szCs w:val="18"/>
              </w:rPr>
              <w:t>Zero build pipeline; instant load; full design control</w:t>
            </w:r>
          </w:p>
        </w:tc>
      </w:tr>
      <w:tr w:rsidR="0010579A" w14:paraId="59F1DE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6F5FFD" w14:textId="77777777" w:rsidR="0010579A" w:rsidRDefault="00000000">
            <w:proofErr w:type="spellStart"/>
            <w:r>
              <w:rPr>
                <w:color w:val="333333"/>
                <w:sz w:val="18"/>
                <w:szCs w:val="18"/>
              </w:rPr>
              <w:t>Containerisation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CC23E10" w14:textId="77777777" w:rsidR="0010579A" w:rsidRDefault="00000000">
            <w:r>
              <w:rPr>
                <w:color w:val="333333"/>
                <w:sz w:val="18"/>
                <w:szCs w:val="18"/>
              </w:rPr>
              <w:t>Docker + Docker Compose</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12D3946D" w14:textId="77777777" w:rsidR="0010579A" w:rsidRDefault="00000000">
            <w:r>
              <w:rPr>
                <w:color w:val="333333"/>
                <w:sz w:val="18"/>
                <w:szCs w:val="18"/>
              </w:rPr>
              <w:t>Reproducible deployments; one-command startup</w:t>
            </w:r>
          </w:p>
        </w:tc>
      </w:tr>
      <w:tr w:rsidR="0010579A" w14:paraId="40A0DF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2EEA45D5" w14:textId="77777777" w:rsidR="0010579A" w:rsidRDefault="00000000">
            <w:r>
              <w:rPr>
                <w:color w:val="333333"/>
                <w:sz w:val="18"/>
                <w:szCs w:val="18"/>
              </w:rPr>
              <w:t>Config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85BAA4" w14:textId="77777777" w:rsidR="0010579A" w:rsidRDefault="00000000">
            <w:r>
              <w:rPr>
                <w:color w:val="333333"/>
                <w:sz w:val="18"/>
                <w:szCs w:val="18"/>
              </w:rPr>
              <w:t>python-</w:t>
            </w:r>
            <w:proofErr w:type="spellStart"/>
            <w:r>
              <w:rPr>
                <w:color w:val="333333"/>
                <w:sz w:val="18"/>
                <w:szCs w:val="18"/>
              </w:rPr>
              <w:t>dotenv</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56239B" w14:textId="77777777" w:rsidR="0010579A" w:rsidRDefault="00000000">
            <w:r>
              <w:rPr>
                <w:color w:val="333333"/>
                <w:sz w:val="18"/>
                <w:szCs w:val="18"/>
              </w:rPr>
              <w:t>12-factor app principle; environment-specific settings from .env</w:t>
            </w:r>
          </w:p>
        </w:tc>
      </w:tr>
      <w:tr w:rsidR="0010579A" w14:paraId="0D7AC9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A09FD0" w14:textId="77777777" w:rsidR="0010579A" w:rsidRDefault="00000000">
            <w:proofErr w:type="spellStart"/>
            <w:r>
              <w:rPr>
                <w:color w:val="333333"/>
                <w:sz w:val="18"/>
                <w:szCs w:val="18"/>
              </w:rPr>
              <w:t>Visualisation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0B1FF669" w14:textId="77777777" w:rsidR="0010579A" w:rsidRDefault="00000000">
            <w:r>
              <w:rPr>
                <w:color w:val="333333"/>
                <w:sz w:val="18"/>
                <w:szCs w:val="18"/>
              </w:rPr>
              <w:t>Matplotlib + Seaborn</w:t>
            </w:r>
          </w:p>
        </w:tc>
        <w:tc>
          <w:tcPr>
            <w:tcW w:w="3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20" w:type="dxa"/>
              <w:bottom w:w="100" w:type="dxa"/>
              <w:right w:w="120" w:type="dxa"/>
            </w:tcMar>
          </w:tcPr>
          <w:p w14:paraId="643CD9C2" w14:textId="77777777" w:rsidR="0010579A" w:rsidRDefault="00000000">
            <w:r>
              <w:rPr>
                <w:color w:val="333333"/>
                <w:sz w:val="18"/>
                <w:szCs w:val="18"/>
              </w:rPr>
              <w:t>Headless-safe (Agg backend); standard scientific plotting</w:t>
            </w:r>
          </w:p>
        </w:tc>
      </w:tr>
    </w:tbl>
    <w:p w14:paraId="3A906400" w14:textId="77777777" w:rsidR="0010579A" w:rsidRDefault="0010579A">
      <w:pPr>
        <w:spacing w:before="80" w:after="80"/>
      </w:pPr>
    </w:p>
    <w:p w14:paraId="5059388E" w14:textId="77777777" w:rsidR="0010579A" w:rsidRDefault="00000000">
      <w:pPr>
        <w:pStyle w:val="Heading1"/>
        <w:pBdr>
          <w:bottom w:val="single" w:sz="6" w:space="1" w:color="1A3C6B"/>
        </w:pBdr>
      </w:pPr>
      <w:r>
        <w:t>9. Key Design Decisions</w:t>
      </w:r>
    </w:p>
    <w:p w14:paraId="09DB704A" w14:textId="77777777" w:rsidR="0010579A" w:rsidRDefault="00000000">
      <w:pPr>
        <w:spacing w:before="80" w:after="120"/>
      </w:pPr>
      <w:r>
        <w:rPr>
          <w:color w:val="333333"/>
        </w:rPr>
        <w:t>Several non-obvious choices were made during development. Each is justified below:</w:t>
      </w:r>
    </w:p>
    <w:p w14:paraId="426F6C0C" w14:textId="77777777" w:rsidR="0010579A" w:rsidRDefault="00000000">
      <w:pPr>
        <w:pStyle w:val="ListParagraph"/>
        <w:numPr>
          <w:ilvl w:val="0"/>
          <w:numId w:val="2"/>
        </w:numPr>
        <w:spacing w:before="40" w:after="60"/>
      </w:pPr>
      <w:r>
        <w:rPr>
          <w:color w:val="333333"/>
          <w:sz w:val="19"/>
          <w:szCs w:val="19"/>
        </w:rPr>
        <w:t>Hybrid TF-IDF over transformer models — Word n-grams handle semantics; char n-grams handle short headlines, typos, and stylistic tricks common in fake content. Transformers were considered for future work but ruled out for this phase to keep deployment simple and inference fast.</w:t>
      </w:r>
    </w:p>
    <w:p w14:paraId="4790E5CB" w14:textId="77777777" w:rsidR="0010579A" w:rsidRDefault="00000000">
      <w:pPr>
        <w:pStyle w:val="ListParagraph"/>
        <w:numPr>
          <w:ilvl w:val="0"/>
          <w:numId w:val="2"/>
        </w:numPr>
        <w:spacing w:before="40" w:after="60"/>
      </w:pPr>
      <w:r>
        <w:rPr>
          <w:color w:val="333333"/>
          <w:sz w:val="19"/>
          <w:szCs w:val="19"/>
        </w:rPr>
        <w:t xml:space="preserve">F1 as the </w:t>
      </w:r>
      <w:proofErr w:type="spellStart"/>
      <w:r>
        <w:rPr>
          <w:color w:val="333333"/>
          <w:sz w:val="19"/>
          <w:szCs w:val="19"/>
        </w:rPr>
        <w:t>GridSearchCV</w:t>
      </w:r>
      <w:proofErr w:type="spellEnd"/>
      <w:r>
        <w:rPr>
          <w:color w:val="333333"/>
          <w:sz w:val="19"/>
          <w:szCs w:val="19"/>
        </w:rPr>
        <w:t xml:space="preserve"> scoring metric — Accuracy would be misleading on a near-balanced but not perfectly balanced dataset. F1 </w:t>
      </w:r>
      <w:proofErr w:type="spellStart"/>
      <w:r>
        <w:rPr>
          <w:color w:val="333333"/>
          <w:sz w:val="19"/>
          <w:szCs w:val="19"/>
        </w:rPr>
        <w:t>penalises</w:t>
      </w:r>
      <w:proofErr w:type="spellEnd"/>
      <w:r>
        <w:rPr>
          <w:color w:val="333333"/>
          <w:sz w:val="19"/>
          <w:szCs w:val="19"/>
        </w:rPr>
        <w:t xml:space="preserve"> both false positives and false negatives, aligning with the real-world cost of missing a fake article.</w:t>
      </w:r>
    </w:p>
    <w:p w14:paraId="1CCC89FE" w14:textId="77777777" w:rsidR="0010579A" w:rsidRDefault="00000000">
      <w:pPr>
        <w:pStyle w:val="ListParagraph"/>
        <w:numPr>
          <w:ilvl w:val="0"/>
          <w:numId w:val="2"/>
        </w:numPr>
        <w:spacing w:before="40" w:after="60"/>
      </w:pPr>
      <w:r>
        <w:rPr>
          <w:color w:val="333333"/>
          <w:sz w:val="19"/>
          <w:szCs w:val="19"/>
        </w:rPr>
        <w:t>Separate config.py (training) and config_manager.py (runtime) — Follows the 12-factor app principle. Training constants are baked into code; deployment settings (host, port, model path) come from environment variables.</w:t>
      </w:r>
    </w:p>
    <w:p w14:paraId="6DD6A8AB" w14:textId="77777777" w:rsidR="0010579A" w:rsidRDefault="00000000">
      <w:pPr>
        <w:pStyle w:val="ListParagraph"/>
        <w:numPr>
          <w:ilvl w:val="0"/>
          <w:numId w:val="2"/>
        </w:numPr>
        <w:spacing w:before="40" w:after="60"/>
      </w:pPr>
      <w:proofErr w:type="spellStart"/>
      <w:r>
        <w:rPr>
          <w:color w:val="333333"/>
          <w:sz w:val="19"/>
          <w:szCs w:val="19"/>
        </w:rPr>
        <w:t>FastAPI</w:t>
      </w:r>
      <w:proofErr w:type="spellEnd"/>
      <w:r>
        <w:rPr>
          <w:color w:val="333333"/>
          <w:sz w:val="19"/>
          <w:szCs w:val="19"/>
        </w:rPr>
        <w:t xml:space="preserve"> over Flask — Async-native design, built-in </w:t>
      </w:r>
      <w:proofErr w:type="spellStart"/>
      <w:r>
        <w:rPr>
          <w:color w:val="333333"/>
          <w:sz w:val="19"/>
          <w:szCs w:val="19"/>
        </w:rPr>
        <w:t>Pydantic</w:t>
      </w:r>
      <w:proofErr w:type="spellEnd"/>
      <w:r>
        <w:rPr>
          <w:color w:val="333333"/>
          <w:sz w:val="19"/>
          <w:szCs w:val="19"/>
        </w:rPr>
        <w:t xml:space="preserve"> request validation, and auto-generated /docs endpoint significantly reduce boilerplate.</w:t>
      </w:r>
    </w:p>
    <w:p w14:paraId="5F118854" w14:textId="77777777" w:rsidR="0010579A" w:rsidRDefault="00000000">
      <w:pPr>
        <w:pStyle w:val="ListParagraph"/>
        <w:numPr>
          <w:ilvl w:val="0"/>
          <w:numId w:val="2"/>
        </w:numPr>
        <w:spacing w:before="40" w:after="60"/>
      </w:pPr>
      <w:r>
        <w:rPr>
          <w:color w:val="333333"/>
          <w:sz w:val="19"/>
          <w:szCs w:val="19"/>
        </w:rPr>
        <w:t>Seed example injection — Counters distribution shift from headline-only inputs. Without seeds, the model underperformed on short, punchy real-world headlines not well represented in the training corpus.</w:t>
      </w:r>
    </w:p>
    <w:p w14:paraId="3EA7E10C" w14:textId="77777777" w:rsidR="0010579A" w:rsidRDefault="00000000">
      <w:pPr>
        <w:pStyle w:val="ListParagraph"/>
        <w:numPr>
          <w:ilvl w:val="0"/>
          <w:numId w:val="2"/>
        </w:numPr>
        <w:spacing w:before="40" w:after="60"/>
      </w:pPr>
      <w:proofErr w:type="spellStart"/>
      <w:r>
        <w:rPr>
          <w:color w:val="333333"/>
          <w:sz w:val="19"/>
          <w:szCs w:val="19"/>
        </w:rPr>
        <w:t>localStorage</w:t>
      </w:r>
      <w:proofErr w:type="spellEnd"/>
      <w:r>
        <w:rPr>
          <w:color w:val="333333"/>
          <w:sz w:val="19"/>
          <w:szCs w:val="19"/>
        </w:rPr>
        <w:t xml:space="preserve"> for history — Eliminates the need for a database in single-user deployments without sacrificing UX quality.</w:t>
      </w:r>
    </w:p>
    <w:p w14:paraId="49715DBA" w14:textId="77777777" w:rsidR="0010579A" w:rsidRDefault="0010579A">
      <w:pPr>
        <w:spacing w:before="80" w:after="80"/>
      </w:pPr>
    </w:p>
    <w:p w14:paraId="1D2596A4" w14:textId="77777777" w:rsidR="0010579A" w:rsidRDefault="00000000">
      <w:pPr>
        <w:pStyle w:val="Heading1"/>
        <w:pBdr>
          <w:bottom w:val="single" w:sz="6" w:space="1" w:color="1A3C6B"/>
        </w:pBdr>
      </w:pPr>
      <w:r>
        <w:t>10. Limitations &amp; Future Work</w:t>
      </w:r>
    </w:p>
    <w:p w14:paraId="4610E4E6" w14:textId="77777777" w:rsidR="0010579A" w:rsidRDefault="00000000">
      <w:pPr>
        <w:pStyle w:val="Heading2"/>
      </w:pPr>
      <w:r>
        <w:t>10.1 Current Limitations</w:t>
      </w:r>
    </w:p>
    <w:p w14:paraId="112A24CC" w14:textId="77777777" w:rsidR="0010579A" w:rsidRDefault="00000000">
      <w:pPr>
        <w:pStyle w:val="ListParagraph"/>
        <w:numPr>
          <w:ilvl w:val="0"/>
          <w:numId w:val="2"/>
        </w:numPr>
        <w:spacing w:before="40" w:after="60"/>
      </w:pPr>
      <w:r>
        <w:rPr>
          <w:color w:val="333333"/>
          <w:sz w:val="19"/>
          <w:szCs w:val="19"/>
        </w:rPr>
        <w:t>Static training data — The model cannot adapt to new misinformation patterns without a full retrain.</w:t>
      </w:r>
    </w:p>
    <w:p w14:paraId="18D26667" w14:textId="77777777" w:rsidR="0010579A" w:rsidRDefault="00000000">
      <w:pPr>
        <w:pStyle w:val="ListParagraph"/>
        <w:numPr>
          <w:ilvl w:val="0"/>
          <w:numId w:val="2"/>
        </w:numPr>
        <w:spacing w:before="40" w:after="60"/>
      </w:pPr>
      <w:r>
        <w:rPr>
          <w:color w:val="333333"/>
          <w:sz w:val="19"/>
          <w:szCs w:val="19"/>
        </w:rPr>
        <w:t>English only — TF-IDF features are language-dependent; non-English articles will not be reliably classified.</w:t>
      </w:r>
    </w:p>
    <w:p w14:paraId="5AAF2B0C" w14:textId="77777777" w:rsidR="0010579A" w:rsidRDefault="00000000">
      <w:pPr>
        <w:pStyle w:val="ListParagraph"/>
        <w:numPr>
          <w:ilvl w:val="0"/>
          <w:numId w:val="2"/>
        </w:numPr>
        <w:spacing w:before="40" w:after="60"/>
      </w:pPr>
      <w:r>
        <w:rPr>
          <w:color w:val="333333"/>
          <w:sz w:val="19"/>
          <w:szCs w:val="19"/>
        </w:rPr>
        <w:t>Context-free — The classifier sees text patterns only, not real-world truth. Well-written, grammatically polished fake news may evade detection.</w:t>
      </w:r>
    </w:p>
    <w:p w14:paraId="0D135CF4" w14:textId="77777777" w:rsidR="0010579A" w:rsidRDefault="00000000">
      <w:pPr>
        <w:pStyle w:val="ListParagraph"/>
        <w:numPr>
          <w:ilvl w:val="0"/>
          <w:numId w:val="2"/>
        </w:numPr>
        <w:spacing w:before="40" w:after="60"/>
      </w:pPr>
      <w:r>
        <w:rPr>
          <w:color w:val="333333"/>
          <w:sz w:val="19"/>
          <w:szCs w:val="19"/>
        </w:rPr>
        <w:t>Binary label — Real-world credibility exists on a spectrum; forcing a binary verdict oversimplifies.</w:t>
      </w:r>
    </w:p>
    <w:p w14:paraId="3AE1BE34" w14:textId="77777777" w:rsidR="0010579A" w:rsidRDefault="0010579A">
      <w:pPr>
        <w:spacing w:before="80" w:after="80"/>
      </w:pPr>
    </w:p>
    <w:p w14:paraId="014AA843" w14:textId="77777777" w:rsidR="0010579A" w:rsidRDefault="00000000">
      <w:pPr>
        <w:pStyle w:val="Heading2"/>
      </w:pPr>
      <w:r>
        <w:t>10.2 Recommended Improvements</w:t>
      </w:r>
    </w:p>
    <w:p w14:paraId="2825BDE0" w14:textId="77777777" w:rsidR="0010579A" w:rsidRDefault="00000000">
      <w:pPr>
        <w:pStyle w:val="ListParagraph"/>
        <w:numPr>
          <w:ilvl w:val="0"/>
          <w:numId w:val="2"/>
        </w:numPr>
        <w:spacing w:before="40" w:after="60"/>
      </w:pPr>
      <w:r>
        <w:rPr>
          <w:color w:val="333333"/>
          <w:sz w:val="19"/>
          <w:szCs w:val="19"/>
        </w:rPr>
        <w:lastRenderedPageBreak/>
        <w:t xml:space="preserve">Transformer-based models — BERT or </w:t>
      </w:r>
      <w:proofErr w:type="spellStart"/>
      <w:r>
        <w:rPr>
          <w:color w:val="333333"/>
          <w:sz w:val="19"/>
          <w:szCs w:val="19"/>
        </w:rPr>
        <w:t>DistilBERT</w:t>
      </w:r>
      <w:proofErr w:type="spellEnd"/>
      <w:r>
        <w:rPr>
          <w:color w:val="333333"/>
          <w:sz w:val="19"/>
          <w:szCs w:val="19"/>
        </w:rPr>
        <w:t xml:space="preserve"> would capture deeper semantic and contextual meaning beyond surface n-gram patterns.</w:t>
      </w:r>
    </w:p>
    <w:p w14:paraId="4AF2024F" w14:textId="77777777" w:rsidR="0010579A" w:rsidRDefault="00000000">
      <w:pPr>
        <w:pStyle w:val="ListParagraph"/>
        <w:numPr>
          <w:ilvl w:val="0"/>
          <w:numId w:val="2"/>
        </w:numPr>
        <w:spacing w:before="40" w:after="60"/>
      </w:pPr>
      <w:r>
        <w:rPr>
          <w:color w:val="333333"/>
          <w:sz w:val="19"/>
          <w:szCs w:val="19"/>
        </w:rPr>
        <w:t>Source/metadata signals — Domain reputation, author history, and publication date are strong credibility indicators not currently used.</w:t>
      </w:r>
    </w:p>
    <w:p w14:paraId="414F5E10" w14:textId="77777777" w:rsidR="0010579A" w:rsidRDefault="00000000">
      <w:pPr>
        <w:pStyle w:val="ListParagraph"/>
        <w:numPr>
          <w:ilvl w:val="0"/>
          <w:numId w:val="2"/>
        </w:numPr>
        <w:spacing w:before="40" w:after="60"/>
      </w:pPr>
      <w:r>
        <w:rPr>
          <w:color w:val="333333"/>
          <w:sz w:val="19"/>
          <w:szCs w:val="19"/>
        </w:rPr>
        <w:t>Active learning — Allow users to flag incorrect predictions to incrementally retrain the model.</w:t>
      </w:r>
    </w:p>
    <w:p w14:paraId="1CD86761" w14:textId="77777777" w:rsidR="0010579A" w:rsidRDefault="00000000">
      <w:pPr>
        <w:pStyle w:val="ListParagraph"/>
        <w:numPr>
          <w:ilvl w:val="0"/>
          <w:numId w:val="2"/>
        </w:numPr>
        <w:spacing w:before="40" w:after="60"/>
      </w:pPr>
      <w:r>
        <w:rPr>
          <w:color w:val="333333"/>
          <w:sz w:val="19"/>
          <w:szCs w:val="19"/>
        </w:rPr>
        <w:t>Explainability via LIME/SHAP — Highlight which specific words or phrases drove each verdict, increasing user trust.</w:t>
      </w:r>
    </w:p>
    <w:p w14:paraId="3502A65E" w14:textId="77777777" w:rsidR="0010579A" w:rsidRDefault="00000000">
      <w:pPr>
        <w:pStyle w:val="ListParagraph"/>
        <w:numPr>
          <w:ilvl w:val="0"/>
          <w:numId w:val="2"/>
        </w:numPr>
        <w:spacing w:before="40" w:after="60"/>
      </w:pPr>
      <w:r>
        <w:rPr>
          <w:color w:val="333333"/>
          <w:sz w:val="19"/>
          <w:szCs w:val="19"/>
        </w:rPr>
        <w:t>Multi-language support — Multilingual BERT would extend the tool to non-English content.</w:t>
      </w:r>
    </w:p>
    <w:p w14:paraId="41B52B7B" w14:textId="77777777" w:rsidR="0010579A" w:rsidRDefault="00000000">
      <w:pPr>
        <w:pStyle w:val="ListParagraph"/>
        <w:numPr>
          <w:ilvl w:val="0"/>
          <w:numId w:val="2"/>
        </w:numPr>
        <w:spacing w:before="40" w:after="60"/>
      </w:pPr>
      <w:r>
        <w:rPr>
          <w:color w:val="333333"/>
          <w:sz w:val="19"/>
          <w:szCs w:val="19"/>
        </w:rPr>
        <w:t>Database logging and auth — PostgreSQL prediction logging and rate limiting are prerequisites for safe public deployment.</w:t>
      </w:r>
    </w:p>
    <w:p w14:paraId="5E51E486" w14:textId="77777777" w:rsidR="0010579A" w:rsidRDefault="0010579A">
      <w:pPr>
        <w:spacing w:before="80" w:after="80"/>
      </w:pPr>
    </w:p>
    <w:p w14:paraId="06B8D687" w14:textId="77777777" w:rsidR="0010579A" w:rsidRDefault="00000000">
      <w:pPr>
        <w:pStyle w:val="Heading1"/>
        <w:pBdr>
          <w:bottom w:val="single" w:sz="6" w:space="1" w:color="1A3C6B"/>
        </w:pBdr>
      </w:pPr>
      <w:r>
        <w:t>11. Conclusion</w:t>
      </w:r>
    </w:p>
    <w:p w14:paraId="7C0AB774" w14:textId="77777777" w:rsidR="0010579A" w:rsidRDefault="00000000">
      <w:pPr>
        <w:spacing w:before="80" w:after="120"/>
      </w:pPr>
      <w:proofErr w:type="spellStart"/>
      <w:r>
        <w:rPr>
          <w:color w:val="333333"/>
        </w:rPr>
        <w:t>PrismaTruth</w:t>
      </w:r>
      <w:proofErr w:type="spellEnd"/>
      <w:r>
        <w:rPr>
          <w:color w:val="333333"/>
        </w:rPr>
        <w:t xml:space="preserve"> AI demonstrates that a high-accuracy (F1 ≈ 0.987) fake news detector can be built with classical NLP and machine learning techniques — without the complexity or compute requirements of large language models. The system is production-ready in the conventional sense: </w:t>
      </w:r>
      <w:proofErr w:type="spellStart"/>
      <w:r>
        <w:rPr>
          <w:color w:val="333333"/>
        </w:rPr>
        <w:t>containerised</w:t>
      </w:r>
      <w:proofErr w:type="spellEnd"/>
      <w:r>
        <w:rPr>
          <w:color w:val="333333"/>
        </w:rPr>
        <w:t>, environment-configurable, API-exposed, and browser-accessible.</w:t>
      </w:r>
    </w:p>
    <w:p w14:paraId="422CE91B" w14:textId="77777777" w:rsidR="0010579A" w:rsidRDefault="00000000">
      <w:pPr>
        <w:spacing w:before="80" w:after="120"/>
      </w:pPr>
      <w:r>
        <w:rPr>
          <w:color w:val="333333"/>
        </w:rPr>
        <w:t xml:space="preserve">Its most distinctive engineering choices — the hybrid word/character TF-IDF, the F1-optimised </w:t>
      </w:r>
      <w:proofErr w:type="spellStart"/>
      <w:r>
        <w:rPr>
          <w:color w:val="333333"/>
        </w:rPr>
        <w:t>GridSearchCV</w:t>
      </w:r>
      <w:proofErr w:type="spellEnd"/>
      <w:r>
        <w:rPr>
          <w:color w:val="333333"/>
        </w:rPr>
        <w:t xml:space="preserve"> pipeline, and the agent response layer that translates probabilities into actionable language — reflect a deliberate focus on real-world usability rather than benchmark </w:t>
      </w:r>
      <w:proofErr w:type="spellStart"/>
      <w:r>
        <w:rPr>
          <w:color w:val="333333"/>
        </w:rPr>
        <w:t>optimisation</w:t>
      </w:r>
      <w:proofErr w:type="spellEnd"/>
      <w:r>
        <w:rPr>
          <w:color w:val="333333"/>
        </w:rPr>
        <w:t xml:space="preserve"> alone.</w:t>
      </w:r>
    </w:p>
    <w:p w14:paraId="4FF79656" w14:textId="77777777" w:rsidR="0010579A" w:rsidRDefault="00000000">
      <w:pPr>
        <w:spacing w:before="80" w:after="120"/>
      </w:pPr>
      <w:r>
        <w:rPr>
          <w:color w:val="333333"/>
        </w:rPr>
        <w:t>The project serves as both a functional misinformation screening tool and a reference implementation of the complete ML product lifecycle, from raw data to deployed API.</w:t>
      </w:r>
    </w:p>
    <w:p w14:paraId="684F3FCD" w14:textId="77777777" w:rsidR="0010579A" w:rsidRDefault="0010579A">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9A" w14:paraId="5BA78079"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BF3FB"/>
            <w:tcMar>
              <w:top w:w="100" w:type="dxa"/>
              <w:left w:w="200" w:type="dxa"/>
              <w:bottom w:w="100" w:type="dxa"/>
              <w:right w:w="120" w:type="dxa"/>
            </w:tcMar>
          </w:tcPr>
          <w:p w14:paraId="434F7E27" w14:textId="77777777" w:rsidR="0010579A" w:rsidRDefault="00000000">
            <w:r>
              <w:rPr>
                <w:b/>
                <w:bCs/>
                <w:color w:val="1A3C6B"/>
                <w:sz w:val="19"/>
                <w:szCs w:val="19"/>
              </w:rPr>
              <w:t xml:space="preserve">Note:  </w:t>
            </w:r>
            <w:r>
              <w:rPr>
                <w:color w:val="333333"/>
                <w:sz w:val="19"/>
                <w:szCs w:val="19"/>
              </w:rPr>
              <w:t>This report is based solely on design documentation. Actual model accuracy figures may vary depending on the exact dataset version, seed, and environment used during training.</w:t>
            </w:r>
          </w:p>
        </w:tc>
      </w:tr>
    </w:tbl>
    <w:p w14:paraId="43F887C9" w14:textId="77777777" w:rsidR="005A0C5D" w:rsidRDefault="005A0C5D"/>
    <w:sectPr w:rsidR="005A0C5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6F9C" w14:textId="77777777" w:rsidR="005A0C5D" w:rsidRDefault="005A0C5D">
      <w:r>
        <w:separator/>
      </w:r>
    </w:p>
  </w:endnote>
  <w:endnote w:type="continuationSeparator" w:id="0">
    <w:p w14:paraId="54CCBFEB" w14:textId="77777777" w:rsidR="005A0C5D" w:rsidRDefault="005A0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F911" w14:textId="77777777" w:rsidR="0010579A" w:rsidRDefault="00000000">
    <w:pPr>
      <w:pBdr>
        <w:top w:val="single" w:sz="4" w:space="4" w:color="CCCCCC"/>
      </w:pBdr>
      <w:tabs>
        <w:tab w:val="right" w:pos="9026"/>
      </w:tabs>
    </w:pPr>
    <w:r>
      <w:rPr>
        <w:color w:val="999999"/>
        <w:sz w:val="16"/>
        <w:szCs w:val="16"/>
      </w:rPr>
      <w:t>Confidential — Internal Use</w:t>
    </w:r>
    <w:r>
      <w:rPr>
        <w:color w:val="99999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BC55" w14:textId="77777777" w:rsidR="005A0C5D" w:rsidRDefault="005A0C5D">
      <w:r>
        <w:separator/>
      </w:r>
    </w:p>
  </w:footnote>
  <w:footnote w:type="continuationSeparator" w:id="0">
    <w:p w14:paraId="44B8233F" w14:textId="77777777" w:rsidR="005A0C5D" w:rsidRDefault="005A0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5B0C" w14:textId="77777777" w:rsidR="0010579A" w:rsidRDefault="00000000">
    <w:pPr>
      <w:pBdr>
        <w:bottom w:val="single" w:sz="6" w:space="4" w:color="1A3C6B"/>
      </w:pBdr>
      <w:spacing w:after="80"/>
    </w:pPr>
    <w:r>
      <w:rPr>
        <w:i/>
        <w:iCs/>
        <w:color w:val="1A3C6B"/>
        <w:sz w:val="18"/>
        <w:szCs w:val="18"/>
      </w:rPr>
      <w:t>PrismaTruth AI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D793A"/>
    <w:multiLevelType w:val="hybridMultilevel"/>
    <w:tmpl w:val="E6F04C48"/>
    <w:lvl w:ilvl="0" w:tplc="E8CC8E58">
      <w:start w:val="1"/>
      <w:numFmt w:val="bullet"/>
      <w:lvlText w:val="●"/>
      <w:lvlJc w:val="left"/>
      <w:pPr>
        <w:ind w:left="720" w:hanging="360"/>
      </w:pPr>
    </w:lvl>
    <w:lvl w:ilvl="1" w:tplc="58122B64">
      <w:start w:val="1"/>
      <w:numFmt w:val="bullet"/>
      <w:lvlText w:val="○"/>
      <w:lvlJc w:val="left"/>
      <w:pPr>
        <w:ind w:left="1440" w:hanging="360"/>
      </w:pPr>
    </w:lvl>
    <w:lvl w:ilvl="2" w:tplc="269ED7B8">
      <w:start w:val="1"/>
      <w:numFmt w:val="bullet"/>
      <w:lvlText w:val="■"/>
      <w:lvlJc w:val="left"/>
      <w:pPr>
        <w:ind w:left="2160" w:hanging="360"/>
      </w:pPr>
    </w:lvl>
    <w:lvl w:ilvl="3" w:tplc="6A34C7EC">
      <w:start w:val="1"/>
      <w:numFmt w:val="bullet"/>
      <w:lvlText w:val="●"/>
      <w:lvlJc w:val="left"/>
      <w:pPr>
        <w:ind w:left="2880" w:hanging="360"/>
      </w:pPr>
    </w:lvl>
    <w:lvl w:ilvl="4" w:tplc="1EBEA5E4">
      <w:start w:val="1"/>
      <w:numFmt w:val="bullet"/>
      <w:lvlText w:val="○"/>
      <w:lvlJc w:val="left"/>
      <w:pPr>
        <w:ind w:left="3600" w:hanging="360"/>
      </w:pPr>
    </w:lvl>
    <w:lvl w:ilvl="5" w:tplc="891677E4">
      <w:start w:val="1"/>
      <w:numFmt w:val="bullet"/>
      <w:lvlText w:val="■"/>
      <w:lvlJc w:val="left"/>
      <w:pPr>
        <w:ind w:left="4320" w:hanging="360"/>
      </w:pPr>
    </w:lvl>
    <w:lvl w:ilvl="6" w:tplc="DE24B898">
      <w:start w:val="1"/>
      <w:numFmt w:val="bullet"/>
      <w:lvlText w:val="●"/>
      <w:lvlJc w:val="left"/>
      <w:pPr>
        <w:ind w:left="5040" w:hanging="360"/>
      </w:pPr>
    </w:lvl>
    <w:lvl w:ilvl="7" w:tplc="0E30905E">
      <w:start w:val="1"/>
      <w:numFmt w:val="bullet"/>
      <w:lvlText w:val="●"/>
      <w:lvlJc w:val="left"/>
      <w:pPr>
        <w:ind w:left="5760" w:hanging="360"/>
      </w:pPr>
    </w:lvl>
    <w:lvl w:ilvl="8" w:tplc="E2C65C20">
      <w:start w:val="1"/>
      <w:numFmt w:val="bullet"/>
      <w:lvlText w:val="●"/>
      <w:lvlJc w:val="left"/>
      <w:pPr>
        <w:ind w:left="6480" w:hanging="360"/>
      </w:pPr>
    </w:lvl>
  </w:abstractNum>
  <w:abstractNum w:abstractNumId="1" w15:restartNumberingAfterBreak="0">
    <w:nsid w:val="7EA25076"/>
    <w:multiLevelType w:val="hybridMultilevel"/>
    <w:tmpl w:val="2A4633FC"/>
    <w:lvl w:ilvl="0" w:tplc="D67ABEDE">
      <w:start w:val="1"/>
      <w:numFmt w:val="bullet"/>
      <w:lvlText w:val="•"/>
      <w:lvlJc w:val="left"/>
      <w:pPr>
        <w:ind w:left="600" w:hanging="300"/>
      </w:pPr>
    </w:lvl>
    <w:lvl w:ilvl="1" w:tplc="FEDA83EA">
      <w:numFmt w:val="decimal"/>
      <w:lvlText w:val=""/>
      <w:lvlJc w:val="left"/>
    </w:lvl>
    <w:lvl w:ilvl="2" w:tplc="16CC02B8">
      <w:numFmt w:val="decimal"/>
      <w:lvlText w:val=""/>
      <w:lvlJc w:val="left"/>
    </w:lvl>
    <w:lvl w:ilvl="3" w:tplc="A3E86436">
      <w:numFmt w:val="decimal"/>
      <w:lvlText w:val=""/>
      <w:lvlJc w:val="left"/>
    </w:lvl>
    <w:lvl w:ilvl="4" w:tplc="013E0874">
      <w:numFmt w:val="decimal"/>
      <w:lvlText w:val=""/>
      <w:lvlJc w:val="left"/>
    </w:lvl>
    <w:lvl w:ilvl="5" w:tplc="95B23B4C">
      <w:numFmt w:val="decimal"/>
      <w:lvlText w:val=""/>
      <w:lvlJc w:val="left"/>
    </w:lvl>
    <w:lvl w:ilvl="6" w:tplc="519E9BC0">
      <w:numFmt w:val="decimal"/>
      <w:lvlText w:val=""/>
      <w:lvlJc w:val="left"/>
    </w:lvl>
    <w:lvl w:ilvl="7" w:tplc="9BEAF62E">
      <w:numFmt w:val="decimal"/>
      <w:lvlText w:val=""/>
      <w:lvlJc w:val="left"/>
    </w:lvl>
    <w:lvl w:ilvl="8" w:tplc="E426393E">
      <w:numFmt w:val="decimal"/>
      <w:lvlText w:val=""/>
      <w:lvlJc w:val="left"/>
    </w:lvl>
  </w:abstractNum>
  <w:num w:numId="1" w16cid:durableId="94329990">
    <w:abstractNumId w:val="0"/>
    <w:lvlOverride w:ilvl="0">
      <w:startOverride w:val="1"/>
    </w:lvlOverride>
  </w:num>
  <w:num w:numId="2" w16cid:durableId="904342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79A"/>
    <w:rsid w:val="0010579A"/>
    <w:rsid w:val="003264E5"/>
    <w:rsid w:val="005A0C5D"/>
    <w:rsid w:val="00E65B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0A9E"/>
  <w15:docId w15:val="{FD3B7393-2D9B-47C4-AE3F-69923106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6B"/>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1564</Words>
  <Characters>9968</Characters>
  <Application>Microsoft Office Word</Application>
  <DocSecurity>0</DocSecurity>
  <Lines>302</Lines>
  <Paragraphs>221</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Yasir  Khan</cp:lastModifiedBy>
  <cp:revision>2</cp:revision>
  <dcterms:created xsi:type="dcterms:W3CDTF">2026-04-22T06:44:00Z</dcterms:created>
  <dcterms:modified xsi:type="dcterms:W3CDTF">2026-04-22T07:20:00Z</dcterms:modified>
</cp:coreProperties>
</file>