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CREATE TABLE ResourceTbl</w:t>
      </w:r>
    </w:p>
    <w:p>
      <w:pPr>
        <w:pStyle w:val="Normal"/>
        <w:rPr/>
      </w:pPr>
      <w:r>
        <w:rPr/>
        <w:t>(</w:t>
      </w:r>
    </w:p>
    <w:p>
      <w:pPr>
        <w:pStyle w:val="Normal"/>
        <w:rPr/>
      </w:pPr>
      <w:r>
        <w:rPr/>
        <w:t>ResNo varchar(4) PRIMARY KEY NOT NULL,</w:t>
      </w:r>
    </w:p>
    <w:p>
      <w:pPr>
        <w:pStyle w:val="Normal"/>
        <w:rPr/>
      </w:pPr>
      <w:r>
        <w:rPr/>
        <w:t>ResName varchar(20) NOT NULL,</w:t>
      </w:r>
    </w:p>
    <w:p>
      <w:pPr>
        <w:pStyle w:val="Normal"/>
        <w:rPr/>
      </w:pPr>
      <w:r>
        <w:rPr/>
        <w:t>Rate decimal(5,2) NOT NULL CHECK ( Rate &gt; 0)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937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LibreOffice/5.1.4.2$Linux_X86_64 LibreOffice_project/10m0$Build-2</Application>
  <Pages>1</Pages>
  <Words>24</Words>
  <Characters>120</Characters>
  <CharactersWithSpaces>138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2016-11-23T15:38:17Z</dcterms:created>
  <dc:creator/>
  <dc:description/>
  <dc:language>en-GB</dc:language>
  <cp:lastModifiedBy/>
  <dcterms:modified xsi:type="dcterms:W3CDTF">2016-11-23T15:40:45Z</dcterms:modified>
  <cp:revision>2</cp:revision>
  <dc:subject/>
  <dc:title/>
</cp:coreProperties>
</file>