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zf7b1m0vihd" w:id="0"/>
      <w:bookmarkEnd w:id="0"/>
      <w:r w:rsidDel="00000000" w:rsidR="00000000" w:rsidRPr="00000000">
        <w:rPr>
          <w:rtl w:val="0"/>
        </w:rPr>
        <w:t xml:space="preserve">A Scalable Multi-Agent Architecture for Enterprise Search</w:t>
      </w:r>
    </w:p>
    <w:p w:rsidR="00000000" w:rsidDel="00000000" w:rsidP="00000000" w:rsidRDefault="00000000" w:rsidRPr="00000000" w14:paraId="00000002">
      <w:pPr>
        <w:pStyle w:val="Title"/>
        <w:jc w:val="both"/>
        <w:rPr/>
      </w:pPr>
      <w:bookmarkStart w:colFirst="0" w:colLast="0" w:name="_ck89xps93mrx" w:id="1"/>
      <w:bookmarkEnd w:id="1"/>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1. Inleiding</w:t>
      </w:r>
    </w:p>
    <w:p w:rsidR="00000000" w:rsidDel="00000000" w:rsidP="00000000" w:rsidRDefault="00000000" w:rsidRPr="00000000" w14:paraId="00000006">
      <w:pPr>
        <w:jc w:val="both"/>
        <w:rPr/>
      </w:pPr>
      <w:r w:rsidDel="00000000" w:rsidR="00000000" w:rsidRPr="00000000">
        <w:rPr>
          <w:rtl w:val="0"/>
        </w:rPr>
        <w:t xml:space="preserve">1.1 Context en motivatie</w:t>
      </w:r>
    </w:p>
    <w:p w:rsidR="00000000" w:rsidDel="00000000" w:rsidP="00000000" w:rsidRDefault="00000000" w:rsidRPr="00000000" w14:paraId="00000007">
      <w:pPr>
        <w:jc w:val="both"/>
        <w:rPr/>
      </w:pPr>
      <w:r w:rsidDel="00000000" w:rsidR="00000000" w:rsidRPr="00000000">
        <w:rPr>
          <w:rtl w:val="0"/>
        </w:rPr>
        <w:t xml:space="preserve">1.2 Probleemstelling</w:t>
      </w:r>
    </w:p>
    <w:p w:rsidR="00000000" w:rsidDel="00000000" w:rsidP="00000000" w:rsidRDefault="00000000" w:rsidRPr="00000000" w14:paraId="00000008">
      <w:pPr>
        <w:jc w:val="both"/>
        <w:rPr/>
      </w:pPr>
      <w:r w:rsidDel="00000000" w:rsidR="00000000" w:rsidRPr="00000000">
        <w:rPr>
          <w:rtl w:val="0"/>
        </w:rPr>
        <w:t xml:space="preserve">1.3 Onderzoeksvragen</w:t>
      </w:r>
    </w:p>
    <w:p w:rsidR="00000000" w:rsidDel="00000000" w:rsidP="00000000" w:rsidRDefault="00000000" w:rsidRPr="00000000" w14:paraId="00000009">
      <w:pPr>
        <w:jc w:val="both"/>
        <w:rPr/>
      </w:pPr>
      <w:r w:rsidDel="00000000" w:rsidR="00000000" w:rsidRPr="00000000">
        <w:rPr>
          <w:rtl w:val="0"/>
        </w:rPr>
        <w:t xml:space="preserve">1.4 Doelstelling van de scriptie</w:t>
      </w:r>
    </w:p>
    <w:p w:rsidR="00000000" w:rsidDel="00000000" w:rsidP="00000000" w:rsidRDefault="00000000" w:rsidRPr="00000000" w14:paraId="0000000A">
      <w:pPr>
        <w:jc w:val="both"/>
        <w:rPr/>
      </w:pPr>
      <w:r w:rsidDel="00000000" w:rsidR="00000000" w:rsidRPr="00000000">
        <w:rPr>
          <w:rtl w:val="0"/>
        </w:rPr>
        <w:t xml:space="preserve">1.5 Opbouw van de scriptie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2. Achtergrond en literatuurstudie</w:t>
      </w:r>
    </w:p>
    <w:p w:rsidR="00000000" w:rsidDel="00000000" w:rsidP="00000000" w:rsidRDefault="00000000" w:rsidRPr="00000000" w14:paraId="0000000E">
      <w:pPr>
        <w:jc w:val="both"/>
        <w:rPr/>
      </w:pPr>
      <w:r w:rsidDel="00000000" w:rsidR="00000000" w:rsidRPr="00000000">
        <w:rPr>
          <w:rtl w:val="0"/>
        </w:rPr>
        <w:t xml:space="preserve">2.1 Enterprise search binnen organisaties</w:t>
      </w:r>
    </w:p>
    <w:p w:rsidR="00000000" w:rsidDel="00000000" w:rsidP="00000000" w:rsidRDefault="00000000" w:rsidRPr="00000000" w14:paraId="0000000F">
      <w:pPr>
        <w:jc w:val="both"/>
        <w:rPr/>
      </w:pPr>
      <w:r w:rsidDel="00000000" w:rsidR="00000000" w:rsidRPr="00000000">
        <w:rPr>
          <w:rtl w:val="0"/>
        </w:rPr>
        <w:t xml:space="preserve">2.2 Large language models en hun beperkingen</w:t>
      </w:r>
    </w:p>
    <w:p w:rsidR="00000000" w:rsidDel="00000000" w:rsidP="00000000" w:rsidRDefault="00000000" w:rsidRPr="00000000" w14:paraId="00000010">
      <w:pPr>
        <w:jc w:val="both"/>
        <w:rPr/>
      </w:pPr>
      <w:r w:rsidDel="00000000" w:rsidR="00000000" w:rsidRPr="00000000">
        <w:rPr>
          <w:rtl w:val="0"/>
        </w:rPr>
        <w:t xml:space="preserve">2.3 AI agents en multi-agent systemen</w:t>
      </w:r>
    </w:p>
    <w:p w:rsidR="00000000" w:rsidDel="00000000" w:rsidP="00000000" w:rsidRDefault="00000000" w:rsidRPr="00000000" w14:paraId="00000011">
      <w:pPr>
        <w:jc w:val="both"/>
        <w:rPr/>
      </w:pPr>
      <w:r w:rsidDel="00000000" w:rsidR="00000000" w:rsidRPr="00000000">
        <w:rPr>
          <w:rtl w:val="0"/>
        </w:rPr>
        <w:t xml:space="preserve">2.4 Agent frameworks</w:t>
      </w:r>
    </w:p>
    <w:p w:rsidR="00000000" w:rsidDel="00000000" w:rsidP="00000000" w:rsidRDefault="00000000" w:rsidRPr="00000000" w14:paraId="00000012">
      <w:pPr>
        <w:jc w:val="both"/>
        <w:rPr/>
      </w:pPr>
      <w:r w:rsidDel="00000000" w:rsidR="00000000" w:rsidRPr="00000000">
        <w:rPr>
          <w:rtl w:val="0"/>
        </w:rPr>
        <w:t xml:space="preserve">2.5 Model Context Protocol</w:t>
      </w:r>
    </w:p>
    <w:p w:rsidR="00000000" w:rsidDel="00000000" w:rsidP="00000000" w:rsidRDefault="00000000" w:rsidRPr="00000000" w14:paraId="00000013">
      <w:pPr>
        <w:jc w:val="both"/>
        <w:rPr>
          <w:highlight w:val="magenta"/>
        </w:rPr>
      </w:pPr>
      <w:r w:rsidDel="00000000" w:rsidR="00000000" w:rsidRPr="00000000">
        <w:rPr>
          <w:highlight w:val="magenta"/>
          <w:rtl w:val="0"/>
        </w:rPr>
        <w:t xml:space="preserve">2.6 Security, privacy en governance bij toegang tot bedrijfsdata</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3. Probleemanalyse en vereisten</w:t>
      </w:r>
    </w:p>
    <w:p w:rsidR="00000000" w:rsidDel="00000000" w:rsidP="00000000" w:rsidRDefault="00000000" w:rsidRPr="00000000" w14:paraId="00000017">
      <w:pPr>
        <w:jc w:val="both"/>
        <w:rPr/>
      </w:pPr>
      <w:r w:rsidDel="00000000" w:rsidR="00000000" w:rsidRPr="00000000">
        <w:rPr>
          <w:rtl w:val="0"/>
        </w:rPr>
        <w:t xml:space="preserve">3.1 Verspreide data over meerdere systemen</w:t>
      </w:r>
    </w:p>
    <w:p w:rsidR="00000000" w:rsidDel="00000000" w:rsidP="00000000" w:rsidRDefault="00000000" w:rsidRPr="00000000" w14:paraId="00000018">
      <w:pPr>
        <w:jc w:val="both"/>
        <w:rPr/>
      </w:pPr>
      <w:r w:rsidDel="00000000" w:rsidR="00000000" w:rsidRPr="00000000">
        <w:rPr>
          <w:rtl w:val="0"/>
        </w:rPr>
        <w:t xml:space="preserve">3.2 Uitdagingen rond integratie, authenticatie en datamodellen</w:t>
      </w:r>
    </w:p>
    <w:p w:rsidR="00000000" w:rsidDel="00000000" w:rsidP="00000000" w:rsidRDefault="00000000" w:rsidRPr="00000000" w14:paraId="00000019">
      <w:pPr>
        <w:jc w:val="both"/>
        <w:rPr/>
      </w:pPr>
      <w:r w:rsidDel="00000000" w:rsidR="00000000" w:rsidRPr="00000000">
        <w:rPr>
          <w:rtl w:val="0"/>
        </w:rPr>
        <w:t xml:space="preserve">3.3 Beperkingen van klassieke zoekmethoden</w:t>
      </w:r>
    </w:p>
    <w:p w:rsidR="00000000" w:rsidDel="00000000" w:rsidP="00000000" w:rsidRDefault="00000000" w:rsidRPr="00000000" w14:paraId="0000001A">
      <w:pPr>
        <w:jc w:val="both"/>
        <w:rPr/>
      </w:pPr>
      <w:r w:rsidDel="00000000" w:rsidR="00000000" w:rsidRPr="00000000">
        <w:rPr>
          <w:rtl w:val="0"/>
        </w:rPr>
        <w:t xml:space="preserve">3.4 Risico’s van LLM-gebaseerde systemen</w:t>
      </w:r>
    </w:p>
    <w:p w:rsidR="00000000" w:rsidDel="00000000" w:rsidP="00000000" w:rsidRDefault="00000000" w:rsidRPr="00000000" w14:paraId="0000001B">
      <w:pPr>
        <w:jc w:val="both"/>
        <w:rPr/>
      </w:pPr>
      <w:r w:rsidDel="00000000" w:rsidR="00000000" w:rsidRPr="00000000">
        <w:rPr>
          <w:rtl w:val="0"/>
        </w:rPr>
        <w:t xml:space="preserve">3.5 Functionele en niet-functionele vereisten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bedrijven data verspreid over systemen</w:t>
      </w:r>
    </w:p>
    <w:p w:rsidR="00000000" w:rsidDel="00000000" w:rsidP="00000000" w:rsidRDefault="00000000" w:rsidRPr="00000000" w14:paraId="0000001E">
      <w:pPr>
        <w:jc w:val="both"/>
        <w:rPr/>
      </w:pPr>
      <w:r w:rsidDel="00000000" w:rsidR="00000000" w:rsidRPr="00000000">
        <w:rPr>
          <w:rtl w:val="0"/>
        </w:rPr>
        <w:tab/>
        <w:t xml:space="preserve">search moeilijk</w:t>
      </w:r>
    </w:p>
    <w:p w:rsidR="00000000" w:rsidDel="00000000" w:rsidP="00000000" w:rsidRDefault="00000000" w:rsidRPr="00000000" w14:paraId="0000001F">
      <w:pPr>
        <w:jc w:val="both"/>
        <w:rPr/>
      </w:pPr>
      <w:r w:rsidDel="00000000" w:rsidR="00000000" w:rsidRPr="00000000">
        <w:rPr>
          <w:rtl w:val="0"/>
        </w:rPr>
        <w:tab/>
        <w:t xml:space="preserve">1 llm alone niet gng</w:t>
      </w:r>
    </w:p>
    <w:p w:rsidR="00000000" w:rsidDel="00000000" w:rsidP="00000000" w:rsidRDefault="00000000" w:rsidRPr="00000000" w14:paraId="00000020">
      <w:pPr>
        <w:jc w:val="both"/>
        <w:rPr>
          <w:highlight w:val="yellow"/>
        </w:rPr>
      </w:pPr>
      <w:r w:rsidDel="00000000" w:rsidR="00000000" w:rsidRPr="00000000">
        <w:rPr>
          <w:highlight w:val="yellow"/>
          <w:rtl w:val="0"/>
        </w:rPr>
        <w:t xml:space="preserve">-&gt; verschillende apis / authentication / datamodellen / security / LLM hallucinations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4. Architectuurontwerp</w:t>
      </w:r>
    </w:p>
    <w:p w:rsidR="00000000" w:rsidDel="00000000" w:rsidP="00000000" w:rsidRDefault="00000000" w:rsidRPr="00000000" w14:paraId="00000023">
      <w:pPr>
        <w:jc w:val="both"/>
        <w:rPr/>
      </w:pPr>
      <w:r w:rsidDel="00000000" w:rsidR="00000000" w:rsidRPr="00000000">
        <w:rPr>
          <w:rtl w:val="0"/>
        </w:rPr>
        <w:t xml:space="preserve">4.1 Ontwerpdoelen</w:t>
      </w:r>
    </w:p>
    <w:p w:rsidR="00000000" w:rsidDel="00000000" w:rsidP="00000000" w:rsidRDefault="00000000" w:rsidRPr="00000000" w14:paraId="00000024">
      <w:pPr>
        <w:jc w:val="both"/>
        <w:rPr/>
      </w:pPr>
      <w:r w:rsidDel="00000000" w:rsidR="00000000" w:rsidRPr="00000000">
        <w:rPr>
          <w:rtl w:val="0"/>
        </w:rPr>
        <w:t xml:space="preserve">4.2 Overzicht van de voorgestelde architectuur</w:t>
      </w:r>
    </w:p>
    <w:p w:rsidR="00000000" w:rsidDel="00000000" w:rsidP="00000000" w:rsidRDefault="00000000" w:rsidRPr="00000000" w14:paraId="00000025">
      <w:pPr>
        <w:jc w:val="both"/>
        <w:rPr/>
      </w:pPr>
      <w:r w:rsidDel="00000000" w:rsidR="00000000" w:rsidRPr="00000000">
        <w:rPr>
          <w:rtl w:val="0"/>
        </w:rPr>
        <w:t xml:space="preserve">4.3 Beschrijving van de componenten</w:t>
      </w:r>
    </w:p>
    <w:p w:rsidR="00000000" w:rsidDel="00000000" w:rsidP="00000000" w:rsidRDefault="00000000" w:rsidRPr="00000000" w14:paraId="00000026">
      <w:pPr>
        <w:jc w:val="both"/>
        <w:rPr/>
      </w:pPr>
      <w:r w:rsidDel="00000000" w:rsidR="00000000" w:rsidRPr="00000000">
        <w:rPr>
          <w:rtl w:val="0"/>
        </w:rPr>
        <w:t xml:space="preserve">4.4 Communicatie- en queryflow</w:t>
      </w:r>
    </w:p>
    <w:p w:rsidR="00000000" w:rsidDel="00000000" w:rsidP="00000000" w:rsidRDefault="00000000" w:rsidRPr="00000000" w14:paraId="00000027">
      <w:pPr>
        <w:jc w:val="both"/>
        <w:rPr/>
      </w:pPr>
      <w:r w:rsidDel="00000000" w:rsidR="00000000" w:rsidRPr="00000000">
        <w:rPr>
          <w:rtl w:val="0"/>
        </w:rPr>
        <w:t xml:space="preserve">4.5 Veiligheids- en toegangsmodel</w:t>
      </w:r>
    </w:p>
    <w:p w:rsidR="00000000" w:rsidDel="00000000" w:rsidP="00000000" w:rsidRDefault="00000000" w:rsidRPr="00000000" w14:paraId="00000028">
      <w:pPr>
        <w:jc w:val="both"/>
        <w:rPr/>
      </w:pPr>
      <w:r w:rsidDel="00000000" w:rsidR="00000000" w:rsidRPr="00000000">
        <w:rPr>
          <w:rtl w:val="0"/>
        </w:rPr>
        <w:t xml:space="preserve">4.6 Verantwoording van de architecturale keuzes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5. Implementatie</w:t>
      </w:r>
    </w:p>
    <w:p w:rsidR="00000000" w:rsidDel="00000000" w:rsidP="00000000" w:rsidRDefault="00000000" w:rsidRPr="00000000" w14:paraId="0000002B">
      <w:pPr>
        <w:jc w:val="both"/>
        <w:rPr/>
      </w:pPr>
      <w:r w:rsidDel="00000000" w:rsidR="00000000" w:rsidRPr="00000000">
        <w:rPr>
          <w:rtl w:val="0"/>
        </w:rPr>
        <w:t xml:space="preserve">5.1 Gebruikte technologieën en stack</w:t>
      </w:r>
    </w:p>
    <w:p w:rsidR="00000000" w:rsidDel="00000000" w:rsidP="00000000" w:rsidRDefault="00000000" w:rsidRPr="00000000" w14:paraId="0000002C">
      <w:pPr>
        <w:jc w:val="both"/>
        <w:rPr/>
      </w:pPr>
      <w:r w:rsidDel="00000000" w:rsidR="00000000" w:rsidRPr="00000000">
        <w:rPr>
          <w:rtl w:val="0"/>
        </w:rPr>
        <w:t xml:space="preserve">5.2 Implementatie van de orchestrator</w:t>
      </w:r>
    </w:p>
    <w:p w:rsidR="00000000" w:rsidDel="00000000" w:rsidP="00000000" w:rsidRDefault="00000000" w:rsidRPr="00000000" w14:paraId="0000002D">
      <w:pPr>
        <w:jc w:val="both"/>
        <w:rPr/>
      </w:pPr>
      <w:r w:rsidDel="00000000" w:rsidR="00000000" w:rsidRPr="00000000">
        <w:rPr>
          <w:rtl w:val="0"/>
        </w:rPr>
        <w:t xml:space="preserve">5.3 Implementatie van de Microsoft Graph agent</w:t>
      </w:r>
    </w:p>
    <w:p w:rsidR="00000000" w:rsidDel="00000000" w:rsidP="00000000" w:rsidRDefault="00000000" w:rsidRPr="00000000" w14:paraId="0000002E">
      <w:pPr>
        <w:jc w:val="both"/>
        <w:rPr/>
      </w:pPr>
      <w:r w:rsidDel="00000000" w:rsidR="00000000" w:rsidRPr="00000000">
        <w:rPr>
          <w:rtl w:val="0"/>
        </w:rPr>
        <w:t xml:space="preserve">5.4 Implementatie van de Salesforce agent</w:t>
      </w:r>
    </w:p>
    <w:p w:rsidR="00000000" w:rsidDel="00000000" w:rsidP="00000000" w:rsidRDefault="00000000" w:rsidRPr="00000000" w14:paraId="0000002F">
      <w:pPr>
        <w:jc w:val="both"/>
        <w:rPr/>
      </w:pPr>
      <w:r w:rsidDel="00000000" w:rsidR="00000000" w:rsidRPr="00000000">
        <w:rPr>
          <w:rtl w:val="0"/>
        </w:rPr>
        <w:t xml:space="preserve">5.5 Implementatie van de SmartSales agent</w:t>
      </w:r>
    </w:p>
    <w:p w:rsidR="00000000" w:rsidDel="00000000" w:rsidP="00000000" w:rsidRDefault="00000000" w:rsidRPr="00000000" w14:paraId="00000030">
      <w:pPr>
        <w:jc w:val="both"/>
        <w:rPr/>
      </w:pPr>
      <w:r w:rsidDel="00000000" w:rsidR="00000000" w:rsidRPr="00000000">
        <w:rPr>
          <w:rtl w:val="0"/>
        </w:rPr>
        <w:t xml:space="preserve">5.6 Integratie tussen agents en databronnen</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highlight w:val="yellow"/>
        </w:rPr>
      </w:pPr>
      <w:r w:rsidDel="00000000" w:rsidR="00000000" w:rsidRPr="00000000">
        <w:rPr>
          <w:highlight w:val="yellow"/>
          <w:rtl w:val="0"/>
        </w:rPr>
        <w:t xml:space="preserve">Hier nog shit zeggen hoe ik eerst gwn die keys en shit meegaf met cli / evolutie / vraag aan claude om in history te checken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6 Evaluatie</w:t>
      </w:r>
    </w:p>
    <w:p w:rsidR="00000000" w:rsidDel="00000000" w:rsidP="00000000" w:rsidRDefault="00000000" w:rsidRPr="00000000" w14:paraId="00000035">
      <w:pPr>
        <w:numPr>
          <w:ilvl w:val="0"/>
          <w:numId w:val="2"/>
        </w:numPr>
        <w:ind w:left="720" w:hanging="360"/>
        <w:jc w:val="both"/>
        <w:rPr>
          <w:u w:val="none"/>
        </w:rPr>
      </w:pPr>
      <w:r w:rsidDel="00000000" w:rsidR="00000000" w:rsidRPr="00000000">
        <w:rPr>
          <w:rtl w:val="0"/>
        </w:rPr>
        <w:t xml:space="preserve">correctheid</w:t>
      </w:r>
    </w:p>
    <w:p w:rsidR="00000000" w:rsidDel="00000000" w:rsidP="00000000" w:rsidRDefault="00000000" w:rsidRPr="00000000" w14:paraId="00000036">
      <w:pPr>
        <w:numPr>
          <w:ilvl w:val="0"/>
          <w:numId w:val="2"/>
        </w:numPr>
        <w:ind w:left="720" w:hanging="360"/>
        <w:jc w:val="both"/>
        <w:rPr>
          <w:u w:val="none"/>
        </w:rPr>
      </w:pPr>
      <w:r w:rsidDel="00000000" w:rsidR="00000000" w:rsidRPr="00000000">
        <w:rPr>
          <w:rtl w:val="0"/>
        </w:rPr>
        <w:t xml:space="preserve">query routing</w:t>
      </w:r>
    </w:p>
    <w:p w:rsidR="00000000" w:rsidDel="00000000" w:rsidP="00000000" w:rsidRDefault="00000000" w:rsidRPr="00000000" w14:paraId="00000037">
      <w:pPr>
        <w:numPr>
          <w:ilvl w:val="0"/>
          <w:numId w:val="2"/>
        </w:numPr>
        <w:ind w:left="720" w:hanging="360"/>
        <w:jc w:val="both"/>
        <w:rPr>
          <w:u w:val="none"/>
        </w:rPr>
      </w:pPr>
      <w:r w:rsidDel="00000000" w:rsidR="00000000" w:rsidRPr="00000000">
        <w:rPr>
          <w:rtl w:val="0"/>
        </w:rPr>
        <w:t xml:space="preserve">performance</w:t>
      </w:r>
    </w:p>
    <w:p w:rsidR="00000000" w:rsidDel="00000000" w:rsidP="00000000" w:rsidRDefault="00000000" w:rsidRPr="00000000" w14:paraId="00000038">
      <w:pPr>
        <w:numPr>
          <w:ilvl w:val="0"/>
          <w:numId w:val="2"/>
        </w:numPr>
        <w:ind w:left="720" w:hanging="360"/>
        <w:jc w:val="both"/>
        <w:rPr>
          <w:u w:val="none"/>
        </w:rPr>
      </w:pPr>
      <w:r w:rsidDel="00000000" w:rsidR="00000000" w:rsidRPr="00000000">
        <w:rPr>
          <w:rtl w:val="0"/>
        </w:rPr>
        <w:t xml:space="preserve">cost</w:t>
      </w:r>
    </w:p>
    <w:p w:rsidR="00000000" w:rsidDel="00000000" w:rsidP="00000000" w:rsidRDefault="00000000" w:rsidRPr="00000000" w14:paraId="00000039">
      <w:pPr>
        <w:numPr>
          <w:ilvl w:val="0"/>
          <w:numId w:val="2"/>
        </w:numPr>
        <w:ind w:left="720" w:hanging="360"/>
        <w:jc w:val="both"/>
        <w:rPr>
          <w:u w:val="none"/>
        </w:rPr>
      </w:pPr>
      <w:r w:rsidDel="00000000" w:rsidR="00000000" w:rsidRPr="00000000">
        <w:rPr>
          <w:rtl w:val="0"/>
        </w:rPr>
        <w:t xml:space="preserve">test set</w:t>
      </w:r>
    </w:p>
    <w:p w:rsidR="00000000" w:rsidDel="00000000" w:rsidP="00000000" w:rsidRDefault="00000000" w:rsidRPr="00000000" w14:paraId="0000003A">
      <w:pPr>
        <w:ind w:left="720" w:firstLine="0"/>
        <w:jc w:val="both"/>
        <w:rPr/>
      </w:pPr>
      <w:r w:rsidDel="00000000" w:rsidR="00000000" w:rsidRPr="00000000">
        <w:rPr>
          <w:rtl w:val="0"/>
        </w:rPr>
        <w:t xml:space="preserve">maak dit nog: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t xml:space="preserve">Microsoft Graph queries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tl w:val="0"/>
        </w:rPr>
        <w:t xml:space="preserve">“Find emails from John yesterday”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tl w:val="0"/>
        </w:rPr>
        <w:t xml:space="preserve">“Show my meetings tomorrow”</w:t>
        <w:br w:type="textWrapp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pPr>
      <w:r w:rsidDel="00000000" w:rsidR="00000000" w:rsidRPr="00000000">
        <w:rPr>
          <w:rtl w:val="0"/>
        </w:rPr>
        <w:t xml:space="preserve">Salesforce queries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tl w:val="0"/>
        </w:rPr>
        <w:t xml:space="preserve">“List open opportunities for customer X”</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tl w:val="0"/>
        </w:rPr>
        <w:t xml:space="preserve">“Show contacts from company Y”</w:t>
        <w:br w:type="textWrapp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pPr>
      <w:r w:rsidDel="00000000" w:rsidR="00000000" w:rsidRPr="00000000">
        <w:rPr>
          <w:rtl w:val="0"/>
        </w:rPr>
        <w:t xml:space="preserve">SmartSales queries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tl w:val="0"/>
        </w:rPr>
        <w:t xml:space="preserve">sales analytics</w:t>
        <w:br w:type="textWrapp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pPr>
      <w:r w:rsidDel="00000000" w:rsidR="00000000" w:rsidRPr="00000000">
        <w:rPr>
          <w:rtl w:val="0"/>
        </w:rPr>
        <w:t xml:space="preserve">Cross-agent queries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tl w:val="0"/>
        </w:rPr>
        <w:t xml:space="preserve">“Show emails related to opportunity X</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b w:val="1"/>
          <w:bCs w:val="1"/>
          <w:rtl w:val="0"/>
        </w:rPr>
        <w:t xml:space="preserve">6. Evaluatie</w:t>
      </w:r>
    </w:p>
    <w:p w:rsidR="00000000" w:rsidDel="00000000" w:rsidP="00000000" w:rsidRDefault="00000000" w:rsidRPr="00000000" w14:paraId="00000047">
      <w:pPr>
        <w:jc w:val="both"/>
        <w:rPr/>
      </w:pPr>
      <w:r w:rsidDel="00000000" w:rsidR="00000000" w:rsidRPr="00000000">
        <w:rPr>
          <w:rtl w:val="0"/>
        </w:rPr>
        <w:t xml:space="preserve">6.1 Evaluatie-opzet</w:t>
      </w:r>
    </w:p>
    <w:p w:rsidR="00000000" w:rsidDel="00000000" w:rsidP="00000000" w:rsidRDefault="00000000" w:rsidRPr="00000000" w14:paraId="00000048">
      <w:pPr>
        <w:jc w:val="both"/>
        <w:rPr/>
      </w:pPr>
      <w:r w:rsidDel="00000000" w:rsidR="00000000" w:rsidRPr="00000000">
        <w:rPr>
          <w:rtl w:val="0"/>
        </w:rPr>
        <w:t xml:space="preserve">6.2 Testscenario’s en querycategorieën</w:t>
      </w:r>
    </w:p>
    <w:p w:rsidR="00000000" w:rsidDel="00000000" w:rsidP="00000000" w:rsidRDefault="00000000" w:rsidRPr="00000000" w14:paraId="00000049">
      <w:pPr>
        <w:jc w:val="both"/>
        <w:rPr/>
      </w:pPr>
      <w:r w:rsidDel="00000000" w:rsidR="00000000" w:rsidRPr="00000000">
        <w:rPr>
          <w:rtl w:val="0"/>
        </w:rPr>
        <w:t xml:space="preserve">6.3 Evaluatie van correctheid</w:t>
      </w:r>
    </w:p>
    <w:p w:rsidR="00000000" w:rsidDel="00000000" w:rsidP="00000000" w:rsidRDefault="00000000" w:rsidRPr="00000000" w14:paraId="0000004A">
      <w:pPr>
        <w:jc w:val="both"/>
        <w:rPr/>
      </w:pPr>
      <w:r w:rsidDel="00000000" w:rsidR="00000000" w:rsidRPr="00000000">
        <w:rPr>
          <w:rtl w:val="0"/>
        </w:rPr>
        <w:t xml:space="preserve">6.4 Evaluatie van query routing</w:t>
      </w:r>
    </w:p>
    <w:p w:rsidR="00000000" w:rsidDel="00000000" w:rsidP="00000000" w:rsidRDefault="00000000" w:rsidRPr="00000000" w14:paraId="0000004B">
      <w:pPr>
        <w:jc w:val="both"/>
        <w:rPr/>
      </w:pPr>
      <w:r w:rsidDel="00000000" w:rsidR="00000000" w:rsidRPr="00000000">
        <w:rPr>
          <w:rtl w:val="0"/>
        </w:rPr>
        <w:t xml:space="preserve">6.5 Evaluatie van performantie</w:t>
      </w:r>
    </w:p>
    <w:p w:rsidR="00000000" w:rsidDel="00000000" w:rsidP="00000000" w:rsidRDefault="00000000" w:rsidRPr="00000000" w14:paraId="0000004C">
      <w:pPr>
        <w:jc w:val="both"/>
        <w:rPr/>
      </w:pPr>
      <w:r w:rsidDel="00000000" w:rsidR="00000000" w:rsidRPr="00000000">
        <w:rPr>
          <w:rtl w:val="0"/>
        </w:rPr>
        <w:t xml:space="preserve">6.6 Evaluatie van kost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6.7 Beperkingen van de evaluatie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tl w:val="0"/>
        </w:rPr>
        <w:t xml:space="preserve">7. Discussie</w:t>
      </w:r>
    </w:p>
    <w:p w:rsidR="00000000" w:rsidDel="00000000" w:rsidP="00000000" w:rsidRDefault="00000000" w:rsidRPr="00000000" w14:paraId="00000051">
      <w:pPr>
        <w:jc w:val="both"/>
        <w:rPr/>
      </w:pPr>
      <w:r w:rsidDel="00000000" w:rsidR="00000000" w:rsidRPr="00000000">
        <w:rPr>
          <w:rtl w:val="0"/>
        </w:rPr>
        <w:t xml:space="preserve">7.1 Interpretatie van de resultaten</w:t>
      </w:r>
    </w:p>
    <w:p w:rsidR="00000000" w:rsidDel="00000000" w:rsidP="00000000" w:rsidRDefault="00000000" w:rsidRPr="00000000" w14:paraId="00000052">
      <w:pPr>
        <w:jc w:val="both"/>
        <w:rPr/>
      </w:pPr>
      <w:r w:rsidDel="00000000" w:rsidR="00000000" w:rsidRPr="00000000">
        <w:rPr>
          <w:rtl w:val="0"/>
        </w:rPr>
        <w:t xml:space="preserve">7.2 Problemen en beperkingen</w:t>
      </w:r>
    </w:p>
    <w:p w:rsidR="00000000" w:rsidDel="00000000" w:rsidP="00000000" w:rsidRDefault="00000000" w:rsidRPr="00000000" w14:paraId="00000053">
      <w:pPr>
        <w:jc w:val="both"/>
        <w:rPr/>
      </w:pPr>
      <w:r w:rsidDel="00000000" w:rsidR="00000000" w:rsidRPr="00000000">
        <w:rPr>
          <w:rtl w:val="0"/>
        </w:rPr>
        <w:t xml:space="preserve">7.3 Impact van rate limits, authenticatie en contextbeperkingen</w:t>
      </w:r>
    </w:p>
    <w:p w:rsidR="00000000" w:rsidDel="00000000" w:rsidP="00000000" w:rsidRDefault="00000000" w:rsidRPr="00000000" w14:paraId="00000054">
      <w:pPr>
        <w:jc w:val="both"/>
        <w:rPr/>
      </w:pPr>
      <w:r w:rsidDel="00000000" w:rsidR="00000000" w:rsidRPr="00000000">
        <w:rPr>
          <w:rtl w:val="0"/>
        </w:rPr>
        <w:t xml:space="preserve">7.4 Betrouwbaarheid en hallucinaties</w:t>
      </w:r>
    </w:p>
    <w:p w:rsidR="00000000" w:rsidDel="00000000" w:rsidP="00000000" w:rsidRDefault="00000000" w:rsidRPr="00000000" w14:paraId="00000055">
      <w:pPr>
        <w:jc w:val="both"/>
        <w:rPr/>
      </w:pPr>
      <w:r w:rsidDel="00000000" w:rsidR="00000000" w:rsidRPr="00000000">
        <w:rPr>
          <w:rtl w:val="0"/>
        </w:rPr>
        <w:t xml:space="preserve">7.5 Reflectie op de gekozen architectuur</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7 Discussie</w:t>
      </w:r>
    </w:p>
    <w:p w:rsidR="00000000" w:rsidDel="00000000" w:rsidP="00000000" w:rsidRDefault="00000000" w:rsidRPr="00000000" w14:paraId="00000058">
      <w:pPr>
        <w:numPr>
          <w:ilvl w:val="0"/>
          <w:numId w:val="4"/>
        </w:numPr>
        <w:ind w:left="720" w:hanging="360"/>
        <w:jc w:val="both"/>
        <w:rPr>
          <w:u w:val="none"/>
        </w:rPr>
      </w:pPr>
      <w:r w:rsidDel="00000000" w:rsidR="00000000" w:rsidRPr="00000000">
        <w:rPr>
          <w:rtl w:val="0"/>
        </w:rPr>
        <w:t xml:space="preserve">api rate limits</w:t>
      </w:r>
    </w:p>
    <w:p w:rsidR="00000000" w:rsidDel="00000000" w:rsidP="00000000" w:rsidRDefault="00000000" w:rsidRPr="00000000" w14:paraId="00000059">
      <w:pPr>
        <w:numPr>
          <w:ilvl w:val="0"/>
          <w:numId w:val="4"/>
        </w:numPr>
        <w:ind w:left="720" w:hanging="360"/>
        <w:jc w:val="both"/>
        <w:rPr>
          <w:u w:val="none"/>
        </w:rPr>
      </w:pPr>
      <w:r w:rsidDel="00000000" w:rsidR="00000000" w:rsidRPr="00000000">
        <w:rPr>
          <w:rtl w:val="0"/>
        </w:rPr>
        <w:t xml:space="preserve">auth issues</w:t>
      </w:r>
    </w:p>
    <w:p w:rsidR="00000000" w:rsidDel="00000000" w:rsidP="00000000" w:rsidRDefault="00000000" w:rsidRPr="00000000" w14:paraId="0000005A">
      <w:pPr>
        <w:numPr>
          <w:ilvl w:val="0"/>
          <w:numId w:val="4"/>
        </w:numPr>
        <w:ind w:left="720" w:hanging="360"/>
        <w:jc w:val="both"/>
        <w:rPr>
          <w:u w:val="none"/>
        </w:rPr>
      </w:pPr>
      <w:r w:rsidDel="00000000" w:rsidR="00000000" w:rsidRPr="00000000">
        <w:rPr>
          <w:rtl w:val="0"/>
        </w:rPr>
        <w:t xml:space="preserve">lmm hallucinations</w:t>
      </w:r>
    </w:p>
    <w:p w:rsidR="00000000" w:rsidDel="00000000" w:rsidP="00000000" w:rsidRDefault="00000000" w:rsidRPr="00000000" w14:paraId="0000005B">
      <w:pPr>
        <w:numPr>
          <w:ilvl w:val="0"/>
          <w:numId w:val="4"/>
        </w:numPr>
        <w:ind w:left="720" w:hanging="360"/>
        <w:jc w:val="both"/>
        <w:rPr>
          <w:u w:val="none"/>
        </w:rPr>
      </w:pPr>
      <w:r w:rsidDel="00000000" w:rsidR="00000000" w:rsidRPr="00000000">
        <w:rPr>
          <w:rtl w:val="0"/>
        </w:rPr>
        <w:t xml:space="preserve">context </w:t>
      </w:r>
    </w:p>
    <w:p w:rsidR="00000000" w:rsidDel="00000000" w:rsidP="00000000" w:rsidRDefault="00000000" w:rsidRPr="00000000" w14:paraId="0000005C">
      <w:pPr>
        <w:numPr>
          <w:ilvl w:val="0"/>
          <w:numId w:val="4"/>
        </w:numPr>
        <w:ind w:left="720" w:hanging="360"/>
        <w:jc w:val="both"/>
        <w:rPr>
          <w:u w:val="none"/>
        </w:rPr>
      </w:pPr>
      <w:r w:rsidDel="00000000" w:rsidR="00000000" w:rsidRPr="00000000">
        <w:rPr>
          <w:rtl w:val="0"/>
        </w:rPr>
        <w:t xml:space="preserve">+ oplossingen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8 conclusie</w:t>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wat gebouwd + wat werkt + wat beter kan</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9 uitbreidingen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1"/>
        <w:rPr/>
      </w:pPr>
      <w:bookmarkStart w:colFirst="0" w:colLast="0" w:name="_7xy4c7s9q8k" w:id="2"/>
      <w:bookmarkEnd w:id="2"/>
      <w:r w:rsidDel="00000000" w:rsidR="00000000" w:rsidRPr="00000000">
        <w:rPr>
          <w:rtl w:val="0"/>
        </w:rPr>
        <w:t xml:space="preserve">1. Inleiding</w:t>
      </w:r>
    </w:p>
    <w:p w:rsidR="00000000" w:rsidDel="00000000" w:rsidP="00000000" w:rsidRDefault="00000000" w:rsidRPr="00000000" w14:paraId="00000064">
      <w:pPr>
        <w:pStyle w:val="Heading2"/>
        <w:rPr/>
      </w:pPr>
      <w:bookmarkStart w:colFirst="0" w:colLast="0" w:name="_7tgfoga1tc3e" w:id="3"/>
      <w:bookmarkEnd w:id="3"/>
      <w:r w:rsidDel="00000000" w:rsidR="00000000" w:rsidRPr="00000000">
        <w:rPr>
          <w:rtl w:val="0"/>
        </w:rPr>
        <w:t xml:space="preserve">1.1 Context en motivatie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De digitalisering van bedrijfsprocessen heeft ertoe geleid dat organisaties steeds grotere hoeveelheden data genereren en opslaan. Deze informatie bevindt zich vaak verspreid over verschillende systemen en applicaties, zoals documentbeheersystemen, CRM-platformen, e-mailomgevingen en andere interne bedrijfsapplicaties. Hoewel deze systemen elk waardevolle informatie bevatten, zijn ze doorgaans ontwikkeld als afzonderlijke oplossingen met eigen databronnen, interfaces en toegangsmechanismen. Hierdoor wordt het voor gebruikers steeds moeilijker om snel en efficiënt relevante informatie terug te vinden wanneer deze zich over meerdere systemen verspreid bevindt.</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Binnen veel organisaties is informatieopzoeking daarom nog steeds een tijdrovend proces. Gebruikers moeten vaak verschillende applicaties afzonderlijk doorzoeken om een volledig beeld te krijgen van een bepaalde klant, document of communicatie. Naarmate het aantal gebruikte softwareplatformen en de hoeveelheid opgeslagen data blijven toenemen, wordt dit probleem steeds groter. Het gebrek aan een uniforme manier om informatie uit verschillende systemen te combineren vormt dan ook een belangrijke uitdaging binnen moderne IT-omgevingen.</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De recente opkomst van generatieve AI en Large Language Models (LLM’s) biedt nieuwe mogelijkheden om met deze problematiek om te gaan. Dergelijke modellen zijn in staat om natuurlijke taal te begrijpen en complexe vragen van gebruikers te interpreteren. Hierdoor ontstaat het perspectief van intelligente zoekinterfaces waarbij gebruikers vragen kunnen stellen in natuurlijke taal, waarna het systeem automatisch relevante informatie verzamelt en combineert tot een bruikbaar antwoord.</w:t>
      </w:r>
    </w:p>
    <w:p w:rsidR="00000000" w:rsidDel="00000000" w:rsidP="00000000" w:rsidRDefault="00000000" w:rsidRPr="00000000" w14:paraId="00000068">
      <w:pPr>
        <w:pStyle w:val="Heading2"/>
        <w:rPr/>
      </w:pPr>
      <w:bookmarkStart w:colFirst="0" w:colLast="0" w:name="_qm6zsdhvmlbm" w:id="4"/>
      <w:bookmarkEnd w:id="4"/>
      <w:r w:rsidDel="00000000" w:rsidR="00000000" w:rsidRPr="00000000">
        <w:rPr>
          <w:rtl w:val="0"/>
        </w:rPr>
        <w:t xml:space="preserve">1.2 Probleemstelling</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Hoewel generatieve AI veel potentieel heeft, is de integratie ervan in bedrijfsomgevingen niet vanzelfsprekend. Taalmodellen hebben standaard geen directe toegang tot interne databronnen en beschikken niet over ingebouwde mechanismen om met verschillende bedrijfsapplicaties te communiceren. Bovendien moeten organisaties rekening houden met belangrijke aspecten zoals beveiliging, toegangscontrole, privacy en governance van bedrijfsdata.</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Daarnaast brengen bedrijfsomgevingen bijkomende technische uitdagingen met zich mee. Data bevindt zich verspreid over meerdere systemen met verschillende API’s, authenticatiemechanismen en datamodellen. Daardoor volstaat één enkel taalmodel niet om op een betrouwbare manier als zoeklaag bovenop meerdere systemen te functioneren. Het doel is dus om een oplossing te maken die niet alleen veilige toegang biedt, maar ook meerdere databronnen kan integreren en vragen van de gebruikers kan routeren naar de juiste systemen.</w:t>
      </w:r>
    </w:p>
    <w:p w:rsidR="00000000" w:rsidDel="00000000" w:rsidP="00000000" w:rsidRDefault="00000000" w:rsidRPr="00000000" w14:paraId="0000006B">
      <w:pPr>
        <w:pStyle w:val="Heading2"/>
        <w:rPr/>
      </w:pPr>
      <w:bookmarkStart w:colFirst="0" w:colLast="0" w:name="_ge9vmekj0nul" w:id="5"/>
      <w:bookmarkEnd w:id="5"/>
      <w:r w:rsidDel="00000000" w:rsidR="00000000" w:rsidRPr="00000000">
        <w:rPr>
          <w:rtl w:val="0"/>
        </w:rPr>
        <w:t xml:space="preserve">1.3 Onderzoeksvragen</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Deze scriptie vertrekt vanuit de centrale onderzoeksvraag:</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Hoe kan een multi-agent architectuur gebruikt worden om bedrijfsdata uit meerdere systemen op een veilige en efficiënte manier te doorzoeken?</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Vanuit deze centrale vraag worden de volgende deelvragen onderzocht:</w:t>
      </w:r>
    </w:p>
    <w:p w:rsidR="00000000" w:rsidDel="00000000" w:rsidP="00000000" w:rsidRDefault="00000000" w:rsidRPr="00000000" w14:paraId="0000006F">
      <w:pPr>
        <w:numPr>
          <w:ilvl w:val="0"/>
          <w:numId w:val="5"/>
        </w:numPr>
        <w:spacing w:after="0" w:afterAutospacing="0" w:before="240" w:lineRule="auto"/>
        <w:ind w:left="720" w:hanging="360"/>
        <w:jc w:val="both"/>
      </w:pPr>
      <w:r w:rsidDel="00000000" w:rsidR="00000000" w:rsidRPr="00000000">
        <w:rPr>
          <w:rtl w:val="0"/>
        </w:rPr>
        <w:t xml:space="preserve">Hoe kunnen AI-agents veilig toegang krijgen tot bedrijfsdata in verschillende systemen?</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jc w:val="both"/>
      </w:pPr>
      <w:r w:rsidDel="00000000" w:rsidR="00000000" w:rsidRPr="00000000">
        <w:rPr>
          <w:rtl w:val="0"/>
        </w:rPr>
        <w:t xml:space="preserve">Hoe kunnen meerdere databronnen met uiteenlopende API’s en datamodellen geïntegreerd worden binnen één architectuur?</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jc w:val="both"/>
      </w:pPr>
      <w:r w:rsidDel="00000000" w:rsidR="00000000" w:rsidRPr="00000000">
        <w:rPr>
          <w:rtl w:val="0"/>
        </w:rPr>
        <w:t xml:space="preserve">Welke architectuur is het meest geschikt voor een global search agent binnen een bedrijfsomgeving?</w:t>
        <w:br w:type="textWrapping"/>
      </w:r>
    </w:p>
    <w:p w:rsidR="00000000" w:rsidDel="00000000" w:rsidP="00000000" w:rsidRDefault="00000000" w:rsidRPr="00000000" w14:paraId="00000072">
      <w:pPr>
        <w:numPr>
          <w:ilvl w:val="0"/>
          <w:numId w:val="5"/>
        </w:numPr>
        <w:spacing w:after="240" w:before="0" w:beforeAutospacing="0" w:lineRule="auto"/>
        <w:ind w:left="720" w:hanging="360"/>
        <w:jc w:val="both"/>
      </w:pPr>
      <w:r w:rsidDel="00000000" w:rsidR="00000000" w:rsidRPr="00000000">
        <w:rPr>
          <w:rtl w:val="0"/>
        </w:rPr>
        <w:t xml:space="preserve">In welke mate kan een multi-agent systeem vragen van gebruikers correct interpreteren, routeren en beantwoorden over verschillende databronnen heen?</w:t>
        <w:br w:type="textWrapping"/>
      </w:r>
    </w:p>
    <w:p w:rsidR="00000000" w:rsidDel="00000000" w:rsidP="00000000" w:rsidRDefault="00000000" w:rsidRPr="00000000" w14:paraId="00000073">
      <w:pPr>
        <w:pStyle w:val="Heading2"/>
        <w:rPr/>
      </w:pPr>
      <w:bookmarkStart w:colFirst="0" w:colLast="0" w:name="_dd209xcrjozt" w:id="6"/>
      <w:bookmarkEnd w:id="6"/>
      <w:r w:rsidDel="00000000" w:rsidR="00000000" w:rsidRPr="00000000">
        <w:rPr>
          <w:rtl w:val="0"/>
        </w:rPr>
        <w:t xml:space="preserve">1.4 Doelstelling van de scriptie</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Het doel van deze masterproef is het ontwerpen, implementeren en evalueren van een multi-agent architectuur voor een zogenaamde global search agent binnen bedrijfsomgevingen. Concreet wordt een prototype ontwikkeld dat als zoeklaag dient bovenop verschillende applicaties. Waarbij er AI-agents gebruikt worden om de informatie uit meerdere systemen op te halen, waarna de resultaten worden gecombineerd tot een samenhangend antwoord voor de gebruiker.</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Deze masterproef wordt uitgevoerd in samenwerking met het bedrijf Easi en maakt gebruik van moderne AI- en cloudtechnologieën, waaronder Azure AI Foundry en het Model Context Protocol (MCP). Het ontwikkelde prototype dient als proof-of-concept voor een schaalbare architectuur waarmee organisaties generatieve AI op een gecontroleerde en uitbreidbare manier kunnen integreren binnen hun bestaande IT-landschap.</w:t>
      </w:r>
    </w:p>
    <w:p w:rsidR="00000000" w:rsidDel="00000000" w:rsidP="00000000" w:rsidRDefault="00000000" w:rsidRPr="00000000" w14:paraId="00000076">
      <w:pPr>
        <w:pStyle w:val="Heading2"/>
        <w:rPr/>
      </w:pPr>
      <w:bookmarkStart w:colFirst="0" w:colLast="0" w:name="_pniy7jz885lz" w:id="7"/>
      <w:bookmarkEnd w:id="7"/>
      <w:r w:rsidDel="00000000" w:rsidR="00000000" w:rsidRPr="00000000">
        <w:rPr>
          <w:rtl w:val="0"/>
        </w:rPr>
        <w:t xml:space="preserve">1.5 Opbouw van de scriptie</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De rest van deze scriptie is als volgt opgebouwd. Hoofdstuk 2 bespreekt de relevante achtergrond en literatuur rond enterprise search, Large Language Models, AI-agents, multi-agent systemen en het Model Context Protocol. Hoofdstuk 3 analyseert het probleem van informatiefragmentatie binnen bedrijfsomgevingen en definieert de functionele en niet-functionele vereisten voor een global search agent. Hoofdstuk 4 beschrijft het ontwerp van de voorgestelde architectuur en verantwoordt de gemaakte architecturale keuzes. Hoofdstuk 5 behandelt de implementatie van het prototype en de integratie met de verschillende databronnen. In hoofdstuk 6 wordt het systeem geëvalueerd aan de hand van meerdere testscenario’s en querycategorieën. Hoofdstuk 7 bespreekt de resultaten, beperkingen en aandachtspunten van het systeem. Tot slot worden in hoofdstuk 8 de conclusies geformuleerd en in hoofdstuk 9 mogelijke uitbreidingen voor toekomstig werk besproken.</w:t>
      </w:r>
    </w:p>
    <w:p w:rsidR="00000000" w:rsidDel="00000000" w:rsidP="00000000" w:rsidRDefault="00000000" w:rsidRPr="00000000" w14:paraId="00000078">
      <w:pPr>
        <w:spacing w:after="240" w:before="240" w:lineRule="auto"/>
        <w:jc w:val="both"/>
        <w:rPr/>
      </w:pPr>
      <w:r w:rsidDel="00000000" w:rsidR="00000000" w:rsidRPr="00000000">
        <w:rPr>
          <w:rtl w:val="0"/>
        </w:rPr>
      </w:r>
    </w:p>
    <w:p w:rsidR="00000000" w:rsidDel="00000000" w:rsidP="00000000" w:rsidRDefault="00000000" w:rsidRPr="00000000" w14:paraId="00000079">
      <w:pPr>
        <w:pStyle w:val="Heading1"/>
        <w:rPr/>
      </w:pPr>
      <w:bookmarkStart w:colFirst="0" w:colLast="0" w:name="_qpnwxcqqfwp0" w:id="8"/>
      <w:bookmarkEnd w:id="8"/>
      <w:r w:rsidDel="00000000" w:rsidR="00000000" w:rsidRPr="00000000">
        <w:rPr>
          <w:rtl w:val="0"/>
        </w:rPr>
        <w:t xml:space="preserve">2. Achtergrond en literatuurstudie</w:t>
      </w:r>
    </w:p>
    <w:p w:rsidR="00000000" w:rsidDel="00000000" w:rsidP="00000000" w:rsidRDefault="00000000" w:rsidRPr="00000000" w14:paraId="0000007A">
      <w:pPr>
        <w:pStyle w:val="Heading2"/>
        <w:jc w:val="both"/>
        <w:rPr/>
      </w:pPr>
      <w:bookmarkStart w:colFirst="0" w:colLast="0" w:name="_a45mhmds09h3" w:id="9"/>
      <w:bookmarkEnd w:id="9"/>
      <w:r w:rsidDel="00000000" w:rsidR="00000000" w:rsidRPr="00000000">
        <w:rPr>
          <w:rtl w:val="0"/>
        </w:rPr>
        <w:t xml:space="preserve">2.1 Enterprise search binnen organisaties</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Met de term </w:t>
      </w:r>
      <w:r w:rsidDel="00000000" w:rsidR="00000000" w:rsidRPr="00000000">
        <w:rPr>
          <w:i w:val="1"/>
          <w:iCs w:val="1"/>
          <w:rtl w:val="0"/>
        </w:rPr>
        <w:t xml:space="preserve">enterprise search</w:t>
      </w:r>
      <w:r w:rsidDel="00000000" w:rsidR="00000000" w:rsidRPr="00000000">
        <w:rPr>
          <w:rtl w:val="0"/>
        </w:rPr>
        <w:t xml:space="preserve"> wordt verwezen naar zoekoplossingen binnen organisaties waarmee gebruikers informatie proberen terug te vinden, zoals documenten, e-mails, klanten, tickets, dossiers en andere bedrijfsgegevens. Binnen moderne organisaties wordt informatie doorgaans opgeslagen in een groot aantal verschillende systemen en applicaties, zoals documentplatformen als SharePoint en OneDrive, CRM-systemen zoals Salesforce, ERP-systemen, interne databanken en collaboration tools.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Doordat deze gegevens verspreid zijn over meerdere systemen, bevinden zij zich niet op één centrale locatie. Bovendien hanteren deze systemen vaak hun eigen databronnen, interfaces, API’s, metadata en authenticatiemethoden. De data zit dus niet alleen verspreid, maar wordt ook op verschillende manieren gestructureerd en ontsloten. Hierdoor werken de betrokken systemen fundamenteel anders, wat het zoeken over meerdere bronnen heen bijkomend bemoeilijkt.</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In de praktijk betekent dit dat gebruikers vaak meerdere systemen afzonderlijk moeten doorzoeken om een volledig beeld te krijgen van een klant, project, document of communicatie. Dit maakt informatieopzoeking binnen organisaties niet alleen tijdrovend, maar verhoogt ook de kans dat relevante informatie over het hoofd wordt gezien. Enterprise search vormt daardoor een belangrijke uitdaging binnen moderne bedrijfsomgevingen, waar zowel het aantal gebruikte systemen als de hoeveelheid beschikbare data alsmaar toeneemt.</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Bestaande enterprise search-oplossingen zijn in veel gevallen voornamelijk gebaseerd op zoekopdrachten met trefwoorden. Daardoor slagen zij er niet altijd in om de volledige context van een gebruikersvraag te begrijpen of alle relevante informatie op te halen. Vooral bij complexere zoekvragen, waarbij informatie uit meerdere systemen moet worden gecombineerd, stoten dergelijke oplossingen op hun limieten. Daarnaast leveren traditionele zoeksystemen vaak vooral losse resultatenlijsten op, waarbij de gebruiker zelf nog de relevante informatie moet selecteren, interpreteren en samenbrengen.</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Dit creëert de nood aan intelligentere zoekarchitecturen die niet alleen informatie kunnen terugvinden, maar deze ook inhoudelijk kunnen interpreteren en combineren. Large Language Models bieden hierbij nieuwe mogelijkheden, omdat zij beter in staat zijn om de intentie van een gebruiker uit een natuurlijke taalquery af te leiden. Daardoor kunnen zoekopdrachten semantischer worden geïnterpreteerd, wat kan leiden tot relevantere en contextueel rijkere resultaten.</w:t>
      </w:r>
    </w:p>
    <w:p w:rsidR="00000000" w:rsidDel="00000000" w:rsidP="00000000" w:rsidRDefault="00000000" w:rsidRPr="00000000" w14:paraId="00000080">
      <w:pPr>
        <w:pStyle w:val="Heading2"/>
        <w:jc w:val="both"/>
        <w:rPr/>
      </w:pPr>
      <w:bookmarkStart w:colFirst="0" w:colLast="0" w:name="_6kv31la00lp9" w:id="10"/>
      <w:bookmarkEnd w:id="10"/>
      <w:r w:rsidDel="00000000" w:rsidR="00000000" w:rsidRPr="00000000">
        <w:rPr>
          <w:rtl w:val="0"/>
        </w:rPr>
        <w:t xml:space="preserve">2.2 Large Language models en hun beperkingen</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Large Language Models (LLM’s) bieden interessante mogelijkheden voor moderne zoeksystemen. In tegenstelling tot klassieke zoekmethoden, die vaak vooral gebaseerd zijn op trefwoorden, zijn LLM’s in staat om natuurlijke taal te begrijpen en te genereren. Hierdoor kunnen gebruikers hun vragen op een natuurlijke manier formuleren, terwijl het model de intentie achter de vraag kan interpreteren. Daarnaast kunnen LLM’s informatie samenvatten, verschillende stukken context combineren en een bruikbaar antwoord formuleren in plaats van louter een lijst van documenten of zoekresultaten terug te geven.</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Deze eigenschappen maken LLM’s bijzonder aantrekkelijk binnen de context van enterprise search. Zij kunnen niet alleen helpen bij het beter begrijpen van vragen van gebruikers, maar ook bij het structureren en samenvatten van informatie uit verschillende bronnen. Hierdoor ontstaat de mogelijkheid om zoeksystemen te evolueren van klassieke resultatenlijsten naar interfaces die gebruikers rechtstreeks ondersteunen bij het opzoeken van informatie.</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Toch brengen LLM’s ook belangrijke beperkingen met zich mee. Een eerste belangrijke beperking is dat zij standaard geen</w:t>
      </w:r>
      <w:r w:rsidDel="00000000" w:rsidR="00000000" w:rsidRPr="00000000">
        <w:rPr>
          <w:highlight w:val="yellow"/>
          <w:rtl w:val="0"/>
        </w:rPr>
        <w:t xml:space="preserve"> ingebouwde toegang hebben tot private bedrijfsdata. </w:t>
      </w:r>
      <w:r w:rsidDel="00000000" w:rsidR="00000000" w:rsidRPr="00000000">
        <w:rPr>
          <w:rtl w:val="0"/>
        </w:rPr>
        <w:t xml:space="preserve">Zonder bijkomende integratie kunnen zij dus geen informatie ophalen uit interne systemen zoals e-mailomgevingen, CRM-platformen of documentbeheersystemen. Daarnaast is de </w:t>
      </w:r>
      <w:r w:rsidDel="00000000" w:rsidR="00000000" w:rsidRPr="00000000">
        <w:rPr>
          <w:highlight w:val="yellow"/>
          <w:rtl w:val="0"/>
        </w:rPr>
        <w:t xml:space="preserve">kennis van een LLM beperkt tot de data waarop het model getraind werd</w:t>
      </w:r>
      <w:r w:rsidDel="00000000" w:rsidR="00000000" w:rsidRPr="00000000">
        <w:rPr>
          <w:rtl w:val="0"/>
        </w:rPr>
        <w:t xml:space="preserve">, waardoor het zonder externe context geen toegang heeft tot actuele of sterk domeinspecifieke informatie.</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Verder zijn de gegenereerde antwoorden van een </w:t>
      </w:r>
      <w:r w:rsidDel="00000000" w:rsidR="00000000" w:rsidRPr="00000000">
        <w:rPr>
          <w:highlight w:val="yellow"/>
          <w:rtl w:val="0"/>
        </w:rPr>
        <w:t xml:space="preserve">LLM probabilistisch van aard</w:t>
      </w:r>
      <w:r w:rsidDel="00000000" w:rsidR="00000000" w:rsidRPr="00000000">
        <w:rPr>
          <w:rtl w:val="0"/>
        </w:rPr>
        <w:t xml:space="preserve">. Dit betekent dat het model niet noodzakelijk telkens exact hetzelfde antwoord produceert en dat de output niet altijd volledig betrouwbaar is. Een gekend probleem hierbij zijn hallucinaties, waarbij het model informatie genereert die overtuigend lijkt, maar feitelijk onjuist of niet onderbouwd is. Ook de</w:t>
      </w:r>
      <w:r w:rsidDel="00000000" w:rsidR="00000000" w:rsidRPr="00000000">
        <w:rPr>
          <w:highlight w:val="yellow"/>
          <w:rtl w:val="0"/>
        </w:rPr>
        <w:t xml:space="preserve"> beschikbare context van een model is beperkt</w:t>
      </w:r>
      <w:r w:rsidDel="00000000" w:rsidR="00000000" w:rsidRPr="00000000">
        <w:rPr>
          <w:rtl w:val="0"/>
        </w:rPr>
        <w:t xml:space="preserve">, waardoor slechts een bepaalde hoeveelheid informatie tegelijk kan worden verwerkt.</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Ten slotte beschikken LLM’s niet over native mechanismen om veilig te communiceren met bedrijfsapplicaties. Functionaliteiten zoals API-integratie, authenticatie, autorisatie en het respecteren van enterprise permissions maken geen inherent deel uit van het model zelf. Hierdoor volstaat een LLM op zich niet als oplossing voor enterprise search binnen bedrijfsomgevingen. Er is nood aan een bijkomende architecturale laag die toegang tot bedrijfsdata regelt, relevante context ophaalt en deze op een gecontroleerde manier aan het model beschikbaar stelt.</w:t>
      </w:r>
    </w:p>
    <w:p w:rsidR="00000000" w:rsidDel="00000000" w:rsidP="00000000" w:rsidRDefault="00000000" w:rsidRPr="00000000" w14:paraId="00000086">
      <w:pPr>
        <w:spacing w:after="240" w:before="240" w:lineRule="auto"/>
        <w:jc w:val="both"/>
        <w:rPr/>
      </w:pPr>
      <w:r w:rsidDel="00000000" w:rsidR="00000000" w:rsidRPr="00000000">
        <w:rPr>
          <w:rtl w:val="0"/>
        </w:rPr>
      </w:r>
    </w:p>
    <w:p w:rsidR="00000000" w:rsidDel="00000000" w:rsidP="00000000" w:rsidRDefault="00000000" w:rsidRPr="00000000" w14:paraId="00000087">
      <w:pPr>
        <w:jc w:val="both"/>
        <w:rPr>
          <w:b w:val="1"/>
          <w:bCs w:val="1"/>
          <w:sz w:val="34"/>
          <w:szCs w:val="34"/>
        </w:rPr>
      </w:pPr>
      <w:r w:rsidDel="00000000" w:rsidR="00000000" w:rsidRPr="00000000">
        <w:rPr>
          <w:rtl w:val="0"/>
        </w:rPr>
      </w:r>
    </w:p>
    <w:p w:rsidR="00000000" w:rsidDel="00000000" w:rsidP="00000000" w:rsidRDefault="00000000" w:rsidRPr="00000000" w14:paraId="00000088">
      <w:pPr>
        <w:jc w:val="both"/>
        <w:rPr>
          <w:b w:val="1"/>
          <w:bCs w:val="1"/>
          <w:sz w:val="34"/>
          <w:szCs w:val="34"/>
        </w:rPr>
      </w:pPr>
      <w:r w:rsidDel="00000000" w:rsidR="00000000" w:rsidRPr="00000000">
        <w:rPr>
          <w:rtl w:val="0"/>
        </w:rPr>
      </w:r>
    </w:p>
    <w:p w:rsidR="00000000" w:rsidDel="00000000" w:rsidP="00000000" w:rsidRDefault="00000000" w:rsidRPr="00000000" w14:paraId="00000089">
      <w:pPr>
        <w:jc w:val="both"/>
        <w:rPr>
          <w:b w:val="1"/>
          <w:bCs w:val="1"/>
          <w:sz w:val="34"/>
          <w:szCs w:val="34"/>
        </w:rPr>
      </w:pPr>
      <w:r w:rsidDel="00000000" w:rsidR="00000000" w:rsidRPr="00000000">
        <w:rPr>
          <w:rtl w:val="0"/>
        </w:rPr>
      </w:r>
    </w:p>
    <w:p w:rsidR="00000000" w:rsidDel="00000000" w:rsidP="00000000" w:rsidRDefault="00000000" w:rsidRPr="00000000" w14:paraId="0000008A">
      <w:pPr>
        <w:jc w:val="both"/>
        <w:rPr>
          <w:b w:val="1"/>
          <w:bCs w:val="1"/>
          <w:sz w:val="34"/>
          <w:szCs w:val="34"/>
        </w:rPr>
      </w:pPr>
      <w:r w:rsidDel="00000000" w:rsidR="00000000" w:rsidRPr="00000000">
        <w:rPr>
          <w:rtl w:val="0"/>
        </w:rPr>
      </w:r>
    </w:p>
    <w:p w:rsidR="00000000" w:rsidDel="00000000" w:rsidP="00000000" w:rsidRDefault="00000000" w:rsidRPr="00000000" w14:paraId="0000008B">
      <w:pPr>
        <w:jc w:val="both"/>
        <w:rPr>
          <w:b w:val="1"/>
          <w:bCs w:val="1"/>
          <w:sz w:val="34"/>
          <w:szCs w:val="34"/>
        </w:rPr>
      </w:pPr>
      <w:r w:rsidDel="00000000" w:rsidR="00000000" w:rsidRPr="00000000">
        <w:rPr>
          <w:rtl w:val="0"/>
        </w:rPr>
      </w:r>
    </w:p>
    <w:p w:rsidR="00000000" w:rsidDel="00000000" w:rsidP="00000000" w:rsidRDefault="00000000" w:rsidRPr="00000000" w14:paraId="0000008C">
      <w:pPr>
        <w:pStyle w:val="Heading2"/>
        <w:jc w:val="both"/>
        <w:rPr/>
      </w:pPr>
      <w:bookmarkStart w:colFirst="0" w:colLast="0" w:name="_np5wtmbjtve0" w:id="11"/>
      <w:bookmarkEnd w:id="11"/>
      <w:r w:rsidDel="00000000" w:rsidR="00000000" w:rsidRPr="00000000">
        <w:rPr>
          <w:rtl w:val="0"/>
        </w:rPr>
        <w:t xml:space="preserve">2.3 AI agents en multi-agent systemen</w:t>
      </w:r>
    </w:p>
    <w:p w:rsidR="00000000" w:rsidDel="00000000" w:rsidP="00000000" w:rsidRDefault="00000000" w:rsidRPr="00000000" w14:paraId="0000008D">
      <w:pPr>
        <w:jc w:val="both"/>
        <w:rPr>
          <w:b w:val="1"/>
          <w:bCs w:val="1"/>
          <w:sz w:val="34"/>
          <w:szCs w:val="34"/>
        </w:rPr>
      </w:pP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t xml:space="preserve">Een AI-agent kan worden omschreven als een softwarecomponent die autonoom of semi-autonoom taken kan uitvoeren namens een gebruiker of applicatie. In tegenstelling tot een klassiek taalmodel, dat hoofdzakelijk tekst genereert op basis van een ontvangen prompt, is een agent in staat om doelgericht acties te ondernemen om een taak uit te voeren. Daarbij kan een agent gebruikmaken van verschillende bijkomende mogelijkheden, zoals </w:t>
      </w:r>
      <w:r w:rsidDel="00000000" w:rsidR="00000000" w:rsidRPr="00000000">
        <w:rPr>
          <w:rtl w:val="0"/>
        </w:rPr>
        <w:t xml:space="preserve">toolgebruik,</w:t>
      </w:r>
      <w:r w:rsidDel="00000000" w:rsidR="00000000" w:rsidRPr="00000000">
        <w:rPr>
          <w:rtl w:val="0"/>
        </w:rPr>
        <w:t xml:space="preserve"> geheugen, planning en </w:t>
      </w:r>
      <w:r w:rsidDel="00000000" w:rsidR="00000000" w:rsidRPr="00000000">
        <w:rPr>
          <w:rtl w:val="0"/>
        </w:rPr>
        <w:t xml:space="preserve">contextbeheer.</w:t>
      </w:r>
      <w:r w:rsidDel="00000000" w:rsidR="00000000" w:rsidRPr="00000000">
        <w:rPr>
          <w:rtl w:val="0"/>
        </w:rPr>
      </w:r>
    </w:p>
    <w:p w:rsidR="00000000" w:rsidDel="00000000" w:rsidP="00000000" w:rsidRDefault="00000000" w:rsidRPr="00000000" w14:paraId="0000008F">
      <w:pPr>
        <w:spacing w:after="240" w:before="240" w:lineRule="auto"/>
        <w:jc w:val="both"/>
        <w:rPr/>
      </w:pPr>
      <w:r w:rsidDel="00000000" w:rsidR="00000000" w:rsidRPr="00000000">
        <w:rPr>
          <w:rtl w:val="0"/>
        </w:rPr>
        <w:t xml:space="preserve">Een agent combineert de taal- en redeneermogelijkheden van een Large Language Model met extra functionaliteiten die nodig zijn om effectief in een software- of bedrijfsomgeving te opereren. In tegenstelling tot een LLM, dat in essentie input analyseert en tekstuele output genereert, kan een agent bijkomend externe functionaliteiten aanroepen, informatie ophalen uit systemen, tussenresultaten bewaren en verwerken in volgende stappen. Een agent kan daardoor niet alleen een gebruikersvraag interpreteren, maar ook bepalen welke acties nodig zijn, welke tools of databronnen moeten worden aangesproken en hoe eerdere context in het verdere proces wordt meegenomen. Het LLM fungeert binnen zo’n agent als redeneer- of beslissingscomponent, terwijl de agent als geheel daar taaklogica, </w:t>
      </w:r>
      <w:r w:rsidDel="00000000" w:rsidR="00000000" w:rsidRPr="00000000">
        <w:rPr>
          <w:rtl w:val="0"/>
        </w:rPr>
        <w:t xml:space="preserve">toolgebruik,</w:t>
      </w:r>
      <w:r w:rsidDel="00000000" w:rsidR="00000000" w:rsidRPr="00000000">
        <w:rPr>
          <w:rtl w:val="0"/>
        </w:rPr>
        <w:t xml:space="preserve"> toegang tot externe en interne systemen, statebeheer en contextverwerking aan toevoegt.</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Door deze eigenschappen zijn agents bijzonder geschikt voor gebruik in bedrijfsomgevingen, waar informatie vaak verspreid zit over meerdere databronnen en waar complexe workflows verschillende systemen met elkaar moeten verbinden.</w:t>
      </w:r>
    </w:p>
    <w:p w:rsidR="00000000" w:rsidDel="00000000" w:rsidP="00000000" w:rsidRDefault="00000000" w:rsidRPr="00000000" w14:paraId="00000091">
      <w:pPr>
        <w:spacing w:after="240" w:before="240" w:lineRule="auto"/>
        <w:jc w:val="both"/>
        <w:rPr>
          <w:b w:val="1"/>
          <w:bCs w:val="1"/>
        </w:rPr>
      </w:pPr>
      <w:r w:rsidDel="00000000" w:rsidR="00000000" w:rsidRPr="00000000">
        <w:rPr>
          <w:b w:val="1"/>
          <w:bCs w:val="1"/>
          <w:rtl w:val="0"/>
        </w:rPr>
        <w:t xml:space="preserve">Hieruit volgt dan de meest logische stap: multi-agent systemen. </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Een multi-agent systeem is een architectuur waarbij meerdere gespecialiseerde agents samenwerken om een complexere taak uit te voeren. In plaats van één enkele agent die alle verantwoordelijkheden op zich neemt, wordt de functionaliteit verdeeld over verschillende agents met elk een eigen rol of specialisatie. In de context van enterprise search kan bijvoorbeeld voor elke databron of elk extern systeem een aparte agent worden voorzien, met eigen integratielogica, authenticatiestromen, REST-clients en datamodellen.</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Deze opsplitsing biedt verschillende voordelen. In de eerste plaats zorgt zij voor een duidelijke scheiding van verantwoordelijkheden, waardoor de architectuur modularer en beter onderhoudbaar wordt. Elke agent kan zich toespitsen op één specifieke databron of taak, wat de implementatie overzichtelijker maakt en het eenvoudiger maakt om nieuwe systemen toe te voegen. Daarnaast laat een multi-agent aanpak toe om query routing explicieter te organiseren, waarbij een centrale orchestrator of coördinerende component bepaalt welke agenten moeten worden aangesproken om een bepaalde gebruikersvraag te beantwoorden.</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Tegelijk brengt een multi-agent architectuur ook belangrijke uitdagingen met zich mee. Doordat het systeem uit meerdere samenwerkende componenten bestaat, neemt de architecturale complexiteit aanzienlijk toe. Niet alleen de individuele agents moeten correct ontworpen worden, ook de communicatie en coördinatie tussen deze agents moeten duidelijk worden gedefinieerd. Dit maakt debugging en foutanalyse moeilijker dan in een meer monolithische architectuur. Bovendien kunnen tokenkost en latency snel oplopen wanneer voor één gebruikersvraag meerdere LLM-aanroepen nodig zijn. Tot slot moet ook de beveiliging over meerdere componenten heen bewaakt worden, wat bijkomende eisen stelt aan authenticatie, autorisatie en controle op gegevensuitwisseling tussen agents.</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Binnen deze masterproef is een multi-agent aanpak relevant omdat de beoogde zoekoplossing informatie moet kunnen ophalen uit meerdere, heterogene bedrijfsapplicaties. Een architectuur met gespecialiseerde agents biedt hierbij een logische manier om de complexiteit van verschillende databronnen, API’s en toegangsmechanismen beheersbaar te houden, terwijl tegelijk flexibiliteit en uitbreidbaarheid behouden blijven.</w:t>
      </w:r>
    </w:p>
    <w:p w:rsidR="00000000" w:rsidDel="00000000" w:rsidP="00000000" w:rsidRDefault="00000000" w:rsidRPr="00000000" w14:paraId="00000096">
      <w:pPr>
        <w:spacing w:after="240" w:before="240" w:lineRule="auto"/>
        <w:jc w:val="both"/>
        <w:rPr/>
      </w:pPr>
      <w:r w:rsidDel="00000000" w:rsidR="00000000" w:rsidRPr="00000000">
        <w:rPr>
          <w:rtl w:val="0"/>
        </w:rPr>
      </w:r>
    </w:p>
    <w:p w:rsidR="00000000" w:rsidDel="00000000" w:rsidP="00000000" w:rsidRDefault="00000000" w:rsidRPr="00000000" w14:paraId="00000097">
      <w:pPr>
        <w:pStyle w:val="Heading2"/>
        <w:jc w:val="both"/>
        <w:rPr/>
      </w:pPr>
      <w:bookmarkStart w:colFirst="0" w:colLast="0" w:name="_oikk517c1ds" w:id="12"/>
      <w:bookmarkEnd w:id="12"/>
      <w:r w:rsidDel="00000000" w:rsidR="00000000" w:rsidRPr="00000000">
        <w:rPr>
          <w:rtl w:val="0"/>
        </w:rPr>
        <w:t xml:space="preserve">2.4 Agent frameworks</w:t>
      </w:r>
    </w:p>
    <w:p w:rsidR="00000000" w:rsidDel="00000000" w:rsidP="00000000" w:rsidRDefault="00000000" w:rsidRPr="00000000" w14:paraId="00000098">
      <w:pPr>
        <w:jc w:val="both"/>
        <w:rPr>
          <w:b w:val="1"/>
          <w:bCs w:val="1"/>
          <w:sz w:val="34"/>
          <w:szCs w:val="34"/>
          <w:highlight w:val="yellow"/>
        </w:rPr>
      </w:pPr>
      <w:r w:rsidDel="00000000" w:rsidR="00000000" w:rsidRPr="00000000">
        <w:rPr>
          <w:b w:val="1"/>
          <w:bCs w:val="1"/>
          <w:sz w:val="34"/>
          <w:szCs w:val="34"/>
          <w:highlight w:val="yellow"/>
          <w:rtl w:val="0"/>
        </w:rPr>
        <w:t xml:space="preserve">In principe is vandaag de dag sk + autogen = maf</w:t>
      </w:r>
    </w:p>
    <w:p w:rsidR="00000000" w:rsidDel="00000000" w:rsidP="00000000" w:rsidRDefault="00000000" w:rsidRPr="00000000" w14:paraId="00000099">
      <w:pPr>
        <w:jc w:val="both"/>
        <w:rPr>
          <w:b w:val="1"/>
          <w:bCs w:val="1"/>
          <w:sz w:val="34"/>
          <w:szCs w:val="34"/>
          <w:highlight w:val="yellow"/>
        </w:rPr>
      </w:pPr>
      <w:r w:rsidDel="00000000" w:rsidR="00000000" w:rsidRPr="00000000">
        <w:rPr>
          <w:b w:val="1"/>
          <w:bCs w:val="1"/>
          <w:sz w:val="34"/>
          <w:szCs w:val="34"/>
          <w:highlight w:val="yellow"/>
          <w:rtl w:val="0"/>
        </w:rPr>
        <w:t xml:space="preserve">dus mss checken om ng kort een ander framework te checken dak e deftigere vgl eb? </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Een agent framework is een softwarelaag die helpt bij het bouwen, uitvoeren en coördineren van agents. Dergelijke frameworks voorzien mechanismen voor onder meer toolgebruik, state- en contextbeheer, samenwerking tussen meerdere agents, workflow-uitvoering, observability en tracing, en integratie met externe systemen. Binnen deze masterproef zijn drie frameworks nader bekeken, namelijk LangGraph, Semantic Kernel en Microsoft Agent Framework, omdat zij elk een andere invulling geven aan de manier waarop agents worden opgebouwd en aangestuurd.</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LangGraph is in de eerste plaats sterk in scenario’s waarin de logica expliciet gemodelleerd moet worden als een graaf van stappen en beslissingspunten. Het framework laat ontwikkelaars toe om nodes, edges en conditionele overgangen te definiëren, waardoor workflows op een gestructureerde en controleerbare manier kunnen worden opgebouwd. De state houdt daarbij input, output en tussenresultaten bij, zodat complexe beslissingsstructuren beheersbaar blijven. LangGraph ondersteunt bovendien interrupts, checkpoints en human-in-the-loop interacties, wat het geschikt maakt voor voorspelbare en controleerbare processen. Tegelijk is deze aanpak minder flexibel, omdat de globale flow grotendeels vooraf moet worden vastgelegd. Daardoor kan de orchestratie snel complex worden en blijft de autonomie van het systeem beperkt tot de ruimte die vooraf werd gedefinieerd.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r w:rsidDel="00000000" w:rsidR="00000000" w:rsidRPr="00000000">
        <w:rPr>
          <w:rtl w:val="0"/>
        </w:rPr>
        <w:t xml:space="preserve">Semantic Kernel vertrekt vanuit een aanpak waarbij een taalmodel tijdens de uitvoering mee bepaalt welke functies of hulpmiddelen worden gebruikt om een taak op te lossen. Daardoor is het framework vooral interessant in situaties waar flexibiliteit belangrijk is en waar interactie met externe systemen vlot moet kunnen verlopen. Een voordeel van deze aanpak is dat het systeem zich gemakkelijker kan aanpassen aan uiteenlopende vragen en taken. Tegelijk heeft dit ook een nadeel: een groter deel van de beslissingslogica ligt bij het taalmodel zelf. Daardoor is het verloop van een taak minder expliciet vastgelegd, wat het moeilijker maakt om het systeem volledig voorspelbaar, reproduceerbaar en eenvoudig te debuggen.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Microsoft Agent Framework sluit gedeeltelijk aan bij dezelfde ideeën, maar legt meer nadruk op structuur en controle binnen agentische systemen. Het framework is ontworpen om samenwerking tussen meerdere agents beter te organiseren en om duidelijker vast te leggen welke rol elke agent heeft binnen het geheel. Daarnaast biedt het meer ondersteuning om de uitvoering van taken stap voor stap te sturen, in plaats van alle beslissingen impliciet aan het taalmodel over te laten. Hierdoor ontstaat een aanpak die enerzijds voldoende flexibiliteit biedt, maar anderzijds ook meer controle geeft over hoe agents samenwerken en welke acties zij mogen uitvoeren. Dat maakt het framework bijzonder relevant voor toepassingen in een enterprisecontext, waar betrouwbaarheid, controle en uitbreidbaarheid centraal staan.</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Bij de vergelijking van deze frameworks valt op dat elk framework andere accenten legt. LangGraph biedt veel controle en voorspelbaarheid, maar is minder geschikt voor dynamische en flexibel uitbreidbare agentinteracties. Semantic Kernel biedt dan weer veel flexibiliteit, maar laat een groter deel van de control flow afhangen van beslissingen van het taalmodel. Microsoft Agent Framework bevindt zich tussen beide benaderingen. </w:t>
      </w:r>
      <w:r w:rsidDel="00000000" w:rsidR="00000000" w:rsidRPr="00000000">
        <w:rPr>
          <w:color w:val="4a86e8"/>
          <w:rtl w:val="0"/>
        </w:rPr>
        <w:t xml:space="preserve">Het combineert expliciete workflowsturing en gecontroleerde toegang tot tools met ondersteuning voor multi-agent samenwerking en dynamische logica binnen agents.</w:t>
      </w:r>
      <w:r w:rsidDel="00000000" w:rsidR="00000000" w:rsidRPr="00000000">
        <w:rPr>
          <w:rtl w:val="0"/>
        </w:rPr>
        <w:t xml:space="preserve"> Om die reden werd binnen deze masterproef gekozen voor Microsoft Agent Framework als basis voor het prototype.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Deze keuze sluit aan bij de doelstelling van deze masterproef, waarbij meerdere gespecialiseerde agents op een gecontroleerde manier moeten samenwerken om bedrijfsdata uit verschillende systemen te doorzoeken.</w:t>
      </w:r>
    </w:p>
    <w:p w:rsidR="00000000" w:rsidDel="00000000" w:rsidP="00000000" w:rsidRDefault="00000000" w:rsidRPr="00000000" w14:paraId="000000A1">
      <w:pPr>
        <w:spacing w:after="240" w:before="240" w:lineRule="auto"/>
        <w:jc w:val="both"/>
        <w:rPr/>
      </w:pPr>
      <w:r w:rsidDel="00000000" w:rsidR="00000000" w:rsidRPr="00000000">
        <w:rPr>
          <w:rtl w:val="0"/>
        </w:rPr>
      </w:r>
    </w:p>
    <w:p w:rsidR="00000000" w:rsidDel="00000000" w:rsidP="00000000" w:rsidRDefault="00000000" w:rsidRPr="00000000" w14:paraId="000000A2">
      <w:pPr>
        <w:pStyle w:val="Heading2"/>
        <w:jc w:val="both"/>
        <w:rPr/>
      </w:pPr>
      <w:bookmarkStart w:colFirst="0" w:colLast="0" w:name="_qvqmaa8mf4w6" w:id="13"/>
      <w:bookmarkEnd w:id="13"/>
      <w:r w:rsidDel="00000000" w:rsidR="00000000" w:rsidRPr="00000000">
        <w:rPr>
          <w:rtl w:val="0"/>
        </w:rPr>
        <w:t xml:space="preserve">2.5 Model Context Protocol</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Het Model Context Protocol (MCP) is een gestandaardiseerd protocol waarmee taalmodellen en externe systemen op een uniforme manier met elkaar kunnen communiceren. Via MCP kan een model tools of databronnen aanspreken zonder afhankelijk te zijn van een specifiek AI-framework of een bepaalde vendor. Het protocol vormt zo een gemeenschappelijke laag tussen taalmodellen en externe systemen. Een bruikbare vergelijking is die met USB-C in de hardwarewereld: één uniforme aansluiting die het mogelijk maakt uiteenlopende componenten met elkaar te verbinden.</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Een belangrijk probleem dat MCP probeert op te lossen, is het zogenaamde MxN-integratieprobleem. Zonder een gemeenschappelijke standaard moet voor elke combinatie van model, framework en databron een aparte koppeling worden gebouwd. Dat leidt snel tot een groot aantal integraties die moeilijk onderhoudbaar en uitbreidbaar zijn. MCP biedt hiervoor een uniforme interface waarop zowel applicaties als externe tools en databronnen kunnen worden aangesloten. Daardoor wordt het eenvoudiger om bedrijfsapplicaties, databronnen en tools op een herbruikbare en schaalbare manier te integreren binnen een agentisch systeem.</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De architectuur van MCP bestaat uit drie centrale componenten: een host, een client en een server. De host is de AI-applicatie die de volledige interactie beheert, waaronder gebruikersinput, LLM-aanroepen, contextbeheer en de selectie van geschikte tools. Binnen deze host bevinden zich één of meerdere MCP-clients. Een client onderhoudt telkens een één-op-éénverbinding met een MCP-server en verzorgt de communicatie tussen het model en die server. De client staat in voor transport, validatie en het doorgeven van toolaanroepen. Een MCP-server is op zijn beurt een extern programma of een service die volgens het protocol bepaalde mogelijkheden beschikbaar stelt. Zo’n server kan bijvoorbeeld tools, resources of andere functionaliteiten aanbieden, ontvangt oproepen van de client en stuurt de resultaten in een gestructureerde vorm terug.</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Binnen deze masterproef is MCP relevant omdat de global search agent gegevens moet kunnen ophalen uit meerdere systemen met verschillende interfaces. Zonder een uniforme standaard zou elke koppeling afzonderlijk moeten worden geïmplementeerd, wat de architectuur onnodig complex maakt. MCP vermindert die complexiteit door een gemeenschappelijke manier te bieden om externe tools en databronnen beschikbaar te maken aan agents. Daardoor past het goed binnen een multi-agentarchitectuur waarin verschillende gespecialiseerde agents met uiteenlopende systemen moeten communiceren.</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Tegelijk kent ook MCP enkele beperkingen en aandachtspunten. Hoewel het protocol de communicatie met externe systemen standaardiseert, lost het niet automatisch alle uitdagingen rond beveiliging, toegangscontrole en governance op. Er moet nog steeds expliciet worden vastgelegd welke tools toegankelijk zijn, welke acties mogen worden uitgevoerd en welke data aan een model mag worden doorgegeven. MCP biedt dus vooral een gestandaardiseerde integratielaag, maar vormt op zichzelf geen volledige oplossing voor alle architecturale en beveiligingsgerelateerde uitdagingen.</w:t>
      </w:r>
    </w:p>
    <w:p w:rsidR="00000000" w:rsidDel="00000000" w:rsidP="00000000" w:rsidRDefault="00000000" w:rsidRPr="00000000" w14:paraId="000000A8">
      <w:pPr>
        <w:spacing w:after="240" w:before="240" w:lineRule="auto"/>
        <w:jc w:val="both"/>
        <w:rPr/>
      </w:pPr>
      <w:r w:rsidDel="00000000" w:rsidR="00000000" w:rsidRPr="00000000">
        <w:rPr>
          <w:rtl w:val="0"/>
        </w:rPr>
      </w:r>
    </w:p>
    <w:p w:rsidR="00000000" w:rsidDel="00000000" w:rsidP="00000000" w:rsidRDefault="00000000" w:rsidRPr="00000000" w14:paraId="000000A9">
      <w:pPr>
        <w:jc w:val="both"/>
        <w:rPr>
          <w:b w:val="1"/>
          <w:bCs w:val="1"/>
          <w:sz w:val="34"/>
          <w:szCs w:val="34"/>
        </w:rPr>
      </w:pPr>
      <w:r w:rsidDel="00000000" w:rsidR="00000000" w:rsidRPr="00000000">
        <w:rPr>
          <w:rtl w:val="0"/>
        </w:rPr>
      </w:r>
    </w:p>
    <w:p w:rsidR="00000000" w:rsidDel="00000000" w:rsidP="00000000" w:rsidRDefault="00000000" w:rsidRPr="00000000" w14:paraId="000000AA">
      <w:pPr>
        <w:pStyle w:val="Heading2"/>
        <w:jc w:val="both"/>
        <w:rPr>
          <w:shd w:fill="d5a6bd" w:val="clear"/>
        </w:rPr>
      </w:pPr>
      <w:bookmarkStart w:colFirst="0" w:colLast="0" w:name="_ghvbk7ldhi6i" w:id="14"/>
      <w:bookmarkEnd w:id="14"/>
      <w:r w:rsidDel="00000000" w:rsidR="00000000" w:rsidRPr="00000000">
        <w:rPr>
          <w:shd w:fill="d5a6bd" w:val="clear"/>
          <w:rtl w:val="0"/>
        </w:rPr>
        <w:t xml:space="preserve">2.6 Security, privacy en governance bij toegang tot bedrijfsdata</w:t>
      </w:r>
    </w:p>
    <w:p w:rsidR="00000000" w:rsidDel="00000000" w:rsidP="00000000" w:rsidRDefault="00000000" w:rsidRPr="00000000" w14:paraId="000000AB">
      <w:pPr>
        <w:jc w:val="both"/>
        <w:rPr>
          <w:b w:val="1"/>
          <w:bCs w:val="1"/>
          <w:sz w:val="34"/>
          <w:szCs w:val="34"/>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pStyle w:val="Heading1"/>
        <w:rPr/>
      </w:pPr>
      <w:bookmarkStart w:colFirst="0" w:colLast="0" w:name="_vm4zfu8jgq9c" w:id="15"/>
      <w:bookmarkEnd w:id="15"/>
      <w:r w:rsidDel="00000000" w:rsidR="00000000" w:rsidRPr="00000000">
        <w:rPr>
          <w:rtl w:val="0"/>
        </w:rPr>
        <w:t xml:space="preserve">3. Probleemanalyse en vereisten</w:t>
      </w:r>
    </w:p>
    <w:p w:rsidR="00000000" w:rsidDel="00000000" w:rsidP="00000000" w:rsidRDefault="00000000" w:rsidRPr="00000000" w14:paraId="000000B7">
      <w:pPr>
        <w:pStyle w:val="Heading2"/>
        <w:jc w:val="both"/>
        <w:rPr/>
      </w:pPr>
      <w:bookmarkStart w:colFirst="0" w:colLast="0" w:name="_vrgkv147dp63" w:id="16"/>
      <w:bookmarkEnd w:id="16"/>
      <w:r w:rsidDel="00000000" w:rsidR="00000000" w:rsidRPr="00000000">
        <w:rPr>
          <w:rtl w:val="0"/>
        </w:rPr>
        <w:t xml:space="preserve">3.1 Verspreide data over meerdere systemen</w:t>
      </w:r>
    </w:p>
    <w:p w:rsidR="00000000" w:rsidDel="00000000" w:rsidP="00000000" w:rsidRDefault="00000000" w:rsidRPr="00000000" w14:paraId="000000B8">
      <w:pPr>
        <w:jc w:val="both"/>
        <w:rPr>
          <w:b w:val="1"/>
          <w:bCs w:val="1"/>
          <w:sz w:val="34"/>
          <w:szCs w:val="34"/>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Binnen organisaties is relevante bedrijfsinformatie zelden gecentraliseerd opgeslagen in één systeem. In de praktijk bevindt informatie zich verspreid over verschillende applicaties, zoals e-mailomgevingen, documentplatformen, CRM-systemen, samenwerkingsomgevingen en andere interne tools. Elk van deze systemen ondersteunt een specifiek bedrijfsproces en beheert daarbij zijn eigen gegevensverzameling. Hierdoor ontstaat een gefragmenteerd informatielandschap waarin kennis en context over dezelfde entiteit, zoals een klant, project of medewerker, over meerdere systemen verdeeld kunnen zijn.</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Deze spreiding van data bemoeilijkt het terugvinden van informatie aanzienlijk. Gebruikers weten vaak niet op voorhand in welk systeem de gezochte informatie zich bevindt en moeten daarom meerdere applicaties afzonderlijk raadplegen. In veel gevallen volstaat informatie uit één bron bovendien niet om een volledig antwoord te formuleren. Relevante context kan bijvoorbeeld deels aanwezig zijn in e-mails, deels in documenten en deels in CRM-gegevens. Het verzamelen van deze informatie vraagt dus niet alleen zoekwerk binnen afzonderlijke systemen, maar ook een manuele combinatie van resultaten uit verschillende bronnen.</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Naast efficiëntieverlies zorgt deze versnippering ook voor een hogere cognitieve belasting bij gebruikers. Zij moeten niet alleen meerdere tools gebruiken, maar ook begrijpen hoe informatie in elk systeem gestructureerd is en welke terminologie daar wordt gebruikt. Dit maakt het zoeken naar informatie tijdrovend en foutgevoelig. Naarmate organisaties meer digitale platformen gebruiken, neemt deze complexiteit verder toe. Het probleem beperkt zich daardoor niet tot de hoeveelheid data, maar vooral tot de verdeling ervan over meerdere, onderling losstaande systemen.</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Daardoor ontstaat de nood aan een oplossing die informatie over verschillende systemen heen toegankelijk kan maken, zonder dat gebruikers elk systeem afzonderlijk moeten doorzoeken.</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pStyle w:val="Heading2"/>
        <w:jc w:val="both"/>
        <w:rPr/>
      </w:pPr>
      <w:bookmarkStart w:colFirst="0" w:colLast="0" w:name="_sl2x646zq96u" w:id="17"/>
      <w:bookmarkEnd w:id="17"/>
      <w:r w:rsidDel="00000000" w:rsidR="00000000" w:rsidRPr="00000000">
        <w:rPr>
          <w:rtl w:val="0"/>
        </w:rPr>
        <w:t xml:space="preserve">3.2 Uitdagingen rond integratie, authenticatie en datamodellen</w:t>
      </w:r>
    </w:p>
    <w:p w:rsidR="00000000" w:rsidDel="00000000" w:rsidP="00000000" w:rsidRDefault="00000000" w:rsidRPr="00000000" w14:paraId="000000CD">
      <w:pPr>
        <w:jc w:val="both"/>
        <w:rPr/>
      </w:pPr>
      <w:r w:rsidDel="00000000" w:rsidR="00000000" w:rsidRPr="00000000">
        <w:rPr>
          <w:rtl w:val="0"/>
        </w:rPr>
        <w:t xml:space="preserve">Het samenbrengen van informatie uit meerdere systemen is niet enkel een organisatorische, maar ook een technische uitdaging. Elk systeem biedt doorgaans een eigen manier om data beschikbaar te stellen, bijvoorbeeld via specifieke REST-API’s, SDK’s of andere manieren. Deze interfaces verschillen in structuur, mogelijkheden en beperkingen. Daardoor volstaat het niet om één generieke koppeling te bouwen die voor alle systemen werkt. Voor elke databron moet rekening worden gehouden met de concrete technische eigenschappen van het betrokken platform.</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Een eerste moeilijkheid situeert zich op het niveau van integratie. Verschillende systemen hanteren eigen endpoints, queryparameters, filtermogelijkheden en antwoordformaten. Sommige systemen ondersteunen uitgebreide zoekfunctionaliteit, terwijl andere slechts beperkte of sterk gestructureerde opvragingen toelaten. Ook </w:t>
      </w:r>
      <w:commentRangeStart w:id="0"/>
      <w:r w:rsidDel="00000000" w:rsidR="00000000" w:rsidRPr="00000000">
        <w:rPr>
          <w:rtl w:val="0"/>
        </w:rPr>
        <w:t xml:space="preserve">foutafhandeling</w:t>
      </w:r>
      <w:commentRangeEnd w:id="0"/>
      <w:r w:rsidDel="00000000" w:rsidR="00000000" w:rsidRPr="00000000">
        <w:commentReference w:id="0"/>
      </w:r>
      <w:r w:rsidDel="00000000" w:rsidR="00000000" w:rsidRPr="00000000">
        <w:rPr>
          <w:rtl w:val="0"/>
        </w:rPr>
        <w:t xml:space="preserve">, rate limiting en paginering verschillen vaak van platform tot platform. Daardoor is het ontwikkelen van een overkoepelende search-agent complex, aangezien elke koppeling moet worden afgestemd op de technische eigenschappen van het betrokken systeem. MCP kan deze complexiteit gedeeltelijk abstraheren door een uniforme interface te voorzien tussen agent en databron. De systeem-specifieke implementatielogica verdwijnt daarmee echter niet, maar wordt verplaatst naar de MCP-servers, die nog steeds afzonderlijk moeten worden opgebouwd en geconfigureerd. Zodra die laag aanwezig is, kunnen dergelijke servers wel relatief eenvoudig worden hergebruikt, aangepast of vervangen.</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Daarnaast vormt authenticatie een belangrijke uitdaging. Toegang tot bedrijfsdata verloopt doorgaans niet open, maar via beveiligde authenticatie zoals OAuth 2.0, access tokens of andere identityflows. Een geïntegreerd zoeksysteem moet deze mechanismen correct ondersteunen om veilig toegang te krijgen tot de onderliggende systemen. Tegelijk moet het systeem rekening houden met de rechten van de ingelogde gebruiker. Indien een gebruiker geen toegang heeft tot bepaalde informatie in het bronsysteem, mag deze informatie niet ineens beschikbaar zijn. De architectuur moet dus bestaande autorisatieregels respecteren en ze niet omzeilen.</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Doordat informatie uit verschillende systemen afkomstig is en daar op uiteenlopende manieren wordt opgeslagen, worden gelijkaardige entiteiten in elke applicatie vaak anders gemodelleerd. Ze kunnen verschillen in benaming, structuur, beschikbare velden en onderlinge relaties. Zo kan informatie over een klant in een CRM-systeem anders worden voorgesteld dan in e-mails, documenten of agenda-items. </w:t>
      </w:r>
      <w:commentRangeStart w:id="1"/>
      <w:r w:rsidDel="00000000" w:rsidR="00000000" w:rsidRPr="00000000">
        <w:rPr>
          <w:rtl w:val="0"/>
        </w:rPr>
        <w:t xml:space="preserve">Om resultaten uit verschillende bronnen op een zinvolle manier te combineren, is daarom een vorm van abstractie of normalisatie nodig. Zonder zo’n tussenlaag blijft de data gefragmenteerd en is het moeilijk om resultaten op een uniforme manier aan gebruikers aan te bieden</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In de huidige prototypeversie is deze normalisatie echter nog beperkt uitgewerkt. Elke agent hanteert voorlopig zijn eigen systeem-specifieke datamodellen en stuurt de opgehaalde resultaten in die vorm door naar de orchestrator, die de antwoorden vervolgens samenbrengt.</w:t>
      </w:r>
    </w:p>
    <w:p w:rsidR="00000000" w:rsidDel="00000000" w:rsidP="00000000" w:rsidRDefault="00000000" w:rsidRPr="00000000" w14:paraId="000000D4">
      <w:pPr>
        <w:spacing w:after="240" w:before="240" w:lineRule="auto"/>
        <w:jc w:val="both"/>
        <w:rPr/>
      </w:pPr>
      <w:r w:rsidDel="00000000" w:rsidR="00000000" w:rsidRPr="00000000">
        <w:rPr>
          <w:rtl w:val="0"/>
        </w:rPr>
      </w:r>
    </w:p>
    <w:p w:rsidR="00000000" w:rsidDel="00000000" w:rsidP="00000000" w:rsidRDefault="00000000" w:rsidRPr="00000000" w14:paraId="000000D5">
      <w:pPr>
        <w:spacing w:after="240" w:before="240" w:lineRule="auto"/>
        <w:jc w:val="both"/>
        <w:rPr/>
      </w:pPr>
      <w:r w:rsidDel="00000000" w:rsidR="00000000" w:rsidRPr="00000000">
        <w:rPr>
          <w:rtl w:val="0"/>
        </w:rPr>
        <w:t xml:space="preserve">De combinatie van uiteenlopende integraties, authenticatiemechanismen en datamodellen maakt duidelijk dat een multi-source zoekoplossing meer vereist dan louter toegang tot meerdere API’s. Er is nood aan een architectuur die deze technische verschillen kan opvangen en abstraheren, zodat informatie uit diverse systemen op een consistente en veilige manier kan worden ontsloten.</w:t>
      </w:r>
    </w:p>
    <w:p w:rsidR="00000000" w:rsidDel="00000000" w:rsidP="00000000" w:rsidRDefault="00000000" w:rsidRPr="00000000" w14:paraId="000000D6">
      <w:pPr>
        <w:pStyle w:val="Heading2"/>
        <w:jc w:val="both"/>
        <w:rPr/>
      </w:pPr>
      <w:bookmarkStart w:colFirst="0" w:colLast="0" w:name="_iayi0xoi6163" w:id="18"/>
      <w:bookmarkEnd w:id="18"/>
      <w:r w:rsidDel="00000000" w:rsidR="00000000" w:rsidRPr="00000000">
        <w:rPr>
          <w:rtl w:val="0"/>
        </w:rPr>
        <w:t xml:space="preserve">3.3 Beperkingen van klassieke zoekmethoden</w:t>
      </w:r>
    </w:p>
    <w:p w:rsidR="00000000" w:rsidDel="00000000" w:rsidP="00000000" w:rsidRDefault="00000000" w:rsidRPr="00000000" w14:paraId="000000D7">
      <w:pPr>
        <w:spacing w:after="240" w:before="240" w:lineRule="auto"/>
        <w:jc w:val="both"/>
        <w:rPr>
          <w:color w:val="999999"/>
        </w:rPr>
      </w:pPr>
      <w:r w:rsidDel="00000000" w:rsidR="00000000" w:rsidRPr="00000000">
        <w:rPr>
          <w:color w:val="999999"/>
          <w:rtl w:val="0"/>
        </w:rPr>
        <w:t xml:space="preserve">Klassieke zoekmethoden zijn ingebouwd in afzonderlijke systemen en afgestemd op de gegevenstructuur op een bepaald niveau van dat platform, bijvoorbeeld binnen 1 applicatie, enkel de huidige folder of binnen 1 databron. Hoewel zulke zoekfunctionaliteit nuttig is binnen hun eigen context brengen ze belangrijke beperkingen met zich mee wanneer gebruikers informatie willen terugvinden die verspreid zit over meerdere systemen.</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Een eerste beperking is dat klassieke zoekmethoden meestal sterk afhankelijk zijn van expliciete trefwoorden. Het systeem zoekt dan op termen die letterlijk voorkomen in documenten, e-mails of andere gegevensbronnen. Hierdoor hangt de kwaliteit van het resultaat sterk af van de exacte formulering van de gebruiker.</w:t>
      </w:r>
      <w:commentRangeStart w:id="2"/>
      <w:r w:rsidDel="00000000" w:rsidR="00000000" w:rsidRPr="00000000">
        <w:rPr>
          <w:rtl w:val="0"/>
        </w:rPr>
        <w:t xml:space="preserve"> Wanneer andere terminologie, synoniemen of contextueel verwante begrippen worden gebruikt, bestaat het risico dat relevante resultaten niet worden gevonden. Klassieke zoeksystemen hebben doorgaans weinig begrip van de semantische betekenis van een vraag.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9">
      <w:pPr>
        <w:spacing w:after="240" w:before="240" w:lineRule="auto"/>
        <w:jc w:val="both"/>
        <w:rPr/>
      </w:pPr>
      <w:commentRangeStart w:id="3"/>
      <w:r w:rsidDel="00000000" w:rsidR="00000000" w:rsidRPr="00000000">
        <w:rPr>
          <w:rtl w:val="0"/>
        </w:rPr>
        <w:t xml:space="preserve">Daarnaast zijn</w:t>
      </w:r>
      <w:commentRangeEnd w:id="3"/>
      <w:r w:rsidDel="00000000" w:rsidR="00000000" w:rsidRPr="00000000">
        <w:commentReference w:id="3"/>
      </w:r>
      <w:r w:rsidDel="00000000" w:rsidR="00000000" w:rsidRPr="00000000">
        <w:rPr>
          <w:rtl w:val="0"/>
        </w:rPr>
        <w:t xml:space="preserve"> veel traditionele zoekfuncties beperkt tot één afzonderlijk systeem. Een gebruiker kan bijvoorbeeld zoeken binnen e-mail, binnen een documentplatform of binnen een CRM-toepassing, maar niet op een uniforme manier over deze bronnen heen. Zelfs wanneer meerdere systemen elk over een eigen zoekfunctie beschikken, blijft het aan de gebruiker om afzonderlijke zoekopdrachten uit te voeren en de resultaten nadien zelf te interpreteren en samen te brengen. Dit maakt het zoekproces traag, omslachtig en foutgevoelig.</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Een bijkomende beperking is dat klassieke zoekmethoden meestal gericht zijn op het teruggeven van losse resultaten, eerder dan op het formuleren van een samengesteld antwoord. In veel praktijksituaties volstaat het echter niet om enkel een lijst van documenten of records te tonen. Gebruikers zoeken vaak een concreet antwoord op een vraag waarvoor informatie uit meerdere bronnen gecombineerd moet worden. Traditionele zoeksystemen ondersteunen deze synthese doorgaans niet, waardoor de interpretatie en contextvorming bij de gebruiker blijft liggen.</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Verder zijn klassieke zoekmethoden minder geschikt voor complexe of onvolledig geformuleerde vragen. Gebruikers kennen vaak niet exact de juiste zoektermen, weten niet in welk systeem de informatie zich bevindt, of formuleren hun behoefte eerder als een vraag dan als een reeks kernwoorden. Traditionele zoekinterfaces sluiten daar niet altijd goed op aan, omdat ze veronderstellen dat de gebruiker zelf de juiste zoekstrategie bepaalt.</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Deze beperkingen tonen aan dat klassieke zoekmethoden in moderne organisaties vaak onvoldoende zijn om snel en accuraat relevante informatie terug te vinden. Zeker in een context met verspreide databronnen en toenemende data ontstaat daardoor nood aan intelligentere zoekoplossingen die context kunnen meenemen, meerdere systemen kunnen combineren en beter aansluiten bij natuurlijke vragen van gebruikers.</w:t>
      </w:r>
    </w:p>
    <w:p w:rsidR="00000000" w:rsidDel="00000000" w:rsidP="00000000" w:rsidRDefault="00000000" w:rsidRPr="00000000" w14:paraId="000000DD">
      <w:pPr>
        <w:spacing w:after="240" w:before="240" w:lineRule="auto"/>
        <w:jc w:val="both"/>
        <w:rPr/>
      </w:pPr>
      <w:r w:rsidDel="00000000" w:rsidR="00000000" w:rsidRPr="00000000">
        <w:rPr>
          <w:rtl w:val="0"/>
        </w:rPr>
      </w:r>
    </w:p>
    <w:p w:rsidR="00000000" w:rsidDel="00000000" w:rsidP="00000000" w:rsidRDefault="00000000" w:rsidRPr="00000000" w14:paraId="000000DE">
      <w:pPr>
        <w:pStyle w:val="Heading2"/>
        <w:jc w:val="both"/>
        <w:rPr/>
      </w:pPr>
      <w:bookmarkStart w:colFirst="0" w:colLast="0" w:name="_lop6xexswuhp" w:id="19"/>
      <w:bookmarkEnd w:id="19"/>
      <w:r w:rsidDel="00000000" w:rsidR="00000000" w:rsidRPr="00000000">
        <w:rPr>
          <w:rtl w:val="0"/>
        </w:rPr>
        <w:t xml:space="preserve">3.4 Risico’s van LLM-gebaseerde systemen</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Hoewel LLM-gebaseerde systemen nieuwe mogelijkheden bieden voor het interpreteren van natuurlijke taal en het samenbrengen van informatie uit verschillende bronnen, brengen zij ook een aantal belangrijke risico’s en beperkingen met zich mee. Binnen een bedrijfscontext wegen deze risico’s extra zwaar, aangezien antwoorden betrouwbaar en controleerbaar moeten zijn en bestaande beveiligings- en toegangsregels gerespecteerd moeten worden.</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Een eerste belangrijk risico is dat een LLM foutieve of verzonnen informatie kan genereren, ook wanneer het antwoord overtuigend en grammaticaal correct geformuleerd is. Deze hallucinaties maken dat de output van een model niet automatisch als feitelijk correct mag worden beschouwd. Zeker wanneer een gebruiker verwacht dat een systeem op basis van bedrijfsdata een juist antwoord formuleert, kan dit problematisch zijn. Een onjuist antwoord kan immers leiden tot verkeerde interpretaties of beslissingen.</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Daarnaast is de output van een LLM probabilistisch van aard. Het model genereert geen deterministisch resultaat, maar genereert tekst op basis van waarschijnlijkheden. Daardoor kan eenzelfde vraag in verschillende gevallen tot een verschillend antwoord leiden. In toepassingen waar voorspelbaarheid en consistentie belangrijk zijn vormt dit een belangrijke uitdaging.</w:t>
      </w:r>
    </w:p>
    <w:p w:rsidR="00000000" w:rsidDel="00000000" w:rsidP="00000000" w:rsidRDefault="00000000" w:rsidRPr="00000000" w14:paraId="000000E3">
      <w:pPr>
        <w:spacing w:after="240" w:before="240" w:lineRule="auto"/>
        <w:jc w:val="both"/>
        <w:rPr/>
      </w:pPr>
      <w:commentRangeStart w:id="4"/>
      <w:r w:rsidDel="00000000" w:rsidR="00000000" w:rsidRPr="00000000">
        <w:rPr>
          <w:rtl w:val="0"/>
        </w:rPr>
        <w:t xml:space="preserve">Een ander belangrijk aandachtspunt betreft privacy en vertrouwelijkheid van gegevens. Wanneer LLM-gebaseerde systemen toegang krijgen tot interne bedrijfsinformatie, moet strikt bewaakt worden welke data aan het model wordt doorgestuurd, hoe lang deze beschikbaar blijft in de context en of gevoelige informatie niet onbedoeld wordt blootgesteld. In een enterprise omgeving is het essentieel dat een dergelijk systeem geen informatie verwerkt of teruggeeft waarvoor de gebruiker geen rechten heeft. Wanneer gebruik wordt gemaakt van een externe LLM via een API, worden promptinhoud en meegegeven context bovendien doorgestuurd naar de partij die het model aanbiedt. Ook hiermee moet rekening worden gehouden in functie van vertrouwelijkheid, compliance en gegevensverwerking.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rtl w:val="0"/>
        </w:rPr>
        <w:t xml:space="preserve">Ook op beveiligingsvlak brengen LLM-systemen bijkomende risico’s mee. Zo kunnen ze gevoelig zijn voor </w:t>
      </w:r>
      <w:commentRangeStart w:id="5"/>
      <w:r w:rsidDel="00000000" w:rsidR="00000000" w:rsidRPr="00000000">
        <w:rPr>
          <w:rtl w:val="0"/>
        </w:rPr>
        <w:t xml:space="preserve">prompt injection</w:t>
      </w:r>
      <w:commentRangeEnd w:id="5"/>
      <w:r w:rsidDel="00000000" w:rsidR="00000000" w:rsidRPr="00000000">
        <w:commentReference w:id="5"/>
      </w:r>
      <w:r w:rsidDel="00000000" w:rsidR="00000000" w:rsidRPr="00000000">
        <w:rPr>
          <w:rtl w:val="0"/>
        </w:rPr>
        <w:t xml:space="preserve">, waarbij kwaadaardige of ongewenste instructies in externe inhoud proberen het gedrag van het model te beïnvloeden. Wanneer een systeem informatie ophaalt uit externe of minder gecontroleerde bronnen, moet dus rekening worden gehouden met de mogelijkheid dat zulke inhoud de werking van de agent verstoort of ongewenste acties uitlokt.</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Verder beschikt een LLM niet vanzelf over interne bedrijfskennis of over de informatie die nodig is om een correcte output te genereren. Wanneer relevante gegevens ontbreken, onvolledig zijn of verkeerd geselecteerd worden, zal ook het antwoord van het model onvolledig of foutief zijn. De kwaliteit van het eindresultaat hangt dus niet alleen af van het model zelf, maar ook van de kwaliteit van de opgehaalde data en van de orchestratie die daaraan voorafgaat.</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Deze risico’s tonen aan dat LLM-gebaseerde systemen niet zomaar als autonome en volledig betrouwbare zoek- of antwoordsystemen mogen worden ingezet. Ze bieden duidelijke meerwaarde, maar vereisen bijkomende maatregelen rond validatie, bronvermelding, toegangscontrole, contextselectie en beveiliging om op een verantwoorde manier binnen organisaties gebruikt te kunnen worden.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0E8">
      <w:pPr>
        <w:pStyle w:val="Heading2"/>
        <w:jc w:val="both"/>
        <w:rPr>
          <w:b w:val="1"/>
          <w:bCs w:val="1"/>
          <w:sz w:val="34"/>
          <w:szCs w:val="34"/>
        </w:rPr>
      </w:pPr>
      <w:bookmarkStart w:colFirst="0" w:colLast="0" w:name="_qkyj6e5ffft7" w:id="20"/>
      <w:bookmarkEnd w:id="20"/>
      <w:r w:rsidDel="00000000" w:rsidR="00000000" w:rsidRPr="00000000">
        <w:rPr>
          <w:b w:val="1"/>
          <w:bCs w:val="1"/>
          <w:sz w:val="34"/>
          <w:szCs w:val="34"/>
          <w:rtl w:val="0"/>
        </w:rPr>
        <w:t xml:space="preserve">3.5 Functionele en niet-functionele vereisten</w:t>
      </w:r>
    </w:p>
    <w:p w:rsidR="00000000" w:rsidDel="00000000" w:rsidP="00000000" w:rsidRDefault="00000000" w:rsidRPr="00000000" w14:paraId="000000E9">
      <w:pPr>
        <w:pStyle w:val="Heading3"/>
        <w:spacing w:after="240" w:before="240" w:lineRule="auto"/>
        <w:jc w:val="both"/>
        <w:rPr/>
      </w:pPr>
      <w:bookmarkStart w:colFirst="0" w:colLast="0" w:name="_ujvaxojb4i72" w:id="21"/>
      <w:bookmarkEnd w:id="21"/>
      <w:r w:rsidDel="00000000" w:rsidR="00000000" w:rsidRPr="00000000">
        <w:rPr>
          <w:rtl w:val="0"/>
        </w:rPr>
        <w:t xml:space="preserve">3.5.1 Functionele vereisten</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Een eerste functionele vereiste is dat het systeem informatie moet kunnen ophalen uit meerdere, onderling verschillende databronnen. De oplossing moet in staat zijn om meerdere bronnen te raadplegen en de opgehaalde resultaten te combineren tot één resultaat.</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Het systeem moet natuurlijke taal van gebruikers kunnen verwerken. Gebruikers formuleren hun vragen vaak niet als exacte zoektermen of gestructureerde filters, maar als een vraag of beschrijving. De oplossing moet dus overweg kunnen met dergelijke invoer en moet deze kunnen omzetten naar relevante acties of vragen binnen de onderliggende systemen.</w:t>
      </w:r>
    </w:p>
    <w:p w:rsidR="00000000" w:rsidDel="00000000" w:rsidP="00000000" w:rsidRDefault="00000000" w:rsidRPr="00000000" w14:paraId="000000EC">
      <w:pPr>
        <w:spacing w:after="240" w:before="240" w:lineRule="auto"/>
        <w:jc w:val="both"/>
        <w:rPr>
          <w:b w:val="1"/>
          <w:bCs w:val="1"/>
          <w:sz w:val="26"/>
          <w:szCs w:val="26"/>
        </w:rPr>
      </w:pPr>
      <w:r w:rsidDel="00000000" w:rsidR="00000000" w:rsidRPr="00000000">
        <w:rPr>
          <w:rtl w:val="0"/>
        </w:rPr>
        <w:t xml:space="preserve">Ten slotte moet het systeem antwoorden of resultaten kunnen presenteren op een manier die begrijpelijk en bruikbaar is voor de eindgebruiker. In plaats van louter ruwe technische output of losse records terug te geven, moet de oplossing de gevonden informatie op een overzichtelijke manier ontsluiten.</w:t>
      </w:r>
      <w:r w:rsidDel="00000000" w:rsidR="00000000" w:rsidRPr="00000000">
        <w:rPr>
          <w:rtl w:val="0"/>
        </w:rPr>
      </w:r>
    </w:p>
    <w:p w:rsidR="00000000" w:rsidDel="00000000" w:rsidP="00000000" w:rsidRDefault="00000000" w:rsidRPr="00000000" w14:paraId="000000ED">
      <w:pPr>
        <w:pStyle w:val="Heading3"/>
        <w:spacing w:after="240" w:before="240" w:lineRule="auto"/>
        <w:jc w:val="both"/>
        <w:rPr/>
      </w:pPr>
      <w:bookmarkStart w:colFirst="0" w:colLast="0" w:name="_kpe8c3i3krqz" w:id="22"/>
      <w:bookmarkEnd w:id="22"/>
      <w:r w:rsidDel="00000000" w:rsidR="00000000" w:rsidRPr="00000000">
        <w:rPr>
          <w:rtl w:val="0"/>
        </w:rPr>
        <w:t xml:space="preserve">3.5.2 Niet functionele vereisten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Naast de functionele werking moet de oplossing ook voldoen aan een aantal niet-functionele vereisten. Een eerste belangrijke vereiste is veiligheid. Aangezien het systeem toegang krijgt tot interne bedrijfsdata, moet het bestaande authenticatie- en autorisatiemechanismen respecteren. Gebruikers kunnen via de zoekoplossing geen informatie kunnen opvragen waarvoor zij in de bronsystemen geen toegang hebben.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Een tweede belangrijke vereiste betreft privacy en vertrouwelijkheid. Het systeem moet kunnen omgaan met gevoelige informatie en mag enkel die gegevens verwerken die noodzakelijk zijn om een relevante zoekopdracht of antwoord te ondersteunen. Wanneer externe modellen of diensten worden gebruikt, moet bovendien rekening worden gehouden met de manier waarop data wordt doorgestuurd en verwerkt.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Verder is betrouwbaarheid een cruciale vereiste. De oplossing moet antwoorden zoveel mogelijk baseren op effectief opgehaalde gegevens uit de onderliggende systemen en mag niet uitsluitend steunen op gegenereerde output zonder duidelijke basis in brondata. Zeker in een enterprise context is het belangrijk dat gebruikers kunnen vertrouwen op de relevantie en correctheid van de teruggegeven informatie.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Ook uitbreidbaarheid vormt een belangrijke niet-functionele vereiste. Aangezien er steeds meer en meer verschillende data aanwezig zijn binnen een bedrijf moet de architectuur voldoende modulair zijn om in de toekomst bijkomende databronnen, tools of agents te kunnen integreren zonder de volledige oplossing te moeten </w:t>
      </w:r>
      <w:r w:rsidDel="00000000" w:rsidR="00000000" w:rsidRPr="00000000">
        <w:rPr>
          <w:rtl w:val="0"/>
        </w:rPr>
        <w:t xml:space="preserve">herwerken.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Daarnaast is gebruiksvriendelijkheid van belang. De meerwaarde van de oplossing ligt net in het verlagen van de complexiteit voor de gebruiker. Het systeem moet daarom een eenvoudige en uniforme interactiewijze aanbieden, ook wanneer de onderliggende technische werking uit meerdere componenten en databronnen bestaat.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Tot slot is ook </w:t>
      </w:r>
      <w:r w:rsidDel="00000000" w:rsidR="00000000" w:rsidRPr="00000000">
        <w:rPr>
          <w:rtl w:val="0"/>
        </w:rPr>
        <w:t xml:space="preserve">performantie</w:t>
      </w:r>
      <w:r w:rsidDel="00000000" w:rsidR="00000000" w:rsidRPr="00000000">
        <w:rPr>
          <w:rtl w:val="0"/>
        </w:rPr>
        <w:t xml:space="preserve"> relevant. Hoewel niet elke zoekopdracht ogenblikkelijk beantwoord hoeft te worden, moet de responstijd voldoende beperkt blijven om de oplossing praktisch inzetbaar te maken in een dagelijkse werkomgeving. Wanneer meerdere systemen bevraagd moeten worden, mag de complexiteit van de achterliggende architectuur niet leiden tot een onwerkbare gebruikerservaring.</w:t>
      </w:r>
    </w:p>
    <w:p w:rsidR="00000000" w:rsidDel="00000000" w:rsidP="00000000" w:rsidRDefault="00000000" w:rsidRPr="00000000" w14:paraId="000000F4">
      <w:pPr>
        <w:pStyle w:val="Heading1"/>
        <w:rPr/>
      </w:pPr>
      <w:bookmarkStart w:colFirst="0" w:colLast="0" w:name="_map8vlxtofwg" w:id="23"/>
      <w:bookmarkEnd w:id="23"/>
      <w:r w:rsidDel="00000000" w:rsidR="00000000" w:rsidRPr="00000000">
        <w:rPr>
          <w:rtl w:val="0"/>
        </w:rPr>
        <w:t xml:space="preserve">4. Architectuurontwerp</w:t>
      </w:r>
    </w:p>
    <w:p w:rsidR="00000000" w:rsidDel="00000000" w:rsidP="00000000" w:rsidRDefault="00000000" w:rsidRPr="00000000" w14:paraId="000000F5">
      <w:pPr>
        <w:pStyle w:val="Heading2"/>
        <w:jc w:val="both"/>
        <w:rPr/>
      </w:pPr>
      <w:bookmarkStart w:colFirst="0" w:colLast="0" w:name="_2v9tsr45l8j5" w:id="24"/>
      <w:bookmarkEnd w:id="24"/>
      <w:r w:rsidDel="00000000" w:rsidR="00000000" w:rsidRPr="00000000">
        <w:rPr>
          <w:rtl w:val="0"/>
        </w:rPr>
        <w:t xml:space="preserve">4.1 Ontwerpdoelen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Het architectuurontwerp van de voorgestelde oplossing vertrekt vanuit de vereisten en knelpunten die in hoofdstuk 3 werden geïdentificeerd. Het doel is een architectuur uit te werken die informatie uit meerdere bedrijfsystemen op een gecontroleerde en uitbreidbare manier toegankelijk maakt via natuurlijke taalqueries.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Een eerste ontwerpdoel is het ondersteunen van zoekopdrachten over meerdere databronne. De architectuur moet kunnen omgaan met systemen die verschillen in API’s, authenticatiemechanismen en datamodellen, zonder dat deze complexiteit zichtbaar wordt voor de eindgebruiker.</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Een tweede ontwerpdoel is modulariteit. Door de architectuur op te delen in afzonderlijke componenten en gespecialiseerde agents wordt de interne structuur van het systeem overzichtelijker en beter onderhoudbaar.</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Daarnaast moet de architectuur ook uitbreidbaar zijn. Nieuwe databronnen moeten later kunnen worden toegevoegd zonder fundamentele wijzigingen aan de bestaande componenten of aan de globale werking van het systeem.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Ook moet de architectuur voorzien in een duidelijke scheiding van verantwoordelijkheden. Query-interpretatie, coördinatie, toegang tot databronnen en generatie van antwoorden mogen niet in één grote monolith samenvallen.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Verder moet de oplossing veilige toegang tot bedrijfsdata ondersteunen. De architectuur moet bestaande authenticatie- en autorisatie regels respecteren en mag geen toegang verlenen tot informatie waarvoor een gebruiker in het bronsysteem geen rechten heeft.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34"/>
          <w:szCs w:val="34"/>
        </w:rPr>
      </w:pPr>
      <w:r w:rsidDel="00000000" w:rsidR="00000000" w:rsidRPr="00000000">
        <w:rPr>
          <w:rtl w:val="0"/>
        </w:rPr>
        <w:t xml:space="preserve">Een bijkomend doel is betrouwbaarheid. Daarom moet de architectuur niet uitsluitend steunen op generatieve output van een taalmodel, maar op effectief opgehaalde gegevens uit de gekoppelde systemen.</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0FE">
      <w:pPr>
        <w:pStyle w:val="Heading2"/>
        <w:jc w:val="both"/>
        <w:rPr/>
      </w:pPr>
      <w:bookmarkStart w:colFirst="0" w:colLast="0" w:name="_mznl49qcvafk" w:id="25"/>
      <w:bookmarkEnd w:id="25"/>
      <w:r w:rsidDel="00000000" w:rsidR="00000000" w:rsidRPr="00000000">
        <w:rPr>
          <w:rtl w:val="0"/>
        </w:rPr>
        <w:t xml:space="preserve">4.2 Overzicht van de voorgestelde architectuur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Om aan deze ontwerpdoelen te voldoen werd er gekozen voor een multi-agent architectuur met een centrale orchestrator en meerdere gespecialiseerde subagents. Deze orchestrator vormt het centrale coördinatiepunt van het systeem. Deze component ontvangt de gebruiker query, interpreteert de vraag en bepaald welke databronnen relevant zijn en stuurt de samenwerking tussen de agents aan.</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Voor elke geïntegreerde databron wordt een afzonderlijke agent voorzien. In het prototype gaat het om een Microsoft Graph agent, een Salesforce agent en een SmartSales agent. Elke agent encapsuleert de logica die nodig is om met één specifiek systeem te communiceren. Daarbij omvat de agent onder meer kennis over de relevante API’s, querymogelijkheden, </w:t>
      </w:r>
      <w:commentRangeStart w:id="6"/>
      <w:r w:rsidDel="00000000" w:rsidR="00000000" w:rsidRPr="00000000">
        <w:rPr>
          <w:rtl w:val="0"/>
        </w:rPr>
        <w:t xml:space="preserve">authenticatie </w:t>
      </w:r>
      <w:commentRangeEnd w:id="6"/>
      <w:r w:rsidDel="00000000" w:rsidR="00000000" w:rsidRPr="00000000">
        <w:commentReference w:id="6"/>
      </w:r>
      <w:r w:rsidDel="00000000" w:rsidR="00000000" w:rsidRPr="00000000">
        <w:rPr>
          <w:rtl w:val="0"/>
        </w:rPr>
        <w:t xml:space="preserve">en systeem-specifieke datamodellen.</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De communicatie tussen agents en databronnen verloopt via een MCP-gebaseerde integratielaag. Dit maakt het mogelijk om de agentlogica en en de externe systemen los te koppelen, wat de onderhoudbaarheid en uitbreidbaarheid van het systeem vergemakkelijkt.</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Het globale systeem kan dus worden opgevat als een gelaagde architectuur. Bovenaan bevindt zich de gebruikersinteractie via natuurlijke taal. Daaronder bevindt zich de orchestrator, die instaat voor interpretatie en coördinatie. Vervolgens zijn er de gespecialiseerde agents, die elk via MCP en onderliggende API-koppelingen communiceren met hun respectieve databronnen. De opgehaalde resultaten worden teruggestuurd naar de orchestrator, die deze samenbrengt en omzet in een bruikbaar antwoord voor de gebruiker.</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07">
      <w:pPr>
        <w:pStyle w:val="Heading2"/>
        <w:jc w:val="both"/>
        <w:rPr/>
      </w:pPr>
      <w:bookmarkStart w:colFirst="0" w:colLast="0" w:name="_sos3ee50l7bw" w:id="26"/>
      <w:bookmarkEnd w:id="26"/>
      <w:r w:rsidDel="00000000" w:rsidR="00000000" w:rsidRPr="00000000">
        <w:rPr>
          <w:rtl w:val="0"/>
        </w:rPr>
        <w:t xml:space="preserve">4.3 Beschrijving van de componenten</w:t>
      </w:r>
    </w:p>
    <w:p w:rsidR="00000000" w:rsidDel="00000000" w:rsidP="00000000" w:rsidRDefault="00000000" w:rsidRPr="00000000" w14:paraId="00000108">
      <w:pPr>
        <w:pStyle w:val="Heading3"/>
        <w:rPr/>
      </w:pPr>
      <w:bookmarkStart w:colFirst="0" w:colLast="0" w:name="_pqep5kenweu8" w:id="27"/>
      <w:bookmarkEnd w:id="27"/>
      <w:r w:rsidDel="00000000" w:rsidR="00000000" w:rsidRPr="00000000">
        <w:rPr>
          <w:rtl w:val="0"/>
        </w:rPr>
        <w:t xml:space="preserve">4.3.2 Orchestrator</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De orchestrator vormt het centrale coördinatiepunt van de voorgestelde architectuur. Deze component ontvangt de natuurlijke </w:t>
      </w:r>
      <w:commentRangeStart w:id="7"/>
      <w:r w:rsidDel="00000000" w:rsidR="00000000" w:rsidRPr="00000000">
        <w:rPr>
          <w:rtl w:val="0"/>
        </w:rPr>
        <w:t xml:space="preserve">taalquery</w:t>
      </w:r>
      <w:commentRangeEnd w:id="7"/>
      <w:r w:rsidDel="00000000" w:rsidR="00000000" w:rsidRPr="00000000">
        <w:commentReference w:id="7"/>
      </w:r>
      <w:r w:rsidDel="00000000" w:rsidR="00000000" w:rsidRPr="00000000">
        <w:rPr>
          <w:rtl w:val="0"/>
        </w:rPr>
        <w:t xml:space="preserve"> van de gebruiker en stuurt het verdere zoekproces aan. De orchestrator fungeert daarbij als schakel tussen de gebruikersinput en de gespecialiseerde agents.</w:t>
      </w:r>
      <w:r w:rsidDel="00000000" w:rsidR="00000000" w:rsidRPr="00000000">
        <w:rPr>
          <w:rtl w:val="0"/>
        </w:rPr>
      </w:r>
    </w:p>
    <w:p w:rsidR="00000000" w:rsidDel="00000000" w:rsidP="00000000" w:rsidRDefault="00000000" w:rsidRPr="00000000" w14:paraId="0000010A">
      <w:pPr>
        <w:spacing w:after="240" w:before="240" w:lineRule="auto"/>
        <w:jc w:val="both"/>
        <w:rPr/>
      </w:pPr>
      <w:r w:rsidDel="00000000" w:rsidR="00000000" w:rsidRPr="00000000">
        <w:rPr>
          <w:rtl w:val="0"/>
        </w:rPr>
        <w:t xml:space="preserve">Een eerste taak van de orchestrator bestaat uit het interpreteren van de vraag van de gebruiker. Op basis van de ingevoerde query wordt bepaald welke informatie de gebruiker precies zoekt en welke systemen daarvoor mogelijk relevant zijn. De orchestrator analyseert dus niet alleen de letterlijke inhoud van de vraag, </w:t>
      </w:r>
      <w:commentRangeStart w:id="8"/>
      <w:r w:rsidDel="00000000" w:rsidR="00000000" w:rsidRPr="00000000">
        <w:rPr>
          <w:rtl w:val="0"/>
        </w:rPr>
        <w:t xml:space="preserve">maar probeert ook de achterliggende intentie en informatiebehoefte te identificeren.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B">
      <w:pPr>
        <w:spacing w:after="240" w:before="240" w:lineRule="auto"/>
        <w:jc w:val="both"/>
        <w:rPr/>
      </w:pPr>
      <w:commentRangeStart w:id="9"/>
      <w:r w:rsidDel="00000000" w:rsidR="00000000" w:rsidRPr="00000000">
        <w:rPr>
          <w:rtl w:val="0"/>
        </w:rPr>
        <w:t xml:space="preserve">Vervolgens beslist de orchestrator welke agent of combinatie van agents moet worden aangesproken. Bij eenvoudige zoekopdrachten kan één enkele agent volstaan, bijvoorbeeld wanneer de vraag uitsluitend betrekking heeft op e-mails of kalendergegevens binnen Microsoft Graph. Bij complexere vragen kan het nodig zijn om meerdere agents te activeren, bijvoorbeeld wanneer informatie uit communicatie, documenten en CRM-gegevens gecombineerd moet worden om tot een volledig antwoord te komen.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C">
      <w:pPr>
        <w:spacing w:after="240" w:before="240" w:lineRule="auto"/>
        <w:jc w:val="both"/>
        <w:rPr/>
      </w:pPr>
      <w:r w:rsidDel="00000000" w:rsidR="00000000" w:rsidRPr="00000000">
        <w:rPr>
          <w:rtl w:val="0"/>
        </w:rPr>
        <w:t xml:space="preserve">Nadat de routing bepaald is, is de orchestrator ook verantwoordelijk voor de algemene uitvoering. De geselecteerde agents worden aangestuurd om relevante informatie op te halen, door de juiste queries te sturen naar de juiste subagents.</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Wanneer de betrokken agents hun resultaten terugsturen, verzamelt de orchestrator deze deelresultaten en brengt hij ze samen. Indien meerdere databronnen werden geraadpleegd, combineert de orchestrator de opgehaalde informatie tot één samenhangend geheel dat aansluit bij de oorspronkelijke vraag van de gebruiker. Op basis van deze samengebrachte context wordt vervolgens een bruikbaar antwoord of overzicht opgesteld.</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De orchestrator bevat dus enkel logica voor het interpreteren van gebruikers input, routing, coordinatie en het samenvoegen van de antwoorden. </w:t>
      </w:r>
    </w:p>
    <w:p w:rsidR="00000000" w:rsidDel="00000000" w:rsidP="00000000" w:rsidRDefault="00000000" w:rsidRPr="00000000" w14:paraId="0000010F">
      <w:pPr>
        <w:spacing w:after="240" w:before="240" w:lineRule="auto"/>
        <w:jc w:val="both"/>
        <w:rPr/>
      </w:pPr>
      <w:r w:rsidDel="00000000" w:rsidR="00000000" w:rsidRPr="00000000">
        <w:rPr>
          <w:rtl w:val="0"/>
        </w:rPr>
      </w:r>
    </w:p>
    <w:p w:rsidR="00000000" w:rsidDel="00000000" w:rsidP="00000000" w:rsidRDefault="00000000" w:rsidRPr="00000000" w14:paraId="00000110">
      <w:pPr>
        <w:pStyle w:val="Heading3"/>
        <w:rPr/>
      </w:pPr>
      <w:bookmarkStart w:colFirst="0" w:colLast="0" w:name="_wc7k1sgju770" w:id="28"/>
      <w:bookmarkEnd w:id="28"/>
      <w:r w:rsidDel="00000000" w:rsidR="00000000" w:rsidRPr="00000000">
        <w:rPr>
          <w:rtl w:val="0"/>
        </w:rPr>
        <w:t xml:space="preserve">4.3.3 Gespecialiseerde agents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Binnen de voorgestelde architectuur wordt voor elke databron een afzonderlijke gespecialiseerde agent voorzien. In het prototype gaat het om een Microsoft Graph agent, een Salesforce agent en een SmartSales agent. Elke agent is verantwoordelijk voor de interactie met één specifiek systeem en encapsuleert de logica die nodig is om informatie uit die databron op te halen.</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Deze gespecialiseerde aanpak is nodig omdat de betrokken systemen onderling sterk verschillen. Ze maken gebruik van andere API’s, authenticatie, zoekmogelijkheden en datamodellen. Door voor elke databron een afzonderlijke agent te voorzien, kan deze systeem-specifieke complexiteit lokaal worden opgevangen zonder de rest van de architectuur onnodig te belasten.</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Een gespecialiseerde agent ontvangt opdrachten van de orchestrator en vertaalt deze naar concrete acties binnen het gekoppelde systeem, zoals de vraag omzetten naar een API-oproep, een filterquery of iets specifiek opvragen binnen de betreffende databron. De agent staat vervolgens ook in voor het verwerken van de opgehaalde resultaten en het </w:t>
      </w:r>
      <w:r w:rsidDel="00000000" w:rsidR="00000000" w:rsidRPr="00000000">
        <w:rPr>
          <w:rtl w:val="0"/>
        </w:rPr>
        <w:t xml:space="preserve">terugsturen</w:t>
      </w:r>
      <w:r w:rsidDel="00000000" w:rsidR="00000000" w:rsidRPr="00000000">
        <w:rPr>
          <w:rtl w:val="0"/>
        </w:rPr>
        <w:t xml:space="preserve"> ervan naar de orchestrator.</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Het gebruik van afzonderlijke agents zorgt voor een duidelijke scheiding van verantwoordelijkheden binnen de architectuur. De orchestrator hoeft daardoor niet zelf alle details van elke databron te kennen, maar kan de uitvoering delegeren aan componenten die gespecialiseerd zijn in één specifiek domein. Dit verhoogt de modulariteit en onderhoudbaarheid van het systeem.</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Daarnaast bevordert deze aanpak ook de uitbreidbaarheid. Wanneer in de toekomst een nieuwe databron moet worden geïntegreerd, kan hiervoor in principe een bijkomende agent worden toegevoegd zonder dat de bestaande agents of de globale architectuur fundamenteel moeten worden aangepast. De architectuur sluit daardoor goed aan bij bedrijfsomgevingen waarin het aantal databronnen in de loop van de tijd kan toenemen.</w:t>
      </w:r>
    </w:p>
    <w:p w:rsidR="00000000" w:rsidDel="00000000" w:rsidP="00000000" w:rsidRDefault="00000000" w:rsidRPr="00000000" w14:paraId="00000116">
      <w:pPr>
        <w:spacing w:after="240" w:before="240" w:lineRule="auto"/>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117">
      <w:pPr>
        <w:pStyle w:val="Heading3"/>
        <w:rPr/>
      </w:pPr>
      <w:bookmarkStart w:colFirst="0" w:colLast="0" w:name="_8bgflbl30ohr" w:id="29"/>
      <w:bookmarkEnd w:id="29"/>
      <w:r w:rsidDel="00000000" w:rsidR="00000000" w:rsidRPr="00000000">
        <w:rPr>
          <w:rtl w:val="0"/>
        </w:rPr>
        <w:t xml:space="preserve">4.3.4 MCP-server of toollaag per databron</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Tussen de gespecialiseerde agents en de onderliggende databronnen bevindt zich een MCP-gebaseerde toollaag. Deze laag maakt het mogelijk om functionaliteiten van externe systemen op een uniforme manier beschikbaar te stellen aan de agents. De agenten communiceren daardoor niet rechtstreeks met de API’s van databronnen zoals Microsoft Graph, Salesforce of SmartSales, maar maken gebruik van tools die via een MCP-server worden aangeboden.</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Per databron wordt een afzonderlijke MCP-server of equivalente toollaag voorzien. Deze component exposeert concrete operaties, zoals zoekopdrachten, het ophalen van e-mails, kalenderitems, opportuniteiten of contactgegevens. Voor de agent verschijnen deze operaties als gestructureerde tools met een duidelijke invoer en uitvoer.</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Wanneer een agent een bepaalde actie uitvoert, gebeurt dit via een toolaanroep naar de MCP-server. De server vertaalt deze oproep vervolgens naar de juiste API-calls of systeemoperaties binnen het gekoppelde bronsysteem. De concrete integratielogica bevindt zich dus in deze laag. Zij omvat onder meer het opbouwen van requests, het verwerken van parameters, het aanspreken van endpoints en het interpreteren van responses.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Deze aanpak zorgt voor een duidelijke scheiding tussen agentlogica en systeemintegratie. De gespecialiseerde agents hoeven daardoor niet zelf alle technische details van de databronnen te bevatten, maar werken met een uniformere interface. Dit verhoogt de modulariteit, onderhoudbaarheid en uitbreidbaarheid van de architectuur.</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Tegelijk neemt MCP de nood aan systeem-specifieke integratie niet volledig weg. De verschillen tussen databronnen blijven bestaan, maar worden ondergebracht in een afzonderlijke en beter beheersbare laag. Daardoor wordt de complexiteit niet geëlimineerd, maar wel op een gecontroleerde manier afgebakend binnen de architectuur.</w:t>
      </w:r>
    </w:p>
    <w:p w:rsidR="00000000" w:rsidDel="00000000" w:rsidP="00000000" w:rsidRDefault="00000000" w:rsidRPr="00000000" w14:paraId="0000011D">
      <w:pPr>
        <w:spacing w:after="240" w:before="240" w:lineRule="auto"/>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pStyle w:val="Heading3"/>
        <w:rPr/>
      </w:pPr>
      <w:bookmarkStart w:colFirst="0" w:colLast="0" w:name="_e7eq17vazt5k" w:id="30"/>
      <w:bookmarkEnd w:id="30"/>
      <w:r w:rsidDel="00000000" w:rsidR="00000000" w:rsidRPr="00000000">
        <w:rPr>
          <w:rtl w:val="0"/>
        </w:rPr>
        <w:t xml:space="preserve">4.3.5 Onderliggende databronnen</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De voorgestelde architectuur steunt op een aantal bestaande bedrijfsapplicaties die elk hun eigen gegevens en functionaliteiten beheren. In het uitgewerkte prototype gaat het concreet om Microsoft Graph, Salesforce en SmartSales. Deze systemen vormen de onderliggende databronnen waaruit de agents informatie ophalen om vragen van gebruikers te beantwoorden.</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Microsoft Graph fungeert in deze context als toegangspoort tot gegevens binnen het Microsoft 365-ecosysteem, zoals e-mails, agenda-items, contacten, bestanden </w:t>
      </w:r>
      <w:commentRangeStart w:id="10"/>
      <w:r w:rsidDel="00000000" w:rsidR="00000000" w:rsidRPr="00000000">
        <w:rPr>
          <w:rtl w:val="0"/>
        </w:rPr>
        <w:t xml:space="preserve">en andere informatie uit toepassingen zoals Outlook, Teams, OneDrive en SharePoint</w:t>
      </w:r>
      <w:commentRangeEnd w:id="10"/>
      <w:r w:rsidDel="00000000" w:rsidR="00000000" w:rsidRPr="00000000">
        <w:commentReference w:id="10"/>
      </w:r>
      <w:r w:rsidDel="00000000" w:rsidR="00000000" w:rsidRPr="00000000">
        <w:rPr>
          <w:rtl w:val="0"/>
        </w:rPr>
        <w:t xml:space="preserve">. Hierdoor kan de architectuur vragen beantwoorden die betrekking hebben op communicatie, documenten en persoonlijke of </w:t>
      </w:r>
      <w:commentRangeStart w:id="11"/>
      <w:r w:rsidDel="00000000" w:rsidR="00000000" w:rsidRPr="00000000">
        <w:rPr>
          <w:rtl w:val="0"/>
        </w:rPr>
        <w:t xml:space="preserve">gedeelde werkcontext binnen de organisatie.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26">
      <w:pPr>
        <w:spacing w:after="240" w:before="240" w:lineRule="auto"/>
        <w:jc w:val="both"/>
        <w:rPr/>
      </w:pPr>
      <w:r w:rsidDel="00000000" w:rsidR="00000000" w:rsidRPr="00000000">
        <w:rPr>
          <w:rtl w:val="0"/>
        </w:rPr>
        <w:t xml:space="preserve">Salesforce wordt gebruikt als CRM-gerichte databron. Via deze koppeling kan het systeem onder meer informatie ophalen over klanten, contactpersonen, opportuniteiten en andere commercieel relevante gegevens. Salesforce is daarbij vooral relevant voor zoekvragen die gericht zijn op klantrelaties, salesprocessen en bijhorende bedrijfscontext.</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SmartSales vormt een derde databron binnen het prototype en bevat aanvullende sales gerelateerde informatie. Afhankelijk van de beschikbare data en functionaliteiten binnen dit systeem kan deze bron bijvoorbeeld gebruikt worden voor analytische of operationele verkoopinformatie die niet rechtstreeks in Microsoft Graph of Salesforce beschikbaar is.</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Een belangrijk uitgangspunt binnen de architectuur is dat deze onderliggende systemen zelf de source of truth blijven. De voorgestelde oplossing kopieert of centraliseert de volledige bedrijfsdata dus niet in één aparte databank, maar functioneert als een zoek- en orchestratielaag bovenop de bestaande systemen. De informatie blijft opgeslagen en beheerd in de oorspronkelijke applicaties, samen met hun eigen toegangsrechten, validatieregels en beheerprocessen.</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Deze aanpak heeft verschillende voordelen. In de eerste plaats blijft de architectuur nauwer aansluiten bij de bestaande IT-omgeving van de organisatie, zonder dat een grootschalige centrale datareplicatie nodig is. Daarnaast helpt dit om bestaande autorisatie- en governance regels te respecteren, aangezien toegangscontrole in belangrijke mate gekoppeld blijft aan de bronsystemen zelf. </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Tegelijk betekent dit ook dat de kwaliteit, beschikbaarheid en beperkingen van de zoekoplossing gedeeltelijk afhangen van de mogelijkheden van de onderliggende systemen en hun API’s.</w:t>
      </w:r>
    </w:p>
    <w:p w:rsidR="00000000" w:rsidDel="00000000" w:rsidP="00000000" w:rsidRDefault="00000000" w:rsidRPr="00000000" w14:paraId="0000012B">
      <w:pPr>
        <w:spacing w:after="240" w:before="240" w:lineRule="auto"/>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pStyle w:val="Heading3"/>
        <w:rPr/>
      </w:pPr>
      <w:bookmarkStart w:colFirst="0" w:colLast="0" w:name="_kaehwz8xfxzg" w:id="31"/>
      <w:bookmarkEnd w:id="31"/>
      <w:r w:rsidDel="00000000" w:rsidR="00000000" w:rsidRPr="00000000">
        <w:rPr>
          <w:rtl w:val="0"/>
        </w:rPr>
        <w:t xml:space="preserve">4.3.6 LLM of modelcomponent</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De modelcomponent wordt gebruikt om de vragen van de gebruiker te interpreteren, de orchestrator te ondersteunen bij het bepalen van relevante agents of tools, en de opgehaalde resultaten te verwerken tot een samenhangend en leesbaar antwoord. De modelcomponent staat daarbij niet zelf in voor de rechtstreekse toegang tot de onderliggende systemen. De feitelijke gegevensophaling gebeurt via de gespecialiseerde agents en de MCP-gebaseerde toollaag.</w:t>
      </w:r>
      <w:r w:rsidDel="00000000" w:rsidR="00000000" w:rsidRPr="00000000">
        <w:rPr>
          <w:rtl w:val="0"/>
        </w:rPr>
      </w:r>
    </w:p>
    <w:p w:rsidR="00000000" w:rsidDel="00000000" w:rsidP="00000000" w:rsidRDefault="00000000" w:rsidRPr="00000000" w14:paraId="00000134">
      <w:pPr>
        <w:spacing w:after="240" w:before="240" w:lineRule="auto"/>
        <w:jc w:val="both"/>
        <w:rPr/>
      </w:pPr>
      <w:r w:rsidDel="00000000" w:rsidR="00000000" w:rsidRPr="00000000">
        <w:rPr>
          <w:rtl w:val="0"/>
        </w:rPr>
      </w:r>
    </w:p>
    <w:p w:rsidR="00000000" w:rsidDel="00000000" w:rsidP="00000000" w:rsidRDefault="00000000" w:rsidRPr="00000000" w14:paraId="00000135">
      <w:pPr>
        <w:pStyle w:val="Heading2"/>
        <w:jc w:val="both"/>
        <w:rPr/>
      </w:pPr>
      <w:bookmarkStart w:colFirst="0" w:colLast="0" w:name="_hqy4tqvctlbc" w:id="32"/>
      <w:bookmarkEnd w:id="32"/>
      <w:r w:rsidDel="00000000" w:rsidR="00000000" w:rsidRPr="00000000">
        <w:rPr>
          <w:rtl w:val="0"/>
        </w:rPr>
        <w:t xml:space="preserve">4.4 Communicatie- en queryflow</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37">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74b0df"/>
          <w:sz w:val="2"/>
          <w:szCs w:val="2"/>
          <w:rtl w:val="0"/>
        </w:rPr>
        <w:t xml:space="preserve">sequenceDiagram</w:t>
      </w:r>
    </w:p>
    <w:p w:rsidR="00000000" w:rsidDel="00000000" w:rsidP="00000000" w:rsidRDefault="00000000" w:rsidRPr="00000000" w14:paraId="00000138">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actor</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User</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as</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Gebruiker</w:t>
      </w:r>
    </w:p>
    <w:p w:rsidR="00000000" w:rsidDel="00000000" w:rsidP="00000000" w:rsidRDefault="00000000" w:rsidRPr="00000000" w14:paraId="00000139">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participant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as</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Orchestrator</w:t>
      </w:r>
    </w:p>
    <w:p w:rsidR="00000000" w:rsidDel="00000000" w:rsidP="00000000" w:rsidRDefault="00000000" w:rsidRPr="00000000" w14:paraId="0000013A">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participant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OL</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as</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Orchestrator</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LLM</w:t>
      </w:r>
    </w:p>
    <w:p w:rsidR="00000000" w:rsidDel="00000000" w:rsidP="00000000" w:rsidRDefault="00000000" w:rsidRPr="00000000" w14:paraId="0000013B">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participant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as</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Gespecialiseerde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agent</w:t>
      </w:r>
    </w:p>
    <w:p w:rsidR="00000000" w:rsidDel="00000000" w:rsidP="00000000" w:rsidRDefault="00000000" w:rsidRPr="00000000" w14:paraId="0000013C">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participant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AL</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as</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Agent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LLM</w:t>
      </w:r>
    </w:p>
    <w:p w:rsidR="00000000" w:rsidDel="00000000" w:rsidP="00000000" w:rsidRDefault="00000000" w:rsidRPr="00000000" w14:paraId="0000013D">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participant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M</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as</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MCP-server</w:t>
      </w:r>
    </w:p>
    <w:p w:rsidR="00000000" w:rsidDel="00000000" w:rsidP="00000000" w:rsidRDefault="00000000" w:rsidRPr="00000000" w14:paraId="0000013E">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participant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D</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as</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Databron</w:t>
      </w:r>
    </w:p>
    <w:p w:rsidR="00000000" w:rsidDel="00000000" w:rsidP="00000000" w:rsidRDefault="00000000" w:rsidRPr="00000000" w14:paraId="0000013F">
      <w:pPr>
        <w:shd w:fill="1e1e1e" w:val="clear"/>
        <w:spacing w:line="325.71428571428567" w:lineRule="auto"/>
        <w:jc w:val="both"/>
        <w:rPr>
          <w:rFonts w:ascii="Courier New" w:cs="Courier New" w:eastAsia="Courier New" w:hAnsi="Courier New"/>
          <w:b w:val="1"/>
          <w:bCs w:val="1"/>
          <w:color w:val="d4d4d4"/>
          <w:sz w:val="2"/>
          <w:szCs w:val="2"/>
        </w:rPr>
      </w:pPr>
      <w:r w:rsidDel="00000000" w:rsidR="00000000" w:rsidRPr="00000000">
        <w:rPr>
          <w:rtl w:val="0"/>
        </w:rPr>
      </w:r>
    </w:p>
    <w:p w:rsidR="00000000" w:rsidDel="00000000" w:rsidP="00000000" w:rsidRDefault="00000000" w:rsidRPr="00000000" w14:paraId="00000140">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User-</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Gebruikersquery</w:t>
      </w:r>
    </w:p>
    <w:p w:rsidR="00000000" w:rsidDel="00000000" w:rsidP="00000000" w:rsidRDefault="00000000" w:rsidRPr="00000000" w14:paraId="00000141">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OL</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Interpretatie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van</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de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query</w:t>
      </w:r>
    </w:p>
    <w:p w:rsidR="00000000" w:rsidDel="00000000" w:rsidP="00000000" w:rsidRDefault="00000000" w:rsidRPr="00000000" w14:paraId="00000142">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OL--</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Relevante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intentie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en</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routing</w:t>
      </w:r>
    </w:p>
    <w:p w:rsidR="00000000" w:rsidDel="00000000" w:rsidP="00000000" w:rsidRDefault="00000000" w:rsidRPr="00000000" w14:paraId="00000143">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A</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Opdracht</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aan</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agent</w:t>
      </w:r>
    </w:p>
    <w:p w:rsidR="00000000" w:rsidDel="00000000" w:rsidP="00000000" w:rsidRDefault="00000000" w:rsidRPr="00000000" w14:paraId="00000144">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AL</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Interpretatie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van</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de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opdracht</w:t>
      </w:r>
    </w:p>
    <w:p w:rsidR="00000000" w:rsidDel="00000000" w:rsidP="00000000" w:rsidRDefault="00000000" w:rsidRPr="00000000" w14:paraId="00000145">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AL--</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A</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Gekozen</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tool</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of</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actie</w:t>
      </w:r>
    </w:p>
    <w:p w:rsidR="00000000" w:rsidDel="00000000" w:rsidP="00000000" w:rsidRDefault="00000000" w:rsidRPr="00000000" w14:paraId="00000146">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M</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Toolaanroep</w:t>
      </w:r>
    </w:p>
    <w:p w:rsidR="00000000" w:rsidDel="00000000" w:rsidP="00000000" w:rsidRDefault="00000000" w:rsidRPr="00000000" w14:paraId="00000147">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M-</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D</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API-call</w:t>
      </w:r>
    </w:p>
    <w:p w:rsidR="00000000" w:rsidDel="00000000" w:rsidP="00000000" w:rsidRDefault="00000000" w:rsidRPr="00000000" w14:paraId="00000148">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D--</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M</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Resultaten</w:t>
      </w:r>
    </w:p>
    <w:p w:rsidR="00000000" w:rsidDel="00000000" w:rsidP="00000000" w:rsidRDefault="00000000" w:rsidRPr="00000000" w14:paraId="00000149">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M--</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A</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Resultaten</w:t>
      </w:r>
    </w:p>
    <w:p w:rsidR="00000000" w:rsidDel="00000000" w:rsidP="00000000" w:rsidRDefault="00000000" w:rsidRPr="00000000" w14:paraId="0000014A">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Deelresultaten</w:t>
      </w:r>
    </w:p>
    <w:p w:rsidR="00000000" w:rsidDel="00000000" w:rsidP="00000000" w:rsidRDefault="00000000" w:rsidRPr="00000000" w14:paraId="0000014B">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OL</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Synthese</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van</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resultaten</w:t>
      </w:r>
    </w:p>
    <w:p w:rsidR="00000000" w:rsidDel="00000000" w:rsidP="00000000" w:rsidRDefault="00000000" w:rsidRPr="00000000" w14:paraId="0000014C">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OL--</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Antwoordvoorstel</w:t>
      </w:r>
    </w:p>
    <w:p w:rsidR="00000000" w:rsidDel="00000000" w:rsidP="00000000" w:rsidRDefault="00000000" w:rsidRPr="00000000" w14:paraId="0000014D">
      <w:pPr>
        <w:shd w:fill="1e1e1e" w:val="clear"/>
        <w:spacing w:line="325.71428571428567" w:lineRule="auto"/>
        <w:jc w:val="both"/>
        <w:rPr>
          <w:rFonts w:ascii="Courier New" w:cs="Courier New" w:eastAsia="Courier New" w:hAnsi="Courier New"/>
          <w:b w:val="1"/>
          <w:bCs w:val="1"/>
          <w:color w:val="74b0df"/>
          <w:sz w:val="2"/>
          <w:szCs w:val="2"/>
        </w:rPr>
      </w:pP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O--</w:t>
      </w:r>
      <w:r w:rsidDel="00000000" w:rsidR="00000000" w:rsidRPr="00000000">
        <w:rPr>
          <w:rFonts w:ascii="Courier New" w:cs="Courier New" w:eastAsia="Courier New" w:hAnsi="Courier New"/>
          <w:b w:val="1"/>
          <w:bCs w:val="1"/>
          <w:color w:val="d4d4d4"/>
          <w:sz w:val="2"/>
          <w:szCs w:val="2"/>
          <w:rtl w:val="0"/>
        </w:rPr>
        <w:t xml:space="preserve">&gt;&gt;</w:t>
      </w:r>
      <w:r w:rsidDel="00000000" w:rsidR="00000000" w:rsidRPr="00000000">
        <w:rPr>
          <w:rFonts w:ascii="Courier New" w:cs="Courier New" w:eastAsia="Courier New" w:hAnsi="Courier New"/>
          <w:b w:val="1"/>
          <w:bCs w:val="1"/>
          <w:color w:val="74b0df"/>
          <w:sz w:val="2"/>
          <w:szCs w:val="2"/>
          <w:rtl w:val="0"/>
        </w:rPr>
        <w:t xml:space="preserve">User</w:t>
      </w:r>
      <w:r w:rsidDel="00000000" w:rsidR="00000000" w:rsidRPr="00000000">
        <w:rPr>
          <w:rFonts w:ascii="Courier New" w:cs="Courier New" w:eastAsia="Courier New" w:hAnsi="Courier New"/>
          <w:b w:val="1"/>
          <w:bCs w:val="1"/>
          <w:color w:val="d4d4d4"/>
          <w:sz w:val="2"/>
          <w:szCs w:val="2"/>
          <w:rtl w:val="0"/>
        </w:rPr>
        <w:t xml:space="preserve">: </w:t>
      </w:r>
      <w:r w:rsidDel="00000000" w:rsidR="00000000" w:rsidRPr="00000000">
        <w:rPr>
          <w:rFonts w:ascii="Courier New" w:cs="Courier New" w:eastAsia="Courier New" w:hAnsi="Courier New"/>
          <w:b w:val="1"/>
          <w:bCs w:val="1"/>
          <w:color w:val="74b0df"/>
          <w:sz w:val="2"/>
          <w:szCs w:val="2"/>
          <w:rtl w:val="0"/>
        </w:rPr>
        <w:t xml:space="preserve">Eindantwoord</w:t>
      </w:r>
    </w:p>
    <w:p w:rsidR="00000000" w:rsidDel="00000000" w:rsidP="00000000" w:rsidRDefault="00000000" w:rsidRPr="00000000" w14:paraId="0000014E">
      <w:pPr>
        <w:spacing w:after="240" w:before="240" w:lineRule="auto"/>
        <w:jc w:val="both"/>
        <w:rPr/>
      </w:pPr>
      <w:r w:rsidDel="00000000" w:rsidR="00000000" w:rsidRPr="00000000">
        <w:rPr/>
        <w:drawing>
          <wp:inline distB="114300" distT="114300" distL="114300" distR="114300">
            <wp:extent cx="5731200" cy="2946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de voorgestelde architectuur verloopt de verwerking van een gebruikersvraag in een aantal opeenvolgende stappen. Eerst formuleert de gebruiker een query in natuurlijke taal. Deze query wordt ontvangen door de orchestrator, die optreedt als centraal coördinatiepunt van het systeem.</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Vervolgens analyseert de orchestrator de gebruikersvraag en bepaalt hij, met ondersteuning van een LLM, welke gespecialiseerde agent of combinatie van agents relevant is om de vraag te beantwoorden. Op basis daarvan wordt de query of een deelopdracht doorgestuurd naar de betrokken agents.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Elke gespecialiseerde agent verwerkt de ontvangen opdracht binnen de context van zijn eigen databron. Om gegevens op te halen, communiceert de agent via de MCP-server met het onderliggende systeem. De MCP-server vertaalt de toolaanroep naar een concrete API-oproep of systeemoperatie binnen het, zoals het uitvoeren van een zoekopdracht of het ophalen van specifieke records.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De opgehaalde resultaten worden vervolgens via dezelfde weg teruggestuurd naar de agent. De agent geeft deze deelresultaten door aan de orchestrator. Wanneer meerdere agents betrokken zijn, verzamelt de orchestrator de resultaten uit de verschillende databronnen en brengt hij deze samen.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Op basis van de samengebrachte informatie wordt ten slotte een eindantwoord opgesteld dat aansluit bij de oorspronkelijke vraag van de gebruiker. Hierbij kan de LLM gebruikt worden om de opgehaalde gegevens te structureren en te formuleren tot een leesbaar en bruikbaar antwoord. Dit eindantwoord wordt daarna teruggegeven aan de gebruiker.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34"/>
          <w:szCs w:val="34"/>
        </w:rPr>
      </w:pPr>
      <w:r w:rsidDel="00000000" w:rsidR="00000000" w:rsidRPr="00000000">
        <w:rPr>
          <w:rtl w:val="0"/>
        </w:rPr>
        <w:t xml:space="preserve">Bij eenvoudige query’s blijft deze flow beperkt tot één gespecialiseerde agent en één databron. Bij complexere query’s kan dezelfde flow zich uitbreiden over meerdere agents en databronnen, waarna de orchestrator de resultaten combineert tot één geïntegreerd antwoord.</w:t>
      </w:r>
      <w:r w:rsidDel="00000000" w:rsidR="00000000" w:rsidRPr="00000000">
        <w:rPr>
          <w:rtl w:val="0"/>
        </w:rPr>
      </w:r>
    </w:p>
    <w:p w:rsidR="00000000" w:rsidDel="00000000" w:rsidP="00000000" w:rsidRDefault="00000000" w:rsidRPr="00000000" w14:paraId="00000155">
      <w:pPr>
        <w:spacing w:after="240" w:before="240" w:lineRule="auto"/>
        <w:jc w:val="both"/>
        <w:rPr/>
      </w:pPr>
      <w:r w:rsidDel="00000000" w:rsidR="00000000" w:rsidRPr="00000000">
        <w:rPr>
          <w:rtl w:val="0"/>
        </w:rPr>
      </w:r>
    </w:p>
    <w:p w:rsidR="00000000" w:rsidDel="00000000" w:rsidP="00000000" w:rsidRDefault="00000000" w:rsidRPr="00000000" w14:paraId="00000156">
      <w:pPr>
        <w:pStyle w:val="Heading2"/>
        <w:jc w:val="both"/>
        <w:rPr/>
      </w:pPr>
      <w:bookmarkStart w:colFirst="0" w:colLast="0" w:name="_xtltavkc5w9q" w:id="33"/>
      <w:bookmarkEnd w:id="33"/>
      <w:r w:rsidDel="00000000" w:rsidR="00000000" w:rsidRPr="00000000">
        <w:rPr>
          <w:rtl w:val="0"/>
        </w:rPr>
        <w:t xml:space="preserve">4.5 Veiligheids- en toegangsmodel</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Aangezien de voorgestelde architectuur toegang biedt tot interne bedrijfsdata, vormt veiligheid een essentieel onderdeel van het ontwerp. De oplossing is daarom opgebouwd als een gecontroleerde laag bovenop bestaande bedrijfsapplicaties, waarbij de authenticatie- en autorisatie mechanismen van de onderliggende systemen behouden blijven.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Toegang tot databronnen zoals Microsoft Graph, Salesforce en SmartSales verloopt via de beveiligingsmechanismen die door deze systemen zelf worden voorzien, bijvoorbeeld via OAuth 2.0, access tokens of andere systeem-specifieke authenticatiestromen. De architectuur verleent dus geen autonome toegang tot data, maar steunt op de rechten en toegang mechanismen die reeds in de bronsystemen aanwezig zijn.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Een belangrijk uitgangspunt daarbij is dat de zoekoplossing geen informatie mag teruggeven waarvoor in het oorspronkelijke systeem de gebruiker geen toegangsrechten heeft. De agents en de MCP-servers moeten deze beperkingen respecteren en mogen bestaande autorisatieregels niet omzeilen. D</w:t>
      </w:r>
      <w:commentRangeStart w:id="12"/>
      <w:r w:rsidDel="00000000" w:rsidR="00000000" w:rsidRPr="00000000">
        <w:rPr>
          <w:rtl w:val="0"/>
        </w:rPr>
        <w:t xml:space="preserve">e architectuur functioneert dus niet als een aparte toegangslaag, maar als een extra zoek- en orchestratielaag bovenop bestaande systemen.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Daarnaast wordt de toegang tot bedrijfsdata functioneel afgebakend via gespecialiseerde agents en MCP-tools. De modelcomponent communiceert niet rechtstreeks met de onderliggende API’s, maar kan enkel gebruikmaken van de operaties die via de voorziene agents en toollagen beschikbaar worden gesteld. Hierdoor blijft beter controleerbaar welke gegevens kunnen worden opgevraagd en welke acties binnen het systeem mogelijk zijn.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highlight w:val="magenta"/>
        </w:rPr>
      </w:pPr>
      <w:r w:rsidDel="00000000" w:rsidR="00000000" w:rsidRPr="00000000">
        <w:rPr>
          <w:b w:val="1"/>
          <w:bCs w:val="1"/>
          <w:sz w:val="34"/>
          <w:szCs w:val="34"/>
          <w:highlight w:val="magenta"/>
          <w:rtl w:val="0"/>
        </w:rPr>
        <w:t xml:space="preserve">4.6 Verantwoording van de architecturale keuzes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sz w:val="34"/>
          <w:szCs w:val="34"/>
          <w:highlight w:val="magenta"/>
          <w:u w:val="none"/>
        </w:rPr>
      </w:pPr>
      <w:r w:rsidDel="00000000" w:rsidR="00000000" w:rsidRPr="00000000">
        <w:rPr>
          <w:b w:val="1"/>
          <w:bCs w:val="1"/>
          <w:sz w:val="34"/>
          <w:szCs w:val="34"/>
          <w:highlight w:val="magenta"/>
          <w:rtl w:val="0"/>
        </w:rPr>
        <w:t xml:space="preserve">waarom sub agents en niet gewoon de orchestrator verbinden met de mcp servers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highlight w:val="magenta"/>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highlight w:val="magenta"/>
        </w:rPr>
      </w:pPr>
      <w:r w:rsidDel="00000000" w:rsidR="00000000" w:rsidRPr="00000000">
        <w:rPr>
          <w:rtl w:val="0"/>
        </w:rPr>
      </w:r>
    </w:p>
    <w:p w:rsidR="00000000" w:rsidDel="00000000" w:rsidP="00000000" w:rsidRDefault="00000000" w:rsidRPr="00000000" w14:paraId="00000160">
      <w:pPr>
        <w:pStyle w:val="Heading1"/>
        <w:jc w:val="both"/>
        <w:rPr/>
      </w:pPr>
      <w:bookmarkStart w:colFirst="0" w:colLast="0" w:name="_nth4mm10k4g6" w:id="34"/>
      <w:bookmarkEnd w:id="34"/>
      <w:r w:rsidDel="00000000" w:rsidR="00000000" w:rsidRPr="00000000">
        <w:rPr>
          <w:rtl w:val="0"/>
        </w:rPr>
        <w:t xml:space="preserve">5. Implementatie</w:t>
      </w:r>
    </w:p>
    <w:p w:rsidR="00000000" w:rsidDel="00000000" w:rsidP="00000000" w:rsidRDefault="00000000" w:rsidRPr="00000000" w14:paraId="00000161">
      <w:pPr>
        <w:pStyle w:val="Heading2"/>
        <w:jc w:val="both"/>
        <w:rPr/>
      </w:pPr>
      <w:bookmarkStart w:colFirst="0" w:colLast="0" w:name="_gnyqpqfphf3n" w:id="35"/>
      <w:bookmarkEnd w:id="35"/>
      <w:r w:rsidDel="00000000" w:rsidR="00000000" w:rsidRPr="00000000">
        <w:rPr>
          <w:rtl w:val="0"/>
        </w:rPr>
        <w:t xml:space="preserve">5.1 Gebruikte technologieën en stack</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De implementatie van het v1-systeem steunt op een gelaagde technologische stack, waarin een duidelijk onderscheid gemaakt kan worden tussen het agentframework, de integratielaag, authenticatie en beveiliging, datamodellering, configuratie en runtime-omgeving. Deze opbouw sluit aan bij de architectuur uit het vorige hoofdstuk, waarbij een orchestrator samenwerkt met gespecialiseerde agents en via een aparte toollaag communiceert met externe databronnen.</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Als basis voor de agentlogica werd gebruikgemaakt van het Microsoft Agent Framework. Dit framework vormt het centrale fundament voor het definiëren van agents, het registreren van tools, het beheren van sessies en het lokaal testen van de applicatie via de </w:t>
      </w:r>
      <w:commentRangeStart w:id="13"/>
      <w:r w:rsidDel="00000000" w:rsidR="00000000" w:rsidRPr="00000000">
        <w:rPr>
          <w:rtl w:val="0"/>
        </w:rPr>
        <w:t xml:space="preserve">DevUI</w:t>
      </w:r>
      <w:commentRangeEnd w:id="13"/>
      <w:r w:rsidDel="00000000" w:rsidR="00000000" w:rsidRPr="00000000">
        <w:commentReference w:id="13"/>
      </w:r>
      <w:r w:rsidDel="00000000" w:rsidR="00000000" w:rsidRPr="00000000">
        <w:rPr>
          <w:rtl w:val="0"/>
        </w:rPr>
        <w:t xml:space="preserve">. Zowel de orchestrator als de agents voor Microsoft Graph, Salesforce en SmartSales zijn binnen dit framework opgezet. Voor de taalmodellen achter deze agents wordt Azure OpenAI gebruikt, aangesproken via de openai Python SDK. Hierdoor beschikken de agents over de benodigde redeneer capaciteiten om de vragen van de gebruiker te interpreteren, door te sturen en de resultaten samen te voegen tot één antwoord.</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Voor de koppeling met externe systemen werd gebruikgemaakt van het Model Context Protocol. In deze eerste versie werd voor elk systeem een aparte MCP-server uitgewerkt: één voor Microsoft Graph, één voor Salesforce en één voor SmartSales. Elke server biedt een aantal systeemgebonden functies aan in de vorm van tools die door de agents kunnen worden opgeroepen. De MCP-laag werd opgebouwd met </w:t>
      </w:r>
      <w:r w:rsidDel="00000000" w:rsidR="00000000" w:rsidRPr="00000000">
        <w:rPr>
          <w:rtl w:val="0"/>
        </w:rPr>
        <w:t xml:space="preserve">FastMCP</w:t>
      </w:r>
      <w:r w:rsidDel="00000000" w:rsidR="00000000" w:rsidRPr="00000000">
        <w:rPr>
          <w:rtl w:val="0"/>
        </w:rPr>
        <w:t xml:space="preserve"> en aangeboden als een asynchrone HTTP-service, waardoor de servers als afzonderlijke webapplicaties kunnen worden gedeployed. Daardoor blijft de logica voor de communicatie met externe systemen gescheiden van de agentlogica zelf. De tools worden daarnaast niet rechtstreeks in de servercode vastgelegd, maar extern beschreven in YAML-bestanden die bij het opstarten worden ingelezen met </w:t>
      </w:r>
      <w:commentRangeStart w:id="14"/>
      <w:r w:rsidDel="00000000" w:rsidR="00000000" w:rsidRPr="00000000">
        <w:rPr>
          <w:color w:val="6aa84f"/>
          <w:rtl w:val="0"/>
        </w:rPr>
        <w:t xml:space="preserve">pyyaml</w:t>
      </w:r>
      <w:commentRangeEnd w:id="14"/>
      <w:r w:rsidDel="00000000" w:rsidR="00000000" w:rsidRPr="00000000">
        <w:commentReference w:id="14"/>
      </w:r>
      <w:r w:rsidDel="00000000" w:rsidR="00000000" w:rsidRPr="00000000">
        <w:rPr>
          <w:rtl w:val="0"/>
        </w:rPr>
        <w:t xml:space="preserve">. Dit maakt het eenvoudiger om functionaliteit beschikbaar te stellen.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cccccc"/>
        </w:rPr>
      </w:pPr>
      <w:r w:rsidDel="00000000" w:rsidR="00000000" w:rsidRPr="00000000">
        <w:rPr>
          <w:color w:val="cccccc"/>
          <w:rtl w:val="0"/>
        </w:rPr>
        <w:t xml:space="preserve">Voor de koppeling met Microsoft 365 werd gebruikgemaakt van de officiële </w:t>
      </w:r>
      <w:r w:rsidDel="00000000" w:rsidR="00000000" w:rsidRPr="00000000">
        <w:rPr>
          <w:rFonts w:ascii="Roboto Mono" w:cs="Roboto Mono" w:eastAsia="Roboto Mono" w:hAnsi="Roboto Mono"/>
          <w:color w:val="cccccc"/>
          <w:rtl w:val="0"/>
        </w:rPr>
        <w:t xml:space="preserve">msgraph-sdk</w:t>
      </w:r>
      <w:r w:rsidDel="00000000" w:rsidR="00000000" w:rsidRPr="00000000">
        <w:rPr>
          <w:color w:val="cccccc"/>
          <w:rtl w:val="0"/>
        </w:rPr>
        <w:t xml:space="preserve">. Deze SDK wordt binnen de Graph-repository gebruikt om gegevens op te vragen uit onder meer e-mail, bestanden, contacten en agenda-items. Voor de authenticatie richting Microsoft Graph worden </w:t>
      </w:r>
      <w:r w:rsidDel="00000000" w:rsidR="00000000" w:rsidRPr="00000000">
        <w:rPr>
          <w:rFonts w:ascii="Roboto Mono" w:cs="Roboto Mono" w:eastAsia="Roboto Mono" w:hAnsi="Roboto Mono"/>
          <w:color w:val="cccccc"/>
          <w:rtl w:val="0"/>
        </w:rPr>
        <w:t xml:space="preserve">msal</w:t>
      </w:r>
      <w:r w:rsidDel="00000000" w:rsidR="00000000" w:rsidRPr="00000000">
        <w:rPr>
          <w:color w:val="cccccc"/>
          <w:rtl w:val="0"/>
        </w:rPr>
        <w:t xml:space="preserve"> en </w:t>
      </w:r>
      <w:r w:rsidDel="00000000" w:rsidR="00000000" w:rsidRPr="00000000">
        <w:rPr>
          <w:rFonts w:ascii="Roboto Mono" w:cs="Roboto Mono" w:eastAsia="Roboto Mono" w:hAnsi="Roboto Mono"/>
          <w:color w:val="cccccc"/>
          <w:rtl w:val="0"/>
        </w:rPr>
        <w:t xml:space="preserve">azure-identity</w:t>
      </w:r>
      <w:r w:rsidDel="00000000" w:rsidR="00000000" w:rsidRPr="00000000">
        <w:rPr>
          <w:color w:val="cccccc"/>
          <w:rtl w:val="0"/>
        </w:rPr>
        <w:t xml:space="preserve"> ingezet. </w:t>
      </w:r>
      <w:r w:rsidDel="00000000" w:rsidR="00000000" w:rsidRPr="00000000">
        <w:rPr>
          <w:rFonts w:ascii="Roboto Mono" w:cs="Roboto Mono" w:eastAsia="Roboto Mono" w:hAnsi="Roboto Mono"/>
          <w:color w:val="cccccc"/>
          <w:rtl w:val="0"/>
        </w:rPr>
        <w:t xml:space="preserve">msal</w:t>
      </w:r>
      <w:r w:rsidDel="00000000" w:rsidR="00000000" w:rsidRPr="00000000">
        <w:rPr>
          <w:color w:val="cccccc"/>
          <w:rtl w:val="0"/>
        </w:rPr>
        <w:t xml:space="preserve"> verzorgt de device code flow en het lokale beheer van de tokencache, terwijl </w:t>
      </w:r>
      <w:r w:rsidDel="00000000" w:rsidR="00000000" w:rsidRPr="00000000">
        <w:rPr>
          <w:rFonts w:ascii="Roboto Mono" w:cs="Roboto Mono" w:eastAsia="Roboto Mono" w:hAnsi="Roboto Mono"/>
          <w:color w:val="cccccc"/>
          <w:rtl w:val="0"/>
        </w:rPr>
        <w:t xml:space="preserve">azure-identity</w:t>
      </w:r>
      <w:r w:rsidDel="00000000" w:rsidR="00000000" w:rsidRPr="00000000">
        <w:rPr>
          <w:color w:val="cccccc"/>
          <w:rtl w:val="0"/>
        </w:rPr>
        <w:t xml:space="preserve"> instaat voor de verdere credential-afhandeling en ook gebruikt wordt </w:t>
      </w:r>
      <w:commentRangeStart w:id="15"/>
      <w:r w:rsidDel="00000000" w:rsidR="00000000" w:rsidRPr="00000000">
        <w:rPr>
          <w:color w:val="cccccc"/>
          <w:rtl w:val="0"/>
        </w:rPr>
        <w:t xml:space="preserve">in de integratie met Azure Key Vault</w:t>
      </w:r>
      <w:commentRangeEnd w:id="15"/>
      <w:r w:rsidDel="00000000" w:rsidR="00000000" w:rsidRPr="00000000">
        <w:commentReference w:id="15"/>
      </w:r>
      <w:r w:rsidDel="00000000" w:rsidR="00000000" w:rsidRPr="00000000">
        <w:rPr>
          <w:color w:val="cccccc"/>
          <w:rtl w:val="0"/>
        </w:rPr>
        <w:t xml:space="preserve">. Daarnaast werd een eigen </w:t>
      </w:r>
      <w:r w:rsidDel="00000000" w:rsidR="00000000" w:rsidRPr="00000000">
        <w:rPr>
          <w:rFonts w:ascii="Roboto Mono" w:cs="Roboto Mono" w:eastAsia="Roboto Mono" w:hAnsi="Roboto Mono"/>
          <w:color w:val="cccccc"/>
          <w:rtl w:val="0"/>
        </w:rPr>
        <w:t xml:space="preserve">StaticTokenCredential</w:t>
      </w:r>
      <w:r w:rsidDel="00000000" w:rsidR="00000000" w:rsidRPr="00000000">
        <w:rPr>
          <w:color w:val="cccccc"/>
          <w:rtl w:val="0"/>
        </w:rPr>
        <w:t xml:space="preserve"> voorzien om reeds verkregen tokens per request door te geven aan de Graph SDK. Op die manier kunnen requests uitgevoerd worden in naam van een geauthenticeerde gebruiker.</w:t>
      </w:r>
    </w:p>
    <w:p w:rsidR="00000000" w:rsidDel="00000000" w:rsidP="00000000" w:rsidRDefault="00000000" w:rsidRPr="00000000" w14:paraId="00000166">
      <w:pPr>
        <w:spacing w:after="240" w:before="240" w:lineRule="auto"/>
        <w:jc w:val="both"/>
        <w:rPr/>
      </w:pPr>
      <w:r w:rsidDel="00000000" w:rsidR="00000000" w:rsidRPr="00000000">
        <w:rPr>
          <w:rtl w:val="0"/>
        </w:rPr>
      </w:r>
    </w:p>
    <w:p w:rsidR="00000000" w:rsidDel="00000000" w:rsidP="00000000" w:rsidRDefault="00000000" w:rsidRPr="00000000" w14:paraId="00000167">
      <w:pPr>
        <w:spacing w:after="240" w:before="240" w:lineRule="auto"/>
        <w:jc w:val="both"/>
        <w:rPr/>
      </w:pPr>
      <w:r w:rsidDel="00000000" w:rsidR="00000000" w:rsidRPr="00000000">
        <w:rPr>
          <w:rtl w:val="0"/>
        </w:rPr>
        <w:t xml:space="preserve">Voor de koppeling met Salesforce werd geen aparte officiële SDK gebruik, in plaats daarvan werd rechtstreeks gewerkt met de Salesforce REST API. De communicatie verloopt via </w:t>
      </w:r>
      <w:r w:rsidDel="00000000" w:rsidR="00000000" w:rsidRPr="00000000">
        <w:rPr>
          <w:rFonts w:ascii="Roboto Mono" w:cs="Roboto Mono" w:eastAsia="Roboto Mono" w:hAnsi="Roboto Mono"/>
          <w:color w:val="188038"/>
          <w:rtl w:val="0"/>
        </w:rPr>
        <w:t xml:space="preserve">httpx</w:t>
      </w:r>
      <w:r w:rsidDel="00000000" w:rsidR="00000000" w:rsidRPr="00000000">
        <w:rPr>
          <w:rtl w:val="0"/>
        </w:rPr>
        <w:t xml:space="preserve">, een asynchrone HTTP-client die zowel voor API-calls als voor OAuth-gerelateerde verzoeken wordt gebruikt. In de </w:t>
      </w:r>
      <w:commentRangeStart w:id="16"/>
      <w:r w:rsidDel="00000000" w:rsidR="00000000" w:rsidRPr="00000000">
        <w:rPr>
          <w:rtl w:val="0"/>
        </w:rPr>
        <w:t xml:space="preserve">repositorylaag </w:t>
      </w:r>
      <w:commentRangeEnd w:id="16"/>
      <w:r w:rsidDel="00000000" w:rsidR="00000000" w:rsidRPr="00000000">
        <w:commentReference w:id="16"/>
      </w:r>
      <w:r w:rsidDel="00000000" w:rsidR="00000000" w:rsidRPr="00000000">
        <w:rPr>
          <w:rtl w:val="0"/>
        </w:rPr>
        <w:t xml:space="preserve">worden SOQL-queries opgebouwd en uitgevoerd om gegevens op te halen over onder meer accounts, contacten, leads, opportunities en cases. Deze keuze biedt meer controle over de concrete API-aanroepen en sluit goed aan bij de MCP-architectuur, waarin elke databron via een expliciete toolinterface wordt ontsloten.</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Voor de datamodellering wordt gebruikgemaakt van Pydantic-modellen. Zowel in de Graph- als in de Salesforce-module worden gestructureerde objecten gedefinieerd voor de gegevens die via repositories en MCP-tools worden uitgewisseld. Dit verhoogt de consistentie van de data-uitwisseling en zorgt voor een duidelijker contract tussen de verschillende lagen van het systeem. </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Ten slotte is de volledige implementatie opgevat als een asynchrone Python-applicatie. asyncio vormt hierbij de basis voor de gelijktijdige afhandeling van serververkeer, API-calls en agentinteracties. De Graph MCP-server draait lokaal op poort 8000, de Salesforce MCP-server op poort 8001 en de DevUI op poort 8080. In deze eerste versie ligt de nadruk vooral op functionele implementatie en lokale testbaarheid. Elementen zoals containerisatie, CI/CD-configuratie en bredere observability-ondersteuning zijn in deze v1 nog niet aanwezig in de repository en behoren dus niet tot de kern van de huidige stack.</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In het algemeen sluit deze stack aan bij de architectuur uit de vorige hoofdstukken en is de implementatie opgebouwd uit duidelijk gescheiden lagen: een agent laag voor redenering en coördinatie, een MCP-laag voor het aanbieden van tools, en systemen specifieke repositories voor de communicatie met externe platformen. Deze scheiding verhoogt de uitbreidbaarheid van het systeem en vormt de basis voor verdere evoluties in een volgende versie.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C">
      <w:pPr>
        <w:pStyle w:val="Heading2"/>
        <w:jc w:val="both"/>
        <w:rPr/>
      </w:pPr>
      <w:bookmarkStart w:colFirst="0" w:colLast="0" w:name="_9rmctreeizn3" w:id="36"/>
      <w:bookmarkEnd w:id="36"/>
      <w:r w:rsidDel="00000000" w:rsidR="00000000" w:rsidRPr="00000000">
        <w:rPr>
          <w:rtl w:val="0"/>
        </w:rPr>
        <w:t xml:space="preserve">5.2 Implementatie van de orchestrator</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De orchestrator vormt de centrale coördinatiecomponent van het systeem en is geïmplementeerd als een agent binnen het Microsoft Agent Framework. Het gedrag van de orchestrator wordt daarbij voornamelijk bepaald door zijn systeemprompt en de tools die eraan gekoppeld zijn.</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De orchestrator werkt volgens een hiërarchisch model waarbij de Graph-agent en Salesforce-agent als oproepbare tools aan hem worden aangeboden. Voor elke gespecialiseerde agent is daarbij een wrapper voorzien die een asynchrone oproep uitvoert naar de overeenkomstige agent en het resultaat teruggeeft aan de orchestrator.</w:t>
      </w:r>
    </w:p>
    <w:p w:rsidR="00000000" w:rsidDel="00000000" w:rsidP="00000000" w:rsidRDefault="00000000" w:rsidRPr="00000000" w14:paraId="0000016F">
      <w:pPr>
        <w:spacing w:after="240" w:before="240" w:lineRule="auto"/>
        <w:jc w:val="both"/>
        <w:rPr/>
      </w:pPr>
      <w:r w:rsidDel="00000000" w:rsidR="00000000" w:rsidRPr="00000000">
        <w:rPr>
          <w:rtl w:val="0"/>
        </w:rPr>
        <w:t xml:space="preserve">De routering van gebruikersvragen gebeurt in deze eerste versie volledig via de LLM. Er is geen aparte rule-based classifier of expliciete intentiedetectielaag aanwezig. De orchestrator bepaalt op basis van de inhoud van de gebruikersvraag welke gespecialiseerde agent moet worden aangesproken. Vragen over Microsoft 365-gegevens, zoals e-mails, bestanden, contacten of agenda-items, worden daarbij naar de Graph-agent gestuurd, terwijl vragen over CRM-gegevens, zoals accounts, leads, opportunities of cases, naar de Salesforce-agent worden gestuurd. Bij vragen die informatie uit beide systemen vereisen, kan de orchestrator beide agents na elkaar aanspreken.</w:t>
      </w:r>
    </w:p>
    <w:p w:rsidR="00000000" w:rsidDel="00000000" w:rsidP="00000000" w:rsidRDefault="00000000" w:rsidRPr="00000000" w14:paraId="00000170">
      <w:pPr>
        <w:spacing w:after="240" w:before="240" w:lineRule="auto"/>
        <w:jc w:val="both"/>
        <w:rPr/>
      </w:pPr>
      <w:r w:rsidDel="00000000" w:rsidR="00000000" w:rsidRPr="00000000">
        <w:rPr>
          <w:rtl w:val="0"/>
        </w:rPr>
        <w:t xml:space="preserve">Wat contextbeheer betreft, is de ondersteuning in v1 nog beperkt. De orchestrator zelf houdt geen uitgebreide gedeelde conversatiestatus bij tussen de verschillende gespecialiseerde agents. Eventuele contextondersteuning bevindt zich vooral op het niveau van individuele agents, en niet in de orchestrator als centrale laag. Daardoor blijft de implementatie eenvoudig, maar zijn er ook beperkingen bij meer complexe meerstapsvragen of bij interacties waarbij context over meerdere beurten heen behouden moet blijven.</w:t>
      </w:r>
    </w:p>
    <w:p w:rsidR="00000000" w:rsidDel="00000000" w:rsidP="00000000" w:rsidRDefault="00000000" w:rsidRPr="00000000" w14:paraId="00000171">
      <w:pPr>
        <w:spacing w:after="240" w:before="240" w:lineRule="auto"/>
        <w:jc w:val="both"/>
        <w:rPr/>
      </w:pPr>
      <w:r w:rsidDel="00000000" w:rsidR="00000000" w:rsidRPr="00000000">
        <w:rPr>
          <w:rtl w:val="0"/>
        </w:rPr>
        <w:t xml:space="preserve">De v1-implementatie van de orchestrator is bewust beperkt gehouden tot een lichte coördinatielaag. Deze aanpak volstaat om de voorgestelde architectuur werkend aan te tonen, maar laat nog ruimte voor verdere uitbreiding, bijvoorbeeld op het vlak van robuustere routing, foutafhandeling en gedeeld contextbeheer.</w:t>
      </w:r>
    </w:p>
    <w:p w:rsidR="00000000" w:rsidDel="00000000" w:rsidP="00000000" w:rsidRDefault="00000000" w:rsidRPr="00000000" w14:paraId="00000172">
      <w:pPr>
        <w:spacing w:after="240" w:before="240" w:lineRule="auto"/>
        <w:jc w:val="both"/>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74">
      <w:pPr>
        <w:pStyle w:val="Heading2"/>
        <w:jc w:val="both"/>
        <w:rPr/>
      </w:pPr>
      <w:bookmarkStart w:colFirst="0" w:colLast="0" w:name="_4i7v2q6dnx2b" w:id="37"/>
      <w:bookmarkEnd w:id="37"/>
      <w:r w:rsidDel="00000000" w:rsidR="00000000" w:rsidRPr="00000000">
        <w:rPr>
          <w:rtl w:val="0"/>
        </w:rPr>
        <w:t xml:space="preserve">5.3 Implementatie van de Microsoft Graph agent</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De Microsoft Graph-agent is verantwoordelijk voor vragen die betrekking hebben op gegevens binnen Microsoft 365. In de huidige implementatie ondersteunt hij onder meer e-mails, bestanden, contacten en agenda-items.</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De agent is opgebouwd binnen het Microsoft Agent Framework en gebruikt een Azure OpenAI-model om opdrachten van de orchestrator te interpreteren en te bepalen welke beschikbare tool het best aansluit bij de gevraagde informatie. De functionaliteit wordt daarbij aangeboden via de gekoppelde Graph MCP-server. Op die manier blijft de agent beperkt tot interpretatie, toolselectie en het verwerken van resultaten.</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Aan de kant van de Graph MCP-server wordt de systeemspecifieke logica afgehandeld. De beschikbare operaties omvatten onder meer het opvragen van e-mails, het zoeken naar bestanden, het uitlezen van documenten, het raadplegen van contacten en het opvragen van kalenderinformatie. Deze operaties worden via configuratie geregistreerd, zodat de beschikbare tools losgekoppeld blijven van de agentimplementatie zelf.</w:t>
      </w:r>
    </w:p>
    <w:p w:rsidR="00000000" w:rsidDel="00000000" w:rsidP="00000000" w:rsidRDefault="00000000" w:rsidRPr="00000000" w14:paraId="00000178">
      <w:pPr>
        <w:spacing w:after="240" w:before="240" w:lineRule="auto"/>
        <w:jc w:val="both"/>
        <w:rPr/>
      </w:pPr>
      <w:r w:rsidDel="00000000" w:rsidR="00000000" w:rsidRPr="00000000">
        <w:rPr>
          <w:rtl w:val="0"/>
        </w:rPr>
        <w:t xml:space="preserve">Binnen de MCP-server wordt gebruikgemaakt van een repositorylaag voor de communicatie met Microsoft Graph, gebaseerd op de officiële Microsoft Graph SDK. Deze laag vertaalt toolaanroepen naar concrete aanvragen naar Microsoft 365 en zet de ontvangen resultaten om naar gestructureerde objecten die binnen de rest van het systeem gebruikt kunnen worden. Daarnaast werd in een eerste uitbreiding ook al een vectorgebaseerde zoekaanpak op basis van embeddings uitgewerkt voor documenten. </w:t>
      </w:r>
    </w:p>
    <w:p w:rsidR="00000000" w:rsidDel="00000000" w:rsidP="00000000" w:rsidRDefault="00000000" w:rsidRPr="00000000" w14:paraId="00000179">
      <w:pPr>
        <w:spacing w:after="240" w:before="240" w:lineRule="auto"/>
        <w:jc w:val="both"/>
        <w:rPr/>
      </w:pPr>
      <w:r w:rsidDel="00000000" w:rsidR="00000000" w:rsidRPr="00000000">
        <w:rPr>
          <w:rtl w:val="0"/>
        </w:rPr>
        <w:t xml:space="preserve">De authenticatie verloopt via gedelegeerde toegang. De Graph-aanroepen worden uitgevoerd in naam van de geauthenticeerde gebruiker, zodat de agent enkel toegang heeft tot gegevens waarvoor die gebruiker binnen Microsoft 365 gemachtigd is. Daardoor sluit de implementatie aan bij het toegangsmodel van het onderliggende platform.</w:t>
      </w:r>
    </w:p>
    <w:p w:rsidR="00000000" w:rsidDel="00000000" w:rsidP="00000000" w:rsidRDefault="00000000" w:rsidRPr="00000000" w14:paraId="0000017A">
      <w:pPr>
        <w:spacing w:after="240" w:before="240" w:lineRule="auto"/>
        <w:jc w:val="both"/>
        <w:rPr/>
      </w:pPr>
      <w:r w:rsidDel="00000000" w:rsidR="00000000" w:rsidRPr="00000000">
        <w:rPr>
          <w:rtl w:val="0"/>
        </w:rPr>
        <w:t xml:space="preserve">Een bijkomend element in deze eerste versie is een beperkte vorm van sessiecontext voor bestanden. Wanneer tijdens een sessie documenten worden gevonden, kan de agent bepaalde informatie daarover tijdelijk bijhouden om vervolgvragen beter te ondersteunen. Deze contextondersteuning is voorlopig echter beperkt en nog niet op dezelfde manier uitgewerkt voor andere gegevenscategorieën, zoals e-mails of agenda-items.</w:t>
      </w:r>
    </w:p>
    <w:p w:rsidR="00000000" w:rsidDel="00000000" w:rsidP="00000000" w:rsidRDefault="00000000" w:rsidRPr="00000000" w14:paraId="0000017B">
      <w:pPr>
        <w:spacing w:after="240" w:before="240" w:lineRule="auto"/>
        <w:jc w:val="both"/>
        <w:rPr/>
      </w:pPr>
      <w:r w:rsidDel="00000000" w:rsidR="00000000" w:rsidRPr="00000000">
        <w:rPr>
          <w:rtl w:val="0"/>
        </w:rPr>
        <w:t xml:space="preserve">Daarnaast werd reeds een eerste semantische zoekaanpak voor documenten uitgewerkt op basis van vector embeddings. Daardoor kan niet alleen gezocht worden op bestandsnaam of metadata, maar ook op de inhoud en betekenis van documenten. Op het eerste gezicht levert deze aanpak veelbelovende resultaten op, maar zij brengt ook bijkomende opslagkosten met zich mee. In een volgende versie moet daarom verder onderzocht worden welke oplossing hiervoor het meest geschikt is.</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De huidige implementatie levert daarmee een functionele eerste versie van een gespecialiseerde Graph-agent op. Tegelijk zijn er nog duidelijke uitbreidingsmogelijkheden, onder meer op het vlak van breder contextbeheer, foutafhandeling en verdere verfijning van de interne werking.</w:t>
      </w:r>
    </w:p>
    <w:p w:rsidR="00000000" w:rsidDel="00000000" w:rsidP="00000000" w:rsidRDefault="00000000" w:rsidRPr="00000000" w14:paraId="0000017D">
      <w:pPr>
        <w:spacing w:after="240" w:before="240" w:lineRule="auto"/>
        <w:jc w:val="both"/>
        <w:rPr/>
      </w:pPr>
      <w:r w:rsidDel="00000000" w:rsidR="00000000" w:rsidRPr="00000000">
        <w:rPr>
          <w:highlight w:val="magenta"/>
          <w:rtl w:val="0"/>
        </w:rPr>
        <w:t xml:space="preserve">V2: azure ai search implementeren of toch checken wat mogelijk is + nog meer context / sessie shit voor v2</w:t>
      </w:r>
      <w:r w:rsidDel="00000000" w:rsidR="00000000" w:rsidRPr="00000000">
        <w:rPr>
          <w:rtl w:val="0"/>
        </w:rPr>
      </w:r>
    </w:p>
    <w:p w:rsidR="00000000" w:rsidDel="00000000" w:rsidP="00000000" w:rsidRDefault="00000000" w:rsidRPr="00000000" w14:paraId="0000017E">
      <w:pPr>
        <w:pStyle w:val="Heading2"/>
        <w:jc w:val="both"/>
        <w:rPr/>
      </w:pPr>
      <w:bookmarkStart w:colFirst="0" w:colLast="0" w:name="_iv7pv8guzij2" w:id="38"/>
      <w:bookmarkEnd w:id="38"/>
      <w:r w:rsidDel="00000000" w:rsidR="00000000" w:rsidRPr="00000000">
        <w:rPr>
          <w:rtl w:val="0"/>
        </w:rPr>
        <w:t xml:space="preserve">5.4 Implementatie van de Salesforce agent</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De Salesforce-agent vormt de tweede gespecialiseerde subagent binnen het prototype en is verantwoordelijk voor vragen over CRM-gegevens, zoals accounts, contacten, leads, opportunities en cases. Net zoals de Graph-agent werd ook deze agent geïmplementeerd binnen het Microsoft Agent Framework en gekoppeld aan een Azure OpenAI-model. De functionaliteit wordt aangeboden via een gekoppelde Salesforce MCP-server, waardoor de agent zelf beperkt blijft tot interpretatie, toolselectie en het verwerken van resultaten.</w:t>
      </w:r>
    </w:p>
    <w:p w:rsidR="00000000" w:rsidDel="00000000" w:rsidP="00000000" w:rsidRDefault="00000000" w:rsidRPr="00000000" w14:paraId="00000180">
      <w:pPr>
        <w:spacing w:after="240" w:before="240" w:lineRule="auto"/>
        <w:jc w:val="both"/>
        <w:rPr/>
      </w:pPr>
      <w:r w:rsidDel="00000000" w:rsidR="00000000" w:rsidRPr="00000000">
        <w:rPr>
          <w:rtl w:val="0"/>
        </w:rPr>
        <w:t xml:space="preserve">Voor de communicatie met Salesforce werkt de agent via een afzonderlijke MCP-server. Deze server stelt de beschikbare Salesforce-functionaliteit ter beschikking in de vorm van tools, zoals het opzoeken van accounts, contacten en leads, en het raadplegen van opportunities en cases. De beschikbare tools worden in deze implementatie gedefinieerd in een YAML-bestand en bij het opstarten van de MCP-server geregistreerd</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Achter de MCP-server bevindt zich een repositorylaag die instaat voor de effectieve communicatie met Salesforce. In tegenstelling tot de Microsoft Graph-koppeling wordt hierbij niet gewerkt met een aparte officiële SDK, maar rechtstreeks met de Salesforce REST API. In de repository worden SOQL-queries opgebouwd en uitgevoerd om de nodige gegevens op te halen. Daarbij is ook ondersteuning voorzien om enkel toegelaten velden en filters te gebruiken, zodat de query-opbouw gecontroleerd blijft. De opgehaalde resultaten worden daarna omgezet naar gestructureerde objecten, zodat de data-uitwisseling tussen de verschillende lagen consistent blijft.</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De authenticatie voor Salesforce gebeurt in deze versie via een sessiegebaseerde aanpak op het niveau van de MCP-server. Daarbij wordt in de hoofdflow gebruikgemaakt van een OAuth Authorization Code Flow, waarbij na aanmelding een sessietoken wordt aangemaakt dat door de agent gebruikt wordt bij verdere oproepen naar de MCP-server. Daarnaast is ook ondersteuning aanwezig voor een JWT-gebaseerde OAuth-flow, bedoeld voor niet-interactieve server-to-server scenario’s. Voor de opslag van tokens is een aparte token store voorzien. In de huidige versie wordt daarbij gebruikgemaakt van een lokale bestandsgebaseerde implementatie, </w:t>
      </w:r>
      <w:commentRangeStart w:id="17"/>
      <w:r w:rsidDel="00000000" w:rsidR="00000000" w:rsidRPr="00000000">
        <w:rPr>
          <w:rtl w:val="0"/>
        </w:rPr>
        <w:t xml:space="preserve">terwijl ook een Azure Key Vault-gebaseerde variant is voorbereid voor productieomgevingen</w:t>
      </w:r>
      <w:commentRangeEnd w:id="17"/>
      <w:r w:rsidDel="00000000" w:rsidR="00000000" w:rsidRPr="00000000">
        <w:commentReference w:id="17"/>
      </w:r>
      <w:r w:rsidDel="00000000" w:rsidR="00000000" w:rsidRPr="00000000">
        <w:rPr>
          <w:rtl w:val="0"/>
        </w:rPr>
        <w:t xml:space="preserve">. Verder is automatische vernieuwing van access tokens voorzien wanneer een sessie bijna vervalt.</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Verder is de Salesforce-agent zelf stateless opgevat. In tegenstelling tot de Graph-agent is er geen extra contextprovider voorzien die informatie uit eerdere interacties binnen dezelfde sessie bewaart. Elke vraag wordt dus afzonderlijk behandeld, zonder expliciete ondersteuning voor context over meerdere beurten heen. Dat houdt de implementatie eenvoudiger, maar beperkt tegelijk de ondersteuning voor meer complexe vervolgvraagstukken.</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De Salesforce-agent biedt in v1 dus een functionele basis voor het raadplegen van CRM-gegevens via de voorgestelde architectuur. Tegelijk blijven er nog uitbreidingsmogelijkheden bestaan, onder meer op het vlak van multi-user ondersteuning, robuuster sessiebeheer en verdere verfijning van contextondersteuning.</w:t>
      </w:r>
    </w:p>
    <w:p w:rsidR="00000000" w:rsidDel="00000000" w:rsidP="00000000" w:rsidRDefault="00000000" w:rsidRPr="00000000" w14:paraId="00000185">
      <w:pPr>
        <w:spacing w:after="240" w:before="240" w:lineRule="auto"/>
        <w:jc w:val="both"/>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89">
      <w:pPr>
        <w:pStyle w:val="Heading2"/>
        <w:jc w:val="both"/>
        <w:rPr/>
      </w:pPr>
      <w:bookmarkStart w:colFirst="0" w:colLast="0" w:name="_qy41sbpdwt0d" w:id="39"/>
      <w:bookmarkEnd w:id="39"/>
      <w:r w:rsidDel="00000000" w:rsidR="00000000" w:rsidRPr="00000000">
        <w:rPr>
          <w:rtl w:val="0"/>
        </w:rPr>
        <w:t xml:space="preserve">5.5 Implementatie van de SmartSales agent</w:t>
      </w:r>
    </w:p>
    <w:p w:rsidR="00000000" w:rsidDel="00000000" w:rsidP="00000000" w:rsidRDefault="00000000" w:rsidRPr="00000000" w14:paraId="0000018A">
      <w:pPr>
        <w:jc w:val="both"/>
        <w:rPr/>
      </w:pPr>
      <w:r w:rsidDel="00000000" w:rsidR="00000000" w:rsidRPr="00000000">
        <w:rPr>
          <w:rtl w:val="0"/>
        </w:rPr>
        <w:t xml:space="preserve">todo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18C">
      <w:pPr>
        <w:pStyle w:val="Heading1"/>
        <w:jc w:val="both"/>
        <w:rPr/>
      </w:pPr>
      <w:bookmarkStart w:colFirst="0" w:colLast="0" w:name="_ngr2699ak7ld" w:id="40"/>
      <w:bookmarkEnd w:id="40"/>
      <w:r w:rsidDel="00000000" w:rsidR="00000000" w:rsidRPr="00000000">
        <w:rPr>
          <w:rtl w:val="0"/>
        </w:rPr>
        <w:t xml:space="preserve">6 What for v2</w:t>
      </w:r>
    </w:p>
    <w:p w:rsidR="00000000" w:rsidDel="00000000" w:rsidP="00000000" w:rsidRDefault="00000000" w:rsidRPr="00000000" w14:paraId="0000018D">
      <w:pPr>
        <w:pStyle w:val="Heading2"/>
        <w:keepNext w:val="0"/>
        <w:keepLines w:val="0"/>
        <w:spacing w:after="80" w:lineRule="auto"/>
        <w:jc w:val="both"/>
        <w:rPr>
          <w:b w:val="1"/>
          <w:bCs w:val="1"/>
          <w:sz w:val="34"/>
          <w:szCs w:val="34"/>
        </w:rPr>
      </w:pPr>
      <w:bookmarkStart w:colFirst="0" w:colLast="0" w:name="_r7g1iprs9yrp" w:id="41"/>
      <w:bookmarkEnd w:id="41"/>
      <w:r w:rsidDel="00000000" w:rsidR="00000000" w:rsidRPr="00000000">
        <w:rPr>
          <w:b w:val="1"/>
          <w:bCs w:val="1"/>
          <w:sz w:val="34"/>
          <w:szCs w:val="34"/>
          <w:rtl w:val="0"/>
        </w:rPr>
        <w:t xml:space="preserve">6.1 Algemene uitbreidingen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Hoewel het eerste prototype de voorgestelde architectuur functioneel aantoont, blijven er nog verschillende uitbreidingen nodig om tot een robuustere tweede versie te komen. Een eerste belangrijk aandachtspunt is het beheer van </w:t>
      </w:r>
      <w:r w:rsidDel="00000000" w:rsidR="00000000" w:rsidRPr="00000000">
        <w:rPr>
          <w:highlight w:val="yellow"/>
          <w:rtl w:val="0"/>
        </w:rPr>
        <w:t xml:space="preserve">context en sessies over meerdere interacties heen. In de huidige versie is die ondersteuning beperkt en agent-specifiek</w:t>
      </w:r>
      <w:r w:rsidDel="00000000" w:rsidR="00000000" w:rsidRPr="00000000">
        <w:rPr>
          <w:rtl w:val="0"/>
        </w:rPr>
        <w:t xml:space="preserve">, terwijl een volgende versie nood heeft aan gedeeld sessiebeheer op systeemniveau. Daardoor zouden eerdere vragen, tussenresultaten en relevante entiteiten over meerdere beurten heen behouden en hergebruikt kunnen worden.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Daarnaast is ook een meer robuuste verwerking van fouten noodzakelijk. In een uitgebreidere versie moet het systeem beter kunnen omgaan met time-outs, mislukte toolaanroepen en gedeeltelijke resultaten wanneer één databron niet beschikbaar is. Dit is niet alleen nuttig voor debugging, maar ook voor een meer grondige evaluatie van het systeem.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Een derde belangrijk aandachtspunt is multi-user ondersteuning. In een productiegerichtere versie moeten sessies, tokens en context correct per gebruiker gescheiden worden beheerd. De huidige prototypeversie is hiervoor nog onvoldoende uitgewerkt. Tot slot is ook verdere verfijning van de orchestrator nodig, onder meer op het vlak van routing, contextselectie en de verwerking van queries die informatie uit meerdere databronnen combineren.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jc w:val="both"/>
        <w:rPr>
          <w:b w:val="1"/>
          <w:bCs w:val="1"/>
          <w:sz w:val="34"/>
          <w:szCs w:val="34"/>
        </w:rPr>
      </w:pPr>
      <w:bookmarkStart w:colFirst="0" w:colLast="0" w:name="_dnpcx56r7bxo" w:id="42"/>
      <w:bookmarkEnd w:id="42"/>
      <w:r w:rsidDel="00000000" w:rsidR="00000000" w:rsidRPr="00000000">
        <w:rPr>
          <w:b w:val="1"/>
          <w:bCs w:val="1"/>
          <w:sz w:val="34"/>
          <w:szCs w:val="34"/>
          <w:rtl w:val="0"/>
        </w:rPr>
        <w:t xml:space="preserve">6.2 Uitbreidingen voor de Microsoft Graph agent</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Voor de Microsoft Graph-agent ligt een belangrijke uitbreidingsmogelijkheid in het verbeteren van document retrieval. De huidige implementatie steunt hoofdzakelijk op de bestaande zoekmogelijkheden van Microsoft Graph, maar deze zijn beperkt voor inhoudelijke en semantische zoekvragen. In een eerste uitbreiding werd reeds een vectorgebaseerde zoekaanpak op basis van embeddings uitgewerkt. Op het eerste gezicht levert deze aanpak veelbelovende resultaten op, omdat niet alleen op bestandsnamen of metadata gezocht kan worden, maar ook op de inhoud en betekenis van documenten. Tegelijk brengt deze aanpak bijkomende opslagkosten met zich mee, waardoor in een volgende versie verder onderzocht moet worden welke implementatie het meest geschikt is. Daarbij kan onder meer gekeken worden naar Azure AI Search of naar lichtere alternatieven voor vectoropslag en semantische retrieval.</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Hiermee kan ook een retrieval-augmented generation aanpak worden toegevoegd voor documenten. Daarbij worden eerst relevante documentfragmenten geselecteerd en pas daarna aan het model aangeboden. Dit is vooral nuttig voor langere documenten of voor vragen waarbij niet het volledige document, maar enkel specifieke passages relevant zijn.</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Verder kan ook het contextbeheer binnen de Graph-agent worden uitgebreid. In de huidige versie is dit voornamelijk beperkt tot bestandsgerelateerde interacties. In een volgende versie zou gelijkaardige ondersteuning ook voorzien kunnen worden voor e-mails, contacten en agenda-items, zodat vervolgvragen over eerder opgehaalde informatie beter behandeld kunnen worden. Ook entity resolution, bijvoorbeeld het consistenter koppelen van namen aan de juiste persoon of contactinformatie, kan verder verfijnd worden.</w:t>
      </w:r>
    </w:p>
    <w:p w:rsidR="00000000" w:rsidDel="00000000" w:rsidP="00000000" w:rsidRDefault="00000000" w:rsidRPr="00000000" w14:paraId="00000196">
      <w:pPr>
        <w:pStyle w:val="Heading2"/>
        <w:keepNext w:val="0"/>
        <w:keepLines w:val="0"/>
        <w:spacing w:after="80" w:lineRule="auto"/>
        <w:jc w:val="both"/>
        <w:rPr>
          <w:b w:val="1"/>
          <w:bCs w:val="1"/>
          <w:sz w:val="34"/>
          <w:szCs w:val="34"/>
        </w:rPr>
      </w:pPr>
      <w:bookmarkStart w:colFirst="0" w:colLast="0" w:name="_275jhc3xzy6o" w:id="43"/>
      <w:bookmarkEnd w:id="43"/>
      <w:r w:rsidDel="00000000" w:rsidR="00000000" w:rsidRPr="00000000">
        <w:rPr>
          <w:b w:val="1"/>
          <w:bCs w:val="1"/>
          <w:sz w:val="34"/>
          <w:szCs w:val="34"/>
          <w:rtl w:val="0"/>
        </w:rPr>
        <w:t xml:space="preserve">6.3 Uitbreidingen voor de Salesforce agent</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Voor de Salesforce-agent ligt de belangrijkste uitbreiding in een rijkere ondersteuning van context en sessies. In de huidige versie wordt elke vraag afzonderlijk behandeld, zonder expliciete ondersteuning voor vervolgvraagstukken. In een tweede versie zou het nuttig zijn om eerder gevonden accounts, contacten of opportunities tijdelijk te kunnen bewaren en te hergebruiken in latere interacties.</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Daarnaast kan ook de sessie- en authenticatielaag verder versterkt worden. Hoewel in de huidige implementatie al een bruikbare sessiegebaseerde aanpak aanwezig is, blijft verdere uitwerking wenselijk op het vlak van multi-user ondersteuning, robuuster sessiebeheer en productiegerichte deployment. Ook de querymogelijkheden kunnen verder uitgebreid worden, bijvoorbeeld door rijkere filterondersteuning of bijkomende Salesforce-objecten op te nemen indien dat relevant blijkt voor de use case.</w:t>
      </w:r>
    </w:p>
    <w:p w:rsidR="00000000" w:rsidDel="00000000" w:rsidP="00000000" w:rsidRDefault="00000000" w:rsidRPr="00000000" w14:paraId="00000199">
      <w:pPr>
        <w:pStyle w:val="Heading2"/>
        <w:keepNext w:val="0"/>
        <w:keepLines w:val="0"/>
        <w:spacing w:after="80" w:lineRule="auto"/>
        <w:jc w:val="both"/>
        <w:rPr>
          <w:b w:val="1"/>
          <w:bCs w:val="1"/>
          <w:sz w:val="34"/>
          <w:szCs w:val="34"/>
        </w:rPr>
      </w:pPr>
      <w:bookmarkStart w:colFirst="0" w:colLast="0" w:name="_jgp5l3ki8jtb" w:id="44"/>
      <w:bookmarkEnd w:id="44"/>
      <w:r w:rsidDel="00000000" w:rsidR="00000000" w:rsidRPr="00000000">
        <w:rPr>
          <w:b w:val="1"/>
          <w:bCs w:val="1"/>
          <w:sz w:val="34"/>
          <w:szCs w:val="34"/>
          <w:rtl w:val="0"/>
        </w:rPr>
        <w:t xml:space="preserve">6.4 Uitbreidingen voor de orchestrator</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De orchestrator vormt het centrale coördinatiepunt van het systeem en is daarom een belangrijk onderdeel voor verdere uitbreiding. Een eerste aandachtspunt is het verbeteren van de query routing. In de huidige versie gebeurt deze volledig via het taalmodel. In een volgende versie kan onderzocht worden of een hybride aanpak, waarbij eenvoudige gevallen via expliciete regels worden afgehandeld en complexere gevallen via de LLM, betere resultaten oplevert.</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Daarnaast is ook een sterkere ondersteuning nodig voor queries die meerdere databronnen combineren. In de huidige versie gebeurt deze combinatie vooral impliciet. In een volgende versie kan de orchestrator explicieter tussenresultaten bijhouden, entiteiten over databronnen heen koppelen en de samenwerking tussen gespecialiseerde agents gerichter aansturen. Ook de uiteindelijke synthese van resultaten kan verder verbeterd worden, zodat eindantwoorden consistenter en beter onderbouwd worden.</w:t>
      </w:r>
    </w:p>
    <w:p w:rsidR="00000000" w:rsidDel="00000000" w:rsidP="00000000" w:rsidRDefault="00000000" w:rsidRPr="00000000" w14:paraId="0000019C">
      <w:pPr>
        <w:pStyle w:val="Heading2"/>
        <w:keepNext w:val="0"/>
        <w:keepLines w:val="0"/>
        <w:spacing w:after="80" w:lineRule="auto"/>
        <w:jc w:val="both"/>
        <w:rPr>
          <w:b w:val="1"/>
          <w:bCs w:val="1"/>
          <w:sz w:val="34"/>
          <w:szCs w:val="34"/>
        </w:rPr>
      </w:pPr>
      <w:bookmarkStart w:colFirst="0" w:colLast="0" w:name="_8ucra7auj2du" w:id="45"/>
      <w:bookmarkEnd w:id="45"/>
      <w:r w:rsidDel="00000000" w:rsidR="00000000" w:rsidRPr="00000000">
        <w:rPr>
          <w:b w:val="1"/>
          <w:bCs w:val="1"/>
          <w:sz w:val="34"/>
          <w:szCs w:val="34"/>
          <w:rtl w:val="0"/>
        </w:rPr>
        <w:t xml:space="preserve">6.5 Evaluatie in v2 -&gt; dit wil ik deze week nog uitwerken </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Naast inhoudelijke uitbreidingen is ook een uitgebreidere evaluatie van het systeem noodzakelijk. De huidige evaluatieaanpak vormt een eerste aanzet, maar blijft te beperkt om de kwaliteit van de architectuur grondig te beoordelen. In een volgende versie moet de evaluatie daarom op meerdere dimensies gebeuren.</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Een eerste dimensie is de correctheid van antwoorden. Daarbij moet worden nagegaan of het systeem het juiste antwoord geeft, of de juiste databron gebruikt wordt en of informatie uit meerdere bronnen correct gecombineerd wordt. Het is daarbij nuttig om te werken met verschillende querycategorieën, zoals Graph-only queries, Salesforce-only queries, cross-agent queries en multi-turn queries.</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Een tweede dimensie is de correctheid van query routing. Hiervoor moet expliciet geëvalueerd worden of de orchestrator de juiste agent kiest, of meerdere agents worden aangesproken wanneer dat nodig is, en of irrelevante agentaanroepen vermeden worden.</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Daarnaast moeten ook performantie en kost geëvalueerd worden. Daarbij kan gekeken worden naar responstijd, aantal toolaanroepen en tokenverbruik per querytype. Dit maakt het mogelijk om de praktische bruikbaarheid van het systeem beter in te schatten.</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Ten slotte is het aangewezen om in v2 ook vergelijkende experimenten uit te voeren. Een eerste mogelijke vergelijking is die tussen verschillende modellen, bijvoorbeeld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t xml:space="preserve"> en een krachtiger alternatief, om de impact op correctheid, performantie en kost te analyseren. Een tweede interessante vergelijking is die tussen verschillende architectuurvarianten, zoals een opstelling met orchestrator en subagents tegenover een eenvoudigere variant met één centrale agent. Op die manier kan geëvalueerd worden of de gekozen multi-agentarchitectuur in de praktijk voldoende meerwaarde biedt. Voor de Graph-agent is ook een vergelijking tussen klassieke retrieval en semantische retrieval of RAG bijzonder relevant.</w:t>
      </w:r>
    </w:p>
    <w:p w:rsidR="00000000" w:rsidDel="00000000" w:rsidP="00000000" w:rsidRDefault="00000000" w:rsidRPr="00000000" w14:paraId="000001A2">
      <w:pPr>
        <w:spacing w:after="240" w:before="240" w:lineRule="auto"/>
        <w:jc w:val="both"/>
        <w:rPr/>
      </w:pPr>
      <w:r w:rsidDel="00000000" w:rsidR="00000000" w:rsidRPr="00000000">
        <w:rPr>
          <w:rtl w:val="0"/>
        </w:rPr>
      </w:r>
    </w:p>
    <w:p w:rsidR="00000000" w:rsidDel="00000000" w:rsidP="00000000" w:rsidRDefault="00000000" w:rsidRPr="00000000" w14:paraId="000001A3">
      <w:pPr>
        <w:spacing w:after="240" w:before="240" w:lineRule="auto"/>
        <w:jc w:val="both"/>
        <w:rPr/>
      </w:pPr>
      <w:r w:rsidDel="00000000" w:rsidR="00000000" w:rsidRPr="00000000">
        <w:rPr>
          <w:rtl w:val="0"/>
        </w:rPr>
      </w:r>
    </w:p>
    <w:p w:rsidR="00000000" w:rsidDel="00000000" w:rsidP="00000000" w:rsidRDefault="00000000" w:rsidRPr="00000000" w14:paraId="000001A4">
      <w:pPr>
        <w:spacing w:after="240" w:before="240" w:lineRule="auto"/>
        <w:jc w:val="both"/>
        <w:rPr/>
      </w:pPr>
      <w:r w:rsidDel="00000000" w:rsidR="00000000" w:rsidRPr="00000000">
        <w:rPr>
          <w:rtl w:val="0"/>
        </w:rPr>
      </w:r>
    </w:p>
    <w:p w:rsidR="00000000" w:rsidDel="00000000" w:rsidP="00000000" w:rsidRDefault="00000000" w:rsidRPr="00000000" w14:paraId="000001A5">
      <w:pPr>
        <w:spacing w:after="240" w:before="240" w:lineRule="auto"/>
        <w:jc w:val="both"/>
        <w:rPr/>
      </w:pPr>
      <w:r w:rsidDel="00000000" w:rsidR="00000000" w:rsidRPr="00000000">
        <w:rPr>
          <w:rtl w:val="0"/>
        </w:rPr>
        <w:t xml:space="preserve">bv deze: hier gaat gwn beide afzonderlijk gequeriet worden, maar wordt niet echt doorgewerkt met die informatie, sandwich spread niet aanwezig in onedrive, wel in catalog -&gt; zou dus moeten verder zoeken in onedrive met catalog, maar dit werkte niet. </w:t>
      </w:r>
    </w:p>
    <w:p w:rsidR="00000000" w:rsidDel="00000000" w:rsidP="00000000" w:rsidRDefault="00000000" w:rsidRPr="00000000" w14:paraId="000001A6">
      <w:pPr>
        <w:spacing w:after="240" w:before="240" w:lineRule="auto"/>
        <w:jc w:val="both"/>
        <w:rPr/>
      </w:pPr>
      <w:r w:rsidDel="00000000" w:rsidR="00000000" w:rsidRPr="00000000">
        <w:rPr/>
        <w:drawing>
          <wp:inline distB="114300" distT="114300" distL="114300" distR="114300">
            <wp:extent cx="5731200" cy="2349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maar shit als dit werkt wel: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drawing>
          <wp:inline distB="114300" distT="114300" distL="114300" distR="114300">
            <wp:extent cx="3281363" cy="375012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81363" cy="3750129"/>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1AC">
      <w:pPr>
        <w:pStyle w:val="Heading1"/>
        <w:jc w:val="both"/>
        <w:rPr/>
      </w:pPr>
      <w:bookmarkStart w:colFirst="0" w:colLast="0" w:name="_t8x0uu3l5kqy" w:id="46"/>
      <w:bookmarkEnd w:id="46"/>
      <w:r w:rsidDel="00000000" w:rsidR="00000000" w:rsidRPr="00000000">
        <w:rPr>
          <w:rtl w:val="0"/>
        </w:rPr>
        <w:t xml:space="preserve">7. Evaluatie</w:t>
      </w:r>
    </w:p>
    <w:p w:rsidR="00000000" w:rsidDel="00000000" w:rsidP="00000000" w:rsidRDefault="00000000" w:rsidRPr="00000000" w14:paraId="000001AD">
      <w:pPr>
        <w:pStyle w:val="Heading2"/>
        <w:jc w:val="both"/>
        <w:rPr/>
      </w:pPr>
      <w:bookmarkStart w:colFirst="0" w:colLast="0" w:name="_8ie4juz1xqc" w:id="47"/>
      <w:bookmarkEnd w:id="47"/>
      <w:r w:rsidDel="00000000" w:rsidR="00000000" w:rsidRPr="00000000">
        <w:rPr>
          <w:rtl w:val="0"/>
        </w:rPr>
        <w:t xml:space="preserve">7.1 Evaluatie-opzet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jc w:val="both"/>
        <w:rPr/>
      </w:pPr>
      <w:bookmarkStart w:colFirst="0" w:colLast="0" w:name="_k5yp2egb5kjb" w:id="48"/>
      <w:bookmarkEnd w:id="48"/>
      <w:r w:rsidDel="00000000" w:rsidR="00000000" w:rsidRPr="00000000">
        <w:rPr>
          <w:rtl w:val="0"/>
        </w:rPr>
        <w:t xml:space="preserve">7.2 Testscenario’s en querycategorieën</w:t>
      </w:r>
    </w:p>
    <w:p w:rsidR="00000000" w:rsidDel="00000000" w:rsidP="00000000" w:rsidRDefault="00000000" w:rsidRPr="00000000" w14:paraId="000001B0">
      <w:pPr>
        <w:spacing w:after="240" w:before="240" w:lineRule="auto"/>
        <w:rPr/>
      </w:pPr>
      <w:r w:rsidDel="00000000" w:rsidR="00000000" w:rsidRPr="00000000">
        <w:rPr>
          <w:rtl w:val="0"/>
        </w:rPr>
        <w:t xml:space="preserve">Dit hoofdstuk evalueert het voorgestelde multi-agentsysteem op basis van vier dimensies: correctheid van het gegenereerde antwoord, correctheid van de query routing, responstijd en tokenverbruik. Deze dimensies sluiten aan bij de centrale doelstelling van deze masterproef, namelijk nagaan in welke mate een multi-agentarchitectuur geschikt is om vragen van gebruikers correct te interpreteren, naar de juiste databronnen te routeren en op een praktisch bruikbare manier te beantwoorden.</w:t>
      </w:r>
    </w:p>
    <w:p w:rsidR="00000000" w:rsidDel="00000000" w:rsidP="00000000" w:rsidRDefault="00000000" w:rsidRPr="00000000" w14:paraId="000001B1">
      <w:pPr>
        <w:spacing w:after="240" w:before="240" w:lineRule="auto"/>
        <w:rPr/>
      </w:pPr>
      <w:r w:rsidDel="00000000" w:rsidR="00000000" w:rsidRPr="00000000">
        <w:rPr>
          <w:rtl w:val="0"/>
        </w:rPr>
        <w:t xml:space="preserve">De evaluatie wordt uitgevoerd op het uitgewerkte prototype, bestaande uit een centrale orchestrator en gespecialiseerde agents voor Microsoft Graph, Salesforce en SmartSales. Daarbij wordt zowel gekeken naar vragen die door één enkele agent kunnen worden afgehandeld als naar vragen waarvoor meerdere agents moeten samenwerken. Op die manier wordt niet alleen de kwaliteit van de individuele subagents beoordeeld, maar ook de werking van de orchestrator als coördinerende component.</w:t>
      </w:r>
    </w:p>
    <w:p w:rsidR="00000000" w:rsidDel="00000000" w:rsidP="00000000" w:rsidRDefault="00000000" w:rsidRPr="00000000" w14:paraId="000001B2">
      <w:pPr>
        <w:spacing w:after="240" w:before="240" w:lineRule="auto"/>
        <w:rPr/>
      </w:pPr>
      <w:r w:rsidDel="00000000" w:rsidR="00000000" w:rsidRPr="00000000">
        <w:rPr>
          <w:rtl w:val="0"/>
        </w:rPr>
        <w:t xml:space="preserve">De correctheid van de gegenereerde antwoorden wordt niet handmatig voor alle queries beoordeeld, maar via een afzonderlijke LLM-evaluator. Deze evaluator vergelijkt het gegenereerde antwoord met een vooraf opgesteld referentieantwoord en kent op basis daarvan een score toe. Deze aanpak is gekozen omdat de output van het systeem uit vrije tekst bestaat en de onderliggende databronnen dynamisch zijn. Daardoor is een eenvoudige binaire evaluatie in veel gevallen onvoldoende</w:t>
      </w:r>
    </w:p>
    <w:p w:rsidR="00000000" w:rsidDel="00000000" w:rsidP="00000000" w:rsidRDefault="00000000" w:rsidRPr="00000000" w14:paraId="000001B3">
      <w:pPr>
        <w:rPr>
          <w:color w:val="ff0000"/>
        </w:rPr>
      </w:pPr>
      <w:r w:rsidDel="00000000" w:rsidR="00000000" w:rsidRPr="00000000">
        <w:rPr>
          <w:color w:val="ff0000"/>
          <w:rtl w:val="0"/>
        </w:rPr>
        <w:t xml:space="preserve">De query routing wordt geëvalueerd door per testquery na te gaan of de orchestrator de verwachte agent of combinatie van agents heeft aangesproken. Voor vragen die slechts één databron vereisen, kan deze evaluatie rechtstreeks gebeuren door de effectief uitgevoerde agentaanroep te vergelijken met de vooraf vastgelegde grondwaarheid. Voor queries waarbij meerdere databronnen betrokken zijn, wordt nagegaan of alle relevante agents werden aangesproken en of onnodige agentaanroepen vermeden bleven.</w:t>
      </w:r>
    </w:p>
    <w:p w:rsidR="00000000" w:rsidDel="00000000" w:rsidP="00000000" w:rsidRDefault="00000000" w:rsidRPr="00000000" w14:paraId="000001B4">
      <w:pPr>
        <w:rPr>
          <w:color w:val="ff000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 performantie van het systeem wordt uitgedrukt in responstijd. Hierbij wordt per query de end-to-end latency gemeten, met andere woorden de tijd tussen het indienen van de vraag en het ontvangen van het volledige antwoord. Deze meting omvat zowel de inferentietijd van het taalmodel als de uitvoering van eventuele tool-calls en externe API-oproepen.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De kost van het systeem wordt in deze evaluatie benaderd via het tokenverbruik van de gebruikte LLM-aanroepen. Daarbij wordt een onderscheid gemaakt tussen inputtokens en outputtokens. Inputtokens omvatten onder meer de systeemprompt, de gebruikersvraag, toolbeschrijvingen en eventuele toolresultaten die in de context van het model terechtkomen, terwijl outputtokens overeenkomen met het gegenereerde antwoord. Deze maat laat toe om de impact van verschillende querytypes en architecturale keuzes op de operationele kost van het systeem te analyseren.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Om de evaluatie op een consistente manier uit te voeren, werd een benchmarkscript gebruikt dat de testqueries automatisch uitvoert. </w:t>
      </w:r>
      <w:commentRangeStart w:id="18"/>
      <w:r w:rsidDel="00000000" w:rsidR="00000000" w:rsidRPr="00000000">
        <w:rPr>
          <w:rtl w:val="0"/>
        </w:rPr>
        <w:t xml:space="preserve">Hierdoor kunnen de resultaten systematisch worden vergeleken over verschillende querycategorieën heen. De evaluatie focust daarbij in de eerste plaats op de technische werking van het systeem. Aspecten zoals gebruikservaring of tevredenheid van eindgebruikers vallen buiten het bereik van deze evaluatie en worden daarom niet verder onderzocht.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Deze evaluatie-opzet maakt het mogelijk om het voorgestelde systeem vanuit meerdere invalshoeken te beoordelen. Enerzijds wordt nagegaan of het systeem inhoudelijk correcte antwoorden produceert en queries correct routeert. Anderzijds wordt ook zichtbaar welke performantie- en kostimpact met deze architectuur gepaard gaat. Daardoor biedt de evaluatie niet alleen inzicht in de functionele kwaliteit van het prototype, maar ook in de praktische haalbaarheid van de gekozen multi-agentaanpak.</w:t>
      </w:r>
    </w:p>
    <w:p w:rsidR="00000000" w:rsidDel="00000000" w:rsidP="00000000" w:rsidRDefault="00000000" w:rsidRPr="00000000" w14:paraId="000001BC">
      <w:pPr>
        <w:pStyle w:val="Heading2"/>
        <w:spacing w:after="80" w:lineRule="auto"/>
        <w:jc w:val="both"/>
        <w:rPr>
          <w:b w:val="1"/>
          <w:bCs w:val="1"/>
          <w:sz w:val="34"/>
          <w:szCs w:val="34"/>
        </w:rPr>
      </w:pPr>
      <w:bookmarkStart w:colFirst="0" w:colLast="0" w:name="_wsn2ex2fsq0z" w:id="49"/>
      <w:bookmarkEnd w:id="49"/>
      <w:r w:rsidDel="00000000" w:rsidR="00000000" w:rsidRPr="00000000">
        <w:rPr>
          <w:b w:val="1"/>
          <w:bCs w:val="1"/>
          <w:sz w:val="34"/>
          <w:szCs w:val="34"/>
          <w:rtl w:val="0"/>
        </w:rPr>
        <w:t xml:space="preserve">7.3 Evaluatie van correctheid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 correctheid van het systeem wordt hier gezien als de mate waarin het gegenereerde antwoord inhoudelijk overeenkomt met wat er verwacht wordt. Correctheid is daarom niet enkel feitelijke juistheid, maar ook volledigheid en relevantie. Een antwoord kan immers feitelijk juist zijn, maar specifieke elementen ontbreken, irrelevant informatie kan toegevoegd worden of meerdere opgehaalde resultaten niet correct samenvatten.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Om de correctheid te beoordelen wordt er voor elke testquery informatie gegeven over wat precies verwacht wordt. Dit bevat niet noodzakelijk een volledig uitgeschreven respons, maar beschrijft welke informatie minimaal aanwezig moet zijn om het antwoord als correct te kunnen beschouwen.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Een eenvoudige juist/fout-beoordeling volstaat hier niet. De antwoorden van het systeem zijn vrije tekst, waardoor een antwoord correct kan zijn zonder exact overeen te komen met het referentieantwoord. Daarnaast komen ook gedeeltelijk correcte antwoorden voor, bijvoorbeeld wanneer het systeem de juiste informatiebron gebruikt maar slechts een deel van de gevraagde informatie teruggeeft. Met een schaal van 1 tot 5 kan die nuance beter worden vastgelegd dan met een louter binaire evaluatie.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 beoordeling zelf gebeurt met behulp van een afzonderlijke LLM-evaluator [kut woord]. Deze ontvangt per testgeval de oorspronkelijke query, de vooraf opgestelde informatie over het verwachte antwoord en het door het systeem gegenereerde antwoord. Op basis daarvan kent de LLM een score toe op schaal van 1 tot 5. Een score van 1 betekent dat het antwoord fout, leeg of volledig irrelevant is. Een score van 2 duidt op een duidelijk ontoereikend antwoord dat slechts in beperkte mate aansluit bij de vraag. Een score van 3 staat voor een gedeeltelijk correct antwoord, waarbij de kern van de vraag wel geraakt wordt, maar belangrijke informatie ontbreekt of onvolledig wordt weergegeven. Een score van 4 betekent dat het antwoord grotendeels correct en bruikbaar is, met enkel beperkte onnauwkeurigheden of kleine omissies. Een score van 5 duidt op een volledig correct, relevant en voldoende volledig antwoord dat voldoet aan de verwachtingen van het testscenario.</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 resutlatten van deze evaluatie worden op meerdere niveaus bekeken. Enerzijds wordt de gemiddelde correctheid berekend per agent, zodat de prestaties van de Graph-, Salesforce-, SmartSales- en orchestratoragent afzonderlijk kunnen worden vergeleken. Anderzijds wordt ook per querycategorie gekeken naar de gemiddelde score, zodat zichtbaar wordt welke soorten vragen moielijker blijken voor het systeem. Tenslotte wordt een onderscheid gemaakt tussen queries die door één agent kunnen worden afgehandeld en queries waarvoor meerdere agents moeten samenwerken.</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jc w:val="both"/>
        <w:rPr/>
      </w:pPr>
      <w:bookmarkStart w:colFirst="0" w:colLast="0" w:name="_959ctop8r34i" w:id="50"/>
      <w:bookmarkEnd w:id="50"/>
      <w:r w:rsidDel="00000000" w:rsidR="00000000" w:rsidRPr="00000000">
        <w:rPr>
          <w:rtl w:val="0"/>
        </w:rPr>
        <w:t xml:space="preserve">7.4 Evaluatie van query routing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Naast de inhoudelijke correctheid van de antwoorden wordt ook nagegaan of queries naar de juiste sub-agenten gerouteerd worden. Hiervoor werd een observatielaag toegevoegd aan de orchestrator. Bij elke run wordt een routing trace gestart, waarin automatisch wordt bijgehouden welke sub-agenten door de orchestrator worden aangesproken.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 aanroep wordt onder meer opgeslagen welke agent werd gebruikt, in welke volgorde dit gebeurde, welke query werd doorgestuurd en of de aanroep succesvol was. Na afloop van de run wordt deze informatie mee opgenomen in de benchmarkresultaten.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 effectieve routing wordt vervolgens vergeleken met de vooraf verwachte routing. Voor single-agent queries betekent dit dat exact de juiste agent moet worden aangesproken. Voor queries waarvoor meerdere databronnen nodig zijn, wordt nagegaan of alle verwachte agenten betrokken waren en of geen onnodige extra agenten werden gebruikt.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Daarbij wordt onderscheid gemaakt tussen verschillende fouttypes. Bij </w:t>
      </w:r>
      <w:r w:rsidDel="00000000" w:rsidR="00000000" w:rsidRPr="00000000">
        <w:rPr>
          <w:highlight w:val="yellow"/>
          <w:rtl w:val="0"/>
        </w:rPr>
        <w:t xml:space="preserve">under-routin</w:t>
      </w:r>
      <w:r w:rsidDel="00000000" w:rsidR="00000000" w:rsidRPr="00000000">
        <w:rPr>
          <w:rtl w:val="0"/>
        </w:rPr>
        <w:t xml:space="preserve">g ontbreekt een vereiste agent, bij over-routing wordt een extra niet-noodzakelijke agent aangesproken, en bij mis-routing wordt een verkeerde agent gekozen.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 die manier kan de routing van de orchestrator systematisch geëvalueerd worden, los van de inhoudelijke kwaliteit van het uiteindelijke antwoord.</w:t>
      </w:r>
    </w:p>
    <w:p w:rsidR="00000000" w:rsidDel="00000000" w:rsidP="00000000" w:rsidRDefault="00000000" w:rsidRPr="00000000" w14:paraId="000001D3">
      <w:pPr>
        <w:spacing w:after="240" w:before="240" w:lineRule="auto"/>
        <w:rPr>
          <w:b w:val="1"/>
          <w:bCs w:val="1"/>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jc w:val="both"/>
        <w:rPr/>
      </w:pPr>
      <w:bookmarkStart w:colFirst="0" w:colLast="0" w:name="_opx2r0354nff" w:id="51"/>
      <w:bookmarkEnd w:id="51"/>
      <w:r w:rsidDel="00000000" w:rsidR="00000000" w:rsidRPr="00000000">
        <w:rPr>
          <w:rtl w:val="0"/>
        </w:rPr>
        <w:t xml:space="preserve">7.5 Evaluatie van performantie en kost</w:t>
      </w:r>
    </w:p>
    <w:p w:rsidR="00000000" w:rsidDel="00000000" w:rsidP="00000000" w:rsidRDefault="00000000" w:rsidRPr="00000000" w14:paraId="000001D6">
      <w:pPr>
        <w:rPr/>
      </w:pPr>
      <w:r w:rsidDel="00000000" w:rsidR="00000000" w:rsidRPr="00000000">
        <w:rPr>
          <w:rtl w:val="0"/>
        </w:rPr>
        <w:t xml:space="preserve">Naast de inhoudelijke correctheid van de antwoorden wordt in deze evaluatie ook gekeken naar de efficiëntie van het systeem. Die efficiëntie wordt beoordeeld aan de hand van twee maten: de responstijd en het tokenverbruik. De responstijd geeft aan hoe snel het systeem een query kan verwerken, terwijl het tokenverbruik een indicatie geeft van de kost van die verwerking. Samen geven deze twee maten een praktisch beeld van hoe zwaar een bepaalde query is voor het systeem.</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gauzqtkdwjv1" w:id="52"/>
      <w:bookmarkEnd w:id="52"/>
      <w:r w:rsidDel="00000000" w:rsidR="00000000" w:rsidRPr="00000000">
        <w:rPr>
          <w:rtl w:val="0"/>
        </w:rPr>
        <w:t xml:space="preserve">7.5.1 Evaluatie van de responstijd</w:t>
      </w:r>
    </w:p>
    <w:p w:rsidR="00000000" w:rsidDel="00000000" w:rsidP="00000000" w:rsidRDefault="00000000" w:rsidRPr="00000000" w14:paraId="000001D9">
      <w:pPr>
        <w:spacing w:after="240" w:before="240" w:lineRule="auto"/>
        <w:rPr/>
      </w:pPr>
      <w:r w:rsidDel="00000000" w:rsidR="00000000" w:rsidRPr="00000000">
        <w:rPr>
          <w:rtl w:val="0"/>
        </w:rPr>
        <w:t xml:space="preserve">De performantie van het prototype wordt geëvalueerd op basis van de responstijd per query. Onder responstijd wordt hier de totale tijd verstaan tussen het starten van de verwerking van een query en het moment waarop het volledige antwoord is teruggegeven. Het gaat dus om een end-to-end meting van de uitvoering van een query.</w:t>
      </w:r>
    </w:p>
    <w:p w:rsidR="00000000" w:rsidDel="00000000" w:rsidP="00000000" w:rsidRDefault="00000000" w:rsidRPr="00000000" w14:paraId="000001DA">
      <w:pPr>
        <w:spacing w:after="240" w:before="240" w:lineRule="auto"/>
        <w:rPr/>
      </w:pPr>
      <w:r w:rsidDel="00000000" w:rsidR="00000000" w:rsidRPr="00000000">
        <w:rPr>
          <w:rtl w:val="0"/>
        </w:rPr>
        <w:t xml:space="preserve">Deze tijd wordt automatisch gemeten in het script. Vlak vóór de uitvoering van de agent wordt een starttijd opgeslagen, en onmiddellijk na het ontvangen van het antwoord wordt de eindtijd bepaald. Het verschil tussen beide vormt de responstijd van die query.</w:t>
      </w:r>
    </w:p>
    <w:p w:rsidR="00000000" w:rsidDel="00000000" w:rsidP="00000000" w:rsidRDefault="00000000" w:rsidRPr="00000000" w14:paraId="000001DB">
      <w:pPr>
        <w:spacing w:after="240" w:before="240" w:lineRule="auto"/>
        <w:rPr/>
      </w:pPr>
      <w:r w:rsidDel="00000000" w:rsidR="00000000" w:rsidRPr="00000000">
        <w:rPr>
          <w:rtl w:val="0"/>
        </w:rPr>
        <w:t xml:space="preserve">De gemeten tijd bevat de volledige verwerking van het systeem. Daarin zitten dus niet alleen de inferentie van het taalmodel, maar ook de tools-calls, externe API-oproepen en het uiteindelijk samenstellen van de opgehaalde informatie tot één antwoord. Vooral wanneer er meerdere agents betrokken zijn of meerdere api calls nodig zijn kan de responstijd oplopen. Belangrijke factoren zijn onder meer het aantal stappen, de snelheid van externe systemen en de lengte van het uiteindelijke antwoord.</w:t>
      </w:r>
    </w:p>
    <w:p w:rsidR="00000000" w:rsidDel="00000000" w:rsidP="00000000" w:rsidRDefault="00000000" w:rsidRPr="00000000" w14:paraId="000001DC">
      <w:pPr>
        <w:pStyle w:val="Heading3"/>
        <w:spacing w:after="240" w:before="240" w:lineRule="auto"/>
        <w:rPr/>
      </w:pPr>
      <w:bookmarkStart w:colFirst="0" w:colLast="0" w:name="_ne83cgxturmz" w:id="53"/>
      <w:bookmarkEnd w:id="53"/>
      <w:r w:rsidDel="00000000" w:rsidR="00000000" w:rsidRPr="00000000">
        <w:rPr>
          <w:rtl w:val="0"/>
        </w:rPr>
        <w:t xml:space="preserve">7.5.2 Evaluatie van het tokenverbruik</w:t>
      </w:r>
    </w:p>
    <w:p w:rsidR="00000000" w:rsidDel="00000000" w:rsidP="00000000" w:rsidRDefault="00000000" w:rsidRPr="00000000" w14:paraId="000001DD">
      <w:pPr>
        <w:spacing w:after="240" w:before="240" w:lineRule="auto"/>
        <w:rPr/>
      </w:pPr>
      <w:r w:rsidDel="00000000" w:rsidR="00000000" w:rsidRPr="00000000">
        <w:rPr>
          <w:rtl w:val="0"/>
        </w:rPr>
        <w:t xml:space="preserve">Naast responstijd wordt ook het tokenverbruik bijgehouden. In deze masterproef wordt dat gebruikt als benadering van de kost van het systeem. Per query worden drie waarden opgeslagen: het aantal inputtokens, het aantal outputtokens en het totaal aantal tokens. Inputtokens omvatten alles wat naar het model gestuurd wordt, zoals de systeemprompt, de vraag van de gebruiker, beschrijvingen van tools  en eventuele toolresultaten die mee in de context terechtkomen. Outputtokens zijn de tokens van het uiteindelijke gegenereerde antwoord. Het totaal aantal tokens is de som van beide.</w:t>
      </w:r>
    </w:p>
    <w:p w:rsidR="00000000" w:rsidDel="00000000" w:rsidP="00000000" w:rsidRDefault="00000000" w:rsidRPr="00000000" w14:paraId="000001DE">
      <w:pPr>
        <w:spacing w:after="240" w:before="240" w:lineRule="auto"/>
        <w:rPr/>
      </w:pPr>
      <w:r w:rsidDel="00000000" w:rsidR="00000000" w:rsidRPr="00000000">
        <w:rPr>
          <w:rtl w:val="0"/>
        </w:rPr>
        <w:t xml:space="preserve">Deze maat is relevant omdat ze toont hoe zwaar een query is voor het taalmodel. Queries die meerdere stappen vereisen of veel context doorgeven aan het model zullen doorgaans meer inputtokens verbruiken. Langere of meer uitgebreide antwoorden leiden dan weer tot meer outputtokens. Op die manier maakt het tokenverbruik zichtbaar welke soorten queries niet alleen meer tijd vragen, maar ook duurder zijn in gebruik.</w:t>
      </w:r>
    </w:p>
    <w:p w:rsidR="00000000" w:rsidDel="00000000" w:rsidP="00000000" w:rsidRDefault="00000000" w:rsidRPr="00000000" w14:paraId="000001DF">
      <w:pPr>
        <w:spacing w:after="240" w:before="240" w:lineRule="auto"/>
        <w:rPr/>
      </w:pPr>
      <w:r w:rsidDel="00000000" w:rsidR="00000000" w:rsidRPr="00000000">
        <w:rPr>
          <w:rtl w:val="0"/>
        </w:rPr>
        <w:t xml:space="preserve">In de analyse wordt het tokenverbruik per query mee opgenomen en vergeleken tussen verschillende agentmodi en querytypes. Zo kan worden nagegaan welke vragen relatief goedkoop blijven en welke net veel context of meerdere agentaanroepen vereisen.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ab/>
      </w:r>
    </w:p>
    <w:p w:rsidR="00000000" w:rsidDel="00000000" w:rsidP="00000000" w:rsidRDefault="00000000" w:rsidRPr="00000000" w14:paraId="000001E2">
      <w:pPr>
        <w:pStyle w:val="Heading2"/>
        <w:jc w:val="both"/>
        <w:rPr/>
      </w:pPr>
      <w:bookmarkStart w:colFirst="0" w:colLast="0" w:name="_4dwjjoxrqub8" w:id="54"/>
      <w:bookmarkEnd w:id="54"/>
      <w:r w:rsidDel="00000000" w:rsidR="00000000" w:rsidRPr="00000000">
        <w:rPr>
          <w:rtl w:val="0"/>
        </w:rPr>
        <w:t xml:space="preserve">7.7 Beperkingen van de evaluatie</w:t>
      </w:r>
    </w:p>
    <w:p w:rsidR="00000000" w:rsidDel="00000000" w:rsidP="00000000" w:rsidRDefault="00000000" w:rsidRPr="00000000" w14:paraId="000001E3">
      <w:pPr>
        <w:spacing w:after="240" w:before="240" w:lineRule="auto"/>
        <w:rPr/>
      </w:pPr>
      <w:r w:rsidDel="00000000" w:rsidR="00000000" w:rsidRPr="00000000">
        <w:rPr>
          <w:rtl w:val="0"/>
        </w:rPr>
        <w:t xml:space="preserve">Hoewel deze evaluatie een duidelijk beeld geeft van de werking van het voorgestelde systeem, zijn er ook enkele beperkingen waarmee rekening moet worden gehouden.</w:t>
      </w:r>
    </w:p>
    <w:p w:rsidR="00000000" w:rsidDel="00000000" w:rsidP="00000000" w:rsidRDefault="00000000" w:rsidRPr="00000000" w14:paraId="000001E4">
      <w:pPr>
        <w:spacing w:after="240" w:before="240" w:lineRule="auto"/>
        <w:rPr/>
      </w:pPr>
      <w:r w:rsidDel="00000000" w:rsidR="00000000" w:rsidRPr="00000000">
        <w:rPr>
          <w:rtl w:val="0"/>
        </w:rPr>
        <w:t xml:space="preserve">Een eerste beperking is dat de correctheid van de antwoorden beoordeeld wordt met behulp van een afzonderlijk taalmodel. Die aanpak is nuttig om vrije tekst op een genuanceerde manier te beoordelen, maar blijft gedeeltelijk afhankelijk van dat model. Daardoor is volledige objectiviteit niet gegarandeerd.</w:t>
      </w:r>
    </w:p>
    <w:p w:rsidR="00000000" w:rsidDel="00000000" w:rsidP="00000000" w:rsidRDefault="00000000" w:rsidRPr="00000000" w14:paraId="000001E5">
      <w:pPr>
        <w:spacing w:after="240" w:before="240" w:lineRule="auto"/>
        <w:rPr/>
      </w:pPr>
      <w:r w:rsidDel="00000000" w:rsidR="00000000" w:rsidRPr="00000000">
        <w:rPr>
          <w:rtl w:val="0"/>
        </w:rPr>
        <w:t xml:space="preserve">Daarnaast is de evaluatie gebaseerd op een vooraf samengestelde set testqueries. Deze werd opgesteld om verschillende scenario’s en querytypes af te dekken, maar blijft beperkt in omvang. De resultaten geven daarom vooral inzicht in de prestaties van het systeem binnen deze geselecteerde testgevallen.</w:t>
      </w:r>
    </w:p>
    <w:p w:rsidR="00000000" w:rsidDel="00000000" w:rsidP="00000000" w:rsidRDefault="00000000" w:rsidRPr="00000000" w14:paraId="000001E6">
      <w:pPr>
        <w:spacing w:after="240" w:before="240" w:lineRule="auto"/>
        <w:rPr/>
      </w:pPr>
      <w:r w:rsidDel="00000000" w:rsidR="00000000" w:rsidRPr="00000000">
        <w:rPr>
          <w:rtl w:val="0"/>
        </w:rPr>
        <w:t xml:space="preserve">Ook de gebruikte databronnen zijn dynamisch. Aangezien gegevens in Microsoft Graph, Salesforce en SmartSales kunnen veranderen in de tijd, is het mogelijk dat dezelfde query op een ander moment een ander resultaat oplevert.</w:t>
      </w:r>
    </w:p>
    <w:p w:rsidR="00000000" w:rsidDel="00000000" w:rsidP="00000000" w:rsidRDefault="00000000" w:rsidRPr="00000000" w14:paraId="000001E7">
      <w:pPr>
        <w:spacing w:after="240" w:before="240" w:lineRule="auto"/>
        <w:rPr/>
      </w:pPr>
      <w:r w:rsidDel="00000000" w:rsidR="00000000" w:rsidRPr="00000000">
        <w:rPr>
          <w:rtl w:val="0"/>
        </w:rPr>
        <w:t xml:space="preserve">Verder is ook de evaluatie van query routing gebaseerd op een vooraf bepaalde verwachte routing per query. In de meeste gevallen is die duidelijk, maar bij complexere vragen kunnen soms meerdere routing strategieën verdedigbaar zijn.</w:t>
      </w:r>
    </w:p>
    <w:p w:rsidR="00000000" w:rsidDel="00000000" w:rsidP="00000000" w:rsidRDefault="00000000" w:rsidRPr="00000000" w14:paraId="000001E8">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ne Albrecht" w:id="3" w:date="2026-03-17T14:19:59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Arne Albrecht" w:id="10" w:date="2026-03-23T12:33:47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nein, later?</w:t>
      </w:r>
    </w:p>
  </w:comment>
  <w:comment w:author="Arne Albrecht" w:id="7" w:date="2026-03-22T07:45:52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vraag?</w:t>
      </w:r>
    </w:p>
  </w:comment>
  <w:comment w:author="Arne Albrecht" w:id="5" w:date="2026-03-17T14:59:35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w:t>
      </w:r>
    </w:p>
  </w:comment>
  <w:comment w:author="Arne Albrecht" w:id="8" w:date="2026-03-22T07:46:51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zorg daje dit ook in prototype hebt</w:t>
      </w:r>
    </w:p>
  </w:comment>
  <w:comment w:author="Arne Albrecht" w:id="17" w:date="2026-03-24T10:14:57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w:t>
      </w:r>
    </w:p>
  </w:comment>
  <w:comment w:author="Arne Albrecht" w:id="4" w:date="2026-03-17T14:59:11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w:t>
      </w:r>
    </w:p>
  </w:comment>
  <w:comment w:author="Arne Albrecht" w:id="2" w:date="2026-03-17T14:17:27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 moet ik nog meer fixen eja</w:t>
      </w:r>
    </w:p>
  </w:comment>
  <w:comment w:author="Arne Albrecht" w:id="9" w:date="2026-03-22T07:56:06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vragen als: geef me alle mails / files over nutella + zoek meetings met dit onderwer -&gt; salesfoce</w:t>
      </w:r>
    </w:p>
  </w:comment>
  <w:comment w:author="Arne Albrecht" w:id="11" w:date="2026-03-23T12:34:31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would be nice</w:t>
      </w:r>
    </w:p>
  </w:comment>
  <w:comment w:author="Arne Albrecht" w:id="12" w:date="2026-03-23T14:24:10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zin</w:t>
      </w:r>
    </w:p>
  </w:comment>
  <w:comment w:author="Arne Albrecht" w:id="13" w:date="2026-03-23T19:38:03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 nog uit</w:t>
      </w:r>
    </w:p>
  </w:comment>
  <w:comment w:author="Arne Albrecht" w:id="1" w:date="2026-03-17T09:14:42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w:t>
      </w:r>
    </w:p>
  </w:comment>
  <w:comment w:author="Arne Albrecht" w:id="14" w:date="2026-03-24T08:03:32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moet ik dit zeggen?</w:t>
      </w:r>
    </w:p>
  </w:comment>
  <w:comment w:author="Arne Albrecht" w:id="0" w:date="2026-03-17T09:16:38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nog niet, en dit is wel echt v1 tho</w:t>
      </w:r>
    </w:p>
  </w:comment>
  <w:comment w:author="Arne Albrecht" w:id="6" w:date="2026-03-19T10:24:26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w:t>
      </w:r>
    </w:p>
  </w:comment>
  <w:comment w:author="Arne Albrecht" w:id="16" w:date="2026-03-24T08:04:07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datalaag?</w:t>
      </w:r>
    </w:p>
  </w:comment>
  <w:comment w:author="Arne Albrecht" w:id="15" w:date="2026-03-23T20:01:01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waar da?</w:t>
      </w:r>
    </w:p>
  </w:comment>
  <w:comment w:author="Arne Albrecht" w:id="18" w:date="2026-03-26T10:41:09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gud point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