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4FB" w:rsidRDefault="003E14FB">
      <w:pPr>
        <w:jc w:val="center"/>
        <w:rPr>
          <w:sz w:val="32"/>
        </w:rPr>
      </w:pPr>
    </w:p>
    <w:p w:rsidR="003E14FB" w:rsidRDefault="003E14FB">
      <w:pPr>
        <w:jc w:val="center"/>
        <w:rPr>
          <w:sz w:val="32"/>
        </w:rPr>
      </w:pPr>
    </w:p>
    <w:p w:rsidR="003E14FB" w:rsidRDefault="003E14FB">
      <w:pPr>
        <w:jc w:val="center"/>
        <w:rPr>
          <w:sz w:val="32"/>
        </w:rPr>
      </w:pPr>
    </w:p>
    <w:p w:rsidR="003E14FB" w:rsidRDefault="006E7BE2" w:rsidP="006E7BE2">
      <w:pPr>
        <w:jc w:val="center"/>
        <w:rPr>
          <w:b/>
          <w:bCs/>
          <w:sz w:val="36"/>
        </w:rPr>
      </w:pPr>
      <w:r>
        <w:rPr>
          <w:b/>
          <w:bCs/>
          <w:sz w:val="36"/>
        </w:rPr>
        <w:t>User Manual for</w:t>
      </w:r>
    </w:p>
    <w:p w:rsidR="003E14FB" w:rsidRDefault="003E14FB">
      <w:pPr>
        <w:jc w:val="center"/>
        <w:rPr>
          <w:b/>
          <w:bCs/>
          <w:sz w:val="36"/>
        </w:rPr>
      </w:pPr>
      <w:r>
        <w:rPr>
          <w:b/>
          <w:bCs/>
          <w:sz w:val="36"/>
        </w:rPr>
        <w:t xml:space="preserve"> Stock Synthesis</w:t>
      </w:r>
    </w:p>
    <w:p w:rsidR="003E14FB" w:rsidRDefault="003E14FB">
      <w:pPr>
        <w:jc w:val="center"/>
        <w:rPr>
          <w:sz w:val="32"/>
        </w:rPr>
      </w:pPr>
    </w:p>
    <w:p w:rsidR="003E14FB" w:rsidRDefault="003E14FB">
      <w:pPr>
        <w:jc w:val="center"/>
        <w:rPr>
          <w:sz w:val="32"/>
        </w:rPr>
      </w:pPr>
    </w:p>
    <w:p w:rsidR="003E14FB" w:rsidRDefault="00B503A3">
      <w:pPr>
        <w:jc w:val="center"/>
        <w:rPr>
          <w:b/>
          <w:bCs/>
          <w:sz w:val="32"/>
        </w:rPr>
      </w:pPr>
      <w:r>
        <w:rPr>
          <w:b/>
          <w:bCs/>
          <w:sz w:val="32"/>
        </w:rPr>
        <w:t xml:space="preserve">Model Version </w:t>
      </w:r>
      <w:r w:rsidRPr="007A2C29">
        <w:rPr>
          <w:b/>
          <w:bCs/>
          <w:sz w:val="32"/>
          <w:highlight w:val="yellow"/>
        </w:rPr>
        <w:t>3.</w:t>
      </w:r>
      <w:r w:rsidR="00E800C0" w:rsidRPr="007A2C29">
        <w:rPr>
          <w:b/>
          <w:bCs/>
          <w:sz w:val="32"/>
          <w:highlight w:val="yellow"/>
        </w:rPr>
        <w:t>21</w:t>
      </w:r>
      <w:r w:rsidR="007D6060" w:rsidRPr="007A2C29">
        <w:rPr>
          <w:b/>
          <w:bCs/>
          <w:sz w:val="32"/>
          <w:highlight w:val="yellow"/>
        </w:rPr>
        <w:t>d</w:t>
      </w:r>
    </w:p>
    <w:p w:rsidR="003E14FB" w:rsidRDefault="003E14FB">
      <w:pPr>
        <w:jc w:val="center"/>
        <w:rPr>
          <w:b/>
          <w:bCs/>
          <w:sz w:val="32"/>
        </w:rPr>
      </w:pPr>
    </w:p>
    <w:p w:rsidR="003E14FB" w:rsidRDefault="003E14FB">
      <w:pPr>
        <w:jc w:val="center"/>
        <w:rPr>
          <w:b/>
          <w:bCs/>
          <w:sz w:val="32"/>
        </w:rPr>
      </w:pPr>
    </w:p>
    <w:p w:rsidR="003E14FB" w:rsidRDefault="003E14FB">
      <w:pPr>
        <w:jc w:val="center"/>
        <w:rPr>
          <w:b/>
          <w:bCs/>
        </w:rPr>
      </w:pPr>
      <w:r>
        <w:rPr>
          <w:b/>
          <w:bCs/>
        </w:rPr>
        <w:t xml:space="preserve">Updated </w:t>
      </w:r>
      <w:r w:rsidR="007D6060">
        <w:rPr>
          <w:b/>
          <w:bCs/>
        </w:rPr>
        <w:t xml:space="preserve">May </w:t>
      </w:r>
      <w:r w:rsidR="007D6060" w:rsidRPr="007A2C29">
        <w:rPr>
          <w:b/>
          <w:bCs/>
          <w:highlight w:val="yellow"/>
        </w:rPr>
        <w:t>8</w:t>
      </w:r>
      <w:r w:rsidR="003F061D" w:rsidRPr="007A2C29">
        <w:rPr>
          <w:b/>
          <w:bCs/>
          <w:highlight w:val="yellow"/>
        </w:rPr>
        <w:t>,</w:t>
      </w:r>
      <w:r w:rsidR="0037750B" w:rsidRPr="007A2C29">
        <w:rPr>
          <w:b/>
          <w:bCs/>
          <w:highlight w:val="yellow"/>
        </w:rPr>
        <w:t xml:space="preserve"> 20</w:t>
      </w:r>
      <w:r w:rsidR="003F061D" w:rsidRPr="007A2C29">
        <w:rPr>
          <w:b/>
          <w:bCs/>
          <w:highlight w:val="yellow"/>
        </w:rPr>
        <w:t>11</w:t>
      </w:r>
    </w:p>
    <w:p w:rsidR="003E14FB" w:rsidRDefault="003E14FB">
      <w:pPr>
        <w:jc w:val="center"/>
        <w:rPr>
          <w:b/>
          <w:bCs/>
        </w:rPr>
      </w:pPr>
    </w:p>
    <w:p w:rsidR="003E14FB" w:rsidRDefault="003E14FB">
      <w:pPr>
        <w:jc w:val="center"/>
        <w:rPr>
          <w:b/>
          <w:bCs/>
        </w:rPr>
      </w:pPr>
    </w:p>
    <w:p w:rsidR="003E14FB" w:rsidRDefault="003E14FB">
      <w:pPr>
        <w:jc w:val="center"/>
        <w:rPr>
          <w:b/>
          <w:bCs/>
        </w:rPr>
      </w:pPr>
    </w:p>
    <w:p w:rsidR="003E14FB" w:rsidRDefault="003E14FB">
      <w:pPr>
        <w:jc w:val="center"/>
        <w:rPr>
          <w:b/>
          <w:bCs/>
        </w:rPr>
      </w:pPr>
      <w:r>
        <w:rPr>
          <w:b/>
          <w:bCs/>
        </w:rPr>
        <w:t xml:space="preserve">Richard </w:t>
      </w:r>
      <w:r w:rsidR="002B0160">
        <w:rPr>
          <w:b/>
          <w:bCs/>
        </w:rPr>
        <w:t xml:space="preserve">D. </w:t>
      </w:r>
      <w:r>
        <w:rPr>
          <w:b/>
          <w:bCs/>
        </w:rPr>
        <w:t>Methot</w:t>
      </w:r>
      <w:r w:rsidR="002B0160">
        <w:rPr>
          <w:b/>
          <w:bCs/>
        </w:rPr>
        <w:t xml:space="preserve"> Jr.</w:t>
      </w:r>
    </w:p>
    <w:p w:rsidR="003E14FB" w:rsidRDefault="003E14FB">
      <w:pPr>
        <w:jc w:val="center"/>
        <w:rPr>
          <w:b/>
          <w:bCs/>
        </w:rPr>
      </w:pPr>
      <w:r>
        <w:rPr>
          <w:b/>
          <w:bCs/>
        </w:rPr>
        <w:t>NOAA Fisheries</w:t>
      </w:r>
    </w:p>
    <w:p w:rsidR="003E14FB" w:rsidRDefault="003E14FB">
      <w:pPr>
        <w:jc w:val="center"/>
      </w:pPr>
      <w:r>
        <w:rPr>
          <w:b/>
          <w:bCs/>
        </w:rPr>
        <w:t>Seattle, WA</w:t>
      </w:r>
    </w:p>
    <w:p w:rsidR="003E14FB" w:rsidRDefault="003E14FB">
      <w:pPr>
        <w:jc w:val="center"/>
      </w:pPr>
    </w:p>
    <w:p w:rsidR="003E14FB" w:rsidRDefault="003E14FB" w:rsidP="00DC254D">
      <w:pPr>
        <w:pStyle w:val="Tables"/>
      </w:pPr>
      <w:r>
        <w:br w:type="page"/>
      </w:r>
      <w:r>
        <w:lastRenderedPageBreak/>
        <w:t xml:space="preserve">Table </w:t>
      </w:r>
      <w:bookmarkStart w:id="0" w:name="TOContents"/>
      <w:r>
        <w:t xml:space="preserve">of </w:t>
      </w:r>
      <w:bookmarkEnd w:id="0"/>
      <w:r>
        <w:t>Contents</w:t>
      </w:r>
    </w:p>
    <w:p w:rsidR="003E14FB" w:rsidRDefault="003E14FB"/>
    <w:p w:rsidR="00DC254D" w:rsidRDefault="00B36049">
      <w:pPr>
        <w:pStyle w:val="TOC1"/>
        <w:tabs>
          <w:tab w:val="right" w:leader="dot" w:pos="8630"/>
        </w:tabs>
        <w:rPr>
          <w:rFonts w:asciiTheme="minorHAnsi" w:eastAsiaTheme="minorEastAsia" w:hAnsiTheme="minorHAnsi" w:cstheme="minorBidi"/>
          <w:noProof/>
          <w:sz w:val="22"/>
          <w:szCs w:val="22"/>
        </w:rPr>
      </w:pPr>
      <w:r>
        <w:fldChar w:fldCharType="begin"/>
      </w:r>
      <w:r w:rsidR="003E14FB">
        <w:instrText xml:space="preserve"> TOC \o \h \z </w:instrText>
      </w:r>
      <w:r>
        <w:fldChar w:fldCharType="separate"/>
      </w:r>
      <w:hyperlink w:anchor="_Toc329693426" w:history="1">
        <w:r w:rsidR="00DC254D" w:rsidRPr="00536EA7">
          <w:rPr>
            <w:rStyle w:val="Hyperlink"/>
            <w:noProof/>
          </w:rPr>
          <w:t>Introduction</w:t>
        </w:r>
        <w:r w:rsidR="00DC254D">
          <w:rPr>
            <w:noProof/>
            <w:webHidden/>
          </w:rPr>
          <w:tab/>
        </w:r>
        <w:r w:rsidR="00DC254D">
          <w:rPr>
            <w:noProof/>
            <w:webHidden/>
          </w:rPr>
          <w:fldChar w:fldCharType="begin"/>
        </w:r>
        <w:r w:rsidR="00DC254D">
          <w:rPr>
            <w:noProof/>
            <w:webHidden/>
          </w:rPr>
          <w:instrText xml:space="preserve"> PAGEREF _Toc329693426 \h </w:instrText>
        </w:r>
        <w:r w:rsidR="00DC254D">
          <w:rPr>
            <w:noProof/>
            <w:webHidden/>
          </w:rPr>
        </w:r>
        <w:r w:rsidR="00DC254D">
          <w:rPr>
            <w:noProof/>
            <w:webHidden/>
          </w:rPr>
          <w:fldChar w:fldCharType="separate"/>
        </w:r>
        <w:r w:rsidR="00DC254D">
          <w:rPr>
            <w:noProof/>
            <w:webHidden/>
          </w:rPr>
          <w:t>5</w:t>
        </w:r>
        <w:r w:rsidR="00DC254D">
          <w:rPr>
            <w:noProof/>
            <w:webHidden/>
          </w:rPr>
          <w:fldChar w:fldCharType="end"/>
        </w:r>
      </w:hyperlink>
    </w:p>
    <w:p w:rsidR="00DC254D" w:rsidRDefault="00DC254D">
      <w:pPr>
        <w:pStyle w:val="TOC1"/>
        <w:tabs>
          <w:tab w:val="right" w:leader="dot" w:pos="8630"/>
        </w:tabs>
        <w:rPr>
          <w:rFonts w:asciiTheme="minorHAnsi" w:eastAsiaTheme="minorEastAsia" w:hAnsiTheme="minorHAnsi" w:cstheme="minorBidi"/>
          <w:noProof/>
          <w:sz w:val="22"/>
          <w:szCs w:val="22"/>
        </w:rPr>
      </w:pPr>
      <w:hyperlink w:anchor="_Toc329693427" w:history="1">
        <w:r w:rsidRPr="00536EA7">
          <w:rPr>
            <w:rStyle w:val="Hyperlink"/>
            <w:noProof/>
          </w:rPr>
          <w:t>File Organization</w:t>
        </w:r>
        <w:r>
          <w:rPr>
            <w:noProof/>
            <w:webHidden/>
          </w:rPr>
          <w:tab/>
        </w:r>
        <w:r>
          <w:rPr>
            <w:noProof/>
            <w:webHidden/>
          </w:rPr>
          <w:fldChar w:fldCharType="begin"/>
        </w:r>
        <w:r>
          <w:rPr>
            <w:noProof/>
            <w:webHidden/>
          </w:rPr>
          <w:instrText xml:space="preserve"> PAGEREF _Toc329693427 \h </w:instrText>
        </w:r>
        <w:r>
          <w:rPr>
            <w:noProof/>
            <w:webHidden/>
          </w:rPr>
        </w:r>
        <w:r>
          <w:rPr>
            <w:noProof/>
            <w:webHidden/>
          </w:rPr>
          <w:fldChar w:fldCharType="separate"/>
        </w:r>
        <w:r>
          <w:rPr>
            <w:noProof/>
            <w:webHidden/>
          </w:rPr>
          <w:t>5</w:t>
        </w:r>
        <w:r>
          <w:rPr>
            <w:noProof/>
            <w:webHidden/>
          </w:rPr>
          <w:fldChar w:fldCharType="end"/>
        </w:r>
      </w:hyperlink>
    </w:p>
    <w:p w:rsidR="00DC254D" w:rsidRDefault="00DC254D">
      <w:pPr>
        <w:pStyle w:val="TOC2"/>
        <w:tabs>
          <w:tab w:val="right" w:leader="dot" w:pos="8630"/>
        </w:tabs>
        <w:rPr>
          <w:rFonts w:asciiTheme="minorHAnsi" w:eastAsiaTheme="minorEastAsia" w:hAnsiTheme="minorHAnsi" w:cstheme="minorBidi"/>
          <w:noProof/>
          <w:sz w:val="22"/>
          <w:szCs w:val="22"/>
        </w:rPr>
      </w:pPr>
      <w:hyperlink w:anchor="_Toc329693428" w:history="1">
        <w:r w:rsidRPr="00536EA7">
          <w:rPr>
            <w:rStyle w:val="Hyperlink"/>
            <w:noProof/>
          </w:rPr>
          <w:t>Input Files</w:t>
        </w:r>
        <w:r>
          <w:rPr>
            <w:noProof/>
            <w:webHidden/>
          </w:rPr>
          <w:tab/>
        </w:r>
        <w:r>
          <w:rPr>
            <w:noProof/>
            <w:webHidden/>
          </w:rPr>
          <w:fldChar w:fldCharType="begin"/>
        </w:r>
        <w:r>
          <w:rPr>
            <w:noProof/>
            <w:webHidden/>
          </w:rPr>
          <w:instrText xml:space="preserve"> PAGEREF _Toc329693428 \h </w:instrText>
        </w:r>
        <w:r>
          <w:rPr>
            <w:noProof/>
            <w:webHidden/>
          </w:rPr>
        </w:r>
        <w:r>
          <w:rPr>
            <w:noProof/>
            <w:webHidden/>
          </w:rPr>
          <w:fldChar w:fldCharType="separate"/>
        </w:r>
        <w:r>
          <w:rPr>
            <w:noProof/>
            <w:webHidden/>
          </w:rPr>
          <w:t>5</w:t>
        </w:r>
        <w:r>
          <w:rPr>
            <w:noProof/>
            <w:webHidden/>
          </w:rPr>
          <w:fldChar w:fldCharType="end"/>
        </w:r>
      </w:hyperlink>
    </w:p>
    <w:p w:rsidR="00DC254D" w:rsidRDefault="00DC254D">
      <w:pPr>
        <w:pStyle w:val="TOC2"/>
        <w:tabs>
          <w:tab w:val="right" w:leader="dot" w:pos="8630"/>
        </w:tabs>
        <w:rPr>
          <w:rFonts w:asciiTheme="minorHAnsi" w:eastAsiaTheme="minorEastAsia" w:hAnsiTheme="minorHAnsi" w:cstheme="minorBidi"/>
          <w:noProof/>
          <w:sz w:val="22"/>
          <w:szCs w:val="22"/>
        </w:rPr>
      </w:pPr>
      <w:hyperlink w:anchor="_Toc329693429" w:history="1">
        <w:r w:rsidRPr="00536EA7">
          <w:rPr>
            <w:rStyle w:val="Hyperlink"/>
            <w:noProof/>
          </w:rPr>
          <w:t>Output Files</w:t>
        </w:r>
        <w:r>
          <w:rPr>
            <w:noProof/>
            <w:webHidden/>
          </w:rPr>
          <w:tab/>
        </w:r>
        <w:r>
          <w:rPr>
            <w:noProof/>
            <w:webHidden/>
          </w:rPr>
          <w:fldChar w:fldCharType="begin"/>
        </w:r>
        <w:r>
          <w:rPr>
            <w:noProof/>
            <w:webHidden/>
          </w:rPr>
          <w:instrText xml:space="preserve"> PAGEREF _Toc329693429 \h </w:instrText>
        </w:r>
        <w:r>
          <w:rPr>
            <w:noProof/>
            <w:webHidden/>
          </w:rPr>
        </w:r>
        <w:r>
          <w:rPr>
            <w:noProof/>
            <w:webHidden/>
          </w:rPr>
          <w:fldChar w:fldCharType="separate"/>
        </w:r>
        <w:r>
          <w:rPr>
            <w:noProof/>
            <w:webHidden/>
          </w:rPr>
          <w:t>5</w:t>
        </w:r>
        <w:r>
          <w:rPr>
            <w:noProof/>
            <w:webHidden/>
          </w:rPr>
          <w:fldChar w:fldCharType="end"/>
        </w:r>
      </w:hyperlink>
    </w:p>
    <w:p w:rsidR="00DC254D" w:rsidRDefault="00DC254D">
      <w:pPr>
        <w:pStyle w:val="TOC2"/>
        <w:tabs>
          <w:tab w:val="right" w:leader="dot" w:pos="8630"/>
        </w:tabs>
        <w:rPr>
          <w:rFonts w:asciiTheme="minorHAnsi" w:eastAsiaTheme="minorEastAsia" w:hAnsiTheme="minorHAnsi" w:cstheme="minorBidi"/>
          <w:noProof/>
          <w:sz w:val="22"/>
          <w:szCs w:val="22"/>
        </w:rPr>
      </w:pPr>
      <w:hyperlink w:anchor="_Toc329693430" w:history="1">
        <w:r w:rsidRPr="00536EA7">
          <w:rPr>
            <w:rStyle w:val="Hyperlink"/>
            <w:noProof/>
          </w:rPr>
          <w:t>Auxiliary Files</w:t>
        </w:r>
        <w:r>
          <w:rPr>
            <w:noProof/>
            <w:webHidden/>
          </w:rPr>
          <w:tab/>
        </w:r>
        <w:r>
          <w:rPr>
            <w:noProof/>
            <w:webHidden/>
          </w:rPr>
          <w:fldChar w:fldCharType="begin"/>
        </w:r>
        <w:r>
          <w:rPr>
            <w:noProof/>
            <w:webHidden/>
          </w:rPr>
          <w:instrText xml:space="preserve"> PAGEREF _Toc329693430 \h </w:instrText>
        </w:r>
        <w:r>
          <w:rPr>
            <w:noProof/>
            <w:webHidden/>
          </w:rPr>
        </w:r>
        <w:r>
          <w:rPr>
            <w:noProof/>
            <w:webHidden/>
          </w:rPr>
          <w:fldChar w:fldCharType="separate"/>
        </w:r>
        <w:r>
          <w:rPr>
            <w:noProof/>
            <w:webHidden/>
          </w:rPr>
          <w:t>6</w:t>
        </w:r>
        <w:r>
          <w:rPr>
            <w:noProof/>
            <w:webHidden/>
          </w:rPr>
          <w:fldChar w:fldCharType="end"/>
        </w:r>
      </w:hyperlink>
    </w:p>
    <w:p w:rsidR="00DC254D" w:rsidRDefault="00DC254D">
      <w:pPr>
        <w:pStyle w:val="TOC1"/>
        <w:tabs>
          <w:tab w:val="right" w:leader="dot" w:pos="8630"/>
        </w:tabs>
        <w:rPr>
          <w:rFonts w:asciiTheme="minorHAnsi" w:eastAsiaTheme="minorEastAsia" w:hAnsiTheme="minorHAnsi" w:cstheme="minorBidi"/>
          <w:noProof/>
          <w:sz w:val="22"/>
          <w:szCs w:val="22"/>
        </w:rPr>
      </w:pPr>
      <w:hyperlink w:anchor="_Toc329693431" w:history="1">
        <w:r w:rsidRPr="00536EA7">
          <w:rPr>
            <w:rStyle w:val="Hyperlink"/>
            <w:noProof/>
          </w:rPr>
          <w:t>Starting SS</w:t>
        </w:r>
        <w:r>
          <w:rPr>
            <w:noProof/>
            <w:webHidden/>
          </w:rPr>
          <w:tab/>
        </w:r>
        <w:r>
          <w:rPr>
            <w:noProof/>
            <w:webHidden/>
          </w:rPr>
          <w:fldChar w:fldCharType="begin"/>
        </w:r>
        <w:r>
          <w:rPr>
            <w:noProof/>
            <w:webHidden/>
          </w:rPr>
          <w:instrText xml:space="preserve"> PAGEREF _Toc329693431 \h </w:instrText>
        </w:r>
        <w:r>
          <w:rPr>
            <w:noProof/>
            <w:webHidden/>
          </w:rPr>
        </w:r>
        <w:r>
          <w:rPr>
            <w:noProof/>
            <w:webHidden/>
          </w:rPr>
          <w:fldChar w:fldCharType="separate"/>
        </w:r>
        <w:r>
          <w:rPr>
            <w:noProof/>
            <w:webHidden/>
          </w:rPr>
          <w:t>6</w:t>
        </w:r>
        <w:r>
          <w:rPr>
            <w:noProof/>
            <w:webHidden/>
          </w:rPr>
          <w:fldChar w:fldCharType="end"/>
        </w:r>
      </w:hyperlink>
    </w:p>
    <w:p w:rsidR="00DC254D" w:rsidRDefault="00DC254D">
      <w:pPr>
        <w:pStyle w:val="TOC1"/>
        <w:tabs>
          <w:tab w:val="right" w:leader="dot" w:pos="8630"/>
        </w:tabs>
        <w:rPr>
          <w:rFonts w:asciiTheme="minorHAnsi" w:eastAsiaTheme="minorEastAsia" w:hAnsiTheme="minorHAnsi" w:cstheme="minorBidi"/>
          <w:noProof/>
          <w:sz w:val="22"/>
          <w:szCs w:val="22"/>
        </w:rPr>
      </w:pPr>
      <w:hyperlink w:anchor="_Toc329693432" w:history="1">
        <w:r w:rsidRPr="00536EA7">
          <w:rPr>
            <w:rStyle w:val="Hyperlink"/>
            <w:noProof/>
          </w:rPr>
          <w:t>Computer Requirements and Recommendations</w:t>
        </w:r>
        <w:r>
          <w:rPr>
            <w:noProof/>
            <w:webHidden/>
          </w:rPr>
          <w:tab/>
        </w:r>
        <w:r>
          <w:rPr>
            <w:noProof/>
            <w:webHidden/>
          </w:rPr>
          <w:fldChar w:fldCharType="begin"/>
        </w:r>
        <w:r>
          <w:rPr>
            <w:noProof/>
            <w:webHidden/>
          </w:rPr>
          <w:instrText xml:space="preserve"> PAGEREF _Toc329693432 \h </w:instrText>
        </w:r>
        <w:r>
          <w:rPr>
            <w:noProof/>
            <w:webHidden/>
          </w:rPr>
        </w:r>
        <w:r>
          <w:rPr>
            <w:noProof/>
            <w:webHidden/>
          </w:rPr>
          <w:fldChar w:fldCharType="separate"/>
        </w:r>
        <w:r>
          <w:rPr>
            <w:noProof/>
            <w:webHidden/>
          </w:rPr>
          <w:t>6</w:t>
        </w:r>
        <w:r>
          <w:rPr>
            <w:noProof/>
            <w:webHidden/>
          </w:rPr>
          <w:fldChar w:fldCharType="end"/>
        </w:r>
      </w:hyperlink>
    </w:p>
    <w:p w:rsidR="00DC254D" w:rsidRDefault="00DC254D">
      <w:pPr>
        <w:pStyle w:val="TOC2"/>
        <w:tabs>
          <w:tab w:val="right" w:leader="dot" w:pos="8630"/>
        </w:tabs>
        <w:rPr>
          <w:rFonts w:asciiTheme="minorHAnsi" w:eastAsiaTheme="minorEastAsia" w:hAnsiTheme="minorHAnsi" w:cstheme="minorBidi"/>
          <w:noProof/>
          <w:sz w:val="22"/>
          <w:szCs w:val="22"/>
        </w:rPr>
      </w:pPr>
      <w:hyperlink w:anchor="_Toc329693433" w:history="1">
        <w:r w:rsidRPr="00536EA7">
          <w:rPr>
            <w:rStyle w:val="Hyperlink"/>
            <w:noProof/>
          </w:rPr>
          <w:t>Starter File</w:t>
        </w:r>
        <w:r>
          <w:rPr>
            <w:noProof/>
            <w:webHidden/>
          </w:rPr>
          <w:tab/>
        </w:r>
        <w:r>
          <w:rPr>
            <w:noProof/>
            <w:webHidden/>
          </w:rPr>
          <w:fldChar w:fldCharType="begin"/>
        </w:r>
        <w:r>
          <w:rPr>
            <w:noProof/>
            <w:webHidden/>
          </w:rPr>
          <w:instrText xml:space="preserve"> PAGEREF _Toc329693433 \h </w:instrText>
        </w:r>
        <w:r>
          <w:rPr>
            <w:noProof/>
            <w:webHidden/>
          </w:rPr>
        </w:r>
        <w:r>
          <w:rPr>
            <w:noProof/>
            <w:webHidden/>
          </w:rPr>
          <w:fldChar w:fldCharType="separate"/>
        </w:r>
        <w:r>
          <w:rPr>
            <w:noProof/>
            <w:webHidden/>
          </w:rPr>
          <w:t>7</w:t>
        </w:r>
        <w:r>
          <w:rPr>
            <w:noProof/>
            <w:webHidden/>
          </w:rPr>
          <w:fldChar w:fldCharType="end"/>
        </w:r>
      </w:hyperlink>
    </w:p>
    <w:p w:rsidR="00DC254D" w:rsidRDefault="00DC254D">
      <w:pPr>
        <w:pStyle w:val="TOC2"/>
        <w:tabs>
          <w:tab w:val="right" w:leader="dot" w:pos="8630"/>
        </w:tabs>
        <w:rPr>
          <w:rFonts w:asciiTheme="minorHAnsi" w:eastAsiaTheme="minorEastAsia" w:hAnsiTheme="minorHAnsi" w:cstheme="minorBidi"/>
          <w:noProof/>
          <w:sz w:val="22"/>
          <w:szCs w:val="22"/>
        </w:rPr>
      </w:pPr>
      <w:hyperlink w:anchor="_Toc329693434" w:history="1">
        <w:r w:rsidRPr="00536EA7">
          <w:rPr>
            <w:rStyle w:val="Hyperlink"/>
            <w:noProof/>
          </w:rPr>
          <w:t>Forecast File</w:t>
        </w:r>
        <w:r>
          <w:rPr>
            <w:noProof/>
            <w:webHidden/>
          </w:rPr>
          <w:tab/>
        </w:r>
        <w:r>
          <w:rPr>
            <w:noProof/>
            <w:webHidden/>
          </w:rPr>
          <w:fldChar w:fldCharType="begin"/>
        </w:r>
        <w:r>
          <w:rPr>
            <w:noProof/>
            <w:webHidden/>
          </w:rPr>
          <w:instrText xml:space="preserve"> PAGEREF _Toc329693434 \h </w:instrText>
        </w:r>
        <w:r>
          <w:rPr>
            <w:noProof/>
            <w:webHidden/>
          </w:rPr>
        </w:r>
        <w:r>
          <w:rPr>
            <w:noProof/>
            <w:webHidden/>
          </w:rPr>
          <w:fldChar w:fldCharType="separate"/>
        </w:r>
        <w:r>
          <w:rPr>
            <w:noProof/>
            <w:webHidden/>
          </w:rPr>
          <w:t>12</w:t>
        </w:r>
        <w:r>
          <w:rPr>
            <w:noProof/>
            <w:webHidden/>
          </w:rPr>
          <w:fldChar w:fldCharType="end"/>
        </w:r>
      </w:hyperlink>
    </w:p>
    <w:p w:rsidR="00DC254D" w:rsidRDefault="00DC254D">
      <w:pPr>
        <w:pStyle w:val="TOC2"/>
        <w:tabs>
          <w:tab w:val="right" w:leader="dot" w:pos="8630"/>
        </w:tabs>
        <w:rPr>
          <w:rFonts w:asciiTheme="minorHAnsi" w:eastAsiaTheme="minorEastAsia" w:hAnsiTheme="minorHAnsi" w:cstheme="minorBidi"/>
          <w:noProof/>
          <w:sz w:val="22"/>
          <w:szCs w:val="22"/>
        </w:rPr>
      </w:pPr>
      <w:hyperlink w:anchor="_Toc329693435" w:history="1">
        <w:r w:rsidRPr="00536EA7">
          <w:rPr>
            <w:rStyle w:val="Hyperlink"/>
            <w:iCs/>
            <w:noProof/>
          </w:rPr>
          <w:t>Optional Input Files</w:t>
        </w:r>
        <w:r>
          <w:rPr>
            <w:noProof/>
            <w:webHidden/>
          </w:rPr>
          <w:tab/>
        </w:r>
        <w:r>
          <w:rPr>
            <w:noProof/>
            <w:webHidden/>
          </w:rPr>
          <w:fldChar w:fldCharType="begin"/>
        </w:r>
        <w:r>
          <w:rPr>
            <w:noProof/>
            <w:webHidden/>
          </w:rPr>
          <w:instrText xml:space="preserve"> PAGEREF _Toc329693435 \h </w:instrText>
        </w:r>
        <w:r>
          <w:rPr>
            <w:noProof/>
            <w:webHidden/>
          </w:rPr>
        </w:r>
        <w:r>
          <w:rPr>
            <w:noProof/>
            <w:webHidden/>
          </w:rPr>
          <w:fldChar w:fldCharType="separate"/>
        </w:r>
        <w:r>
          <w:rPr>
            <w:noProof/>
            <w:webHidden/>
          </w:rPr>
          <w:t>17</w:t>
        </w:r>
        <w:r>
          <w:rPr>
            <w:noProof/>
            <w:webHidden/>
          </w:rPr>
          <w:fldChar w:fldCharType="end"/>
        </w:r>
      </w:hyperlink>
    </w:p>
    <w:p w:rsidR="00DC254D" w:rsidRDefault="00DC254D">
      <w:pPr>
        <w:pStyle w:val="TOC2"/>
        <w:tabs>
          <w:tab w:val="right" w:leader="dot" w:pos="8630"/>
        </w:tabs>
        <w:rPr>
          <w:rFonts w:asciiTheme="minorHAnsi" w:eastAsiaTheme="minorEastAsia" w:hAnsiTheme="minorHAnsi" w:cstheme="minorBidi"/>
          <w:noProof/>
          <w:sz w:val="22"/>
          <w:szCs w:val="22"/>
        </w:rPr>
      </w:pPr>
      <w:hyperlink w:anchor="_Toc329693436" w:history="1">
        <w:r w:rsidRPr="00536EA7">
          <w:rPr>
            <w:rStyle w:val="Hyperlink"/>
            <w:noProof/>
          </w:rPr>
          <w:t>Data File</w:t>
        </w:r>
        <w:r>
          <w:rPr>
            <w:noProof/>
            <w:webHidden/>
          </w:rPr>
          <w:tab/>
        </w:r>
        <w:r>
          <w:rPr>
            <w:noProof/>
            <w:webHidden/>
          </w:rPr>
          <w:fldChar w:fldCharType="begin"/>
        </w:r>
        <w:r>
          <w:rPr>
            <w:noProof/>
            <w:webHidden/>
          </w:rPr>
          <w:instrText xml:space="preserve"> PAGEREF _Toc329693436 \h </w:instrText>
        </w:r>
        <w:r>
          <w:rPr>
            <w:noProof/>
            <w:webHidden/>
          </w:rPr>
        </w:r>
        <w:r>
          <w:rPr>
            <w:noProof/>
            <w:webHidden/>
          </w:rPr>
          <w:fldChar w:fldCharType="separate"/>
        </w:r>
        <w:r>
          <w:rPr>
            <w:noProof/>
            <w:webHidden/>
          </w:rPr>
          <w:t>18</w:t>
        </w:r>
        <w:r>
          <w:rPr>
            <w:noProof/>
            <w:webHidden/>
          </w:rPr>
          <w:fldChar w:fldCharType="end"/>
        </w:r>
      </w:hyperlink>
    </w:p>
    <w:p w:rsidR="00DC254D" w:rsidRDefault="00DC254D">
      <w:pPr>
        <w:pStyle w:val="TOC3"/>
        <w:tabs>
          <w:tab w:val="right" w:leader="dot" w:pos="8630"/>
        </w:tabs>
        <w:rPr>
          <w:rFonts w:asciiTheme="minorHAnsi" w:eastAsiaTheme="minorEastAsia" w:hAnsiTheme="minorHAnsi" w:cstheme="minorBidi"/>
          <w:noProof/>
          <w:sz w:val="22"/>
          <w:szCs w:val="22"/>
        </w:rPr>
      </w:pPr>
      <w:hyperlink w:anchor="_Toc329693437" w:history="1">
        <w:r w:rsidRPr="00536EA7">
          <w:rPr>
            <w:rStyle w:val="Hyperlink"/>
            <w:noProof/>
          </w:rPr>
          <w:t>Overview of Data File</w:t>
        </w:r>
        <w:r>
          <w:rPr>
            <w:noProof/>
            <w:webHidden/>
          </w:rPr>
          <w:tab/>
        </w:r>
        <w:r>
          <w:rPr>
            <w:noProof/>
            <w:webHidden/>
          </w:rPr>
          <w:fldChar w:fldCharType="begin"/>
        </w:r>
        <w:r>
          <w:rPr>
            <w:noProof/>
            <w:webHidden/>
          </w:rPr>
          <w:instrText xml:space="preserve"> PAGEREF _Toc329693437 \h </w:instrText>
        </w:r>
        <w:r>
          <w:rPr>
            <w:noProof/>
            <w:webHidden/>
          </w:rPr>
        </w:r>
        <w:r>
          <w:rPr>
            <w:noProof/>
            <w:webHidden/>
          </w:rPr>
          <w:fldChar w:fldCharType="separate"/>
        </w:r>
        <w:r>
          <w:rPr>
            <w:noProof/>
            <w:webHidden/>
          </w:rPr>
          <w:t>18</w:t>
        </w:r>
        <w:r>
          <w:rPr>
            <w:noProof/>
            <w:webHidden/>
          </w:rPr>
          <w:fldChar w:fldCharType="end"/>
        </w:r>
      </w:hyperlink>
    </w:p>
    <w:p w:rsidR="00DC254D" w:rsidRDefault="00DC254D">
      <w:pPr>
        <w:pStyle w:val="TOC3"/>
        <w:tabs>
          <w:tab w:val="right" w:leader="dot" w:pos="8630"/>
        </w:tabs>
        <w:rPr>
          <w:rFonts w:asciiTheme="minorHAnsi" w:eastAsiaTheme="minorEastAsia" w:hAnsiTheme="minorHAnsi" w:cstheme="minorBidi"/>
          <w:noProof/>
          <w:sz w:val="22"/>
          <w:szCs w:val="22"/>
        </w:rPr>
      </w:pPr>
      <w:hyperlink w:anchor="_Toc329693438" w:history="1">
        <w:r w:rsidRPr="00536EA7">
          <w:rPr>
            <w:rStyle w:val="Hyperlink"/>
            <w:rFonts w:eastAsia="MS Mincho"/>
            <w:noProof/>
          </w:rPr>
          <w:t>Units of Measure</w:t>
        </w:r>
        <w:r>
          <w:rPr>
            <w:noProof/>
            <w:webHidden/>
          </w:rPr>
          <w:tab/>
        </w:r>
        <w:r>
          <w:rPr>
            <w:noProof/>
            <w:webHidden/>
          </w:rPr>
          <w:fldChar w:fldCharType="begin"/>
        </w:r>
        <w:r>
          <w:rPr>
            <w:noProof/>
            <w:webHidden/>
          </w:rPr>
          <w:instrText xml:space="preserve"> PAGEREF _Toc329693438 \h </w:instrText>
        </w:r>
        <w:r>
          <w:rPr>
            <w:noProof/>
            <w:webHidden/>
          </w:rPr>
        </w:r>
        <w:r>
          <w:rPr>
            <w:noProof/>
            <w:webHidden/>
          </w:rPr>
          <w:fldChar w:fldCharType="separate"/>
        </w:r>
        <w:r>
          <w:rPr>
            <w:noProof/>
            <w:webHidden/>
          </w:rPr>
          <w:t>18</w:t>
        </w:r>
        <w:r>
          <w:rPr>
            <w:noProof/>
            <w:webHidden/>
          </w:rPr>
          <w:fldChar w:fldCharType="end"/>
        </w:r>
      </w:hyperlink>
    </w:p>
    <w:p w:rsidR="00DC254D" w:rsidRDefault="00DC254D">
      <w:pPr>
        <w:pStyle w:val="TOC3"/>
        <w:tabs>
          <w:tab w:val="right" w:leader="dot" w:pos="8630"/>
        </w:tabs>
        <w:rPr>
          <w:rFonts w:asciiTheme="minorHAnsi" w:eastAsiaTheme="minorEastAsia" w:hAnsiTheme="minorHAnsi" w:cstheme="minorBidi"/>
          <w:noProof/>
          <w:sz w:val="22"/>
          <w:szCs w:val="22"/>
        </w:rPr>
      </w:pPr>
      <w:hyperlink w:anchor="_Toc329693439" w:history="1">
        <w:r w:rsidRPr="00536EA7">
          <w:rPr>
            <w:rStyle w:val="Hyperlink"/>
            <w:rFonts w:eastAsia="MS Mincho"/>
            <w:noProof/>
          </w:rPr>
          <w:t>Data File Syntax</w:t>
        </w:r>
        <w:r>
          <w:rPr>
            <w:noProof/>
            <w:webHidden/>
          </w:rPr>
          <w:tab/>
        </w:r>
        <w:r>
          <w:rPr>
            <w:noProof/>
            <w:webHidden/>
          </w:rPr>
          <w:fldChar w:fldCharType="begin"/>
        </w:r>
        <w:r>
          <w:rPr>
            <w:noProof/>
            <w:webHidden/>
          </w:rPr>
          <w:instrText xml:space="preserve"> PAGEREF _Toc329693439 \h </w:instrText>
        </w:r>
        <w:r>
          <w:rPr>
            <w:noProof/>
            <w:webHidden/>
          </w:rPr>
        </w:r>
        <w:r>
          <w:rPr>
            <w:noProof/>
            <w:webHidden/>
          </w:rPr>
          <w:fldChar w:fldCharType="separate"/>
        </w:r>
        <w:r>
          <w:rPr>
            <w:noProof/>
            <w:webHidden/>
          </w:rPr>
          <w:t>19</w:t>
        </w:r>
        <w:r>
          <w:rPr>
            <w:noProof/>
            <w:webHidden/>
          </w:rPr>
          <w:fldChar w:fldCharType="end"/>
        </w:r>
      </w:hyperlink>
    </w:p>
    <w:p w:rsidR="00DC254D" w:rsidRDefault="00DC254D">
      <w:pPr>
        <w:pStyle w:val="TOC4"/>
        <w:tabs>
          <w:tab w:val="right" w:leader="dot" w:pos="8630"/>
        </w:tabs>
        <w:rPr>
          <w:rFonts w:asciiTheme="minorHAnsi" w:eastAsiaTheme="minorEastAsia" w:hAnsiTheme="minorHAnsi" w:cstheme="minorBidi"/>
          <w:noProof/>
          <w:sz w:val="22"/>
          <w:szCs w:val="22"/>
        </w:rPr>
      </w:pPr>
      <w:hyperlink w:anchor="_Toc329693440" w:history="1">
        <w:r w:rsidRPr="00536EA7">
          <w:rPr>
            <w:rStyle w:val="Hyperlink"/>
            <w:rFonts w:eastAsia="MS Mincho"/>
            <w:noProof/>
          </w:rPr>
          <w:t>Model Dimensions</w:t>
        </w:r>
        <w:r>
          <w:rPr>
            <w:noProof/>
            <w:webHidden/>
          </w:rPr>
          <w:tab/>
        </w:r>
        <w:r>
          <w:rPr>
            <w:noProof/>
            <w:webHidden/>
          </w:rPr>
          <w:fldChar w:fldCharType="begin"/>
        </w:r>
        <w:r>
          <w:rPr>
            <w:noProof/>
            <w:webHidden/>
          </w:rPr>
          <w:instrText xml:space="preserve"> PAGEREF _Toc329693440 \h </w:instrText>
        </w:r>
        <w:r>
          <w:rPr>
            <w:noProof/>
            <w:webHidden/>
          </w:rPr>
        </w:r>
        <w:r>
          <w:rPr>
            <w:noProof/>
            <w:webHidden/>
          </w:rPr>
          <w:fldChar w:fldCharType="separate"/>
        </w:r>
        <w:r>
          <w:rPr>
            <w:noProof/>
            <w:webHidden/>
          </w:rPr>
          <w:t>19</w:t>
        </w:r>
        <w:r>
          <w:rPr>
            <w:noProof/>
            <w:webHidden/>
          </w:rPr>
          <w:fldChar w:fldCharType="end"/>
        </w:r>
      </w:hyperlink>
    </w:p>
    <w:p w:rsidR="00DC254D" w:rsidRDefault="00DC254D">
      <w:pPr>
        <w:pStyle w:val="TOC4"/>
        <w:tabs>
          <w:tab w:val="right" w:leader="dot" w:pos="8630"/>
        </w:tabs>
        <w:rPr>
          <w:rFonts w:asciiTheme="minorHAnsi" w:eastAsiaTheme="minorEastAsia" w:hAnsiTheme="minorHAnsi" w:cstheme="minorBidi"/>
          <w:noProof/>
          <w:sz w:val="22"/>
          <w:szCs w:val="22"/>
        </w:rPr>
      </w:pPr>
      <w:hyperlink w:anchor="_Toc329693441" w:history="1">
        <w:r w:rsidRPr="00536EA7">
          <w:rPr>
            <w:rStyle w:val="Hyperlink"/>
            <w:rFonts w:eastAsia="MS Mincho"/>
            <w:noProof/>
          </w:rPr>
          <w:t>Catch</w:t>
        </w:r>
        <w:r>
          <w:rPr>
            <w:noProof/>
            <w:webHidden/>
          </w:rPr>
          <w:tab/>
        </w:r>
        <w:r>
          <w:rPr>
            <w:noProof/>
            <w:webHidden/>
          </w:rPr>
          <w:fldChar w:fldCharType="begin"/>
        </w:r>
        <w:r>
          <w:rPr>
            <w:noProof/>
            <w:webHidden/>
          </w:rPr>
          <w:instrText xml:space="preserve"> PAGEREF _Toc329693441 \h </w:instrText>
        </w:r>
        <w:r>
          <w:rPr>
            <w:noProof/>
            <w:webHidden/>
          </w:rPr>
        </w:r>
        <w:r>
          <w:rPr>
            <w:noProof/>
            <w:webHidden/>
          </w:rPr>
          <w:fldChar w:fldCharType="separate"/>
        </w:r>
        <w:r>
          <w:rPr>
            <w:noProof/>
            <w:webHidden/>
          </w:rPr>
          <w:t>21</w:t>
        </w:r>
        <w:r>
          <w:rPr>
            <w:noProof/>
            <w:webHidden/>
          </w:rPr>
          <w:fldChar w:fldCharType="end"/>
        </w:r>
      </w:hyperlink>
    </w:p>
    <w:p w:rsidR="00DC254D" w:rsidRDefault="00DC254D">
      <w:pPr>
        <w:pStyle w:val="TOC4"/>
        <w:tabs>
          <w:tab w:val="right" w:leader="dot" w:pos="8630"/>
        </w:tabs>
        <w:rPr>
          <w:rFonts w:asciiTheme="minorHAnsi" w:eastAsiaTheme="minorEastAsia" w:hAnsiTheme="minorHAnsi" w:cstheme="minorBidi"/>
          <w:noProof/>
          <w:sz w:val="22"/>
          <w:szCs w:val="22"/>
        </w:rPr>
      </w:pPr>
      <w:hyperlink w:anchor="_Toc329693442" w:history="1">
        <w:r w:rsidRPr="00536EA7">
          <w:rPr>
            <w:rStyle w:val="Hyperlink"/>
            <w:rFonts w:eastAsia="MS Mincho"/>
            <w:noProof/>
          </w:rPr>
          <w:t>Abundance Indices</w:t>
        </w:r>
        <w:r>
          <w:rPr>
            <w:noProof/>
            <w:webHidden/>
          </w:rPr>
          <w:tab/>
        </w:r>
        <w:r>
          <w:rPr>
            <w:noProof/>
            <w:webHidden/>
          </w:rPr>
          <w:fldChar w:fldCharType="begin"/>
        </w:r>
        <w:r>
          <w:rPr>
            <w:noProof/>
            <w:webHidden/>
          </w:rPr>
          <w:instrText xml:space="preserve"> PAGEREF _Toc329693442 \h </w:instrText>
        </w:r>
        <w:r>
          <w:rPr>
            <w:noProof/>
            <w:webHidden/>
          </w:rPr>
        </w:r>
        <w:r>
          <w:rPr>
            <w:noProof/>
            <w:webHidden/>
          </w:rPr>
          <w:fldChar w:fldCharType="separate"/>
        </w:r>
        <w:r>
          <w:rPr>
            <w:noProof/>
            <w:webHidden/>
          </w:rPr>
          <w:t>22</w:t>
        </w:r>
        <w:r>
          <w:rPr>
            <w:noProof/>
            <w:webHidden/>
          </w:rPr>
          <w:fldChar w:fldCharType="end"/>
        </w:r>
      </w:hyperlink>
    </w:p>
    <w:p w:rsidR="00DC254D" w:rsidRDefault="00DC254D">
      <w:pPr>
        <w:pStyle w:val="TOC4"/>
        <w:tabs>
          <w:tab w:val="right" w:leader="dot" w:pos="8630"/>
        </w:tabs>
        <w:rPr>
          <w:rFonts w:asciiTheme="minorHAnsi" w:eastAsiaTheme="minorEastAsia" w:hAnsiTheme="minorHAnsi" w:cstheme="minorBidi"/>
          <w:noProof/>
          <w:sz w:val="22"/>
          <w:szCs w:val="22"/>
        </w:rPr>
      </w:pPr>
      <w:hyperlink w:anchor="_Toc329693443" w:history="1">
        <w:r w:rsidRPr="00536EA7">
          <w:rPr>
            <w:rStyle w:val="Hyperlink"/>
            <w:rFonts w:eastAsia="MS Mincho"/>
            <w:noProof/>
          </w:rPr>
          <w:t>Discard</w:t>
        </w:r>
        <w:r>
          <w:rPr>
            <w:noProof/>
            <w:webHidden/>
          </w:rPr>
          <w:tab/>
        </w:r>
        <w:r>
          <w:rPr>
            <w:noProof/>
            <w:webHidden/>
          </w:rPr>
          <w:fldChar w:fldCharType="begin"/>
        </w:r>
        <w:r>
          <w:rPr>
            <w:noProof/>
            <w:webHidden/>
          </w:rPr>
          <w:instrText xml:space="preserve"> PAGEREF _Toc329693443 \h </w:instrText>
        </w:r>
        <w:r>
          <w:rPr>
            <w:noProof/>
            <w:webHidden/>
          </w:rPr>
        </w:r>
        <w:r>
          <w:rPr>
            <w:noProof/>
            <w:webHidden/>
          </w:rPr>
          <w:fldChar w:fldCharType="separate"/>
        </w:r>
        <w:r>
          <w:rPr>
            <w:noProof/>
            <w:webHidden/>
          </w:rPr>
          <w:t>25</w:t>
        </w:r>
        <w:r>
          <w:rPr>
            <w:noProof/>
            <w:webHidden/>
          </w:rPr>
          <w:fldChar w:fldCharType="end"/>
        </w:r>
      </w:hyperlink>
    </w:p>
    <w:p w:rsidR="00DC254D" w:rsidRDefault="00DC254D">
      <w:pPr>
        <w:pStyle w:val="TOC4"/>
        <w:tabs>
          <w:tab w:val="right" w:leader="dot" w:pos="8630"/>
        </w:tabs>
        <w:rPr>
          <w:rFonts w:asciiTheme="minorHAnsi" w:eastAsiaTheme="minorEastAsia" w:hAnsiTheme="minorHAnsi" w:cstheme="minorBidi"/>
          <w:noProof/>
          <w:sz w:val="22"/>
          <w:szCs w:val="22"/>
        </w:rPr>
      </w:pPr>
      <w:hyperlink w:anchor="_Toc329693444" w:history="1">
        <w:r w:rsidRPr="00536EA7">
          <w:rPr>
            <w:rStyle w:val="Hyperlink"/>
            <w:noProof/>
          </w:rPr>
          <w:t>Mean Body Weight</w:t>
        </w:r>
        <w:r>
          <w:rPr>
            <w:noProof/>
            <w:webHidden/>
          </w:rPr>
          <w:tab/>
        </w:r>
        <w:r>
          <w:rPr>
            <w:noProof/>
            <w:webHidden/>
          </w:rPr>
          <w:fldChar w:fldCharType="begin"/>
        </w:r>
        <w:r>
          <w:rPr>
            <w:noProof/>
            <w:webHidden/>
          </w:rPr>
          <w:instrText xml:space="preserve"> PAGEREF _Toc329693444 \h </w:instrText>
        </w:r>
        <w:r>
          <w:rPr>
            <w:noProof/>
            <w:webHidden/>
          </w:rPr>
        </w:r>
        <w:r>
          <w:rPr>
            <w:noProof/>
            <w:webHidden/>
          </w:rPr>
          <w:fldChar w:fldCharType="separate"/>
        </w:r>
        <w:r>
          <w:rPr>
            <w:noProof/>
            <w:webHidden/>
          </w:rPr>
          <w:t>26</w:t>
        </w:r>
        <w:r>
          <w:rPr>
            <w:noProof/>
            <w:webHidden/>
          </w:rPr>
          <w:fldChar w:fldCharType="end"/>
        </w:r>
      </w:hyperlink>
    </w:p>
    <w:p w:rsidR="00DC254D" w:rsidRDefault="00DC254D">
      <w:pPr>
        <w:pStyle w:val="TOC4"/>
        <w:tabs>
          <w:tab w:val="right" w:leader="dot" w:pos="8630"/>
        </w:tabs>
        <w:rPr>
          <w:rFonts w:asciiTheme="minorHAnsi" w:eastAsiaTheme="minorEastAsia" w:hAnsiTheme="minorHAnsi" w:cstheme="minorBidi"/>
          <w:noProof/>
          <w:sz w:val="22"/>
          <w:szCs w:val="22"/>
        </w:rPr>
      </w:pPr>
      <w:hyperlink w:anchor="_Toc329693445" w:history="1">
        <w:r w:rsidRPr="00536EA7">
          <w:rPr>
            <w:rStyle w:val="Hyperlink"/>
            <w:rFonts w:eastAsia="MS Mincho"/>
            <w:noProof/>
          </w:rPr>
          <w:t>Population Length Bins</w:t>
        </w:r>
        <w:bookmarkStart w:id="1" w:name="_GoBack"/>
        <w:bookmarkEnd w:id="1"/>
        <w:r>
          <w:rPr>
            <w:noProof/>
            <w:webHidden/>
          </w:rPr>
          <w:tab/>
        </w:r>
        <w:r>
          <w:rPr>
            <w:noProof/>
            <w:webHidden/>
          </w:rPr>
          <w:fldChar w:fldCharType="begin"/>
        </w:r>
        <w:r>
          <w:rPr>
            <w:noProof/>
            <w:webHidden/>
          </w:rPr>
          <w:instrText xml:space="preserve"> PAGEREF _Toc329693445 \h </w:instrText>
        </w:r>
        <w:r>
          <w:rPr>
            <w:noProof/>
            <w:webHidden/>
          </w:rPr>
        </w:r>
        <w:r>
          <w:rPr>
            <w:noProof/>
            <w:webHidden/>
          </w:rPr>
          <w:fldChar w:fldCharType="separate"/>
        </w:r>
        <w:r>
          <w:rPr>
            <w:noProof/>
            <w:webHidden/>
          </w:rPr>
          <w:t>27</w:t>
        </w:r>
        <w:r>
          <w:rPr>
            <w:noProof/>
            <w:webHidden/>
          </w:rPr>
          <w:fldChar w:fldCharType="end"/>
        </w:r>
      </w:hyperlink>
    </w:p>
    <w:p w:rsidR="00DC254D" w:rsidRDefault="00DC254D">
      <w:pPr>
        <w:pStyle w:val="TOC4"/>
        <w:tabs>
          <w:tab w:val="right" w:leader="dot" w:pos="8630"/>
        </w:tabs>
        <w:rPr>
          <w:rFonts w:asciiTheme="minorHAnsi" w:eastAsiaTheme="minorEastAsia" w:hAnsiTheme="minorHAnsi" w:cstheme="minorBidi"/>
          <w:noProof/>
          <w:sz w:val="22"/>
          <w:szCs w:val="22"/>
        </w:rPr>
      </w:pPr>
      <w:hyperlink w:anchor="_Toc329693446" w:history="1">
        <w:r w:rsidRPr="00536EA7">
          <w:rPr>
            <w:rStyle w:val="Hyperlink"/>
            <w:rFonts w:eastAsia="MS Mincho"/>
            <w:noProof/>
          </w:rPr>
          <w:t>Length Composition</w:t>
        </w:r>
        <w:r>
          <w:rPr>
            <w:noProof/>
            <w:webHidden/>
          </w:rPr>
          <w:tab/>
        </w:r>
        <w:r>
          <w:rPr>
            <w:noProof/>
            <w:webHidden/>
          </w:rPr>
          <w:fldChar w:fldCharType="begin"/>
        </w:r>
        <w:r>
          <w:rPr>
            <w:noProof/>
            <w:webHidden/>
          </w:rPr>
          <w:instrText xml:space="preserve"> PAGEREF _Toc329693446 \h </w:instrText>
        </w:r>
        <w:r>
          <w:rPr>
            <w:noProof/>
            <w:webHidden/>
          </w:rPr>
        </w:r>
        <w:r>
          <w:rPr>
            <w:noProof/>
            <w:webHidden/>
          </w:rPr>
          <w:fldChar w:fldCharType="separate"/>
        </w:r>
        <w:r>
          <w:rPr>
            <w:noProof/>
            <w:webHidden/>
          </w:rPr>
          <w:t>28</w:t>
        </w:r>
        <w:r>
          <w:rPr>
            <w:noProof/>
            <w:webHidden/>
          </w:rPr>
          <w:fldChar w:fldCharType="end"/>
        </w:r>
      </w:hyperlink>
    </w:p>
    <w:p w:rsidR="00DC254D" w:rsidRDefault="00DC254D">
      <w:pPr>
        <w:pStyle w:val="TOC4"/>
        <w:tabs>
          <w:tab w:val="right" w:leader="dot" w:pos="8630"/>
        </w:tabs>
        <w:rPr>
          <w:rFonts w:asciiTheme="minorHAnsi" w:eastAsiaTheme="minorEastAsia" w:hAnsiTheme="minorHAnsi" w:cstheme="minorBidi"/>
          <w:noProof/>
          <w:sz w:val="22"/>
          <w:szCs w:val="22"/>
        </w:rPr>
      </w:pPr>
      <w:hyperlink w:anchor="_Toc329693447" w:history="1">
        <w:r w:rsidRPr="00536EA7">
          <w:rPr>
            <w:rStyle w:val="Hyperlink"/>
            <w:rFonts w:eastAsia="MS Mincho"/>
            <w:noProof/>
          </w:rPr>
          <w:t>Age Composition</w:t>
        </w:r>
        <w:r>
          <w:rPr>
            <w:noProof/>
            <w:webHidden/>
          </w:rPr>
          <w:tab/>
        </w:r>
        <w:r>
          <w:rPr>
            <w:noProof/>
            <w:webHidden/>
          </w:rPr>
          <w:fldChar w:fldCharType="begin"/>
        </w:r>
        <w:r>
          <w:rPr>
            <w:noProof/>
            <w:webHidden/>
          </w:rPr>
          <w:instrText xml:space="preserve"> PAGEREF _Toc329693447 \h </w:instrText>
        </w:r>
        <w:r>
          <w:rPr>
            <w:noProof/>
            <w:webHidden/>
          </w:rPr>
        </w:r>
        <w:r>
          <w:rPr>
            <w:noProof/>
            <w:webHidden/>
          </w:rPr>
          <w:fldChar w:fldCharType="separate"/>
        </w:r>
        <w:r>
          <w:rPr>
            <w:noProof/>
            <w:webHidden/>
          </w:rPr>
          <w:t>30</w:t>
        </w:r>
        <w:r>
          <w:rPr>
            <w:noProof/>
            <w:webHidden/>
          </w:rPr>
          <w:fldChar w:fldCharType="end"/>
        </w:r>
      </w:hyperlink>
    </w:p>
    <w:p w:rsidR="00DC254D" w:rsidRDefault="00DC254D">
      <w:pPr>
        <w:pStyle w:val="TOC5"/>
        <w:tabs>
          <w:tab w:val="right" w:leader="dot" w:pos="8630"/>
        </w:tabs>
        <w:rPr>
          <w:rFonts w:asciiTheme="minorHAnsi" w:eastAsiaTheme="minorEastAsia" w:hAnsiTheme="minorHAnsi" w:cstheme="minorBidi"/>
          <w:noProof/>
          <w:sz w:val="22"/>
          <w:szCs w:val="22"/>
        </w:rPr>
      </w:pPr>
      <w:hyperlink w:anchor="_Toc329693448" w:history="1">
        <w:r w:rsidRPr="00536EA7">
          <w:rPr>
            <w:rStyle w:val="Hyperlink"/>
            <w:rFonts w:eastAsia="MS Mincho"/>
            <w:noProof/>
          </w:rPr>
          <w:t>Conditional Age’-at-Length:</w:t>
        </w:r>
        <w:r>
          <w:rPr>
            <w:noProof/>
            <w:webHidden/>
          </w:rPr>
          <w:tab/>
        </w:r>
        <w:r>
          <w:rPr>
            <w:noProof/>
            <w:webHidden/>
          </w:rPr>
          <w:fldChar w:fldCharType="begin"/>
        </w:r>
        <w:r>
          <w:rPr>
            <w:noProof/>
            <w:webHidden/>
          </w:rPr>
          <w:instrText xml:space="preserve"> PAGEREF _Toc329693448 \h </w:instrText>
        </w:r>
        <w:r>
          <w:rPr>
            <w:noProof/>
            <w:webHidden/>
          </w:rPr>
        </w:r>
        <w:r>
          <w:rPr>
            <w:noProof/>
            <w:webHidden/>
          </w:rPr>
          <w:fldChar w:fldCharType="separate"/>
        </w:r>
        <w:r>
          <w:rPr>
            <w:noProof/>
            <w:webHidden/>
          </w:rPr>
          <w:t>32</w:t>
        </w:r>
        <w:r>
          <w:rPr>
            <w:noProof/>
            <w:webHidden/>
          </w:rPr>
          <w:fldChar w:fldCharType="end"/>
        </w:r>
      </w:hyperlink>
    </w:p>
    <w:p w:rsidR="00DC254D" w:rsidRDefault="00DC254D">
      <w:pPr>
        <w:pStyle w:val="TOC5"/>
        <w:tabs>
          <w:tab w:val="right" w:leader="dot" w:pos="8630"/>
        </w:tabs>
        <w:rPr>
          <w:rFonts w:asciiTheme="minorHAnsi" w:eastAsiaTheme="minorEastAsia" w:hAnsiTheme="minorHAnsi" w:cstheme="minorBidi"/>
          <w:noProof/>
          <w:sz w:val="22"/>
          <w:szCs w:val="22"/>
        </w:rPr>
      </w:pPr>
      <w:hyperlink w:anchor="_Toc329693449" w:history="1">
        <w:r w:rsidRPr="00536EA7">
          <w:rPr>
            <w:rStyle w:val="Hyperlink"/>
            <w:rFonts w:eastAsia="MS Mincho"/>
            <w:noProof/>
          </w:rPr>
          <w:t>Sex Ratio-at-length</w:t>
        </w:r>
        <w:r>
          <w:rPr>
            <w:noProof/>
            <w:webHidden/>
          </w:rPr>
          <w:tab/>
        </w:r>
        <w:r>
          <w:rPr>
            <w:noProof/>
            <w:webHidden/>
          </w:rPr>
          <w:fldChar w:fldCharType="begin"/>
        </w:r>
        <w:r>
          <w:rPr>
            <w:noProof/>
            <w:webHidden/>
          </w:rPr>
          <w:instrText xml:space="preserve"> PAGEREF _Toc329693449 \h </w:instrText>
        </w:r>
        <w:r>
          <w:rPr>
            <w:noProof/>
            <w:webHidden/>
          </w:rPr>
        </w:r>
        <w:r>
          <w:rPr>
            <w:noProof/>
            <w:webHidden/>
          </w:rPr>
          <w:fldChar w:fldCharType="separate"/>
        </w:r>
        <w:r>
          <w:rPr>
            <w:noProof/>
            <w:webHidden/>
          </w:rPr>
          <w:t>33</w:t>
        </w:r>
        <w:r>
          <w:rPr>
            <w:noProof/>
            <w:webHidden/>
          </w:rPr>
          <w:fldChar w:fldCharType="end"/>
        </w:r>
      </w:hyperlink>
    </w:p>
    <w:p w:rsidR="00DC254D" w:rsidRDefault="00DC254D">
      <w:pPr>
        <w:pStyle w:val="TOC4"/>
        <w:tabs>
          <w:tab w:val="right" w:leader="dot" w:pos="8630"/>
        </w:tabs>
        <w:rPr>
          <w:rFonts w:asciiTheme="minorHAnsi" w:eastAsiaTheme="minorEastAsia" w:hAnsiTheme="minorHAnsi" w:cstheme="minorBidi"/>
          <w:noProof/>
          <w:sz w:val="22"/>
          <w:szCs w:val="22"/>
        </w:rPr>
      </w:pPr>
      <w:hyperlink w:anchor="_Toc329693450" w:history="1">
        <w:r w:rsidRPr="00536EA7">
          <w:rPr>
            <w:rStyle w:val="Hyperlink"/>
            <w:rFonts w:eastAsia="MS Mincho"/>
            <w:noProof/>
          </w:rPr>
          <w:t>Mean Length or bodywt-at-age</w:t>
        </w:r>
        <w:r>
          <w:rPr>
            <w:noProof/>
            <w:webHidden/>
          </w:rPr>
          <w:tab/>
        </w:r>
        <w:r>
          <w:rPr>
            <w:noProof/>
            <w:webHidden/>
          </w:rPr>
          <w:fldChar w:fldCharType="begin"/>
        </w:r>
        <w:r>
          <w:rPr>
            <w:noProof/>
            <w:webHidden/>
          </w:rPr>
          <w:instrText xml:space="preserve"> PAGEREF _Toc329693450 \h </w:instrText>
        </w:r>
        <w:r>
          <w:rPr>
            <w:noProof/>
            <w:webHidden/>
          </w:rPr>
        </w:r>
        <w:r>
          <w:rPr>
            <w:noProof/>
            <w:webHidden/>
          </w:rPr>
          <w:fldChar w:fldCharType="separate"/>
        </w:r>
        <w:r>
          <w:rPr>
            <w:noProof/>
            <w:webHidden/>
          </w:rPr>
          <w:t>34</w:t>
        </w:r>
        <w:r>
          <w:rPr>
            <w:noProof/>
            <w:webHidden/>
          </w:rPr>
          <w:fldChar w:fldCharType="end"/>
        </w:r>
      </w:hyperlink>
    </w:p>
    <w:p w:rsidR="00DC254D" w:rsidRDefault="00DC254D">
      <w:pPr>
        <w:pStyle w:val="TOC4"/>
        <w:tabs>
          <w:tab w:val="right" w:leader="dot" w:pos="8630"/>
        </w:tabs>
        <w:rPr>
          <w:rFonts w:asciiTheme="minorHAnsi" w:eastAsiaTheme="minorEastAsia" w:hAnsiTheme="minorHAnsi" w:cstheme="minorBidi"/>
          <w:noProof/>
          <w:sz w:val="22"/>
          <w:szCs w:val="22"/>
        </w:rPr>
      </w:pPr>
      <w:hyperlink w:anchor="_Toc329693451" w:history="1">
        <w:r w:rsidRPr="00536EA7">
          <w:rPr>
            <w:rStyle w:val="Hyperlink"/>
            <w:rFonts w:eastAsia="MS Mincho"/>
            <w:noProof/>
          </w:rPr>
          <w:t>Environmental data</w:t>
        </w:r>
        <w:r>
          <w:rPr>
            <w:noProof/>
            <w:webHidden/>
          </w:rPr>
          <w:tab/>
        </w:r>
        <w:r>
          <w:rPr>
            <w:noProof/>
            <w:webHidden/>
          </w:rPr>
          <w:fldChar w:fldCharType="begin"/>
        </w:r>
        <w:r>
          <w:rPr>
            <w:noProof/>
            <w:webHidden/>
          </w:rPr>
          <w:instrText xml:space="preserve"> PAGEREF _Toc329693451 \h </w:instrText>
        </w:r>
        <w:r>
          <w:rPr>
            <w:noProof/>
            <w:webHidden/>
          </w:rPr>
        </w:r>
        <w:r>
          <w:rPr>
            <w:noProof/>
            <w:webHidden/>
          </w:rPr>
          <w:fldChar w:fldCharType="separate"/>
        </w:r>
        <w:r>
          <w:rPr>
            <w:noProof/>
            <w:webHidden/>
          </w:rPr>
          <w:t>35</w:t>
        </w:r>
        <w:r>
          <w:rPr>
            <w:noProof/>
            <w:webHidden/>
          </w:rPr>
          <w:fldChar w:fldCharType="end"/>
        </w:r>
      </w:hyperlink>
    </w:p>
    <w:p w:rsidR="00DC254D" w:rsidRDefault="00DC254D">
      <w:pPr>
        <w:pStyle w:val="TOC4"/>
        <w:tabs>
          <w:tab w:val="right" w:leader="dot" w:pos="8630"/>
        </w:tabs>
        <w:rPr>
          <w:rFonts w:asciiTheme="minorHAnsi" w:eastAsiaTheme="minorEastAsia" w:hAnsiTheme="minorHAnsi" w:cstheme="minorBidi"/>
          <w:noProof/>
          <w:sz w:val="22"/>
          <w:szCs w:val="22"/>
        </w:rPr>
      </w:pPr>
      <w:hyperlink w:anchor="_Toc329693452" w:history="1">
        <w:r w:rsidRPr="00536EA7">
          <w:rPr>
            <w:rStyle w:val="Hyperlink"/>
            <w:rFonts w:eastAsia="MS Mincho"/>
            <w:noProof/>
          </w:rPr>
          <w:t>Generalized size composition data</w:t>
        </w:r>
        <w:r>
          <w:rPr>
            <w:noProof/>
            <w:webHidden/>
          </w:rPr>
          <w:tab/>
        </w:r>
        <w:r>
          <w:rPr>
            <w:noProof/>
            <w:webHidden/>
          </w:rPr>
          <w:fldChar w:fldCharType="begin"/>
        </w:r>
        <w:r>
          <w:rPr>
            <w:noProof/>
            <w:webHidden/>
          </w:rPr>
          <w:instrText xml:space="preserve"> PAGEREF _Toc329693452 \h </w:instrText>
        </w:r>
        <w:r>
          <w:rPr>
            <w:noProof/>
            <w:webHidden/>
          </w:rPr>
        </w:r>
        <w:r>
          <w:rPr>
            <w:noProof/>
            <w:webHidden/>
          </w:rPr>
          <w:fldChar w:fldCharType="separate"/>
        </w:r>
        <w:r>
          <w:rPr>
            <w:noProof/>
            <w:webHidden/>
          </w:rPr>
          <w:t>36</w:t>
        </w:r>
        <w:r>
          <w:rPr>
            <w:noProof/>
            <w:webHidden/>
          </w:rPr>
          <w:fldChar w:fldCharType="end"/>
        </w:r>
      </w:hyperlink>
    </w:p>
    <w:p w:rsidR="00DC254D" w:rsidRDefault="00DC254D">
      <w:pPr>
        <w:pStyle w:val="TOC4"/>
        <w:tabs>
          <w:tab w:val="right" w:leader="dot" w:pos="8630"/>
        </w:tabs>
        <w:rPr>
          <w:rFonts w:asciiTheme="minorHAnsi" w:eastAsiaTheme="minorEastAsia" w:hAnsiTheme="minorHAnsi" w:cstheme="minorBidi"/>
          <w:noProof/>
          <w:sz w:val="22"/>
          <w:szCs w:val="22"/>
        </w:rPr>
      </w:pPr>
      <w:hyperlink w:anchor="_Toc329693453" w:history="1">
        <w:r w:rsidRPr="00536EA7">
          <w:rPr>
            <w:rStyle w:val="Hyperlink"/>
            <w:rFonts w:eastAsia="MS Mincho"/>
            <w:noProof/>
          </w:rPr>
          <w:t>Tag-recapture data</w:t>
        </w:r>
        <w:r>
          <w:rPr>
            <w:noProof/>
            <w:webHidden/>
          </w:rPr>
          <w:tab/>
        </w:r>
        <w:r>
          <w:rPr>
            <w:noProof/>
            <w:webHidden/>
          </w:rPr>
          <w:fldChar w:fldCharType="begin"/>
        </w:r>
        <w:r>
          <w:rPr>
            <w:noProof/>
            <w:webHidden/>
          </w:rPr>
          <w:instrText xml:space="preserve"> PAGEREF _Toc329693453 \h </w:instrText>
        </w:r>
        <w:r>
          <w:rPr>
            <w:noProof/>
            <w:webHidden/>
          </w:rPr>
        </w:r>
        <w:r>
          <w:rPr>
            <w:noProof/>
            <w:webHidden/>
          </w:rPr>
          <w:fldChar w:fldCharType="separate"/>
        </w:r>
        <w:r>
          <w:rPr>
            <w:noProof/>
            <w:webHidden/>
          </w:rPr>
          <w:t>37</w:t>
        </w:r>
        <w:r>
          <w:rPr>
            <w:noProof/>
            <w:webHidden/>
          </w:rPr>
          <w:fldChar w:fldCharType="end"/>
        </w:r>
      </w:hyperlink>
    </w:p>
    <w:p w:rsidR="00DC254D" w:rsidRDefault="00DC254D">
      <w:pPr>
        <w:pStyle w:val="TOC4"/>
        <w:tabs>
          <w:tab w:val="right" w:leader="dot" w:pos="8630"/>
        </w:tabs>
        <w:rPr>
          <w:rFonts w:asciiTheme="minorHAnsi" w:eastAsiaTheme="minorEastAsia" w:hAnsiTheme="minorHAnsi" w:cstheme="minorBidi"/>
          <w:noProof/>
          <w:sz w:val="22"/>
          <w:szCs w:val="22"/>
        </w:rPr>
      </w:pPr>
      <w:hyperlink w:anchor="_Toc329693454" w:history="1">
        <w:r w:rsidRPr="00536EA7">
          <w:rPr>
            <w:rStyle w:val="Hyperlink"/>
            <w:rFonts w:eastAsia="MS Mincho"/>
            <w:noProof/>
          </w:rPr>
          <w:t>Stock composition data</w:t>
        </w:r>
        <w:r>
          <w:rPr>
            <w:noProof/>
            <w:webHidden/>
          </w:rPr>
          <w:tab/>
        </w:r>
        <w:r>
          <w:rPr>
            <w:noProof/>
            <w:webHidden/>
          </w:rPr>
          <w:fldChar w:fldCharType="begin"/>
        </w:r>
        <w:r>
          <w:rPr>
            <w:noProof/>
            <w:webHidden/>
          </w:rPr>
          <w:instrText xml:space="preserve"> PAGEREF _Toc329693454 \h </w:instrText>
        </w:r>
        <w:r>
          <w:rPr>
            <w:noProof/>
            <w:webHidden/>
          </w:rPr>
        </w:r>
        <w:r>
          <w:rPr>
            <w:noProof/>
            <w:webHidden/>
          </w:rPr>
          <w:fldChar w:fldCharType="separate"/>
        </w:r>
        <w:r>
          <w:rPr>
            <w:noProof/>
            <w:webHidden/>
          </w:rPr>
          <w:t>39</w:t>
        </w:r>
        <w:r>
          <w:rPr>
            <w:noProof/>
            <w:webHidden/>
          </w:rPr>
          <w:fldChar w:fldCharType="end"/>
        </w:r>
      </w:hyperlink>
    </w:p>
    <w:p w:rsidR="00DC254D" w:rsidRDefault="00DC254D">
      <w:pPr>
        <w:pStyle w:val="TOC4"/>
        <w:tabs>
          <w:tab w:val="right" w:leader="dot" w:pos="8630"/>
        </w:tabs>
        <w:rPr>
          <w:rFonts w:asciiTheme="minorHAnsi" w:eastAsiaTheme="minorEastAsia" w:hAnsiTheme="minorHAnsi" w:cstheme="minorBidi"/>
          <w:noProof/>
          <w:sz w:val="22"/>
          <w:szCs w:val="22"/>
        </w:rPr>
      </w:pPr>
      <w:hyperlink w:anchor="_Toc329693455" w:history="1">
        <w:r w:rsidRPr="00536EA7">
          <w:rPr>
            <w:rStyle w:val="Hyperlink"/>
            <w:rFonts w:eastAsia="MS Mincho"/>
            <w:noProof/>
          </w:rPr>
          <w:t>End of data</w:t>
        </w:r>
        <w:r>
          <w:rPr>
            <w:noProof/>
            <w:webHidden/>
          </w:rPr>
          <w:tab/>
        </w:r>
        <w:r>
          <w:rPr>
            <w:noProof/>
            <w:webHidden/>
          </w:rPr>
          <w:fldChar w:fldCharType="begin"/>
        </w:r>
        <w:r>
          <w:rPr>
            <w:noProof/>
            <w:webHidden/>
          </w:rPr>
          <w:instrText xml:space="preserve"> PAGEREF _Toc329693455 \h </w:instrText>
        </w:r>
        <w:r>
          <w:rPr>
            <w:noProof/>
            <w:webHidden/>
          </w:rPr>
        </w:r>
        <w:r>
          <w:rPr>
            <w:noProof/>
            <w:webHidden/>
          </w:rPr>
          <w:fldChar w:fldCharType="separate"/>
        </w:r>
        <w:r>
          <w:rPr>
            <w:noProof/>
            <w:webHidden/>
          </w:rPr>
          <w:t>39</w:t>
        </w:r>
        <w:r>
          <w:rPr>
            <w:noProof/>
            <w:webHidden/>
          </w:rPr>
          <w:fldChar w:fldCharType="end"/>
        </w:r>
      </w:hyperlink>
    </w:p>
    <w:p w:rsidR="00DC254D" w:rsidRDefault="00DC254D">
      <w:pPr>
        <w:pStyle w:val="TOC4"/>
        <w:tabs>
          <w:tab w:val="right" w:leader="dot" w:pos="8630"/>
        </w:tabs>
        <w:rPr>
          <w:rFonts w:asciiTheme="minorHAnsi" w:eastAsiaTheme="minorEastAsia" w:hAnsiTheme="minorHAnsi" w:cstheme="minorBidi"/>
          <w:noProof/>
          <w:sz w:val="22"/>
          <w:szCs w:val="22"/>
        </w:rPr>
      </w:pPr>
      <w:hyperlink w:anchor="_Toc329693456" w:history="1">
        <w:r w:rsidRPr="00536EA7">
          <w:rPr>
            <w:rStyle w:val="Hyperlink"/>
            <w:rFonts w:eastAsia="MS Mincho"/>
            <w:noProof/>
          </w:rPr>
          <w:t>Excluding data</w:t>
        </w:r>
        <w:r>
          <w:rPr>
            <w:noProof/>
            <w:webHidden/>
          </w:rPr>
          <w:tab/>
        </w:r>
        <w:r>
          <w:rPr>
            <w:noProof/>
            <w:webHidden/>
          </w:rPr>
          <w:fldChar w:fldCharType="begin"/>
        </w:r>
        <w:r>
          <w:rPr>
            <w:noProof/>
            <w:webHidden/>
          </w:rPr>
          <w:instrText xml:space="preserve"> PAGEREF _Toc329693456 \h </w:instrText>
        </w:r>
        <w:r>
          <w:rPr>
            <w:noProof/>
            <w:webHidden/>
          </w:rPr>
        </w:r>
        <w:r>
          <w:rPr>
            <w:noProof/>
            <w:webHidden/>
          </w:rPr>
          <w:fldChar w:fldCharType="separate"/>
        </w:r>
        <w:r>
          <w:rPr>
            <w:noProof/>
            <w:webHidden/>
          </w:rPr>
          <w:t>40</w:t>
        </w:r>
        <w:r>
          <w:rPr>
            <w:noProof/>
            <w:webHidden/>
          </w:rPr>
          <w:fldChar w:fldCharType="end"/>
        </w:r>
      </w:hyperlink>
    </w:p>
    <w:p w:rsidR="00DC254D" w:rsidRDefault="00DC254D">
      <w:pPr>
        <w:pStyle w:val="TOC4"/>
        <w:tabs>
          <w:tab w:val="right" w:leader="dot" w:pos="8630"/>
        </w:tabs>
        <w:rPr>
          <w:rFonts w:asciiTheme="minorHAnsi" w:eastAsiaTheme="minorEastAsia" w:hAnsiTheme="minorHAnsi" w:cstheme="minorBidi"/>
          <w:noProof/>
          <w:sz w:val="22"/>
          <w:szCs w:val="22"/>
        </w:rPr>
      </w:pPr>
      <w:hyperlink w:anchor="_Toc329693457" w:history="1">
        <w:r w:rsidRPr="00536EA7">
          <w:rPr>
            <w:rStyle w:val="Hyperlink"/>
            <w:rFonts w:eastAsia="MS Mincho"/>
            <w:noProof/>
          </w:rPr>
          <w:t>Data Super Periods</w:t>
        </w:r>
        <w:r>
          <w:rPr>
            <w:noProof/>
            <w:webHidden/>
          </w:rPr>
          <w:tab/>
        </w:r>
        <w:r>
          <w:rPr>
            <w:noProof/>
            <w:webHidden/>
          </w:rPr>
          <w:fldChar w:fldCharType="begin"/>
        </w:r>
        <w:r>
          <w:rPr>
            <w:noProof/>
            <w:webHidden/>
          </w:rPr>
          <w:instrText xml:space="preserve"> PAGEREF _Toc329693457 \h </w:instrText>
        </w:r>
        <w:r>
          <w:rPr>
            <w:noProof/>
            <w:webHidden/>
          </w:rPr>
        </w:r>
        <w:r>
          <w:rPr>
            <w:noProof/>
            <w:webHidden/>
          </w:rPr>
          <w:fldChar w:fldCharType="separate"/>
        </w:r>
        <w:r>
          <w:rPr>
            <w:noProof/>
            <w:webHidden/>
          </w:rPr>
          <w:t>40</w:t>
        </w:r>
        <w:r>
          <w:rPr>
            <w:noProof/>
            <w:webHidden/>
          </w:rPr>
          <w:fldChar w:fldCharType="end"/>
        </w:r>
      </w:hyperlink>
    </w:p>
    <w:p w:rsidR="00DC254D" w:rsidRDefault="00DC254D">
      <w:pPr>
        <w:pStyle w:val="TOC2"/>
        <w:tabs>
          <w:tab w:val="right" w:leader="dot" w:pos="8630"/>
        </w:tabs>
        <w:rPr>
          <w:rFonts w:asciiTheme="minorHAnsi" w:eastAsiaTheme="minorEastAsia" w:hAnsiTheme="minorHAnsi" w:cstheme="minorBidi"/>
          <w:noProof/>
          <w:sz w:val="22"/>
          <w:szCs w:val="22"/>
        </w:rPr>
      </w:pPr>
      <w:hyperlink w:anchor="_Toc329693458" w:history="1">
        <w:r w:rsidRPr="00536EA7">
          <w:rPr>
            <w:rStyle w:val="Hyperlink"/>
            <w:noProof/>
          </w:rPr>
          <w:t>Control File</w:t>
        </w:r>
        <w:r>
          <w:rPr>
            <w:noProof/>
            <w:webHidden/>
          </w:rPr>
          <w:tab/>
        </w:r>
        <w:r>
          <w:rPr>
            <w:noProof/>
            <w:webHidden/>
          </w:rPr>
          <w:fldChar w:fldCharType="begin"/>
        </w:r>
        <w:r>
          <w:rPr>
            <w:noProof/>
            <w:webHidden/>
          </w:rPr>
          <w:instrText xml:space="preserve"> PAGEREF _Toc329693458 \h </w:instrText>
        </w:r>
        <w:r>
          <w:rPr>
            <w:noProof/>
            <w:webHidden/>
          </w:rPr>
        </w:r>
        <w:r>
          <w:rPr>
            <w:noProof/>
            <w:webHidden/>
          </w:rPr>
          <w:fldChar w:fldCharType="separate"/>
        </w:r>
        <w:r>
          <w:rPr>
            <w:noProof/>
            <w:webHidden/>
          </w:rPr>
          <w:t>42</w:t>
        </w:r>
        <w:r>
          <w:rPr>
            <w:noProof/>
            <w:webHidden/>
          </w:rPr>
          <w:fldChar w:fldCharType="end"/>
        </w:r>
      </w:hyperlink>
    </w:p>
    <w:p w:rsidR="00DC254D" w:rsidRDefault="00DC254D">
      <w:pPr>
        <w:pStyle w:val="TOC3"/>
        <w:tabs>
          <w:tab w:val="right" w:leader="dot" w:pos="8630"/>
        </w:tabs>
        <w:rPr>
          <w:rFonts w:asciiTheme="minorHAnsi" w:eastAsiaTheme="minorEastAsia" w:hAnsiTheme="minorHAnsi" w:cstheme="minorBidi"/>
          <w:noProof/>
          <w:sz w:val="22"/>
          <w:szCs w:val="22"/>
        </w:rPr>
      </w:pPr>
      <w:hyperlink w:anchor="_Toc329693459" w:history="1">
        <w:r w:rsidRPr="00536EA7">
          <w:rPr>
            <w:rStyle w:val="Hyperlink"/>
            <w:noProof/>
          </w:rPr>
          <w:t>Overview of Control File</w:t>
        </w:r>
        <w:r>
          <w:rPr>
            <w:noProof/>
            <w:webHidden/>
          </w:rPr>
          <w:tab/>
        </w:r>
        <w:r>
          <w:rPr>
            <w:noProof/>
            <w:webHidden/>
          </w:rPr>
          <w:fldChar w:fldCharType="begin"/>
        </w:r>
        <w:r>
          <w:rPr>
            <w:noProof/>
            <w:webHidden/>
          </w:rPr>
          <w:instrText xml:space="preserve"> PAGEREF _Toc329693459 \h </w:instrText>
        </w:r>
        <w:r>
          <w:rPr>
            <w:noProof/>
            <w:webHidden/>
          </w:rPr>
        </w:r>
        <w:r>
          <w:rPr>
            <w:noProof/>
            <w:webHidden/>
          </w:rPr>
          <w:fldChar w:fldCharType="separate"/>
        </w:r>
        <w:r>
          <w:rPr>
            <w:noProof/>
            <w:webHidden/>
          </w:rPr>
          <w:t>42</w:t>
        </w:r>
        <w:r>
          <w:rPr>
            <w:noProof/>
            <w:webHidden/>
          </w:rPr>
          <w:fldChar w:fldCharType="end"/>
        </w:r>
      </w:hyperlink>
    </w:p>
    <w:p w:rsidR="00DC254D" w:rsidRDefault="00DC254D">
      <w:pPr>
        <w:pStyle w:val="TOC3"/>
        <w:tabs>
          <w:tab w:val="right" w:leader="dot" w:pos="8630"/>
        </w:tabs>
        <w:rPr>
          <w:rFonts w:asciiTheme="minorHAnsi" w:eastAsiaTheme="minorEastAsia" w:hAnsiTheme="minorHAnsi" w:cstheme="minorBidi"/>
          <w:noProof/>
          <w:sz w:val="22"/>
          <w:szCs w:val="22"/>
        </w:rPr>
      </w:pPr>
      <w:hyperlink w:anchor="_Toc329693460" w:history="1">
        <w:r w:rsidRPr="00536EA7">
          <w:rPr>
            <w:rStyle w:val="Hyperlink"/>
            <w:noProof/>
          </w:rPr>
          <w:t>Parameter Line Elements</w:t>
        </w:r>
        <w:r>
          <w:rPr>
            <w:noProof/>
            <w:webHidden/>
          </w:rPr>
          <w:tab/>
        </w:r>
        <w:r>
          <w:rPr>
            <w:noProof/>
            <w:webHidden/>
          </w:rPr>
          <w:fldChar w:fldCharType="begin"/>
        </w:r>
        <w:r>
          <w:rPr>
            <w:noProof/>
            <w:webHidden/>
          </w:rPr>
          <w:instrText xml:space="preserve"> PAGEREF _Toc329693460 \h </w:instrText>
        </w:r>
        <w:r>
          <w:rPr>
            <w:noProof/>
            <w:webHidden/>
          </w:rPr>
        </w:r>
        <w:r>
          <w:rPr>
            <w:noProof/>
            <w:webHidden/>
          </w:rPr>
          <w:fldChar w:fldCharType="separate"/>
        </w:r>
        <w:r>
          <w:rPr>
            <w:noProof/>
            <w:webHidden/>
          </w:rPr>
          <w:t>43</w:t>
        </w:r>
        <w:r>
          <w:rPr>
            <w:noProof/>
            <w:webHidden/>
          </w:rPr>
          <w:fldChar w:fldCharType="end"/>
        </w:r>
      </w:hyperlink>
    </w:p>
    <w:p w:rsidR="00DC254D" w:rsidRDefault="00DC254D">
      <w:pPr>
        <w:pStyle w:val="TOC3"/>
        <w:tabs>
          <w:tab w:val="right" w:leader="dot" w:pos="8630"/>
        </w:tabs>
        <w:rPr>
          <w:rFonts w:asciiTheme="minorHAnsi" w:eastAsiaTheme="minorEastAsia" w:hAnsiTheme="minorHAnsi" w:cstheme="minorBidi"/>
          <w:noProof/>
          <w:sz w:val="22"/>
          <w:szCs w:val="22"/>
        </w:rPr>
      </w:pPr>
      <w:hyperlink w:anchor="_Toc329693461" w:history="1">
        <w:r w:rsidRPr="00536EA7">
          <w:rPr>
            <w:rStyle w:val="Hyperlink"/>
            <w:noProof/>
          </w:rPr>
          <w:t>Control File Syntax</w:t>
        </w:r>
        <w:r>
          <w:rPr>
            <w:noProof/>
            <w:webHidden/>
          </w:rPr>
          <w:tab/>
        </w:r>
        <w:r>
          <w:rPr>
            <w:noProof/>
            <w:webHidden/>
          </w:rPr>
          <w:fldChar w:fldCharType="begin"/>
        </w:r>
        <w:r>
          <w:rPr>
            <w:noProof/>
            <w:webHidden/>
          </w:rPr>
          <w:instrText xml:space="preserve"> PAGEREF _Toc329693461 \h </w:instrText>
        </w:r>
        <w:r>
          <w:rPr>
            <w:noProof/>
            <w:webHidden/>
          </w:rPr>
        </w:r>
        <w:r>
          <w:rPr>
            <w:noProof/>
            <w:webHidden/>
          </w:rPr>
          <w:fldChar w:fldCharType="separate"/>
        </w:r>
        <w:r>
          <w:rPr>
            <w:noProof/>
            <w:webHidden/>
          </w:rPr>
          <w:t>44</w:t>
        </w:r>
        <w:r>
          <w:rPr>
            <w:noProof/>
            <w:webHidden/>
          </w:rPr>
          <w:fldChar w:fldCharType="end"/>
        </w:r>
      </w:hyperlink>
    </w:p>
    <w:p w:rsidR="00DC254D" w:rsidRDefault="00DC254D">
      <w:pPr>
        <w:pStyle w:val="TOC4"/>
        <w:tabs>
          <w:tab w:val="right" w:leader="dot" w:pos="8630"/>
        </w:tabs>
        <w:rPr>
          <w:rFonts w:asciiTheme="minorHAnsi" w:eastAsiaTheme="minorEastAsia" w:hAnsiTheme="minorHAnsi" w:cstheme="minorBidi"/>
          <w:noProof/>
          <w:sz w:val="22"/>
          <w:szCs w:val="22"/>
        </w:rPr>
      </w:pPr>
      <w:hyperlink w:anchor="_Toc329693462" w:history="1">
        <w:r w:rsidRPr="00536EA7">
          <w:rPr>
            <w:rStyle w:val="Hyperlink"/>
            <w:noProof/>
          </w:rPr>
          <w:t>Biology</w:t>
        </w:r>
        <w:r>
          <w:rPr>
            <w:noProof/>
            <w:webHidden/>
          </w:rPr>
          <w:tab/>
        </w:r>
        <w:r>
          <w:rPr>
            <w:noProof/>
            <w:webHidden/>
          </w:rPr>
          <w:fldChar w:fldCharType="begin"/>
        </w:r>
        <w:r>
          <w:rPr>
            <w:noProof/>
            <w:webHidden/>
          </w:rPr>
          <w:instrText xml:space="preserve"> PAGEREF _Toc329693462 \h </w:instrText>
        </w:r>
        <w:r>
          <w:rPr>
            <w:noProof/>
            <w:webHidden/>
          </w:rPr>
        </w:r>
        <w:r>
          <w:rPr>
            <w:noProof/>
            <w:webHidden/>
          </w:rPr>
          <w:fldChar w:fldCharType="separate"/>
        </w:r>
        <w:r>
          <w:rPr>
            <w:noProof/>
            <w:webHidden/>
          </w:rPr>
          <w:t>46</w:t>
        </w:r>
        <w:r>
          <w:rPr>
            <w:noProof/>
            <w:webHidden/>
          </w:rPr>
          <w:fldChar w:fldCharType="end"/>
        </w:r>
      </w:hyperlink>
    </w:p>
    <w:p w:rsidR="00DC254D" w:rsidRDefault="00DC254D">
      <w:pPr>
        <w:pStyle w:val="TOC5"/>
        <w:tabs>
          <w:tab w:val="right" w:leader="dot" w:pos="8630"/>
        </w:tabs>
        <w:rPr>
          <w:rFonts w:asciiTheme="minorHAnsi" w:eastAsiaTheme="minorEastAsia" w:hAnsiTheme="minorHAnsi" w:cstheme="minorBidi"/>
          <w:noProof/>
          <w:sz w:val="22"/>
          <w:szCs w:val="22"/>
        </w:rPr>
      </w:pPr>
      <w:hyperlink w:anchor="_Toc329693463" w:history="1">
        <w:r w:rsidRPr="00536EA7">
          <w:rPr>
            <w:rStyle w:val="Hyperlink"/>
            <w:noProof/>
          </w:rPr>
          <w:t>Read Mortality-Growth Parameters</w:t>
        </w:r>
        <w:r>
          <w:rPr>
            <w:noProof/>
            <w:webHidden/>
          </w:rPr>
          <w:tab/>
        </w:r>
        <w:r>
          <w:rPr>
            <w:noProof/>
            <w:webHidden/>
          </w:rPr>
          <w:fldChar w:fldCharType="begin"/>
        </w:r>
        <w:r>
          <w:rPr>
            <w:noProof/>
            <w:webHidden/>
          </w:rPr>
          <w:instrText xml:space="preserve"> PAGEREF _Toc329693463 \h </w:instrText>
        </w:r>
        <w:r>
          <w:rPr>
            <w:noProof/>
            <w:webHidden/>
          </w:rPr>
        </w:r>
        <w:r>
          <w:rPr>
            <w:noProof/>
            <w:webHidden/>
          </w:rPr>
          <w:fldChar w:fldCharType="separate"/>
        </w:r>
        <w:r>
          <w:rPr>
            <w:noProof/>
            <w:webHidden/>
          </w:rPr>
          <w:t>50</w:t>
        </w:r>
        <w:r>
          <w:rPr>
            <w:noProof/>
            <w:webHidden/>
          </w:rPr>
          <w:fldChar w:fldCharType="end"/>
        </w:r>
      </w:hyperlink>
    </w:p>
    <w:p w:rsidR="00DC254D" w:rsidRDefault="00DC254D">
      <w:pPr>
        <w:pStyle w:val="TOC5"/>
        <w:tabs>
          <w:tab w:val="right" w:leader="dot" w:pos="8630"/>
        </w:tabs>
        <w:rPr>
          <w:rFonts w:asciiTheme="minorHAnsi" w:eastAsiaTheme="minorEastAsia" w:hAnsiTheme="minorHAnsi" w:cstheme="minorBidi"/>
          <w:noProof/>
          <w:sz w:val="22"/>
          <w:szCs w:val="22"/>
        </w:rPr>
      </w:pPr>
      <w:hyperlink w:anchor="_Toc329693464" w:history="1">
        <w:r w:rsidRPr="00536EA7">
          <w:rPr>
            <w:rStyle w:val="Hyperlink"/>
            <w:noProof/>
          </w:rPr>
          <w:t>Natural Mortality Notes</w:t>
        </w:r>
        <w:r>
          <w:rPr>
            <w:noProof/>
            <w:webHidden/>
          </w:rPr>
          <w:tab/>
        </w:r>
        <w:r>
          <w:rPr>
            <w:noProof/>
            <w:webHidden/>
          </w:rPr>
          <w:fldChar w:fldCharType="begin"/>
        </w:r>
        <w:r>
          <w:rPr>
            <w:noProof/>
            <w:webHidden/>
          </w:rPr>
          <w:instrText xml:space="preserve"> PAGEREF _Toc329693464 \h </w:instrText>
        </w:r>
        <w:r>
          <w:rPr>
            <w:noProof/>
            <w:webHidden/>
          </w:rPr>
        </w:r>
        <w:r>
          <w:rPr>
            <w:noProof/>
            <w:webHidden/>
          </w:rPr>
          <w:fldChar w:fldCharType="separate"/>
        </w:r>
        <w:r>
          <w:rPr>
            <w:noProof/>
            <w:webHidden/>
          </w:rPr>
          <w:t>52</w:t>
        </w:r>
        <w:r>
          <w:rPr>
            <w:noProof/>
            <w:webHidden/>
          </w:rPr>
          <w:fldChar w:fldCharType="end"/>
        </w:r>
      </w:hyperlink>
    </w:p>
    <w:p w:rsidR="00DC254D" w:rsidRDefault="00DC254D">
      <w:pPr>
        <w:pStyle w:val="TOC5"/>
        <w:tabs>
          <w:tab w:val="right" w:leader="dot" w:pos="8630"/>
        </w:tabs>
        <w:rPr>
          <w:rFonts w:asciiTheme="minorHAnsi" w:eastAsiaTheme="minorEastAsia" w:hAnsiTheme="minorHAnsi" w:cstheme="minorBidi"/>
          <w:noProof/>
          <w:sz w:val="22"/>
          <w:szCs w:val="22"/>
        </w:rPr>
      </w:pPr>
      <w:hyperlink w:anchor="_Toc329693465" w:history="1">
        <w:r w:rsidRPr="00536EA7">
          <w:rPr>
            <w:rStyle w:val="Hyperlink"/>
            <w:noProof/>
          </w:rPr>
          <w:t>Growth Notes</w:t>
        </w:r>
        <w:r>
          <w:rPr>
            <w:noProof/>
            <w:webHidden/>
          </w:rPr>
          <w:tab/>
        </w:r>
        <w:r>
          <w:rPr>
            <w:noProof/>
            <w:webHidden/>
          </w:rPr>
          <w:fldChar w:fldCharType="begin"/>
        </w:r>
        <w:r>
          <w:rPr>
            <w:noProof/>
            <w:webHidden/>
          </w:rPr>
          <w:instrText xml:space="preserve"> PAGEREF _Toc329693465 \h </w:instrText>
        </w:r>
        <w:r>
          <w:rPr>
            <w:noProof/>
            <w:webHidden/>
          </w:rPr>
        </w:r>
        <w:r>
          <w:rPr>
            <w:noProof/>
            <w:webHidden/>
          </w:rPr>
          <w:fldChar w:fldCharType="separate"/>
        </w:r>
        <w:r>
          <w:rPr>
            <w:noProof/>
            <w:webHidden/>
          </w:rPr>
          <w:t>52</w:t>
        </w:r>
        <w:r>
          <w:rPr>
            <w:noProof/>
            <w:webHidden/>
          </w:rPr>
          <w:fldChar w:fldCharType="end"/>
        </w:r>
      </w:hyperlink>
    </w:p>
    <w:p w:rsidR="00DC254D" w:rsidRDefault="00DC254D">
      <w:pPr>
        <w:pStyle w:val="TOC5"/>
        <w:tabs>
          <w:tab w:val="right" w:leader="dot" w:pos="8630"/>
        </w:tabs>
        <w:rPr>
          <w:rFonts w:asciiTheme="minorHAnsi" w:eastAsiaTheme="minorEastAsia" w:hAnsiTheme="minorHAnsi" w:cstheme="minorBidi"/>
          <w:noProof/>
          <w:sz w:val="22"/>
          <w:szCs w:val="22"/>
        </w:rPr>
      </w:pPr>
      <w:hyperlink w:anchor="_Toc329693466" w:history="1">
        <w:r w:rsidRPr="00536EA7">
          <w:rPr>
            <w:rStyle w:val="Hyperlink"/>
            <w:noProof/>
          </w:rPr>
          <w:t>Growth patterns (morphs) and sub-morphs</w:t>
        </w:r>
        <w:r>
          <w:rPr>
            <w:noProof/>
            <w:webHidden/>
          </w:rPr>
          <w:tab/>
        </w:r>
        <w:r>
          <w:rPr>
            <w:noProof/>
            <w:webHidden/>
          </w:rPr>
          <w:fldChar w:fldCharType="begin"/>
        </w:r>
        <w:r>
          <w:rPr>
            <w:noProof/>
            <w:webHidden/>
          </w:rPr>
          <w:instrText xml:space="preserve"> PAGEREF _Toc329693466 \h </w:instrText>
        </w:r>
        <w:r>
          <w:rPr>
            <w:noProof/>
            <w:webHidden/>
          </w:rPr>
        </w:r>
        <w:r>
          <w:rPr>
            <w:noProof/>
            <w:webHidden/>
          </w:rPr>
          <w:fldChar w:fldCharType="separate"/>
        </w:r>
        <w:r>
          <w:rPr>
            <w:noProof/>
            <w:webHidden/>
          </w:rPr>
          <w:t>52</w:t>
        </w:r>
        <w:r>
          <w:rPr>
            <w:noProof/>
            <w:webHidden/>
          </w:rPr>
          <w:fldChar w:fldCharType="end"/>
        </w:r>
      </w:hyperlink>
    </w:p>
    <w:p w:rsidR="00DC254D" w:rsidRDefault="00DC254D">
      <w:pPr>
        <w:pStyle w:val="TOC4"/>
        <w:tabs>
          <w:tab w:val="right" w:leader="dot" w:pos="8630"/>
        </w:tabs>
        <w:rPr>
          <w:rFonts w:asciiTheme="minorHAnsi" w:eastAsiaTheme="minorEastAsia" w:hAnsiTheme="minorHAnsi" w:cstheme="minorBidi"/>
          <w:noProof/>
          <w:sz w:val="22"/>
          <w:szCs w:val="22"/>
        </w:rPr>
      </w:pPr>
      <w:hyperlink w:anchor="_Toc329693467" w:history="1">
        <w:r w:rsidRPr="00536EA7">
          <w:rPr>
            <w:rStyle w:val="Hyperlink"/>
            <w:noProof/>
          </w:rPr>
          <w:t>Recruitment, Age, and Growth</w:t>
        </w:r>
        <w:r>
          <w:rPr>
            <w:noProof/>
            <w:webHidden/>
          </w:rPr>
          <w:tab/>
        </w:r>
        <w:r>
          <w:rPr>
            <w:noProof/>
            <w:webHidden/>
          </w:rPr>
          <w:fldChar w:fldCharType="begin"/>
        </w:r>
        <w:r>
          <w:rPr>
            <w:noProof/>
            <w:webHidden/>
          </w:rPr>
          <w:instrText xml:space="preserve"> PAGEREF _Toc329693467 \h </w:instrText>
        </w:r>
        <w:r>
          <w:rPr>
            <w:noProof/>
            <w:webHidden/>
          </w:rPr>
        </w:r>
        <w:r>
          <w:rPr>
            <w:noProof/>
            <w:webHidden/>
          </w:rPr>
          <w:fldChar w:fldCharType="separate"/>
        </w:r>
        <w:r>
          <w:rPr>
            <w:noProof/>
            <w:webHidden/>
          </w:rPr>
          <w:t>53</w:t>
        </w:r>
        <w:r>
          <w:rPr>
            <w:noProof/>
            <w:webHidden/>
          </w:rPr>
          <w:fldChar w:fldCharType="end"/>
        </w:r>
      </w:hyperlink>
    </w:p>
    <w:p w:rsidR="00DC254D" w:rsidRDefault="00DC254D">
      <w:pPr>
        <w:pStyle w:val="TOC5"/>
        <w:tabs>
          <w:tab w:val="right" w:leader="dot" w:pos="8630"/>
        </w:tabs>
        <w:rPr>
          <w:rFonts w:asciiTheme="minorHAnsi" w:eastAsiaTheme="minorEastAsia" w:hAnsiTheme="minorHAnsi" w:cstheme="minorBidi"/>
          <w:noProof/>
          <w:sz w:val="22"/>
          <w:szCs w:val="22"/>
        </w:rPr>
      </w:pPr>
      <w:hyperlink w:anchor="_Toc329693468" w:history="1">
        <w:r w:rsidRPr="00536EA7">
          <w:rPr>
            <w:rStyle w:val="Hyperlink"/>
            <w:noProof/>
          </w:rPr>
          <w:t>Recruitment, Age and Growth in Seasonal Model</w:t>
        </w:r>
        <w:r>
          <w:rPr>
            <w:noProof/>
            <w:webHidden/>
          </w:rPr>
          <w:tab/>
        </w:r>
        <w:r>
          <w:rPr>
            <w:noProof/>
            <w:webHidden/>
          </w:rPr>
          <w:fldChar w:fldCharType="begin"/>
        </w:r>
        <w:r>
          <w:rPr>
            <w:noProof/>
            <w:webHidden/>
          </w:rPr>
          <w:instrText xml:space="preserve"> PAGEREF _Toc329693468 \h </w:instrText>
        </w:r>
        <w:r>
          <w:rPr>
            <w:noProof/>
            <w:webHidden/>
          </w:rPr>
        </w:r>
        <w:r>
          <w:rPr>
            <w:noProof/>
            <w:webHidden/>
          </w:rPr>
          <w:fldChar w:fldCharType="separate"/>
        </w:r>
        <w:r>
          <w:rPr>
            <w:noProof/>
            <w:webHidden/>
          </w:rPr>
          <w:t>53</w:t>
        </w:r>
        <w:r>
          <w:rPr>
            <w:noProof/>
            <w:webHidden/>
          </w:rPr>
          <w:fldChar w:fldCharType="end"/>
        </w:r>
      </w:hyperlink>
    </w:p>
    <w:p w:rsidR="00DC254D" w:rsidRDefault="00DC254D">
      <w:pPr>
        <w:pStyle w:val="TOC5"/>
        <w:tabs>
          <w:tab w:val="right" w:leader="dot" w:pos="8630"/>
        </w:tabs>
        <w:rPr>
          <w:rFonts w:asciiTheme="minorHAnsi" w:eastAsiaTheme="minorEastAsia" w:hAnsiTheme="minorHAnsi" w:cstheme="minorBidi"/>
          <w:noProof/>
          <w:sz w:val="22"/>
          <w:szCs w:val="22"/>
        </w:rPr>
      </w:pPr>
      <w:hyperlink w:anchor="_Toc329693469" w:history="1">
        <w:r w:rsidRPr="00536EA7">
          <w:rPr>
            <w:rStyle w:val="Hyperlink"/>
            <w:noProof/>
          </w:rPr>
          <w:t>Cohort Growth Deviation</w:t>
        </w:r>
        <w:r>
          <w:rPr>
            <w:noProof/>
            <w:webHidden/>
          </w:rPr>
          <w:tab/>
        </w:r>
        <w:r>
          <w:rPr>
            <w:noProof/>
            <w:webHidden/>
          </w:rPr>
          <w:fldChar w:fldCharType="begin"/>
        </w:r>
        <w:r>
          <w:rPr>
            <w:noProof/>
            <w:webHidden/>
          </w:rPr>
          <w:instrText xml:space="preserve"> PAGEREF _Toc329693469 \h </w:instrText>
        </w:r>
        <w:r>
          <w:rPr>
            <w:noProof/>
            <w:webHidden/>
          </w:rPr>
        </w:r>
        <w:r>
          <w:rPr>
            <w:noProof/>
            <w:webHidden/>
          </w:rPr>
          <w:fldChar w:fldCharType="separate"/>
        </w:r>
        <w:r>
          <w:rPr>
            <w:noProof/>
            <w:webHidden/>
          </w:rPr>
          <w:t>54</w:t>
        </w:r>
        <w:r>
          <w:rPr>
            <w:noProof/>
            <w:webHidden/>
          </w:rPr>
          <w:fldChar w:fldCharType="end"/>
        </w:r>
      </w:hyperlink>
    </w:p>
    <w:p w:rsidR="00DC254D" w:rsidRDefault="00DC254D">
      <w:pPr>
        <w:pStyle w:val="TOC5"/>
        <w:tabs>
          <w:tab w:val="right" w:leader="dot" w:pos="8630"/>
        </w:tabs>
        <w:rPr>
          <w:rFonts w:asciiTheme="minorHAnsi" w:eastAsiaTheme="minorEastAsia" w:hAnsiTheme="minorHAnsi" w:cstheme="minorBidi"/>
          <w:noProof/>
          <w:sz w:val="22"/>
          <w:szCs w:val="22"/>
        </w:rPr>
      </w:pPr>
      <w:hyperlink w:anchor="_Toc329693470" w:history="1">
        <w:r w:rsidRPr="00536EA7">
          <w:rPr>
            <w:rStyle w:val="Hyperlink"/>
            <w:noProof/>
          </w:rPr>
          <w:t>Movement Parameters</w:t>
        </w:r>
        <w:r>
          <w:rPr>
            <w:noProof/>
            <w:webHidden/>
          </w:rPr>
          <w:tab/>
        </w:r>
        <w:r>
          <w:rPr>
            <w:noProof/>
            <w:webHidden/>
          </w:rPr>
          <w:fldChar w:fldCharType="begin"/>
        </w:r>
        <w:r>
          <w:rPr>
            <w:noProof/>
            <w:webHidden/>
          </w:rPr>
          <w:instrText xml:space="preserve"> PAGEREF _Toc329693470 \h </w:instrText>
        </w:r>
        <w:r>
          <w:rPr>
            <w:noProof/>
            <w:webHidden/>
          </w:rPr>
        </w:r>
        <w:r>
          <w:rPr>
            <w:noProof/>
            <w:webHidden/>
          </w:rPr>
          <w:fldChar w:fldCharType="separate"/>
        </w:r>
        <w:r>
          <w:rPr>
            <w:noProof/>
            <w:webHidden/>
          </w:rPr>
          <w:t>54</w:t>
        </w:r>
        <w:r>
          <w:rPr>
            <w:noProof/>
            <w:webHidden/>
          </w:rPr>
          <w:fldChar w:fldCharType="end"/>
        </w:r>
      </w:hyperlink>
    </w:p>
    <w:p w:rsidR="00DC254D" w:rsidRDefault="00DC254D">
      <w:pPr>
        <w:pStyle w:val="TOC5"/>
        <w:tabs>
          <w:tab w:val="right" w:leader="dot" w:pos="8630"/>
        </w:tabs>
        <w:rPr>
          <w:rFonts w:asciiTheme="minorHAnsi" w:eastAsiaTheme="minorEastAsia" w:hAnsiTheme="minorHAnsi" w:cstheme="minorBidi"/>
          <w:noProof/>
          <w:sz w:val="22"/>
          <w:szCs w:val="22"/>
        </w:rPr>
      </w:pPr>
      <w:hyperlink w:anchor="_Toc329693471" w:history="1">
        <w:r w:rsidRPr="00536EA7">
          <w:rPr>
            <w:rStyle w:val="Hyperlink"/>
            <w:noProof/>
          </w:rPr>
          <w:t>Recruitment Allocation and Movement Parameters</w:t>
        </w:r>
        <w:r>
          <w:rPr>
            <w:noProof/>
            <w:webHidden/>
          </w:rPr>
          <w:tab/>
        </w:r>
        <w:r>
          <w:rPr>
            <w:noProof/>
            <w:webHidden/>
          </w:rPr>
          <w:fldChar w:fldCharType="begin"/>
        </w:r>
        <w:r>
          <w:rPr>
            <w:noProof/>
            <w:webHidden/>
          </w:rPr>
          <w:instrText xml:space="preserve"> PAGEREF _Toc329693471 \h </w:instrText>
        </w:r>
        <w:r>
          <w:rPr>
            <w:noProof/>
            <w:webHidden/>
          </w:rPr>
        </w:r>
        <w:r>
          <w:rPr>
            <w:noProof/>
            <w:webHidden/>
          </w:rPr>
          <w:fldChar w:fldCharType="separate"/>
        </w:r>
        <w:r>
          <w:rPr>
            <w:noProof/>
            <w:webHidden/>
          </w:rPr>
          <w:t>55</w:t>
        </w:r>
        <w:r>
          <w:rPr>
            <w:noProof/>
            <w:webHidden/>
          </w:rPr>
          <w:fldChar w:fldCharType="end"/>
        </w:r>
      </w:hyperlink>
    </w:p>
    <w:p w:rsidR="00DC254D" w:rsidRDefault="00DC254D">
      <w:pPr>
        <w:pStyle w:val="TOC5"/>
        <w:tabs>
          <w:tab w:val="right" w:leader="dot" w:pos="8630"/>
        </w:tabs>
        <w:rPr>
          <w:rFonts w:asciiTheme="minorHAnsi" w:eastAsiaTheme="minorEastAsia" w:hAnsiTheme="minorHAnsi" w:cstheme="minorBidi"/>
          <w:noProof/>
          <w:sz w:val="22"/>
          <w:szCs w:val="22"/>
        </w:rPr>
      </w:pPr>
      <w:hyperlink w:anchor="_Toc329693472" w:history="1">
        <w:r w:rsidRPr="00536EA7">
          <w:rPr>
            <w:rStyle w:val="Hyperlink"/>
            <w:noProof/>
          </w:rPr>
          <w:t>Ageing error parameters</w:t>
        </w:r>
        <w:r>
          <w:rPr>
            <w:noProof/>
            <w:webHidden/>
          </w:rPr>
          <w:tab/>
        </w:r>
        <w:r>
          <w:rPr>
            <w:noProof/>
            <w:webHidden/>
          </w:rPr>
          <w:fldChar w:fldCharType="begin"/>
        </w:r>
        <w:r>
          <w:rPr>
            <w:noProof/>
            <w:webHidden/>
          </w:rPr>
          <w:instrText xml:space="preserve"> PAGEREF _Toc329693472 \h </w:instrText>
        </w:r>
        <w:r>
          <w:rPr>
            <w:noProof/>
            <w:webHidden/>
          </w:rPr>
        </w:r>
        <w:r>
          <w:rPr>
            <w:noProof/>
            <w:webHidden/>
          </w:rPr>
          <w:fldChar w:fldCharType="separate"/>
        </w:r>
        <w:r>
          <w:rPr>
            <w:noProof/>
            <w:webHidden/>
          </w:rPr>
          <w:t>57</w:t>
        </w:r>
        <w:r>
          <w:rPr>
            <w:noProof/>
            <w:webHidden/>
          </w:rPr>
          <w:fldChar w:fldCharType="end"/>
        </w:r>
      </w:hyperlink>
    </w:p>
    <w:p w:rsidR="00DC254D" w:rsidRDefault="00DC254D">
      <w:pPr>
        <w:pStyle w:val="TOC5"/>
        <w:tabs>
          <w:tab w:val="right" w:leader="dot" w:pos="8630"/>
        </w:tabs>
        <w:rPr>
          <w:rFonts w:asciiTheme="minorHAnsi" w:eastAsiaTheme="minorEastAsia" w:hAnsiTheme="minorHAnsi" w:cstheme="minorBidi"/>
          <w:noProof/>
          <w:sz w:val="22"/>
          <w:szCs w:val="22"/>
        </w:rPr>
      </w:pPr>
      <w:hyperlink w:anchor="_Toc329693473" w:history="1">
        <w:r w:rsidRPr="00536EA7">
          <w:rPr>
            <w:rStyle w:val="Hyperlink"/>
            <w:noProof/>
          </w:rPr>
          <w:t>Time-varying biology parameters</w:t>
        </w:r>
        <w:r>
          <w:rPr>
            <w:noProof/>
            <w:webHidden/>
          </w:rPr>
          <w:tab/>
        </w:r>
        <w:r>
          <w:rPr>
            <w:noProof/>
            <w:webHidden/>
          </w:rPr>
          <w:fldChar w:fldCharType="begin"/>
        </w:r>
        <w:r>
          <w:rPr>
            <w:noProof/>
            <w:webHidden/>
          </w:rPr>
          <w:instrText xml:space="preserve"> PAGEREF _Toc329693473 \h </w:instrText>
        </w:r>
        <w:r>
          <w:rPr>
            <w:noProof/>
            <w:webHidden/>
          </w:rPr>
        </w:r>
        <w:r>
          <w:rPr>
            <w:noProof/>
            <w:webHidden/>
          </w:rPr>
          <w:fldChar w:fldCharType="separate"/>
        </w:r>
        <w:r>
          <w:rPr>
            <w:noProof/>
            <w:webHidden/>
          </w:rPr>
          <w:t>58</w:t>
        </w:r>
        <w:r>
          <w:rPr>
            <w:noProof/>
            <w:webHidden/>
          </w:rPr>
          <w:fldChar w:fldCharType="end"/>
        </w:r>
      </w:hyperlink>
    </w:p>
    <w:p w:rsidR="00DC254D" w:rsidRDefault="00DC254D">
      <w:pPr>
        <w:pStyle w:val="TOC5"/>
        <w:tabs>
          <w:tab w:val="right" w:leader="dot" w:pos="8630"/>
        </w:tabs>
        <w:rPr>
          <w:rFonts w:asciiTheme="minorHAnsi" w:eastAsiaTheme="minorEastAsia" w:hAnsiTheme="minorHAnsi" w:cstheme="minorBidi"/>
          <w:noProof/>
          <w:sz w:val="22"/>
          <w:szCs w:val="22"/>
        </w:rPr>
      </w:pPr>
      <w:hyperlink w:anchor="_Toc329693474" w:history="1">
        <w:r w:rsidRPr="00536EA7">
          <w:rPr>
            <w:rStyle w:val="Hyperlink"/>
            <w:noProof/>
          </w:rPr>
          <w:t>Time-varying growth caution</w:t>
        </w:r>
        <w:r>
          <w:rPr>
            <w:noProof/>
            <w:webHidden/>
          </w:rPr>
          <w:tab/>
        </w:r>
        <w:r>
          <w:rPr>
            <w:noProof/>
            <w:webHidden/>
          </w:rPr>
          <w:fldChar w:fldCharType="begin"/>
        </w:r>
        <w:r>
          <w:rPr>
            <w:noProof/>
            <w:webHidden/>
          </w:rPr>
          <w:instrText xml:space="preserve"> PAGEREF _Toc329693474 \h </w:instrText>
        </w:r>
        <w:r>
          <w:rPr>
            <w:noProof/>
            <w:webHidden/>
          </w:rPr>
        </w:r>
        <w:r>
          <w:rPr>
            <w:noProof/>
            <w:webHidden/>
          </w:rPr>
          <w:fldChar w:fldCharType="separate"/>
        </w:r>
        <w:r>
          <w:rPr>
            <w:noProof/>
            <w:webHidden/>
          </w:rPr>
          <w:t>58</w:t>
        </w:r>
        <w:r>
          <w:rPr>
            <w:noProof/>
            <w:webHidden/>
          </w:rPr>
          <w:fldChar w:fldCharType="end"/>
        </w:r>
      </w:hyperlink>
    </w:p>
    <w:p w:rsidR="00DC254D" w:rsidRDefault="00DC254D">
      <w:pPr>
        <w:pStyle w:val="TOC5"/>
        <w:tabs>
          <w:tab w:val="right" w:leader="dot" w:pos="8630"/>
        </w:tabs>
        <w:rPr>
          <w:rFonts w:asciiTheme="minorHAnsi" w:eastAsiaTheme="minorEastAsia" w:hAnsiTheme="minorHAnsi" w:cstheme="minorBidi"/>
          <w:noProof/>
          <w:sz w:val="22"/>
          <w:szCs w:val="22"/>
        </w:rPr>
      </w:pPr>
      <w:hyperlink w:anchor="_Toc329693475" w:history="1">
        <w:r w:rsidRPr="00536EA7">
          <w:rPr>
            <w:rStyle w:val="Hyperlink"/>
            <w:noProof/>
          </w:rPr>
          <w:t>Notes on seasonal biology parameters</w:t>
        </w:r>
        <w:r>
          <w:rPr>
            <w:noProof/>
            <w:webHidden/>
          </w:rPr>
          <w:tab/>
        </w:r>
        <w:r>
          <w:rPr>
            <w:noProof/>
            <w:webHidden/>
          </w:rPr>
          <w:fldChar w:fldCharType="begin"/>
        </w:r>
        <w:r>
          <w:rPr>
            <w:noProof/>
            <w:webHidden/>
          </w:rPr>
          <w:instrText xml:space="preserve"> PAGEREF _Toc329693475 \h </w:instrText>
        </w:r>
        <w:r>
          <w:rPr>
            <w:noProof/>
            <w:webHidden/>
          </w:rPr>
        </w:r>
        <w:r>
          <w:rPr>
            <w:noProof/>
            <w:webHidden/>
          </w:rPr>
          <w:fldChar w:fldCharType="separate"/>
        </w:r>
        <w:r>
          <w:rPr>
            <w:noProof/>
            <w:webHidden/>
          </w:rPr>
          <w:t>59</w:t>
        </w:r>
        <w:r>
          <w:rPr>
            <w:noProof/>
            <w:webHidden/>
          </w:rPr>
          <w:fldChar w:fldCharType="end"/>
        </w:r>
      </w:hyperlink>
    </w:p>
    <w:p w:rsidR="00DC254D" w:rsidRDefault="00DC254D">
      <w:pPr>
        <w:pStyle w:val="TOC4"/>
        <w:tabs>
          <w:tab w:val="right" w:leader="dot" w:pos="8630"/>
        </w:tabs>
        <w:rPr>
          <w:rFonts w:asciiTheme="minorHAnsi" w:eastAsiaTheme="minorEastAsia" w:hAnsiTheme="minorHAnsi" w:cstheme="minorBidi"/>
          <w:noProof/>
          <w:sz w:val="22"/>
          <w:szCs w:val="22"/>
        </w:rPr>
      </w:pPr>
      <w:hyperlink w:anchor="_Toc329693476" w:history="1">
        <w:r w:rsidRPr="00536EA7">
          <w:rPr>
            <w:rStyle w:val="Hyperlink"/>
            <w:noProof/>
          </w:rPr>
          <w:t>Empirical Weight-at-Age</w:t>
        </w:r>
        <w:r>
          <w:rPr>
            <w:noProof/>
            <w:webHidden/>
          </w:rPr>
          <w:tab/>
        </w:r>
        <w:r>
          <w:rPr>
            <w:noProof/>
            <w:webHidden/>
          </w:rPr>
          <w:fldChar w:fldCharType="begin"/>
        </w:r>
        <w:r>
          <w:rPr>
            <w:noProof/>
            <w:webHidden/>
          </w:rPr>
          <w:instrText xml:space="preserve"> PAGEREF _Toc329693476 \h </w:instrText>
        </w:r>
        <w:r>
          <w:rPr>
            <w:noProof/>
            <w:webHidden/>
          </w:rPr>
        </w:r>
        <w:r>
          <w:rPr>
            <w:noProof/>
            <w:webHidden/>
          </w:rPr>
          <w:fldChar w:fldCharType="separate"/>
        </w:r>
        <w:r>
          <w:rPr>
            <w:noProof/>
            <w:webHidden/>
          </w:rPr>
          <w:t>60</w:t>
        </w:r>
        <w:r>
          <w:rPr>
            <w:noProof/>
            <w:webHidden/>
          </w:rPr>
          <w:fldChar w:fldCharType="end"/>
        </w:r>
      </w:hyperlink>
    </w:p>
    <w:p w:rsidR="00DC254D" w:rsidRDefault="00DC254D">
      <w:pPr>
        <w:pStyle w:val="TOC4"/>
        <w:tabs>
          <w:tab w:val="right" w:leader="dot" w:pos="8630"/>
        </w:tabs>
        <w:rPr>
          <w:rFonts w:asciiTheme="minorHAnsi" w:eastAsiaTheme="minorEastAsia" w:hAnsiTheme="minorHAnsi" w:cstheme="minorBidi"/>
          <w:noProof/>
          <w:sz w:val="22"/>
          <w:szCs w:val="22"/>
        </w:rPr>
      </w:pPr>
      <w:hyperlink w:anchor="_Toc329693477" w:history="1">
        <w:r w:rsidRPr="00536EA7">
          <w:rPr>
            <w:rStyle w:val="Hyperlink"/>
            <w:noProof/>
          </w:rPr>
          <w:t>Spawner-Recruitment</w:t>
        </w:r>
        <w:r>
          <w:rPr>
            <w:noProof/>
            <w:webHidden/>
          </w:rPr>
          <w:tab/>
        </w:r>
        <w:r>
          <w:rPr>
            <w:noProof/>
            <w:webHidden/>
          </w:rPr>
          <w:fldChar w:fldCharType="begin"/>
        </w:r>
        <w:r>
          <w:rPr>
            <w:noProof/>
            <w:webHidden/>
          </w:rPr>
          <w:instrText xml:space="preserve"> PAGEREF _Toc329693477 \h </w:instrText>
        </w:r>
        <w:r>
          <w:rPr>
            <w:noProof/>
            <w:webHidden/>
          </w:rPr>
        </w:r>
        <w:r>
          <w:rPr>
            <w:noProof/>
            <w:webHidden/>
          </w:rPr>
          <w:fldChar w:fldCharType="separate"/>
        </w:r>
        <w:r>
          <w:rPr>
            <w:noProof/>
            <w:webHidden/>
          </w:rPr>
          <w:t>61</w:t>
        </w:r>
        <w:r>
          <w:rPr>
            <w:noProof/>
            <w:webHidden/>
          </w:rPr>
          <w:fldChar w:fldCharType="end"/>
        </w:r>
      </w:hyperlink>
    </w:p>
    <w:p w:rsidR="00DC254D" w:rsidRDefault="00DC254D">
      <w:pPr>
        <w:pStyle w:val="TOC5"/>
        <w:tabs>
          <w:tab w:val="right" w:leader="dot" w:pos="8630"/>
        </w:tabs>
        <w:rPr>
          <w:rFonts w:asciiTheme="minorHAnsi" w:eastAsiaTheme="minorEastAsia" w:hAnsiTheme="minorHAnsi" w:cstheme="minorBidi"/>
          <w:noProof/>
          <w:sz w:val="22"/>
          <w:szCs w:val="22"/>
        </w:rPr>
      </w:pPr>
      <w:hyperlink w:anchor="_Toc329693478" w:history="1">
        <w:r w:rsidRPr="00536EA7">
          <w:rPr>
            <w:rStyle w:val="Hyperlink"/>
            <w:noProof/>
          </w:rPr>
          <w:t>Spawner-Recruitment Functions</w:t>
        </w:r>
        <w:r>
          <w:rPr>
            <w:noProof/>
            <w:webHidden/>
          </w:rPr>
          <w:tab/>
        </w:r>
        <w:r>
          <w:rPr>
            <w:noProof/>
            <w:webHidden/>
          </w:rPr>
          <w:fldChar w:fldCharType="begin"/>
        </w:r>
        <w:r>
          <w:rPr>
            <w:noProof/>
            <w:webHidden/>
          </w:rPr>
          <w:instrText xml:space="preserve"> PAGEREF _Toc329693478 \h </w:instrText>
        </w:r>
        <w:r>
          <w:rPr>
            <w:noProof/>
            <w:webHidden/>
          </w:rPr>
        </w:r>
        <w:r>
          <w:rPr>
            <w:noProof/>
            <w:webHidden/>
          </w:rPr>
          <w:fldChar w:fldCharType="separate"/>
        </w:r>
        <w:r>
          <w:rPr>
            <w:noProof/>
            <w:webHidden/>
          </w:rPr>
          <w:t>65</w:t>
        </w:r>
        <w:r>
          <w:rPr>
            <w:noProof/>
            <w:webHidden/>
          </w:rPr>
          <w:fldChar w:fldCharType="end"/>
        </w:r>
      </w:hyperlink>
    </w:p>
    <w:p w:rsidR="00DC254D" w:rsidRDefault="00DC254D">
      <w:pPr>
        <w:pStyle w:val="TOC5"/>
        <w:tabs>
          <w:tab w:val="right" w:leader="dot" w:pos="8630"/>
        </w:tabs>
        <w:rPr>
          <w:rFonts w:asciiTheme="minorHAnsi" w:eastAsiaTheme="minorEastAsia" w:hAnsiTheme="minorHAnsi" w:cstheme="minorBidi"/>
          <w:noProof/>
          <w:sz w:val="22"/>
          <w:szCs w:val="22"/>
        </w:rPr>
      </w:pPr>
      <w:hyperlink w:anchor="_Toc329693479" w:history="1">
        <w:r w:rsidRPr="00536EA7">
          <w:rPr>
            <w:rStyle w:val="Hyperlink"/>
            <w:noProof/>
          </w:rPr>
          <w:t>Recruitment eras</w:t>
        </w:r>
        <w:r>
          <w:rPr>
            <w:noProof/>
            <w:webHidden/>
          </w:rPr>
          <w:tab/>
        </w:r>
        <w:r>
          <w:rPr>
            <w:noProof/>
            <w:webHidden/>
          </w:rPr>
          <w:fldChar w:fldCharType="begin"/>
        </w:r>
        <w:r>
          <w:rPr>
            <w:noProof/>
            <w:webHidden/>
          </w:rPr>
          <w:instrText xml:space="preserve"> PAGEREF _Toc329693479 \h </w:instrText>
        </w:r>
        <w:r>
          <w:rPr>
            <w:noProof/>
            <w:webHidden/>
          </w:rPr>
        </w:r>
        <w:r>
          <w:rPr>
            <w:noProof/>
            <w:webHidden/>
          </w:rPr>
          <w:fldChar w:fldCharType="separate"/>
        </w:r>
        <w:r>
          <w:rPr>
            <w:noProof/>
            <w:webHidden/>
          </w:rPr>
          <w:t>68</w:t>
        </w:r>
        <w:r>
          <w:rPr>
            <w:noProof/>
            <w:webHidden/>
          </w:rPr>
          <w:fldChar w:fldCharType="end"/>
        </w:r>
      </w:hyperlink>
    </w:p>
    <w:p w:rsidR="00DC254D" w:rsidRDefault="00DC254D">
      <w:pPr>
        <w:pStyle w:val="TOC5"/>
        <w:tabs>
          <w:tab w:val="right" w:leader="dot" w:pos="8630"/>
        </w:tabs>
        <w:rPr>
          <w:rFonts w:asciiTheme="minorHAnsi" w:eastAsiaTheme="minorEastAsia" w:hAnsiTheme="minorHAnsi" w:cstheme="minorBidi"/>
          <w:noProof/>
          <w:sz w:val="22"/>
          <w:szCs w:val="22"/>
        </w:rPr>
      </w:pPr>
      <w:hyperlink w:anchor="_Toc329693480" w:history="1">
        <w:r w:rsidRPr="00536EA7">
          <w:rPr>
            <w:rStyle w:val="Hyperlink"/>
            <w:noProof/>
          </w:rPr>
          <w:t>Recruitment Likelihood</w:t>
        </w:r>
        <w:r>
          <w:rPr>
            <w:noProof/>
            <w:webHidden/>
          </w:rPr>
          <w:tab/>
        </w:r>
        <w:r>
          <w:rPr>
            <w:noProof/>
            <w:webHidden/>
          </w:rPr>
          <w:fldChar w:fldCharType="begin"/>
        </w:r>
        <w:r>
          <w:rPr>
            <w:noProof/>
            <w:webHidden/>
          </w:rPr>
          <w:instrText xml:space="preserve"> PAGEREF _Toc329693480 \h </w:instrText>
        </w:r>
        <w:r>
          <w:rPr>
            <w:noProof/>
            <w:webHidden/>
          </w:rPr>
        </w:r>
        <w:r>
          <w:rPr>
            <w:noProof/>
            <w:webHidden/>
          </w:rPr>
          <w:fldChar w:fldCharType="separate"/>
        </w:r>
        <w:r>
          <w:rPr>
            <w:noProof/>
            <w:webHidden/>
          </w:rPr>
          <w:t>69</w:t>
        </w:r>
        <w:r>
          <w:rPr>
            <w:noProof/>
            <w:webHidden/>
          </w:rPr>
          <w:fldChar w:fldCharType="end"/>
        </w:r>
      </w:hyperlink>
    </w:p>
    <w:p w:rsidR="00DC254D" w:rsidRDefault="00DC254D">
      <w:pPr>
        <w:pStyle w:val="TOC5"/>
        <w:tabs>
          <w:tab w:val="right" w:leader="dot" w:pos="8630"/>
        </w:tabs>
        <w:rPr>
          <w:rFonts w:asciiTheme="minorHAnsi" w:eastAsiaTheme="minorEastAsia" w:hAnsiTheme="minorHAnsi" w:cstheme="minorBidi"/>
          <w:noProof/>
          <w:sz w:val="22"/>
          <w:szCs w:val="22"/>
        </w:rPr>
      </w:pPr>
      <w:hyperlink w:anchor="_Toc329693481" w:history="1">
        <w:r w:rsidRPr="00536EA7">
          <w:rPr>
            <w:rStyle w:val="Hyperlink"/>
            <w:noProof/>
          </w:rPr>
          <w:t>Recruitment bias adjustment</w:t>
        </w:r>
        <w:r>
          <w:rPr>
            <w:noProof/>
            <w:webHidden/>
          </w:rPr>
          <w:tab/>
        </w:r>
        <w:r>
          <w:rPr>
            <w:noProof/>
            <w:webHidden/>
          </w:rPr>
          <w:fldChar w:fldCharType="begin"/>
        </w:r>
        <w:r>
          <w:rPr>
            <w:noProof/>
            <w:webHidden/>
          </w:rPr>
          <w:instrText xml:space="preserve"> PAGEREF _Toc329693481 \h </w:instrText>
        </w:r>
        <w:r>
          <w:rPr>
            <w:noProof/>
            <w:webHidden/>
          </w:rPr>
        </w:r>
        <w:r>
          <w:rPr>
            <w:noProof/>
            <w:webHidden/>
          </w:rPr>
          <w:fldChar w:fldCharType="separate"/>
        </w:r>
        <w:r>
          <w:rPr>
            <w:noProof/>
            <w:webHidden/>
          </w:rPr>
          <w:t>69</w:t>
        </w:r>
        <w:r>
          <w:rPr>
            <w:noProof/>
            <w:webHidden/>
          </w:rPr>
          <w:fldChar w:fldCharType="end"/>
        </w:r>
      </w:hyperlink>
    </w:p>
    <w:p w:rsidR="00DC254D" w:rsidRDefault="00DC254D">
      <w:pPr>
        <w:pStyle w:val="TOC5"/>
        <w:tabs>
          <w:tab w:val="right" w:leader="dot" w:pos="8630"/>
        </w:tabs>
        <w:rPr>
          <w:rFonts w:asciiTheme="minorHAnsi" w:eastAsiaTheme="minorEastAsia" w:hAnsiTheme="minorHAnsi" w:cstheme="minorBidi"/>
          <w:noProof/>
          <w:sz w:val="22"/>
          <w:szCs w:val="22"/>
        </w:rPr>
      </w:pPr>
      <w:hyperlink w:anchor="_Toc329693482" w:history="1">
        <w:r w:rsidRPr="00536EA7">
          <w:rPr>
            <w:rStyle w:val="Hyperlink"/>
            <w:noProof/>
          </w:rPr>
          <w:t>Recruitment Autocorrelation</w:t>
        </w:r>
        <w:r>
          <w:rPr>
            <w:noProof/>
            <w:webHidden/>
          </w:rPr>
          <w:tab/>
        </w:r>
        <w:r>
          <w:rPr>
            <w:noProof/>
            <w:webHidden/>
          </w:rPr>
          <w:fldChar w:fldCharType="begin"/>
        </w:r>
        <w:r>
          <w:rPr>
            <w:noProof/>
            <w:webHidden/>
          </w:rPr>
          <w:instrText xml:space="preserve"> PAGEREF _Toc329693482 \h </w:instrText>
        </w:r>
        <w:r>
          <w:rPr>
            <w:noProof/>
            <w:webHidden/>
          </w:rPr>
        </w:r>
        <w:r>
          <w:rPr>
            <w:noProof/>
            <w:webHidden/>
          </w:rPr>
          <w:fldChar w:fldCharType="separate"/>
        </w:r>
        <w:r>
          <w:rPr>
            <w:noProof/>
            <w:webHidden/>
          </w:rPr>
          <w:t>71</w:t>
        </w:r>
        <w:r>
          <w:rPr>
            <w:noProof/>
            <w:webHidden/>
          </w:rPr>
          <w:fldChar w:fldCharType="end"/>
        </w:r>
      </w:hyperlink>
    </w:p>
    <w:p w:rsidR="00DC254D" w:rsidRDefault="00DC254D">
      <w:pPr>
        <w:pStyle w:val="TOC5"/>
        <w:tabs>
          <w:tab w:val="right" w:leader="dot" w:pos="8630"/>
        </w:tabs>
        <w:rPr>
          <w:rFonts w:asciiTheme="minorHAnsi" w:eastAsiaTheme="minorEastAsia" w:hAnsiTheme="minorHAnsi" w:cstheme="minorBidi"/>
          <w:noProof/>
          <w:sz w:val="22"/>
          <w:szCs w:val="22"/>
        </w:rPr>
      </w:pPr>
      <w:hyperlink w:anchor="_Toc329693483" w:history="1">
        <w:r w:rsidRPr="00536EA7">
          <w:rPr>
            <w:rStyle w:val="Hyperlink"/>
            <w:noProof/>
          </w:rPr>
          <w:t>Recruitment Cycle</w:t>
        </w:r>
        <w:r>
          <w:rPr>
            <w:noProof/>
            <w:webHidden/>
          </w:rPr>
          <w:tab/>
        </w:r>
        <w:r>
          <w:rPr>
            <w:noProof/>
            <w:webHidden/>
          </w:rPr>
          <w:fldChar w:fldCharType="begin"/>
        </w:r>
        <w:r>
          <w:rPr>
            <w:noProof/>
            <w:webHidden/>
          </w:rPr>
          <w:instrText xml:space="preserve"> PAGEREF _Toc329693483 \h </w:instrText>
        </w:r>
        <w:r>
          <w:rPr>
            <w:noProof/>
            <w:webHidden/>
          </w:rPr>
        </w:r>
        <w:r>
          <w:rPr>
            <w:noProof/>
            <w:webHidden/>
          </w:rPr>
          <w:fldChar w:fldCharType="separate"/>
        </w:r>
        <w:r>
          <w:rPr>
            <w:noProof/>
            <w:webHidden/>
          </w:rPr>
          <w:t>71</w:t>
        </w:r>
        <w:r>
          <w:rPr>
            <w:noProof/>
            <w:webHidden/>
          </w:rPr>
          <w:fldChar w:fldCharType="end"/>
        </w:r>
      </w:hyperlink>
    </w:p>
    <w:p w:rsidR="00DC254D" w:rsidRDefault="00DC254D">
      <w:pPr>
        <w:pStyle w:val="TOC5"/>
        <w:tabs>
          <w:tab w:val="right" w:leader="dot" w:pos="8630"/>
        </w:tabs>
        <w:rPr>
          <w:rFonts w:asciiTheme="minorHAnsi" w:eastAsiaTheme="minorEastAsia" w:hAnsiTheme="minorHAnsi" w:cstheme="minorBidi"/>
          <w:noProof/>
          <w:sz w:val="22"/>
          <w:szCs w:val="22"/>
        </w:rPr>
      </w:pPr>
      <w:hyperlink w:anchor="_Toc329693484" w:history="1">
        <w:r w:rsidRPr="00536EA7">
          <w:rPr>
            <w:rStyle w:val="Hyperlink"/>
            <w:noProof/>
          </w:rPr>
          <w:t>Initial Age Composition</w:t>
        </w:r>
        <w:r>
          <w:rPr>
            <w:noProof/>
            <w:webHidden/>
          </w:rPr>
          <w:tab/>
        </w:r>
        <w:r>
          <w:rPr>
            <w:noProof/>
            <w:webHidden/>
          </w:rPr>
          <w:fldChar w:fldCharType="begin"/>
        </w:r>
        <w:r>
          <w:rPr>
            <w:noProof/>
            <w:webHidden/>
          </w:rPr>
          <w:instrText xml:space="preserve"> PAGEREF _Toc329693484 \h </w:instrText>
        </w:r>
        <w:r>
          <w:rPr>
            <w:noProof/>
            <w:webHidden/>
          </w:rPr>
        </w:r>
        <w:r>
          <w:rPr>
            <w:noProof/>
            <w:webHidden/>
          </w:rPr>
          <w:fldChar w:fldCharType="separate"/>
        </w:r>
        <w:r>
          <w:rPr>
            <w:noProof/>
            <w:webHidden/>
          </w:rPr>
          <w:t>71</w:t>
        </w:r>
        <w:r>
          <w:rPr>
            <w:noProof/>
            <w:webHidden/>
          </w:rPr>
          <w:fldChar w:fldCharType="end"/>
        </w:r>
      </w:hyperlink>
    </w:p>
    <w:p w:rsidR="00DC254D" w:rsidRDefault="00DC254D">
      <w:pPr>
        <w:pStyle w:val="TOC4"/>
        <w:tabs>
          <w:tab w:val="right" w:leader="dot" w:pos="8630"/>
        </w:tabs>
        <w:rPr>
          <w:rFonts w:asciiTheme="minorHAnsi" w:eastAsiaTheme="minorEastAsia" w:hAnsiTheme="minorHAnsi" w:cstheme="minorBidi"/>
          <w:noProof/>
          <w:sz w:val="22"/>
          <w:szCs w:val="22"/>
        </w:rPr>
      </w:pPr>
      <w:hyperlink w:anchor="_Toc329693485" w:history="1">
        <w:r w:rsidRPr="00536EA7">
          <w:rPr>
            <w:rStyle w:val="Hyperlink"/>
            <w:noProof/>
          </w:rPr>
          <w:t>Fishing Mortality Method</w:t>
        </w:r>
        <w:r>
          <w:rPr>
            <w:noProof/>
            <w:webHidden/>
          </w:rPr>
          <w:tab/>
        </w:r>
        <w:r>
          <w:rPr>
            <w:noProof/>
            <w:webHidden/>
          </w:rPr>
          <w:fldChar w:fldCharType="begin"/>
        </w:r>
        <w:r>
          <w:rPr>
            <w:noProof/>
            <w:webHidden/>
          </w:rPr>
          <w:instrText xml:space="preserve"> PAGEREF _Toc329693485 \h </w:instrText>
        </w:r>
        <w:r>
          <w:rPr>
            <w:noProof/>
            <w:webHidden/>
          </w:rPr>
        </w:r>
        <w:r>
          <w:rPr>
            <w:noProof/>
            <w:webHidden/>
          </w:rPr>
          <w:fldChar w:fldCharType="separate"/>
        </w:r>
        <w:r>
          <w:rPr>
            <w:noProof/>
            <w:webHidden/>
          </w:rPr>
          <w:t>71</w:t>
        </w:r>
        <w:r>
          <w:rPr>
            <w:noProof/>
            <w:webHidden/>
          </w:rPr>
          <w:fldChar w:fldCharType="end"/>
        </w:r>
      </w:hyperlink>
    </w:p>
    <w:p w:rsidR="00DC254D" w:rsidRDefault="00DC254D">
      <w:pPr>
        <w:pStyle w:val="TOC4"/>
        <w:tabs>
          <w:tab w:val="right" w:leader="dot" w:pos="8630"/>
        </w:tabs>
        <w:rPr>
          <w:rFonts w:asciiTheme="minorHAnsi" w:eastAsiaTheme="minorEastAsia" w:hAnsiTheme="minorHAnsi" w:cstheme="minorBidi"/>
          <w:noProof/>
          <w:sz w:val="22"/>
          <w:szCs w:val="22"/>
        </w:rPr>
      </w:pPr>
      <w:hyperlink w:anchor="_Toc329693486" w:history="1">
        <w:r w:rsidRPr="00536EA7">
          <w:rPr>
            <w:rStyle w:val="Hyperlink"/>
            <w:noProof/>
          </w:rPr>
          <w:t>Initial Fishing Mortality</w:t>
        </w:r>
        <w:r>
          <w:rPr>
            <w:noProof/>
            <w:webHidden/>
          </w:rPr>
          <w:tab/>
        </w:r>
        <w:r>
          <w:rPr>
            <w:noProof/>
            <w:webHidden/>
          </w:rPr>
          <w:fldChar w:fldCharType="begin"/>
        </w:r>
        <w:r>
          <w:rPr>
            <w:noProof/>
            <w:webHidden/>
          </w:rPr>
          <w:instrText xml:space="preserve"> PAGEREF _Toc329693486 \h </w:instrText>
        </w:r>
        <w:r>
          <w:rPr>
            <w:noProof/>
            <w:webHidden/>
          </w:rPr>
        </w:r>
        <w:r>
          <w:rPr>
            <w:noProof/>
            <w:webHidden/>
          </w:rPr>
          <w:fldChar w:fldCharType="separate"/>
        </w:r>
        <w:r>
          <w:rPr>
            <w:noProof/>
            <w:webHidden/>
          </w:rPr>
          <w:t>73</w:t>
        </w:r>
        <w:r>
          <w:rPr>
            <w:noProof/>
            <w:webHidden/>
          </w:rPr>
          <w:fldChar w:fldCharType="end"/>
        </w:r>
      </w:hyperlink>
    </w:p>
    <w:p w:rsidR="00DC254D" w:rsidRDefault="00DC254D">
      <w:pPr>
        <w:pStyle w:val="TOC4"/>
        <w:tabs>
          <w:tab w:val="right" w:leader="dot" w:pos="8630"/>
        </w:tabs>
        <w:rPr>
          <w:rFonts w:asciiTheme="minorHAnsi" w:eastAsiaTheme="minorEastAsia" w:hAnsiTheme="minorHAnsi" w:cstheme="minorBidi"/>
          <w:noProof/>
          <w:sz w:val="22"/>
          <w:szCs w:val="22"/>
        </w:rPr>
      </w:pPr>
      <w:hyperlink w:anchor="_Toc329693487" w:history="1">
        <w:r w:rsidRPr="00536EA7">
          <w:rPr>
            <w:rStyle w:val="Hyperlink"/>
            <w:noProof/>
          </w:rPr>
          <w:t>Catchability</w:t>
        </w:r>
        <w:r>
          <w:rPr>
            <w:noProof/>
            <w:webHidden/>
          </w:rPr>
          <w:tab/>
        </w:r>
        <w:r>
          <w:rPr>
            <w:noProof/>
            <w:webHidden/>
          </w:rPr>
          <w:fldChar w:fldCharType="begin"/>
        </w:r>
        <w:r>
          <w:rPr>
            <w:noProof/>
            <w:webHidden/>
          </w:rPr>
          <w:instrText xml:space="preserve"> PAGEREF _Toc329693487 \h </w:instrText>
        </w:r>
        <w:r>
          <w:rPr>
            <w:noProof/>
            <w:webHidden/>
          </w:rPr>
        </w:r>
        <w:r>
          <w:rPr>
            <w:noProof/>
            <w:webHidden/>
          </w:rPr>
          <w:fldChar w:fldCharType="separate"/>
        </w:r>
        <w:r>
          <w:rPr>
            <w:noProof/>
            <w:webHidden/>
          </w:rPr>
          <w:t>73</w:t>
        </w:r>
        <w:r>
          <w:rPr>
            <w:noProof/>
            <w:webHidden/>
          </w:rPr>
          <w:fldChar w:fldCharType="end"/>
        </w:r>
      </w:hyperlink>
    </w:p>
    <w:p w:rsidR="00DC254D" w:rsidRDefault="00DC254D">
      <w:pPr>
        <w:pStyle w:val="TOC4"/>
        <w:tabs>
          <w:tab w:val="right" w:leader="dot" w:pos="8630"/>
        </w:tabs>
        <w:rPr>
          <w:rFonts w:asciiTheme="minorHAnsi" w:eastAsiaTheme="minorEastAsia" w:hAnsiTheme="minorHAnsi" w:cstheme="minorBidi"/>
          <w:noProof/>
          <w:sz w:val="22"/>
          <w:szCs w:val="22"/>
        </w:rPr>
      </w:pPr>
      <w:hyperlink w:anchor="_Toc329693488" w:history="1">
        <w:r w:rsidRPr="00536EA7">
          <w:rPr>
            <w:rStyle w:val="Hyperlink"/>
            <w:noProof/>
          </w:rPr>
          <w:t>Selectivity and Retention</w:t>
        </w:r>
        <w:r>
          <w:rPr>
            <w:noProof/>
            <w:webHidden/>
          </w:rPr>
          <w:tab/>
        </w:r>
        <w:r>
          <w:rPr>
            <w:noProof/>
            <w:webHidden/>
          </w:rPr>
          <w:fldChar w:fldCharType="begin"/>
        </w:r>
        <w:r>
          <w:rPr>
            <w:noProof/>
            <w:webHidden/>
          </w:rPr>
          <w:instrText xml:space="preserve"> PAGEREF _Toc329693488 \h </w:instrText>
        </w:r>
        <w:r>
          <w:rPr>
            <w:noProof/>
            <w:webHidden/>
          </w:rPr>
        </w:r>
        <w:r>
          <w:rPr>
            <w:noProof/>
            <w:webHidden/>
          </w:rPr>
          <w:fldChar w:fldCharType="separate"/>
        </w:r>
        <w:r>
          <w:rPr>
            <w:noProof/>
            <w:webHidden/>
          </w:rPr>
          <w:t>76</w:t>
        </w:r>
        <w:r>
          <w:rPr>
            <w:noProof/>
            <w:webHidden/>
          </w:rPr>
          <w:fldChar w:fldCharType="end"/>
        </w:r>
      </w:hyperlink>
    </w:p>
    <w:p w:rsidR="00DC254D" w:rsidRDefault="00DC254D">
      <w:pPr>
        <w:pStyle w:val="TOC4"/>
        <w:tabs>
          <w:tab w:val="right" w:leader="dot" w:pos="8630"/>
        </w:tabs>
        <w:rPr>
          <w:rFonts w:asciiTheme="minorHAnsi" w:eastAsiaTheme="minorEastAsia" w:hAnsiTheme="minorHAnsi" w:cstheme="minorBidi"/>
          <w:noProof/>
          <w:sz w:val="22"/>
          <w:szCs w:val="22"/>
        </w:rPr>
      </w:pPr>
      <w:hyperlink w:anchor="_Toc329693489" w:history="1">
        <w:r w:rsidRPr="00536EA7">
          <w:rPr>
            <w:rStyle w:val="Hyperlink"/>
            <w:noProof/>
          </w:rPr>
          <w:t>Selectivity Patterns</w:t>
        </w:r>
        <w:r>
          <w:rPr>
            <w:noProof/>
            <w:webHidden/>
          </w:rPr>
          <w:tab/>
        </w:r>
        <w:r>
          <w:rPr>
            <w:noProof/>
            <w:webHidden/>
          </w:rPr>
          <w:fldChar w:fldCharType="begin"/>
        </w:r>
        <w:r>
          <w:rPr>
            <w:noProof/>
            <w:webHidden/>
          </w:rPr>
          <w:instrText xml:space="preserve"> PAGEREF _Toc329693489 \h </w:instrText>
        </w:r>
        <w:r>
          <w:rPr>
            <w:noProof/>
            <w:webHidden/>
          </w:rPr>
        </w:r>
        <w:r>
          <w:rPr>
            <w:noProof/>
            <w:webHidden/>
          </w:rPr>
          <w:fldChar w:fldCharType="separate"/>
        </w:r>
        <w:r>
          <w:rPr>
            <w:noProof/>
            <w:webHidden/>
          </w:rPr>
          <w:t>77</w:t>
        </w:r>
        <w:r>
          <w:rPr>
            <w:noProof/>
            <w:webHidden/>
          </w:rPr>
          <w:fldChar w:fldCharType="end"/>
        </w:r>
      </w:hyperlink>
    </w:p>
    <w:p w:rsidR="00DC254D" w:rsidRDefault="00DC254D">
      <w:pPr>
        <w:pStyle w:val="TOC4"/>
        <w:tabs>
          <w:tab w:val="right" w:leader="dot" w:pos="8630"/>
        </w:tabs>
        <w:rPr>
          <w:rFonts w:asciiTheme="minorHAnsi" w:eastAsiaTheme="minorEastAsia" w:hAnsiTheme="minorHAnsi" w:cstheme="minorBidi"/>
          <w:noProof/>
          <w:sz w:val="22"/>
          <w:szCs w:val="22"/>
        </w:rPr>
      </w:pPr>
      <w:hyperlink w:anchor="_Toc329693490" w:history="1">
        <w:r w:rsidRPr="00536EA7">
          <w:rPr>
            <w:rStyle w:val="Hyperlink"/>
            <w:noProof/>
          </w:rPr>
          <w:t>Selectivity Details</w:t>
        </w:r>
        <w:r>
          <w:rPr>
            <w:noProof/>
            <w:webHidden/>
          </w:rPr>
          <w:tab/>
        </w:r>
        <w:r>
          <w:rPr>
            <w:noProof/>
            <w:webHidden/>
          </w:rPr>
          <w:fldChar w:fldCharType="begin"/>
        </w:r>
        <w:r>
          <w:rPr>
            <w:noProof/>
            <w:webHidden/>
          </w:rPr>
          <w:instrText xml:space="preserve"> PAGEREF _Toc329693490 \h </w:instrText>
        </w:r>
        <w:r>
          <w:rPr>
            <w:noProof/>
            <w:webHidden/>
          </w:rPr>
        </w:r>
        <w:r>
          <w:rPr>
            <w:noProof/>
            <w:webHidden/>
          </w:rPr>
          <w:fldChar w:fldCharType="separate"/>
        </w:r>
        <w:r>
          <w:rPr>
            <w:noProof/>
            <w:webHidden/>
          </w:rPr>
          <w:t>78</w:t>
        </w:r>
        <w:r>
          <w:rPr>
            <w:noProof/>
            <w:webHidden/>
          </w:rPr>
          <w:fldChar w:fldCharType="end"/>
        </w:r>
      </w:hyperlink>
    </w:p>
    <w:p w:rsidR="00DC254D" w:rsidRDefault="00DC254D">
      <w:pPr>
        <w:pStyle w:val="TOC5"/>
        <w:tabs>
          <w:tab w:val="right" w:leader="dot" w:pos="8630"/>
        </w:tabs>
        <w:rPr>
          <w:rFonts w:asciiTheme="minorHAnsi" w:eastAsiaTheme="minorEastAsia" w:hAnsiTheme="minorHAnsi" w:cstheme="minorBidi"/>
          <w:noProof/>
          <w:sz w:val="22"/>
          <w:szCs w:val="22"/>
        </w:rPr>
      </w:pPr>
      <w:hyperlink w:anchor="_Toc329693491" w:history="1">
        <w:r w:rsidRPr="00536EA7">
          <w:rPr>
            <w:rStyle w:val="Hyperlink"/>
            <w:noProof/>
          </w:rPr>
          <w:t>Size Pattern #1 - Logistic</w:t>
        </w:r>
        <w:r>
          <w:rPr>
            <w:noProof/>
            <w:webHidden/>
          </w:rPr>
          <w:tab/>
        </w:r>
        <w:r>
          <w:rPr>
            <w:noProof/>
            <w:webHidden/>
          </w:rPr>
          <w:fldChar w:fldCharType="begin"/>
        </w:r>
        <w:r>
          <w:rPr>
            <w:noProof/>
            <w:webHidden/>
          </w:rPr>
          <w:instrText xml:space="preserve"> PAGEREF _Toc329693491 \h </w:instrText>
        </w:r>
        <w:r>
          <w:rPr>
            <w:noProof/>
            <w:webHidden/>
          </w:rPr>
        </w:r>
        <w:r>
          <w:rPr>
            <w:noProof/>
            <w:webHidden/>
          </w:rPr>
          <w:fldChar w:fldCharType="separate"/>
        </w:r>
        <w:r>
          <w:rPr>
            <w:noProof/>
            <w:webHidden/>
          </w:rPr>
          <w:t>78</w:t>
        </w:r>
        <w:r>
          <w:rPr>
            <w:noProof/>
            <w:webHidden/>
          </w:rPr>
          <w:fldChar w:fldCharType="end"/>
        </w:r>
      </w:hyperlink>
    </w:p>
    <w:p w:rsidR="00DC254D" w:rsidRDefault="00DC254D">
      <w:pPr>
        <w:pStyle w:val="TOC5"/>
        <w:tabs>
          <w:tab w:val="right" w:leader="dot" w:pos="8630"/>
        </w:tabs>
        <w:rPr>
          <w:rFonts w:asciiTheme="minorHAnsi" w:eastAsiaTheme="minorEastAsia" w:hAnsiTheme="minorHAnsi" w:cstheme="minorBidi"/>
          <w:noProof/>
          <w:sz w:val="22"/>
          <w:szCs w:val="22"/>
        </w:rPr>
      </w:pPr>
      <w:hyperlink w:anchor="_Toc329693492" w:history="1">
        <w:r w:rsidRPr="00536EA7">
          <w:rPr>
            <w:rStyle w:val="Hyperlink"/>
            <w:noProof/>
          </w:rPr>
          <w:t>Cubic Spline (age and size) - Pattern #27</w:t>
        </w:r>
        <w:r>
          <w:rPr>
            <w:noProof/>
            <w:webHidden/>
          </w:rPr>
          <w:tab/>
        </w:r>
        <w:r>
          <w:rPr>
            <w:noProof/>
            <w:webHidden/>
          </w:rPr>
          <w:fldChar w:fldCharType="begin"/>
        </w:r>
        <w:r>
          <w:rPr>
            <w:noProof/>
            <w:webHidden/>
          </w:rPr>
          <w:instrText xml:space="preserve"> PAGEREF _Toc329693492 \h </w:instrText>
        </w:r>
        <w:r>
          <w:rPr>
            <w:noProof/>
            <w:webHidden/>
          </w:rPr>
        </w:r>
        <w:r>
          <w:rPr>
            <w:noProof/>
            <w:webHidden/>
          </w:rPr>
          <w:fldChar w:fldCharType="separate"/>
        </w:r>
        <w:r>
          <w:rPr>
            <w:noProof/>
            <w:webHidden/>
          </w:rPr>
          <w:t>87</w:t>
        </w:r>
        <w:r>
          <w:rPr>
            <w:noProof/>
            <w:webHidden/>
          </w:rPr>
          <w:fldChar w:fldCharType="end"/>
        </w:r>
      </w:hyperlink>
    </w:p>
    <w:p w:rsidR="00DC254D" w:rsidRDefault="00DC254D">
      <w:pPr>
        <w:pStyle w:val="TOC5"/>
        <w:tabs>
          <w:tab w:val="right" w:leader="dot" w:pos="8630"/>
        </w:tabs>
        <w:rPr>
          <w:rFonts w:asciiTheme="minorHAnsi" w:eastAsiaTheme="minorEastAsia" w:hAnsiTheme="minorHAnsi" w:cstheme="minorBidi"/>
          <w:noProof/>
          <w:sz w:val="22"/>
          <w:szCs w:val="22"/>
        </w:rPr>
      </w:pPr>
      <w:hyperlink w:anchor="_Toc329693493" w:history="1">
        <w:r w:rsidRPr="00536EA7">
          <w:rPr>
            <w:rStyle w:val="Hyperlink"/>
            <w:noProof/>
          </w:rPr>
          <w:t>Auto-Generation of Cubic Spline Control File Set-Up</w:t>
        </w:r>
        <w:r>
          <w:rPr>
            <w:noProof/>
            <w:webHidden/>
          </w:rPr>
          <w:tab/>
        </w:r>
        <w:r>
          <w:rPr>
            <w:noProof/>
            <w:webHidden/>
          </w:rPr>
          <w:fldChar w:fldCharType="begin"/>
        </w:r>
        <w:r>
          <w:rPr>
            <w:noProof/>
            <w:webHidden/>
          </w:rPr>
          <w:instrText xml:space="preserve"> PAGEREF _Toc329693493 \h </w:instrText>
        </w:r>
        <w:r>
          <w:rPr>
            <w:noProof/>
            <w:webHidden/>
          </w:rPr>
        </w:r>
        <w:r>
          <w:rPr>
            <w:noProof/>
            <w:webHidden/>
          </w:rPr>
          <w:fldChar w:fldCharType="separate"/>
        </w:r>
        <w:r>
          <w:rPr>
            <w:noProof/>
            <w:webHidden/>
          </w:rPr>
          <w:t>89</w:t>
        </w:r>
        <w:r>
          <w:rPr>
            <w:noProof/>
            <w:webHidden/>
          </w:rPr>
          <w:fldChar w:fldCharType="end"/>
        </w:r>
      </w:hyperlink>
    </w:p>
    <w:p w:rsidR="00DC254D" w:rsidRDefault="00DC254D">
      <w:pPr>
        <w:pStyle w:val="TOC5"/>
        <w:tabs>
          <w:tab w:val="right" w:leader="dot" w:pos="8630"/>
        </w:tabs>
        <w:rPr>
          <w:rFonts w:asciiTheme="minorHAnsi" w:eastAsiaTheme="minorEastAsia" w:hAnsiTheme="minorHAnsi" w:cstheme="minorBidi"/>
          <w:noProof/>
          <w:sz w:val="22"/>
          <w:szCs w:val="22"/>
        </w:rPr>
      </w:pPr>
      <w:hyperlink w:anchor="_Toc329693494" w:history="1">
        <w:r w:rsidRPr="00536EA7">
          <w:rPr>
            <w:rStyle w:val="Hyperlink"/>
            <w:noProof/>
          </w:rPr>
          <w:t>Retention</w:t>
        </w:r>
        <w:r>
          <w:rPr>
            <w:noProof/>
            <w:webHidden/>
          </w:rPr>
          <w:tab/>
        </w:r>
        <w:r>
          <w:rPr>
            <w:noProof/>
            <w:webHidden/>
          </w:rPr>
          <w:fldChar w:fldCharType="begin"/>
        </w:r>
        <w:r>
          <w:rPr>
            <w:noProof/>
            <w:webHidden/>
          </w:rPr>
          <w:instrText xml:space="preserve"> PAGEREF _Toc329693494 \h </w:instrText>
        </w:r>
        <w:r>
          <w:rPr>
            <w:noProof/>
            <w:webHidden/>
          </w:rPr>
        </w:r>
        <w:r>
          <w:rPr>
            <w:noProof/>
            <w:webHidden/>
          </w:rPr>
          <w:fldChar w:fldCharType="separate"/>
        </w:r>
        <w:r>
          <w:rPr>
            <w:noProof/>
            <w:webHidden/>
          </w:rPr>
          <w:t>91</w:t>
        </w:r>
        <w:r>
          <w:rPr>
            <w:noProof/>
            <w:webHidden/>
          </w:rPr>
          <w:fldChar w:fldCharType="end"/>
        </w:r>
      </w:hyperlink>
    </w:p>
    <w:p w:rsidR="00DC254D" w:rsidRDefault="00DC254D">
      <w:pPr>
        <w:pStyle w:val="TOC5"/>
        <w:tabs>
          <w:tab w:val="right" w:leader="dot" w:pos="8630"/>
        </w:tabs>
        <w:rPr>
          <w:rFonts w:asciiTheme="minorHAnsi" w:eastAsiaTheme="minorEastAsia" w:hAnsiTheme="minorHAnsi" w:cstheme="minorBidi"/>
          <w:noProof/>
          <w:sz w:val="22"/>
          <w:szCs w:val="22"/>
        </w:rPr>
      </w:pPr>
      <w:hyperlink w:anchor="_Toc329693495" w:history="1">
        <w:r w:rsidRPr="00536EA7">
          <w:rPr>
            <w:rStyle w:val="Hyperlink"/>
            <w:noProof/>
          </w:rPr>
          <w:t>Discard mortality</w:t>
        </w:r>
        <w:r>
          <w:rPr>
            <w:noProof/>
            <w:webHidden/>
          </w:rPr>
          <w:tab/>
        </w:r>
        <w:r>
          <w:rPr>
            <w:noProof/>
            <w:webHidden/>
          </w:rPr>
          <w:fldChar w:fldCharType="begin"/>
        </w:r>
        <w:r>
          <w:rPr>
            <w:noProof/>
            <w:webHidden/>
          </w:rPr>
          <w:instrText xml:space="preserve"> PAGEREF _Toc329693495 \h </w:instrText>
        </w:r>
        <w:r>
          <w:rPr>
            <w:noProof/>
            <w:webHidden/>
          </w:rPr>
        </w:r>
        <w:r>
          <w:rPr>
            <w:noProof/>
            <w:webHidden/>
          </w:rPr>
          <w:fldChar w:fldCharType="separate"/>
        </w:r>
        <w:r>
          <w:rPr>
            <w:noProof/>
            <w:webHidden/>
          </w:rPr>
          <w:t>91</w:t>
        </w:r>
        <w:r>
          <w:rPr>
            <w:noProof/>
            <w:webHidden/>
          </w:rPr>
          <w:fldChar w:fldCharType="end"/>
        </w:r>
      </w:hyperlink>
    </w:p>
    <w:p w:rsidR="00DC254D" w:rsidRDefault="00DC254D">
      <w:pPr>
        <w:pStyle w:val="TOC5"/>
        <w:tabs>
          <w:tab w:val="right" w:leader="dot" w:pos="8630"/>
        </w:tabs>
        <w:rPr>
          <w:rFonts w:asciiTheme="minorHAnsi" w:eastAsiaTheme="minorEastAsia" w:hAnsiTheme="minorHAnsi" w:cstheme="minorBidi"/>
          <w:noProof/>
          <w:sz w:val="22"/>
          <w:szCs w:val="22"/>
        </w:rPr>
      </w:pPr>
      <w:hyperlink w:anchor="_Toc329693496" w:history="1">
        <w:r w:rsidRPr="00536EA7">
          <w:rPr>
            <w:rStyle w:val="Hyperlink"/>
            <w:noProof/>
          </w:rPr>
          <w:t>Male Selectivity</w:t>
        </w:r>
        <w:r>
          <w:rPr>
            <w:noProof/>
            <w:webHidden/>
          </w:rPr>
          <w:tab/>
        </w:r>
        <w:r>
          <w:rPr>
            <w:noProof/>
            <w:webHidden/>
          </w:rPr>
          <w:fldChar w:fldCharType="begin"/>
        </w:r>
        <w:r>
          <w:rPr>
            <w:noProof/>
            <w:webHidden/>
          </w:rPr>
          <w:instrText xml:space="preserve"> PAGEREF _Toc329693496 \h </w:instrText>
        </w:r>
        <w:r>
          <w:rPr>
            <w:noProof/>
            <w:webHidden/>
          </w:rPr>
        </w:r>
        <w:r>
          <w:rPr>
            <w:noProof/>
            <w:webHidden/>
          </w:rPr>
          <w:fldChar w:fldCharType="separate"/>
        </w:r>
        <w:r>
          <w:rPr>
            <w:noProof/>
            <w:webHidden/>
          </w:rPr>
          <w:t>91</w:t>
        </w:r>
        <w:r>
          <w:rPr>
            <w:noProof/>
            <w:webHidden/>
          </w:rPr>
          <w:fldChar w:fldCharType="end"/>
        </w:r>
      </w:hyperlink>
    </w:p>
    <w:p w:rsidR="00DC254D" w:rsidRDefault="00DC254D">
      <w:pPr>
        <w:pStyle w:val="TOC5"/>
        <w:tabs>
          <w:tab w:val="right" w:leader="dot" w:pos="8630"/>
        </w:tabs>
        <w:rPr>
          <w:rFonts w:asciiTheme="minorHAnsi" w:eastAsiaTheme="minorEastAsia" w:hAnsiTheme="minorHAnsi" w:cstheme="minorBidi"/>
          <w:noProof/>
          <w:sz w:val="22"/>
          <w:szCs w:val="22"/>
        </w:rPr>
      </w:pPr>
      <w:hyperlink w:anchor="_Toc329693497" w:history="1">
        <w:r w:rsidRPr="00536EA7">
          <w:rPr>
            <w:rStyle w:val="Hyperlink"/>
            <w:noProof/>
          </w:rPr>
          <w:t>Reading the Selectivity and Retention Parameters</w:t>
        </w:r>
        <w:r>
          <w:rPr>
            <w:noProof/>
            <w:webHidden/>
          </w:rPr>
          <w:tab/>
        </w:r>
        <w:r>
          <w:rPr>
            <w:noProof/>
            <w:webHidden/>
          </w:rPr>
          <w:fldChar w:fldCharType="begin"/>
        </w:r>
        <w:r>
          <w:rPr>
            <w:noProof/>
            <w:webHidden/>
          </w:rPr>
          <w:instrText xml:space="preserve"> PAGEREF _Toc329693497 \h </w:instrText>
        </w:r>
        <w:r>
          <w:rPr>
            <w:noProof/>
            <w:webHidden/>
          </w:rPr>
        </w:r>
        <w:r>
          <w:rPr>
            <w:noProof/>
            <w:webHidden/>
          </w:rPr>
          <w:fldChar w:fldCharType="separate"/>
        </w:r>
        <w:r>
          <w:rPr>
            <w:noProof/>
            <w:webHidden/>
          </w:rPr>
          <w:t>92</w:t>
        </w:r>
        <w:r>
          <w:rPr>
            <w:noProof/>
            <w:webHidden/>
          </w:rPr>
          <w:fldChar w:fldCharType="end"/>
        </w:r>
      </w:hyperlink>
    </w:p>
    <w:p w:rsidR="00DC254D" w:rsidRDefault="00DC254D">
      <w:pPr>
        <w:pStyle w:val="TOC4"/>
        <w:tabs>
          <w:tab w:val="right" w:leader="dot" w:pos="8630"/>
        </w:tabs>
        <w:rPr>
          <w:rFonts w:asciiTheme="minorHAnsi" w:eastAsiaTheme="minorEastAsia" w:hAnsiTheme="minorHAnsi" w:cstheme="minorBidi"/>
          <w:noProof/>
          <w:sz w:val="22"/>
          <w:szCs w:val="22"/>
        </w:rPr>
      </w:pPr>
      <w:hyperlink w:anchor="_Toc329693498" w:history="1">
        <w:r w:rsidRPr="00536EA7">
          <w:rPr>
            <w:rStyle w:val="Hyperlink"/>
            <w:noProof/>
          </w:rPr>
          <w:t>Tag Recapture Parameters</w:t>
        </w:r>
        <w:r>
          <w:rPr>
            <w:noProof/>
            <w:webHidden/>
          </w:rPr>
          <w:tab/>
        </w:r>
        <w:r>
          <w:rPr>
            <w:noProof/>
            <w:webHidden/>
          </w:rPr>
          <w:fldChar w:fldCharType="begin"/>
        </w:r>
        <w:r>
          <w:rPr>
            <w:noProof/>
            <w:webHidden/>
          </w:rPr>
          <w:instrText xml:space="preserve"> PAGEREF _Toc329693498 \h </w:instrText>
        </w:r>
        <w:r>
          <w:rPr>
            <w:noProof/>
            <w:webHidden/>
          </w:rPr>
        </w:r>
        <w:r>
          <w:rPr>
            <w:noProof/>
            <w:webHidden/>
          </w:rPr>
          <w:fldChar w:fldCharType="separate"/>
        </w:r>
        <w:r>
          <w:rPr>
            <w:noProof/>
            <w:webHidden/>
          </w:rPr>
          <w:t>95</w:t>
        </w:r>
        <w:r>
          <w:rPr>
            <w:noProof/>
            <w:webHidden/>
          </w:rPr>
          <w:fldChar w:fldCharType="end"/>
        </w:r>
      </w:hyperlink>
    </w:p>
    <w:p w:rsidR="00DC254D" w:rsidRDefault="00DC254D">
      <w:pPr>
        <w:pStyle w:val="TOC4"/>
        <w:tabs>
          <w:tab w:val="right" w:leader="dot" w:pos="8630"/>
        </w:tabs>
        <w:rPr>
          <w:rFonts w:asciiTheme="minorHAnsi" w:eastAsiaTheme="minorEastAsia" w:hAnsiTheme="minorHAnsi" w:cstheme="minorBidi"/>
          <w:noProof/>
          <w:sz w:val="22"/>
          <w:szCs w:val="22"/>
        </w:rPr>
      </w:pPr>
      <w:hyperlink w:anchor="_Toc329693499" w:history="1">
        <w:r w:rsidRPr="00536EA7">
          <w:rPr>
            <w:rStyle w:val="Hyperlink"/>
            <w:noProof/>
          </w:rPr>
          <w:t>Variance Adjustment Factors</w:t>
        </w:r>
        <w:r>
          <w:rPr>
            <w:noProof/>
            <w:webHidden/>
          </w:rPr>
          <w:tab/>
        </w:r>
        <w:r>
          <w:rPr>
            <w:noProof/>
            <w:webHidden/>
          </w:rPr>
          <w:fldChar w:fldCharType="begin"/>
        </w:r>
        <w:r>
          <w:rPr>
            <w:noProof/>
            <w:webHidden/>
          </w:rPr>
          <w:instrText xml:space="preserve"> PAGEREF _Toc329693499 \h </w:instrText>
        </w:r>
        <w:r>
          <w:rPr>
            <w:noProof/>
            <w:webHidden/>
          </w:rPr>
        </w:r>
        <w:r>
          <w:rPr>
            <w:noProof/>
            <w:webHidden/>
          </w:rPr>
          <w:fldChar w:fldCharType="separate"/>
        </w:r>
        <w:r>
          <w:rPr>
            <w:noProof/>
            <w:webHidden/>
          </w:rPr>
          <w:t>96</w:t>
        </w:r>
        <w:r>
          <w:rPr>
            <w:noProof/>
            <w:webHidden/>
          </w:rPr>
          <w:fldChar w:fldCharType="end"/>
        </w:r>
      </w:hyperlink>
    </w:p>
    <w:p w:rsidR="00DC254D" w:rsidRDefault="00DC254D">
      <w:pPr>
        <w:pStyle w:val="TOC4"/>
        <w:tabs>
          <w:tab w:val="right" w:leader="dot" w:pos="8630"/>
        </w:tabs>
        <w:rPr>
          <w:rFonts w:asciiTheme="minorHAnsi" w:eastAsiaTheme="minorEastAsia" w:hAnsiTheme="minorHAnsi" w:cstheme="minorBidi"/>
          <w:noProof/>
          <w:sz w:val="22"/>
          <w:szCs w:val="22"/>
        </w:rPr>
      </w:pPr>
      <w:hyperlink w:anchor="_Toc329693500" w:history="1">
        <w:r w:rsidRPr="00536EA7">
          <w:rPr>
            <w:rStyle w:val="Hyperlink"/>
            <w:noProof/>
          </w:rPr>
          <w:t>Lambdas (emphasis factors)</w:t>
        </w:r>
        <w:r>
          <w:rPr>
            <w:noProof/>
            <w:webHidden/>
          </w:rPr>
          <w:tab/>
        </w:r>
        <w:r>
          <w:rPr>
            <w:noProof/>
            <w:webHidden/>
          </w:rPr>
          <w:fldChar w:fldCharType="begin"/>
        </w:r>
        <w:r>
          <w:rPr>
            <w:noProof/>
            <w:webHidden/>
          </w:rPr>
          <w:instrText xml:space="preserve"> PAGEREF _Toc329693500 \h </w:instrText>
        </w:r>
        <w:r>
          <w:rPr>
            <w:noProof/>
            <w:webHidden/>
          </w:rPr>
        </w:r>
        <w:r>
          <w:rPr>
            <w:noProof/>
            <w:webHidden/>
          </w:rPr>
          <w:fldChar w:fldCharType="separate"/>
        </w:r>
        <w:r>
          <w:rPr>
            <w:noProof/>
            <w:webHidden/>
          </w:rPr>
          <w:t>96</w:t>
        </w:r>
        <w:r>
          <w:rPr>
            <w:noProof/>
            <w:webHidden/>
          </w:rPr>
          <w:fldChar w:fldCharType="end"/>
        </w:r>
      </w:hyperlink>
    </w:p>
    <w:p w:rsidR="00DC254D" w:rsidRDefault="00DC254D">
      <w:pPr>
        <w:pStyle w:val="TOC4"/>
        <w:tabs>
          <w:tab w:val="right" w:leader="dot" w:pos="8630"/>
        </w:tabs>
        <w:rPr>
          <w:rFonts w:asciiTheme="minorHAnsi" w:eastAsiaTheme="minorEastAsia" w:hAnsiTheme="minorHAnsi" w:cstheme="minorBidi"/>
          <w:noProof/>
          <w:sz w:val="22"/>
          <w:szCs w:val="22"/>
        </w:rPr>
      </w:pPr>
      <w:hyperlink w:anchor="_Toc329693501" w:history="1">
        <w:r w:rsidRPr="00536EA7">
          <w:rPr>
            <w:rStyle w:val="Hyperlink"/>
            <w:noProof/>
          </w:rPr>
          <w:t>Controls for variance of derived quantities</w:t>
        </w:r>
        <w:r>
          <w:rPr>
            <w:noProof/>
            <w:webHidden/>
          </w:rPr>
          <w:tab/>
        </w:r>
        <w:r>
          <w:rPr>
            <w:noProof/>
            <w:webHidden/>
          </w:rPr>
          <w:fldChar w:fldCharType="begin"/>
        </w:r>
        <w:r>
          <w:rPr>
            <w:noProof/>
            <w:webHidden/>
          </w:rPr>
          <w:instrText xml:space="preserve"> PAGEREF _Toc329693501 \h </w:instrText>
        </w:r>
        <w:r>
          <w:rPr>
            <w:noProof/>
            <w:webHidden/>
          </w:rPr>
        </w:r>
        <w:r>
          <w:rPr>
            <w:noProof/>
            <w:webHidden/>
          </w:rPr>
          <w:fldChar w:fldCharType="separate"/>
        </w:r>
        <w:r>
          <w:rPr>
            <w:noProof/>
            <w:webHidden/>
          </w:rPr>
          <w:t>98</w:t>
        </w:r>
        <w:r>
          <w:rPr>
            <w:noProof/>
            <w:webHidden/>
          </w:rPr>
          <w:fldChar w:fldCharType="end"/>
        </w:r>
      </w:hyperlink>
    </w:p>
    <w:p w:rsidR="00DC254D" w:rsidRDefault="00DC254D">
      <w:pPr>
        <w:pStyle w:val="TOC4"/>
        <w:tabs>
          <w:tab w:val="right" w:leader="dot" w:pos="8630"/>
        </w:tabs>
        <w:rPr>
          <w:rFonts w:asciiTheme="minorHAnsi" w:eastAsiaTheme="minorEastAsia" w:hAnsiTheme="minorHAnsi" w:cstheme="minorBidi"/>
          <w:noProof/>
          <w:sz w:val="22"/>
          <w:szCs w:val="22"/>
        </w:rPr>
      </w:pPr>
      <w:hyperlink w:anchor="_Toc329693502" w:history="1">
        <w:r w:rsidRPr="00536EA7">
          <w:rPr>
            <w:rStyle w:val="Hyperlink"/>
            <w:noProof/>
          </w:rPr>
          <w:t>End Control File</w:t>
        </w:r>
        <w:r>
          <w:rPr>
            <w:noProof/>
            <w:webHidden/>
          </w:rPr>
          <w:tab/>
        </w:r>
        <w:r>
          <w:rPr>
            <w:noProof/>
            <w:webHidden/>
          </w:rPr>
          <w:fldChar w:fldCharType="begin"/>
        </w:r>
        <w:r>
          <w:rPr>
            <w:noProof/>
            <w:webHidden/>
          </w:rPr>
          <w:instrText xml:space="preserve"> PAGEREF _Toc329693502 \h </w:instrText>
        </w:r>
        <w:r>
          <w:rPr>
            <w:noProof/>
            <w:webHidden/>
          </w:rPr>
        </w:r>
        <w:r>
          <w:rPr>
            <w:noProof/>
            <w:webHidden/>
          </w:rPr>
          <w:fldChar w:fldCharType="separate"/>
        </w:r>
        <w:r>
          <w:rPr>
            <w:noProof/>
            <w:webHidden/>
          </w:rPr>
          <w:t>99</w:t>
        </w:r>
        <w:r>
          <w:rPr>
            <w:noProof/>
            <w:webHidden/>
          </w:rPr>
          <w:fldChar w:fldCharType="end"/>
        </w:r>
      </w:hyperlink>
    </w:p>
    <w:p w:rsidR="00DC254D" w:rsidRDefault="00DC254D">
      <w:pPr>
        <w:pStyle w:val="TOC4"/>
        <w:tabs>
          <w:tab w:val="right" w:leader="dot" w:pos="8630"/>
        </w:tabs>
        <w:rPr>
          <w:rFonts w:asciiTheme="minorHAnsi" w:eastAsiaTheme="minorEastAsia" w:hAnsiTheme="minorHAnsi" w:cstheme="minorBidi"/>
          <w:noProof/>
          <w:sz w:val="22"/>
          <w:szCs w:val="22"/>
        </w:rPr>
      </w:pPr>
      <w:hyperlink w:anchor="_Toc329693503" w:history="1">
        <w:r w:rsidRPr="00536EA7">
          <w:rPr>
            <w:rStyle w:val="Hyperlink"/>
            <w:noProof/>
          </w:rPr>
          <w:t>Time-Varying Parameter Options</w:t>
        </w:r>
        <w:r>
          <w:rPr>
            <w:noProof/>
            <w:webHidden/>
          </w:rPr>
          <w:tab/>
        </w:r>
        <w:r>
          <w:rPr>
            <w:noProof/>
            <w:webHidden/>
          </w:rPr>
          <w:fldChar w:fldCharType="begin"/>
        </w:r>
        <w:r>
          <w:rPr>
            <w:noProof/>
            <w:webHidden/>
          </w:rPr>
          <w:instrText xml:space="preserve"> PAGEREF _Toc329693503 \h </w:instrText>
        </w:r>
        <w:r>
          <w:rPr>
            <w:noProof/>
            <w:webHidden/>
          </w:rPr>
        </w:r>
        <w:r>
          <w:rPr>
            <w:noProof/>
            <w:webHidden/>
          </w:rPr>
          <w:fldChar w:fldCharType="separate"/>
        </w:r>
        <w:r>
          <w:rPr>
            <w:noProof/>
            <w:webHidden/>
          </w:rPr>
          <w:t>100</w:t>
        </w:r>
        <w:r>
          <w:rPr>
            <w:noProof/>
            <w:webHidden/>
          </w:rPr>
          <w:fldChar w:fldCharType="end"/>
        </w:r>
      </w:hyperlink>
    </w:p>
    <w:p w:rsidR="00DC254D" w:rsidRDefault="00DC254D">
      <w:pPr>
        <w:pStyle w:val="TOC4"/>
        <w:tabs>
          <w:tab w:val="right" w:leader="dot" w:pos="8630"/>
        </w:tabs>
        <w:rPr>
          <w:rFonts w:asciiTheme="minorHAnsi" w:eastAsiaTheme="minorEastAsia" w:hAnsiTheme="minorHAnsi" w:cstheme="minorBidi"/>
          <w:noProof/>
          <w:sz w:val="22"/>
          <w:szCs w:val="22"/>
        </w:rPr>
      </w:pPr>
      <w:hyperlink w:anchor="_Toc329693504" w:history="1">
        <w:r w:rsidRPr="00536EA7">
          <w:rPr>
            <w:rStyle w:val="Hyperlink"/>
            <w:noProof/>
          </w:rPr>
          <w:t>Parameter Priors</w:t>
        </w:r>
        <w:r>
          <w:rPr>
            <w:noProof/>
            <w:webHidden/>
          </w:rPr>
          <w:tab/>
        </w:r>
        <w:r>
          <w:rPr>
            <w:noProof/>
            <w:webHidden/>
          </w:rPr>
          <w:fldChar w:fldCharType="begin"/>
        </w:r>
        <w:r>
          <w:rPr>
            <w:noProof/>
            <w:webHidden/>
          </w:rPr>
          <w:instrText xml:space="preserve"> PAGEREF _Toc329693504 \h </w:instrText>
        </w:r>
        <w:r>
          <w:rPr>
            <w:noProof/>
            <w:webHidden/>
          </w:rPr>
        </w:r>
        <w:r>
          <w:rPr>
            <w:noProof/>
            <w:webHidden/>
          </w:rPr>
          <w:fldChar w:fldCharType="separate"/>
        </w:r>
        <w:r>
          <w:rPr>
            <w:noProof/>
            <w:webHidden/>
          </w:rPr>
          <w:t>103</w:t>
        </w:r>
        <w:r>
          <w:rPr>
            <w:noProof/>
            <w:webHidden/>
          </w:rPr>
          <w:fldChar w:fldCharType="end"/>
        </w:r>
      </w:hyperlink>
    </w:p>
    <w:p w:rsidR="00DC254D" w:rsidRDefault="00DC254D">
      <w:pPr>
        <w:pStyle w:val="TOC1"/>
        <w:tabs>
          <w:tab w:val="right" w:leader="dot" w:pos="8630"/>
        </w:tabs>
        <w:rPr>
          <w:rFonts w:asciiTheme="minorHAnsi" w:eastAsiaTheme="minorEastAsia" w:hAnsiTheme="minorHAnsi" w:cstheme="minorBidi"/>
          <w:noProof/>
          <w:sz w:val="22"/>
          <w:szCs w:val="22"/>
        </w:rPr>
      </w:pPr>
      <w:hyperlink w:anchor="_Toc329693505" w:history="1">
        <w:r w:rsidRPr="00536EA7">
          <w:rPr>
            <w:rStyle w:val="Hyperlink"/>
            <w:noProof/>
          </w:rPr>
          <w:t>Output Files</w:t>
        </w:r>
        <w:r>
          <w:rPr>
            <w:noProof/>
            <w:webHidden/>
          </w:rPr>
          <w:tab/>
        </w:r>
        <w:r>
          <w:rPr>
            <w:noProof/>
            <w:webHidden/>
          </w:rPr>
          <w:fldChar w:fldCharType="begin"/>
        </w:r>
        <w:r>
          <w:rPr>
            <w:noProof/>
            <w:webHidden/>
          </w:rPr>
          <w:instrText xml:space="preserve"> PAGEREF _Toc329693505 \h </w:instrText>
        </w:r>
        <w:r>
          <w:rPr>
            <w:noProof/>
            <w:webHidden/>
          </w:rPr>
        </w:r>
        <w:r>
          <w:rPr>
            <w:noProof/>
            <w:webHidden/>
          </w:rPr>
          <w:fldChar w:fldCharType="separate"/>
        </w:r>
        <w:r>
          <w:rPr>
            <w:noProof/>
            <w:webHidden/>
          </w:rPr>
          <w:t>107</w:t>
        </w:r>
        <w:r>
          <w:rPr>
            <w:noProof/>
            <w:webHidden/>
          </w:rPr>
          <w:fldChar w:fldCharType="end"/>
        </w:r>
      </w:hyperlink>
    </w:p>
    <w:p w:rsidR="00DC254D" w:rsidRDefault="00DC254D">
      <w:pPr>
        <w:pStyle w:val="TOC2"/>
        <w:tabs>
          <w:tab w:val="right" w:leader="dot" w:pos="8630"/>
        </w:tabs>
        <w:rPr>
          <w:rFonts w:asciiTheme="minorHAnsi" w:eastAsiaTheme="minorEastAsia" w:hAnsiTheme="minorHAnsi" w:cstheme="minorBidi"/>
          <w:noProof/>
          <w:sz w:val="22"/>
          <w:szCs w:val="22"/>
        </w:rPr>
      </w:pPr>
      <w:hyperlink w:anchor="_Toc329693506" w:history="1">
        <w:r w:rsidRPr="00536EA7">
          <w:rPr>
            <w:rStyle w:val="Hyperlink"/>
            <w:noProof/>
          </w:rPr>
          <w:t>Standard ADMB output files</w:t>
        </w:r>
        <w:r>
          <w:rPr>
            <w:noProof/>
            <w:webHidden/>
          </w:rPr>
          <w:tab/>
        </w:r>
        <w:r>
          <w:rPr>
            <w:noProof/>
            <w:webHidden/>
          </w:rPr>
          <w:fldChar w:fldCharType="begin"/>
        </w:r>
        <w:r>
          <w:rPr>
            <w:noProof/>
            <w:webHidden/>
          </w:rPr>
          <w:instrText xml:space="preserve"> PAGEREF _Toc329693506 \h </w:instrText>
        </w:r>
        <w:r>
          <w:rPr>
            <w:noProof/>
            <w:webHidden/>
          </w:rPr>
        </w:r>
        <w:r>
          <w:rPr>
            <w:noProof/>
            <w:webHidden/>
          </w:rPr>
          <w:fldChar w:fldCharType="separate"/>
        </w:r>
        <w:r>
          <w:rPr>
            <w:noProof/>
            <w:webHidden/>
          </w:rPr>
          <w:t>107</w:t>
        </w:r>
        <w:r>
          <w:rPr>
            <w:noProof/>
            <w:webHidden/>
          </w:rPr>
          <w:fldChar w:fldCharType="end"/>
        </w:r>
      </w:hyperlink>
    </w:p>
    <w:p w:rsidR="00DC254D" w:rsidRDefault="00DC254D">
      <w:pPr>
        <w:pStyle w:val="TOC2"/>
        <w:tabs>
          <w:tab w:val="right" w:leader="dot" w:pos="8630"/>
        </w:tabs>
        <w:rPr>
          <w:rFonts w:asciiTheme="minorHAnsi" w:eastAsiaTheme="minorEastAsia" w:hAnsiTheme="minorHAnsi" w:cstheme="minorBidi"/>
          <w:noProof/>
          <w:sz w:val="22"/>
          <w:szCs w:val="22"/>
        </w:rPr>
      </w:pPr>
      <w:hyperlink w:anchor="_Toc329693507" w:history="1">
        <w:r w:rsidRPr="00536EA7">
          <w:rPr>
            <w:rStyle w:val="Hyperlink"/>
            <w:noProof/>
          </w:rPr>
          <w:t>Derived Quantities</w:t>
        </w:r>
        <w:r>
          <w:rPr>
            <w:noProof/>
            <w:webHidden/>
          </w:rPr>
          <w:tab/>
        </w:r>
        <w:r>
          <w:rPr>
            <w:noProof/>
            <w:webHidden/>
          </w:rPr>
          <w:fldChar w:fldCharType="begin"/>
        </w:r>
        <w:r>
          <w:rPr>
            <w:noProof/>
            <w:webHidden/>
          </w:rPr>
          <w:instrText xml:space="preserve"> PAGEREF _Toc329693507 \h </w:instrText>
        </w:r>
        <w:r>
          <w:rPr>
            <w:noProof/>
            <w:webHidden/>
          </w:rPr>
        </w:r>
        <w:r>
          <w:rPr>
            <w:noProof/>
            <w:webHidden/>
          </w:rPr>
          <w:fldChar w:fldCharType="separate"/>
        </w:r>
        <w:r>
          <w:rPr>
            <w:noProof/>
            <w:webHidden/>
          </w:rPr>
          <w:t>107</w:t>
        </w:r>
        <w:r>
          <w:rPr>
            <w:noProof/>
            <w:webHidden/>
          </w:rPr>
          <w:fldChar w:fldCharType="end"/>
        </w:r>
      </w:hyperlink>
    </w:p>
    <w:p w:rsidR="00DC254D" w:rsidRDefault="00DC254D">
      <w:pPr>
        <w:pStyle w:val="TOC3"/>
        <w:tabs>
          <w:tab w:val="right" w:leader="dot" w:pos="8630"/>
        </w:tabs>
        <w:rPr>
          <w:rFonts w:asciiTheme="minorHAnsi" w:eastAsiaTheme="minorEastAsia" w:hAnsiTheme="minorHAnsi" w:cstheme="minorBidi"/>
          <w:noProof/>
          <w:sz w:val="22"/>
          <w:szCs w:val="22"/>
        </w:rPr>
      </w:pPr>
      <w:hyperlink w:anchor="_Toc329693508" w:history="1">
        <w:r w:rsidRPr="00536EA7">
          <w:rPr>
            <w:rStyle w:val="Hyperlink"/>
            <w:noProof/>
          </w:rPr>
          <w:t>Metric for Fishing Mortality</w:t>
        </w:r>
        <w:r>
          <w:rPr>
            <w:noProof/>
            <w:webHidden/>
          </w:rPr>
          <w:tab/>
        </w:r>
        <w:r>
          <w:rPr>
            <w:noProof/>
            <w:webHidden/>
          </w:rPr>
          <w:fldChar w:fldCharType="begin"/>
        </w:r>
        <w:r>
          <w:rPr>
            <w:noProof/>
            <w:webHidden/>
          </w:rPr>
          <w:instrText xml:space="preserve"> PAGEREF _Toc329693508 \h </w:instrText>
        </w:r>
        <w:r>
          <w:rPr>
            <w:noProof/>
            <w:webHidden/>
          </w:rPr>
        </w:r>
        <w:r>
          <w:rPr>
            <w:noProof/>
            <w:webHidden/>
          </w:rPr>
          <w:fldChar w:fldCharType="separate"/>
        </w:r>
        <w:r>
          <w:rPr>
            <w:noProof/>
            <w:webHidden/>
          </w:rPr>
          <w:t>107</w:t>
        </w:r>
        <w:r>
          <w:rPr>
            <w:noProof/>
            <w:webHidden/>
          </w:rPr>
          <w:fldChar w:fldCharType="end"/>
        </w:r>
      </w:hyperlink>
    </w:p>
    <w:p w:rsidR="00DC254D" w:rsidRDefault="00DC254D">
      <w:pPr>
        <w:pStyle w:val="TOC3"/>
        <w:tabs>
          <w:tab w:val="right" w:leader="dot" w:pos="8630"/>
        </w:tabs>
        <w:rPr>
          <w:rFonts w:asciiTheme="minorHAnsi" w:eastAsiaTheme="minorEastAsia" w:hAnsiTheme="minorHAnsi" w:cstheme="minorBidi"/>
          <w:noProof/>
          <w:sz w:val="22"/>
          <w:szCs w:val="22"/>
        </w:rPr>
      </w:pPr>
      <w:hyperlink w:anchor="_Toc329693509" w:history="1">
        <w:r w:rsidRPr="00536EA7">
          <w:rPr>
            <w:rStyle w:val="Hyperlink"/>
            <w:noProof/>
          </w:rPr>
          <w:t>MSY and other Benchhmark Items</w:t>
        </w:r>
        <w:r>
          <w:rPr>
            <w:noProof/>
            <w:webHidden/>
          </w:rPr>
          <w:tab/>
        </w:r>
        <w:r>
          <w:rPr>
            <w:noProof/>
            <w:webHidden/>
          </w:rPr>
          <w:fldChar w:fldCharType="begin"/>
        </w:r>
        <w:r>
          <w:rPr>
            <w:noProof/>
            <w:webHidden/>
          </w:rPr>
          <w:instrText xml:space="preserve"> PAGEREF _Toc329693509 \h </w:instrText>
        </w:r>
        <w:r>
          <w:rPr>
            <w:noProof/>
            <w:webHidden/>
          </w:rPr>
        </w:r>
        <w:r>
          <w:rPr>
            <w:noProof/>
            <w:webHidden/>
          </w:rPr>
          <w:fldChar w:fldCharType="separate"/>
        </w:r>
        <w:r>
          <w:rPr>
            <w:noProof/>
            <w:webHidden/>
          </w:rPr>
          <w:t>109</w:t>
        </w:r>
        <w:r>
          <w:rPr>
            <w:noProof/>
            <w:webHidden/>
          </w:rPr>
          <w:fldChar w:fldCharType="end"/>
        </w:r>
      </w:hyperlink>
    </w:p>
    <w:p w:rsidR="00DC254D" w:rsidRDefault="00DC254D">
      <w:pPr>
        <w:pStyle w:val="TOC2"/>
        <w:tabs>
          <w:tab w:val="right" w:leader="dot" w:pos="8630"/>
        </w:tabs>
        <w:rPr>
          <w:rFonts w:asciiTheme="minorHAnsi" w:eastAsiaTheme="minorEastAsia" w:hAnsiTheme="minorHAnsi" w:cstheme="minorBidi"/>
          <w:noProof/>
          <w:sz w:val="22"/>
          <w:szCs w:val="22"/>
        </w:rPr>
      </w:pPr>
      <w:hyperlink w:anchor="_Toc329693510" w:history="1">
        <w:r w:rsidRPr="00536EA7">
          <w:rPr>
            <w:rStyle w:val="Hyperlink"/>
            <w:noProof/>
          </w:rPr>
          <w:t>Brief cumulative output</w:t>
        </w:r>
        <w:r>
          <w:rPr>
            <w:noProof/>
            <w:webHidden/>
          </w:rPr>
          <w:tab/>
        </w:r>
        <w:r>
          <w:rPr>
            <w:noProof/>
            <w:webHidden/>
          </w:rPr>
          <w:fldChar w:fldCharType="begin"/>
        </w:r>
        <w:r>
          <w:rPr>
            <w:noProof/>
            <w:webHidden/>
          </w:rPr>
          <w:instrText xml:space="preserve"> PAGEREF _Toc329693510 \h </w:instrText>
        </w:r>
        <w:r>
          <w:rPr>
            <w:noProof/>
            <w:webHidden/>
          </w:rPr>
        </w:r>
        <w:r>
          <w:rPr>
            <w:noProof/>
            <w:webHidden/>
          </w:rPr>
          <w:fldChar w:fldCharType="separate"/>
        </w:r>
        <w:r>
          <w:rPr>
            <w:noProof/>
            <w:webHidden/>
          </w:rPr>
          <w:t>109</w:t>
        </w:r>
        <w:r>
          <w:rPr>
            <w:noProof/>
            <w:webHidden/>
          </w:rPr>
          <w:fldChar w:fldCharType="end"/>
        </w:r>
      </w:hyperlink>
    </w:p>
    <w:p w:rsidR="00DC254D" w:rsidRDefault="00DC254D">
      <w:pPr>
        <w:pStyle w:val="TOC2"/>
        <w:tabs>
          <w:tab w:val="right" w:leader="dot" w:pos="8630"/>
        </w:tabs>
        <w:rPr>
          <w:rFonts w:asciiTheme="minorHAnsi" w:eastAsiaTheme="minorEastAsia" w:hAnsiTheme="minorHAnsi" w:cstheme="minorBidi"/>
          <w:noProof/>
          <w:sz w:val="22"/>
          <w:szCs w:val="22"/>
        </w:rPr>
      </w:pPr>
      <w:hyperlink w:anchor="_Toc329693511" w:history="1">
        <w:r w:rsidRPr="00536EA7">
          <w:rPr>
            <w:rStyle w:val="Hyperlink"/>
            <w:noProof/>
          </w:rPr>
          <w:t>Output for Rebuilder Package</w:t>
        </w:r>
        <w:r>
          <w:rPr>
            <w:noProof/>
            <w:webHidden/>
          </w:rPr>
          <w:tab/>
        </w:r>
        <w:r>
          <w:rPr>
            <w:noProof/>
            <w:webHidden/>
          </w:rPr>
          <w:fldChar w:fldCharType="begin"/>
        </w:r>
        <w:r>
          <w:rPr>
            <w:noProof/>
            <w:webHidden/>
          </w:rPr>
          <w:instrText xml:space="preserve"> PAGEREF _Toc329693511 \h </w:instrText>
        </w:r>
        <w:r>
          <w:rPr>
            <w:noProof/>
            <w:webHidden/>
          </w:rPr>
        </w:r>
        <w:r>
          <w:rPr>
            <w:noProof/>
            <w:webHidden/>
          </w:rPr>
          <w:fldChar w:fldCharType="separate"/>
        </w:r>
        <w:r>
          <w:rPr>
            <w:noProof/>
            <w:webHidden/>
          </w:rPr>
          <w:t>111</w:t>
        </w:r>
        <w:r>
          <w:rPr>
            <w:noProof/>
            <w:webHidden/>
          </w:rPr>
          <w:fldChar w:fldCharType="end"/>
        </w:r>
      </w:hyperlink>
    </w:p>
    <w:p w:rsidR="00DC254D" w:rsidRDefault="00DC254D">
      <w:pPr>
        <w:pStyle w:val="TOC2"/>
        <w:tabs>
          <w:tab w:val="right" w:leader="dot" w:pos="8630"/>
        </w:tabs>
        <w:rPr>
          <w:rFonts w:asciiTheme="minorHAnsi" w:eastAsiaTheme="minorEastAsia" w:hAnsiTheme="minorHAnsi" w:cstheme="minorBidi"/>
          <w:noProof/>
          <w:sz w:val="22"/>
          <w:szCs w:val="22"/>
        </w:rPr>
      </w:pPr>
      <w:hyperlink w:anchor="_Toc329693512" w:history="1">
        <w:r w:rsidRPr="00536EA7">
          <w:rPr>
            <w:rStyle w:val="Hyperlink"/>
            <w:noProof/>
          </w:rPr>
          <w:t>Bootstrap data files</w:t>
        </w:r>
        <w:r>
          <w:rPr>
            <w:noProof/>
            <w:webHidden/>
          </w:rPr>
          <w:tab/>
        </w:r>
        <w:r>
          <w:rPr>
            <w:noProof/>
            <w:webHidden/>
          </w:rPr>
          <w:fldChar w:fldCharType="begin"/>
        </w:r>
        <w:r>
          <w:rPr>
            <w:noProof/>
            <w:webHidden/>
          </w:rPr>
          <w:instrText xml:space="preserve"> PAGEREF _Toc329693512 \h </w:instrText>
        </w:r>
        <w:r>
          <w:rPr>
            <w:noProof/>
            <w:webHidden/>
          </w:rPr>
        </w:r>
        <w:r>
          <w:rPr>
            <w:noProof/>
            <w:webHidden/>
          </w:rPr>
          <w:fldChar w:fldCharType="separate"/>
        </w:r>
        <w:r>
          <w:rPr>
            <w:noProof/>
            <w:webHidden/>
          </w:rPr>
          <w:t>114</w:t>
        </w:r>
        <w:r>
          <w:rPr>
            <w:noProof/>
            <w:webHidden/>
          </w:rPr>
          <w:fldChar w:fldCharType="end"/>
        </w:r>
      </w:hyperlink>
    </w:p>
    <w:p w:rsidR="00DC254D" w:rsidRDefault="00DC254D">
      <w:pPr>
        <w:pStyle w:val="TOC2"/>
        <w:tabs>
          <w:tab w:val="right" w:leader="dot" w:pos="8630"/>
        </w:tabs>
        <w:rPr>
          <w:rFonts w:asciiTheme="minorHAnsi" w:eastAsiaTheme="minorEastAsia" w:hAnsiTheme="minorHAnsi" w:cstheme="minorBidi"/>
          <w:noProof/>
          <w:sz w:val="22"/>
          <w:szCs w:val="22"/>
        </w:rPr>
      </w:pPr>
      <w:hyperlink w:anchor="_Toc329693513" w:history="1">
        <w:r w:rsidRPr="00536EA7">
          <w:rPr>
            <w:rStyle w:val="Hyperlink"/>
            <w:noProof/>
          </w:rPr>
          <w:t>Updated control file</w:t>
        </w:r>
        <w:r>
          <w:rPr>
            <w:noProof/>
            <w:webHidden/>
          </w:rPr>
          <w:tab/>
        </w:r>
        <w:r>
          <w:rPr>
            <w:noProof/>
            <w:webHidden/>
          </w:rPr>
          <w:fldChar w:fldCharType="begin"/>
        </w:r>
        <w:r>
          <w:rPr>
            <w:noProof/>
            <w:webHidden/>
          </w:rPr>
          <w:instrText xml:space="preserve"> PAGEREF _Toc329693513 \h </w:instrText>
        </w:r>
        <w:r>
          <w:rPr>
            <w:noProof/>
            <w:webHidden/>
          </w:rPr>
        </w:r>
        <w:r>
          <w:rPr>
            <w:noProof/>
            <w:webHidden/>
          </w:rPr>
          <w:fldChar w:fldCharType="separate"/>
        </w:r>
        <w:r>
          <w:rPr>
            <w:noProof/>
            <w:webHidden/>
          </w:rPr>
          <w:t>114</w:t>
        </w:r>
        <w:r>
          <w:rPr>
            <w:noProof/>
            <w:webHidden/>
          </w:rPr>
          <w:fldChar w:fldCharType="end"/>
        </w:r>
      </w:hyperlink>
    </w:p>
    <w:p w:rsidR="00DC254D" w:rsidRDefault="00DC254D">
      <w:pPr>
        <w:pStyle w:val="TOC2"/>
        <w:tabs>
          <w:tab w:val="right" w:leader="dot" w:pos="8630"/>
        </w:tabs>
        <w:rPr>
          <w:rFonts w:asciiTheme="minorHAnsi" w:eastAsiaTheme="minorEastAsia" w:hAnsiTheme="minorHAnsi" w:cstheme="minorBidi"/>
          <w:noProof/>
          <w:sz w:val="22"/>
          <w:szCs w:val="22"/>
        </w:rPr>
      </w:pPr>
      <w:hyperlink w:anchor="_Toc329693514" w:history="1">
        <w:r w:rsidRPr="00536EA7">
          <w:rPr>
            <w:rStyle w:val="Hyperlink"/>
            <w:noProof/>
          </w:rPr>
          <w:t>Forecast and reference points</w:t>
        </w:r>
        <w:r>
          <w:rPr>
            <w:noProof/>
            <w:webHidden/>
          </w:rPr>
          <w:tab/>
        </w:r>
        <w:r>
          <w:rPr>
            <w:noProof/>
            <w:webHidden/>
          </w:rPr>
          <w:fldChar w:fldCharType="begin"/>
        </w:r>
        <w:r>
          <w:rPr>
            <w:noProof/>
            <w:webHidden/>
          </w:rPr>
          <w:instrText xml:space="preserve"> PAGEREF _Toc329693514 \h </w:instrText>
        </w:r>
        <w:r>
          <w:rPr>
            <w:noProof/>
            <w:webHidden/>
          </w:rPr>
        </w:r>
        <w:r>
          <w:rPr>
            <w:noProof/>
            <w:webHidden/>
          </w:rPr>
          <w:fldChar w:fldCharType="separate"/>
        </w:r>
        <w:r>
          <w:rPr>
            <w:noProof/>
            <w:webHidden/>
          </w:rPr>
          <w:t>114</w:t>
        </w:r>
        <w:r>
          <w:rPr>
            <w:noProof/>
            <w:webHidden/>
          </w:rPr>
          <w:fldChar w:fldCharType="end"/>
        </w:r>
      </w:hyperlink>
    </w:p>
    <w:p w:rsidR="00DC254D" w:rsidRDefault="00DC254D">
      <w:pPr>
        <w:pStyle w:val="TOC2"/>
        <w:tabs>
          <w:tab w:val="right" w:leader="dot" w:pos="8630"/>
        </w:tabs>
        <w:rPr>
          <w:rFonts w:asciiTheme="minorHAnsi" w:eastAsiaTheme="minorEastAsia" w:hAnsiTheme="minorHAnsi" w:cstheme="minorBidi"/>
          <w:noProof/>
          <w:sz w:val="22"/>
          <w:szCs w:val="22"/>
        </w:rPr>
      </w:pPr>
      <w:hyperlink w:anchor="_Toc329693515" w:history="1">
        <w:r w:rsidRPr="00536EA7">
          <w:rPr>
            <w:rStyle w:val="Hyperlink"/>
            <w:noProof/>
          </w:rPr>
          <w:t>Main output file, report.sso</w:t>
        </w:r>
        <w:r>
          <w:rPr>
            <w:noProof/>
            <w:webHidden/>
          </w:rPr>
          <w:tab/>
        </w:r>
        <w:r>
          <w:rPr>
            <w:noProof/>
            <w:webHidden/>
          </w:rPr>
          <w:fldChar w:fldCharType="begin"/>
        </w:r>
        <w:r>
          <w:rPr>
            <w:noProof/>
            <w:webHidden/>
          </w:rPr>
          <w:instrText xml:space="preserve"> PAGEREF _Toc329693515 \h </w:instrText>
        </w:r>
        <w:r>
          <w:rPr>
            <w:noProof/>
            <w:webHidden/>
          </w:rPr>
        </w:r>
        <w:r>
          <w:rPr>
            <w:noProof/>
            <w:webHidden/>
          </w:rPr>
          <w:fldChar w:fldCharType="separate"/>
        </w:r>
        <w:r>
          <w:rPr>
            <w:noProof/>
            <w:webHidden/>
          </w:rPr>
          <w:t>120</w:t>
        </w:r>
        <w:r>
          <w:rPr>
            <w:noProof/>
            <w:webHidden/>
          </w:rPr>
          <w:fldChar w:fldCharType="end"/>
        </w:r>
      </w:hyperlink>
    </w:p>
    <w:p w:rsidR="00DC254D" w:rsidRDefault="00DC254D">
      <w:pPr>
        <w:pStyle w:val="TOC1"/>
        <w:tabs>
          <w:tab w:val="right" w:leader="dot" w:pos="8630"/>
        </w:tabs>
        <w:rPr>
          <w:rFonts w:asciiTheme="minorHAnsi" w:eastAsiaTheme="minorEastAsia" w:hAnsiTheme="minorHAnsi" w:cstheme="minorBidi"/>
          <w:noProof/>
          <w:sz w:val="22"/>
          <w:szCs w:val="22"/>
        </w:rPr>
      </w:pPr>
      <w:hyperlink w:anchor="_Toc329693516" w:history="1">
        <w:r w:rsidRPr="00536EA7">
          <w:rPr>
            <w:rStyle w:val="Hyperlink"/>
            <w:noProof/>
          </w:rPr>
          <w:t>Running SS</w:t>
        </w:r>
        <w:r>
          <w:rPr>
            <w:noProof/>
            <w:webHidden/>
          </w:rPr>
          <w:tab/>
        </w:r>
        <w:r>
          <w:rPr>
            <w:noProof/>
            <w:webHidden/>
          </w:rPr>
          <w:fldChar w:fldCharType="begin"/>
        </w:r>
        <w:r>
          <w:rPr>
            <w:noProof/>
            <w:webHidden/>
          </w:rPr>
          <w:instrText xml:space="preserve"> PAGEREF _Toc329693516 \h </w:instrText>
        </w:r>
        <w:r>
          <w:rPr>
            <w:noProof/>
            <w:webHidden/>
          </w:rPr>
        </w:r>
        <w:r>
          <w:rPr>
            <w:noProof/>
            <w:webHidden/>
          </w:rPr>
          <w:fldChar w:fldCharType="separate"/>
        </w:r>
        <w:r>
          <w:rPr>
            <w:noProof/>
            <w:webHidden/>
          </w:rPr>
          <w:t>124</w:t>
        </w:r>
        <w:r>
          <w:rPr>
            <w:noProof/>
            <w:webHidden/>
          </w:rPr>
          <w:fldChar w:fldCharType="end"/>
        </w:r>
      </w:hyperlink>
    </w:p>
    <w:p w:rsidR="00DC254D" w:rsidRDefault="00DC254D">
      <w:pPr>
        <w:pStyle w:val="TOC2"/>
        <w:tabs>
          <w:tab w:val="right" w:leader="dot" w:pos="8630"/>
        </w:tabs>
        <w:rPr>
          <w:rFonts w:asciiTheme="minorHAnsi" w:eastAsiaTheme="minorEastAsia" w:hAnsiTheme="minorHAnsi" w:cstheme="minorBidi"/>
          <w:noProof/>
          <w:sz w:val="22"/>
          <w:szCs w:val="22"/>
        </w:rPr>
      </w:pPr>
      <w:hyperlink w:anchor="_Toc329693517" w:history="1">
        <w:r w:rsidRPr="00536EA7">
          <w:rPr>
            <w:rStyle w:val="Hyperlink"/>
            <w:noProof/>
          </w:rPr>
          <w:t>Example of DOS batch input file</w:t>
        </w:r>
        <w:r>
          <w:rPr>
            <w:noProof/>
            <w:webHidden/>
          </w:rPr>
          <w:tab/>
        </w:r>
        <w:r>
          <w:rPr>
            <w:noProof/>
            <w:webHidden/>
          </w:rPr>
          <w:fldChar w:fldCharType="begin"/>
        </w:r>
        <w:r>
          <w:rPr>
            <w:noProof/>
            <w:webHidden/>
          </w:rPr>
          <w:instrText xml:space="preserve"> PAGEREF _Toc329693517 \h </w:instrText>
        </w:r>
        <w:r>
          <w:rPr>
            <w:noProof/>
            <w:webHidden/>
          </w:rPr>
        </w:r>
        <w:r>
          <w:rPr>
            <w:noProof/>
            <w:webHidden/>
          </w:rPr>
          <w:fldChar w:fldCharType="separate"/>
        </w:r>
        <w:r>
          <w:rPr>
            <w:noProof/>
            <w:webHidden/>
          </w:rPr>
          <w:t>125</w:t>
        </w:r>
        <w:r>
          <w:rPr>
            <w:noProof/>
            <w:webHidden/>
          </w:rPr>
          <w:fldChar w:fldCharType="end"/>
        </w:r>
      </w:hyperlink>
    </w:p>
    <w:p w:rsidR="00DC254D" w:rsidRDefault="00DC254D">
      <w:pPr>
        <w:pStyle w:val="TOC3"/>
        <w:tabs>
          <w:tab w:val="right" w:leader="dot" w:pos="8630"/>
        </w:tabs>
        <w:rPr>
          <w:rFonts w:asciiTheme="minorHAnsi" w:eastAsiaTheme="minorEastAsia" w:hAnsiTheme="minorHAnsi" w:cstheme="minorBidi"/>
          <w:noProof/>
          <w:sz w:val="22"/>
          <w:szCs w:val="22"/>
        </w:rPr>
      </w:pPr>
      <w:hyperlink w:anchor="_Toc329693518" w:history="1">
        <w:r w:rsidRPr="00536EA7">
          <w:rPr>
            <w:rStyle w:val="Hyperlink"/>
            <w:noProof/>
          </w:rPr>
          <w:t>Simple batch</w:t>
        </w:r>
        <w:r>
          <w:rPr>
            <w:noProof/>
            <w:webHidden/>
          </w:rPr>
          <w:tab/>
        </w:r>
        <w:r>
          <w:rPr>
            <w:noProof/>
            <w:webHidden/>
          </w:rPr>
          <w:fldChar w:fldCharType="begin"/>
        </w:r>
        <w:r>
          <w:rPr>
            <w:noProof/>
            <w:webHidden/>
          </w:rPr>
          <w:instrText xml:space="preserve"> PAGEREF _Toc329693518 \h </w:instrText>
        </w:r>
        <w:r>
          <w:rPr>
            <w:noProof/>
            <w:webHidden/>
          </w:rPr>
        </w:r>
        <w:r>
          <w:rPr>
            <w:noProof/>
            <w:webHidden/>
          </w:rPr>
          <w:fldChar w:fldCharType="separate"/>
        </w:r>
        <w:r>
          <w:rPr>
            <w:noProof/>
            <w:webHidden/>
          </w:rPr>
          <w:t>125</w:t>
        </w:r>
        <w:r>
          <w:rPr>
            <w:noProof/>
            <w:webHidden/>
          </w:rPr>
          <w:fldChar w:fldCharType="end"/>
        </w:r>
      </w:hyperlink>
    </w:p>
    <w:p w:rsidR="00DC254D" w:rsidRDefault="00DC254D">
      <w:pPr>
        <w:pStyle w:val="TOC3"/>
        <w:tabs>
          <w:tab w:val="right" w:leader="dot" w:pos="8630"/>
        </w:tabs>
        <w:rPr>
          <w:rFonts w:asciiTheme="minorHAnsi" w:eastAsiaTheme="minorEastAsia" w:hAnsiTheme="minorHAnsi" w:cstheme="minorBidi"/>
          <w:noProof/>
          <w:sz w:val="22"/>
          <w:szCs w:val="22"/>
        </w:rPr>
      </w:pPr>
      <w:hyperlink w:anchor="_Toc329693519" w:history="1">
        <w:r w:rsidRPr="00536EA7">
          <w:rPr>
            <w:rStyle w:val="Hyperlink"/>
            <w:noProof/>
          </w:rPr>
          <w:t>Complicated batch</w:t>
        </w:r>
        <w:r>
          <w:rPr>
            <w:noProof/>
            <w:webHidden/>
          </w:rPr>
          <w:tab/>
        </w:r>
        <w:r>
          <w:rPr>
            <w:noProof/>
            <w:webHidden/>
          </w:rPr>
          <w:fldChar w:fldCharType="begin"/>
        </w:r>
        <w:r>
          <w:rPr>
            <w:noProof/>
            <w:webHidden/>
          </w:rPr>
          <w:instrText xml:space="preserve"> PAGEREF _Toc329693519 \h </w:instrText>
        </w:r>
        <w:r>
          <w:rPr>
            <w:noProof/>
            <w:webHidden/>
          </w:rPr>
        </w:r>
        <w:r>
          <w:rPr>
            <w:noProof/>
            <w:webHidden/>
          </w:rPr>
          <w:fldChar w:fldCharType="separate"/>
        </w:r>
        <w:r>
          <w:rPr>
            <w:noProof/>
            <w:webHidden/>
          </w:rPr>
          <w:t>126</w:t>
        </w:r>
        <w:r>
          <w:rPr>
            <w:noProof/>
            <w:webHidden/>
          </w:rPr>
          <w:fldChar w:fldCharType="end"/>
        </w:r>
      </w:hyperlink>
    </w:p>
    <w:p w:rsidR="00DC254D" w:rsidRDefault="00DC254D">
      <w:pPr>
        <w:pStyle w:val="TOC3"/>
        <w:tabs>
          <w:tab w:val="right" w:leader="dot" w:pos="8630"/>
        </w:tabs>
        <w:rPr>
          <w:rFonts w:asciiTheme="minorHAnsi" w:eastAsiaTheme="minorEastAsia" w:hAnsiTheme="minorHAnsi" w:cstheme="minorBidi"/>
          <w:noProof/>
          <w:sz w:val="22"/>
          <w:szCs w:val="22"/>
        </w:rPr>
      </w:pPr>
      <w:hyperlink w:anchor="_Toc329693520" w:history="1">
        <w:r w:rsidRPr="00536EA7">
          <w:rPr>
            <w:rStyle w:val="Hyperlink"/>
            <w:noProof/>
          </w:rPr>
          <w:t>Batch using PROFILEVALUES.SS</w:t>
        </w:r>
        <w:r>
          <w:rPr>
            <w:noProof/>
            <w:webHidden/>
          </w:rPr>
          <w:tab/>
        </w:r>
        <w:r>
          <w:rPr>
            <w:noProof/>
            <w:webHidden/>
          </w:rPr>
          <w:fldChar w:fldCharType="begin"/>
        </w:r>
        <w:r>
          <w:rPr>
            <w:noProof/>
            <w:webHidden/>
          </w:rPr>
          <w:instrText xml:space="preserve"> PAGEREF _Toc329693520 \h </w:instrText>
        </w:r>
        <w:r>
          <w:rPr>
            <w:noProof/>
            <w:webHidden/>
          </w:rPr>
        </w:r>
        <w:r>
          <w:rPr>
            <w:noProof/>
            <w:webHidden/>
          </w:rPr>
          <w:fldChar w:fldCharType="separate"/>
        </w:r>
        <w:r>
          <w:rPr>
            <w:noProof/>
            <w:webHidden/>
          </w:rPr>
          <w:t>126</w:t>
        </w:r>
        <w:r>
          <w:rPr>
            <w:noProof/>
            <w:webHidden/>
          </w:rPr>
          <w:fldChar w:fldCharType="end"/>
        </w:r>
      </w:hyperlink>
    </w:p>
    <w:p w:rsidR="00DC254D" w:rsidRDefault="00DC254D">
      <w:pPr>
        <w:pStyle w:val="TOC2"/>
        <w:tabs>
          <w:tab w:val="right" w:leader="dot" w:pos="8630"/>
        </w:tabs>
        <w:rPr>
          <w:rFonts w:asciiTheme="minorHAnsi" w:eastAsiaTheme="minorEastAsia" w:hAnsiTheme="minorHAnsi" w:cstheme="minorBidi"/>
          <w:noProof/>
          <w:sz w:val="22"/>
          <w:szCs w:val="22"/>
        </w:rPr>
      </w:pPr>
      <w:hyperlink w:anchor="_Toc329693521" w:history="1">
        <w:r w:rsidRPr="00536EA7">
          <w:rPr>
            <w:rStyle w:val="Hyperlink"/>
            <w:noProof/>
          </w:rPr>
          <w:t>Re-starting a Run</w:t>
        </w:r>
        <w:r>
          <w:rPr>
            <w:noProof/>
            <w:webHidden/>
          </w:rPr>
          <w:tab/>
        </w:r>
        <w:r>
          <w:rPr>
            <w:noProof/>
            <w:webHidden/>
          </w:rPr>
          <w:fldChar w:fldCharType="begin"/>
        </w:r>
        <w:r>
          <w:rPr>
            <w:noProof/>
            <w:webHidden/>
          </w:rPr>
          <w:instrText xml:space="preserve"> PAGEREF _Toc329693521 \h </w:instrText>
        </w:r>
        <w:r>
          <w:rPr>
            <w:noProof/>
            <w:webHidden/>
          </w:rPr>
        </w:r>
        <w:r>
          <w:rPr>
            <w:noProof/>
            <w:webHidden/>
          </w:rPr>
          <w:fldChar w:fldCharType="separate"/>
        </w:r>
        <w:r>
          <w:rPr>
            <w:noProof/>
            <w:webHidden/>
          </w:rPr>
          <w:t>127</w:t>
        </w:r>
        <w:r>
          <w:rPr>
            <w:noProof/>
            <w:webHidden/>
          </w:rPr>
          <w:fldChar w:fldCharType="end"/>
        </w:r>
      </w:hyperlink>
    </w:p>
    <w:p w:rsidR="00DC254D" w:rsidRDefault="00DC254D">
      <w:pPr>
        <w:pStyle w:val="TOC2"/>
        <w:tabs>
          <w:tab w:val="right" w:leader="dot" w:pos="8630"/>
        </w:tabs>
        <w:rPr>
          <w:rFonts w:asciiTheme="minorHAnsi" w:eastAsiaTheme="minorEastAsia" w:hAnsiTheme="minorHAnsi" w:cstheme="minorBidi"/>
          <w:noProof/>
          <w:sz w:val="22"/>
          <w:szCs w:val="22"/>
        </w:rPr>
      </w:pPr>
      <w:hyperlink w:anchor="_Toc329693522" w:history="1">
        <w:r w:rsidRPr="00536EA7">
          <w:rPr>
            <w:rStyle w:val="Hyperlink"/>
            <w:noProof/>
          </w:rPr>
          <w:t xml:space="preserve">Graphical Interface </w:t>
        </w:r>
        <w:r>
          <w:rPr>
            <w:noProof/>
            <w:webHidden/>
          </w:rPr>
          <w:tab/>
        </w:r>
        <w:r>
          <w:rPr>
            <w:noProof/>
            <w:webHidden/>
          </w:rPr>
          <w:fldChar w:fldCharType="begin"/>
        </w:r>
        <w:r>
          <w:rPr>
            <w:noProof/>
            <w:webHidden/>
          </w:rPr>
          <w:instrText xml:space="preserve"> PAGEREF _Toc329693522 \h </w:instrText>
        </w:r>
        <w:r>
          <w:rPr>
            <w:noProof/>
            <w:webHidden/>
          </w:rPr>
        </w:r>
        <w:r>
          <w:rPr>
            <w:noProof/>
            <w:webHidden/>
          </w:rPr>
          <w:fldChar w:fldCharType="separate"/>
        </w:r>
        <w:r>
          <w:rPr>
            <w:noProof/>
            <w:webHidden/>
          </w:rPr>
          <w:t>128</w:t>
        </w:r>
        <w:r>
          <w:rPr>
            <w:noProof/>
            <w:webHidden/>
          </w:rPr>
          <w:fldChar w:fldCharType="end"/>
        </w:r>
      </w:hyperlink>
    </w:p>
    <w:p w:rsidR="00DC254D" w:rsidRDefault="00DC254D">
      <w:pPr>
        <w:pStyle w:val="TOC2"/>
        <w:tabs>
          <w:tab w:val="right" w:leader="dot" w:pos="8630"/>
        </w:tabs>
        <w:rPr>
          <w:rFonts w:asciiTheme="minorHAnsi" w:eastAsiaTheme="minorEastAsia" w:hAnsiTheme="minorHAnsi" w:cstheme="minorBidi"/>
          <w:noProof/>
          <w:sz w:val="22"/>
          <w:szCs w:val="22"/>
        </w:rPr>
      </w:pPr>
      <w:hyperlink w:anchor="_Toc329693523" w:history="1">
        <w:r w:rsidRPr="00536EA7">
          <w:rPr>
            <w:rStyle w:val="Hyperlink"/>
            <w:noProof/>
          </w:rPr>
          <w:t>Debugging Tips</w:t>
        </w:r>
        <w:r>
          <w:rPr>
            <w:noProof/>
            <w:webHidden/>
          </w:rPr>
          <w:tab/>
        </w:r>
        <w:r>
          <w:rPr>
            <w:noProof/>
            <w:webHidden/>
          </w:rPr>
          <w:fldChar w:fldCharType="begin"/>
        </w:r>
        <w:r>
          <w:rPr>
            <w:noProof/>
            <w:webHidden/>
          </w:rPr>
          <w:instrText xml:space="preserve"> PAGEREF _Toc329693523 \h </w:instrText>
        </w:r>
        <w:r>
          <w:rPr>
            <w:noProof/>
            <w:webHidden/>
          </w:rPr>
        </w:r>
        <w:r>
          <w:rPr>
            <w:noProof/>
            <w:webHidden/>
          </w:rPr>
          <w:fldChar w:fldCharType="separate"/>
        </w:r>
        <w:r>
          <w:rPr>
            <w:noProof/>
            <w:webHidden/>
          </w:rPr>
          <w:t>129</w:t>
        </w:r>
        <w:r>
          <w:rPr>
            <w:noProof/>
            <w:webHidden/>
          </w:rPr>
          <w:fldChar w:fldCharType="end"/>
        </w:r>
      </w:hyperlink>
    </w:p>
    <w:p w:rsidR="00DC254D" w:rsidRDefault="00DC254D">
      <w:pPr>
        <w:pStyle w:val="TOC2"/>
        <w:tabs>
          <w:tab w:val="right" w:leader="dot" w:pos="8630"/>
        </w:tabs>
        <w:rPr>
          <w:rFonts w:asciiTheme="minorHAnsi" w:eastAsiaTheme="minorEastAsia" w:hAnsiTheme="minorHAnsi" w:cstheme="minorBidi"/>
          <w:noProof/>
          <w:sz w:val="22"/>
          <w:szCs w:val="22"/>
        </w:rPr>
      </w:pPr>
      <w:hyperlink w:anchor="_Toc329693524" w:history="1">
        <w:r w:rsidRPr="00536EA7">
          <w:rPr>
            <w:rStyle w:val="Hyperlink"/>
            <w:noProof/>
          </w:rPr>
          <w:t>Keyboard Tips</w:t>
        </w:r>
        <w:r>
          <w:rPr>
            <w:noProof/>
            <w:webHidden/>
          </w:rPr>
          <w:tab/>
        </w:r>
        <w:r>
          <w:rPr>
            <w:noProof/>
            <w:webHidden/>
          </w:rPr>
          <w:fldChar w:fldCharType="begin"/>
        </w:r>
        <w:r>
          <w:rPr>
            <w:noProof/>
            <w:webHidden/>
          </w:rPr>
          <w:instrText xml:space="preserve"> PAGEREF _Toc329693524 \h </w:instrText>
        </w:r>
        <w:r>
          <w:rPr>
            <w:noProof/>
            <w:webHidden/>
          </w:rPr>
        </w:r>
        <w:r>
          <w:rPr>
            <w:noProof/>
            <w:webHidden/>
          </w:rPr>
          <w:fldChar w:fldCharType="separate"/>
        </w:r>
        <w:r>
          <w:rPr>
            <w:noProof/>
            <w:webHidden/>
          </w:rPr>
          <w:t>130</w:t>
        </w:r>
        <w:r>
          <w:rPr>
            <w:noProof/>
            <w:webHidden/>
          </w:rPr>
          <w:fldChar w:fldCharType="end"/>
        </w:r>
      </w:hyperlink>
    </w:p>
    <w:p w:rsidR="00DC254D" w:rsidRDefault="00DC254D">
      <w:pPr>
        <w:pStyle w:val="TOC2"/>
        <w:tabs>
          <w:tab w:val="right" w:leader="dot" w:pos="8630"/>
        </w:tabs>
        <w:rPr>
          <w:rFonts w:asciiTheme="minorHAnsi" w:eastAsiaTheme="minorEastAsia" w:hAnsiTheme="minorHAnsi" w:cstheme="minorBidi"/>
          <w:noProof/>
          <w:sz w:val="22"/>
          <w:szCs w:val="22"/>
        </w:rPr>
      </w:pPr>
      <w:hyperlink w:anchor="_Toc329693525" w:history="1">
        <w:r w:rsidRPr="00536EA7">
          <w:rPr>
            <w:rStyle w:val="Hyperlink"/>
            <w:noProof/>
          </w:rPr>
          <w:t>Running MCMC</w:t>
        </w:r>
        <w:r>
          <w:rPr>
            <w:noProof/>
            <w:webHidden/>
          </w:rPr>
          <w:tab/>
        </w:r>
        <w:r>
          <w:rPr>
            <w:noProof/>
            <w:webHidden/>
          </w:rPr>
          <w:fldChar w:fldCharType="begin"/>
        </w:r>
        <w:r>
          <w:rPr>
            <w:noProof/>
            <w:webHidden/>
          </w:rPr>
          <w:instrText xml:space="preserve"> PAGEREF _Toc329693525 \h </w:instrText>
        </w:r>
        <w:r>
          <w:rPr>
            <w:noProof/>
            <w:webHidden/>
          </w:rPr>
        </w:r>
        <w:r>
          <w:rPr>
            <w:noProof/>
            <w:webHidden/>
          </w:rPr>
          <w:fldChar w:fldCharType="separate"/>
        </w:r>
        <w:r>
          <w:rPr>
            <w:noProof/>
            <w:webHidden/>
          </w:rPr>
          <w:t>130</w:t>
        </w:r>
        <w:r>
          <w:rPr>
            <w:noProof/>
            <w:webHidden/>
          </w:rPr>
          <w:fldChar w:fldCharType="end"/>
        </w:r>
      </w:hyperlink>
    </w:p>
    <w:p w:rsidR="00DC254D" w:rsidRDefault="00DC254D">
      <w:pPr>
        <w:pStyle w:val="TOC1"/>
        <w:tabs>
          <w:tab w:val="right" w:leader="dot" w:pos="8630"/>
        </w:tabs>
        <w:rPr>
          <w:rFonts w:asciiTheme="minorHAnsi" w:eastAsiaTheme="minorEastAsia" w:hAnsiTheme="minorHAnsi" w:cstheme="minorBidi"/>
          <w:noProof/>
          <w:sz w:val="22"/>
          <w:szCs w:val="22"/>
        </w:rPr>
      </w:pPr>
      <w:hyperlink w:anchor="_Toc329693526" w:history="1">
        <w:r w:rsidRPr="00536EA7">
          <w:rPr>
            <w:rStyle w:val="Hyperlink"/>
            <w:noProof/>
          </w:rPr>
          <w:t>Special Set-ups</w:t>
        </w:r>
        <w:r>
          <w:rPr>
            <w:noProof/>
            <w:webHidden/>
          </w:rPr>
          <w:tab/>
        </w:r>
        <w:r>
          <w:rPr>
            <w:noProof/>
            <w:webHidden/>
          </w:rPr>
          <w:fldChar w:fldCharType="begin"/>
        </w:r>
        <w:r>
          <w:rPr>
            <w:noProof/>
            <w:webHidden/>
          </w:rPr>
          <w:instrText xml:space="preserve"> PAGEREF _Toc329693526 \h </w:instrText>
        </w:r>
        <w:r>
          <w:rPr>
            <w:noProof/>
            <w:webHidden/>
          </w:rPr>
        </w:r>
        <w:r>
          <w:rPr>
            <w:noProof/>
            <w:webHidden/>
          </w:rPr>
          <w:fldChar w:fldCharType="separate"/>
        </w:r>
        <w:r>
          <w:rPr>
            <w:noProof/>
            <w:webHidden/>
          </w:rPr>
          <w:t>132</w:t>
        </w:r>
        <w:r>
          <w:rPr>
            <w:noProof/>
            <w:webHidden/>
          </w:rPr>
          <w:fldChar w:fldCharType="end"/>
        </w:r>
      </w:hyperlink>
    </w:p>
    <w:p w:rsidR="00DC254D" w:rsidRDefault="00DC254D">
      <w:pPr>
        <w:pStyle w:val="TOC2"/>
        <w:tabs>
          <w:tab w:val="right" w:leader="dot" w:pos="8630"/>
        </w:tabs>
        <w:rPr>
          <w:rFonts w:asciiTheme="minorHAnsi" w:eastAsiaTheme="minorEastAsia" w:hAnsiTheme="minorHAnsi" w:cstheme="minorBidi"/>
          <w:noProof/>
          <w:sz w:val="22"/>
          <w:szCs w:val="22"/>
        </w:rPr>
      </w:pPr>
      <w:hyperlink w:anchor="_Toc329693527" w:history="1">
        <w:r w:rsidRPr="00536EA7">
          <w:rPr>
            <w:rStyle w:val="Hyperlink"/>
            <w:noProof/>
          </w:rPr>
          <w:t>Continuous seasonal recruitment</w:t>
        </w:r>
        <w:r>
          <w:rPr>
            <w:noProof/>
            <w:webHidden/>
          </w:rPr>
          <w:tab/>
        </w:r>
        <w:r>
          <w:rPr>
            <w:noProof/>
            <w:webHidden/>
          </w:rPr>
          <w:fldChar w:fldCharType="begin"/>
        </w:r>
        <w:r>
          <w:rPr>
            <w:noProof/>
            <w:webHidden/>
          </w:rPr>
          <w:instrText xml:space="preserve"> PAGEREF _Toc329693527 \h </w:instrText>
        </w:r>
        <w:r>
          <w:rPr>
            <w:noProof/>
            <w:webHidden/>
          </w:rPr>
        </w:r>
        <w:r>
          <w:rPr>
            <w:noProof/>
            <w:webHidden/>
          </w:rPr>
          <w:fldChar w:fldCharType="separate"/>
        </w:r>
        <w:r>
          <w:rPr>
            <w:noProof/>
            <w:webHidden/>
          </w:rPr>
          <w:t>132</w:t>
        </w:r>
        <w:r>
          <w:rPr>
            <w:noProof/>
            <w:webHidden/>
          </w:rPr>
          <w:fldChar w:fldCharType="end"/>
        </w:r>
      </w:hyperlink>
    </w:p>
    <w:p w:rsidR="00DC254D" w:rsidRDefault="00DC254D">
      <w:pPr>
        <w:pStyle w:val="TOC1"/>
        <w:tabs>
          <w:tab w:val="right" w:leader="dot" w:pos="8630"/>
        </w:tabs>
        <w:rPr>
          <w:rFonts w:asciiTheme="minorHAnsi" w:eastAsiaTheme="minorEastAsia" w:hAnsiTheme="minorHAnsi" w:cstheme="minorBidi"/>
          <w:noProof/>
          <w:sz w:val="22"/>
          <w:szCs w:val="22"/>
        </w:rPr>
      </w:pPr>
      <w:hyperlink w:anchor="_Toc329693528" w:history="1">
        <w:r w:rsidRPr="00536EA7">
          <w:rPr>
            <w:rStyle w:val="Hyperlink"/>
            <w:noProof/>
          </w:rPr>
          <w:t>Change Log</w:t>
        </w:r>
        <w:r>
          <w:rPr>
            <w:noProof/>
            <w:webHidden/>
          </w:rPr>
          <w:tab/>
        </w:r>
        <w:r>
          <w:rPr>
            <w:noProof/>
            <w:webHidden/>
          </w:rPr>
          <w:fldChar w:fldCharType="begin"/>
        </w:r>
        <w:r>
          <w:rPr>
            <w:noProof/>
            <w:webHidden/>
          </w:rPr>
          <w:instrText xml:space="preserve"> PAGEREF _Toc329693528 \h </w:instrText>
        </w:r>
        <w:r>
          <w:rPr>
            <w:noProof/>
            <w:webHidden/>
          </w:rPr>
        </w:r>
        <w:r>
          <w:rPr>
            <w:noProof/>
            <w:webHidden/>
          </w:rPr>
          <w:fldChar w:fldCharType="separate"/>
        </w:r>
        <w:r>
          <w:rPr>
            <w:noProof/>
            <w:webHidden/>
          </w:rPr>
          <w:t>132</w:t>
        </w:r>
        <w:r>
          <w:rPr>
            <w:noProof/>
            <w:webHidden/>
          </w:rPr>
          <w:fldChar w:fldCharType="end"/>
        </w:r>
      </w:hyperlink>
    </w:p>
    <w:p w:rsidR="00DC254D" w:rsidRDefault="00DC254D">
      <w:pPr>
        <w:pStyle w:val="TOC1"/>
        <w:tabs>
          <w:tab w:val="right" w:leader="dot" w:pos="8630"/>
        </w:tabs>
        <w:rPr>
          <w:rFonts w:asciiTheme="minorHAnsi" w:eastAsiaTheme="minorEastAsia" w:hAnsiTheme="minorHAnsi" w:cstheme="minorBidi"/>
          <w:noProof/>
          <w:sz w:val="22"/>
          <w:szCs w:val="22"/>
        </w:rPr>
      </w:pPr>
      <w:hyperlink w:anchor="_Toc329693529" w:history="1">
        <w:r w:rsidRPr="00536EA7">
          <w:rPr>
            <w:rStyle w:val="Hyperlink"/>
            <w:noProof/>
          </w:rPr>
          <w:t>Appendix B:  New Forecast Module for V3.20</w:t>
        </w:r>
        <w:r>
          <w:rPr>
            <w:noProof/>
            <w:webHidden/>
          </w:rPr>
          <w:tab/>
        </w:r>
        <w:r>
          <w:rPr>
            <w:noProof/>
            <w:webHidden/>
          </w:rPr>
          <w:fldChar w:fldCharType="begin"/>
        </w:r>
        <w:r>
          <w:rPr>
            <w:noProof/>
            <w:webHidden/>
          </w:rPr>
          <w:instrText xml:space="preserve"> PAGEREF _Toc329693529 \h </w:instrText>
        </w:r>
        <w:r>
          <w:rPr>
            <w:noProof/>
            <w:webHidden/>
          </w:rPr>
        </w:r>
        <w:r>
          <w:rPr>
            <w:noProof/>
            <w:webHidden/>
          </w:rPr>
          <w:fldChar w:fldCharType="separate"/>
        </w:r>
        <w:r>
          <w:rPr>
            <w:noProof/>
            <w:webHidden/>
          </w:rPr>
          <w:t>133</w:t>
        </w:r>
        <w:r>
          <w:rPr>
            <w:noProof/>
            <w:webHidden/>
          </w:rPr>
          <w:fldChar w:fldCharType="end"/>
        </w:r>
      </w:hyperlink>
    </w:p>
    <w:p w:rsidR="00DC254D" w:rsidRDefault="00DC254D">
      <w:pPr>
        <w:pStyle w:val="TOC2"/>
        <w:tabs>
          <w:tab w:val="right" w:leader="dot" w:pos="8630"/>
        </w:tabs>
        <w:rPr>
          <w:rFonts w:asciiTheme="minorHAnsi" w:eastAsiaTheme="minorEastAsia" w:hAnsiTheme="minorHAnsi" w:cstheme="minorBidi"/>
          <w:noProof/>
          <w:sz w:val="22"/>
          <w:szCs w:val="22"/>
        </w:rPr>
      </w:pPr>
      <w:hyperlink w:anchor="_Toc329693530" w:history="1">
        <w:r w:rsidRPr="00536EA7">
          <w:rPr>
            <w:rStyle w:val="Hyperlink"/>
            <w:iCs/>
            <w:noProof/>
          </w:rPr>
          <w:t>STARTER.SS</w:t>
        </w:r>
        <w:r>
          <w:rPr>
            <w:noProof/>
            <w:webHidden/>
          </w:rPr>
          <w:tab/>
        </w:r>
        <w:r>
          <w:rPr>
            <w:noProof/>
            <w:webHidden/>
          </w:rPr>
          <w:fldChar w:fldCharType="begin"/>
        </w:r>
        <w:r>
          <w:rPr>
            <w:noProof/>
            <w:webHidden/>
          </w:rPr>
          <w:instrText xml:space="preserve"> PAGEREF _Toc329693530 \h </w:instrText>
        </w:r>
        <w:r>
          <w:rPr>
            <w:noProof/>
            <w:webHidden/>
          </w:rPr>
        </w:r>
        <w:r>
          <w:rPr>
            <w:noProof/>
            <w:webHidden/>
          </w:rPr>
          <w:fldChar w:fldCharType="separate"/>
        </w:r>
        <w:r>
          <w:rPr>
            <w:noProof/>
            <w:webHidden/>
          </w:rPr>
          <w:t>138</w:t>
        </w:r>
        <w:r>
          <w:rPr>
            <w:noProof/>
            <w:webHidden/>
          </w:rPr>
          <w:fldChar w:fldCharType="end"/>
        </w:r>
      </w:hyperlink>
    </w:p>
    <w:p w:rsidR="00DC254D" w:rsidRDefault="00DC254D">
      <w:pPr>
        <w:pStyle w:val="TOC2"/>
        <w:tabs>
          <w:tab w:val="right" w:leader="dot" w:pos="8630"/>
        </w:tabs>
        <w:rPr>
          <w:rFonts w:asciiTheme="minorHAnsi" w:eastAsiaTheme="minorEastAsia" w:hAnsiTheme="minorHAnsi" w:cstheme="minorBidi"/>
          <w:noProof/>
          <w:sz w:val="22"/>
          <w:szCs w:val="22"/>
        </w:rPr>
      </w:pPr>
      <w:hyperlink w:anchor="_Toc329693531" w:history="1">
        <w:r w:rsidRPr="00536EA7">
          <w:rPr>
            <w:rStyle w:val="Hyperlink"/>
            <w:iCs/>
            <w:noProof/>
          </w:rPr>
          <w:t>RUNNUMBER.SS</w:t>
        </w:r>
        <w:r>
          <w:rPr>
            <w:noProof/>
            <w:webHidden/>
          </w:rPr>
          <w:tab/>
        </w:r>
        <w:r>
          <w:rPr>
            <w:noProof/>
            <w:webHidden/>
          </w:rPr>
          <w:fldChar w:fldCharType="begin"/>
        </w:r>
        <w:r>
          <w:rPr>
            <w:noProof/>
            <w:webHidden/>
          </w:rPr>
          <w:instrText xml:space="preserve"> PAGEREF _Toc329693531 \h </w:instrText>
        </w:r>
        <w:r>
          <w:rPr>
            <w:noProof/>
            <w:webHidden/>
          </w:rPr>
        </w:r>
        <w:r>
          <w:rPr>
            <w:noProof/>
            <w:webHidden/>
          </w:rPr>
          <w:fldChar w:fldCharType="separate"/>
        </w:r>
        <w:r>
          <w:rPr>
            <w:noProof/>
            <w:webHidden/>
          </w:rPr>
          <w:t>138</w:t>
        </w:r>
        <w:r>
          <w:rPr>
            <w:noProof/>
            <w:webHidden/>
          </w:rPr>
          <w:fldChar w:fldCharType="end"/>
        </w:r>
      </w:hyperlink>
    </w:p>
    <w:p w:rsidR="00DC254D" w:rsidRDefault="00DC254D">
      <w:pPr>
        <w:pStyle w:val="TOC2"/>
        <w:tabs>
          <w:tab w:val="right" w:leader="dot" w:pos="8630"/>
        </w:tabs>
        <w:rPr>
          <w:rFonts w:asciiTheme="minorHAnsi" w:eastAsiaTheme="minorEastAsia" w:hAnsiTheme="minorHAnsi" w:cstheme="minorBidi"/>
          <w:noProof/>
          <w:sz w:val="22"/>
          <w:szCs w:val="22"/>
        </w:rPr>
      </w:pPr>
      <w:hyperlink w:anchor="_Toc329693532" w:history="1">
        <w:r w:rsidRPr="00536EA7">
          <w:rPr>
            <w:rStyle w:val="Hyperlink"/>
            <w:iCs/>
            <w:noProof/>
          </w:rPr>
          <w:t>PROFILEVALUES.SS</w:t>
        </w:r>
        <w:r>
          <w:rPr>
            <w:noProof/>
            <w:webHidden/>
          </w:rPr>
          <w:tab/>
        </w:r>
        <w:r>
          <w:rPr>
            <w:noProof/>
            <w:webHidden/>
          </w:rPr>
          <w:fldChar w:fldCharType="begin"/>
        </w:r>
        <w:r>
          <w:rPr>
            <w:noProof/>
            <w:webHidden/>
          </w:rPr>
          <w:instrText xml:space="preserve"> PAGEREF _Toc329693532 \h </w:instrText>
        </w:r>
        <w:r>
          <w:rPr>
            <w:noProof/>
            <w:webHidden/>
          </w:rPr>
        </w:r>
        <w:r>
          <w:rPr>
            <w:noProof/>
            <w:webHidden/>
          </w:rPr>
          <w:fldChar w:fldCharType="separate"/>
        </w:r>
        <w:r>
          <w:rPr>
            <w:noProof/>
            <w:webHidden/>
          </w:rPr>
          <w:t>139</w:t>
        </w:r>
        <w:r>
          <w:rPr>
            <w:noProof/>
            <w:webHidden/>
          </w:rPr>
          <w:fldChar w:fldCharType="end"/>
        </w:r>
      </w:hyperlink>
    </w:p>
    <w:p w:rsidR="00DC254D" w:rsidRDefault="00DC254D">
      <w:pPr>
        <w:pStyle w:val="TOC2"/>
        <w:tabs>
          <w:tab w:val="right" w:leader="dot" w:pos="8630"/>
        </w:tabs>
        <w:rPr>
          <w:rFonts w:asciiTheme="minorHAnsi" w:eastAsiaTheme="minorEastAsia" w:hAnsiTheme="minorHAnsi" w:cstheme="minorBidi"/>
          <w:noProof/>
          <w:sz w:val="22"/>
          <w:szCs w:val="22"/>
        </w:rPr>
      </w:pPr>
      <w:hyperlink w:anchor="_Toc329693533" w:history="1">
        <w:r w:rsidRPr="00536EA7">
          <w:rPr>
            <w:rStyle w:val="Hyperlink"/>
            <w:noProof/>
          </w:rPr>
          <w:t>FORECAST.SS</w:t>
        </w:r>
        <w:r>
          <w:rPr>
            <w:noProof/>
            <w:webHidden/>
          </w:rPr>
          <w:tab/>
        </w:r>
        <w:r>
          <w:rPr>
            <w:noProof/>
            <w:webHidden/>
          </w:rPr>
          <w:fldChar w:fldCharType="begin"/>
        </w:r>
        <w:r>
          <w:rPr>
            <w:noProof/>
            <w:webHidden/>
          </w:rPr>
          <w:instrText xml:space="preserve"> PAGEREF _Toc329693533 \h </w:instrText>
        </w:r>
        <w:r>
          <w:rPr>
            <w:noProof/>
            <w:webHidden/>
          </w:rPr>
        </w:r>
        <w:r>
          <w:rPr>
            <w:noProof/>
            <w:webHidden/>
          </w:rPr>
          <w:fldChar w:fldCharType="separate"/>
        </w:r>
        <w:r>
          <w:rPr>
            <w:noProof/>
            <w:webHidden/>
          </w:rPr>
          <w:t>139</w:t>
        </w:r>
        <w:r>
          <w:rPr>
            <w:noProof/>
            <w:webHidden/>
          </w:rPr>
          <w:fldChar w:fldCharType="end"/>
        </w:r>
      </w:hyperlink>
    </w:p>
    <w:p w:rsidR="00DC254D" w:rsidRDefault="00DC254D">
      <w:pPr>
        <w:pStyle w:val="TOC2"/>
        <w:tabs>
          <w:tab w:val="right" w:leader="dot" w:pos="8630"/>
        </w:tabs>
        <w:rPr>
          <w:rFonts w:asciiTheme="minorHAnsi" w:eastAsiaTheme="minorEastAsia" w:hAnsiTheme="minorHAnsi" w:cstheme="minorBidi"/>
          <w:noProof/>
          <w:sz w:val="22"/>
          <w:szCs w:val="22"/>
        </w:rPr>
      </w:pPr>
      <w:hyperlink w:anchor="_Toc329693534" w:history="1">
        <w:r w:rsidRPr="00536EA7">
          <w:rPr>
            <w:rStyle w:val="Hyperlink"/>
            <w:iCs/>
            <w:noProof/>
          </w:rPr>
          <w:t>CONTROL FILE</w:t>
        </w:r>
        <w:r>
          <w:rPr>
            <w:noProof/>
            <w:webHidden/>
          </w:rPr>
          <w:tab/>
        </w:r>
        <w:r>
          <w:rPr>
            <w:noProof/>
            <w:webHidden/>
          </w:rPr>
          <w:fldChar w:fldCharType="begin"/>
        </w:r>
        <w:r>
          <w:rPr>
            <w:noProof/>
            <w:webHidden/>
          </w:rPr>
          <w:instrText xml:space="preserve"> PAGEREF _Toc329693534 \h </w:instrText>
        </w:r>
        <w:r>
          <w:rPr>
            <w:noProof/>
            <w:webHidden/>
          </w:rPr>
        </w:r>
        <w:r>
          <w:rPr>
            <w:noProof/>
            <w:webHidden/>
          </w:rPr>
          <w:fldChar w:fldCharType="separate"/>
        </w:r>
        <w:r>
          <w:rPr>
            <w:noProof/>
            <w:webHidden/>
          </w:rPr>
          <w:t>141</w:t>
        </w:r>
        <w:r>
          <w:rPr>
            <w:noProof/>
            <w:webHidden/>
          </w:rPr>
          <w:fldChar w:fldCharType="end"/>
        </w:r>
      </w:hyperlink>
    </w:p>
    <w:p w:rsidR="00DC254D" w:rsidRDefault="00DC254D">
      <w:pPr>
        <w:pStyle w:val="TOC2"/>
        <w:tabs>
          <w:tab w:val="right" w:leader="dot" w:pos="8630"/>
        </w:tabs>
        <w:rPr>
          <w:rFonts w:asciiTheme="minorHAnsi" w:eastAsiaTheme="minorEastAsia" w:hAnsiTheme="minorHAnsi" w:cstheme="minorBidi"/>
          <w:noProof/>
          <w:sz w:val="22"/>
          <w:szCs w:val="22"/>
        </w:rPr>
      </w:pPr>
      <w:hyperlink w:anchor="_Toc329693535" w:history="1">
        <w:r w:rsidRPr="00536EA7">
          <w:rPr>
            <w:rStyle w:val="Hyperlink"/>
            <w:iCs/>
            <w:noProof/>
          </w:rPr>
          <w:t>DATA FILE</w:t>
        </w:r>
        <w:r>
          <w:rPr>
            <w:noProof/>
            <w:webHidden/>
          </w:rPr>
          <w:tab/>
        </w:r>
        <w:r>
          <w:rPr>
            <w:noProof/>
            <w:webHidden/>
          </w:rPr>
          <w:fldChar w:fldCharType="begin"/>
        </w:r>
        <w:r>
          <w:rPr>
            <w:noProof/>
            <w:webHidden/>
          </w:rPr>
          <w:instrText xml:space="preserve"> PAGEREF _Toc329693535 \h </w:instrText>
        </w:r>
        <w:r>
          <w:rPr>
            <w:noProof/>
            <w:webHidden/>
          </w:rPr>
        </w:r>
        <w:r>
          <w:rPr>
            <w:noProof/>
            <w:webHidden/>
          </w:rPr>
          <w:fldChar w:fldCharType="separate"/>
        </w:r>
        <w:r>
          <w:rPr>
            <w:noProof/>
            <w:webHidden/>
          </w:rPr>
          <w:t>146</w:t>
        </w:r>
        <w:r>
          <w:rPr>
            <w:noProof/>
            <w:webHidden/>
          </w:rPr>
          <w:fldChar w:fldCharType="end"/>
        </w:r>
      </w:hyperlink>
    </w:p>
    <w:p w:rsidR="003E14FB" w:rsidRDefault="00B36049" w:rsidP="0050533D">
      <w:pPr>
        <w:pStyle w:val="Heading1"/>
      </w:pPr>
      <w:r>
        <w:fldChar w:fldCharType="end"/>
      </w:r>
      <w:r w:rsidR="003E14FB">
        <w:br w:type="page"/>
      </w:r>
      <w:bookmarkStart w:id="2" w:name="_Toc329693426"/>
      <w:r w:rsidR="003E14FB">
        <w:lastRenderedPageBreak/>
        <w:t>Introduction</w:t>
      </w:r>
      <w:bookmarkEnd w:id="2"/>
    </w:p>
    <w:p w:rsidR="003E14FB" w:rsidRDefault="003E14FB" w:rsidP="00DC254D">
      <w:r>
        <w:t>This manual provides a guide for using the stock assessme</w:t>
      </w:r>
      <w:r w:rsidR="00ED3C1D">
        <w:t>nt program, Stock Synthesis (SS</w:t>
      </w:r>
      <w:r>
        <w:t>).  The guide contains a description of the input and output files and usage instructions. A technical description of the model itself i</w:t>
      </w:r>
      <w:r w:rsidR="00764452">
        <w:t xml:space="preserve">s in </w:t>
      </w:r>
      <w:r w:rsidR="00764452" w:rsidRPr="007A2C29">
        <w:rPr>
          <w:highlight w:val="yellow"/>
        </w:rPr>
        <w:t>Methot (2006 in prep).</w:t>
      </w:r>
      <w:r w:rsidR="00764452">
        <w:t xml:space="preserve">  SS</w:t>
      </w:r>
      <w:r>
        <w:t xml:space="preserve"> is programmed using Auto</w:t>
      </w:r>
      <w:r w:rsidR="00FA60DD">
        <w:t xml:space="preserve"> </w:t>
      </w:r>
      <w:r>
        <w:t>Differentiation Model Builder (ADMB; Fo</w:t>
      </w:r>
      <w:r w:rsidR="00912544">
        <w:t>urnier 2001</w:t>
      </w:r>
      <w:r w:rsidR="00FA60DD">
        <w:t>.  ADMB is now available at</w:t>
      </w:r>
      <w:r w:rsidR="00912544">
        <w:t xml:space="preserve"> admb-project.org)</w:t>
      </w:r>
      <w:r>
        <w:t>.  SS currently is compiled using ADMB version 7.0.1 using the Microsoft C++ compiler version 6.0.</w:t>
      </w:r>
      <w:r w:rsidR="00ED3C1D">
        <w:t xml:space="preserve">  </w:t>
      </w:r>
      <w:r>
        <w:t xml:space="preserve">The model and a graphical user interface </w:t>
      </w:r>
      <w:r w:rsidR="00912544">
        <w:t>are</w:t>
      </w:r>
      <w:r>
        <w:t xml:space="preserve"> available from the NOAA Fisheries Stock Assessment Toolbox website:  </w:t>
      </w:r>
      <w:hyperlink r:id="rId9" w:history="1">
        <w:r>
          <w:t>http://nft.nefsc.noaa.gov/</w:t>
        </w:r>
      </w:hyperlink>
      <w:r>
        <w:t>.</w:t>
      </w:r>
      <w:r w:rsidR="00ED3C1D">
        <w:t xml:space="preserve">  An output p</w:t>
      </w:r>
      <w:r w:rsidR="000D6BE2">
        <w:t xml:space="preserve">rocessor </w:t>
      </w:r>
      <w:r w:rsidR="007A2C29">
        <w:t xml:space="preserve">package, r4ss, </w:t>
      </w:r>
      <w:r w:rsidR="000D6BE2">
        <w:t xml:space="preserve">in Ris available </w:t>
      </w:r>
      <w:r w:rsidR="007A2C29">
        <w:t xml:space="preserve">for download from CRAN and additional </w:t>
      </w:r>
      <w:r w:rsidR="0050533D">
        <w:t xml:space="preserve">information about the package can be located at </w:t>
      </w:r>
      <w:r w:rsidR="000D6BE2" w:rsidRPr="000D6BE2">
        <w:t>http://code.google.com/p/r4ss/</w:t>
      </w:r>
      <w:r w:rsidR="0050533D">
        <w:t>.</w:t>
      </w:r>
    </w:p>
    <w:p w:rsidR="003E14FB" w:rsidRDefault="003E14FB" w:rsidP="0050533D">
      <w:pPr>
        <w:pStyle w:val="Heading1"/>
      </w:pPr>
      <w:bookmarkStart w:id="3" w:name="_Toc329693427"/>
      <w:r>
        <w:t>File Organization</w:t>
      </w:r>
      <w:bookmarkEnd w:id="3"/>
    </w:p>
    <w:p w:rsidR="003E14FB" w:rsidRDefault="003E14FB" w:rsidP="00F26742">
      <w:pPr>
        <w:pStyle w:val="Heading2"/>
      </w:pPr>
      <w:bookmarkStart w:id="4" w:name="_Toc329693428"/>
      <w:r>
        <w:t>Input Files</w:t>
      </w:r>
      <w:bookmarkEnd w:id="4"/>
    </w:p>
    <w:p w:rsidR="003E14FB" w:rsidRDefault="003E14FB">
      <w:pPr>
        <w:keepNext/>
        <w:numPr>
          <w:ilvl w:val="0"/>
          <w:numId w:val="1"/>
        </w:numPr>
      </w:pPr>
      <w:r>
        <w:rPr>
          <w:i/>
          <w:iCs/>
        </w:rPr>
        <w:t>STARTER.SS</w:t>
      </w:r>
      <w:r>
        <w:t>:   required file containing filenames of the data file and the control file plus other run controls</w:t>
      </w:r>
      <w:r w:rsidR="0050533D">
        <w:t xml:space="preserve"> (required)</w:t>
      </w:r>
      <w:r>
        <w:t>.</w:t>
      </w:r>
    </w:p>
    <w:p w:rsidR="003E14FB" w:rsidRDefault="003E14FB">
      <w:pPr>
        <w:numPr>
          <w:ilvl w:val="0"/>
          <w:numId w:val="1"/>
        </w:numPr>
      </w:pPr>
      <w:r>
        <w:t>&lt;</w:t>
      </w:r>
      <w:r>
        <w:rPr>
          <w:i/>
          <w:iCs/>
        </w:rPr>
        <w:t>datafile</w:t>
      </w:r>
      <w:r>
        <w:t>&gt;:  file containing model dimensions and the data</w:t>
      </w:r>
      <w:r w:rsidR="0050533D">
        <w:t xml:space="preserve"> with file extension .dat (required)</w:t>
      </w:r>
    </w:p>
    <w:p w:rsidR="003E14FB" w:rsidRDefault="003E14FB">
      <w:pPr>
        <w:numPr>
          <w:ilvl w:val="0"/>
          <w:numId w:val="1"/>
        </w:numPr>
      </w:pPr>
      <w:r>
        <w:t>&lt;</w:t>
      </w:r>
      <w:r>
        <w:rPr>
          <w:i/>
          <w:iCs/>
        </w:rPr>
        <w:t>control file</w:t>
      </w:r>
      <w:r>
        <w:t>&gt;:  file containing set-up for the parameters</w:t>
      </w:r>
      <w:r w:rsidR="0050533D">
        <w:t xml:space="preserve"> with file extension .ctl (required)</w:t>
      </w:r>
    </w:p>
    <w:p w:rsidR="003E14FB" w:rsidRDefault="003E14FB">
      <w:pPr>
        <w:numPr>
          <w:ilvl w:val="0"/>
          <w:numId w:val="1"/>
        </w:numPr>
      </w:pPr>
      <w:r>
        <w:rPr>
          <w:i/>
          <w:iCs/>
        </w:rPr>
        <w:t>FORECAST.SS</w:t>
      </w:r>
      <w:r>
        <w:t>:  file containing specifications for forecasts</w:t>
      </w:r>
      <w:r w:rsidR="0050533D">
        <w:t xml:space="preserve"> (required)</w:t>
      </w:r>
    </w:p>
    <w:p w:rsidR="0050533D" w:rsidRDefault="0050533D" w:rsidP="0050533D">
      <w:pPr>
        <w:numPr>
          <w:ilvl w:val="0"/>
          <w:numId w:val="1"/>
        </w:numPr>
      </w:pPr>
      <w:r>
        <w:rPr>
          <w:i/>
          <w:iCs/>
        </w:rPr>
        <w:t>SS3.PAR</w:t>
      </w:r>
      <w:r>
        <w:t>:  previously created parameter file that can be read to overwrite the initial parameter values in the control file (optional)</w:t>
      </w:r>
    </w:p>
    <w:p w:rsidR="003E14FB" w:rsidRDefault="003E14FB">
      <w:pPr>
        <w:numPr>
          <w:ilvl w:val="0"/>
          <w:numId w:val="1"/>
        </w:numPr>
      </w:pPr>
      <w:r>
        <w:rPr>
          <w:i/>
          <w:iCs/>
        </w:rPr>
        <w:t>RUNNUMBER</w:t>
      </w:r>
      <w:r>
        <w:t>.SS:  file containing a single number used as runnumber in output to CUMREPORT.SSO and in the processing of PROFILEVALUES.SS (optional)</w:t>
      </w:r>
    </w:p>
    <w:p w:rsidR="003E14FB" w:rsidRDefault="003E14FB">
      <w:pPr>
        <w:numPr>
          <w:ilvl w:val="0"/>
          <w:numId w:val="1"/>
        </w:numPr>
      </w:pPr>
      <w:r>
        <w:rPr>
          <w:i/>
          <w:iCs/>
        </w:rPr>
        <w:t>PROFILEVALUES</w:t>
      </w:r>
      <w:r>
        <w:t>.SS:  file contain special conditions for batch file processing (optional)</w:t>
      </w:r>
    </w:p>
    <w:p w:rsidR="003E14FB" w:rsidRDefault="003E14FB"/>
    <w:p w:rsidR="003E14FB" w:rsidRDefault="003E14FB" w:rsidP="00F26742">
      <w:pPr>
        <w:pStyle w:val="Heading2"/>
      </w:pPr>
      <w:bookmarkStart w:id="5" w:name="_Toc329693429"/>
      <w:r>
        <w:t>Output Files</w:t>
      </w:r>
      <w:bookmarkEnd w:id="5"/>
    </w:p>
    <w:p w:rsidR="003E14FB" w:rsidRDefault="003E14FB">
      <w:pPr>
        <w:numPr>
          <w:ilvl w:val="0"/>
          <w:numId w:val="2"/>
        </w:numPr>
      </w:pPr>
      <w:r>
        <w:rPr>
          <w:i/>
          <w:iCs/>
        </w:rPr>
        <w:t>SS</w:t>
      </w:r>
      <w:r w:rsidR="00ED3C1D">
        <w:rPr>
          <w:i/>
          <w:iCs/>
        </w:rPr>
        <w:t>3</w:t>
      </w:r>
      <w:r>
        <w:rPr>
          <w:i/>
          <w:iCs/>
        </w:rPr>
        <w:t>.PAR, SS</w:t>
      </w:r>
      <w:r w:rsidR="00ED3C1D">
        <w:rPr>
          <w:i/>
          <w:iCs/>
        </w:rPr>
        <w:t>3</w:t>
      </w:r>
      <w:r>
        <w:rPr>
          <w:i/>
          <w:iCs/>
        </w:rPr>
        <w:t>.STD, SS</w:t>
      </w:r>
      <w:r w:rsidR="00ED3C1D">
        <w:rPr>
          <w:i/>
          <w:iCs/>
        </w:rPr>
        <w:t>3</w:t>
      </w:r>
      <w:r>
        <w:rPr>
          <w:i/>
          <w:iCs/>
        </w:rPr>
        <w:t>.REP, SS</w:t>
      </w:r>
      <w:r w:rsidR="00ED3C1D">
        <w:rPr>
          <w:i/>
          <w:iCs/>
        </w:rPr>
        <w:t>3</w:t>
      </w:r>
      <w:r>
        <w:rPr>
          <w:i/>
          <w:iCs/>
        </w:rPr>
        <w:t>.COR</w:t>
      </w:r>
      <w:r>
        <w:t xml:space="preserve"> etc.  standard ADMB output files</w:t>
      </w:r>
    </w:p>
    <w:p w:rsidR="008A6F9B" w:rsidRPr="008A6F9B" w:rsidRDefault="008A6F9B">
      <w:pPr>
        <w:numPr>
          <w:ilvl w:val="0"/>
          <w:numId w:val="2"/>
        </w:numPr>
      </w:pPr>
      <w:r>
        <w:rPr>
          <w:i/>
          <w:iCs/>
        </w:rPr>
        <w:t>Echoinput.sso</w:t>
      </w:r>
      <w:r w:rsidRPr="008A6F9B">
        <w:rPr>
          <w:iCs/>
        </w:rPr>
        <w:t>:  This file is produced while reading the input files and includes an annotated echo of the input.  The sole purpose of this output file is debugging input errors.</w:t>
      </w:r>
    </w:p>
    <w:p w:rsidR="008A6F9B" w:rsidRPr="008A6F9B" w:rsidRDefault="008A6F9B">
      <w:pPr>
        <w:numPr>
          <w:ilvl w:val="0"/>
          <w:numId w:val="2"/>
        </w:numPr>
      </w:pPr>
      <w:r>
        <w:rPr>
          <w:i/>
          <w:iCs/>
        </w:rPr>
        <w:t>Warning</w:t>
      </w:r>
      <w:r w:rsidRPr="008A6F9B">
        <w:t>.</w:t>
      </w:r>
      <w:r>
        <w:t>sso:  This file contains a list of warnings generated during program execution.</w:t>
      </w:r>
    </w:p>
    <w:p w:rsidR="003E14FB" w:rsidRDefault="00ED3C1D">
      <w:pPr>
        <w:numPr>
          <w:ilvl w:val="0"/>
          <w:numId w:val="2"/>
        </w:numPr>
      </w:pPr>
      <w:r>
        <w:rPr>
          <w:i/>
          <w:iCs/>
        </w:rPr>
        <w:t>checkup.sso</w:t>
      </w:r>
      <w:r w:rsidR="003E14FB">
        <w:t>:  Contains details of selectivity parameters and resulting vectors.  This is written during the first call of the objective function.</w:t>
      </w:r>
    </w:p>
    <w:p w:rsidR="008A6F9B" w:rsidRDefault="008A6F9B">
      <w:pPr>
        <w:numPr>
          <w:ilvl w:val="0"/>
          <w:numId w:val="2"/>
        </w:numPr>
      </w:pPr>
      <w:r>
        <w:rPr>
          <w:i/>
          <w:iCs/>
        </w:rPr>
        <w:t>Report</w:t>
      </w:r>
      <w:r w:rsidRPr="008A6F9B">
        <w:t>.</w:t>
      </w:r>
      <w:r>
        <w:t>sso:  This file is the primary report file.</w:t>
      </w:r>
    </w:p>
    <w:p w:rsidR="00F929BB" w:rsidRDefault="00F929BB">
      <w:pPr>
        <w:numPr>
          <w:ilvl w:val="0"/>
          <w:numId w:val="2"/>
        </w:numPr>
      </w:pPr>
      <w:r>
        <w:rPr>
          <w:i/>
          <w:iCs/>
        </w:rPr>
        <w:t>CompReport</w:t>
      </w:r>
      <w:r w:rsidRPr="00F929BB">
        <w:t>.</w:t>
      </w:r>
      <w:r>
        <w:t>sso:  Beginning with version 3.03, the composition data has been separated into a dedicated report</w:t>
      </w:r>
    </w:p>
    <w:p w:rsidR="008A6F9B" w:rsidRPr="008A6F9B" w:rsidRDefault="008A6F9B" w:rsidP="008A6F9B">
      <w:pPr>
        <w:numPr>
          <w:ilvl w:val="0"/>
          <w:numId w:val="2"/>
        </w:numPr>
        <w:rPr>
          <w:iCs/>
        </w:rPr>
      </w:pPr>
      <w:r w:rsidRPr="008A6F9B">
        <w:rPr>
          <w:i/>
          <w:iCs/>
        </w:rPr>
        <w:t>FORECAST-REPORT.sso</w:t>
      </w:r>
      <w:r w:rsidRPr="008A6F9B">
        <w:rPr>
          <w:iCs/>
        </w:rPr>
        <w:t>:  Output of management quantities and for forecasts</w:t>
      </w:r>
    </w:p>
    <w:p w:rsidR="008A6F9B" w:rsidRDefault="008A6F9B" w:rsidP="008A6F9B">
      <w:pPr>
        <w:numPr>
          <w:ilvl w:val="0"/>
          <w:numId w:val="2"/>
        </w:numPr>
      </w:pPr>
      <w:r>
        <w:rPr>
          <w:i/>
          <w:iCs/>
        </w:rPr>
        <w:t>cumreport.sso:</w:t>
      </w:r>
      <w:r>
        <w:t xml:space="preserve">  This file contains a brief version of the run output, output is appended to current content of file so results of several runs can be collected together.  This is useful when a batch of runs is being processed.</w:t>
      </w:r>
    </w:p>
    <w:p w:rsidR="008A6F9B" w:rsidRPr="008A6F9B" w:rsidRDefault="008A6F9B" w:rsidP="008A6F9B">
      <w:pPr>
        <w:numPr>
          <w:ilvl w:val="0"/>
          <w:numId w:val="2"/>
        </w:numPr>
      </w:pPr>
      <w:r>
        <w:rPr>
          <w:i/>
          <w:iCs/>
        </w:rPr>
        <w:t xml:space="preserve">Covar.sso:  </w:t>
      </w:r>
      <w:r w:rsidRPr="008A6F9B">
        <w:rPr>
          <w:iCs/>
        </w:rPr>
        <w:t>This file replaces the standard ADMB ss3.cor with an output of the parameter and derived quantity correlations in database format</w:t>
      </w:r>
    </w:p>
    <w:p w:rsidR="00ED3C1D" w:rsidRPr="008A6F9B" w:rsidRDefault="00ED3C1D" w:rsidP="00ED3C1D">
      <w:pPr>
        <w:numPr>
          <w:ilvl w:val="0"/>
          <w:numId w:val="2"/>
        </w:numPr>
        <w:rPr>
          <w:iCs/>
        </w:rPr>
      </w:pPr>
      <w:r w:rsidRPr="008A6F9B">
        <w:rPr>
          <w:i/>
          <w:iCs/>
        </w:rPr>
        <w:lastRenderedPageBreak/>
        <w:t>data.ss_new</w:t>
      </w:r>
      <w:r w:rsidRPr="008A6F9B">
        <w:rPr>
          <w:iCs/>
        </w:rPr>
        <w:t>:  contains a user-specified number of datafiles, generated through a parametric bootstrap procedure, and written sequentially to this file</w:t>
      </w:r>
    </w:p>
    <w:p w:rsidR="008A6F9B" w:rsidRPr="008A6F9B" w:rsidRDefault="00ED3C1D" w:rsidP="008A6F9B">
      <w:pPr>
        <w:numPr>
          <w:ilvl w:val="0"/>
          <w:numId w:val="2"/>
        </w:numPr>
        <w:rPr>
          <w:iCs/>
        </w:rPr>
      </w:pPr>
      <w:r w:rsidRPr="008A6F9B">
        <w:rPr>
          <w:i/>
          <w:iCs/>
        </w:rPr>
        <w:t>Control.ss_new</w:t>
      </w:r>
      <w:r w:rsidR="003E14FB" w:rsidRPr="008A6F9B">
        <w:rPr>
          <w:iCs/>
        </w:rPr>
        <w:t xml:space="preserve">:  Updated version of the control file with final parameter values replacing the Init parameter values. </w:t>
      </w:r>
    </w:p>
    <w:p w:rsidR="008A6F9B" w:rsidRPr="008A6F9B" w:rsidRDefault="00ED3C1D" w:rsidP="008A6F9B">
      <w:pPr>
        <w:numPr>
          <w:ilvl w:val="0"/>
          <w:numId w:val="2"/>
        </w:numPr>
        <w:rPr>
          <w:iCs/>
        </w:rPr>
      </w:pPr>
      <w:r w:rsidRPr="008A6F9B">
        <w:rPr>
          <w:i/>
          <w:iCs/>
        </w:rPr>
        <w:t>Starter.ss_new</w:t>
      </w:r>
      <w:r w:rsidR="008A6F9B" w:rsidRPr="008A6F9B">
        <w:rPr>
          <w:iCs/>
        </w:rPr>
        <w:t>:  New version of the starter file with annotations</w:t>
      </w:r>
    </w:p>
    <w:p w:rsidR="008A6F9B" w:rsidRPr="008A6F9B" w:rsidRDefault="00ED3C1D" w:rsidP="008A6F9B">
      <w:pPr>
        <w:numPr>
          <w:ilvl w:val="0"/>
          <w:numId w:val="2"/>
        </w:numPr>
        <w:rPr>
          <w:iCs/>
        </w:rPr>
      </w:pPr>
      <w:r w:rsidRPr="008A6F9B">
        <w:rPr>
          <w:i/>
          <w:iCs/>
        </w:rPr>
        <w:t>Forecast.ss_new</w:t>
      </w:r>
      <w:r w:rsidR="008A6F9B" w:rsidRPr="008A6F9B">
        <w:rPr>
          <w:iCs/>
        </w:rPr>
        <w:t>:  New version of the forecast file with annotations.</w:t>
      </w:r>
    </w:p>
    <w:p w:rsidR="003E14FB" w:rsidRPr="008A6F9B" w:rsidRDefault="003E14FB" w:rsidP="008A6F9B">
      <w:pPr>
        <w:numPr>
          <w:ilvl w:val="0"/>
          <w:numId w:val="2"/>
        </w:numPr>
        <w:rPr>
          <w:iCs/>
        </w:rPr>
      </w:pPr>
      <w:r w:rsidRPr="008A6F9B">
        <w:rPr>
          <w:i/>
          <w:iCs/>
        </w:rPr>
        <w:t>REBUILD.DAT</w:t>
      </w:r>
      <w:r w:rsidRPr="008A6F9B">
        <w:rPr>
          <w:iCs/>
        </w:rPr>
        <w:t>:  Output formatted for direct input to Andre Punt’s rebuilding analysis package.  Cumulative output is output to REBUILD.SS (useful when doing MCMC or profiles).</w:t>
      </w:r>
    </w:p>
    <w:p w:rsidR="003E14FB" w:rsidRPr="008A6F9B" w:rsidRDefault="003E14FB"/>
    <w:p w:rsidR="003E14FB" w:rsidRDefault="003E14FB" w:rsidP="00F26742">
      <w:pPr>
        <w:pStyle w:val="Heading2"/>
      </w:pPr>
      <w:bookmarkStart w:id="6" w:name="_Toc329693430"/>
      <w:r>
        <w:t>Auxiliary Files</w:t>
      </w:r>
      <w:bookmarkEnd w:id="6"/>
    </w:p>
    <w:p w:rsidR="003E14FB" w:rsidRDefault="003E14FB" w:rsidP="003E1DFF">
      <w:pPr>
        <w:numPr>
          <w:ilvl w:val="0"/>
          <w:numId w:val="3"/>
        </w:numPr>
      </w:pPr>
      <w:r>
        <w:rPr>
          <w:i/>
          <w:iCs/>
        </w:rPr>
        <w:t>SS-OUTPUT.XLS</w:t>
      </w:r>
      <w:r>
        <w:t xml:space="preserve">:   Excel file with macros to read </w:t>
      </w:r>
      <w:r w:rsidR="008A6F9B">
        <w:rPr>
          <w:i/>
          <w:iCs/>
        </w:rPr>
        <w:t>report.sso</w:t>
      </w:r>
      <w:r>
        <w:t xml:space="preserve"> and display results</w:t>
      </w:r>
    </w:p>
    <w:p w:rsidR="003E14FB" w:rsidRPr="00315EA6" w:rsidRDefault="003E14FB" w:rsidP="003E1DFF">
      <w:pPr>
        <w:numPr>
          <w:ilvl w:val="0"/>
          <w:numId w:val="3"/>
        </w:numPr>
      </w:pPr>
      <w:r w:rsidRPr="00315EA6">
        <w:rPr>
          <w:i/>
          <w:iCs/>
        </w:rPr>
        <w:t>SS2-NUDATA.XLS</w:t>
      </w:r>
      <w:r w:rsidRPr="00315EA6">
        <w:t>:  Excel file with macros to read SS2-</w:t>
      </w:r>
      <w:r w:rsidRPr="00315EA6">
        <w:rPr>
          <w:i/>
          <w:iCs/>
        </w:rPr>
        <w:t>NUDATA.DAT</w:t>
      </w:r>
      <w:r w:rsidRPr="00315EA6">
        <w:t xml:space="preserve"> and parses into individual SS2-compatible datafiles with user-specified prefix and sequential suffix.</w:t>
      </w:r>
      <w:r w:rsidR="008A6F9B" w:rsidRPr="00315EA6">
        <w:t xml:space="preserve">  (still needs update for ss_v3).</w:t>
      </w:r>
    </w:p>
    <w:p w:rsidR="003E14FB" w:rsidRDefault="003E14FB" w:rsidP="003E1DFF">
      <w:pPr>
        <w:numPr>
          <w:ilvl w:val="0"/>
          <w:numId w:val="3"/>
        </w:numPr>
      </w:pPr>
      <w:r>
        <w:rPr>
          <w:i/>
          <w:iCs/>
        </w:rPr>
        <w:t>SELEX-24.XLS</w:t>
      </w:r>
      <w:r>
        <w:t>:  Excel file to test parameterization of new selectivity options 20 (age) and 24 (length)</w:t>
      </w:r>
    </w:p>
    <w:p w:rsidR="003E14FB" w:rsidRDefault="003E14FB" w:rsidP="003E1DFF">
      <w:pPr>
        <w:numPr>
          <w:ilvl w:val="0"/>
          <w:numId w:val="3"/>
        </w:numPr>
      </w:pPr>
      <w:r>
        <w:rPr>
          <w:i/>
          <w:iCs/>
        </w:rPr>
        <w:t>PRIOR-TESTER.XLS</w:t>
      </w:r>
      <w:r>
        <w:t>:  Shows how the various options for defining parameter priors works</w:t>
      </w:r>
    </w:p>
    <w:p w:rsidR="003E14FB" w:rsidRDefault="003E14FB"/>
    <w:p w:rsidR="00F26742" w:rsidRDefault="00F26742" w:rsidP="0050533D">
      <w:pPr>
        <w:pStyle w:val="Heading1"/>
      </w:pPr>
      <w:bookmarkStart w:id="7" w:name="_Toc329693431"/>
      <w:r>
        <w:t>Starting SS</w:t>
      </w:r>
      <w:bookmarkEnd w:id="7"/>
    </w:p>
    <w:p w:rsidR="00F26742" w:rsidRDefault="00F26742" w:rsidP="00DC254D">
      <w:r>
        <w:t>SS runs as a DOS program</w:t>
      </w:r>
      <w:r w:rsidR="003639F2">
        <w:t xml:space="preserve"> with text-based input</w:t>
      </w:r>
      <w:r>
        <w:t xml:space="preserve">.  The executable is named </w:t>
      </w:r>
      <w:r w:rsidRPr="00ED3C1D">
        <w:rPr>
          <w:i/>
        </w:rPr>
        <w:t>ss3.exe</w:t>
      </w:r>
      <w:r>
        <w:t>.  It can be run at the command prompt in a DOS window, or called from another program, such as R or the SS-GUI</w:t>
      </w:r>
      <w:r w:rsidR="003639F2">
        <w:t xml:space="preserve"> or a DOS batch file</w:t>
      </w:r>
      <w:r>
        <w:t xml:space="preserve">.  </w:t>
      </w:r>
      <w:r w:rsidR="003639F2">
        <w:t xml:space="preserve">See the section in this manual on use of batch file which can allow </w:t>
      </w:r>
      <w:r w:rsidR="003639F2" w:rsidRPr="003639F2">
        <w:rPr>
          <w:i/>
        </w:rPr>
        <w:t>ss3.exe</w:t>
      </w:r>
      <w:r w:rsidR="003639F2">
        <w:t xml:space="preserve"> to reside in a separate directory.  </w:t>
      </w:r>
      <w:r w:rsidR="00D93BD1">
        <w:t>Sometimes you may receive a version of SS with array checking turned on (</w:t>
      </w:r>
      <w:r w:rsidR="00D93BD1" w:rsidRPr="003639F2">
        <w:rPr>
          <w:i/>
        </w:rPr>
        <w:t>SS-safe.exe</w:t>
      </w:r>
      <w:r w:rsidR="00D93BD1">
        <w:t>) or without array checking (</w:t>
      </w:r>
      <w:r w:rsidR="00D93BD1" w:rsidRPr="003639F2">
        <w:rPr>
          <w:i/>
        </w:rPr>
        <w:t>SS_opt.exe</w:t>
      </w:r>
      <w:r w:rsidR="00D93BD1">
        <w:t>).  In this cas</w:t>
      </w:r>
      <w:r w:rsidR="003639F2">
        <w:t>e, it is recommended</w:t>
      </w:r>
      <w:r w:rsidR="00D93BD1">
        <w:t xml:space="preserve"> to rename the one you are planning to use to </w:t>
      </w:r>
      <w:r w:rsidR="00D93BD1" w:rsidRPr="003639F2">
        <w:rPr>
          <w:i/>
        </w:rPr>
        <w:t>SS3.exe</w:t>
      </w:r>
      <w:r w:rsidR="00D93BD1">
        <w:t xml:space="preserve"> before running it.  </w:t>
      </w:r>
      <w:r>
        <w:t xml:space="preserve">Communication with the program is through text files.  When the program first starts, it reads the file </w:t>
      </w:r>
      <w:r w:rsidRPr="003639F2">
        <w:rPr>
          <w:i/>
        </w:rPr>
        <w:t>STARTER.SS</w:t>
      </w:r>
      <w:r>
        <w:t xml:space="preserve">, which must be located in the same directory from which SS is being run.  The file </w:t>
      </w:r>
      <w:r w:rsidRPr="003639F2">
        <w:rPr>
          <w:i/>
        </w:rPr>
        <w:t>STARTER.SS</w:t>
      </w:r>
      <w:r>
        <w:t xml:space="preserve"> contains required input information plus references to other required input files, as described in the Fie Organization section.  Output from SS is as text files containing specific keywords.  Output processing programs, such as the SS GUI, Excel, </w:t>
      </w:r>
      <w:r w:rsidR="00315EA6">
        <w:t xml:space="preserve">or </w:t>
      </w:r>
      <w:r>
        <w:t>R can search for these keywords and parse the specific information located below that keyword in the text file.</w:t>
      </w:r>
    </w:p>
    <w:p w:rsidR="00F26742" w:rsidRDefault="00F26742" w:rsidP="00F26742">
      <w:pPr>
        <w:pStyle w:val="BodyText"/>
      </w:pPr>
    </w:p>
    <w:p w:rsidR="00F26742" w:rsidRDefault="00F26742" w:rsidP="0050533D">
      <w:pPr>
        <w:pStyle w:val="Heading1"/>
      </w:pPr>
      <w:bookmarkStart w:id="8" w:name="_Toc329693432"/>
      <w:r>
        <w:t>Computer Requirements and Recommendations</w:t>
      </w:r>
      <w:bookmarkEnd w:id="8"/>
    </w:p>
    <w:p w:rsidR="00F26742" w:rsidRDefault="00F26742" w:rsidP="00DC254D">
      <w:r>
        <w:t xml:space="preserve">SS is compiled to run under DOS with a 32-bit </w:t>
      </w:r>
      <w:r w:rsidR="00315EA6">
        <w:t xml:space="preserve">or 64-bit </w:t>
      </w:r>
      <w:r>
        <w:t>Windows operating system.  It is recommended that the computer have at least a 2.0 Ghz processor and 2 GB of RAM.  In addition SS has now been successfully compiled in Linux.</w:t>
      </w:r>
    </w:p>
    <w:p w:rsidR="00F26742" w:rsidRDefault="00F26742" w:rsidP="00F26742"/>
    <w:p w:rsidR="00D228C1" w:rsidRDefault="00D228C1">
      <w:pPr>
        <w:pStyle w:val="Heading2"/>
        <w:sectPr w:rsidR="00D228C1" w:rsidSect="00D228C1">
          <w:footerReference w:type="even" r:id="rId10"/>
          <w:footerReference w:type="default" r:id="rId11"/>
          <w:pgSz w:w="12240" w:h="15840" w:code="1"/>
          <w:pgMar w:top="1440" w:right="1800" w:bottom="1440" w:left="1800" w:header="720" w:footer="720" w:gutter="0"/>
          <w:cols w:space="720"/>
          <w:docGrid w:linePitch="360"/>
        </w:sectPr>
      </w:pPr>
    </w:p>
    <w:p w:rsidR="003E14FB" w:rsidRDefault="003E14FB" w:rsidP="00315EA6">
      <w:pPr>
        <w:pStyle w:val="Heading2"/>
        <w:rPr>
          <w:i w:val="0"/>
        </w:rPr>
      </w:pPr>
      <w:bookmarkStart w:id="9" w:name="_Toc329693433"/>
      <w:r>
        <w:lastRenderedPageBreak/>
        <w:t>Starter File</w:t>
      </w:r>
      <w:bookmarkEnd w:id="9"/>
    </w:p>
    <w:p w:rsidR="003E14FB" w:rsidRDefault="003E14FB" w:rsidP="00DC254D">
      <w:r>
        <w:t xml:space="preserve">SS </w:t>
      </w:r>
      <w:r w:rsidR="00D228C1">
        <w:t>begins</w:t>
      </w:r>
      <w:r>
        <w:t xml:space="preserve"> by r</w:t>
      </w:r>
      <w:r w:rsidR="00D228C1">
        <w:t>eading the file STARTER.SS.  It</w:t>
      </w:r>
      <w:r>
        <w:t>s format and content is as follows.  Note that the term COND in the Typical Value column means that the existence of input shown there is conditional on a value specified earlier in the file.  Omit or comment out these entries if the appropriate condition has not been selected.</w:t>
      </w:r>
    </w:p>
    <w:p w:rsidR="003E14FB" w:rsidRDefault="003E14FB">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8"/>
        <w:gridCol w:w="1389"/>
        <w:gridCol w:w="5002"/>
        <w:gridCol w:w="6137"/>
      </w:tblGrid>
      <w:tr w:rsidR="003E14FB" w:rsidTr="00DC254D">
        <w:trPr>
          <w:cantSplit/>
          <w:trHeight w:val="557"/>
        </w:trPr>
        <w:tc>
          <w:tcPr>
            <w:tcW w:w="5000" w:type="pct"/>
            <w:gridSpan w:val="4"/>
          </w:tcPr>
          <w:p w:rsidR="003E14FB" w:rsidRDefault="003E14FB">
            <w:pPr>
              <w:pStyle w:val="BodyText"/>
              <w:jc w:val="center"/>
              <w:rPr>
                <w:b/>
                <w:bCs/>
                <w:sz w:val="32"/>
              </w:rPr>
            </w:pPr>
            <w:r>
              <w:rPr>
                <w:b/>
                <w:bCs/>
                <w:sz w:val="32"/>
              </w:rPr>
              <w:t>STARTER.SS</w:t>
            </w:r>
          </w:p>
        </w:tc>
      </w:tr>
      <w:tr w:rsidR="003E14FB" w:rsidTr="00DC254D">
        <w:tc>
          <w:tcPr>
            <w:tcW w:w="773" w:type="pct"/>
            <w:gridSpan w:val="2"/>
          </w:tcPr>
          <w:p w:rsidR="003E14FB" w:rsidRPr="00A92FD7" w:rsidRDefault="003E14FB" w:rsidP="00A92FD7">
            <w:pPr>
              <w:pStyle w:val="Tables"/>
              <w:rPr>
                <w:b/>
              </w:rPr>
            </w:pPr>
            <w:r w:rsidRPr="00A92FD7">
              <w:rPr>
                <w:b/>
              </w:rPr>
              <w:t>Typical Value</w:t>
            </w:r>
          </w:p>
        </w:tc>
        <w:tc>
          <w:tcPr>
            <w:tcW w:w="1898" w:type="pct"/>
          </w:tcPr>
          <w:p w:rsidR="003E14FB" w:rsidRPr="00A92FD7" w:rsidRDefault="003E14FB" w:rsidP="00A92FD7">
            <w:pPr>
              <w:pStyle w:val="Tables"/>
              <w:rPr>
                <w:b/>
              </w:rPr>
            </w:pPr>
            <w:r w:rsidRPr="00A92FD7">
              <w:rPr>
                <w:b/>
              </w:rPr>
              <w:t>Options</w:t>
            </w:r>
          </w:p>
        </w:tc>
        <w:tc>
          <w:tcPr>
            <w:tcW w:w="2329" w:type="pct"/>
          </w:tcPr>
          <w:p w:rsidR="003E14FB" w:rsidRPr="00A92FD7" w:rsidRDefault="003E14FB" w:rsidP="00A92FD7">
            <w:pPr>
              <w:pStyle w:val="Tables"/>
              <w:rPr>
                <w:b/>
              </w:rPr>
            </w:pPr>
            <w:r w:rsidRPr="00A92FD7">
              <w:rPr>
                <w:b/>
              </w:rPr>
              <w:t>Description</w:t>
            </w:r>
          </w:p>
        </w:tc>
      </w:tr>
      <w:tr w:rsidR="003E14FB" w:rsidTr="00DC254D">
        <w:tc>
          <w:tcPr>
            <w:tcW w:w="773" w:type="pct"/>
            <w:gridSpan w:val="2"/>
          </w:tcPr>
          <w:p w:rsidR="003E14FB" w:rsidRDefault="003E14FB" w:rsidP="00A92FD7">
            <w:pPr>
              <w:pStyle w:val="Tables"/>
            </w:pPr>
            <w:r>
              <w:t>#C this is a starter comment</w:t>
            </w:r>
          </w:p>
        </w:tc>
        <w:tc>
          <w:tcPr>
            <w:tcW w:w="1898" w:type="pct"/>
            <w:vAlign w:val="center"/>
          </w:tcPr>
          <w:p w:rsidR="003E14FB" w:rsidRDefault="003E14FB" w:rsidP="00A92FD7">
            <w:pPr>
              <w:pStyle w:val="Tables"/>
            </w:pPr>
            <w:r>
              <w:t>Must begin with #C then rest of line is free form</w:t>
            </w:r>
          </w:p>
        </w:tc>
        <w:tc>
          <w:tcPr>
            <w:tcW w:w="2329" w:type="pct"/>
          </w:tcPr>
          <w:p w:rsidR="003E14FB" w:rsidRDefault="003E14FB" w:rsidP="00A92FD7">
            <w:pPr>
              <w:pStyle w:val="Tables"/>
            </w:pPr>
            <w:r>
              <w:t>All lines in this file beginning with #C will be retained and written to the top of several output files</w:t>
            </w:r>
          </w:p>
        </w:tc>
      </w:tr>
      <w:tr w:rsidR="003E14FB" w:rsidTr="00DC254D">
        <w:tc>
          <w:tcPr>
            <w:tcW w:w="773" w:type="pct"/>
            <w:gridSpan w:val="2"/>
          </w:tcPr>
          <w:p w:rsidR="003E14FB" w:rsidRDefault="003E14FB" w:rsidP="00A92FD7">
            <w:pPr>
              <w:pStyle w:val="Tables"/>
            </w:pPr>
            <w:r>
              <w:t>NewFeatures.DAT</w:t>
            </w:r>
          </w:p>
        </w:tc>
        <w:tc>
          <w:tcPr>
            <w:tcW w:w="1898" w:type="pct"/>
            <w:vAlign w:val="center"/>
          </w:tcPr>
          <w:p w:rsidR="003E14FB" w:rsidRDefault="003E14FB" w:rsidP="00A92FD7">
            <w:pPr>
              <w:pStyle w:val="Tables"/>
            </w:pPr>
            <w:r>
              <w:t>NewFeatures.DAT</w:t>
            </w:r>
          </w:p>
        </w:tc>
        <w:tc>
          <w:tcPr>
            <w:tcW w:w="2329" w:type="pct"/>
          </w:tcPr>
          <w:p w:rsidR="003E14FB" w:rsidRDefault="003E14FB" w:rsidP="00A92FD7">
            <w:pPr>
              <w:pStyle w:val="Tables"/>
            </w:pPr>
            <w:r>
              <w:t>Filename of the data file</w:t>
            </w:r>
          </w:p>
        </w:tc>
      </w:tr>
      <w:tr w:rsidR="003E14FB" w:rsidTr="00DC254D">
        <w:tc>
          <w:tcPr>
            <w:tcW w:w="773" w:type="pct"/>
            <w:gridSpan w:val="2"/>
          </w:tcPr>
          <w:p w:rsidR="003E14FB" w:rsidRDefault="003E14FB" w:rsidP="00A92FD7">
            <w:pPr>
              <w:pStyle w:val="Tables"/>
            </w:pPr>
            <w:r>
              <w:t>NewFeatures.ctl</w:t>
            </w:r>
          </w:p>
        </w:tc>
        <w:tc>
          <w:tcPr>
            <w:tcW w:w="1898" w:type="pct"/>
            <w:vAlign w:val="center"/>
          </w:tcPr>
          <w:p w:rsidR="003E14FB" w:rsidRDefault="003E14FB" w:rsidP="00A92FD7">
            <w:pPr>
              <w:pStyle w:val="Tables"/>
            </w:pPr>
            <w:r>
              <w:t>NewFeatures.ctl</w:t>
            </w:r>
          </w:p>
        </w:tc>
        <w:tc>
          <w:tcPr>
            <w:tcW w:w="2329" w:type="pct"/>
          </w:tcPr>
          <w:p w:rsidR="003E14FB" w:rsidRDefault="003E14FB" w:rsidP="00A92FD7">
            <w:pPr>
              <w:pStyle w:val="Tables"/>
            </w:pPr>
            <w:r>
              <w:t>Filename of the control file</w:t>
            </w:r>
          </w:p>
        </w:tc>
      </w:tr>
      <w:tr w:rsidR="003E14FB" w:rsidTr="00DC254D">
        <w:tc>
          <w:tcPr>
            <w:tcW w:w="773" w:type="pct"/>
            <w:gridSpan w:val="2"/>
          </w:tcPr>
          <w:p w:rsidR="003E14FB" w:rsidRDefault="003E14FB" w:rsidP="00A92FD7">
            <w:pPr>
              <w:pStyle w:val="Tables"/>
            </w:pPr>
            <w:r>
              <w:t>0</w:t>
            </w:r>
          </w:p>
        </w:tc>
        <w:tc>
          <w:tcPr>
            <w:tcW w:w="1898" w:type="pct"/>
          </w:tcPr>
          <w:p w:rsidR="003E14FB" w:rsidRDefault="003E14FB" w:rsidP="00A92FD7">
            <w:pPr>
              <w:pStyle w:val="Tables"/>
              <w:rPr>
                <w:u w:val="single"/>
              </w:rPr>
            </w:pPr>
            <w:r>
              <w:rPr>
                <w:u w:val="single"/>
              </w:rPr>
              <w:t>Initial parameter values</w:t>
            </w:r>
          </w:p>
          <w:p w:rsidR="003E14FB" w:rsidRDefault="003E14FB" w:rsidP="00A92FD7">
            <w:pPr>
              <w:pStyle w:val="Tables"/>
            </w:pPr>
            <w:r>
              <w:t xml:space="preserve">0=use values in control file; </w:t>
            </w:r>
          </w:p>
          <w:p w:rsidR="003E14FB" w:rsidRDefault="003E14FB" w:rsidP="00A92FD7">
            <w:pPr>
              <w:pStyle w:val="Tables"/>
            </w:pPr>
            <w:r>
              <w:t>1=use ss3.par after reading setup in the control file</w:t>
            </w:r>
          </w:p>
        </w:tc>
        <w:tc>
          <w:tcPr>
            <w:tcW w:w="2329" w:type="pct"/>
          </w:tcPr>
          <w:p w:rsidR="003E14FB" w:rsidRDefault="003E14FB" w:rsidP="00A92FD7">
            <w:pPr>
              <w:pStyle w:val="Tables"/>
            </w:pPr>
            <w:r>
              <w:t>Don’t use this if there have been any changes to the control file that would alter the number or order of parameters stored in the SS3.par file.</w:t>
            </w:r>
          </w:p>
          <w:p w:rsidR="003E14FB" w:rsidRDefault="003E14FB" w:rsidP="00A92FD7">
            <w:pPr>
              <w:pStyle w:val="Tables"/>
            </w:pPr>
            <w:r>
              <w:t>Values in SS3.par can be edited, carefully</w:t>
            </w:r>
          </w:p>
        </w:tc>
      </w:tr>
      <w:tr w:rsidR="003E14FB" w:rsidTr="00DC254D">
        <w:tc>
          <w:tcPr>
            <w:tcW w:w="773" w:type="pct"/>
            <w:gridSpan w:val="2"/>
          </w:tcPr>
          <w:p w:rsidR="003E14FB" w:rsidRDefault="003E14FB" w:rsidP="00A92FD7">
            <w:pPr>
              <w:pStyle w:val="Tables"/>
            </w:pPr>
            <w:r>
              <w:t>1</w:t>
            </w:r>
          </w:p>
        </w:tc>
        <w:tc>
          <w:tcPr>
            <w:tcW w:w="1898" w:type="pct"/>
          </w:tcPr>
          <w:p w:rsidR="003E14FB" w:rsidRDefault="003E14FB" w:rsidP="00A92FD7">
            <w:pPr>
              <w:pStyle w:val="Tables"/>
              <w:rPr>
                <w:u w:val="single"/>
              </w:rPr>
            </w:pPr>
            <w:r>
              <w:rPr>
                <w:u w:val="single"/>
              </w:rPr>
              <w:t>Run display detail</w:t>
            </w:r>
          </w:p>
          <w:p w:rsidR="003E14FB" w:rsidRDefault="003E14FB" w:rsidP="00A92FD7">
            <w:pPr>
              <w:pStyle w:val="Tables"/>
            </w:pPr>
            <w:r>
              <w:t>0=none other than ADMB outputs</w:t>
            </w:r>
          </w:p>
          <w:p w:rsidR="003E14FB" w:rsidRDefault="003E14FB" w:rsidP="00A92FD7">
            <w:pPr>
              <w:pStyle w:val="Tables"/>
            </w:pPr>
            <w:r>
              <w:t>1=one brief line of display for each iteration</w:t>
            </w:r>
          </w:p>
          <w:p w:rsidR="003E14FB" w:rsidRDefault="003E14FB" w:rsidP="00A92FD7">
            <w:pPr>
              <w:pStyle w:val="Tables"/>
            </w:pPr>
            <w:r>
              <w:t>2=fuller display per iteration</w:t>
            </w:r>
          </w:p>
        </w:tc>
        <w:tc>
          <w:tcPr>
            <w:tcW w:w="2329" w:type="pct"/>
          </w:tcPr>
          <w:p w:rsidR="003E14FB" w:rsidRDefault="003E14FB" w:rsidP="00A92FD7">
            <w:pPr>
              <w:pStyle w:val="Tables"/>
            </w:pPr>
            <w:r>
              <w:t>With option 2, the display shows value of each logL component for each iteration and it displays where crash penalties are created</w:t>
            </w:r>
          </w:p>
        </w:tc>
      </w:tr>
      <w:tr w:rsidR="003E14FB" w:rsidTr="00DC254D">
        <w:tc>
          <w:tcPr>
            <w:tcW w:w="773" w:type="pct"/>
            <w:gridSpan w:val="2"/>
          </w:tcPr>
          <w:p w:rsidR="003E14FB" w:rsidRDefault="003E14FB" w:rsidP="00A92FD7">
            <w:pPr>
              <w:pStyle w:val="Tables"/>
            </w:pPr>
            <w:r>
              <w:t>1</w:t>
            </w:r>
          </w:p>
        </w:tc>
        <w:tc>
          <w:tcPr>
            <w:tcW w:w="1898" w:type="pct"/>
          </w:tcPr>
          <w:p w:rsidR="003E14FB" w:rsidRDefault="003E14FB" w:rsidP="00A92FD7">
            <w:pPr>
              <w:pStyle w:val="Tables"/>
            </w:pPr>
            <w:r>
              <w:rPr>
                <w:u w:val="single"/>
              </w:rPr>
              <w:t>Detailed age-structured report</w:t>
            </w:r>
            <w:r>
              <w:t xml:space="preserve"> in REPORT.SSO</w:t>
            </w:r>
          </w:p>
          <w:p w:rsidR="003E14FB" w:rsidRDefault="003E14FB" w:rsidP="00A92FD7">
            <w:pPr>
              <w:pStyle w:val="Tables"/>
            </w:pPr>
            <w:r>
              <w:t>0 = omit catch-at-age for each fleet and cohort</w:t>
            </w:r>
          </w:p>
          <w:p w:rsidR="003E14FB" w:rsidRDefault="003E14FB" w:rsidP="00A92FD7">
            <w:pPr>
              <w:pStyle w:val="Tables"/>
            </w:pPr>
            <w:r>
              <w:t>1 = include all output</w:t>
            </w:r>
          </w:p>
        </w:tc>
        <w:tc>
          <w:tcPr>
            <w:tcW w:w="2329" w:type="pct"/>
          </w:tcPr>
          <w:p w:rsidR="003E14FB" w:rsidRDefault="003E14FB" w:rsidP="00A92FD7">
            <w:pPr>
              <w:pStyle w:val="Tables"/>
            </w:pPr>
          </w:p>
        </w:tc>
      </w:tr>
      <w:tr w:rsidR="003E14FB" w:rsidTr="00DC254D">
        <w:tc>
          <w:tcPr>
            <w:tcW w:w="773" w:type="pct"/>
            <w:gridSpan w:val="2"/>
          </w:tcPr>
          <w:p w:rsidR="003E14FB" w:rsidRDefault="003E14FB" w:rsidP="00A92FD7">
            <w:pPr>
              <w:pStyle w:val="Tables"/>
            </w:pPr>
            <w:r>
              <w:t>0</w:t>
            </w:r>
          </w:p>
        </w:tc>
        <w:tc>
          <w:tcPr>
            <w:tcW w:w="1898" w:type="pct"/>
          </w:tcPr>
          <w:p w:rsidR="003E14FB" w:rsidRDefault="003E14FB" w:rsidP="00A92FD7">
            <w:pPr>
              <w:pStyle w:val="Tables"/>
              <w:rPr>
                <w:u w:val="single"/>
              </w:rPr>
            </w:pPr>
            <w:r>
              <w:rPr>
                <w:u w:val="single"/>
              </w:rPr>
              <w:t>Check-up</w:t>
            </w:r>
          </w:p>
          <w:p w:rsidR="003E14FB" w:rsidRDefault="003E14FB" w:rsidP="00A92FD7">
            <w:pPr>
              <w:pStyle w:val="Tables"/>
            </w:pPr>
            <w:r>
              <w:t>0=omit</w:t>
            </w:r>
          </w:p>
          <w:p w:rsidR="003E14FB" w:rsidRDefault="003E14FB" w:rsidP="00A92FD7">
            <w:pPr>
              <w:pStyle w:val="Tables"/>
            </w:pPr>
            <w:r>
              <w:t>1=write detailed intermediate calculations to CHECKUP.SSO during first call</w:t>
            </w:r>
          </w:p>
        </w:tc>
        <w:tc>
          <w:tcPr>
            <w:tcW w:w="2329" w:type="pct"/>
          </w:tcPr>
          <w:p w:rsidR="003E14FB" w:rsidRDefault="003E14FB" w:rsidP="00A92FD7">
            <w:pPr>
              <w:pStyle w:val="Tables"/>
            </w:pPr>
            <w:r>
              <w:t xml:space="preserve">This output is largely unformatted and undocumented and is mostly used by the developer. </w:t>
            </w:r>
          </w:p>
        </w:tc>
      </w:tr>
      <w:tr w:rsidR="003E14FB" w:rsidTr="00DC254D">
        <w:trPr>
          <w:cantSplit/>
        </w:trPr>
        <w:tc>
          <w:tcPr>
            <w:tcW w:w="773" w:type="pct"/>
            <w:gridSpan w:val="2"/>
          </w:tcPr>
          <w:p w:rsidR="003E14FB" w:rsidRDefault="003E14FB" w:rsidP="0023383F">
            <w:pPr>
              <w:pStyle w:val="Tables"/>
            </w:pPr>
            <w:r>
              <w:lastRenderedPageBreak/>
              <w:t>0</w:t>
            </w:r>
          </w:p>
        </w:tc>
        <w:tc>
          <w:tcPr>
            <w:tcW w:w="1898" w:type="pct"/>
          </w:tcPr>
          <w:p w:rsidR="003E14FB" w:rsidRDefault="003E14FB" w:rsidP="0023383F">
            <w:pPr>
              <w:pStyle w:val="Tables"/>
              <w:rPr>
                <w:u w:val="single"/>
              </w:rPr>
            </w:pPr>
            <w:r>
              <w:rPr>
                <w:u w:val="single"/>
              </w:rPr>
              <w:t>Parameter Trace</w:t>
            </w:r>
          </w:p>
          <w:p w:rsidR="003E14FB" w:rsidRDefault="003E14FB" w:rsidP="0023383F">
            <w:pPr>
              <w:pStyle w:val="Tables"/>
            </w:pPr>
            <w:r>
              <w:t>0=omit</w:t>
            </w:r>
          </w:p>
          <w:p w:rsidR="003E14FB" w:rsidRDefault="0023383F" w:rsidP="0023383F">
            <w:pPr>
              <w:pStyle w:val="Tables"/>
            </w:pPr>
            <w:r>
              <w:t>1=wr</w:t>
            </w:r>
            <w:r w:rsidR="003E14FB">
              <w:t>ite good iterations and active parms</w:t>
            </w:r>
          </w:p>
          <w:p w:rsidR="003E14FB" w:rsidRDefault="003E14FB" w:rsidP="0023383F">
            <w:pPr>
              <w:pStyle w:val="Tables"/>
            </w:pPr>
            <w:r>
              <w:t>2= write good iterations and all parms;</w:t>
            </w:r>
          </w:p>
          <w:p w:rsidR="003E14FB" w:rsidRDefault="003E14FB" w:rsidP="0023383F">
            <w:pPr>
              <w:pStyle w:val="Tables"/>
            </w:pPr>
            <w:r>
              <w:t>3= write every_iter and all parms</w:t>
            </w:r>
          </w:p>
          <w:p w:rsidR="003E14FB" w:rsidRDefault="003E14FB" w:rsidP="0023383F">
            <w:pPr>
              <w:pStyle w:val="Tables"/>
            </w:pPr>
            <w:r>
              <w:t>4= write every_iter and active parms</w:t>
            </w:r>
          </w:p>
        </w:tc>
        <w:tc>
          <w:tcPr>
            <w:tcW w:w="2329" w:type="pct"/>
          </w:tcPr>
          <w:p w:rsidR="003E14FB" w:rsidRDefault="003E14FB" w:rsidP="0023383F">
            <w:pPr>
              <w:pStyle w:val="Tables"/>
            </w:pPr>
            <w:r>
              <w:t>This controls the output to PARMTRACE.SSO</w:t>
            </w:r>
          </w:p>
          <w:p w:rsidR="003E14FB" w:rsidRDefault="003E14FB" w:rsidP="0023383F">
            <w:pPr>
              <w:pStyle w:val="Tables"/>
            </w:pPr>
            <w:r>
              <w:t>The contents of this output can be used to determine which values are changing when a model approaches a crash condition.  It also can be used to investigate patterns of parameter changes as model convergence slowly moves along a ridge</w:t>
            </w:r>
          </w:p>
        </w:tc>
      </w:tr>
      <w:tr w:rsidR="003E14FB" w:rsidTr="00DC254D">
        <w:tc>
          <w:tcPr>
            <w:tcW w:w="773" w:type="pct"/>
            <w:gridSpan w:val="2"/>
          </w:tcPr>
          <w:p w:rsidR="003E14FB" w:rsidRDefault="003E14FB" w:rsidP="0023383F">
            <w:pPr>
              <w:pStyle w:val="Tables"/>
            </w:pPr>
            <w:r>
              <w:t>1</w:t>
            </w:r>
          </w:p>
        </w:tc>
        <w:tc>
          <w:tcPr>
            <w:tcW w:w="1898" w:type="pct"/>
          </w:tcPr>
          <w:p w:rsidR="003E14FB" w:rsidRDefault="003E14FB" w:rsidP="0023383F">
            <w:pPr>
              <w:pStyle w:val="Tables"/>
              <w:rPr>
                <w:u w:val="single"/>
              </w:rPr>
            </w:pPr>
            <w:r>
              <w:rPr>
                <w:u w:val="single"/>
              </w:rPr>
              <w:t>Cumulative Report</w:t>
            </w:r>
          </w:p>
          <w:p w:rsidR="003E14FB" w:rsidRDefault="003E14FB" w:rsidP="0023383F">
            <w:pPr>
              <w:pStyle w:val="Tables"/>
            </w:pPr>
            <w:r>
              <w:t>0= Omit</w:t>
            </w:r>
          </w:p>
          <w:p w:rsidR="003E14FB" w:rsidRDefault="003E14FB" w:rsidP="0023383F">
            <w:pPr>
              <w:pStyle w:val="Tables"/>
            </w:pPr>
            <w:r>
              <w:t>1= Brief</w:t>
            </w:r>
          </w:p>
          <w:p w:rsidR="003E14FB" w:rsidRDefault="003E14FB" w:rsidP="0023383F">
            <w:pPr>
              <w:pStyle w:val="Tables"/>
              <w:rPr>
                <w:u w:val="single"/>
              </w:rPr>
            </w:pPr>
            <w:r>
              <w:t>2= Full</w:t>
            </w:r>
          </w:p>
        </w:tc>
        <w:tc>
          <w:tcPr>
            <w:tcW w:w="2329" w:type="pct"/>
          </w:tcPr>
          <w:p w:rsidR="003E14FB" w:rsidRDefault="003E14FB" w:rsidP="0023383F">
            <w:pPr>
              <w:pStyle w:val="Tables"/>
            </w:pPr>
            <w:r>
              <w:t>Controls reporting to the file CUMREPORT.SSO.</w:t>
            </w:r>
          </w:p>
          <w:p w:rsidR="003E14FB" w:rsidRDefault="003E14FB" w:rsidP="0023383F">
            <w:pPr>
              <w:pStyle w:val="Tables"/>
            </w:pPr>
            <w:r>
              <w:t>This cumulative report is most useful when accumulating summary information from likelihood profiles or when simply accumulating a record of all model runs within the current subdirectory</w:t>
            </w:r>
          </w:p>
        </w:tc>
      </w:tr>
      <w:tr w:rsidR="003E14FB" w:rsidTr="00DC254D">
        <w:tc>
          <w:tcPr>
            <w:tcW w:w="773" w:type="pct"/>
            <w:gridSpan w:val="2"/>
          </w:tcPr>
          <w:p w:rsidR="003E14FB" w:rsidRDefault="003E14FB" w:rsidP="0023383F">
            <w:pPr>
              <w:pStyle w:val="Tables"/>
            </w:pPr>
            <w:r>
              <w:t>1</w:t>
            </w:r>
          </w:p>
        </w:tc>
        <w:tc>
          <w:tcPr>
            <w:tcW w:w="1898" w:type="pct"/>
          </w:tcPr>
          <w:p w:rsidR="003E14FB" w:rsidRDefault="003E14FB" w:rsidP="0023383F">
            <w:pPr>
              <w:pStyle w:val="Tables"/>
              <w:rPr>
                <w:u w:val="single"/>
              </w:rPr>
            </w:pPr>
            <w:r>
              <w:rPr>
                <w:u w:val="single"/>
              </w:rPr>
              <w:t>Full Priors</w:t>
            </w:r>
          </w:p>
          <w:p w:rsidR="003E14FB" w:rsidRDefault="003E14FB" w:rsidP="0023383F">
            <w:pPr>
              <w:pStyle w:val="Tables"/>
            </w:pPr>
            <w:r>
              <w:t>0= only calculate priors for active parameters</w:t>
            </w:r>
          </w:p>
          <w:p w:rsidR="003E14FB" w:rsidRDefault="003E14FB" w:rsidP="0023383F">
            <w:pPr>
              <w:pStyle w:val="Tables"/>
            </w:pPr>
            <w:r>
              <w:t>1= calculate priors for all parameters that have a defined prior</w:t>
            </w:r>
          </w:p>
        </w:tc>
        <w:tc>
          <w:tcPr>
            <w:tcW w:w="2329" w:type="pct"/>
          </w:tcPr>
          <w:p w:rsidR="003E14FB" w:rsidRDefault="003E14FB" w:rsidP="0023383F">
            <w:pPr>
              <w:pStyle w:val="Tables"/>
            </w:pPr>
            <w:r>
              <w:t>Turning on this option causes all prior values to be calculated.  With this option off, the total logL, which includes the logL for priors, would change between model phases as more parameters became active</w:t>
            </w:r>
          </w:p>
        </w:tc>
      </w:tr>
      <w:tr w:rsidR="003E14FB" w:rsidTr="00DC254D">
        <w:tc>
          <w:tcPr>
            <w:tcW w:w="773" w:type="pct"/>
            <w:gridSpan w:val="2"/>
          </w:tcPr>
          <w:p w:rsidR="003E14FB" w:rsidRDefault="003E14FB" w:rsidP="0023383F">
            <w:pPr>
              <w:pStyle w:val="Tables"/>
            </w:pPr>
            <w:r>
              <w:t>1</w:t>
            </w:r>
          </w:p>
        </w:tc>
        <w:tc>
          <w:tcPr>
            <w:tcW w:w="1898" w:type="pct"/>
          </w:tcPr>
          <w:p w:rsidR="003E14FB" w:rsidRDefault="003E14FB" w:rsidP="0023383F">
            <w:pPr>
              <w:pStyle w:val="Tables"/>
              <w:rPr>
                <w:u w:val="single"/>
              </w:rPr>
            </w:pPr>
            <w:r>
              <w:rPr>
                <w:u w:val="single"/>
              </w:rPr>
              <w:t>Soft Bounds</w:t>
            </w:r>
          </w:p>
          <w:p w:rsidR="003E14FB" w:rsidRDefault="003E14FB" w:rsidP="0023383F">
            <w:pPr>
              <w:pStyle w:val="Tables"/>
            </w:pPr>
            <w:r>
              <w:t>0= omit</w:t>
            </w:r>
          </w:p>
          <w:p w:rsidR="003E14FB" w:rsidRDefault="003E14FB" w:rsidP="0023383F">
            <w:pPr>
              <w:pStyle w:val="Tables"/>
            </w:pPr>
            <w:r>
              <w:t>1= use</w:t>
            </w:r>
          </w:p>
        </w:tc>
        <w:tc>
          <w:tcPr>
            <w:tcW w:w="2329" w:type="pct"/>
          </w:tcPr>
          <w:p w:rsidR="003E14FB" w:rsidRDefault="003E14FB" w:rsidP="0023383F">
            <w:pPr>
              <w:pStyle w:val="Tables"/>
            </w:pPr>
            <w:r>
              <w:t>This option creates a weak symmetric beta penalty for the selectivity parameters.  This becomes important when estimating selectivity functions in which the values of some parameters cause other parameters to have negligible gradients, or when bounds have been set too widely such that a parameter drifts into a region in which it has negligible gradient.  The soft bound creates a weak penalty to move parameters away from the bounds.</w:t>
            </w:r>
          </w:p>
        </w:tc>
      </w:tr>
      <w:tr w:rsidR="003E14FB" w:rsidTr="00DC254D">
        <w:trPr>
          <w:cantSplit/>
        </w:trPr>
        <w:tc>
          <w:tcPr>
            <w:tcW w:w="773" w:type="pct"/>
            <w:gridSpan w:val="2"/>
          </w:tcPr>
          <w:p w:rsidR="003E14FB" w:rsidRDefault="003E14FB" w:rsidP="00DC254D">
            <w:pPr>
              <w:pStyle w:val="Tables"/>
            </w:pPr>
            <w:r>
              <w:lastRenderedPageBreak/>
              <w:t>1</w:t>
            </w:r>
          </w:p>
        </w:tc>
        <w:tc>
          <w:tcPr>
            <w:tcW w:w="1898" w:type="pct"/>
          </w:tcPr>
          <w:p w:rsidR="003E14FB" w:rsidRDefault="003E14FB" w:rsidP="00DC254D">
            <w:pPr>
              <w:pStyle w:val="Tables"/>
            </w:pPr>
            <w:r>
              <w:t>Data File Output</w:t>
            </w:r>
          </w:p>
          <w:p w:rsidR="003E14FB" w:rsidRDefault="003E14FB" w:rsidP="00DC254D">
            <w:pPr>
              <w:pStyle w:val="Tables"/>
            </w:pPr>
            <w:r>
              <w:t>0= none</w:t>
            </w:r>
          </w:p>
          <w:p w:rsidR="003E14FB" w:rsidRDefault="003E14FB" w:rsidP="00DC254D">
            <w:pPr>
              <w:pStyle w:val="Tables"/>
            </w:pPr>
            <w:r>
              <w:t>1= Output an annotated replicate of the input data file;</w:t>
            </w:r>
          </w:p>
          <w:p w:rsidR="003E14FB" w:rsidRDefault="003E14FB" w:rsidP="00DC254D">
            <w:pPr>
              <w:pStyle w:val="Tables"/>
            </w:pPr>
            <w:r>
              <w:t>2= Add a second data file containing the model’s expected values with no error added</w:t>
            </w:r>
          </w:p>
          <w:p w:rsidR="003E14FB" w:rsidRDefault="003E14FB" w:rsidP="00DC254D">
            <w:pPr>
              <w:pStyle w:val="Tables"/>
            </w:pPr>
            <w:r>
              <w:t>3 to N = Add N-2 parametric bootstrap data files</w:t>
            </w:r>
          </w:p>
        </w:tc>
        <w:tc>
          <w:tcPr>
            <w:tcW w:w="2329" w:type="pct"/>
          </w:tcPr>
          <w:p w:rsidR="003E14FB" w:rsidRDefault="003E14FB" w:rsidP="00DC254D">
            <w:pPr>
              <w:pStyle w:val="Tables"/>
            </w:pPr>
            <w:r>
              <w:t>All output files are sequentially output to DATA.SS_new and will need to be parsed by the user into separate data files.</w:t>
            </w:r>
          </w:p>
          <w:p w:rsidR="003E14FB" w:rsidRDefault="003E14FB" w:rsidP="00DC254D">
            <w:pPr>
              <w:pStyle w:val="Tables"/>
            </w:pPr>
            <w:r>
              <w:t>The output of the input data file makes no changes, so retains the order of the original file</w:t>
            </w:r>
          </w:p>
          <w:p w:rsidR="003E14FB" w:rsidRDefault="003E14FB" w:rsidP="00DC254D">
            <w:pPr>
              <w:pStyle w:val="Tables"/>
            </w:pPr>
            <w:r>
              <w:t>Output files 2-N contain only observations that have not been excluded through use of the negative year denotation, and the order of these output observations is as processed by the model.  The N obs values are adjusted accordingly.  At this time, the tag recapture data is not output to DATA.SS_new</w:t>
            </w:r>
          </w:p>
        </w:tc>
      </w:tr>
      <w:tr w:rsidR="003E14FB" w:rsidTr="00DC254D">
        <w:tc>
          <w:tcPr>
            <w:tcW w:w="773" w:type="pct"/>
            <w:gridSpan w:val="2"/>
          </w:tcPr>
          <w:p w:rsidR="003E14FB" w:rsidRDefault="003E14FB" w:rsidP="00DC254D">
            <w:pPr>
              <w:pStyle w:val="Tables"/>
            </w:pPr>
            <w:r>
              <w:t>8</w:t>
            </w:r>
          </w:p>
        </w:tc>
        <w:tc>
          <w:tcPr>
            <w:tcW w:w="1898" w:type="pct"/>
          </w:tcPr>
          <w:p w:rsidR="003E14FB" w:rsidRDefault="003E14FB" w:rsidP="00DC254D">
            <w:pPr>
              <w:pStyle w:val="Tables"/>
              <w:rPr>
                <w:u w:val="single"/>
              </w:rPr>
            </w:pPr>
            <w:r>
              <w:rPr>
                <w:u w:val="single"/>
              </w:rPr>
              <w:t>Turn off estimation</w:t>
            </w:r>
          </w:p>
          <w:p w:rsidR="003E14FB" w:rsidRDefault="003E14FB" w:rsidP="00DC254D">
            <w:pPr>
              <w:pStyle w:val="Tables"/>
            </w:pPr>
            <w:r>
              <w:t>-1: exit after reading input files</w:t>
            </w:r>
          </w:p>
          <w:p w:rsidR="003E14FB" w:rsidRDefault="003E14FB" w:rsidP="00DC254D">
            <w:pPr>
              <w:pStyle w:val="Tables"/>
            </w:pPr>
            <w:r>
              <w:t>0: exit after one call to the calculation routines and production of SSO and SS_New files;</w:t>
            </w:r>
          </w:p>
          <w:p w:rsidR="003E14FB" w:rsidRDefault="003E14FB" w:rsidP="00DC254D">
            <w:pPr>
              <w:pStyle w:val="Tables"/>
            </w:pPr>
            <w:r>
              <w:t>&lt;positive value&gt;:  exit after completing this phase</w:t>
            </w:r>
          </w:p>
        </w:tc>
        <w:tc>
          <w:tcPr>
            <w:tcW w:w="2329" w:type="pct"/>
          </w:tcPr>
          <w:p w:rsidR="003E14FB" w:rsidRDefault="003E14FB" w:rsidP="00DC254D">
            <w:pPr>
              <w:pStyle w:val="Tables"/>
            </w:pPr>
            <w:r>
              <w:t>The “0” option is useful for (1) quickly reading in a messy set of input files and producing the annotated CONTROL.SS_new and DATA.SS_new files, or (2) examining model output based solely on input parameter values.  Similarly, the value option allows examination of model output after completing a specified phase.  Also see usage note for restarting from a specified phase.</w:t>
            </w:r>
          </w:p>
        </w:tc>
      </w:tr>
      <w:tr w:rsidR="003E14FB" w:rsidTr="00DC254D">
        <w:tc>
          <w:tcPr>
            <w:tcW w:w="773" w:type="pct"/>
            <w:gridSpan w:val="2"/>
          </w:tcPr>
          <w:p w:rsidR="003E14FB" w:rsidRDefault="003E14FB" w:rsidP="00DC254D">
            <w:pPr>
              <w:pStyle w:val="Tables"/>
            </w:pPr>
            <w:r>
              <w:t>10</w:t>
            </w:r>
          </w:p>
        </w:tc>
        <w:tc>
          <w:tcPr>
            <w:tcW w:w="1898" w:type="pct"/>
          </w:tcPr>
          <w:p w:rsidR="003E14FB" w:rsidRDefault="003E14FB" w:rsidP="00DC254D">
            <w:pPr>
              <w:pStyle w:val="Tables"/>
            </w:pPr>
            <w:r>
              <w:t>MCMC burn interval</w:t>
            </w:r>
          </w:p>
        </w:tc>
        <w:tc>
          <w:tcPr>
            <w:tcW w:w="2329" w:type="pct"/>
          </w:tcPr>
          <w:p w:rsidR="003E14FB" w:rsidRPr="00DC254D" w:rsidRDefault="003E14FB" w:rsidP="00DC254D">
            <w:pPr>
              <w:pStyle w:val="Tables"/>
              <w:rPr>
                <w:highlight w:val="yellow"/>
              </w:rPr>
            </w:pPr>
            <w:r w:rsidRPr="00DC254D">
              <w:rPr>
                <w:highlight w:val="yellow"/>
              </w:rPr>
              <w:t>Need to document this and set good default</w:t>
            </w:r>
          </w:p>
        </w:tc>
      </w:tr>
      <w:tr w:rsidR="003E14FB" w:rsidTr="00DC254D">
        <w:tc>
          <w:tcPr>
            <w:tcW w:w="773" w:type="pct"/>
            <w:gridSpan w:val="2"/>
          </w:tcPr>
          <w:p w:rsidR="003E14FB" w:rsidRDefault="003E14FB" w:rsidP="00DC254D">
            <w:pPr>
              <w:pStyle w:val="Tables"/>
            </w:pPr>
            <w:r>
              <w:t>2</w:t>
            </w:r>
          </w:p>
        </w:tc>
        <w:tc>
          <w:tcPr>
            <w:tcW w:w="1898" w:type="pct"/>
          </w:tcPr>
          <w:p w:rsidR="003E14FB" w:rsidRDefault="003E14FB" w:rsidP="00DC254D">
            <w:pPr>
              <w:pStyle w:val="Tables"/>
            </w:pPr>
            <w:r>
              <w:t>MCMC thin interval</w:t>
            </w:r>
          </w:p>
        </w:tc>
        <w:tc>
          <w:tcPr>
            <w:tcW w:w="2329" w:type="pct"/>
          </w:tcPr>
          <w:p w:rsidR="003E14FB" w:rsidRPr="00DC254D" w:rsidRDefault="003E14FB" w:rsidP="00DC254D">
            <w:pPr>
              <w:pStyle w:val="Tables"/>
              <w:rPr>
                <w:highlight w:val="yellow"/>
              </w:rPr>
            </w:pPr>
            <w:r w:rsidRPr="00DC254D">
              <w:rPr>
                <w:highlight w:val="yellow"/>
              </w:rPr>
              <w:t>Need to document this and set good default</w:t>
            </w:r>
          </w:p>
        </w:tc>
      </w:tr>
      <w:tr w:rsidR="003E14FB" w:rsidTr="00DC254D">
        <w:tc>
          <w:tcPr>
            <w:tcW w:w="773" w:type="pct"/>
            <w:gridSpan w:val="2"/>
          </w:tcPr>
          <w:p w:rsidR="003E14FB" w:rsidRDefault="003E14FB" w:rsidP="00DC254D">
            <w:pPr>
              <w:pStyle w:val="Tables"/>
            </w:pPr>
            <w:r>
              <w:t>0.0</w:t>
            </w:r>
          </w:p>
        </w:tc>
        <w:tc>
          <w:tcPr>
            <w:tcW w:w="1898" w:type="pct"/>
          </w:tcPr>
          <w:p w:rsidR="003E14FB" w:rsidRDefault="003E14FB" w:rsidP="00DC254D">
            <w:pPr>
              <w:pStyle w:val="Tables"/>
              <w:rPr>
                <w:u w:val="single"/>
              </w:rPr>
            </w:pPr>
            <w:r>
              <w:rPr>
                <w:u w:val="single"/>
              </w:rPr>
              <w:t>Jitter</w:t>
            </w:r>
          </w:p>
        </w:tc>
        <w:tc>
          <w:tcPr>
            <w:tcW w:w="2329" w:type="pct"/>
          </w:tcPr>
          <w:p w:rsidR="003E14FB" w:rsidRDefault="003E14FB" w:rsidP="00DC254D">
            <w:pPr>
              <w:pStyle w:val="Tables"/>
            </w:pPr>
            <w:r>
              <w:t>A positive value here will add a small random jitter to the initial parameter values</w:t>
            </w:r>
          </w:p>
        </w:tc>
      </w:tr>
      <w:tr w:rsidR="003E14FB" w:rsidTr="00DC254D">
        <w:tc>
          <w:tcPr>
            <w:tcW w:w="773" w:type="pct"/>
            <w:gridSpan w:val="2"/>
          </w:tcPr>
          <w:p w:rsidR="003E14FB" w:rsidRDefault="003E14FB" w:rsidP="00DC254D">
            <w:pPr>
              <w:pStyle w:val="Tables"/>
            </w:pPr>
            <w:r>
              <w:t>-1</w:t>
            </w:r>
          </w:p>
        </w:tc>
        <w:tc>
          <w:tcPr>
            <w:tcW w:w="1898" w:type="pct"/>
          </w:tcPr>
          <w:p w:rsidR="003E14FB" w:rsidRDefault="003E14FB" w:rsidP="00DC254D">
            <w:pPr>
              <w:pStyle w:val="Tables"/>
            </w:pPr>
            <w:r>
              <w:t>SD report start</w:t>
            </w:r>
          </w:p>
          <w:p w:rsidR="003E14FB" w:rsidRDefault="003E14FB" w:rsidP="00DC254D">
            <w:pPr>
              <w:pStyle w:val="Tables"/>
            </w:pPr>
            <w:r>
              <w:t>-1:  begin annual SD report in start year</w:t>
            </w:r>
          </w:p>
          <w:p w:rsidR="003E14FB" w:rsidRDefault="003E14FB" w:rsidP="00DC254D">
            <w:pPr>
              <w:pStyle w:val="Tables"/>
            </w:pPr>
            <w:r>
              <w:t>&lt;year&gt;:  begin Sdreport this year</w:t>
            </w:r>
          </w:p>
        </w:tc>
        <w:tc>
          <w:tcPr>
            <w:tcW w:w="2329" w:type="pct"/>
          </w:tcPr>
          <w:p w:rsidR="003E14FB" w:rsidRDefault="003E14FB" w:rsidP="00DC254D">
            <w:pPr>
              <w:pStyle w:val="Tables"/>
            </w:pPr>
          </w:p>
        </w:tc>
      </w:tr>
      <w:tr w:rsidR="003E14FB" w:rsidTr="00DC254D">
        <w:tc>
          <w:tcPr>
            <w:tcW w:w="773" w:type="pct"/>
            <w:gridSpan w:val="2"/>
          </w:tcPr>
          <w:p w:rsidR="003E14FB" w:rsidRDefault="003E14FB" w:rsidP="00DC254D">
            <w:pPr>
              <w:pStyle w:val="Tables"/>
            </w:pPr>
            <w:r>
              <w:t>-1</w:t>
            </w:r>
          </w:p>
        </w:tc>
        <w:tc>
          <w:tcPr>
            <w:tcW w:w="1898" w:type="pct"/>
          </w:tcPr>
          <w:p w:rsidR="003E14FB" w:rsidRDefault="003E14FB" w:rsidP="00DC254D">
            <w:pPr>
              <w:pStyle w:val="Tables"/>
            </w:pPr>
            <w:r>
              <w:t>SD report end</w:t>
            </w:r>
          </w:p>
          <w:p w:rsidR="003E14FB" w:rsidRDefault="003E14FB" w:rsidP="00DC254D">
            <w:pPr>
              <w:pStyle w:val="Tables"/>
            </w:pPr>
            <w:r>
              <w:t>-1:  end annual SD report in end year</w:t>
            </w:r>
          </w:p>
          <w:p w:rsidR="003E14FB" w:rsidRDefault="003E14FB" w:rsidP="00DC254D">
            <w:pPr>
              <w:pStyle w:val="Tables"/>
            </w:pPr>
            <w:r>
              <w:t>-2:  end annual SD report in last forecast year</w:t>
            </w:r>
          </w:p>
          <w:p w:rsidR="003E14FB" w:rsidRDefault="003E14FB" w:rsidP="00DC254D">
            <w:pPr>
              <w:pStyle w:val="Tables"/>
            </w:pPr>
            <w:r>
              <w:t>&lt;value&gt;: end SD annual report in this year</w:t>
            </w:r>
          </w:p>
        </w:tc>
        <w:tc>
          <w:tcPr>
            <w:tcW w:w="2329" w:type="pct"/>
          </w:tcPr>
          <w:p w:rsidR="003E14FB" w:rsidRDefault="003E14FB" w:rsidP="00DC254D">
            <w:pPr>
              <w:pStyle w:val="Tables"/>
            </w:pPr>
          </w:p>
        </w:tc>
      </w:tr>
      <w:tr w:rsidR="003E14FB" w:rsidTr="00DC254D">
        <w:trPr>
          <w:cantSplit/>
        </w:trPr>
        <w:tc>
          <w:tcPr>
            <w:tcW w:w="773" w:type="pct"/>
            <w:gridSpan w:val="2"/>
          </w:tcPr>
          <w:p w:rsidR="003E14FB" w:rsidRDefault="003E14FB" w:rsidP="00DC254D">
            <w:pPr>
              <w:pStyle w:val="Tables"/>
            </w:pPr>
            <w:r>
              <w:lastRenderedPageBreak/>
              <w:t>2</w:t>
            </w:r>
          </w:p>
        </w:tc>
        <w:tc>
          <w:tcPr>
            <w:tcW w:w="1898" w:type="pct"/>
          </w:tcPr>
          <w:p w:rsidR="003E14FB" w:rsidRDefault="003E14FB" w:rsidP="00DC254D">
            <w:pPr>
              <w:pStyle w:val="Tables"/>
            </w:pPr>
            <w:r>
              <w:t>Extra SD report years</w:t>
            </w:r>
          </w:p>
          <w:p w:rsidR="003E14FB" w:rsidRDefault="003E14FB" w:rsidP="00DC254D">
            <w:pPr>
              <w:pStyle w:val="Tables"/>
            </w:pPr>
            <w:r>
              <w:t>0:  none</w:t>
            </w:r>
          </w:p>
          <w:p w:rsidR="003E14FB" w:rsidRDefault="003E14FB" w:rsidP="00DC254D">
            <w:pPr>
              <w:pStyle w:val="Tables"/>
            </w:pPr>
            <w:r>
              <w:t>&lt;value&gt;:  number of years to read</w:t>
            </w:r>
          </w:p>
        </w:tc>
        <w:tc>
          <w:tcPr>
            <w:tcW w:w="2329" w:type="pct"/>
          </w:tcPr>
          <w:p w:rsidR="003E14FB" w:rsidRDefault="003E14FB" w:rsidP="00DC254D">
            <w:pPr>
              <w:pStyle w:val="Tables"/>
            </w:pPr>
            <w:r>
              <w:t>In a long time series application, the model variance calculations will be smaller and faster if not all years are included in the SD reporting.  For example, the annual SD reporting could start in 1960 and the extra option could select reporting in each decade before then.</w:t>
            </w:r>
          </w:p>
        </w:tc>
      </w:tr>
      <w:tr w:rsidR="00A45C7D" w:rsidTr="00A45C7D">
        <w:tc>
          <w:tcPr>
            <w:tcW w:w="246" w:type="pct"/>
            <w:shd w:val="clear" w:color="auto" w:fill="808080" w:themeFill="background1" w:themeFillShade="80"/>
          </w:tcPr>
          <w:p w:rsidR="00A45C7D" w:rsidRPr="00A45C7D" w:rsidRDefault="00A45C7D" w:rsidP="0023383F">
            <w:pPr>
              <w:pStyle w:val="Tables"/>
              <w:rPr>
                <w:color w:val="000000" w:themeColor="text1"/>
              </w:rPr>
            </w:pPr>
          </w:p>
        </w:tc>
        <w:tc>
          <w:tcPr>
            <w:tcW w:w="527" w:type="pct"/>
          </w:tcPr>
          <w:p w:rsidR="00A45C7D" w:rsidRPr="00DC254D" w:rsidRDefault="00A45C7D" w:rsidP="00DC254D">
            <w:pPr>
              <w:pStyle w:val="Tables"/>
              <w:rPr>
                <w:i/>
                <w:color w:val="000000" w:themeColor="text1"/>
              </w:rPr>
            </w:pPr>
            <w:r>
              <w:rPr>
                <w:color w:val="000000" w:themeColor="text1"/>
              </w:rPr>
              <w:t>COND</w:t>
            </w:r>
            <w:r w:rsidRPr="00DC254D">
              <w:rPr>
                <w:color w:val="000000" w:themeColor="text1"/>
              </w:rPr>
              <w:t xml:space="preserve"> </w:t>
            </w:r>
            <w:r>
              <w:rPr>
                <w:color w:val="000000" w:themeColor="text1"/>
              </w:rPr>
              <w:t xml:space="preserve">1940 </w:t>
            </w:r>
            <w:r w:rsidRPr="00DC254D">
              <w:rPr>
                <w:color w:val="000000" w:themeColor="text1"/>
              </w:rPr>
              <w:t>1950</w:t>
            </w:r>
          </w:p>
        </w:tc>
        <w:tc>
          <w:tcPr>
            <w:tcW w:w="1898" w:type="pct"/>
          </w:tcPr>
          <w:p w:rsidR="00A45C7D" w:rsidRPr="00DC254D" w:rsidRDefault="00A45C7D" w:rsidP="00DC254D">
            <w:pPr>
              <w:pStyle w:val="Tables"/>
              <w:rPr>
                <w:color w:val="000000" w:themeColor="text1"/>
              </w:rPr>
            </w:pPr>
            <w:r w:rsidRPr="00DC254D">
              <w:rPr>
                <w:color w:val="000000" w:themeColor="text1"/>
              </w:rPr>
              <w:t>Vector of years for additional SD reporting</w:t>
            </w:r>
          </w:p>
        </w:tc>
        <w:tc>
          <w:tcPr>
            <w:tcW w:w="2329" w:type="pct"/>
          </w:tcPr>
          <w:p w:rsidR="00A45C7D" w:rsidRDefault="00A45C7D" w:rsidP="00DC254D">
            <w:pPr>
              <w:pStyle w:val="Tables"/>
            </w:pPr>
          </w:p>
        </w:tc>
      </w:tr>
      <w:tr w:rsidR="003E14FB" w:rsidTr="00DC254D">
        <w:tc>
          <w:tcPr>
            <w:tcW w:w="773" w:type="pct"/>
            <w:gridSpan w:val="2"/>
          </w:tcPr>
          <w:p w:rsidR="003E14FB" w:rsidRDefault="003E14FB" w:rsidP="00DC254D">
            <w:pPr>
              <w:pStyle w:val="Tables"/>
            </w:pPr>
            <w:r>
              <w:t>0.0001</w:t>
            </w:r>
          </w:p>
        </w:tc>
        <w:tc>
          <w:tcPr>
            <w:tcW w:w="1898" w:type="pct"/>
          </w:tcPr>
          <w:p w:rsidR="003E14FB" w:rsidRDefault="003E14FB" w:rsidP="00DC254D">
            <w:pPr>
              <w:pStyle w:val="Tables"/>
              <w:rPr>
                <w:u w:val="single"/>
              </w:rPr>
            </w:pPr>
            <w:r>
              <w:rPr>
                <w:u w:val="single"/>
              </w:rPr>
              <w:t>Final convergence</w:t>
            </w:r>
          </w:p>
        </w:tc>
        <w:tc>
          <w:tcPr>
            <w:tcW w:w="2329" w:type="pct"/>
          </w:tcPr>
          <w:p w:rsidR="003E14FB" w:rsidRDefault="003E14FB" w:rsidP="00DC254D">
            <w:pPr>
              <w:pStyle w:val="Tables"/>
            </w:pPr>
            <w:r>
              <w:t>This is a reasonable default value for the change in logL denoting convergence.  For applications with much data and thus a large total logL value, a larger convergence criterion may still provide acceptable convergence</w:t>
            </w:r>
          </w:p>
        </w:tc>
      </w:tr>
      <w:tr w:rsidR="003E14FB" w:rsidTr="00DC254D">
        <w:tc>
          <w:tcPr>
            <w:tcW w:w="773" w:type="pct"/>
            <w:gridSpan w:val="2"/>
          </w:tcPr>
          <w:p w:rsidR="003E14FB" w:rsidRDefault="003E14FB" w:rsidP="00DC254D">
            <w:pPr>
              <w:pStyle w:val="Tables"/>
            </w:pPr>
            <w:r>
              <w:t>0</w:t>
            </w:r>
          </w:p>
        </w:tc>
        <w:tc>
          <w:tcPr>
            <w:tcW w:w="1898" w:type="pct"/>
          </w:tcPr>
          <w:p w:rsidR="003E14FB" w:rsidRDefault="003E14FB" w:rsidP="00DC254D">
            <w:pPr>
              <w:pStyle w:val="Tables"/>
              <w:rPr>
                <w:u w:val="single"/>
              </w:rPr>
            </w:pPr>
            <w:r>
              <w:rPr>
                <w:u w:val="single"/>
              </w:rPr>
              <w:t>Retrospective year</w:t>
            </w:r>
          </w:p>
          <w:p w:rsidR="003E14FB" w:rsidRDefault="003E14FB" w:rsidP="00DC254D">
            <w:pPr>
              <w:pStyle w:val="Tables"/>
            </w:pPr>
            <w:r>
              <w:t>0: none</w:t>
            </w:r>
          </w:p>
          <w:p w:rsidR="003E14FB" w:rsidRDefault="003E14FB" w:rsidP="00DC254D">
            <w:pPr>
              <w:pStyle w:val="Tables"/>
            </w:pPr>
            <w:r>
              <w:t>-X:  retrospective year relative to end year</w:t>
            </w:r>
          </w:p>
        </w:tc>
        <w:tc>
          <w:tcPr>
            <w:tcW w:w="2329" w:type="pct"/>
          </w:tcPr>
          <w:p w:rsidR="003E14FB" w:rsidRDefault="003E14FB" w:rsidP="00DC254D">
            <w:pPr>
              <w:pStyle w:val="Tables"/>
            </w:pPr>
            <w:r>
              <w:t>Adjusts the model end year and disregards data after this year.  May not handle time varying parameters completely.</w:t>
            </w:r>
          </w:p>
        </w:tc>
      </w:tr>
      <w:tr w:rsidR="003E14FB" w:rsidTr="00DC254D">
        <w:tc>
          <w:tcPr>
            <w:tcW w:w="773" w:type="pct"/>
            <w:gridSpan w:val="2"/>
          </w:tcPr>
          <w:p w:rsidR="003E14FB" w:rsidRDefault="003E14FB" w:rsidP="00DC254D">
            <w:pPr>
              <w:pStyle w:val="Tables"/>
            </w:pPr>
            <w:r>
              <w:t>2</w:t>
            </w:r>
          </w:p>
        </w:tc>
        <w:tc>
          <w:tcPr>
            <w:tcW w:w="1898" w:type="pct"/>
          </w:tcPr>
          <w:p w:rsidR="003E14FB" w:rsidRDefault="003E14FB" w:rsidP="00DC254D">
            <w:pPr>
              <w:pStyle w:val="Tables"/>
              <w:rPr>
                <w:u w:val="single"/>
              </w:rPr>
            </w:pPr>
            <w:r>
              <w:rPr>
                <w:u w:val="single"/>
              </w:rPr>
              <w:t>Summary biomass min age</w:t>
            </w:r>
          </w:p>
        </w:tc>
        <w:tc>
          <w:tcPr>
            <w:tcW w:w="2329" w:type="pct"/>
          </w:tcPr>
          <w:p w:rsidR="003E14FB" w:rsidRDefault="003E14FB" w:rsidP="00DC254D">
            <w:pPr>
              <w:pStyle w:val="Tables"/>
            </w:pPr>
            <w:r>
              <w:t>Minimum integer age for inclusion in the summary biomass used for reporting and for calculation of total exploitation rate</w:t>
            </w:r>
          </w:p>
        </w:tc>
      </w:tr>
      <w:tr w:rsidR="003E14FB" w:rsidTr="00DC254D">
        <w:tc>
          <w:tcPr>
            <w:tcW w:w="773" w:type="pct"/>
            <w:gridSpan w:val="2"/>
          </w:tcPr>
          <w:p w:rsidR="003E14FB" w:rsidRDefault="003E14FB" w:rsidP="00DC254D">
            <w:pPr>
              <w:pStyle w:val="Tables"/>
            </w:pPr>
            <w:r>
              <w:t>1</w:t>
            </w:r>
          </w:p>
        </w:tc>
        <w:tc>
          <w:tcPr>
            <w:tcW w:w="1898" w:type="pct"/>
          </w:tcPr>
          <w:p w:rsidR="003E14FB" w:rsidRDefault="003E14FB" w:rsidP="00DC254D">
            <w:pPr>
              <w:pStyle w:val="Tables"/>
              <w:rPr>
                <w:u w:val="single"/>
              </w:rPr>
            </w:pPr>
            <w:r>
              <w:rPr>
                <w:u w:val="single"/>
              </w:rPr>
              <w:t>Depletion basis</w:t>
            </w:r>
          </w:p>
          <w:p w:rsidR="003E14FB" w:rsidRDefault="003E14FB" w:rsidP="00DC254D">
            <w:pPr>
              <w:pStyle w:val="Tables"/>
            </w:pPr>
            <w:r>
              <w:t>0: skip;</w:t>
            </w:r>
          </w:p>
          <w:p w:rsidR="003E14FB" w:rsidRDefault="003E14FB" w:rsidP="00DC254D">
            <w:pPr>
              <w:pStyle w:val="Tables"/>
            </w:pPr>
            <w:r>
              <w:t>1: X*B0;</w:t>
            </w:r>
          </w:p>
          <w:p w:rsidR="003E14FB" w:rsidRDefault="003E14FB" w:rsidP="00DC254D">
            <w:pPr>
              <w:pStyle w:val="Tables"/>
            </w:pPr>
            <w:r>
              <w:t>2: X*Bmsy;</w:t>
            </w:r>
          </w:p>
          <w:p w:rsidR="003E14FB" w:rsidRDefault="003E14FB" w:rsidP="00DC254D">
            <w:pPr>
              <w:pStyle w:val="Tables"/>
            </w:pPr>
            <w:r>
              <w:t>3: X*B_styr</w:t>
            </w:r>
          </w:p>
        </w:tc>
        <w:tc>
          <w:tcPr>
            <w:tcW w:w="2329" w:type="pct"/>
          </w:tcPr>
          <w:p w:rsidR="003E14FB" w:rsidRDefault="003E14FB" w:rsidP="00DC254D">
            <w:pPr>
              <w:pStyle w:val="Tables"/>
            </w:pPr>
            <w:r>
              <w:t>Selects the basis for the denominator when calculating degree of depletion in SSB.  The calculated values are reported to the SD report</w:t>
            </w:r>
          </w:p>
        </w:tc>
      </w:tr>
      <w:tr w:rsidR="003E14FB" w:rsidTr="00DC254D">
        <w:tc>
          <w:tcPr>
            <w:tcW w:w="773" w:type="pct"/>
            <w:gridSpan w:val="2"/>
          </w:tcPr>
          <w:p w:rsidR="003E14FB" w:rsidRDefault="003E14FB" w:rsidP="00DC254D">
            <w:pPr>
              <w:pStyle w:val="Tables"/>
            </w:pPr>
            <w:r>
              <w:t>.40</w:t>
            </w:r>
          </w:p>
        </w:tc>
        <w:tc>
          <w:tcPr>
            <w:tcW w:w="1898" w:type="pct"/>
          </w:tcPr>
          <w:p w:rsidR="003E14FB" w:rsidRDefault="003E14FB" w:rsidP="00DC254D">
            <w:pPr>
              <w:pStyle w:val="Tables"/>
            </w:pPr>
            <w:r>
              <w:t>Fraction (X) for Depletion denominator</w:t>
            </w:r>
          </w:p>
        </w:tc>
        <w:tc>
          <w:tcPr>
            <w:tcW w:w="2329" w:type="pct"/>
          </w:tcPr>
          <w:p w:rsidR="003E14FB" w:rsidRDefault="00337712" w:rsidP="00DC254D">
            <w:pPr>
              <w:pStyle w:val="Tables"/>
            </w:pPr>
            <w:r>
              <w:t>So would calculate the ratio SSB</w:t>
            </w:r>
            <w:r w:rsidRPr="00337712">
              <w:rPr>
                <w:vertAlign w:val="subscript"/>
              </w:rPr>
              <w:t>y</w:t>
            </w:r>
            <w:r>
              <w:t xml:space="preserve"> / (0.40*SSB</w:t>
            </w:r>
            <w:r w:rsidRPr="00337712">
              <w:rPr>
                <w:vertAlign w:val="subscript"/>
              </w:rPr>
              <w:t>0</w:t>
            </w:r>
            <w:r>
              <w:t>)</w:t>
            </w:r>
          </w:p>
        </w:tc>
      </w:tr>
      <w:tr w:rsidR="003E14FB" w:rsidTr="00DC254D">
        <w:trPr>
          <w:cantSplit/>
        </w:trPr>
        <w:tc>
          <w:tcPr>
            <w:tcW w:w="773" w:type="pct"/>
            <w:gridSpan w:val="2"/>
          </w:tcPr>
          <w:p w:rsidR="003E14FB" w:rsidRDefault="003E14FB" w:rsidP="00DC254D">
            <w:pPr>
              <w:pStyle w:val="Tables"/>
            </w:pPr>
            <w:r>
              <w:lastRenderedPageBreak/>
              <w:t>1</w:t>
            </w:r>
          </w:p>
        </w:tc>
        <w:tc>
          <w:tcPr>
            <w:tcW w:w="1898" w:type="pct"/>
          </w:tcPr>
          <w:p w:rsidR="003E14FB" w:rsidRDefault="003E14FB" w:rsidP="00DC254D">
            <w:pPr>
              <w:pStyle w:val="Tables"/>
              <w:rPr>
                <w:u w:val="single"/>
              </w:rPr>
            </w:pPr>
            <w:r>
              <w:rPr>
                <w:u w:val="single"/>
              </w:rPr>
              <w:t>SPR report basis</w:t>
            </w:r>
          </w:p>
          <w:p w:rsidR="003E14FB" w:rsidRDefault="003E14FB" w:rsidP="00DC254D">
            <w:pPr>
              <w:pStyle w:val="Tables"/>
            </w:pPr>
            <w:r>
              <w:t>0: skip;</w:t>
            </w:r>
          </w:p>
          <w:p w:rsidR="003E14FB" w:rsidRDefault="003E14FB" w:rsidP="00DC254D">
            <w:pPr>
              <w:pStyle w:val="Tables"/>
            </w:pPr>
            <w:r>
              <w:t>1: use 1-SPR</w:t>
            </w:r>
            <w:r w:rsidR="005042D8" w:rsidRPr="005042D8">
              <w:rPr>
                <w:vertAlign w:val="subscript"/>
              </w:rPr>
              <w:t>target</w:t>
            </w:r>
            <w:r>
              <w:t>;</w:t>
            </w:r>
          </w:p>
          <w:p w:rsidR="003E14FB" w:rsidRDefault="003E14FB" w:rsidP="00DC254D">
            <w:pPr>
              <w:pStyle w:val="Tables"/>
            </w:pPr>
            <w:r>
              <w:t>2: use 1-SPR at MSY;</w:t>
            </w:r>
          </w:p>
          <w:p w:rsidR="003E14FB" w:rsidRDefault="003E14FB" w:rsidP="00DC254D">
            <w:pPr>
              <w:pStyle w:val="Tables"/>
            </w:pPr>
            <w:r>
              <w:t>3: use 1-SPR at B</w:t>
            </w:r>
            <w:r w:rsidRPr="005042D8">
              <w:rPr>
                <w:vertAlign w:val="subscript"/>
              </w:rPr>
              <w:t>target</w:t>
            </w:r>
            <w:r>
              <w:t>;</w:t>
            </w:r>
          </w:p>
          <w:p w:rsidR="003E14FB" w:rsidRDefault="003E14FB" w:rsidP="00DC254D">
            <w:pPr>
              <w:pStyle w:val="Tables"/>
            </w:pPr>
            <w:r>
              <w:t>4: no denominator, so report actual 1-SPR values</w:t>
            </w:r>
          </w:p>
        </w:tc>
        <w:tc>
          <w:tcPr>
            <w:tcW w:w="2329" w:type="pct"/>
          </w:tcPr>
          <w:p w:rsidR="00337712" w:rsidRDefault="003E14FB" w:rsidP="00DC254D">
            <w:pPr>
              <w:pStyle w:val="Tables"/>
            </w:pPr>
            <w:r>
              <w:t xml:space="preserve">SPR is the equilibrium SSB per recruit that would result from the current year’s pattern and intensity of F’s.  </w:t>
            </w:r>
            <w:r w:rsidR="005042D8">
              <w:t>The SPR approach to measuring fishing intensity was implemented because the concept of a single annual F does not exist in SS</w:t>
            </w:r>
            <w:r w:rsidR="00337712">
              <w:t>.</w:t>
            </w:r>
          </w:p>
          <w:p w:rsidR="00337712" w:rsidRDefault="005042D8" w:rsidP="00DC254D">
            <w:pPr>
              <w:pStyle w:val="Tables"/>
            </w:pPr>
            <w:r>
              <w:t xml:space="preserve">The quantities identified by 1, 2, and 3 here are all calculated in the benchmarks section.  Then the one specified here is used as the selected denominator in a ratio with the annual value of </w:t>
            </w:r>
            <w:r w:rsidR="003E14FB">
              <w:t>(1.0 – SPR)</w:t>
            </w:r>
            <w:r w:rsidR="00337712">
              <w:t>.</w:t>
            </w:r>
          </w:p>
          <w:p w:rsidR="003E14FB" w:rsidRDefault="005042D8" w:rsidP="00DC254D">
            <w:pPr>
              <w:pStyle w:val="Tables"/>
            </w:pPr>
            <w:r>
              <w:t xml:space="preserve">This ratio (and its variance) </w:t>
            </w:r>
            <w:r w:rsidR="003E14FB">
              <w:t>is reported to the SD report output</w:t>
            </w:r>
            <w:r>
              <w:t xml:space="preserve"> for the years selected above in the SD report year selection.</w:t>
            </w:r>
          </w:p>
        </w:tc>
      </w:tr>
      <w:tr w:rsidR="003E14FB" w:rsidTr="00DC254D">
        <w:tc>
          <w:tcPr>
            <w:tcW w:w="773" w:type="pct"/>
            <w:gridSpan w:val="2"/>
          </w:tcPr>
          <w:p w:rsidR="003E14FB" w:rsidRDefault="00E06837" w:rsidP="00DC254D">
            <w:pPr>
              <w:pStyle w:val="Tables"/>
            </w:pPr>
            <w:r>
              <w:t>4</w:t>
            </w:r>
          </w:p>
        </w:tc>
        <w:tc>
          <w:tcPr>
            <w:tcW w:w="1898" w:type="pct"/>
          </w:tcPr>
          <w:p w:rsidR="003E14FB" w:rsidRDefault="005042D8" w:rsidP="00DC254D">
            <w:pPr>
              <w:pStyle w:val="Tables"/>
              <w:rPr>
                <w:u w:val="single"/>
              </w:rPr>
            </w:pPr>
            <w:r>
              <w:rPr>
                <w:u w:val="single"/>
              </w:rPr>
              <w:t>F_std</w:t>
            </w:r>
            <w:r w:rsidR="003E14FB">
              <w:rPr>
                <w:u w:val="single"/>
              </w:rPr>
              <w:t xml:space="preserve"> report value</w:t>
            </w:r>
          </w:p>
          <w:p w:rsidR="003E14FB" w:rsidRDefault="003E14FB" w:rsidP="00DC254D">
            <w:pPr>
              <w:pStyle w:val="Tables"/>
            </w:pPr>
            <w:r>
              <w:t>0: skip;</w:t>
            </w:r>
          </w:p>
          <w:p w:rsidR="003E14FB" w:rsidRDefault="003E14FB" w:rsidP="00DC254D">
            <w:pPr>
              <w:pStyle w:val="Tables"/>
            </w:pPr>
            <w:r>
              <w:t>1: exploitation rate in biomass;</w:t>
            </w:r>
          </w:p>
          <w:p w:rsidR="003E14FB" w:rsidRDefault="003E14FB" w:rsidP="00DC254D">
            <w:pPr>
              <w:pStyle w:val="Tables"/>
            </w:pPr>
            <w:r>
              <w:t>2: exploitation rate in numbers;</w:t>
            </w:r>
          </w:p>
          <w:p w:rsidR="003E14FB" w:rsidRDefault="003E14FB" w:rsidP="00DC254D">
            <w:pPr>
              <w:pStyle w:val="Tables"/>
            </w:pPr>
            <w:r>
              <w:t>3: Sum(full F’s by fleet)</w:t>
            </w:r>
          </w:p>
          <w:p w:rsidR="00E06837" w:rsidRDefault="00E06837" w:rsidP="00DC254D">
            <w:pPr>
              <w:pStyle w:val="Tables"/>
            </w:pPr>
            <w:r>
              <w:t>4: Population F for range of ages</w:t>
            </w:r>
          </w:p>
        </w:tc>
        <w:tc>
          <w:tcPr>
            <w:tcW w:w="2329" w:type="pct"/>
          </w:tcPr>
          <w:p w:rsidR="00337712" w:rsidRDefault="00337712" w:rsidP="00DC254D">
            <w:pPr>
              <w:pStyle w:val="Tables"/>
            </w:pPr>
            <w:r>
              <w:t xml:space="preserve">In addition to SPR, an additional </w:t>
            </w:r>
            <w:r w:rsidR="003E14FB">
              <w:t>prox</w:t>
            </w:r>
            <w:r>
              <w:t>y for annual F can be specified here</w:t>
            </w:r>
            <w:r w:rsidR="003E14FB">
              <w:t>.</w:t>
            </w:r>
            <w:r>
              <w:t xml:space="preserve">  As with SPR, the selected quantity will be calculated annually and in the benchmarks section.  The ratio of the annual value to the selected (see F report basis below) benchmark value is reported to the SD report vector.</w:t>
            </w:r>
          </w:p>
          <w:p w:rsidR="00337712" w:rsidRDefault="003E14FB" w:rsidP="00DC254D">
            <w:pPr>
              <w:pStyle w:val="Tables"/>
            </w:pPr>
            <w:r>
              <w:t xml:space="preserve">Options 1 and 2 use total catch for the year and summary abundance at the beginning of the year, so </w:t>
            </w:r>
            <w:r w:rsidR="00337712">
              <w:t>combines seasons and areas.  But if most catch occurs in one area and there is little movement between areas, this ratio is not informative about the F in the area where the catch is occurring.</w:t>
            </w:r>
          </w:p>
          <w:p w:rsidR="00E06837" w:rsidRDefault="003E14FB" w:rsidP="00DC254D">
            <w:pPr>
              <w:pStyle w:val="Tables"/>
            </w:pPr>
            <w:r>
              <w:t>Option 3 is a simple sum of the full F’s by fleet, so may provide non-intuitive results when there are multi areas or seasons or when the selectivities by fleet do not have good overlap in age.</w:t>
            </w:r>
            <w:r w:rsidR="0023383F">
              <w:t xml:space="preserve">  Option 4 is a real annual F calculated as a numbers weighted F for a specified range of ages (read below).  The F is calculated as Z-M where Z and M are each calculated an ln(N(t+1)/N(t)) with and without F active, respectively. The numbers are summed over all biology morphs and all areas </w:t>
            </w:r>
            <w:r w:rsidR="00493484" w:rsidRPr="0023383F">
              <w:t>for the beginning of the year, so subsumes any seasonal pattern.</w:t>
            </w:r>
          </w:p>
        </w:tc>
      </w:tr>
      <w:tr w:rsidR="00E06837" w:rsidTr="00DC254D">
        <w:tc>
          <w:tcPr>
            <w:tcW w:w="773" w:type="pct"/>
            <w:gridSpan w:val="2"/>
          </w:tcPr>
          <w:p w:rsidR="00E06837" w:rsidRDefault="00E06837" w:rsidP="00DC254D">
            <w:pPr>
              <w:pStyle w:val="Tables"/>
            </w:pPr>
            <w:r>
              <w:lastRenderedPageBreak/>
              <w:t>COND   13 17</w:t>
            </w:r>
          </w:p>
        </w:tc>
        <w:tc>
          <w:tcPr>
            <w:tcW w:w="1898" w:type="pct"/>
          </w:tcPr>
          <w:p w:rsidR="00E06837" w:rsidRDefault="00E06837" w:rsidP="00DC254D">
            <w:pPr>
              <w:pStyle w:val="Tables"/>
            </w:pPr>
            <w:r>
              <w:t>Age range if f\F_reporting = 4</w:t>
            </w:r>
          </w:p>
        </w:tc>
        <w:tc>
          <w:tcPr>
            <w:tcW w:w="2329" w:type="pct"/>
          </w:tcPr>
          <w:p w:rsidR="00E06837" w:rsidRDefault="00E06837" w:rsidP="00DC254D">
            <w:pPr>
              <w:pStyle w:val="Tables"/>
            </w:pPr>
            <w:r>
              <w:t>Specify range of ages.  Upper age must be less than maxage because of incomplete handling of the accumulator age for this calculation.</w:t>
            </w:r>
          </w:p>
        </w:tc>
      </w:tr>
      <w:tr w:rsidR="003E14FB" w:rsidTr="00DC254D">
        <w:tc>
          <w:tcPr>
            <w:tcW w:w="773" w:type="pct"/>
            <w:gridSpan w:val="2"/>
          </w:tcPr>
          <w:p w:rsidR="003E14FB" w:rsidRDefault="003E14FB" w:rsidP="00DC254D">
            <w:pPr>
              <w:pStyle w:val="Tables"/>
            </w:pPr>
            <w:r>
              <w:t>1</w:t>
            </w:r>
          </w:p>
        </w:tc>
        <w:tc>
          <w:tcPr>
            <w:tcW w:w="1898" w:type="pct"/>
          </w:tcPr>
          <w:p w:rsidR="003E14FB" w:rsidRDefault="003E14FB" w:rsidP="00DC254D">
            <w:pPr>
              <w:pStyle w:val="Tables"/>
            </w:pPr>
            <w:r>
              <w:t>F report basis</w:t>
            </w:r>
          </w:p>
          <w:p w:rsidR="003E14FB" w:rsidRDefault="003E14FB" w:rsidP="00DC254D">
            <w:pPr>
              <w:pStyle w:val="Tables"/>
            </w:pPr>
            <w:r>
              <w:t>0: not relative, report raw values;</w:t>
            </w:r>
          </w:p>
          <w:p w:rsidR="003E14FB" w:rsidRDefault="003E14FB" w:rsidP="00DC254D">
            <w:pPr>
              <w:pStyle w:val="Tables"/>
            </w:pPr>
            <w:r>
              <w:t xml:space="preserve">1: use </w:t>
            </w:r>
            <w:r w:rsidR="00337712">
              <w:t>F_std value corresponding to SPR</w:t>
            </w:r>
            <w:r w:rsidR="00337712" w:rsidRPr="001E645F">
              <w:rPr>
                <w:vertAlign w:val="subscript"/>
              </w:rPr>
              <w:t>target</w:t>
            </w:r>
            <w:r>
              <w:t>;</w:t>
            </w:r>
          </w:p>
          <w:p w:rsidR="003E14FB" w:rsidRDefault="003E14FB" w:rsidP="00DC254D">
            <w:pPr>
              <w:pStyle w:val="Tables"/>
            </w:pPr>
            <w:r>
              <w:t xml:space="preserve">2: </w:t>
            </w:r>
            <w:r w:rsidR="001E645F">
              <w:t>use F_std value corresponding to F</w:t>
            </w:r>
            <w:r w:rsidRPr="001E645F">
              <w:rPr>
                <w:vertAlign w:val="subscript"/>
              </w:rPr>
              <w:t>msy</w:t>
            </w:r>
            <w:r>
              <w:t>;</w:t>
            </w:r>
          </w:p>
          <w:p w:rsidR="003E14FB" w:rsidRDefault="003E14FB" w:rsidP="00DC254D">
            <w:pPr>
              <w:pStyle w:val="Tables"/>
            </w:pPr>
            <w:r>
              <w:t xml:space="preserve">3: </w:t>
            </w:r>
            <w:r w:rsidR="001E645F">
              <w:t>use F_std value corresponding to F</w:t>
            </w:r>
            <w:r w:rsidRPr="001E645F">
              <w:rPr>
                <w:vertAlign w:val="subscript"/>
              </w:rPr>
              <w:t>Btarget</w:t>
            </w:r>
          </w:p>
        </w:tc>
        <w:tc>
          <w:tcPr>
            <w:tcW w:w="2329" w:type="pct"/>
          </w:tcPr>
          <w:p w:rsidR="003E14FB" w:rsidRDefault="003E14FB" w:rsidP="00DC254D">
            <w:pPr>
              <w:pStyle w:val="Tables"/>
            </w:pPr>
            <w:r>
              <w:t>Selects the denominator to use when reporting the F</w:t>
            </w:r>
            <w:r w:rsidR="00337712">
              <w:t>_std</w:t>
            </w:r>
            <w:r>
              <w:t xml:space="preserve"> report values.  Note that order of these options differs from the biomass report basis options</w:t>
            </w:r>
          </w:p>
        </w:tc>
      </w:tr>
      <w:tr w:rsidR="003E14FB" w:rsidTr="00DC254D">
        <w:tc>
          <w:tcPr>
            <w:tcW w:w="773" w:type="pct"/>
            <w:gridSpan w:val="2"/>
          </w:tcPr>
          <w:p w:rsidR="003E14FB" w:rsidRDefault="003E14FB" w:rsidP="00DC254D">
            <w:pPr>
              <w:pStyle w:val="Tables"/>
            </w:pPr>
            <w:r>
              <w:t>999</w:t>
            </w:r>
          </w:p>
        </w:tc>
        <w:tc>
          <w:tcPr>
            <w:tcW w:w="1898" w:type="pct"/>
          </w:tcPr>
          <w:p w:rsidR="003E14FB" w:rsidRDefault="003E14FB" w:rsidP="00DC254D">
            <w:pPr>
              <w:pStyle w:val="Tables"/>
            </w:pPr>
            <w:r>
              <w:t>End of file</w:t>
            </w:r>
          </w:p>
        </w:tc>
        <w:tc>
          <w:tcPr>
            <w:tcW w:w="2329" w:type="pct"/>
          </w:tcPr>
          <w:p w:rsidR="003E14FB" w:rsidRDefault="003E14FB" w:rsidP="00DC254D">
            <w:pPr>
              <w:pStyle w:val="Tables"/>
            </w:pPr>
            <w:r>
              <w:t>Must be 999 in first 3 columns with no preceding tab or spaces in order to be correctly parsed by the #C comment reader</w:t>
            </w:r>
          </w:p>
        </w:tc>
      </w:tr>
    </w:tbl>
    <w:p w:rsidR="003E14FB" w:rsidRDefault="003E14FB" w:rsidP="00DC254D">
      <w:pPr>
        <w:pStyle w:val="BodyText"/>
        <w:ind w:firstLine="0"/>
      </w:pPr>
      <w:r w:rsidRPr="00DC254D">
        <w:rPr>
          <w:highlight w:val="yellow"/>
        </w:rPr>
        <w:t xml:space="preserve">The </w:t>
      </w:r>
      <w:r w:rsidRPr="00DC254D">
        <w:rPr>
          <w:i/>
          <w:iCs/>
          <w:highlight w:val="yellow"/>
        </w:rPr>
        <w:t xml:space="preserve">Jitter </w:t>
      </w:r>
      <w:r w:rsidRPr="00DC254D">
        <w:rPr>
          <w:highlight w:val="yellow"/>
        </w:rPr>
        <w:t>factor works by adding</w:t>
      </w:r>
      <w:r>
        <w:t xml:space="preserve">:  </w:t>
      </w:r>
    </w:p>
    <w:p w:rsidR="003E14FB" w:rsidRDefault="003E14FB" w:rsidP="00DC254D">
      <w:pPr>
        <w:pStyle w:val="BodyText"/>
        <w:jc w:val="center"/>
      </w:pPr>
      <w:r>
        <w:t xml:space="preserve">random normal deviate * </w:t>
      </w:r>
      <w:r>
        <w:rPr>
          <w:i/>
          <w:iCs/>
        </w:rPr>
        <w:t>Jitter</w:t>
      </w:r>
      <w:r>
        <w:t xml:space="preserve"> * (Parm_max-Parm_min)</w:t>
      </w:r>
    </w:p>
    <w:p w:rsidR="003E14FB" w:rsidRDefault="003E14FB" w:rsidP="00DC254D">
      <w:pPr>
        <w:pStyle w:val="BodyText"/>
        <w:ind w:firstLine="0"/>
      </w:pPr>
      <w:r>
        <w:t xml:space="preserve">to the initial value of the parameter.  Except, (Parm_max-Parm_min) is replaced by the value 4.0 when applying </w:t>
      </w:r>
      <w:r>
        <w:rPr>
          <w:i/>
          <w:iCs/>
        </w:rPr>
        <w:t>Jitter</w:t>
      </w:r>
      <w:r>
        <w:t xml:space="preserve"> to the recruitment deviation vector.</w:t>
      </w:r>
    </w:p>
    <w:p w:rsidR="003E14FB" w:rsidRDefault="003E14FB">
      <w:pPr>
        <w:pStyle w:val="BodyText"/>
      </w:pPr>
    </w:p>
    <w:p w:rsidR="002E7049" w:rsidRDefault="002E7049" w:rsidP="002E7049">
      <w:pPr>
        <w:pStyle w:val="Heading2"/>
      </w:pPr>
      <w:bookmarkStart w:id="10" w:name="_Toc329693434"/>
      <w:r>
        <w:t>Forecast File</w:t>
      </w:r>
      <w:bookmarkEnd w:id="10"/>
    </w:p>
    <w:p w:rsidR="00135496" w:rsidRDefault="003E14FB" w:rsidP="002E7049">
      <w:r>
        <w:t xml:space="preserve">The specification of options for forecasts is contained in the mandatory input file named </w:t>
      </w:r>
      <w:r>
        <w:rPr>
          <w:i/>
          <w:iCs/>
        </w:rPr>
        <w:t>FORECAST.SS</w:t>
      </w:r>
      <w:r>
        <w:t xml:space="preserve">.  </w:t>
      </w:r>
      <w:r w:rsidR="00625E06">
        <w:t>For V3.20, the forecast section has been completely re-written and the input format is substantially changed.</w:t>
      </w:r>
    </w:p>
    <w:p w:rsidR="00135496" w:rsidRDefault="00135496" w:rsidP="002E7049"/>
    <w:p w:rsidR="003E14FB" w:rsidRDefault="0093357A">
      <w:pPr>
        <w:ind w:left="1080" w:hanging="1080"/>
      </w:pPr>
      <w:r>
        <w:t xml:space="preserve">The information below is for </w:t>
      </w:r>
      <w:r w:rsidRPr="00DC254D">
        <w:rPr>
          <w:highlight w:val="yellow"/>
        </w:rPr>
        <w:t>V3.1x.  It will be updated soon to represent V3.20</w:t>
      </w:r>
      <w:r>
        <w:t>.  Meanwhile, see Appendix B.</w:t>
      </w:r>
    </w:p>
    <w:p w:rsidR="00014886" w:rsidRDefault="00014886">
      <w:pPr>
        <w:ind w:firstLine="0"/>
        <w:jc w:val="left"/>
        <w:rPr>
          <w:rFonts w:eastAsia="MS Mincho"/>
        </w:rPr>
      </w:pPr>
      <w:r>
        <w:rPr>
          <w:rFonts w:eastAsia="MS Mincho"/>
        </w:rPr>
        <w:br w:type="page"/>
      </w:r>
    </w:p>
    <w:p w:rsidR="0093357A" w:rsidRDefault="0093357A">
      <w:pPr>
        <w:ind w:left="1080" w:hanging="1080"/>
        <w:rPr>
          <w:rFonts w:eastAsia="MS Mincho"/>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9"/>
        <w:gridCol w:w="1555"/>
        <w:gridCol w:w="2580"/>
        <w:gridCol w:w="2582"/>
        <w:gridCol w:w="5270"/>
      </w:tblGrid>
      <w:tr w:rsidR="003E14FB" w:rsidTr="003D3691">
        <w:trPr>
          <w:cantSplit/>
        </w:trPr>
        <w:tc>
          <w:tcPr>
            <w:tcW w:w="5000" w:type="pct"/>
            <w:gridSpan w:val="5"/>
          </w:tcPr>
          <w:p w:rsidR="003E14FB" w:rsidRDefault="003E14FB">
            <w:pPr>
              <w:pStyle w:val="BodyText"/>
              <w:jc w:val="center"/>
              <w:rPr>
                <w:b/>
                <w:bCs/>
                <w:sz w:val="32"/>
              </w:rPr>
            </w:pPr>
            <w:r>
              <w:rPr>
                <w:b/>
                <w:bCs/>
                <w:sz w:val="32"/>
              </w:rPr>
              <w:t>FORECAST.SS</w:t>
            </w:r>
          </w:p>
        </w:tc>
      </w:tr>
      <w:tr w:rsidR="003E14FB" w:rsidTr="00D4625A">
        <w:tc>
          <w:tcPr>
            <w:tcW w:w="1041" w:type="pct"/>
            <w:gridSpan w:val="2"/>
          </w:tcPr>
          <w:p w:rsidR="003E14FB" w:rsidRDefault="003E14FB" w:rsidP="00DC254D">
            <w:pPr>
              <w:pStyle w:val="BodyText"/>
              <w:ind w:firstLine="0"/>
              <w:jc w:val="left"/>
              <w:rPr>
                <w:b/>
                <w:bCs/>
              </w:rPr>
            </w:pPr>
            <w:r>
              <w:rPr>
                <w:b/>
                <w:bCs/>
              </w:rPr>
              <w:t>Typical Value</w:t>
            </w:r>
          </w:p>
        </w:tc>
        <w:tc>
          <w:tcPr>
            <w:tcW w:w="1959" w:type="pct"/>
            <w:gridSpan w:val="2"/>
          </w:tcPr>
          <w:p w:rsidR="003E14FB" w:rsidRDefault="003E14FB" w:rsidP="00DC254D">
            <w:pPr>
              <w:pStyle w:val="BodyText"/>
              <w:ind w:firstLine="0"/>
              <w:rPr>
                <w:b/>
                <w:bCs/>
              </w:rPr>
            </w:pPr>
            <w:r>
              <w:rPr>
                <w:b/>
                <w:bCs/>
              </w:rPr>
              <w:t>Options</w:t>
            </w:r>
          </w:p>
        </w:tc>
        <w:tc>
          <w:tcPr>
            <w:tcW w:w="2000" w:type="pct"/>
          </w:tcPr>
          <w:p w:rsidR="003E14FB" w:rsidRDefault="003E14FB" w:rsidP="00DC254D">
            <w:pPr>
              <w:pStyle w:val="BodyText"/>
              <w:ind w:firstLine="0"/>
              <w:rPr>
                <w:b/>
                <w:bCs/>
              </w:rPr>
            </w:pPr>
            <w:r>
              <w:rPr>
                <w:b/>
                <w:bCs/>
              </w:rPr>
              <w:t>Description</w:t>
            </w:r>
          </w:p>
        </w:tc>
      </w:tr>
      <w:tr w:rsidR="003E14FB" w:rsidTr="00D4625A">
        <w:tc>
          <w:tcPr>
            <w:tcW w:w="1041" w:type="pct"/>
            <w:gridSpan w:val="2"/>
          </w:tcPr>
          <w:p w:rsidR="003E14FB" w:rsidRDefault="003E14FB" w:rsidP="00DC254D">
            <w:pPr>
              <w:pStyle w:val="Tables"/>
              <w:rPr>
                <w:rFonts w:eastAsia="MS Mincho"/>
              </w:rPr>
            </w:pPr>
            <w:r>
              <w:t>#C forecast comment</w:t>
            </w:r>
          </w:p>
        </w:tc>
        <w:tc>
          <w:tcPr>
            <w:tcW w:w="1959" w:type="pct"/>
            <w:gridSpan w:val="2"/>
          </w:tcPr>
          <w:p w:rsidR="003E14FB" w:rsidRDefault="003E14FB" w:rsidP="00DC254D">
            <w:pPr>
              <w:pStyle w:val="Tables"/>
            </w:pPr>
          </w:p>
        </w:tc>
        <w:tc>
          <w:tcPr>
            <w:tcW w:w="2000" w:type="pct"/>
          </w:tcPr>
          <w:p w:rsidR="003E14FB" w:rsidRDefault="003E14FB" w:rsidP="00DC254D">
            <w:pPr>
              <w:pStyle w:val="Tables"/>
              <w:rPr>
                <w:rFonts w:eastAsia="MS Mincho"/>
              </w:rPr>
            </w:pPr>
            <w:r>
              <w:rPr>
                <w:rFonts w:eastAsia="MS Mincho"/>
              </w:rPr>
              <w:t>Same syntax and usage as in STARTER file</w:t>
            </w:r>
          </w:p>
        </w:tc>
      </w:tr>
      <w:tr w:rsidR="00014886" w:rsidTr="00D4625A">
        <w:tc>
          <w:tcPr>
            <w:tcW w:w="1041" w:type="pct"/>
            <w:gridSpan w:val="2"/>
          </w:tcPr>
          <w:p w:rsidR="00014886" w:rsidRDefault="00014886" w:rsidP="004449E0">
            <w:pPr>
              <w:pStyle w:val="Tables"/>
              <w:rPr>
                <w:rFonts w:eastAsia="MS Mincho"/>
              </w:rPr>
            </w:pPr>
            <w:r>
              <w:rPr>
                <w:rFonts w:eastAsia="MS Mincho"/>
              </w:rPr>
              <w:t>1</w:t>
            </w:r>
          </w:p>
        </w:tc>
        <w:tc>
          <w:tcPr>
            <w:tcW w:w="1959" w:type="pct"/>
            <w:gridSpan w:val="2"/>
          </w:tcPr>
          <w:p w:rsidR="00014886" w:rsidRDefault="00014886" w:rsidP="004449E0">
            <w:pPr>
              <w:pStyle w:val="Tables"/>
              <w:rPr>
                <w:u w:val="single"/>
              </w:rPr>
            </w:pPr>
            <w:r>
              <w:rPr>
                <w:u w:val="single"/>
              </w:rPr>
              <w:t>Benchmarks</w:t>
            </w:r>
          </w:p>
          <w:p w:rsidR="00014886" w:rsidRDefault="00014886" w:rsidP="004449E0">
            <w:pPr>
              <w:pStyle w:val="Tables"/>
            </w:pPr>
            <w:r>
              <w:t>0: omit;</w:t>
            </w:r>
          </w:p>
          <w:p w:rsidR="00014886" w:rsidRDefault="00014886" w:rsidP="004449E0">
            <w:pPr>
              <w:pStyle w:val="Tables"/>
            </w:pPr>
            <w:r>
              <w:t xml:space="preserve">1: calc F_spr, F_btgt, and F_msy </w:t>
            </w:r>
          </w:p>
        </w:tc>
        <w:tc>
          <w:tcPr>
            <w:tcW w:w="2000" w:type="pct"/>
          </w:tcPr>
          <w:p w:rsidR="00014886" w:rsidRDefault="00014886" w:rsidP="004449E0">
            <w:pPr>
              <w:pStyle w:val="Tables"/>
              <w:rPr>
                <w:rFonts w:eastAsia="MS Mincho"/>
              </w:rPr>
            </w:pPr>
            <w:r>
              <w:rPr>
                <w:rFonts w:eastAsia="MS Mincho"/>
              </w:rPr>
              <w:t>SS checks for consistency of the Forecast specification and the benchmark specification.  It will turn benchmarks on if necessary and report a warning.</w:t>
            </w:r>
          </w:p>
        </w:tc>
      </w:tr>
      <w:tr w:rsidR="003E14FB" w:rsidTr="00D4625A">
        <w:tc>
          <w:tcPr>
            <w:tcW w:w="1041" w:type="pct"/>
            <w:gridSpan w:val="2"/>
          </w:tcPr>
          <w:p w:rsidR="003E14FB" w:rsidRDefault="003E14FB" w:rsidP="00DC254D">
            <w:pPr>
              <w:pStyle w:val="Tables"/>
              <w:rPr>
                <w:rFonts w:eastAsia="MS Mincho"/>
              </w:rPr>
            </w:pPr>
            <w:r>
              <w:rPr>
                <w:rFonts w:eastAsia="MS Mincho"/>
              </w:rPr>
              <w:t>1</w:t>
            </w:r>
          </w:p>
        </w:tc>
        <w:tc>
          <w:tcPr>
            <w:tcW w:w="1959" w:type="pct"/>
            <w:gridSpan w:val="2"/>
          </w:tcPr>
          <w:p w:rsidR="003E14FB" w:rsidRDefault="003E14FB" w:rsidP="00DC254D">
            <w:pPr>
              <w:pStyle w:val="Tables"/>
              <w:rPr>
                <w:u w:val="single"/>
              </w:rPr>
            </w:pPr>
            <w:r>
              <w:rPr>
                <w:u w:val="single"/>
              </w:rPr>
              <w:t>Forecast</w:t>
            </w:r>
            <w:r w:rsidR="0071145B">
              <w:rPr>
                <w:u w:val="single"/>
              </w:rPr>
              <w:t xml:space="preserve"> Method</w:t>
            </w:r>
          </w:p>
          <w:p w:rsidR="003E14FB" w:rsidRDefault="003E14FB" w:rsidP="00DC254D">
            <w:pPr>
              <w:pStyle w:val="Tables"/>
            </w:pPr>
            <w:r>
              <w:t>0=none;</w:t>
            </w:r>
          </w:p>
          <w:p w:rsidR="003E14FB" w:rsidRDefault="003E14FB" w:rsidP="00DC254D">
            <w:pPr>
              <w:pStyle w:val="Tables"/>
            </w:pPr>
            <w:r>
              <w:t>1: F(SPR);</w:t>
            </w:r>
          </w:p>
          <w:p w:rsidR="003E14FB" w:rsidRDefault="003E14FB" w:rsidP="00DC254D">
            <w:pPr>
              <w:pStyle w:val="Tables"/>
            </w:pPr>
            <w:r>
              <w:t>2: F(MSY);</w:t>
            </w:r>
          </w:p>
          <w:p w:rsidR="003E14FB" w:rsidRDefault="003E14FB" w:rsidP="00DC254D">
            <w:pPr>
              <w:pStyle w:val="Tables"/>
            </w:pPr>
            <w:r>
              <w:t>3: F(Btarget);</w:t>
            </w:r>
          </w:p>
          <w:p w:rsidR="003E14FB" w:rsidRDefault="003E14FB" w:rsidP="00DC254D">
            <w:pPr>
              <w:pStyle w:val="Tables"/>
            </w:pPr>
            <w:r>
              <w:t>4: F(endyr);</w:t>
            </w:r>
          </w:p>
          <w:p w:rsidR="003E14FB" w:rsidRDefault="003E14FB" w:rsidP="00DC254D">
            <w:pPr>
              <w:pStyle w:val="Tables"/>
            </w:pPr>
            <w:r>
              <w:t>5: Ave recent F (enter yrs) – not yet implemented</w:t>
            </w:r>
          </w:p>
          <w:p w:rsidR="003E14FB" w:rsidRDefault="003E14FB" w:rsidP="00DC254D">
            <w:pPr>
              <w:pStyle w:val="Tables"/>
            </w:pPr>
            <w:r>
              <w:t>6: read Fmult – not yet implemented</w:t>
            </w:r>
          </w:p>
        </w:tc>
        <w:tc>
          <w:tcPr>
            <w:tcW w:w="2000" w:type="pct"/>
          </w:tcPr>
          <w:p w:rsidR="003E14FB" w:rsidRDefault="003E14FB" w:rsidP="00DC254D">
            <w:pPr>
              <w:pStyle w:val="Tables"/>
              <w:rPr>
                <w:rFonts w:eastAsia="MS Mincho"/>
              </w:rPr>
            </w:pPr>
            <w:r>
              <w:rPr>
                <w:rFonts w:eastAsia="MS Mincho"/>
              </w:rPr>
              <w:t>Specifies whether or not to do a forecast and which F to use for that forecast.</w:t>
            </w:r>
          </w:p>
          <w:p w:rsidR="00DC203E" w:rsidRDefault="00DC203E" w:rsidP="00DC254D">
            <w:pPr>
              <w:pStyle w:val="Tables"/>
              <w:rPr>
                <w:rFonts w:eastAsia="MS Mincho"/>
              </w:rPr>
            </w:pPr>
            <w:r>
              <w:rPr>
                <w:rFonts w:eastAsia="MS Mincho"/>
              </w:rPr>
              <w:t>Basis for some additional conditional input</w:t>
            </w:r>
          </w:p>
        </w:tc>
      </w:tr>
      <w:tr w:rsidR="00842AC5" w:rsidTr="00D4625A">
        <w:tc>
          <w:tcPr>
            <w:tcW w:w="1041" w:type="pct"/>
            <w:gridSpan w:val="2"/>
          </w:tcPr>
          <w:p w:rsidR="00842AC5" w:rsidRDefault="00842AC5" w:rsidP="00DC254D">
            <w:pPr>
              <w:pStyle w:val="Tables"/>
              <w:rPr>
                <w:rFonts w:eastAsia="MS Mincho"/>
              </w:rPr>
            </w:pPr>
            <w:r>
              <w:rPr>
                <w:rFonts w:eastAsia="MS Mincho"/>
              </w:rPr>
              <w:t>COND:  0 - 4</w:t>
            </w:r>
          </w:p>
        </w:tc>
        <w:tc>
          <w:tcPr>
            <w:tcW w:w="1959" w:type="pct"/>
            <w:gridSpan w:val="2"/>
          </w:tcPr>
          <w:p w:rsidR="00842AC5" w:rsidRDefault="00842AC5" w:rsidP="00DC254D">
            <w:pPr>
              <w:pStyle w:val="Tables"/>
            </w:pPr>
            <w:r>
              <w:t>No additional input for these options</w:t>
            </w:r>
          </w:p>
        </w:tc>
        <w:tc>
          <w:tcPr>
            <w:tcW w:w="2000" w:type="pct"/>
          </w:tcPr>
          <w:p w:rsidR="00842AC5" w:rsidRDefault="00842AC5" w:rsidP="00DC254D">
            <w:pPr>
              <w:pStyle w:val="Tables"/>
              <w:rPr>
                <w:rFonts w:eastAsia="MS Mincho"/>
              </w:rPr>
            </w:pPr>
          </w:p>
        </w:tc>
      </w:tr>
      <w:tr w:rsidR="00332076" w:rsidTr="00D4625A">
        <w:tc>
          <w:tcPr>
            <w:tcW w:w="1041" w:type="pct"/>
            <w:gridSpan w:val="2"/>
          </w:tcPr>
          <w:p w:rsidR="00332076" w:rsidRDefault="00332076" w:rsidP="00DC254D">
            <w:pPr>
              <w:pStyle w:val="Tables"/>
              <w:rPr>
                <w:rFonts w:eastAsia="MS Mincho"/>
              </w:rPr>
            </w:pPr>
            <w:r>
              <w:rPr>
                <w:rFonts w:eastAsia="MS Mincho"/>
              </w:rPr>
              <w:t>COND:  5</w:t>
            </w:r>
          </w:p>
        </w:tc>
        <w:tc>
          <w:tcPr>
            <w:tcW w:w="1959" w:type="pct"/>
            <w:gridSpan w:val="2"/>
          </w:tcPr>
          <w:p w:rsidR="00332076" w:rsidRDefault="00332076" w:rsidP="00DC254D">
            <w:pPr>
              <w:pStyle w:val="Tables"/>
            </w:pPr>
          </w:p>
        </w:tc>
        <w:tc>
          <w:tcPr>
            <w:tcW w:w="2000" w:type="pct"/>
          </w:tcPr>
          <w:p w:rsidR="00332076" w:rsidRDefault="00332076" w:rsidP="00DC254D">
            <w:pPr>
              <w:pStyle w:val="Tables"/>
              <w:rPr>
                <w:rFonts w:eastAsia="MS Mincho"/>
              </w:rPr>
            </w:pPr>
          </w:p>
        </w:tc>
      </w:tr>
      <w:tr w:rsidR="00690CCC" w:rsidTr="00727942">
        <w:tc>
          <w:tcPr>
            <w:tcW w:w="451" w:type="pct"/>
            <w:vMerge w:val="restart"/>
            <w:shd w:val="clear" w:color="auto" w:fill="D9D9D9" w:themeFill="background1" w:themeFillShade="D9"/>
          </w:tcPr>
          <w:p w:rsidR="00690CCC" w:rsidRDefault="00690CCC" w:rsidP="00DC254D">
            <w:pPr>
              <w:pStyle w:val="Tables"/>
              <w:rPr>
                <w:rFonts w:eastAsia="MS Mincho"/>
              </w:rPr>
            </w:pPr>
          </w:p>
        </w:tc>
        <w:tc>
          <w:tcPr>
            <w:tcW w:w="590" w:type="pct"/>
          </w:tcPr>
          <w:p w:rsidR="00690CCC" w:rsidRDefault="00690CCC" w:rsidP="00DC254D">
            <w:pPr>
              <w:pStyle w:val="Tables"/>
              <w:rPr>
                <w:rFonts w:eastAsia="MS Mincho"/>
              </w:rPr>
            </w:pPr>
            <w:r>
              <w:rPr>
                <w:rFonts w:eastAsia="MS Mincho"/>
              </w:rPr>
              <w:t>-4</w:t>
            </w:r>
          </w:p>
        </w:tc>
        <w:tc>
          <w:tcPr>
            <w:tcW w:w="1959" w:type="pct"/>
            <w:gridSpan w:val="2"/>
          </w:tcPr>
          <w:p w:rsidR="00690CCC" w:rsidRDefault="00690CCC" w:rsidP="00DC254D">
            <w:pPr>
              <w:pStyle w:val="Tables"/>
            </w:pPr>
            <w:r>
              <w:t>First year for recent ave F relative to end year</w:t>
            </w:r>
          </w:p>
        </w:tc>
        <w:tc>
          <w:tcPr>
            <w:tcW w:w="2000" w:type="pct"/>
          </w:tcPr>
          <w:p w:rsidR="00690CCC" w:rsidRDefault="00690CCC" w:rsidP="00DC254D">
            <w:pPr>
              <w:pStyle w:val="Tables"/>
              <w:rPr>
                <w:rFonts w:eastAsia="MS Mincho"/>
              </w:rPr>
            </w:pPr>
            <w:r>
              <w:t>Read a range of years for calculation of recent average F (not yet implemented)</w:t>
            </w:r>
          </w:p>
        </w:tc>
      </w:tr>
      <w:tr w:rsidR="00690CCC" w:rsidTr="00727942">
        <w:tc>
          <w:tcPr>
            <w:tcW w:w="451" w:type="pct"/>
            <w:vMerge/>
            <w:shd w:val="clear" w:color="auto" w:fill="D9D9D9" w:themeFill="background1" w:themeFillShade="D9"/>
          </w:tcPr>
          <w:p w:rsidR="00690CCC" w:rsidRDefault="00690CCC" w:rsidP="00DC254D">
            <w:pPr>
              <w:pStyle w:val="Tables"/>
              <w:rPr>
                <w:rFonts w:eastAsia="MS Mincho"/>
              </w:rPr>
            </w:pPr>
          </w:p>
        </w:tc>
        <w:tc>
          <w:tcPr>
            <w:tcW w:w="590" w:type="pct"/>
          </w:tcPr>
          <w:p w:rsidR="00690CCC" w:rsidRDefault="00690CCC" w:rsidP="00DC254D">
            <w:pPr>
              <w:pStyle w:val="Tables"/>
              <w:rPr>
                <w:rFonts w:eastAsia="MS Mincho"/>
              </w:rPr>
            </w:pPr>
            <w:r>
              <w:rPr>
                <w:rFonts w:eastAsia="MS Mincho"/>
              </w:rPr>
              <w:t>0</w:t>
            </w:r>
          </w:p>
        </w:tc>
        <w:tc>
          <w:tcPr>
            <w:tcW w:w="1959" w:type="pct"/>
            <w:gridSpan w:val="2"/>
          </w:tcPr>
          <w:p w:rsidR="00690CCC" w:rsidRDefault="00690CCC" w:rsidP="00DC254D">
            <w:pPr>
              <w:pStyle w:val="Tables"/>
            </w:pPr>
            <w:r>
              <w:t>Last year for recent ave F</w:t>
            </w:r>
          </w:p>
        </w:tc>
        <w:tc>
          <w:tcPr>
            <w:tcW w:w="2000" w:type="pct"/>
          </w:tcPr>
          <w:p w:rsidR="00690CCC" w:rsidRDefault="00690CCC" w:rsidP="00DC254D">
            <w:pPr>
              <w:pStyle w:val="Tables"/>
              <w:rPr>
                <w:rFonts w:eastAsia="MS Mincho"/>
              </w:rPr>
            </w:pPr>
            <w:r>
              <w:rPr>
                <w:rFonts w:eastAsia="MS Mincho"/>
              </w:rPr>
              <w:t>Will be used to calculate an average F multiplier for each fleet over a range of years</w:t>
            </w:r>
          </w:p>
        </w:tc>
      </w:tr>
      <w:tr w:rsidR="00332076" w:rsidTr="00D4625A">
        <w:tc>
          <w:tcPr>
            <w:tcW w:w="1041" w:type="pct"/>
            <w:gridSpan w:val="2"/>
          </w:tcPr>
          <w:p w:rsidR="00332076" w:rsidRDefault="00332076" w:rsidP="00DC254D">
            <w:pPr>
              <w:pStyle w:val="Tables"/>
              <w:rPr>
                <w:rFonts w:eastAsia="MS Mincho"/>
              </w:rPr>
            </w:pPr>
            <w:r>
              <w:rPr>
                <w:rFonts w:eastAsia="MS Mincho"/>
              </w:rPr>
              <w:t>COND: 6</w:t>
            </w:r>
          </w:p>
        </w:tc>
        <w:tc>
          <w:tcPr>
            <w:tcW w:w="1959" w:type="pct"/>
            <w:gridSpan w:val="2"/>
          </w:tcPr>
          <w:p w:rsidR="00332076" w:rsidRDefault="00332076" w:rsidP="00DC254D">
            <w:pPr>
              <w:pStyle w:val="Tables"/>
            </w:pPr>
          </w:p>
        </w:tc>
        <w:tc>
          <w:tcPr>
            <w:tcW w:w="2000" w:type="pct"/>
          </w:tcPr>
          <w:p w:rsidR="00332076" w:rsidRDefault="00332076" w:rsidP="00DC254D">
            <w:pPr>
              <w:pStyle w:val="Tables"/>
              <w:rPr>
                <w:rFonts w:eastAsia="MS Mincho"/>
              </w:rPr>
            </w:pPr>
          </w:p>
        </w:tc>
      </w:tr>
      <w:tr w:rsidR="00DC203E" w:rsidTr="00727942">
        <w:tc>
          <w:tcPr>
            <w:tcW w:w="451" w:type="pct"/>
            <w:shd w:val="clear" w:color="auto" w:fill="D9D9D9" w:themeFill="background1" w:themeFillShade="D9"/>
          </w:tcPr>
          <w:p w:rsidR="00DC203E" w:rsidRDefault="00DC203E" w:rsidP="00DC254D">
            <w:pPr>
              <w:pStyle w:val="Tables"/>
              <w:rPr>
                <w:rFonts w:eastAsia="MS Mincho"/>
              </w:rPr>
            </w:pPr>
          </w:p>
        </w:tc>
        <w:tc>
          <w:tcPr>
            <w:tcW w:w="590" w:type="pct"/>
          </w:tcPr>
          <w:p w:rsidR="00DC203E" w:rsidRDefault="00690CCC" w:rsidP="00DC254D">
            <w:pPr>
              <w:pStyle w:val="Tables"/>
              <w:rPr>
                <w:rFonts w:eastAsia="MS Mincho"/>
              </w:rPr>
            </w:pPr>
            <w:r>
              <w:rPr>
                <w:rFonts w:eastAsia="MS Mincho"/>
              </w:rPr>
              <w:t>0.6</w:t>
            </w:r>
          </w:p>
        </w:tc>
        <w:tc>
          <w:tcPr>
            <w:tcW w:w="1959" w:type="pct"/>
            <w:gridSpan w:val="2"/>
          </w:tcPr>
          <w:p w:rsidR="00DC203E" w:rsidRDefault="00DC203E" w:rsidP="00DC254D">
            <w:pPr>
              <w:pStyle w:val="Tables"/>
            </w:pPr>
            <w:r>
              <w:t xml:space="preserve">F multiplier for option 6 (not yet implemented) </w:t>
            </w:r>
          </w:p>
        </w:tc>
        <w:tc>
          <w:tcPr>
            <w:tcW w:w="2000" w:type="pct"/>
          </w:tcPr>
          <w:p w:rsidR="00DC203E" w:rsidRDefault="00DC203E" w:rsidP="00DC254D">
            <w:pPr>
              <w:pStyle w:val="Tables"/>
              <w:rPr>
                <w:rFonts w:eastAsia="MS Mincho"/>
              </w:rPr>
            </w:pPr>
          </w:p>
        </w:tc>
      </w:tr>
      <w:tr w:rsidR="00014886" w:rsidTr="003D3691">
        <w:tc>
          <w:tcPr>
            <w:tcW w:w="5000" w:type="pct"/>
            <w:gridSpan w:val="5"/>
          </w:tcPr>
          <w:p w:rsidR="00014886" w:rsidRDefault="00014886" w:rsidP="00DC254D">
            <w:pPr>
              <w:pStyle w:val="Tables"/>
            </w:pPr>
            <w:r>
              <w:rPr>
                <w:rFonts w:eastAsia="MS Mincho"/>
              </w:rPr>
              <w:t>End of conditional Forecast inputs</w:t>
            </w:r>
          </w:p>
        </w:tc>
      </w:tr>
      <w:tr w:rsidR="00014886" w:rsidTr="00D4625A">
        <w:tc>
          <w:tcPr>
            <w:tcW w:w="1041" w:type="pct"/>
            <w:gridSpan w:val="2"/>
          </w:tcPr>
          <w:p w:rsidR="00014886" w:rsidRDefault="00014886" w:rsidP="004449E0">
            <w:pPr>
              <w:pStyle w:val="Tables"/>
              <w:rPr>
                <w:rFonts w:eastAsia="MS Mincho"/>
              </w:rPr>
            </w:pPr>
            <w:r>
              <w:rPr>
                <w:rFonts w:eastAsia="MS Mincho"/>
              </w:rPr>
              <w:t>0.45</w:t>
            </w:r>
          </w:p>
        </w:tc>
        <w:tc>
          <w:tcPr>
            <w:tcW w:w="1959" w:type="pct"/>
            <w:gridSpan w:val="2"/>
          </w:tcPr>
          <w:p w:rsidR="00014886" w:rsidRPr="00014886" w:rsidRDefault="00014886" w:rsidP="004449E0">
            <w:pPr>
              <w:pStyle w:val="Tables"/>
            </w:pPr>
            <w:r w:rsidRPr="00014886">
              <w:t>SPR</w:t>
            </w:r>
            <w:r w:rsidRPr="00014886">
              <w:rPr>
                <w:vertAlign w:val="subscript"/>
              </w:rPr>
              <w:t>target</w:t>
            </w:r>
          </w:p>
        </w:tc>
        <w:tc>
          <w:tcPr>
            <w:tcW w:w="2000" w:type="pct"/>
          </w:tcPr>
          <w:p w:rsidR="00014886" w:rsidRDefault="00014886" w:rsidP="004449E0">
            <w:pPr>
              <w:pStyle w:val="Tables"/>
              <w:rPr>
                <w:rFonts w:eastAsia="MS Mincho"/>
              </w:rPr>
            </w:pPr>
            <w:r>
              <w:rPr>
                <w:rFonts w:eastAsia="MS Mincho"/>
              </w:rPr>
              <w:t>SS searches for F multiplier that will produce this level of spawning biomass (Reproductive output) per recruit relative to unfished value.</w:t>
            </w:r>
          </w:p>
        </w:tc>
      </w:tr>
      <w:tr w:rsidR="00014886" w:rsidTr="00D4625A">
        <w:trPr>
          <w:cantSplit/>
        </w:trPr>
        <w:tc>
          <w:tcPr>
            <w:tcW w:w="1041" w:type="pct"/>
            <w:gridSpan w:val="2"/>
          </w:tcPr>
          <w:p w:rsidR="00014886" w:rsidRDefault="00014886" w:rsidP="004449E0">
            <w:pPr>
              <w:pStyle w:val="Tables"/>
              <w:rPr>
                <w:rFonts w:eastAsia="MS Mincho"/>
              </w:rPr>
            </w:pPr>
            <w:r>
              <w:rPr>
                <w:rFonts w:eastAsia="MS Mincho"/>
              </w:rPr>
              <w:lastRenderedPageBreak/>
              <w:t>0.40</w:t>
            </w:r>
          </w:p>
        </w:tc>
        <w:tc>
          <w:tcPr>
            <w:tcW w:w="1959" w:type="pct"/>
            <w:gridSpan w:val="2"/>
          </w:tcPr>
          <w:p w:rsidR="00014886" w:rsidRPr="00014886" w:rsidRDefault="00014886" w:rsidP="004449E0">
            <w:pPr>
              <w:pStyle w:val="Tables"/>
            </w:pPr>
            <w:r w:rsidRPr="00014886">
              <w:t>Biomass</w:t>
            </w:r>
            <w:r w:rsidRPr="00014886">
              <w:rPr>
                <w:vertAlign w:val="subscript"/>
              </w:rPr>
              <w:t>target</w:t>
            </w:r>
          </w:p>
        </w:tc>
        <w:tc>
          <w:tcPr>
            <w:tcW w:w="2000" w:type="pct"/>
          </w:tcPr>
          <w:p w:rsidR="00014886" w:rsidRDefault="00014886" w:rsidP="004449E0">
            <w:pPr>
              <w:pStyle w:val="Tables"/>
              <w:rPr>
                <w:rFonts w:eastAsia="MS Mincho"/>
              </w:rPr>
            </w:pPr>
            <w:r>
              <w:rPr>
                <w:rFonts w:eastAsia="MS Mincho"/>
              </w:rPr>
              <w:t>SS searches for F multiplier that will produce this level of spawning biomass relative to unfished value.  This is not “per recruit” and takes into account the Spawner-Recruitment relationship</w:t>
            </w:r>
          </w:p>
        </w:tc>
      </w:tr>
      <w:tr w:rsidR="00014886" w:rsidTr="00D4625A">
        <w:tc>
          <w:tcPr>
            <w:tcW w:w="1041" w:type="pct"/>
            <w:gridSpan w:val="2"/>
          </w:tcPr>
          <w:p w:rsidR="00014886" w:rsidRDefault="00E62CAB" w:rsidP="002601E1">
            <w:pPr>
              <w:pStyle w:val="Tables"/>
              <w:rPr>
                <w:rFonts w:eastAsia="MS Mincho"/>
              </w:rPr>
            </w:pPr>
            <w:r>
              <w:rPr>
                <w:rFonts w:eastAsia="MS Mincho"/>
              </w:rPr>
              <w:t>0 0 0 0 0 0</w:t>
            </w:r>
          </w:p>
        </w:tc>
        <w:tc>
          <w:tcPr>
            <w:tcW w:w="1959" w:type="pct"/>
            <w:gridSpan w:val="2"/>
            <w:shd w:val="clear" w:color="auto" w:fill="auto"/>
          </w:tcPr>
          <w:p w:rsidR="00014886" w:rsidRDefault="00E62CAB" w:rsidP="002601E1">
            <w:pPr>
              <w:pStyle w:val="Tables"/>
              <w:rPr>
                <w:u w:val="single"/>
              </w:rPr>
            </w:pPr>
            <w:r>
              <w:rPr>
                <w:u w:val="single"/>
              </w:rPr>
              <w:t>Benchmark Years</w:t>
            </w:r>
          </w:p>
          <w:p w:rsidR="00E62CAB" w:rsidRDefault="00E62CAB" w:rsidP="00DC254D">
            <w:pPr>
              <w:pStyle w:val="Tables"/>
            </w:pPr>
            <w:r>
              <w:t>&gt;0:  absolute year</w:t>
            </w:r>
          </w:p>
          <w:p w:rsidR="00E62CAB" w:rsidRPr="00E62CAB" w:rsidRDefault="00E62CAB" w:rsidP="00E62CAB">
            <w:pPr>
              <w:pStyle w:val="Tables"/>
            </w:pPr>
            <w:r>
              <w:t>&lt;=0:  year relative to end year</w:t>
            </w:r>
          </w:p>
        </w:tc>
        <w:tc>
          <w:tcPr>
            <w:tcW w:w="2000" w:type="pct"/>
          </w:tcPr>
          <w:p w:rsidR="00014886" w:rsidRDefault="00E62CAB" w:rsidP="003D3691">
            <w:pPr>
              <w:pStyle w:val="Tables"/>
            </w:pPr>
            <w:r>
              <w:t xml:space="preserve">Requires 6 years entered, beginning and ending years for biology, selectivity, and relative Fs, that will be used in </w:t>
            </w:r>
            <w:r w:rsidR="003D3691">
              <w:t>to calculate benchmark quantities</w:t>
            </w:r>
            <w:r>
              <w:t>.  Option to enter the actual year or values of 0 or negative integer values that will set the value to the model ending year.  (beg_bio; end_bio; beg_selex; end_selex; beg_relF; end_relF )</w:t>
            </w:r>
          </w:p>
        </w:tc>
      </w:tr>
      <w:tr w:rsidR="00014886" w:rsidTr="00D4625A">
        <w:tc>
          <w:tcPr>
            <w:tcW w:w="1041" w:type="pct"/>
            <w:gridSpan w:val="2"/>
          </w:tcPr>
          <w:p w:rsidR="00014886" w:rsidRDefault="003D3691" w:rsidP="002601E1">
            <w:pPr>
              <w:pStyle w:val="Tables"/>
              <w:rPr>
                <w:rFonts w:eastAsia="MS Mincho"/>
              </w:rPr>
            </w:pPr>
            <w:r>
              <w:rPr>
                <w:rFonts w:eastAsia="MS Mincho"/>
              </w:rPr>
              <w:t>0</w:t>
            </w:r>
          </w:p>
        </w:tc>
        <w:tc>
          <w:tcPr>
            <w:tcW w:w="1959" w:type="pct"/>
            <w:gridSpan w:val="2"/>
          </w:tcPr>
          <w:p w:rsidR="00014886" w:rsidRDefault="003D3691" w:rsidP="002601E1">
            <w:pPr>
              <w:pStyle w:val="Tables"/>
              <w:rPr>
                <w:u w:val="single"/>
              </w:rPr>
            </w:pPr>
            <w:r>
              <w:rPr>
                <w:u w:val="single"/>
              </w:rPr>
              <w:t>Benchmark Relative F Basis</w:t>
            </w:r>
          </w:p>
          <w:p w:rsidR="003D3691" w:rsidRDefault="003D3691" w:rsidP="002601E1">
            <w:pPr>
              <w:pStyle w:val="Tables"/>
            </w:pPr>
            <w:r w:rsidRPr="003D3691">
              <w:rPr>
                <w:highlight w:val="yellow"/>
              </w:rPr>
              <w:t>0 =</w:t>
            </w:r>
            <w:r>
              <w:t xml:space="preserve"> </w:t>
            </w:r>
          </w:p>
          <w:p w:rsidR="003D3691" w:rsidRDefault="003D3691" w:rsidP="002601E1">
            <w:pPr>
              <w:pStyle w:val="Tables"/>
            </w:pPr>
            <w:r>
              <w:t>1 = use year range</w:t>
            </w:r>
          </w:p>
          <w:p w:rsidR="003D3691" w:rsidRPr="003D3691" w:rsidRDefault="003D3691" w:rsidP="002601E1">
            <w:pPr>
              <w:pStyle w:val="Tables"/>
            </w:pPr>
            <w:r>
              <w:t>2 = set relF same as forecast below</w:t>
            </w:r>
          </w:p>
        </w:tc>
        <w:tc>
          <w:tcPr>
            <w:tcW w:w="2000" w:type="pct"/>
          </w:tcPr>
          <w:p w:rsidR="00014886" w:rsidRDefault="00014886" w:rsidP="002601E1">
            <w:pPr>
              <w:pStyle w:val="Tables"/>
            </w:pPr>
          </w:p>
        </w:tc>
      </w:tr>
      <w:tr w:rsidR="003D3691" w:rsidTr="00D4625A">
        <w:tc>
          <w:tcPr>
            <w:tcW w:w="1041" w:type="pct"/>
            <w:gridSpan w:val="2"/>
          </w:tcPr>
          <w:p w:rsidR="003D3691" w:rsidRDefault="003D3691" w:rsidP="002601E1">
            <w:pPr>
              <w:pStyle w:val="Tables"/>
              <w:rPr>
                <w:rFonts w:eastAsia="MS Mincho"/>
              </w:rPr>
            </w:pPr>
            <w:r>
              <w:rPr>
                <w:rFonts w:eastAsia="MS Mincho"/>
              </w:rPr>
              <w:t>2</w:t>
            </w:r>
          </w:p>
        </w:tc>
        <w:tc>
          <w:tcPr>
            <w:tcW w:w="1959" w:type="pct"/>
            <w:gridSpan w:val="2"/>
          </w:tcPr>
          <w:p w:rsidR="003D3691" w:rsidRDefault="003D3691" w:rsidP="00DC254D">
            <w:pPr>
              <w:pStyle w:val="Tables"/>
              <w:rPr>
                <w:u w:val="single"/>
              </w:rPr>
            </w:pPr>
            <w:r>
              <w:rPr>
                <w:u w:val="single"/>
              </w:rPr>
              <w:t>Calculate MSY</w:t>
            </w:r>
          </w:p>
          <w:p w:rsidR="003D3691" w:rsidRDefault="003D3691" w:rsidP="00DC254D">
            <w:pPr>
              <w:pStyle w:val="Tables"/>
            </w:pPr>
            <w:r>
              <w:t>1: set to F(SPR);</w:t>
            </w:r>
          </w:p>
          <w:p w:rsidR="003D3691" w:rsidRDefault="003D3691" w:rsidP="00DC254D">
            <w:pPr>
              <w:pStyle w:val="Tables"/>
            </w:pPr>
            <w:r>
              <w:t>2: search for F(MSY);</w:t>
            </w:r>
          </w:p>
          <w:p w:rsidR="003D3691" w:rsidRDefault="003D3691" w:rsidP="00DC254D">
            <w:pPr>
              <w:pStyle w:val="Tables"/>
            </w:pPr>
            <w:r>
              <w:t>3: set to F(Btgt);</w:t>
            </w:r>
          </w:p>
          <w:p w:rsidR="003D3691" w:rsidRDefault="003D3691" w:rsidP="002601E1">
            <w:pPr>
              <w:pStyle w:val="Tables"/>
            </w:pPr>
            <w:r>
              <w:t xml:space="preserve">4: set to F(endyr) </w:t>
            </w:r>
          </w:p>
          <w:p w:rsidR="003D3691" w:rsidRDefault="003D3691" w:rsidP="002601E1">
            <w:pPr>
              <w:pStyle w:val="Tables"/>
              <w:rPr>
                <w:u w:val="single"/>
              </w:rPr>
            </w:pPr>
            <w:r>
              <w:t>5: input annual F scalar</w:t>
            </w:r>
          </w:p>
        </w:tc>
        <w:tc>
          <w:tcPr>
            <w:tcW w:w="2000" w:type="pct"/>
          </w:tcPr>
          <w:p w:rsidR="003D3691" w:rsidRDefault="003D3691" w:rsidP="00DC254D">
            <w:pPr>
              <w:pStyle w:val="Tables"/>
              <w:rPr>
                <w:rFonts w:eastAsia="MS Mincho"/>
              </w:rPr>
            </w:pPr>
            <w:r>
              <w:rPr>
                <w:rFonts w:eastAsia="MS Mincho"/>
              </w:rPr>
              <w:t>This input is ignored in benchmarks are turned off, but its existence is not conditional on benchmark switch.</w:t>
            </w:r>
          </w:p>
          <w:p w:rsidR="003D3691" w:rsidRDefault="003D3691" w:rsidP="002601E1">
            <w:pPr>
              <w:pStyle w:val="Tables"/>
            </w:pPr>
            <w:r>
              <w:rPr>
                <w:rFonts w:eastAsia="MS Mincho"/>
              </w:rPr>
              <w:t>If Benchmarks are on, then F_spr and FBtgt are calculated.  This MSY switch determines whether F_MSY is also calculated or is set to one of these other quantities</w:t>
            </w:r>
          </w:p>
        </w:tc>
      </w:tr>
      <w:tr w:rsidR="003D3691" w:rsidTr="00D4625A">
        <w:tc>
          <w:tcPr>
            <w:tcW w:w="1041" w:type="pct"/>
            <w:gridSpan w:val="2"/>
          </w:tcPr>
          <w:p w:rsidR="003D3691" w:rsidRDefault="003D3691" w:rsidP="002601E1">
            <w:pPr>
              <w:pStyle w:val="Tables"/>
              <w:rPr>
                <w:rFonts w:eastAsia="MS Mincho"/>
              </w:rPr>
            </w:pPr>
            <w:r>
              <w:rPr>
                <w:rFonts w:eastAsia="MS Mincho"/>
              </w:rPr>
              <w:t>10</w:t>
            </w:r>
          </w:p>
        </w:tc>
        <w:tc>
          <w:tcPr>
            <w:tcW w:w="1959" w:type="pct"/>
            <w:gridSpan w:val="2"/>
          </w:tcPr>
          <w:p w:rsidR="003D3691" w:rsidRDefault="003D3691" w:rsidP="002601E1">
            <w:pPr>
              <w:pStyle w:val="Tables"/>
              <w:rPr>
                <w:u w:val="single"/>
              </w:rPr>
            </w:pPr>
            <w:r>
              <w:rPr>
                <w:u w:val="single"/>
              </w:rPr>
              <w:t xml:space="preserve">N forecast years </w:t>
            </w:r>
          </w:p>
        </w:tc>
        <w:tc>
          <w:tcPr>
            <w:tcW w:w="2000" w:type="pct"/>
          </w:tcPr>
          <w:p w:rsidR="003D3691" w:rsidRDefault="003D3691" w:rsidP="002601E1">
            <w:pPr>
              <w:pStyle w:val="Tables"/>
            </w:pPr>
          </w:p>
        </w:tc>
      </w:tr>
      <w:tr w:rsidR="003D3691" w:rsidTr="00D4625A">
        <w:tc>
          <w:tcPr>
            <w:tcW w:w="1041" w:type="pct"/>
            <w:gridSpan w:val="2"/>
          </w:tcPr>
          <w:p w:rsidR="003D3691" w:rsidRDefault="003D3691" w:rsidP="002601E1">
            <w:pPr>
              <w:pStyle w:val="Tables"/>
              <w:rPr>
                <w:rFonts w:eastAsia="MS Mincho"/>
              </w:rPr>
            </w:pPr>
            <w:r>
              <w:rPr>
                <w:rFonts w:eastAsia="MS Mincho"/>
              </w:rPr>
              <w:t>1</w:t>
            </w:r>
          </w:p>
        </w:tc>
        <w:tc>
          <w:tcPr>
            <w:tcW w:w="1959" w:type="pct"/>
            <w:gridSpan w:val="2"/>
          </w:tcPr>
          <w:p w:rsidR="003D3691" w:rsidRDefault="003D3691" w:rsidP="002601E1">
            <w:pPr>
              <w:pStyle w:val="Tables"/>
              <w:rPr>
                <w:u w:val="single"/>
              </w:rPr>
            </w:pPr>
            <w:r>
              <w:rPr>
                <w:u w:val="single"/>
              </w:rPr>
              <w:t>F scalar</w:t>
            </w:r>
          </w:p>
        </w:tc>
        <w:tc>
          <w:tcPr>
            <w:tcW w:w="2000" w:type="pct"/>
          </w:tcPr>
          <w:p w:rsidR="003D3691" w:rsidRPr="003D3691" w:rsidRDefault="003D3691" w:rsidP="002601E1">
            <w:pPr>
              <w:pStyle w:val="Tables"/>
            </w:pPr>
            <w:r>
              <w:t xml:space="preserve">Only used if </w:t>
            </w:r>
            <w:r>
              <w:rPr>
                <w:u w:val="single"/>
              </w:rPr>
              <w:t>Calculate MSY</w:t>
            </w:r>
            <w:r>
              <w:t xml:space="preserve"> = 5</w:t>
            </w:r>
          </w:p>
        </w:tc>
      </w:tr>
      <w:tr w:rsidR="003D3691" w:rsidTr="00D4625A">
        <w:tc>
          <w:tcPr>
            <w:tcW w:w="1041" w:type="pct"/>
            <w:gridSpan w:val="2"/>
          </w:tcPr>
          <w:p w:rsidR="003D3691" w:rsidRDefault="003D3691" w:rsidP="002601E1">
            <w:pPr>
              <w:pStyle w:val="Tables"/>
              <w:rPr>
                <w:rFonts w:eastAsia="MS Mincho"/>
              </w:rPr>
            </w:pPr>
            <w:r>
              <w:rPr>
                <w:rFonts w:eastAsia="MS Mincho"/>
              </w:rPr>
              <w:t>0 0 0 0 0 0</w:t>
            </w:r>
          </w:p>
        </w:tc>
        <w:tc>
          <w:tcPr>
            <w:tcW w:w="1959" w:type="pct"/>
            <w:gridSpan w:val="2"/>
          </w:tcPr>
          <w:p w:rsidR="003D3691" w:rsidRDefault="003D3691" w:rsidP="002601E1">
            <w:pPr>
              <w:pStyle w:val="Tables"/>
              <w:rPr>
                <w:u w:val="single"/>
              </w:rPr>
            </w:pPr>
            <w:r>
              <w:rPr>
                <w:u w:val="single"/>
              </w:rPr>
              <w:t>Forecast Years</w:t>
            </w:r>
          </w:p>
          <w:p w:rsidR="003D3691" w:rsidRDefault="003D3691" w:rsidP="00DC254D">
            <w:pPr>
              <w:pStyle w:val="Tables"/>
            </w:pPr>
            <w:r>
              <w:t>&gt;0:  absolute year</w:t>
            </w:r>
          </w:p>
          <w:p w:rsidR="003D3691" w:rsidRDefault="003D3691" w:rsidP="003D3691">
            <w:pPr>
              <w:pStyle w:val="Tables"/>
              <w:rPr>
                <w:u w:val="single"/>
              </w:rPr>
            </w:pPr>
            <w:r>
              <w:t>&lt;=0:  year relative to end year</w:t>
            </w:r>
          </w:p>
        </w:tc>
        <w:tc>
          <w:tcPr>
            <w:tcW w:w="2000" w:type="pct"/>
          </w:tcPr>
          <w:p w:rsidR="003D3691" w:rsidRDefault="003D3691" w:rsidP="003D3691">
            <w:pPr>
              <w:pStyle w:val="Tables"/>
            </w:pPr>
            <w:r>
              <w:t>Requires 6 years entered, beginning and ending years for biology, selectivity, and relative Fs, that will be used in population forecasts.  Option to enter the actual year or values of 0 or negative integer values that will set the value to the model ending year.  (beg_bio; end_bio; beg_selex; end_selex; beg_relF; end_relF )</w:t>
            </w:r>
          </w:p>
        </w:tc>
      </w:tr>
      <w:tr w:rsidR="003D3691" w:rsidTr="00D4625A">
        <w:tc>
          <w:tcPr>
            <w:tcW w:w="1041" w:type="pct"/>
            <w:gridSpan w:val="2"/>
          </w:tcPr>
          <w:p w:rsidR="003D3691" w:rsidRDefault="003D3691" w:rsidP="002601E1">
            <w:pPr>
              <w:pStyle w:val="Tables"/>
              <w:rPr>
                <w:rFonts w:eastAsia="MS Mincho"/>
              </w:rPr>
            </w:pPr>
            <w:r>
              <w:rPr>
                <w:rFonts w:eastAsia="MS Mincho"/>
              </w:rPr>
              <w:lastRenderedPageBreak/>
              <w:t>1</w:t>
            </w:r>
          </w:p>
        </w:tc>
        <w:tc>
          <w:tcPr>
            <w:tcW w:w="1959" w:type="pct"/>
            <w:gridSpan w:val="2"/>
          </w:tcPr>
          <w:p w:rsidR="003D3691" w:rsidRDefault="003D3691" w:rsidP="002601E1">
            <w:pPr>
              <w:pStyle w:val="Tables"/>
              <w:rPr>
                <w:u w:val="single"/>
              </w:rPr>
            </w:pPr>
            <w:r>
              <w:rPr>
                <w:u w:val="single"/>
              </w:rPr>
              <w:t>Control Rule</w:t>
            </w:r>
          </w:p>
          <w:p w:rsidR="003D3691" w:rsidRDefault="003D3691" w:rsidP="002601E1">
            <w:pPr>
              <w:pStyle w:val="Tables"/>
            </w:pPr>
            <w:r>
              <w:t>1: catch = f(SSB) U.S. West Coast</w:t>
            </w:r>
          </w:p>
          <w:p w:rsidR="003D3691" w:rsidRPr="003D3691" w:rsidRDefault="003D3691" w:rsidP="002601E1">
            <w:pPr>
              <w:pStyle w:val="Tables"/>
            </w:pPr>
            <w:r>
              <w:t>2: F = f(SSB)</w:t>
            </w:r>
          </w:p>
        </w:tc>
        <w:tc>
          <w:tcPr>
            <w:tcW w:w="2000" w:type="pct"/>
          </w:tcPr>
          <w:p w:rsidR="003D3691" w:rsidRDefault="003D3691" w:rsidP="002601E1">
            <w:pPr>
              <w:pStyle w:val="Tables"/>
            </w:pPr>
          </w:p>
        </w:tc>
      </w:tr>
      <w:tr w:rsidR="00D4625A" w:rsidTr="00D4625A">
        <w:tc>
          <w:tcPr>
            <w:tcW w:w="1041" w:type="pct"/>
            <w:gridSpan w:val="2"/>
          </w:tcPr>
          <w:p w:rsidR="00D4625A" w:rsidRDefault="00D4625A" w:rsidP="00D4625A">
            <w:pPr>
              <w:keepNext/>
              <w:ind w:firstLine="0"/>
              <w:rPr>
                <w:rFonts w:eastAsia="MS Mincho"/>
              </w:rPr>
            </w:pPr>
            <w:r>
              <w:rPr>
                <w:rFonts w:eastAsia="MS Mincho"/>
              </w:rPr>
              <w:t>0.4</w:t>
            </w:r>
          </w:p>
        </w:tc>
        <w:tc>
          <w:tcPr>
            <w:tcW w:w="1959" w:type="pct"/>
            <w:gridSpan w:val="2"/>
          </w:tcPr>
          <w:p w:rsidR="00D4625A" w:rsidRPr="00D4625A" w:rsidRDefault="00D4625A" w:rsidP="00D4625A">
            <w:pPr>
              <w:ind w:firstLine="0"/>
              <w:rPr>
                <w:u w:val="single"/>
              </w:rPr>
            </w:pPr>
            <w:r w:rsidRPr="0049104A">
              <w:rPr>
                <w:u w:val="single"/>
              </w:rPr>
              <w:t xml:space="preserve">Control Rule Upper Limit </w:t>
            </w:r>
          </w:p>
        </w:tc>
        <w:tc>
          <w:tcPr>
            <w:tcW w:w="2000" w:type="pct"/>
          </w:tcPr>
          <w:p w:rsidR="00D4625A" w:rsidRDefault="00D4625A" w:rsidP="00D4625A">
            <w:pPr>
              <w:keepNext/>
              <w:ind w:firstLine="0"/>
              <w:rPr>
                <w:rFonts w:eastAsia="MS Mincho"/>
              </w:rPr>
            </w:pPr>
            <w:r>
              <w:t>Biomass level (as fraction of B0) above which F is constant</w:t>
            </w:r>
          </w:p>
        </w:tc>
      </w:tr>
      <w:tr w:rsidR="00D4625A" w:rsidTr="00D4625A">
        <w:tc>
          <w:tcPr>
            <w:tcW w:w="1041" w:type="pct"/>
            <w:gridSpan w:val="2"/>
          </w:tcPr>
          <w:p w:rsidR="00D4625A" w:rsidRDefault="00D4625A" w:rsidP="00D4625A">
            <w:pPr>
              <w:keepNext/>
              <w:ind w:firstLine="0"/>
              <w:rPr>
                <w:rFonts w:eastAsia="MS Mincho"/>
              </w:rPr>
            </w:pPr>
            <w:r>
              <w:rPr>
                <w:rFonts w:eastAsia="MS Mincho"/>
              </w:rPr>
              <w:t>0.1</w:t>
            </w:r>
          </w:p>
        </w:tc>
        <w:tc>
          <w:tcPr>
            <w:tcW w:w="1959" w:type="pct"/>
            <w:gridSpan w:val="2"/>
          </w:tcPr>
          <w:p w:rsidR="00D4625A" w:rsidRPr="0049104A" w:rsidRDefault="00D4625A" w:rsidP="00D4625A">
            <w:pPr>
              <w:ind w:firstLine="0"/>
              <w:rPr>
                <w:u w:val="single"/>
              </w:rPr>
            </w:pPr>
            <w:r w:rsidRPr="0049104A">
              <w:rPr>
                <w:u w:val="single"/>
              </w:rPr>
              <w:t>Control Rule Lower Limit</w:t>
            </w:r>
          </w:p>
          <w:p w:rsidR="00D4625A" w:rsidRDefault="00D4625A" w:rsidP="00D4625A">
            <w:pPr>
              <w:keepNext/>
              <w:ind w:firstLine="0"/>
            </w:pPr>
          </w:p>
        </w:tc>
        <w:tc>
          <w:tcPr>
            <w:tcW w:w="2000" w:type="pct"/>
          </w:tcPr>
          <w:p w:rsidR="00D4625A" w:rsidRDefault="00D4625A" w:rsidP="00D4625A">
            <w:pPr>
              <w:keepNext/>
              <w:ind w:firstLine="0"/>
              <w:rPr>
                <w:rFonts w:eastAsia="MS Mincho"/>
              </w:rPr>
            </w:pPr>
            <w:r>
              <w:t>Biomass level (as fraction of B0) below which F is set to 0.0</w:t>
            </w:r>
          </w:p>
        </w:tc>
      </w:tr>
      <w:tr w:rsidR="00D4625A" w:rsidTr="00D4625A">
        <w:tc>
          <w:tcPr>
            <w:tcW w:w="1041" w:type="pct"/>
            <w:gridSpan w:val="2"/>
          </w:tcPr>
          <w:p w:rsidR="00D4625A" w:rsidRDefault="00D4625A" w:rsidP="00D4625A">
            <w:pPr>
              <w:keepNext/>
              <w:ind w:firstLine="0"/>
              <w:rPr>
                <w:rFonts w:eastAsia="MS Mincho"/>
              </w:rPr>
            </w:pPr>
            <w:r>
              <w:rPr>
                <w:rFonts w:eastAsia="MS Mincho"/>
              </w:rPr>
              <w:t>0.75</w:t>
            </w:r>
          </w:p>
        </w:tc>
        <w:tc>
          <w:tcPr>
            <w:tcW w:w="1959" w:type="pct"/>
            <w:gridSpan w:val="2"/>
          </w:tcPr>
          <w:p w:rsidR="00D4625A" w:rsidRPr="0049104A" w:rsidRDefault="00D4625A" w:rsidP="00D4625A">
            <w:pPr>
              <w:ind w:firstLine="0"/>
              <w:rPr>
                <w:u w:val="single"/>
              </w:rPr>
            </w:pPr>
            <w:r w:rsidRPr="0049104A">
              <w:rPr>
                <w:u w:val="single"/>
              </w:rPr>
              <w:t>Control Rule Buffer</w:t>
            </w:r>
          </w:p>
          <w:p w:rsidR="00D4625A" w:rsidRDefault="00D4625A" w:rsidP="00D4625A">
            <w:pPr>
              <w:keepNext/>
              <w:ind w:firstLine="0"/>
            </w:pPr>
          </w:p>
        </w:tc>
        <w:tc>
          <w:tcPr>
            <w:tcW w:w="2000" w:type="pct"/>
          </w:tcPr>
          <w:p w:rsidR="00D4625A" w:rsidRDefault="00D4625A" w:rsidP="00D4625A">
            <w:pPr>
              <w:keepNext/>
              <w:ind w:firstLine="0"/>
              <w:rPr>
                <w:rFonts w:eastAsia="MS Mincho"/>
              </w:rPr>
            </w:pPr>
            <w:r>
              <w:t>Multiplier applied to forecast F before calculating catch</w:t>
            </w:r>
          </w:p>
        </w:tc>
      </w:tr>
      <w:tr w:rsidR="003D3691" w:rsidTr="00D4625A">
        <w:tc>
          <w:tcPr>
            <w:tcW w:w="1041" w:type="pct"/>
            <w:gridSpan w:val="2"/>
          </w:tcPr>
          <w:p w:rsidR="003D3691" w:rsidRDefault="00D4625A" w:rsidP="002601E1">
            <w:pPr>
              <w:pStyle w:val="Tables"/>
              <w:rPr>
                <w:rFonts w:eastAsia="MS Mincho"/>
              </w:rPr>
            </w:pPr>
            <w:r>
              <w:rPr>
                <w:rFonts w:eastAsia="MS Mincho"/>
              </w:rPr>
              <w:t>3</w:t>
            </w:r>
          </w:p>
        </w:tc>
        <w:tc>
          <w:tcPr>
            <w:tcW w:w="1959" w:type="pct"/>
            <w:gridSpan w:val="2"/>
          </w:tcPr>
          <w:p w:rsidR="00D4625A" w:rsidRDefault="00377CD7" w:rsidP="002601E1">
            <w:pPr>
              <w:pStyle w:val="Tables"/>
              <w:rPr>
                <w:u w:val="single"/>
              </w:rPr>
            </w:pPr>
            <w:r>
              <w:rPr>
                <w:u w:val="single"/>
              </w:rPr>
              <w:t>Number of Forecast Loops</w:t>
            </w:r>
          </w:p>
        </w:tc>
        <w:tc>
          <w:tcPr>
            <w:tcW w:w="2000" w:type="pct"/>
          </w:tcPr>
          <w:p w:rsidR="003D3691" w:rsidRDefault="00377CD7" w:rsidP="002601E1">
            <w:pPr>
              <w:pStyle w:val="Tables"/>
            </w:pPr>
            <w:r>
              <w:t>Number of loops ranging from 1-3, currently fixed at 3 within SS</w:t>
            </w:r>
          </w:p>
        </w:tc>
      </w:tr>
      <w:tr w:rsidR="00D4625A" w:rsidTr="00D4625A">
        <w:tc>
          <w:tcPr>
            <w:tcW w:w="1041" w:type="pct"/>
            <w:gridSpan w:val="2"/>
          </w:tcPr>
          <w:p w:rsidR="00D4625A" w:rsidRDefault="00D4625A" w:rsidP="002601E1">
            <w:pPr>
              <w:pStyle w:val="Tables"/>
              <w:rPr>
                <w:rFonts w:eastAsia="MS Mincho"/>
              </w:rPr>
            </w:pPr>
            <w:r>
              <w:rPr>
                <w:rFonts w:eastAsia="MS Mincho"/>
              </w:rPr>
              <w:t>3</w:t>
            </w:r>
          </w:p>
        </w:tc>
        <w:tc>
          <w:tcPr>
            <w:tcW w:w="1959" w:type="pct"/>
            <w:gridSpan w:val="2"/>
          </w:tcPr>
          <w:p w:rsidR="00D4625A" w:rsidRDefault="00D4625A" w:rsidP="002601E1">
            <w:pPr>
              <w:pStyle w:val="Tables"/>
              <w:rPr>
                <w:u w:val="single"/>
              </w:rPr>
            </w:pPr>
            <w:r>
              <w:rPr>
                <w:u w:val="single"/>
              </w:rPr>
              <w:t>First forecast loop with stochastic recruitment</w:t>
            </w:r>
          </w:p>
        </w:tc>
        <w:tc>
          <w:tcPr>
            <w:tcW w:w="2000" w:type="pct"/>
          </w:tcPr>
          <w:p w:rsidR="00D4625A" w:rsidRDefault="00D4625A" w:rsidP="002601E1">
            <w:pPr>
              <w:pStyle w:val="Tables"/>
            </w:pPr>
          </w:p>
        </w:tc>
      </w:tr>
      <w:tr w:rsidR="00D4625A" w:rsidTr="00D4625A">
        <w:tc>
          <w:tcPr>
            <w:tcW w:w="1041" w:type="pct"/>
            <w:gridSpan w:val="2"/>
          </w:tcPr>
          <w:p w:rsidR="00D4625A" w:rsidRDefault="00377CD7" w:rsidP="002601E1">
            <w:pPr>
              <w:pStyle w:val="Tables"/>
              <w:rPr>
                <w:rFonts w:eastAsia="MS Mincho"/>
              </w:rPr>
            </w:pPr>
            <w:r>
              <w:rPr>
                <w:rFonts w:eastAsia="MS Mincho"/>
              </w:rPr>
              <w:t>0</w:t>
            </w:r>
          </w:p>
        </w:tc>
        <w:tc>
          <w:tcPr>
            <w:tcW w:w="1959" w:type="pct"/>
            <w:gridSpan w:val="2"/>
          </w:tcPr>
          <w:p w:rsidR="00D4625A" w:rsidRDefault="00377CD7" w:rsidP="002601E1">
            <w:pPr>
              <w:pStyle w:val="Tables"/>
              <w:rPr>
                <w:u w:val="single"/>
              </w:rPr>
            </w:pPr>
            <w:r>
              <w:rPr>
                <w:u w:val="single"/>
              </w:rPr>
              <w:t>Forecast loop control #3</w:t>
            </w:r>
          </w:p>
        </w:tc>
        <w:tc>
          <w:tcPr>
            <w:tcW w:w="2000" w:type="pct"/>
          </w:tcPr>
          <w:p w:rsidR="00D4625A" w:rsidRDefault="00377CD7" w:rsidP="002601E1">
            <w:pPr>
              <w:pStyle w:val="Tables"/>
            </w:pPr>
            <w:r>
              <w:t>Reserved for future model features</w:t>
            </w:r>
          </w:p>
        </w:tc>
      </w:tr>
      <w:tr w:rsidR="00D4625A" w:rsidTr="00D4625A">
        <w:tc>
          <w:tcPr>
            <w:tcW w:w="1041" w:type="pct"/>
            <w:gridSpan w:val="2"/>
          </w:tcPr>
          <w:p w:rsidR="00D4625A" w:rsidRDefault="00377CD7" w:rsidP="002601E1">
            <w:pPr>
              <w:pStyle w:val="Tables"/>
              <w:rPr>
                <w:rFonts w:eastAsia="MS Mincho"/>
              </w:rPr>
            </w:pPr>
            <w:r>
              <w:rPr>
                <w:rFonts w:eastAsia="MS Mincho"/>
              </w:rPr>
              <w:t>0</w:t>
            </w:r>
          </w:p>
        </w:tc>
        <w:tc>
          <w:tcPr>
            <w:tcW w:w="1959" w:type="pct"/>
            <w:gridSpan w:val="2"/>
          </w:tcPr>
          <w:p w:rsidR="00D4625A" w:rsidRPr="00377CD7" w:rsidRDefault="00377CD7" w:rsidP="002601E1">
            <w:pPr>
              <w:pStyle w:val="Tables"/>
              <w:rPr>
                <w:b/>
                <w:u w:val="single"/>
              </w:rPr>
            </w:pPr>
            <w:r>
              <w:rPr>
                <w:u w:val="single"/>
              </w:rPr>
              <w:t>Forecast loop control #4</w:t>
            </w:r>
          </w:p>
        </w:tc>
        <w:tc>
          <w:tcPr>
            <w:tcW w:w="2000" w:type="pct"/>
          </w:tcPr>
          <w:p w:rsidR="00D4625A" w:rsidRDefault="00377CD7" w:rsidP="002601E1">
            <w:pPr>
              <w:pStyle w:val="Tables"/>
            </w:pPr>
            <w:r>
              <w:t>Reserved for future model features</w:t>
            </w:r>
          </w:p>
        </w:tc>
      </w:tr>
      <w:tr w:rsidR="00D4625A" w:rsidTr="00D4625A">
        <w:tc>
          <w:tcPr>
            <w:tcW w:w="1041" w:type="pct"/>
            <w:gridSpan w:val="2"/>
          </w:tcPr>
          <w:p w:rsidR="00D4625A" w:rsidRDefault="00377CD7" w:rsidP="002601E1">
            <w:pPr>
              <w:pStyle w:val="Tables"/>
              <w:rPr>
                <w:rFonts w:eastAsia="MS Mincho"/>
              </w:rPr>
            </w:pPr>
            <w:r>
              <w:rPr>
                <w:rFonts w:eastAsia="MS Mincho"/>
              </w:rPr>
              <w:t>0</w:t>
            </w:r>
          </w:p>
        </w:tc>
        <w:tc>
          <w:tcPr>
            <w:tcW w:w="1959" w:type="pct"/>
            <w:gridSpan w:val="2"/>
          </w:tcPr>
          <w:p w:rsidR="00D4625A" w:rsidRDefault="00377CD7" w:rsidP="002601E1">
            <w:pPr>
              <w:pStyle w:val="Tables"/>
              <w:rPr>
                <w:u w:val="single"/>
              </w:rPr>
            </w:pPr>
            <w:r>
              <w:rPr>
                <w:u w:val="single"/>
              </w:rPr>
              <w:t>Forecast loop control #5</w:t>
            </w:r>
          </w:p>
        </w:tc>
        <w:tc>
          <w:tcPr>
            <w:tcW w:w="2000" w:type="pct"/>
          </w:tcPr>
          <w:p w:rsidR="00D4625A" w:rsidRDefault="00377CD7" w:rsidP="002601E1">
            <w:pPr>
              <w:pStyle w:val="Tables"/>
            </w:pPr>
            <w:r>
              <w:t>Reserved for future model features</w:t>
            </w:r>
          </w:p>
        </w:tc>
      </w:tr>
      <w:tr w:rsidR="00377CD7" w:rsidTr="00D4625A">
        <w:tc>
          <w:tcPr>
            <w:tcW w:w="1041" w:type="pct"/>
            <w:gridSpan w:val="2"/>
          </w:tcPr>
          <w:p w:rsidR="00377CD7" w:rsidRDefault="00377CD7" w:rsidP="002601E1">
            <w:pPr>
              <w:pStyle w:val="Tables"/>
              <w:rPr>
                <w:rFonts w:eastAsia="MS Mincho"/>
              </w:rPr>
            </w:pPr>
            <w:r>
              <w:rPr>
                <w:rFonts w:eastAsia="MS Mincho"/>
              </w:rPr>
              <w:t>2015</w:t>
            </w:r>
          </w:p>
        </w:tc>
        <w:tc>
          <w:tcPr>
            <w:tcW w:w="1959" w:type="pct"/>
            <w:gridSpan w:val="2"/>
          </w:tcPr>
          <w:p w:rsidR="00377CD7" w:rsidRDefault="00377CD7" w:rsidP="002601E1">
            <w:pPr>
              <w:pStyle w:val="Tables"/>
              <w:rPr>
                <w:u w:val="single"/>
              </w:rPr>
            </w:pPr>
            <w:r>
              <w:rPr>
                <w:u w:val="single"/>
              </w:rPr>
              <w:t>First Year for Caps and Allocations</w:t>
            </w:r>
          </w:p>
        </w:tc>
        <w:tc>
          <w:tcPr>
            <w:tcW w:w="2000" w:type="pct"/>
          </w:tcPr>
          <w:p w:rsidR="00377CD7" w:rsidRDefault="00377CD7" w:rsidP="002601E1">
            <w:pPr>
              <w:pStyle w:val="Tables"/>
            </w:pPr>
            <w:r>
              <w:t>Should be after years with fixed inputs</w:t>
            </w:r>
          </w:p>
        </w:tc>
      </w:tr>
      <w:tr w:rsidR="00377CD7" w:rsidTr="00D4625A">
        <w:tc>
          <w:tcPr>
            <w:tcW w:w="1041" w:type="pct"/>
            <w:gridSpan w:val="2"/>
          </w:tcPr>
          <w:p w:rsidR="00377CD7" w:rsidRDefault="00377CD7" w:rsidP="002601E1">
            <w:pPr>
              <w:pStyle w:val="Tables"/>
              <w:rPr>
                <w:rFonts w:eastAsia="MS Mincho"/>
              </w:rPr>
            </w:pPr>
            <w:r>
              <w:rPr>
                <w:rFonts w:eastAsia="MS Mincho"/>
              </w:rPr>
              <w:t>0</w:t>
            </w:r>
          </w:p>
        </w:tc>
        <w:tc>
          <w:tcPr>
            <w:tcW w:w="1959" w:type="pct"/>
            <w:gridSpan w:val="2"/>
          </w:tcPr>
          <w:p w:rsidR="00377CD7" w:rsidRDefault="00377CD7" w:rsidP="002601E1">
            <w:pPr>
              <w:pStyle w:val="Tables"/>
              <w:rPr>
                <w:u w:val="single"/>
              </w:rPr>
            </w:pPr>
            <w:r>
              <w:rPr>
                <w:u w:val="single"/>
              </w:rPr>
              <w:t>Implimentation Error</w:t>
            </w:r>
          </w:p>
        </w:tc>
        <w:tc>
          <w:tcPr>
            <w:tcW w:w="2000" w:type="pct"/>
          </w:tcPr>
          <w:p w:rsidR="00377CD7" w:rsidRDefault="00377CD7" w:rsidP="002601E1">
            <w:pPr>
              <w:pStyle w:val="Tables"/>
            </w:pPr>
            <w:r>
              <w:t>The log of the ratio between the realized catch and the target catch in the forecast. (set value &gt; 0.0 to cause active implementation error)</w:t>
            </w:r>
          </w:p>
        </w:tc>
      </w:tr>
      <w:tr w:rsidR="00727942" w:rsidTr="00D4625A">
        <w:tc>
          <w:tcPr>
            <w:tcW w:w="1041" w:type="pct"/>
            <w:gridSpan w:val="2"/>
          </w:tcPr>
          <w:p w:rsidR="00727942" w:rsidRDefault="00727942" w:rsidP="004449E0">
            <w:pPr>
              <w:pStyle w:val="Tables"/>
              <w:rPr>
                <w:u w:val="single"/>
              </w:rPr>
            </w:pPr>
            <w:r>
              <w:rPr>
                <w:rFonts w:eastAsia="MS Mincho"/>
              </w:rPr>
              <w:t>0</w:t>
            </w:r>
          </w:p>
        </w:tc>
        <w:tc>
          <w:tcPr>
            <w:tcW w:w="1959" w:type="pct"/>
            <w:gridSpan w:val="2"/>
          </w:tcPr>
          <w:p w:rsidR="00727942" w:rsidRPr="00D228C1" w:rsidRDefault="00727942" w:rsidP="00727942">
            <w:pPr>
              <w:keepNext/>
              <w:ind w:firstLine="0"/>
              <w:rPr>
                <w:u w:val="single"/>
              </w:rPr>
            </w:pPr>
            <w:r w:rsidRPr="00D228C1">
              <w:rPr>
                <w:u w:val="single"/>
              </w:rPr>
              <w:t>Rebuilder</w:t>
            </w:r>
          </w:p>
          <w:p w:rsidR="00727942" w:rsidRDefault="00727942" w:rsidP="00727942">
            <w:pPr>
              <w:keepNext/>
              <w:ind w:firstLine="0"/>
            </w:pPr>
            <w:r>
              <w:t>0: omit West Coast rebuilder output</w:t>
            </w:r>
          </w:p>
          <w:p w:rsidR="00727942" w:rsidRDefault="00727942" w:rsidP="004449E0">
            <w:pPr>
              <w:pStyle w:val="Tables"/>
              <w:rPr>
                <w:rFonts w:eastAsia="MS Mincho"/>
              </w:rPr>
            </w:pPr>
            <w:r>
              <w:t>1: do rebuilder output</w:t>
            </w:r>
          </w:p>
        </w:tc>
        <w:tc>
          <w:tcPr>
            <w:tcW w:w="2000" w:type="pct"/>
          </w:tcPr>
          <w:p w:rsidR="00727942" w:rsidRDefault="00727942" w:rsidP="002601E1">
            <w:pPr>
              <w:pStyle w:val="Tables"/>
            </w:pPr>
          </w:p>
        </w:tc>
      </w:tr>
      <w:tr w:rsidR="0034005F" w:rsidTr="0034005F">
        <w:tc>
          <w:tcPr>
            <w:tcW w:w="1041" w:type="pct"/>
            <w:gridSpan w:val="2"/>
            <w:shd w:val="clear" w:color="auto" w:fill="FFFFFF" w:themeFill="background1"/>
          </w:tcPr>
          <w:p w:rsidR="0034005F" w:rsidRDefault="0034005F" w:rsidP="00742770">
            <w:pPr>
              <w:pStyle w:val="Tables"/>
            </w:pPr>
            <w:r>
              <w:rPr>
                <w:rFonts w:eastAsia="MS Mincho"/>
              </w:rPr>
              <w:t>2004</w:t>
            </w:r>
          </w:p>
        </w:tc>
        <w:tc>
          <w:tcPr>
            <w:tcW w:w="1959" w:type="pct"/>
            <w:gridSpan w:val="2"/>
          </w:tcPr>
          <w:p w:rsidR="0034005F" w:rsidRPr="00D228C1" w:rsidRDefault="0034005F" w:rsidP="00742770">
            <w:pPr>
              <w:keepNext/>
              <w:ind w:firstLine="0"/>
              <w:rPr>
                <w:u w:val="single"/>
              </w:rPr>
            </w:pPr>
            <w:r w:rsidRPr="00D228C1">
              <w:rPr>
                <w:u w:val="single"/>
              </w:rPr>
              <w:t>Rebuilder start year (Y initial)</w:t>
            </w:r>
          </w:p>
          <w:p w:rsidR="0034005F" w:rsidRDefault="0034005F" w:rsidP="00742770">
            <w:pPr>
              <w:keepNext/>
              <w:ind w:firstLine="0"/>
            </w:pPr>
            <w:r>
              <w:t>&gt;0:  year for current age structure;</w:t>
            </w:r>
          </w:p>
          <w:p w:rsidR="0034005F" w:rsidRDefault="0034005F" w:rsidP="00742770">
            <w:pPr>
              <w:pStyle w:val="Tables"/>
              <w:rPr>
                <w:rFonts w:eastAsia="MS Mincho"/>
              </w:rPr>
            </w:pPr>
            <w:r>
              <w:t>-1:    set to endyear+1</w:t>
            </w:r>
          </w:p>
        </w:tc>
        <w:tc>
          <w:tcPr>
            <w:tcW w:w="2000" w:type="pct"/>
          </w:tcPr>
          <w:p w:rsidR="0034005F" w:rsidRDefault="0034005F" w:rsidP="00DC254D">
            <w:pPr>
              <w:pStyle w:val="Tables"/>
              <w:rPr>
                <w:rFonts w:eastAsia="MS Mincho"/>
              </w:rPr>
            </w:pPr>
          </w:p>
        </w:tc>
      </w:tr>
      <w:tr w:rsidR="0034005F" w:rsidTr="0034005F">
        <w:tc>
          <w:tcPr>
            <w:tcW w:w="1041" w:type="pct"/>
            <w:gridSpan w:val="2"/>
            <w:shd w:val="clear" w:color="auto" w:fill="FFFFFF" w:themeFill="background1"/>
          </w:tcPr>
          <w:p w:rsidR="0034005F" w:rsidRDefault="0034005F" w:rsidP="00742770">
            <w:pPr>
              <w:pStyle w:val="Tables"/>
              <w:rPr>
                <w:rFonts w:eastAsia="MS Mincho"/>
              </w:rPr>
            </w:pPr>
            <w:r>
              <w:rPr>
                <w:rFonts w:eastAsia="MS Mincho"/>
              </w:rPr>
              <w:t>1</w:t>
            </w:r>
          </w:p>
        </w:tc>
        <w:tc>
          <w:tcPr>
            <w:tcW w:w="1959" w:type="pct"/>
            <w:gridSpan w:val="2"/>
          </w:tcPr>
          <w:p w:rsidR="0034005F" w:rsidRDefault="0034005F" w:rsidP="00742770">
            <w:pPr>
              <w:keepNext/>
              <w:ind w:firstLine="0"/>
              <w:rPr>
                <w:u w:val="single"/>
              </w:rPr>
            </w:pPr>
            <w:r>
              <w:rPr>
                <w:u w:val="single"/>
              </w:rPr>
              <w:t>Fleet Relative F</w:t>
            </w:r>
          </w:p>
          <w:p w:rsidR="0034005F" w:rsidRDefault="0034005F" w:rsidP="00742770">
            <w:pPr>
              <w:keepNext/>
              <w:ind w:firstLine="0"/>
            </w:pPr>
            <w:r>
              <w:t>1: use firt-last alloc year</w:t>
            </w:r>
          </w:p>
          <w:p w:rsidR="0034005F" w:rsidRPr="004449E0" w:rsidRDefault="0034005F" w:rsidP="00742770">
            <w:pPr>
              <w:keepNext/>
              <w:ind w:firstLine="0"/>
            </w:pPr>
            <w:r>
              <w:t>2=read sas(row) x fleet(col) set below</w:t>
            </w:r>
          </w:p>
        </w:tc>
        <w:tc>
          <w:tcPr>
            <w:tcW w:w="2000" w:type="pct"/>
          </w:tcPr>
          <w:p w:rsidR="0034005F" w:rsidRPr="004449E0" w:rsidRDefault="0034005F" w:rsidP="00727942">
            <w:pPr>
              <w:keepNext/>
              <w:ind w:firstLine="0"/>
            </w:pPr>
          </w:p>
        </w:tc>
      </w:tr>
      <w:tr w:rsidR="0034005F" w:rsidTr="0034005F">
        <w:tc>
          <w:tcPr>
            <w:tcW w:w="1041" w:type="pct"/>
            <w:gridSpan w:val="2"/>
            <w:shd w:val="clear" w:color="auto" w:fill="FFFFFF" w:themeFill="background1"/>
          </w:tcPr>
          <w:p w:rsidR="0034005F" w:rsidRDefault="0034005F">
            <w:pPr>
              <w:pStyle w:val="Tables"/>
              <w:rPr>
                <w:rFonts w:eastAsia="MS Mincho"/>
              </w:rPr>
            </w:pPr>
          </w:p>
        </w:tc>
        <w:tc>
          <w:tcPr>
            <w:tcW w:w="979" w:type="pct"/>
          </w:tcPr>
          <w:p w:rsidR="0034005F" w:rsidRDefault="0034005F">
            <w:pPr>
              <w:pStyle w:val="Tables"/>
              <w:rPr>
                <w:rFonts w:eastAsia="MS Mincho"/>
              </w:rPr>
            </w:pPr>
            <w:r>
              <w:rPr>
                <w:rFonts w:eastAsia="MS Mincho"/>
              </w:rPr>
              <w:t>COND: 2</w:t>
            </w:r>
          </w:p>
        </w:tc>
        <w:tc>
          <w:tcPr>
            <w:tcW w:w="980" w:type="pct"/>
          </w:tcPr>
          <w:p w:rsidR="0034005F" w:rsidRDefault="0034005F">
            <w:pPr>
              <w:pStyle w:val="Tables"/>
              <w:rPr>
                <w:rFonts w:eastAsia="MS Mincho"/>
              </w:rPr>
            </w:pPr>
          </w:p>
        </w:tc>
        <w:tc>
          <w:tcPr>
            <w:tcW w:w="2000" w:type="pct"/>
          </w:tcPr>
          <w:p w:rsidR="0034005F" w:rsidRDefault="0034005F" w:rsidP="00727942">
            <w:pPr>
              <w:keepNext/>
              <w:ind w:firstLine="0"/>
              <w:rPr>
                <w:u w:val="single"/>
              </w:rPr>
            </w:pPr>
          </w:p>
        </w:tc>
      </w:tr>
      <w:tr w:rsidR="0034005F" w:rsidTr="004449E0">
        <w:tc>
          <w:tcPr>
            <w:tcW w:w="1041" w:type="pct"/>
            <w:gridSpan w:val="2"/>
            <w:shd w:val="clear" w:color="auto" w:fill="D9D9D9" w:themeFill="background1" w:themeFillShade="D9"/>
          </w:tcPr>
          <w:p w:rsidR="0034005F" w:rsidRDefault="0034005F">
            <w:pPr>
              <w:pStyle w:val="Tables"/>
              <w:rPr>
                <w:rFonts w:eastAsia="MS Mincho"/>
              </w:rPr>
            </w:pPr>
          </w:p>
        </w:tc>
        <w:tc>
          <w:tcPr>
            <w:tcW w:w="979" w:type="pct"/>
            <w:shd w:val="clear" w:color="auto" w:fill="D9D9D9" w:themeFill="background1" w:themeFillShade="D9"/>
          </w:tcPr>
          <w:p w:rsidR="0034005F" w:rsidRDefault="0034005F">
            <w:pPr>
              <w:pStyle w:val="Tables"/>
              <w:rPr>
                <w:rFonts w:eastAsia="MS Mincho"/>
              </w:rPr>
            </w:pPr>
          </w:p>
        </w:tc>
        <w:tc>
          <w:tcPr>
            <w:tcW w:w="980" w:type="pct"/>
          </w:tcPr>
          <w:p w:rsidR="0034005F" w:rsidRDefault="0034005F">
            <w:pPr>
              <w:pStyle w:val="Tables"/>
              <w:rPr>
                <w:rFonts w:eastAsia="MS Mincho"/>
              </w:rPr>
            </w:pPr>
          </w:p>
        </w:tc>
        <w:tc>
          <w:tcPr>
            <w:tcW w:w="2000" w:type="pct"/>
          </w:tcPr>
          <w:p w:rsidR="0034005F" w:rsidRDefault="0034005F" w:rsidP="00727942">
            <w:pPr>
              <w:keepNext/>
              <w:ind w:firstLine="0"/>
              <w:rPr>
                <w:u w:val="single"/>
              </w:rPr>
            </w:pPr>
            <w:r w:rsidRPr="004449E0">
              <w:rPr>
                <w:highlight w:val="yellow"/>
                <w:u w:val="single"/>
              </w:rPr>
              <w:t>Fleet Allocation</w:t>
            </w:r>
          </w:p>
        </w:tc>
      </w:tr>
      <w:tr w:rsidR="0034005F" w:rsidTr="004449E0">
        <w:tc>
          <w:tcPr>
            <w:tcW w:w="1041" w:type="pct"/>
            <w:gridSpan w:val="2"/>
            <w:shd w:val="clear" w:color="auto" w:fill="D9D9D9" w:themeFill="background1" w:themeFillShade="D9"/>
          </w:tcPr>
          <w:p w:rsidR="0034005F" w:rsidRDefault="0034005F">
            <w:pPr>
              <w:pStyle w:val="Tables"/>
              <w:rPr>
                <w:rFonts w:eastAsia="MS Mincho"/>
              </w:rPr>
            </w:pPr>
          </w:p>
        </w:tc>
        <w:tc>
          <w:tcPr>
            <w:tcW w:w="979" w:type="pct"/>
            <w:shd w:val="clear" w:color="auto" w:fill="FFFFFF" w:themeFill="background1"/>
          </w:tcPr>
          <w:p w:rsidR="0034005F" w:rsidRDefault="0034005F">
            <w:pPr>
              <w:pStyle w:val="Tables"/>
              <w:rPr>
                <w:rFonts w:eastAsia="MS Mincho"/>
              </w:rPr>
            </w:pPr>
            <w:r>
              <w:rPr>
                <w:rFonts w:eastAsia="MS Mincho"/>
              </w:rPr>
              <w:t>END COND: 2</w:t>
            </w:r>
          </w:p>
        </w:tc>
        <w:tc>
          <w:tcPr>
            <w:tcW w:w="980" w:type="pct"/>
          </w:tcPr>
          <w:p w:rsidR="0034005F" w:rsidRDefault="0034005F">
            <w:pPr>
              <w:pStyle w:val="Tables"/>
              <w:rPr>
                <w:rFonts w:eastAsia="MS Mincho"/>
              </w:rPr>
            </w:pPr>
          </w:p>
        </w:tc>
        <w:tc>
          <w:tcPr>
            <w:tcW w:w="2000" w:type="pct"/>
          </w:tcPr>
          <w:p w:rsidR="0034005F" w:rsidRPr="004449E0" w:rsidRDefault="0034005F" w:rsidP="00727942">
            <w:pPr>
              <w:keepNext/>
              <w:ind w:firstLine="0"/>
              <w:rPr>
                <w:highlight w:val="yellow"/>
                <w:u w:val="single"/>
              </w:rPr>
            </w:pPr>
          </w:p>
        </w:tc>
      </w:tr>
      <w:tr w:rsidR="0034005F" w:rsidTr="0034005F">
        <w:tc>
          <w:tcPr>
            <w:tcW w:w="1041" w:type="pct"/>
            <w:gridSpan w:val="2"/>
            <w:shd w:val="clear" w:color="auto" w:fill="FFFFFF" w:themeFill="background1"/>
          </w:tcPr>
          <w:p w:rsidR="0034005F" w:rsidRDefault="0034005F" w:rsidP="00742770">
            <w:pPr>
              <w:pStyle w:val="Tables"/>
              <w:rPr>
                <w:rFonts w:eastAsia="MS Mincho"/>
              </w:rPr>
            </w:pPr>
            <w:r>
              <w:rPr>
                <w:rFonts w:eastAsia="MS Mincho"/>
              </w:rPr>
              <w:t>1</w:t>
            </w:r>
          </w:p>
        </w:tc>
        <w:tc>
          <w:tcPr>
            <w:tcW w:w="1959" w:type="pct"/>
            <w:gridSpan w:val="2"/>
          </w:tcPr>
          <w:p w:rsidR="0034005F" w:rsidRPr="0049104A" w:rsidRDefault="0034005F" w:rsidP="00742770">
            <w:pPr>
              <w:ind w:firstLine="0"/>
              <w:rPr>
                <w:u w:val="single"/>
              </w:rPr>
            </w:pPr>
            <w:r>
              <w:rPr>
                <w:u w:val="single"/>
              </w:rPr>
              <w:t xml:space="preserve">Basis for </w:t>
            </w:r>
            <w:r w:rsidRPr="0049104A">
              <w:rPr>
                <w:u w:val="single"/>
              </w:rPr>
              <w:t>Maximum Forecast Catch</w:t>
            </w:r>
          </w:p>
          <w:p w:rsidR="0034005F" w:rsidRDefault="0034005F" w:rsidP="00742770">
            <w:pPr>
              <w:ind w:firstLine="0"/>
            </w:pPr>
            <w:r>
              <w:t>0: omit;</w:t>
            </w:r>
          </w:p>
          <w:p w:rsidR="0034005F" w:rsidRPr="00727942" w:rsidRDefault="0034005F" w:rsidP="00742770">
            <w:pPr>
              <w:ind w:firstLine="0"/>
              <w:rPr>
                <w:highlight w:val="yellow"/>
              </w:rPr>
            </w:pPr>
            <w:r w:rsidRPr="00727942">
              <w:rPr>
                <w:highlight w:val="yellow"/>
              </w:rPr>
              <w:t>1:  cap in terms of retained catch biomass;</w:t>
            </w:r>
          </w:p>
          <w:p w:rsidR="0034005F" w:rsidRPr="00727942" w:rsidRDefault="0034005F" w:rsidP="00742770">
            <w:pPr>
              <w:ind w:firstLine="0"/>
              <w:rPr>
                <w:highlight w:val="yellow"/>
              </w:rPr>
            </w:pPr>
            <w:r w:rsidRPr="00727942">
              <w:rPr>
                <w:highlight w:val="yellow"/>
              </w:rPr>
              <w:t>2:  cap in terms of total catch biomass;</w:t>
            </w:r>
          </w:p>
          <w:p w:rsidR="0034005F" w:rsidRPr="00727942" w:rsidRDefault="0034005F" w:rsidP="00742770">
            <w:pPr>
              <w:ind w:firstLine="0"/>
              <w:rPr>
                <w:highlight w:val="yellow"/>
              </w:rPr>
            </w:pPr>
            <w:r w:rsidRPr="00727942">
              <w:rPr>
                <w:highlight w:val="yellow"/>
              </w:rPr>
              <w:t>3:  cap in terms of total catch numbers;</w:t>
            </w:r>
          </w:p>
          <w:p w:rsidR="0034005F" w:rsidRPr="00D228C1" w:rsidRDefault="0034005F" w:rsidP="00742770">
            <w:pPr>
              <w:keepNext/>
              <w:ind w:firstLine="0"/>
              <w:rPr>
                <w:u w:val="single"/>
              </w:rPr>
            </w:pPr>
            <w:r w:rsidRPr="00727942">
              <w:rPr>
                <w:highlight w:val="yellow"/>
              </w:rPr>
              <w:t>4:  cap in terms of retained catch numbers;</w:t>
            </w:r>
          </w:p>
        </w:tc>
        <w:tc>
          <w:tcPr>
            <w:tcW w:w="2000" w:type="pct"/>
          </w:tcPr>
          <w:p w:rsidR="0034005F" w:rsidRPr="00D228C1" w:rsidRDefault="0034005F" w:rsidP="00727942">
            <w:pPr>
              <w:keepNext/>
              <w:ind w:firstLine="0"/>
              <w:rPr>
                <w:u w:val="single"/>
              </w:rPr>
            </w:pPr>
          </w:p>
        </w:tc>
      </w:tr>
      <w:tr w:rsidR="0034005F" w:rsidTr="004449E0">
        <w:tc>
          <w:tcPr>
            <w:tcW w:w="1041" w:type="pct"/>
            <w:gridSpan w:val="2"/>
            <w:shd w:val="clear" w:color="auto" w:fill="D9D9D9" w:themeFill="background1" w:themeFillShade="D9"/>
          </w:tcPr>
          <w:p w:rsidR="0034005F" w:rsidRDefault="0034005F">
            <w:pPr>
              <w:pStyle w:val="Tables"/>
              <w:rPr>
                <w:rFonts w:eastAsia="MS Mincho"/>
              </w:rPr>
            </w:pPr>
          </w:p>
        </w:tc>
        <w:tc>
          <w:tcPr>
            <w:tcW w:w="979" w:type="pct"/>
          </w:tcPr>
          <w:p w:rsidR="0034005F" w:rsidRDefault="0034005F">
            <w:pPr>
              <w:pStyle w:val="Tables"/>
              <w:rPr>
                <w:rFonts w:eastAsia="MS Mincho"/>
              </w:rPr>
            </w:pPr>
            <w:r>
              <w:rPr>
                <w:rFonts w:eastAsia="MS Mincho"/>
              </w:rPr>
              <w:t>COND: 2</w:t>
            </w:r>
          </w:p>
        </w:tc>
        <w:tc>
          <w:tcPr>
            <w:tcW w:w="980" w:type="pct"/>
          </w:tcPr>
          <w:p w:rsidR="0034005F" w:rsidRDefault="0034005F">
            <w:pPr>
              <w:pStyle w:val="Tables"/>
              <w:rPr>
                <w:rFonts w:eastAsia="MS Mincho"/>
              </w:rPr>
            </w:pPr>
          </w:p>
        </w:tc>
        <w:tc>
          <w:tcPr>
            <w:tcW w:w="2000" w:type="pct"/>
          </w:tcPr>
          <w:p w:rsidR="0034005F" w:rsidRPr="004449E0" w:rsidRDefault="0034005F" w:rsidP="00727942">
            <w:pPr>
              <w:keepNext/>
              <w:ind w:firstLine="0"/>
            </w:pPr>
            <w:r w:rsidRPr="004449E0">
              <w:rPr>
                <w:highlight w:val="yellow"/>
              </w:rPr>
              <w:t>Conditional input if relative F = 2?</w:t>
            </w:r>
          </w:p>
        </w:tc>
      </w:tr>
      <w:tr w:rsidR="0034005F" w:rsidTr="0034005F">
        <w:tc>
          <w:tcPr>
            <w:tcW w:w="1041" w:type="pct"/>
            <w:gridSpan w:val="2"/>
            <w:shd w:val="clear" w:color="auto" w:fill="FFFFFF" w:themeFill="background1"/>
          </w:tcPr>
          <w:p w:rsidR="0034005F" w:rsidRPr="0034005F" w:rsidRDefault="0034005F" w:rsidP="0034005F">
            <w:pPr>
              <w:ind w:firstLine="0"/>
              <w:rPr>
                <w:rFonts w:eastAsia="MS Mincho"/>
              </w:rPr>
            </w:pPr>
            <w:r>
              <w:rPr>
                <w:rFonts w:eastAsia="MS Mincho"/>
              </w:rPr>
              <w:t>-1</w:t>
            </w:r>
          </w:p>
        </w:tc>
        <w:tc>
          <w:tcPr>
            <w:tcW w:w="1959" w:type="pct"/>
            <w:gridSpan w:val="2"/>
          </w:tcPr>
          <w:p w:rsidR="0034005F" w:rsidRDefault="0034005F" w:rsidP="0034005F">
            <w:pPr>
              <w:ind w:firstLine="0"/>
              <w:rPr>
                <w:u w:val="single"/>
              </w:rPr>
            </w:pPr>
            <w:r>
              <w:rPr>
                <w:u w:val="single"/>
              </w:rPr>
              <w:t>Max Total Catch by Fleet</w:t>
            </w:r>
          </w:p>
          <w:p w:rsidR="0034005F" w:rsidRPr="0034005F" w:rsidRDefault="0034005F" w:rsidP="0034005F">
            <w:pPr>
              <w:ind w:firstLine="0"/>
            </w:pPr>
            <w:r>
              <w:t>-1: no max</w:t>
            </w:r>
          </w:p>
        </w:tc>
        <w:tc>
          <w:tcPr>
            <w:tcW w:w="2000" w:type="pct"/>
          </w:tcPr>
          <w:p w:rsidR="0034005F" w:rsidRDefault="0034005F" w:rsidP="0034005F">
            <w:pPr>
              <w:ind w:firstLine="0"/>
              <w:rPr>
                <w:rFonts w:eastAsia="MS Mincho"/>
              </w:rPr>
            </w:pPr>
            <w:r>
              <w:rPr>
                <w:rFonts w:eastAsia="MS Mincho"/>
              </w:rPr>
              <w:t>Must enter value for each fleet</w:t>
            </w:r>
          </w:p>
        </w:tc>
      </w:tr>
      <w:tr w:rsidR="0034005F" w:rsidTr="0034005F">
        <w:tc>
          <w:tcPr>
            <w:tcW w:w="1041" w:type="pct"/>
            <w:gridSpan w:val="2"/>
            <w:shd w:val="clear" w:color="auto" w:fill="FFFFFF" w:themeFill="background1"/>
          </w:tcPr>
          <w:p w:rsidR="0034005F" w:rsidRPr="0034005F" w:rsidRDefault="0034005F" w:rsidP="0034005F">
            <w:pPr>
              <w:ind w:firstLine="0"/>
              <w:rPr>
                <w:rFonts w:eastAsia="MS Mincho"/>
              </w:rPr>
            </w:pPr>
            <w:r>
              <w:rPr>
                <w:rFonts w:eastAsia="MS Mincho"/>
              </w:rPr>
              <w:t>-1</w:t>
            </w:r>
          </w:p>
        </w:tc>
        <w:tc>
          <w:tcPr>
            <w:tcW w:w="1959" w:type="pct"/>
            <w:gridSpan w:val="2"/>
          </w:tcPr>
          <w:p w:rsidR="0034005F" w:rsidRDefault="0034005F" w:rsidP="0034005F">
            <w:pPr>
              <w:ind w:firstLine="0"/>
              <w:rPr>
                <w:u w:val="single"/>
              </w:rPr>
            </w:pPr>
            <w:r>
              <w:rPr>
                <w:u w:val="single"/>
              </w:rPr>
              <w:t>Max Total Catch by Area</w:t>
            </w:r>
          </w:p>
          <w:p w:rsidR="0034005F" w:rsidRPr="0034005F" w:rsidRDefault="0034005F" w:rsidP="0034005F">
            <w:pPr>
              <w:ind w:firstLine="0"/>
            </w:pPr>
            <w:r>
              <w:t>-1: no max</w:t>
            </w:r>
          </w:p>
        </w:tc>
        <w:tc>
          <w:tcPr>
            <w:tcW w:w="2000" w:type="pct"/>
          </w:tcPr>
          <w:p w:rsidR="0034005F" w:rsidRDefault="0034005F" w:rsidP="0034005F">
            <w:pPr>
              <w:ind w:firstLine="0"/>
              <w:rPr>
                <w:rFonts w:eastAsia="MS Mincho"/>
              </w:rPr>
            </w:pPr>
            <w:r>
              <w:rPr>
                <w:rFonts w:eastAsia="MS Mincho"/>
              </w:rPr>
              <w:t>Must enter value for each fleet</w:t>
            </w:r>
          </w:p>
        </w:tc>
      </w:tr>
      <w:tr w:rsidR="0034005F" w:rsidTr="0034005F">
        <w:tc>
          <w:tcPr>
            <w:tcW w:w="1041" w:type="pct"/>
            <w:gridSpan w:val="2"/>
          </w:tcPr>
          <w:p w:rsidR="0034005F" w:rsidRDefault="0034005F" w:rsidP="0034005F">
            <w:pPr>
              <w:ind w:firstLine="0"/>
              <w:rPr>
                <w:rFonts w:eastAsia="MS Mincho"/>
              </w:rPr>
            </w:pPr>
            <w:r>
              <w:rPr>
                <w:rFonts w:eastAsia="MS Mincho"/>
              </w:rPr>
              <w:t>0</w:t>
            </w:r>
          </w:p>
        </w:tc>
        <w:tc>
          <w:tcPr>
            <w:tcW w:w="1959" w:type="pct"/>
            <w:gridSpan w:val="2"/>
          </w:tcPr>
          <w:p w:rsidR="0034005F" w:rsidRDefault="0034005F" w:rsidP="0034005F">
            <w:pPr>
              <w:ind w:firstLine="0"/>
              <w:rPr>
                <w:u w:val="single"/>
              </w:rPr>
            </w:pPr>
            <w:r>
              <w:rPr>
                <w:u w:val="single"/>
              </w:rPr>
              <w:t>Fleet Assignment to Allocation Group</w:t>
            </w:r>
          </w:p>
          <w:p w:rsidR="0034005F" w:rsidRPr="0034005F" w:rsidRDefault="0034005F" w:rsidP="0034005F">
            <w:pPr>
              <w:ind w:firstLine="0"/>
            </w:pPr>
            <w:r>
              <w:t>0: Fleet not included in allocation group</w:t>
            </w:r>
          </w:p>
        </w:tc>
        <w:tc>
          <w:tcPr>
            <w:tcW w:w="2000" w:type="pct"/>
          </w:tcPr>
          <w:p w:rsidR="0034005F" w:rsidRDefault="0034005F" w:rsidP="0034005F">
            <w:pPr>
              <w:ind w:firstLine="0"/>
              <w:rPr>
                <w:rFonts w:eastAsia="MS Mincho"/>
              </w:rPr>
            </w:pPr>
            <w:r>
              <w:rPr>
                <w:rFonts w:eastAsia="MS Mincho"/>
              </w:rPr>
              <w:t>Enter group ID# for each fleet</w:t>
            </w:r>
          </w:p>
        </w:tc>
      </w:tr>
      <w:tr w:rsidR="0034005F" w:rsidTr="0034005F">
        <w:tc>
          <w:tcPr>
            <w:tcW w:w="1041" w:type="pct"/>
            <w:gridSpan w:val="2"/>
          </w:tcPr>
          <w:p w:rsidR="0034005F" w:rsidRDefault="00B748BB" w:rsidP="00B748BB">
            <w:pPr>
              <w:ind w:firstLine="0"/>
              <w:rPr>
                <w:rFonts w:eastAsia="MS Mincho"/>
              </w:rPr>
            </w:pPr>
            <w:r>
              <w:rPr>
                <w:rFonts w:eastAsia="MS Mincho"/>
              </w:rPr>
              <w:t>COND: &gt;0</w:t>
            </w:r>
          </w:p>
        </w:tc>
        <w:tc>
          <w:tcPr>
            <w:tcW w:w="1959" w:type="pct"/>
            <w:gridSpan w:val="2"/>
          </w:tcPr>
          <w:p w:rsidR="0034005F" w:rsidRDefault="0034005F" w:rsidP="0071145B"/>
        </w:tc>
        <w:tc>
          <w:tcPr>
            <w:tcW w:w="2000" w:type="pct"/>
          </w:tcPr>
          <w:p w:rsidR="0034005F" w:rsidRDefault="0034005F" w:rsidP="0071145B">
            <w:pPr>
              <w:rPr>
                <w:rFonts w:eastAsia="MS Mincho"/>
              </w:rPr>
            </w:pPr>
          </w:p>
        </w:tc>
      </w:tr>
      <w:tr w:rsidR="00B748BB" w:rsidTr="00B748BB">
        <w:tc>
          <w:tcPr>
            <w:tcW w:w="1041" w:type="pct"/>
            <w:gridSpan w:val="2"/>
            <w:shd w:val="clear" w:color="auto" w:fill="D9D9D9" w:themeFill="background1" w:themeFillShade="D9"/>
          </w:tcPr>
          <w:p w:rsidR="00B748BB" w:rsidRDefault="00B748BB" w:rsidP="00B748BB">
            <w:pPr>
              <w:ind w:firstLine="0"/>
              <w:rPr>
                <w:rFonts w:eastAsia="MS Mincho"/>
              </w:rPr>
            </w:pPr>
          </w:p>
        </w:tc>
        <w:tc>
          <w:tcPr>
            <w:tcW w:w="1959" w:type="pct"/>
            <w:gridSpan w:val="2"/>
          </w:tcPr>
          <w:p w:rsidR="00B748BB" w:rsidRDefault="00B748BB" w:rsidP="0071145B"/>
        </w:tc>
        <w:tc>
          <w:tcPr>
            <w:tcW w:w="2000" w:type="pct"/>
          </w:tcPr>
          <w:p w:rsidR="00B748BB" w:rsidRDefault="00B748BB" w:rsidP="0071145B">
            <w:pPr>
              <w:rPr>
                <w:rFonts w:eastAsia="MS Mincho"/>
              </w:rPr>
            </w:pPr>
          </w:p>
        </w:tc>
      </w:tr>
      <w:tr w:rsidR="00B748BB" w:rsidTr="00B748BB">
        <w:tc>
          <w:tcPr>
            <w:tcW w:w="1041" w:type="pct"/>
            <w:gridSpan w:val="2"/>
            <w:shd w:val="clear" w:color="auto" w:fill="FFFFFF" w:themeFill="background1"/>
          </w:tcPr>
          <w:p w:rsidR="00B748BB" w:rsidRDefault="00B748BB" w:rsidP="00B748BB">
            <w:pPr>
              <w:ind w:firstLine="0"/>
              <w:rPr>
                <w:rFonts w:eastAsia="MS Mincho"/>
              </w:rPr>
            </w:pPr>
            <w:r>
              <w:rPr>
                <w:rFonts w:eastAsia="MS Mincho"/>
              </w:rPr>
              <w:t>END COND</w:t>
            </w:r>
          </w:p>
        </w:tc>
        <w:tc>
          <w:tcPr>
            <w:tcW w:w="1959" w:type="pct"/>
            <w:gridSpan w:val="2"/>
          </w:tcPr>
          <w:p w:rsidR="00B748BB" w:rsidRDefault="00B748BB" w:rsidP="001530C8"/>
        </w:tc>
        <w:tc>
          <w:tcPr>
            <w:tcW w:w="2000" w:type="pct"/>
          </w:tcPr>
          <w:p w:rsidR="00B748BB" w:rsidRDefault="00B748BB">
            <w:pPr>
              <w:rPr>
                <w:rFonts w:eastAsia="MS Mincho"/>
              </w:rPr>
            </w:pPr>
          </w:p>
        </w:tc>
      </w:tr>
      <w:tr w:rsidR="00B748BB" w:rsidTr="00B748BB">
        <w:tc>
          <w:tcPr>
            <w:tcW w:w="1041" w:type="pct"/>
            <w:gridSpan w:val="2"/>
            <w:shd w:val="clear" w:color="auto" w:fill="FFFFFF" w:themeFill="background1"/>
          </w:tcPr>
          <w:p w:rsidR="00B748BB" w:rsidRDefault="00B748BB" w:rsidP="00B748BB">
            <w:pPr>
              <w:ind w:firstLine="0"/>
              <w:rPr>
                <w:rFonts w:eastAsia="MS Mincho"/>
              </w:rPr>
            </w:pPr>
            <w:r>
              <w:rPr>
                <w:rFonts w:eastAsia="MS Mincho"/>
              </w:rPr>
              <w:t>0</w:t>
            </w:r>
          </w:p>
        </w:tc>
        <w:tc>
          <w:tcPr>
            <w:tcW w:w="1959" w:type="pct"/>
            <w:gridSpan w:val="2"/>
          </w:tcPr>
          <w:p w:rsidR="00B748BB" w:rsidRPr="00B748BB" w:rsidRDefault="00B748BB" w:rsidP="00B748BB">
            <w:pPr>
              <w:ind w:firstLine="0"/>
              <w:rPr>
                <w:u w:val="single"/>
              </w:rPr>
            </w:pPr>
            <w:r>
              <w:rPr>
                <w:u w:val="single"/>
              </w:rPr>
              <w:t>Forecast Catch Levels</w:t>
            </w:r>
          </w:p>
        </w:tc>
        <w:tc>
          <w:tcPr>
            <w:tcW w:w="2000" w:type="pct"/>
          </w:tcPr>
          <w:p w:rsidR="00B748BB" w:rsidRDefault="00B748BB" w:rsidP="00B748BB">
            <w:pPr>
              <w:ind w:firstLine="0"/>
              <w:rPr>
                <w:rFonts w:eastAsia="MS Mincho"/>
              </w:rPr>
            </w:pPr>
            <w:r>
              <w:rPr>
                <w:rFonts w:eastAsia="MS Mincho"/>
              </w:rPr>
              <w:t>Number of forecast catch levels to input, else calculated from the forecast F</w:t>
            </w:r>
          </w:p>
        </w:tc>
      </w:tr>
      <w:tr w:rsidR="00B748BB" w:rsidTr="00D4625A">
        <w:tc>
          <w:tcPr>
            <w:tcW w:w="1041" w:type="pct"/>
            <w:gridSpan w:val="2"/>
          </w:tcPr>
          <w:p w:rsidR="00B748BB" w:rsidRDefault="00B748BB" w:rsidP="00742770">
            <w:pPr>
              <w:ind w:firstLine="0"/>
              <w:rPr>
                <w:rFonts w:eastAsia="MS Mincho"/>
              </w:rPr>
            </w:pPr>
            <w:r>
              <w:rPr>
                <w:rFonts w:eastAsia="MS Mincho"/>
              </w:rPr>
              <w:t>COND: &gt;0</w:t>
            </w:r>
          </w:p>
        </w:tc>
        <w:tc>
          <w:tcPr>
            <w:tcW w:w="1959" w:type="pct"/>
            <w:gridSpan w:val="2"/>
          </w:tcPr>
          <w:p w:rsidR="00B748BB" w:rsidRDefault="00B748BB" w:rsidP="001530C8"/>
        </w:tc>
        <w:tc>
          <w:tcPr>
            <w:tcW w:w="2000" w:type="pct"/>
          </w:tcPr>
          <w:p w:rsidR="00B748BB" w:rsidRDefault="00B748BB">
            <w:pPr>
              <w:rPr>
                <w:rFonts w:eastAsia="MS Mincho"/>
              </w:rPr>
            </w:pPr>
          </w:p>
        </w:tc>
      </w:tr>
      <w:tr w:rsidR="00B748BB" w:rsidTr="00B748BB">
        <w:tc>
          <w:tcPr>
            <w:tcW w:w="1041" w:type="pct"/>
            <w:gridSpan w:val="2"/>
            <w:shd w:val="clear" w:color="auto" w:fill="D9D9D9" w:themeFill="background1" w:themeFillShade="D9"/>
          </w:tcPr>
          <w:p w:rsidR="00B748BB" w:rsidRDefault="00B748BB" w:rsidP="00742770">
            <w:pPr>
              <w:ind w:firstLine="0"/>
              <w:rPr>
                <w:rFonts w:eastAsia="MS Mincho"/>
              </w:rPr>
            </w:pPr>
          </w:p>
        </w:tc>
        <w:tc>
          <w:tcPr>
            <w:tcW w:w="1959" w:type="pct"/>
            <w:gridSpan w:val="2"/>
          </w:tcPr>
          <w:p w:rsidR="00B748BB" w:rsidRDefault="00B748BB" w:rsidP="001530C8"/>
        </w:tc>
        <w:tc>
          <w:tcPr>
            <w:tcW w:w="2000" w:type="pct"/>
          </w:tcPr>
          <w:p w:rsidR="00B748BB" w:rsidRDefault="00B748BB">
            <w:pPr>
              <w:rPr>
                <w:rFonts w:eastAsia="MS Mincho"/>
              </w:rPr>
            </w:pPr>
          </w:p>
        </w:tc>
      </w:tr>
      <w:tr w:rsidR="00B748BB" w:rsidTr="00B748BB">
        <w:trPr>
          <w:trHeight w:val="287"/>
        </w:trPr>
        <w:tc>
          <w:tcPr>
            <w:tcW w:w="1041" w:type="pct"/>
            <w:gridSpan w:val="2"/>
          </w:tcPr>
          <w:p w:rsidR="00B748BB" w:rsidRDefault="00B748BB" w:rsidP="00742770">
            <w:pPr>
              <w:ind w:firstLine="0"/>
              <w:rPr>
                <w:rFonts w:eastAsia="MS Mincho"/>
              </w:rPr>
            </w:pPr>
            <w:r>
              <w:rPr>
                <w:rFonts w:eastAsia="MS Mincho"/>
              </w:rPr>
              <w:t>END COND</w:t>
            </w:r>
          </w:p>
        </w:tc>
        <w:tc>
          <w:tcPr>
            <w:tcW w:w="1959" w:type="pct"/>
            <w:gridSpan w:val="2"/>
          </w:tcPr>
          <w:p w:rsidR="00B748BB" w:rsidRDefault="00B748BB" w:rsidP="001530C8"/>
        </w:tc>
        <w:tc>
          <w:tcPr>
            <w:tcW w:w="2000" w:type="pct"/>
          </w:tcPr>
          <w:p w:rsidR="00B748BB" w:rsidRDefault="00B748BB">
            <w:pPr>
              <w:rPr>
                <w:rFonts w:eastAsia="MS Mincho"/>
              </w:rPr>
            </w:pPr>
          </w:p>
        </w:tc>
      </w:tr>
      <w:tr w:rsidR="0034005F" w:rsidTr="00D4625A">
        <w:tc>
          <w:tcPr>
            <w:tcW w:w="1041" w:type="pct"/>
            <w:gridSpan w:val="2"/>
          </w:tcPr>
          <w:p w:rsidR="0034005F" w:rsidRDefault="00B748BB" w:rsidP="00B748BB">
            <w:pPr>
              <w:keepNext/>
              <w:ind w:firstLine="0"/>
              <w:rPr>
                <w:rFonts w:eastAsia="MS Mincho"/>
              </w:rPr>
            </w:pPr>
            <w:r>
              <w:rPr>
                <w:rFonts w:eastAsia="MS Mincho"/>
              </w:rPr>
              <w:t>3</w:t>
            </w:r>
          </w:p>
        </w:tc>
        <w:tc>
          <w:tcPr>
            <w:tcW w:w="1959" w:type="pct"/>
            <w:gridSpan w:val="2"/>
          </w:tcPr>
          <w:p w:rsidR="0034005F" w:rsidRDefault="00B748BB" w:rsidP="00B748BB">
            <w:pPr>
              <w:keepNext/>
              <w:ind w:firstLine="0"/>
              <w:rPr>
                <w:u w:val="single"/>
              </w:rPr>
            </w:pPr>
            <w:r>
              <w:rPr>
                <w:u w:val="single"/>
              </w:rPr>
              <w:t>Basis for Forecast Catch</w:t>
            </w:r>
          </w:p>
          <w:p w:rsidR="00B748BB" w:rsidRDefault="00B748BB" w:rsidP="00B748BB">
            <w:pPr>
              <w:keepNext/>
              <w:ind w:firstLine="0"/>
            </w:pPr>
            <w:r>
              <w:t>2: Dead Catch</w:t>
            </w:r>
          </w:p>
          <w:p w:rsidR="00B748BB" w:rsidRDefault="00B748BB" w:rsidP="00B748BB">
            <w:pPr>
              <w:keepNext/>
              <w:ind w:firstLine="0"/>
            </w:pPr>
            <w:r>
              <w:t>3: Reatined Catch</w:t>
            </w:r>
          </w:p>
          <w:p w:rsidR="00B748BB" w:rsidRPr="00B748BB" w:rsidRDefault="00B748BB" w:rsidP="00B748BB">
            <w:pPr>
              <w:keepNext/>
              <w:ind w:firstLine="0"/>
            </w:pPr>
            <w:r>
              <w:t>99: Input Harvest Rate(F)</w:t>
            </w:r>
          </w:p>
        </w:tc>
        <w:tc>
          <w:tcPr>
            <w:tcW w:w="2000" w:type="pct"/>
          </w:tcPr>
          <w:p w:rsidR="0034005F" w:rsidRDefault="0034005F" w:rsidP="003F3577">
            <w:pPr>
              <w:keepNext/>
              <w:rPr>
                <w:rFonts w:eastAsia="MS Mincho"/>
              </w:rPr>
            </w:pPr>
          </w:p>
        </w:tc>
      </w:tr>
      <w:tr w:rsidR="00B748BB" w:rsidTr="00B748BB">
        <w:tc>
          <w:tcPr>
            <w:tcW w:w="1041" w:type="pct"/>
            <w:gridSpan w:val="2"/>
          </w:tcPr>
          <w:p w:rsidR="00B748BB" w:rsidRDefault="00B748BB" w:rsidP="00B748BB">
            <w:pPr>
              <w:keepNext/>
              <w:ind w:firstLine="0"/>
              <w:rPr>
                <w:rFonts w:eastAsia="MS Mincho"/>
              </w:rPr>
            </w:pPr>
            <w:r>
              <w:rPr>
                <w:rFonts w:eastAsia="MS Mincho"/>
              </w:rPr>
              <w:t>COND: &gt;0</w:t>
            </w:r>
          </w:p>
        </w:tc>
        <w:tc>
          <w:tcPr>
            <w:tcW w:w="1959" w:type="pct"/>
            <w:gridSpan w:val="2"/>
          </w:tcPr>
          <w:p w:rsidR="00B748BB" w:rsidRDefault="00B748BB" w:rsidP="003F3577">
            <w:pPr>
              <w:keepNext/>
            </w:pPr>
          </w:p>
        </w:tc>
        <w:tc>
          <w:tcPr>
            <w:tcW w:w="2000" w:type="pct"/>
          </w:tcPr>
          <w:p w:rsidR="00B748BB" w:rsidRDefault="00B748BB" w:rsidP="003F3577">
            <w:pPr>
              <w:keepNext/>
              <w:rPr>
                <w:rFonts w:eastAsia="MS Mincho"/>
              </w:rPr>
            </w:pPr>
          </w:p>
        </w:tc>
      </w:tr>
      <w:tr w:rsidR="00B748BB" w:rsidTr="00B748BB">
        <w:tc>
          <w:tcPr>
            <w:tcW w:w="1041" w:type="pct"/>
            <w:gridSpan w:val="2"/>
            <w:shd w:val="clear" w:color="auto" w:fill="D9D9D9" w:themeFill="background1" w:themeFillShade="D9"/>
          </w:tcPr>
          <w:p w:rsidR="00B748BB" w:rsidRDefault="00B748BB" w:rsidP="003F3577">
            <w:pPr>
              <w:keepNext/>
              <w:rPr>
                <w:rFonts w:eastAsia="MS Mincho"/>
              </w:rPr>
            </w:pPr>
          </w:p>
        </w:tc>
        <w:tc>
          <w:tcPr>
            <w:tcW w:w="1959" w:type="pct"/>
            <w:gridSpan w:val="2"/>
          </w:tcPr>
          <w:p w:rsidR="00B748BB" w:rsidRDefault="00B748BB" w:rsidP="00B748BB">
            <w:pPr>
              <w:keepNext/>
              <w:ind w:firstLine="0"/>
            </w:pPr>
            <w:r>
              <w:t>2012  1  1  1200</w:t>
            </w:r>
          </w:p>
        </w:tc>
        <w:tc>
          <w:tcPr>
            <w:tcW w:w="2000" w:type="pct"/>
          </w:tcPr>
          <w:p w:rsidR="00B748BB" w:rsidRDefault="00B748BB" w:rsidP="00B748BB">
            <w:pPr>
              <w:keepNext/>
              <w:ind w:firstLine="0"/>
              <w:rPr>
                <w:rFonts w:eastAsia="MS Mincho"/>
              </w:rPr>
            </w:pPr>
            <w:r>
              <w:rPr>
                <w:rFonts w:eastAsia="MS Mincho"/>
              </w:rPr>
              <w:t>Year   Season   Fleet   Catch (or F value)</w:t>
            </w:r>
          </w:p>
        </w:tc>
      </w:tr>
      <w:tr w:rsidR="00B748BB" w:rsidTr="00B748BB">
        <w:tc>
          <w:tcPr>
            <w:tcW w:w="1041" w:type="pct"/>
            <w:gridSpan w:val="2"/>
            <w:shd w:val="clear" w:color="auto" w:fill="FFFFFF" w:themeFill="background1"/>
          </w:tcPr>
          <w:p w:rsidR="00B748BB" w:rsidRDefault="00B748BB" w:rsidP="00B748BB">
            <w:pPr>
              <w:keepNext/>
              <w:ind w:firstLine="0"/>
              <w:rPr>
                <w:rFonts w:eastAsia="MS Mincho"/>
              </w:rPr>
            </w:pPr>
            <w:r>
              <w:rPr>
                <w:rFonts w:eastAsia="MS Mincho"/>
              </w:rPr>
              <w:t>END COND</w:t>
            </w:r>
          </w:p>
        </w:tc>
        <w:tc>
          <w:tcPr>
            <w:tcW w:w="1959" w:type="pct"/>
            <w:gridSpan w:val="2"/>
          </w:tcPr>
          <w:p w:rsidR="00B748BB" w:rsidRDefault="00B748BB" w:rsidP="003F3577">
            <w:pPr>
              <w:keepNext/>
            </w:pPr>
          </w:p>
        </w:tc>
        <w:tc>
          <w:tcPr>
            <w:tcW w:w="2000" w:type="pct"/>
          </w:tcPr>
          <w:p w:rsidR="00B748BB" w:rsidRDefault="00B748BB" w:rsidP="003F3577">
            <w:pPr>
              <w:keepNext/>
              <w:rPr>
                <w:rFonts w:eastAsia="MS Mincho"/>
              </w:rPr>
            </w:pPr>
          </w:p>
        </w:tc>
      </w:tr>
      <w:tr w:rsidR="00B748BB" w:rsidTr="00B748BB">
        <w:tc>
          <w:tcPr>
            <w:tcW w:w="1041" w:type="pct"/>
            <w:gridSpan w:val="2"/>
            <w:shd w:val="clear" w:color="auto" w:fill="FFFFFF" w:themeFill="background1"/>
          </w:tcPr>
          <w:p w:rsidR="00B748BB" w:rsidRDefault="00B748BB" w:rsidP="00B748BB">
            <w:pPr>
              <w:keepNext/>
              <w:ind w:firstLine="0"/>
              <w:rPr>
                <w:rFonts w:eastAsia="MS Mincho"/>
              </w:rPr>
            </w:pPr>
            <w:r>
              <w:rPr>
                <w:rFonts w:eastAsia="MS Mincho"/>
              </w:rPr>
              <w:t>999</w:t>
            </w:r>
          </w:p>
        </w:tc>
        <w:tc>
          <w:tcPr>
            <w:tcW w:w="1959" w:type="pct"/>
            <w:gridSpan w:val="2"/>
          </w:tcPr>
          <w:p w:rsidR="00B748BB" w:rsidRDefault="00B748BB" w:rsidP="00B748BB">
            <w:pPr>
              <w:keepNext/>
              <w:ind w:firstLine="0"/>
            </w:pPr>
            <w:r>
              <w:t>End of Input</w:t>
            </w:r>
          </w:p>
        </w:tc>
        <w:tc>
          <w:tcPr>
            <w:tcW w:w="2000" w:type="pct"/>
          </w:tcPr>
          <w:p w:rsidR="00B748BB" w:rsidRDefault="00B748BB" w:rsidP="003F3577">
            <w:pPr>
              <w:keepNext/>
              <w:rPr>
                <w:rFonts w:eastAsia="MS Mincho"/>
              </w:rPr>
            </w:pPr>
          </w:p>
        </w:tc>
      </w:tr>
    </w:tbl>
    <w:p w:rsidR="006E7BE2" w:rsidRDefault="006E7BE2">
      <w:pPr>
        <w:pStyle w:val="Heading2"/>
        <w:rPr>
          <w:i w:val="0"/>
          <w:iCs/>
        </w:rPr>
        <w:sectPr w:rsidR="006E7BE2">
          <w:pgSz w:w="15840" w:h="12240" w:orient="landscape" w:code="1"/>
          <w:pgMar w:top="1800" w:right="1440" w:bottom="1800" w:left="1440" w:header="720" w:footer="720" w:gutter="0"/>
          <w:cols w:space="720"/>
          <w:docGrid w:linePitch="360"/>
        </w:sectPr>
      </w:pPr>
    </w:p>
    <w:p w:rsidR="003E14FB" w:rsidRDefault="00EE4B26">
      <w:pPr>
        <w:pStyle w:val="Heading2"/>
        <w:rPr>
          <w:i w:val="0"/>
          <w:iCs/>
        </w:rPr>
      </w:pPr>
      <w:bookmarkStart w:id="11" w:name="_Toc329693435"/>
      <w:r>
        <w:rPr>
          <w:iCs/>
        </w:rPr>
        <w:lastRenderedPageBreak/>
        <w:t>Optional Input Files</w:t>
      </w:r>
      <w:bookmarkEnd w:id="11"/>
    </w:p>
    <w:p w:rsidR="00EE4B26" w:rsidRDefault="00EE4B26" w:rsidP="00EE4B26"/>
    <w:p w:rsidR="00EE4B26" w:rsidRDefault="00EE4B26" w:rsidP="008F1C7A">
      <w:pPr>
        <w:ind w:firstLine="0"/>
      </w:pPr>
      <w:r>
        <w:t>RUNNUMBER.SS</w:t>
      </w:r>
    </w:p>
    <w:p w:rsidR="003E14FB" w:rsidRDefault="003E14FB" w:rsidP="008F1C7A">
      <w:pPr>
        <w:pStyle w:val="BodyText"/>
        <w:ind w:firstLine="0"/>
      </w:pPr>
      <w:r>
        <w:t>This file contains a single integer value.  It is read when the program starts, incremented by 1, used when processing the profile value inputs (see below), used as an identifier in the batch output, then saved with the incremented value.  Note that this incrementation may not occur if a run crashes.</w:t>
      </w:r>
    </w:p>
    <w:p w:rsidR="003E14FB" w:rsidRDefault="003E14FB" w:rsidP="008F1C7A">
      <w:pPr>
        <w:ind w:firstLine="0"/>
      </w:pPr>
      <w:r w:rsidRPr="00EE4B26">
        <w:t>PROFILEVALUES.SS</w:t>
      </w:r>
    </w:p>
    <w:p w:rsidR="008F1C7A" w:rsidRDefault="003E14FB" w:rsidP="008F1C7A">
      <w:pPr>
        <w:pStyle w:val="BodyText"/>
        <w:ind w:firstLine="0"/>
      </w:pPr>
      <w:r>
        <w:t xml:space="preserve">This file contains information for changing the value of selected parameters for each run in a batch.  In the ctl file, each parameter that will be subject to modification by </w:t>
      </w:r>
      <w:r>
        <w:rPr>
          <w:i/>
          <w:iCs/>
        </w:rPr>
        <w:t>PROFILEVALUES.SS</w:t>
      </w:r>
      <w:r w:rsidR="00EE4B26">
        <w:rPr>
          <w:i/>
          <w:iCs/>
        </w:rPr>
        <w:t xml:space="preserve"> </w:t>
      </w:r>
      <w:r>
        <w:t xml:space="preserve"> is designated by setting its phase to -9999.</w:t>
      </w:r>
    </w:p>
    <w:p w:rsidR="003E14FB" w:rsidRDefault="003E14FB" w:rsidP="008F1C7A">
      <w:pPr>
        <w:pStyle w:val="BodyText"/>
      </w:pPr>
      <w:r>
        <w:t xml:space="preserve">The first value in </w:t>
      </w:r>
      <w:r>
        <w:rPr>
          <w:i/>
          <w:iCs/>
        </w:rPr>
        <w:t>PROFILEVALUES.SS</w:t>
      </w:r>
      <w:r>
        <w:t xml:space="preserve"> is the number of parameters to be batched.  This value MUST match the number of parameters with phase set equal to -9999 in the ctl file.  The program performs no checks for this equality.  If the value is zero in the first field, then nothing else will be read.  Otherwise, the model will read runnumber * Nparameters values and use the last Nparameters of these to replace the initial values of parameters designated with phase = -9999 in the ctl file.</w:t>
      </w:r>
    </w:p>
    <w:p w:rsidR="008F1C7A" w:rsidRDefault="008F1C7A" w:rsidP="008F1C7A">
      <w:pPr>
        <w:pStyle w:val="BodyText"/>
        <w:spacing w:after="0"/>
        <w:ind w:firstLine="0"/>
      </w:pPr>
      <w:r>
        <w:t xml:space="preserve">USAGE Note:  </w:t>
      </w:r>
    </w:p>
    <w:p w:rsidR="003E14FB" w:rsidRDefault="008F1C7A" w:rsidP="008F1C7A">
      <w:pPr>
        <w:pStyle w:val="BodyText"/>
        <w:spacing w:after="0"/>
        <w:ind w:firstLine="0"/>
      </w:pPr>
      <w:r>
        <w:t>I</w:t>
      </w:r>
      <w:r w:rsidR="003E14FB">
        <w:t>f one of the batch runs crashes before saving the updated value of runnumber.ss, then the pr</w:t>
      </w:r>
      <w:r w:rsidR="00EE4B26">
        <w:t>ocessing of the profilevalue.ss</w:t>
      </w:r>
      <w:r w:rsidR="003E14FB">
        <w:t xml:space="preserve"> will not proceed as expected.  Check the output carefully until a more robust procedure is developed.</w:t>
      </w:r>
    </w:p>
    <w:p w:rsidR="003E14FB" w:rsidRDefault="00EE4B26" w:rsidP="008F1C7A">
      <w:pPr>
        <w:pStyle w:val="Heading2"/>
      </w:pPr>
      <w:r>
        <w:br w:type="page"/>
      </w:r>
      <w:bookmarkStart w:id="12" w:name="_Toc329693436"/>
      <w:r w:rsidR="003E14FB">
        <w:lastRenderedPageBreak/>
        <w:t>Data File</w:t>
      </w:r>
      <w:bookmarkEnd w:id="12"/>
    </w:p>
    <w:p w:rsidR="003E14FB" w:rsidRDefault="003E14FB"/>
    <w:p w:rsidR="003E14FB" w:rsidRDefault="003E14FB" w:rsidP="008F1C7A">
      <w:pPr>
        <w:pStyle w:val="Heading3"/>
        <w:ind w:firstLine="0"/>
        <w:jc w:val="left"/>
      </w:pPr>
      <w:bookmarkStart w:id="13" w:name="_Toc329693437"/>
      <w:r>
        <w:t>Overview of Data File</w:t>
      </w:r>
      <w:bookmarkEnd w:id="13"/>
    </w:p>
    <w:p w:rsidR="003E14FB" w:rsidRDefault="003E14FB" w:rsidP="003E1DFF">
      <w:pPr>
        <w:numPr>
          <w:ilvl w:val="0"/>
          <w:numId w:val="4"/>
        </w:numPr>
        <w:tabs>
          <w:tab w:val="clear" w:pos="360"/>
          <w:tab w:val="num" w:pos="540"/>
        </w:tabs>
      </w:pPr>
      <w:r>
        <w:t>Dimensions (years, ages, N fleets, N surveys, etc.)</w:t>
      </w:r>
    </w:p>
    <w:p w:rsidR="003E14FB" w:rsidRDefault="003E14FB" w:rsidP="003E1DFF">
      <w:pPr>
        <w:numPr>
          <w:ilvl w:val="0"/>
          <w:numId w:val="4"/>
        </w:numPr>
        <w:tabs>
          <w:tab w:val="clear" w:pos="360"/>
          <w:tab w:val="num" w:pos="540"/>
        </w:tabs>
      </w:pPr>
      <w:r>
        <w:t>Fleet and survey names</w:t>
      </w:r>
      <w:r w:rsidR="00EE4B26">
        <w:t>, timing. Etc.</w:t>
      </w:r>
    </w:p>
    <w:p w:rsidR="003E14FB" w:rsidRDefault="003E14FB" w:rsidP="003E1DFF">
      <w:pPr>
        <w:numPr>
          <w:ilvl w:val="0"/>
          <w:numId w:val="4"/>
        </w:numPr>
        <w:tabs>
          <w:tab w:val="clear" w:pos="360"/>
          <w:tab w:val="num" w:pos="540"/>
        </w:tabs>
      </w:pPr>
      <w:r>
        <w:t>Catch biomass</w:t>
      </w:r>
    </w:p>
    <w:p w:rsidR="003E14FB" w:rsidRDefault="00EE4B26" w:rsidP="003E1DFF">
      <w:pPr>
        <w:numPr>
          <w:ilvl w:val="0"/>
          <w:numId w:val="4"/>
        </w:numPr>
        <w:tabs>
          <w:tab w:val="clear" w:pos="360"/>
          <w:tab w:val="num" w:pos="540"/>
        </w:tabs>
      </w:pPr>
      <w:r>
        <w:t>Discard</w:t>
      </w:r>
    </w:p>
    <w:p w:rsidR="003E14FB" w:rsidRDefault="00EE4B26" w:rsidP="003E1DFF">
      <w:pPr>
        <w:numPr>
          <w:ilvl w:val="0"/>
          <w:numId w:val="4"/>
        </w:numPr>
        <w:tabs>
          <w:tab w:val="clear" w:pos="360"/>
          <w:tab w:val="num" w:pos="540"/>
        </w:tabs>
      </w:pPr>
      <w:r>
        <w:t>Mean body weight</w:t>
      </w:r>
    </w:p>
    <w:p w:rsidR="00EE4B26" w:rsidRDefault="00EE4B26" w:rsidP="003E1DFF">
      <w:pPr>
        <w:numPr>
          <w:ilvl w:val="0"/>
          <w:numId w:val="4"/>
        </w:numPr>
        <w:tabs>
          <w:tab w:val="clear" w:pos="360"/>
          <w:tab w:val="num" w:pos="540"/>
        </w:tabs>
      </w:pPr>
      <w:r>
        <w:t>Length composition set-up</w:t>
      </w:r>
    </w:p>
    <w:p w:rsidR="003E14FB" w:rsidRDefault="00EE4B26" w:rsidP="003E1DFF">
      <w:pPr>
        <w:numPr>
          <w:ilvl w:val="0"/>
          <w:numId w:val="4"/>
        </w:numPr>
        <w:tabs>
          <w:tab w:val="clear" w:pos="360"/>
          <w:tab w:val="num" w:pos="540"/>
        </w:tabs>
      </w:pPr>
      <w:r>
        <w:t>Length composition</w:t>
      </w:r>
    </w:p>
    <w:p w:rsidR="003E14FB" w:rsidRDefault="003E14FB" w:rsidP="003E1DFF">
      <w:pPr>
        <w:numPr>
          <w:ilvl w:val="0"/>
          <w:numId w:val="4"/>
        </w:numPr>
        <w:tabs>
          <w:tab w:val="clear" w:pos="360"/>
          <w:tab w:val="num" w:pos="540"/>
        </w:tabs>
      </w:pPr>
      <w:r>
        <w:t xml:space="preserve">Age </w:t>
      </w:r>
      <w:r w:rsidR="00EE4B26">
        <w:t>composition set-up</w:t>
      </w:r>
    </w:p>
    <w:p w:rsidR="003E14FB" w:rsidRDefault="003E14FB" w:rsidP="003E1DFF">
      <w:pPr>
        <w:numPr>
          <w:ilvl w:val="0"/>
          <w:numId w:val="4"/>
        </w:numPr>
        <w:tabs>
          <w:tab w:val="clear" w:pos="360"/>
          <w:tab w:val="num" w:pos="540"/>
        </w:tabs>
      </w:pPr>
      <w:r>
        <w:t>Ageing imprecision definitions</w:t>
      </w:r>
    </w:p>
    <w:p w:rsidR="003E14FB" w:rsidRDefault="00EE4B26" w:rsidP="003E1DFF">
      <w:pPr>
        <w:numPr>
          <w:ilvl w:val="0"/>
          <w:numId w:val="4"/>
        </w:numPr>
        <w:tabs>
          <w:tab w:val="clear" w:pos="360"/>
          <w:tab w:val="num" w:pos="540"/>
        </w:tabs>
      </w:pPr>
      <w:r>
        <w:t>Age composition</w:t>
      </w:r>
    </w:p>
    <w:p w:rsidR="003E14FB" w:rsidRDefault="00EE4B26" w:rsidP="003E1DFF">
      <w:pPr>
        <w:numPr>
          <w:ilvl w:val="0"/>
          <w:numId w:val="4"/>
        </w:numPr>
        <w:tabs>
          <w:tab w:val="clear" w:pos="360"/>
          <w:tab w:val="num" w:pos="540"/>
        </w:tabs>
      </w:pPr>
      <w:r>
        <w:t>Mean length</w:t>
      </w:r>
      <w:r w:rsidR="00FE5C33">
        <w:t xml:space="preserve"> or bodyweight</w:t>
      </w:r>
      <w:r>
        <w:t>-at-age</w:t>
      </w:r>
    </w:p>
    <w:p w:rsidR="00EE4B26" w:rsidRDefault="00EE4B26" w:rsidP="003E1DFF">
      <w:pPr>
        <w:numPr>
          <w:ilvl w:val="0"/>
          <w:numId w:val="4"/>
        </w:numPr>
        <w:tabs>
          <w:tab w:val="clear" w:pos="360"/>
          <w:tab w:val="num" w:pos="540"/>
        </w:tabs>
      </w:pPr>
      <w:r>
        <w:t>Generalized size composition (e.g. weight frequency)</w:t>
      </w:r>
    </w:p>
    <w:p w:rsidR="00EE4B26" w:rsidRDefault="00EE4B26" w:rsidP="003E1DFF">
      <w:pPr>
        <w:numPr>
          <w:ilvl w:val="0"/>
          <w:numId w:val="4"/>
        </w:numPr>
        <w:tabs>
          <w:tab w:val="clear" w:pos="360"/>
          <w:tab w:val="num" w:pos="540"/>
        </w:tabs>
      </w:pPr>
      <w:r>
        <w:t>Tag-recapture</w:t>
      </w:r>
    </w:p>
    <w:p w:rsidR="00EE4B26" w:rsidRDefault="00EE4B26" w:rsidP="003E1DFF">
      <w:pPr>
        <w:numPr>
          <w:ilvl w:val="0"/>
          <w:numId w:val="4"/>
        </w:numPr>
        <w:tabs>
          <w:tab w:val="clear" w:pos="360"/>
          <w:tab w:val="num" w:pos="540"/>
        </w:tabs>
      </w:pPr>
      <w:r>
        <w:t>Stock composition</w:t>
      </w:r>
    </w:p>
    <w:p w:rsidR="003E14FB" w:rsidRDefault="003E14FB" w:rsidP="003E1DFF">
      <w:pPr>
        <w:numPr>
          <w:ilvl w:val="0"/>
          <w:numId w:val="4"/>
        </w:numPr>
        <w:tabs>
          <w:tab w:val="clear" w:pos="360"/>
          <w:tab w:val="num" w:pos="540"/>
        </w:tabs>
      </w:pPr>
      <w:r>
        <w:t>Environmental data</w:t>
      </w:r>
    </w:p>
    <w:p w:rsidR="003E14FB" w:rsidRDefault="003E14FB"/>
    <w:p w:rsidR="003E14FB" w:rsidRDefault="003E14FB" w:rsidP="008F1C7A">
      <w:pPr>
        <w:pStyle w:val="Heading3"/>
        <w:ind w:firstLine="0"/>
        <w:jc w:val="left"/>
        <w:rPr>
          <w:rFonts w:eastAsia="MS Mincho"/>
        </w:rPr>
      </w:pPr>
      <w:bookmarkStart w:id="14" w:name="_Toc329693438"/>
      <w:r>
        <w:rPr>
          <w:rFonts w:eastAsia="MS Mincho"/>
        </w:rPr>
        <w:t>Units of Measure</w:t>
      </w:r>
      <w:bookmarkEnd w:id="14"/>
    </w:p>
    <w:p w:rsidR="003E14FB" w:rsidRDefault="003E14FB" w:rsidP="008F1C7A">
      <w:pPr>
        <w:spacing w:after="40"/>
        <w:ind w:firstLine="0"/>
        <w:rPr>
          <w:rFonts w:eastAsia="MS Mincho"/>
        </w:rPr>
      </w:pPr>
      <w:r>
        <w:rPr>
          <w:rFonts w:eastAsia="MS Mincho"/>
        </w:rPr>
        <w:t>The normal units of measure are as follows:</w:t>
      </w:r>
    </w:p>
    <w:p w:rsidR="003E14FB" w:rsidRDefault="003E14FB" w:rsidP="008F1C7A">
      <w:pPr>
        <w:spacing w:after="40"/>
        <w:ind w:firstLine="0"/>
        <w:rPr>
          <w:rFonts w:eastAsia="MS Mincho"/>
        </w:rPr>
      </w:pPr>
      <w:r>
        <w:rPr>
          <w:rFonts w:eastAsia="MS Mincho"/>
        </w:rPr>
        <w:t>Catch biomass – metric tons</w:t>
      </w:r>
    </w:p>
    <w:p w:rsidR="003E14FB" w:rsidRDefault="003E14FB" w:rsidP="008F1C7A">
      <w:pPr>
        <w:spacing w:after="40"/>
        <w:ind w:firstLine="0"/>
        <w:rPr>
          <w:rFonts w:eastAsia="MS Mincho"/>
        </w:rPr>
      </w:pPr>
      <w:r>
        <w:rPr>
          <w:rFonts w:eastAsia="MS Mincho"/>
        </w:rPr>
        <w:t>Body weight – kilograms</w:t>
      </w:r>
    </w:p>
    <w:p w:rsidR="003E14FB" w:rsidRDefault="003E14FB" w:rsidP="008F1C7A">
      <w:pPr>
        <w:spacing w:after="40"/>
        <w:ind w:firstLine="0"/>
        <w:rPr>
          <w:rFonts w:eastAsia="MS Mincho"/>
        </w:rPr>
      </w:pPr>
      <w:r>
        <w:rPr>
          <w:rFonts w:eastAsia="MS Mincho"/>
        </w:rPr>
        <w:t>Body length – usually in cm, weight at length parameters must correspond to the units of body length and body weight.</w:t>
      </w:r>
    </w:p>
    <w:p w:rsidR="003E14FB" w:rsidRDefault="003E14FB" w:rsidP="008F1C7A">
      <w:pPr>
        <w:spacing w:after="40"/>
        <w:ind w:firstLine="0"/>
        <w:rPr>
          <w:rFonts w:eastAsia="MS Mincho"/>
        </w:rPr>
      </w:pPr>
      <w:r>
        <w:rPr>
          <w:rFonts w:eastAsia="MS Mincho"/>
        </w:rPr>
        <w:t>Survey abundance – any units if q is freely scaled; metric tons or thousands of fish if q has a quantitative interpretation</w:t>
      </w:r>
    </w:p>
    <w:p w:rsidR="003E14FB" w:rsidRDefault="003E14FB" w:rsidP="008F1C7A">
      <w:pPr>
        <w:spacing w:after="40"/>
        <w:ind w:firstLine="0"/>
        <w:rPr>
          <w:rFonts w:eastAsia="MS Mincho"/>
        </w:rPr>
      </w:pPr>
      <w:r>
        <w:rPr>
          <w:rFonts w:eastAsia="MS Mincho"/>
        </w:rPr>
        <w:t>Output biomass – metric tons</w:t>
      </w:r>
    </w:p>
    <w:p w:rsidR="003E14FB" w:rsidRDefault="003E14FB" w:rsidP="008F1C7A">
      <w:pPr>
        <w:spacing w:after="40"/>
        <w:ind w:firstLine="0"/>
        <w:rPr>
          <w:rFonts w:eastAsia="MS Mincho"/>
        </w:rPr>
      </w:pPr>
      <w:r>
        <w:rPr>
          <w:rFonts w:eastAsia="MS Mincho"/>
        </w:rPr>
        <w:t>Numbers – thousands of fish, because catch is in mtons and body weight is in kg</w:t>
      </w:r>
    </w:p>
    <w:p w:rsidR="003E14FB" w:rsidRDefault="003E14FB" w:rsidP="008F1C7A">
      <w:pPr>
        <w:spacing w:after="40"/>
        <w:ind w:firstLine="0"/>
        <w:rPr>
          <w:rFonts w:eastAsia="MS Mincho"/>
        </w:rPr>
      </w:pPr>
      <w:r>
        <w:rPr>
          <w:rFonts w:eastAsia="MS Mincho"/>
        </w:rPr>
        <w:t>Spawning biomass – metric tons of mature females if eggs/kg = 1 for all weights; otherwise has units that are proportional to egg production.</w:t>
      </w:r>
    </w:p>
    <w:p w:rsidR="003E14FB" w:rsidRDefault="003E14FB"/>
    <w:p w:rsidR="006E7BE2" w:rsidRDefault="006E7BE2">
      <w:pPr>
        <w:pStyle w:val="Heading3"/>
        <w:jc w:val="left"/>
        <w:rPr>
          <w:rFonts w:eastAsia="MS Mincho"/>
        </w:rPr>
        <w:sectPr w:rsidR="006E7BE2" w:rsidSect="006E7BE2">
          <w:pgSz w:w="12240" w:h="15840" w:code="1"/>
          <w:pgMar w:top="1440" w:right="1800" w:bottom="1440" w:left="1800" w:header="720" w:footer="720" w:gutter="0"/>
          <w:cols w:space="720"/>
          <w:docGrid w:linePitch="360"/>
        </w:sectPr>
      </w:pPr>
    </w:p>
    <w:p w:rsidR="003E14FB" w:rsidRDefault="003E14FB" w:rsidP="00E46151">
      <w:pPr>
        <w:pStyle w:val="Heading3"/>
        <w:ind w:firstLine="0"/>
        <w:jc w:val="left"/>
        <w:rPr>
          <w:rFonts w:eastAsia="MS Mincho"/>
        </w:rPr>
      </w:pPr>
      <w:bookmarkStart w:id="15" w:name="_Toc329693439"/>
      <w:r>
        <w:rPr>
          <w:rFonts w:eastAsia="MS Mincho"/>
        </w:rPr>
        <w:lastRenderedPageBreak/>
        <w:t>Data File Syntax</w:t>
      </w:r>
      <w:bookmarkEnd w:id="15"/>
    </w:p>
    <w:p w:rsidR="003E14FB" w:rsidRDefault="003E14FB">
      <w:pPr>
        <w:rPr>
          <w:rFonts w:eastAsia="MS Mincho"/>
          <w:b/>
          <w:bCs/>
        </w:rPr>
      </w:pPr>
    </w:p>
    <w:p w:rsidR="003E14FB" w:rsidRDefault="003E14FB">
      <w:pPr>
        <w:pStyle w:val="Heading4"/>
        <w:rPr>
          <w:rFonts w:eastAsia="MS Mincho"/>
        </w:rPr>
      </w:pPr>
      <w:bookmarkStart w:id="16" w:name="_Toc329693440"/>
      <w:r>
        <w:rPr>
          <w:rFonts w:eastAsia="MS Mincho"/>
        </w:rPr>
        <w:t>Model Dimensions</w:t>
      </w:r>
      <w:bookmarkEnd w:id="16"/>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57"/>
        <w:gridCol w:w="9919"/>
      </w:tblGrid>
      <w:tr w:rsidR="008565E0" w:rsidRPr="003E14FB" w:rsidTr="003E14FB">
        <w:tc>
          <w:tcPr>
            <w:tcW w:w="1236" w:type="pct"/>
          </w:tcPr>
          <w:p w:rsidR="008565E0" w:rsidRPr="003E14FB" w:rsidRDefault="008565E0" w:rsidP="0002072E">
            <w:pPr>
              <w:pStyle w:val="PlainText"/>
              <w:ind w:firstLine="0"/>
              <w:jc w:val="left"/>
              <w:rPr>
                <w:rFonts w:ascii="Times New Roman" w:eastAsia="MS Mincho" w:hAnsi="Times New Roman" w:cs="Times New Roman"/>
                <w:b/>
                <w:bCs/>
                <w:sz w:val="24"/>
              </w:rPr>
            </w:pPr>
            <w:r w:rsidRPr="003E14FB">
              <w:rPr>
                <w:rFonts w:ascii="Times New Roman" w:eastAsia="MS Mincho" w:hAnsi="Times New Roman" w:cs="Times New Roman"/>
                <w:b/>
                <w:bCs/>
                <w:sz w:val="24"/>
              </w:rPr>
              <w:t>Typical Value</w:t>
            </w:r>
          </w:p>
        </w:tc>
        <w:tc>
          <w:tcPr>
            <w:tcW w:w="3764" w:type="pct"/>
          </w:tcPr>
          <w:p w:rsidR="008565E0" w:rsidRPr="003E14FB" w:rsidRDefault="008565E0" w:rsidP="0002072E">
            <w:pPr>
              <w:pStyle w:val="PlainText"/>
              <w:ind w:firstLine="0"/>
              <w:jc w:val="left"/>
              <w:rPr>
                <w:rFonts w:ascii="Times New Roman" w:eastAsia="MS Mincho" w:hAnsi="Times New Roman" w:cs="Times New Roman"/>
                <w:b/>
                <w:sz w:val="24"/>
              </w:rPr>
            </w:pPr>
            <w:r w:rsidRPr="003E14FB">
              <w:rPr>
                <w:rFonts w:ascii="Times New Roman" w:eastAsia="MS Mincho" w:hAnsi="Times New Roman" w:cs="Times New Roman"/>
                <w:b/>
                <w:sz w:val="24"/>
              </w:rPr>
              <w:t>Description</w:t>
            </w:r>
          </w:p>
        </w:tc>
      </w:tr>
      <w:tr w:rsidR="008565E0" w:rsidRPr="003E14FB" w:rsidTr="003E14FB">
        <w:tc>
          <w:tcPr>
            <w:tcW w:w="1236" w:type="pct"/>
          </w:tcPr>
          <w:p w:rsidR="008565E0" w:rsidRPr="003E14FB" w:rsidRDefault="008565E0" w:rsidP="0002072E">
            <w:pPr>
              <w:pStyle w:val="PlainText"/>
              <w:ind w:firstLine="0"/>
              <w:jc w:val="left"/>
              <w:rPr>
                <w:rFonts w:ascii="Times New Roman" w:eastAsia="MS Mincho" w:hAnsi="Times New Roman" w:cs="Times New Roman"/>
                <w:b/>
                <w:bCs/>
                <w:sz w:val="24"/>
              </w:rPr>
            </w:pPr>
            <w:r w:rsidRPr="003E14FB">
              <w:rPr>
                <w:rFonts w:ascii="Times New Roman" w:eastAsia="MS Mincho" w:hAnsi="Times New Roman" w:cs="Times New Roman"/>
                <w:b/>
                <w:bCs/>
                <w:sz w:val="24"/>
              </w:rPr>
              <w:t>#C data using new survey</w:t>
            </w:r>
          </w:p>
        </w:tc>
        <w:tc>
          <w:tcPr>
            <w:tcW w:w="3764" w:type="pct"/>
          </w:tcPr>
          <w:p w:rsidR="008565E0" w:rsidRPr="003E14FB" w:rsidRDefault="008565E0" w:rsidP="0002072E">
            <w:pPr>
              <w:pStyle w:val="PlainText"/>
              <w:ind w:firstLine="0"/>
              <w:jc w:val="left"/>
              <w:rPr>
                <w:rFonts w:ascii="Times New Roman" w:eastAsia="MS Mincho" w:hAnsi="Times New Roman" w:cs="Times New Roman"/>
                <w:sz w:val="24"/>
              </w:rPr>
            </w:pPr>
            <w:r w:rsidRPr="003E14FB">
              <w:rPr>
                <w:rFonts w:ascii="Times New Roman" w:eastAsia="MS Mincho" w:hAnsi="Times New Roman" w:cs="Times New Roman"/>
                <w:sz w:val="24"/>
              </w:rPr>
              <w:t>Data file comment.  Must start with #C to be retained then written to top of various output files.  These comments can occur anywhere in the data file, but must have #C in columns 1-2.</w:t>
            </w:r>
          </w:p>
        </w:tc>
      </w:tr>
      <w:tr w:rsidR="008565E0" w:rsidRPr="003E14FB" w:rsidTr="003E14FB">
        <w:tc>
          <w:tcPr>
            <w:tcW w:w="1236" w:type="pct"/>
          </w:tcPr>
          <w:p w:rsidR="008565E0" w:rsidRPr="0002072E" w:rsidRDefault="008565E0" w:rsidP="0002072E">
            <w:pPr>
              <w:pStyle w:val="PlainText"/>
              <w:ind w:firstLine="0"/>
              <w:jc w:val="left"/>
              <w:rPr>
                <w:rFonts w:ascii="Times New Roman" w:eastAsia="MS Mincho" w:hAnsi="Times New Roman" w:cs="Times New Roman"/>
                <w:sz w:val="24"/>
              </w:rPr>
            </w:pPr>
            <w:r w:rsidRPr="0002072E">
              <w:rPr>
                <w:rFonts w:ascii="Times New Roman" w:eastAsia="MS Mincho" w:hAnsi="Times New Roman" w:cs="Times New Roman"/>
                <w:bCs/>
                <w:sz w:val="24"/>
              </w:rPr>
              <w:t>1971</w:t>
            </w:r>
          </w:p>
        </w:tc>
        <w:tc>
          <w:tcPr>
            <w:tcW w:w="3764" w:type="pct"/>
          </w:tcPr>
          <w:p w:rsidR="008565E0" w:rsidRPr="003E14FB" w:rsidRDefault="00E007DB" w:rsidP="0002072E">
            <w:pPr>
              <w:pStyle w:val="PlainText"/>
              <w:ind w:firstLine="0"/>
              <w:jc w:val="left"/>
              <w:rPr>
                <w:rFonts w:ascii="Times New Roman" w:eastAsia="MS Mincho" w:hAnsi="Times New Roman" w:cs="Times New Roman"/>
                <w:sz w:val="24"/>
              </w:rPr>
            </w:pPr>
            <w:r w:rsidRPr="003E14FB">
              <w:rPr>
                <w:rFonts w:ascii="Times New Roman" w:eastAsia="MS Mincho" w:hAnsi="Times New Roman" w:cs="Times New Roman"/>
                <w:sz w:val="24"/>
              </w:rPr>
              <w:t>S</w:t>
            </w:r>
            <w:r w:rsidR="008565E0" w:rsidRPr="003E14FB">
              <w:rPr>
                <w:rFonts w:ascii="Times New Roman" w:eastAsia="MS Mincho" w:hAnsi="Times New Roman" w:cs="Times New Roman"/>
                <w:sz w:val="24"/>
              </w:rPr>
              <w:t>tart year</w:t>
            </w:r>
          </w:p>
        </w:tc>
      </w:tr>
      <w:tr w:rsidR="008565E0" w:rsidRPr="003E14FB" w:rsidTr="003E14FB">
        <w:tc>
          <w:tcPr>
            <w:tcW w:w="1236" w:type="pct"/>
          </w:tcPr>
          <w:p w:rsidR="008565E0" w:rsidRPr="0002072E" w:rsidRDefault="008565E0" w:rsidP="0002072E">
            <w:pPr>
              <w:pStyle w:val="PlainText"/>
              <w:ind w:firstLine="0"/>
              <w:jc w:val="left"/>
              <w:rPr>
                <w:rFonts w:ascii="Times New Roman" w:eastAsia="MS Mincho" w:hAnsi="Times New Roman" w:cs="Times New Roman"/>
                <w:sz w:val="24"/>
              </w:rPr>
            </w:pPr>
            <w:r w:rsidRPr="0002072E">
              <w:rPr>
                <w:rFonts w:ascii="Times New Roman" w:eastAsia="MS Mincho" w:hAnsi="Times New Roman" w:cs="Times New Roman"/>
                <w:bCs/>
                <w:sz w:val="24"/>
              </w:rPr>
              <w:t>2001</w:t>
            </w:r>
          </w:p>
        </w:tc>
        <w:tc>
          <w:tcPr>
            <w:tcW w:w="3764" w:type="pct"/>
          </w:tcPr>
          <w:p w:rsidR="008565E0" w:rsidRPr="003E14FB" w:rsidRDefault="00E007DB" w:rsidP="0002072E">
            <w:pPr>
              <w:pStyle w:val="PlainText"/>
              <w:ind w:firstLine="0"/>
              <w:jc w:val="left"/>
              <w:rPr>
                <w:rFonts w:ascii="Times New Roman" w:eastAsia="MS Mincho" w:hAnsi="Times New Roman" w:cs="Times New Roman"/>
                <w:sz w:val="24"/>
              </w:rPr>
            </w:pPr>
            <w:r w:rsidRPr="003E14FB">
              <w:rPr>
                <w:rFonts w:ascii="Times New Roman" w:eastAsia="MS Mincho" w:hAnsi="Times New Roman" w:cs="Times New Roman"/>
                <w:sz w:val="24"/>
              </w:rPr>
              <w:t>E</w:t>
            </w:r>
            <w:r w:rsidR="008565E0" w:rsidRPr="003E14FB">
              <w:rPr>
                <w:rFonts w:ascii="Times New Roman" w:eastAsia="MS Mincho" w:hAnsi="Times New Roman" w:cs="Times New Roman"/>
                <w:sz w:val="24"/>
              </w:rPr>
              <w:t>nd year</w:t>
            </w:r>
          </w:p>
        </w:tc>
      </w:tr>
      <w:tr w:rsidR="008565E0" w:rsidRPr="003E14FB" w:rsidTr="003E14FB">
        <w:tc>
          <w:tcPr>
            <w:tcW w:w="1236" w:type="pct"/>
          </w:tcPr>
          <w:p w:rsidR="008565E0" w:rsidRPr="0002072E" w:rsidRDefault="008565E0" w:rsidP="0002072E">
            <w:pPr>
              <w:pStyle w:val="PlainText"/>
              <w:ind w:firstLine="0"/>
              <w:jc w:val="left"/>
              <w:rPr>
                <w:rFonts w:ascii="Times New Roman" w:eastAsia="MS Mincho" w:hAnsi="Times New Roman" w:cs="Times New Roman"/>
                <w:sz w:val="24"/>
              </w:rPr>
            </w:pPr>
            <w:r w:rsidRPr="0002072E">
              <w:rPr>
                <w:rFonts w:ascii="Times New Roman" w:eastAsia="MS Mincho" w:hAnsi="Times New Roman" w:cs="Times New Roman"/>
                <w:bCs/>
                <w:sz w:val="24"/>
              </w:rPr>
              <w:t>1</w:t>
            </w:r>
          </w:p>
        </w:tc>
        <w:tc>
          <w:tcPr>
            <w:tcW w:w="3764" w:type="pct"/>
          </w:tcPr>
          <w:p w:rsidR="008565E0" w:rsidRPr="003E14FB" w:rsidRDefault="008565E0" w:rsidP="0002072E">
            <w:pPr>
              <w:pStyle w:val="PlainText"/>
              <w:ind w:firstLine="0"/>
              <w:jc w:val="left"/>
              <w:rPr>
                <w:rFonts w:ascii="Times New Roman" w:eastAsia="MS Mincho" w:hAnsi="Times New Roman" w:cs="Times New Roman"/>
                <w:sz w:val="24"/>
              </w:rPr>
            </w:pPr>
            <w:r w:rsidRPr="003E14FB">
              <w:rPr>
                <w:rFonts w:ascii="Times New Roman" w:eastAsia="MS Mincho" w:hAnsi="Times New Roman" w:cs="Times New Roman"/>
                <w:sz w:val="24"/>
              </w:rPr>
              <w:t>N seasons per year</w:t>
            </w:r>
          </w:p>
        </w:tc>
      </w:tr>
      <w:tr w:rsidR="008565E0" w:rsidRPr="003E14FB" w:rsidTr="003E14FB">
        <w:tc>
          <w:tcPr>
            <w:tcW w:w="1236" w:type="pct"/>
          </w:tcPr>
          <w:p w:rsidR="008565E0" w:rsidRPr="0002072E" w:rsidRDefault="008565E0" w:rsidP="0002072E">
            <w:pPr>
              <w:pStyle w:val="PlainText"/>
              <w:ind w:firstLine="0"/>
              <w:jc w:val="left"/>
              <w:rPr>
                <w:rFonts w:ascii="Times New Roman" w:eastAsia="MS Mincho" w:hAnsi="Times New Roman" w:cs="Times New Roman"/>
                <w:sz w:val="24"/>
              </w:rPr>
            </w:pPr>
            <w:r w:rsidRPr="0002072E">
              <w:rPr>
                <w:rFonts w:ascii="Times New Roman" w:eastAsia="MS Mincho" w:hAnsi="Times New Roman" w:cs="Times New Roman"/>
                <w:bCs/>
                <w:sz w:val="24"/>
              </w:rPr>
              <w:t>12</w:t>
            </w:r>
          </w:p>
        </w:tc>
        <w:tc>
          <w:tcPr>
            <w:tcW w:w="3764" w:type="pct"/>
          </w:tcPr>
          <w:p w:rsidR="008565E0" w:rsidRPr="003E14FB" w:rsidRDefault="00E007DB" w:rsidP="0002072E">
            <w:pPr>
              <w:pStyle w:val="PlainText"/>
              <w:ind w:firstLine="0"/>
              <w:jc w:val="left"/>
              <w:rPr>
                <w:rFonts w:ascii="Times New Roman" w:eastAsia="MS Mincho" w:hAnsi="Times New Roman" w:cs="Times New Roman"/>
                <w:sz w:val="24"/>
              </w:rPr>
            </w:pPr>
            <w:r w:rsidRPr="003E14FB">
              <w:rPr>
                <w:rFonts w:ascii="Times New Roman" w:eastAsia="MS Mincho" w:hAnsi="Times New Roman" w:cs="Times New Roman"/>
                <w:sz w:val="24"/>
              </w:rPr>
              <w:t>V</w:t>
            </w:r>
            <w:r w:rsidR="008565E0" w:rsidRPr="003E14FB">
              <w:rPr>
                <w:rFonts w:ascii="Times New Roman" w:eastAsia="MS Mincho" w:hAnsi="Times New Roman" w:cs="Times New Roman"/>
                <w:sz w:val="24"/>
              </w:rPr>
              <w:t>ector with N months in each season</w:t>
            </w:r>
            <w:r w:rsidRPr="003E14FB">
              <w:rPr>
                <w:rFonts w:ascii="Times New Roman" w:eastAsia="MS Mincho" w:hAnsi="Times New Roman" w:cs="Times New Roman"/>
                <w:sz w:val="24"/>
              </w:rPr>
              <w:t>.  These do not need to be integers</w:t>
            </w:r>
          </w:p>
        </w:tc>
      </w:tr>
      <w:tr w:rsidR="008565E0" w:rsidRPr="003E14FB" w:rsidTr="003E14FB">
        <w:trPr>
          <w:trHeight w:val="287"/>
        </w:trPr>
        <w:tc>
          <w:tcPr>
            <w:tcW w:w="1236" w:type="pct"/>
          </w:tcPr>
          <w:p w:rsidR="008565E0" w:rsidRPr="0002072E" w:rsidRDefault="008565E0" w:rsidP="0002072E">
            <w:pPr>
              <w:pStyle w:val="PlainText"/>
              <w:jc w:val="left"/>
              <w:rPr>
                <w:rFonts w:ascii="Times New Roman" w:eastAsia="MS Mincho" w:hAnsi="Times New Roman" w:cs="Times New Roman"/>
                <w:bCs/>
                <w:sz w:val="24"/>
              </w:rPr>
            </w:pPr>
          </w:p>
        </w:tc>
        <w:tc>
          <w:tcPr>
            <w:tcW w:w="3764" w:type="pct"/>
          </w:tcPr>
          <w:p w:rsidR="008565E0" w:rsidRPr="003E14FB" w:rsidRDefault="00E007DB" w:rsidP="0002072E">
            <w:pPr>
              <w:pStyle w:val="PlainText"/>
              <w:ind w:firstLine="0"/>
              <w:jc w:val="left"/>
              <w:rPr>
                <w:rFonts w:ascii="Times New Roman" w:eastAsia="MS Mincho" w:hAnsi="Times New Roman" w:cs="Times New Roman"/>
                <w:bCs/>
                <w:sz w:val="24"/>
              </w:rPr>
            </w:pPr>
            <w:r w:rsidRPr="003E14FB">
              <w:rPr>
                <w:rFonts w:ascii="Times New Roman" w:eastAsia="MS Mincho" w:hAnsi="Times New Roman" w:cs="Times New Roman"/>
                <w:bCs/>
                <w:sz w:val="24"/>
              </w:rPr>
              <w:t xml:space="preserve">Note:  If the sum of this vector is close to 12.0, then it is rescaled to sum to 1.0 so that season duration is a fraction of a year.  But if the sum is not close to 12.0, then the entered values are simply divided by 12.  So with one season per year and 3 months per season, the calculated season duration will be 0.25, which allows a quarterly model to be run as if quarters are years. </w:t>
            </w:r>
            <w:r w:rsidR="00B86242">
              <w:rPr>
                <w:rFonts w:ascii="Times New Roman" w:eastAsia="MS Mincho" w:hAnsi="Times New Roman" w:cs="Times New Roman"/>
                <w:bCs/>
                <w:sz w:val="24"/>
              </w:rPr>
              <w:t xml:space="preserve"> All rates in SS are annual rates (growth, mortality, etc.) and the realized rate for each season is the annual rate * season duration.</w:t>
            </w:r>
          </w:p>
        </w:tc>
      </w:tr>
      <w:tr w:rsidR="008565E0" w:rsidRPr="003E14FB" w:rsidTr="003E14FB">
        <w:tc>
          <w:tcPr>
            <w:tcW w:w="1236" w:type="pct"/>
          </w:tcPr>
          <w:p w:rsidR="008565E0" w:rsidRPr="0002072E" w:rsidRDefault="008565E0" w:rsidP="0002072E">
            <w:pPr>
              <w:pStyle w:val="PlainText"/>
              <w:ind w:firstLine="0"/>
              <w:jc w:val="left"/>
              <w:rPr>
                <w:rFonts w:ascii="Times New Roman" w:eastAsia="MS Mincho" w:hAnsi="Times New Roman" w:cs="Times New Roman"/>
                <w:sz w:val="24"/>
              </w:rPr>
            </w:pPr>
            <w:r w:rsidRPr="0002072E">
              <w:rPr>
                <w:rFonts w:ascii="Times New Roman" w:eastAsia="MS Mincho" w:hAnsi="Times New Roman" w:cs="Times New Roman"/>
                <w:bCs/>
                <w:sz w:val="24"/>
              </w:rPr>
              <w:t>1</w:t>
            </w:r>
          </w:p>
        </w:tc>
        <w:tc>
          <w:tcPr>
            <w:tcW w:w="3764" w:type="pct"/>
          </w:tcPr>
          <w:p w:rsidR="008565E0" w:rsidRPr="003E14FB" w:rsidRDefault="009D5409" w:rsidP="0002072E">
            <w:pPr>
              <w:pStyle w:val="PlainText"/>
              <w:ind w:firstLine="0"/>
              <w:jc w:val="left"/>
              <w:rPr>
                <w:rFonts w:ascii="Times New Roman" w:eastAsia="MS Mincho" w:hAnsi="Times New Roman" w:cs="Times New Roman"/>
                <w:sz w:val="24"/>
              </w:rPr>
            </w:pPr>
            <w:r w:rsidRPr="003E14FB">
              <w:rPr>
                <w:rFonts w:ascii="Times New Roman" w:eastAsia="MS Mincho" w:hAnsi="Times New Roman" w:cs="Times New Roman"/>
                <w:sz w:val="24"/>
              </w:rPr>
              <w:t>S</w:t>
            </w:r>
            <w:r w:rsidR="008565E0" w:rsidRPr="003E14FB">
              <w:rPr>
                <w:rFonts w:ascii="Times New Roman" w:eastAsia="MS Mincho" w:hAnsi="Times New Roman" w:cs="Times New Roman"/>
                <w:sz w:val="24"/>
              </w:rPr>
              <w:t xml:space="preserve">pawning season; spawning </w:t>
            </w:r>
            <w:r w:rsidRPr="003E14FB">
              <w:rPr>
                <w:rFonts w:ascii="Times New Roman" w:eastAsia="MS Mincho" w:hAnsi="Times New Roman" w:cs="Times New Roman"/>
                <w:sz w:val="24"/>
              </w:rPr>
              <w:t xml:space="preserve">biomass is calculated at the </w:t>
            </w:r>
            <w:r w:rsidR="008565E0" w:rsidRPr="003E14FB">
              <w:rPr>
                <w:rFonts w:ascii="Times New Roman" w:eastAsia="MS Mincho" w:hAnsi="Times New Roman" w:cs="Times New Roman"/>
                <w:sz w:val="24"/>
              </w:rPr>
              <w:t>beginning of this season</w:t>
            </w:r>
            <w:r w:rsidRPr="003E14FB">
              <w:rPr>
                <w:rFonts w:ascii="Times New Roman" w:eastAsia="MS Mincho" w:hAnsi="Times New Roman" w:cs="Times New Roman"/>
                <w:sz w:val="24"/>
              </w:rPr>
              <w:t xml:space="preserve"> and used as basis for the total annual recruitment.</w:t>
            </w:r>
          </w:p>
        </w:tc>
      </w:tr>
      <w:tr w:rsidR="008565E0" w:rsidRPr="003E14FB" w:rsidTr="003E14FB">
        <w:tc>
          <w:tcPr>
            <w:tcW w:w="1236" w:type="pct"/>
          </w:tcPr>
          <w:p w:rsidR="008565E0" w:rsidRPr="0002072E" w:rsidRDefault="00AE3E7E" w:rsidP="0002072E">
            <w:pPr>
              <w:pStyle w:val="PlainText"/>
              <w:ind w:firstLine="0"/>
              <w:jc w:val="left"/>
              <w:rPr>
                <w:rFonts w:ascii="Times New Roman" w:eastAsia="MS Mincho" w:hAnsi="Times New Roman" w:cs="Times New Roman"/>
                <w:sz w:val="24"/>
              </w:rPr>
            </w:pPr>
            <w:r w:rsidRPr="0002072E">
              <w:rPr>
                <w:rFonts w:ascii="Times New Roman" w:eastAsia="MS Mincho" w:hAnsi="Times New Roman" w:cs="Times New Roman"/>
                <w:sz w:val="24"/>
              </w:rPr>
              <w:t>2</w:t>
            </w:r>
          </w:p>
        </w:tc>
        <w:tc>
          <w:tcPr>
            <w:tcW w:w="3764" w:type="pct"/>
          </w:tcPr>
          <w:p w:rsidR="008565E0" w:rsidRPr="003E14FB" w:rsidRDefault="008565E0" w:rsidP="0002072E">
            <w:pPr>
              <w:pStyle w:val="PlainText"/>
              <w:ind w:firstLine="0"/>
              <w:jc w:val="left"/>
              <w:rPr>
                <w:rFonts w:ascii="Times New Roman" w:eastAsia="MS Mincho" w:hAnsi="Times New Roman" w:cs="Times New Roman"/>
                <w:sz w:val="24"/>
              </w:rPr>
            </w:pPr>
            <w:r w:rsidRPr="003E14FB">
              <w:rPr>
                <w:rFonts w:ascii="Times New Roman" w:eastAsia="MS Mincho" w:hAnsi="Times New Roman" w:cs="Times New Roman"/>
                <w:sz w:val="24"/>
              </w:rPr>
              <w:t>N fishing fleets</w:t>
            </w:r>
          </w:p>
        </w:tc>
      </w:tr>
      <w:tr w:rsidR="008565E0" w:rsidRPr="003E14FB" w:rsidTr="003E14FB">
        <w:tc>
          <w:tcPr>
            <w:tcW w:w="1236" w:type="pct"/>
          </w:tcPr>
          <w:p w:rsidR="008565E0" w:rsidRPr="0002072E" w:rsidRDefault="00AE3E7E" w:rsidP="0002072E">
            <w:pPr>
              <w:pStyle w:val="PlainText"/>
              <w:ind w:firstLine="0"/>
              <w:jc w:val="left"/>
              <w:rPr>
                <w:rFonts w:ascii="Times New Roman" w:eastAsia="MS Mincho" w:hAnsi="Times New Roman" w:cs="Times New Roman"/>
                <w:sz w:val="24"/>
              </w:rPr>
            </w:pPr>
            <w:r w:rsidRPr="0002072E">
              <w:rPr>
                <w:rFonts w:ascii="Times New Roman" w:eastAsia="MS Mincho" w:hAnsi="Times New Roman" w:cs="Times New Roman"/>
                <w:bCs/>
                <w:sz w:val="24"/>
              </w:rPr>
              <w:t>2</w:t>
            </w:r>
          </w:p>
        </w:tc>
        <w:tc>
          <w:tcPr>
            <w:tcW w:w="3764" w:type="pct"/>
          </w:tcPr>
          <w:p w:rsidR="008565E0" w:rsidRPr="003E14FB" w:rsidRDefault="008565E0" w:rsidP="0002072E">
            <w:pPr>
              <w:pStyle w:val="PlainText"/>
              <w:ind w:firstLine="0"/>
              <w:jc w:val="left"/>
              <w:rPr>
                <w:rFonts w:ascii="Times New Roman" w:eastAsia="MS Mincho" w:hAnsi="Times New Roman" w:cs="Times New Roman"/>
                <w:sz w:val="24"/>
              </w:rPr>
            </w:pPr>
            <w:r w:rsidRPr="003E14FB">
              <w:rPr>
                <w:rFonts w:ascii="Times New Roman" w:eastAsia="MS Mincho" w:hAnsi="Times New Roman" w:cs="Times New Roman"/>
                <w:sz w:val="24"/>
              </w:rPr>
              <w:t xml:space="preserve">N surveys; </w:t>
            </w:r>
            <w:r w:rsidR="00D27E55">
              <w:rPr>
                <w:rFonts w:ascii="Times New Roman" w:eastAsia="MS Mincho" w:hAnsi="Times New Roman" w:cs="Times New Roman"/>
                <w:sz w:val="24"/>
              </w:rPr>
              <w:t>These become numbered sequentially following the fisheries.  With 2 fisheries and 2 surveys, the surveys will be fleet (aka “type”) 3 and 4.</w:t>
            </w:r>
          </w:p>
        </w:tc>
      </w:tr>
      <w:tr w:rsidR="008C22BA" w:rsidRPr="003E14FB" w:rsidTr="003E14FB">
        <w:tc>
          <w:tcPr>
            <w:tcW w:w="1236" w:type="pct"/>
          </w:tcPr>
          <w:p w:rsidR="008C22BA" w:rsidRPr="0002072E" w:rsidRDefault="008C22BA" w:rsidP="0002072E">
            <w:pPr>
              <w:pStyle w:val="PlainText"/>
              <w:ind w:firstLine="0"/>
              <w:jc w:val="left"/>
              <w:rPr>
                <w:rFonts w:ascii="Times New Roman" w:eastAsia="MS Mincho" w:hAnsi="Times New Roman" w:cs="Times New Roman"/>
                <w:bCs/>
                <w:sz w:val="24"/>
              </w:rPr>
            </w:pPr>
            <w:r w:rsidRPr="0002072E">
              <w:rPr>
                <w:rFonts w:ascii="Times New Roman" w:eastAsia="MS Mincho" w:hAnsi="Times New Roman" w:cs="Times New Roman"/>
                <w:bCs/>
                <w:sz w:val="24"/>
              </w:rPr>
              <w:t>1</w:t>
            </w:r>
          </w:p>
        </w:tc>
        <w:tc>
          <w:tcPr>
            <w:tcW w:w="3764" w:type="pct"/>
          </w:tcPr>
          <w:p w:rsidR="008C22BA" w:rsidRPr="003E14FB" w:rsidRDefault="008C22BA" w:rsidP="0002072E">
            <w:pPr>
              <w:pStyle w:val="PlainText"/>
              <w:ind w:firstLine="0"/>
              <w:jc w:val="left"/>
              <w:rPr>
                <w:rFonts w:ascii="Times New Roman" w:eastAsia="MS Mincho" w:hAnsi="Times New Roman" w:cs="Times New Roman"/>
                <w:sz w:val="24"/>
              </w:rPr>
            </w:pPr>
            <w:r>
              <w:rPr>
                <w:rFonts w:ascii="Times New Roman" w:eastAsia="MS Mincho" w:hAnsi="Times New Roman" w:cs="Times New Roman"/>
                <w:sz w:val="24"/>
              </w:rPr>
              <w:t>Number of areas</w:t>
            </w:r>
          </w:p>
        </w:tc>
      </w:tr>
      <w:tr w:rsidR="008565E0" w:rsidRPr="003E14FB" w:rsidTr="003E14FB">
        <w:tc>
          <w:tcPr>
            <w:tcW w:w="1236" w:type="pct"/>
          </w:tcPr>
          <w:p w:rsidR="008565E0" w:rsidRPr="0002072E" w:rsidRDefault="00AE3E7E" w:rsidP="0002072E">
            <w:pPr>
              <w:pStyle w:val="PlainText"/>
              <w:ind w:firstLine="0"/>
              <w:jc w:val="left"/>
              <w:rPr>
                <w:rFonts w:ascii="Times New Roman" w:eastAsia="MS Mincho" w:hAnsi="Times New Roman" w:cs="Times New Roman"/>
                <w:sz w:val="24"/>
              </w:rPr>
            </w:pPr>
            <w:r w:rsidRPr="0002072E">
              <w:rPr>
                <w:rFonts w:ascii="Times New Roman" w:eastAsia="MS Mincho" w:hAnsi="Times New Roman" w:cs="Times New Roman"/>
                <w:sz w:val="24"/>
              </w:rPr>
              <w:t xml:space="preserve">Comm_Fish%Recr_Fish </w:t>
            </w:r>
            <w:r w:rsidR="008565E0" w:rsidRPr="0002072E">
              <w:rPr>
                <w:rFonts w:ascii="Times New Roman" w:eastAsia="MS Mincho" w:hAnsi="Times New Roman" w:cs="Times New Roman"/>
                <w:sz w:val="24"/>
              </w:rPr>
              <w:t>%Tr</w:t>
            </w:r>
            <w:r w:rsidRPr="0002072E">
              <w:rPr>
                <w:rFonts w:ascii="Times New Roman" w:eastAsia="MS Mincho" w:hAnsi="Times New Roman" w:cs="Times New Roman"/>
                <w:sz w:val="24"/>
              </w:rPr>
              <w:t>awl_survey%Recruits</w:t>
            </w:r>
          </w:p>
        </w:tc>
        <w:tc>
          <w:tcPr>
            <w:tcW w:w="3764" w:type="pct"/>
          </w:tcPr>
          <w:p w:rsidR="008565E0" w:rsidRPr="003E14FB" w:rsidRDefault="009D5409" w:rsidP="0002072E">
            <w:pPr>
              <w:pStyle w:val="PlainText"/>
              <w:ind w:firstLine="0"/>
              <w:jc w:val="left"/>
              <w:rPr>
                <w:rFonts w:ascii="Times New Roman" w:eastAsia="MS Mincho" w:hAnsi="Times New Roman" w:cs="Times New Roman"/>
                <w:sz w:val="24"/>
              </w:rPr>
            </w:pPr>
            <w:r w:rsidRPr="003E14FB">
              <w:rPr>
                <w:rFonts w:ascii="Times New Roman" w:eastAsia="MS Mincho" w:hAnsi="Times New Roman" w:cs="Times New Roman"/>
                <w:sz w:val="24"/>
              </w:rPr>
              <w:t>S</w:t>
            </w:r>
            <w:r w:rsidR="008565E0" w:rsidRPr="003E14FB">
              <w:rPr>
                <w:rFonts w:ascii="Times New Roman" w:eastAsia="MS Mincho" w:hAnsi="Times New Roman" w:cs="Times New Roman"/>
                <w:sz w:val="24"/>
              </w:rPr>
              <w:t>tring containing names for each fishery and survey, delimited by the “%” character</w:t>
            </w:r>
          </w:p>
        </w:tc>
      </w:tr>
      <w:tr w:rsidR="008565E0" w:rsidRPr="003E14FB" w:rsidTr="003E14FB">
        <w:tc>
          <w:tcPr>
            <w:tcW w:w="1236" w:type="pct"/>
          </w:tcPr>
          <w:p w:rsidR="008565E0" w:rsidRPr="0002072E" w:rsidRDefault="006D4804" w:rsidP="0002072E">
            <w:pPr>
              <w:pStyle w:val="PlainText"/>
              <w:ind w:firstLine="0"/>
              <w:jc w:val="left"/>
              <w:rPr>
                <w:rFonts w:ascii="Times New Roman" w:eastAsia="MS Mincho" w:hAnsi="Times New Roman" w:cs="Times New Roman"/>
                <w:sz w:val="24"/>
              </w:rPr>
            </w:pPr>
            <w:r w:rsidRPr="0002072E">
              <w:rPr>
                <w:rFonts w:ascii="Times New Roman" w:eastAsia="MS Mincho" w:hAnsi="Times New Roman" w:cs="Times New Roman"/>
                <w:bCs/>
                <w:sz w:val="24"/>
              </w:rPr>
              <w:t>-0.7</w:t>
            </w:r>
            <w:r w:rsidR="008565E0" w:rsidRPr="0002072E">
              <w:rPr>
                <w:rFonts w:ascii="Times New Roman" w:eastAsia="MS Mincho" w:hAnsi="Times New Roman" w:cs="Times New Roman"/>
                <w:bCs/>
                <w:sz w:val="24"/>
              </w:rPr>
              <w:t xml:space="preserve">  0.</w:t>
            </w:r>
            <w:r w:rsidR="00AE3E7E" w:rsidRPr="0002072E">
              <w:rPr>
                <w:rFonts w:ascii="Times New Roman" w:eastAsia="MS Mincho" w:hAnsi="Times New Roman" w:cs="Times New Roman"/>
                <w:bCs/>
                <w:sz w:val="24"/>
              </w:rPr>
              <w:t>5 0.6 0.75</w:t>
            </w:r>
          </w:p>
        </w:tc>
        <w:tc>
          <w:tcPr>
            <w:tcW w:w="3764" w:type="pct"/>
          </w:tcPr>
          <w:p w:rsidR="006D4804" w:rsidRDefault="00D27E55" w:rsidP="0002072E">
            <w:pPr>
              <w:pStyle w:val="PlainText"/>
              <w:ind w:firstLine="0"/>
              <w:jc w:val="left"/>
              <w:rPr>
                <w:rFonts w:ascii="Times New Roman" w:eastAsia="MS Mincho" w:hAnsi="Times New Roman" w:cs="Times New Roman"/>
                <w:sz w:val="24"/>
              </w:rPr>
            </w:pPr>
            <w:r>
              <w:rPr>
                <w:rFonts w:ascii="Times New Roman" w:eastAsia="MS Mincho" w:hAnsi="Times New Roman" w:cs="Times New Roman"/>
                <w:sz w:val="24"/>
              </w:rPr>
              <w:t>Sample Timing:  A v</w:t>
            </w:r>
            <w:r w:rsidR="008565E0" w:rsidRPr="003E14FB">
              <w:rPr>
                <w:rFonts w:ascii="Times New Roman" w:eastAsia="MS Mincho" w:hAnsi="Times New Roman" w:cs="Times New Roman"/>
                <w:sz w:val="24"/>
              </w:rPr>
              <w:t>ector containing the timing of each</w:t>
            </w:r>
            <w:r w:rsidR="00703862" w:rsidRPr="003E14FB">
              <w:rPr>
                <w:rFonts w:ascii="Times New Roman" w:eastAsia="MS Mincho" w:hAnsi="Times New Roman" w:cs="Times New Roman"/>
                <w:sz w:val="24"/>
              </w:rPr>
              <w:t xml:space="preserve"> fishery </w:t>
            </w:r>
            <w:r w:rsidR="006D4804">
              <w:rPr>
                <w:rFonts w:ascii="Times New Roman" w:eastAsia="MS Mincho" w:hAnsi="Times New Roman" w:cs="Times New Roman"/>
                <w:sz w:val="24"/>
              </w:rPr>
              <w:t>and</w:t>
            </w:r>
            <w:r w:rsidR="00703862" w:rsidRPr="003E14FB">
              <w:rPr>
                <w:rFonts w:ascii="Times New Roman" w:eastAsia="MS Mincho" w:hAnsi="Times New Roman" w:cs="Times New Roman"/>
                <w:sz w:val="24"/>
              </w:rPr>
              <w:t xml:space="preserve"> survey</w:t>
            </w:r>
            <w:r w:rsidR="006D4804">
              <w:rPr>
                <w:rFonts w:ascii="Times New Roman" w:eastAsia="MS Mincho" w:hAnsi="Times New Roman" w:cs="Times New Roman"/>
                <w:sz w:val="24"/>
              </w:rPr>
              <w:t xml:space="preserve"> for the sole purpose of specifying the amount of age-specific mortality that occurs before the expected values are calculated</w:t>
            </w:r>
            <w:r w:rsidR="00703862" w:rsidRPr="003E14FB">
              <w:rPr>
                <w:rFonts w:ascii="Times New Roman" w:eastAsia="MS Mincho" w:hAnsi="Times New Roman" w:cs="Times New Roman"/>
                <w:sz w:val="24"/>
              </w:rPr>
              <w:t>.</w:t>
            </w:r>
          </w:p>
          <w:p w:rsidR="006D4804" w:rsidRDefault="008565E0" w:rsidP="0002072E">
            <w:pPr>
              <w:pStyle w:val="PlainText"/>
              <w:ind w:firstLine="0"/>
              <w:jc w:val="left"/>
              <w:rPr>
                <w:rFonts w:ascii="Times New Roman" w:eastAsia="MS Mincho" w:hAnsi="Times New Roman" w:cs="Times New Roman"/>
                <w:sz w:val="24"/>
              </w:rPr>
            </w:pPr>
            <w:r w:rsidRPr="003E14FB">
              <w:rPr>
                <w:rFonts w:ascii="Times New Roman" w:eastAsia="MS Mincho" w:hAnsi="Times New Roman" w:cs="Times New Roman"/>
                <w:sz w:val="24"/>
              </w:rPr>
              <w:t>Values are the fraction of the season elapsed before the CPUE is measured or the survey conducted.</w:t>
            </w:r>
            <w:r w:rsidR="00C11305">
              <w:rPr>
                <w:rFonts w:ascii="Times New Roman" w:eastAsia="MS Mincho" w:hAnsi="Times New Roman" w:cs="Times New Roman"/>
                <w:sz w:val="24"/>
              </w:rPr>
              <w:t xml:space="preserve">  </w:t>
            </w:r>
            <w:r w:rsidR="006D4804">
              <w:rPr>
                <w:rFonts w:ascii="Times New Roman" w:eastAsia="MS Mincho" w:hAnsi="Times New Roman" w:cs="Times New Roman"/>
                <w:sz w:val="24"/>
              </w:rPr>
              <w:t>In</w:t>
            </w:r>
            <w:r w:rsidR="006D4804" w:rsidRPr="003E14FB">
              <w:rPr>
                <w:rFonts w:ascii="Times New Roman" w:eastAsia="MS Mincho" w:hAnsi="Times New Roman" w:cs="Times New Roman"/>
                <w:sz w:val="24"/>
              </w:rPr>
              <w:t xml:space="preserve"> a multiple season setup,</w:t>
            </w:r>
            <w:r w:rsidR="006D4804">
              <w:rPr>
                <w:rFonts w:ascii="Times New Roman" w:eastAsia="MS Mincho" w:hAnsi="Times New Roman" w:cs="Times New Roman"/>
                <w:sz w:val="24"/>
              </w:rPr>
              <w:t xml:space="preserve"> </w:t>
            </w:r>
            <w:r w:rsidR="006D4804" w:rsidRPr="003E14FB">
              <w:rPr>
                <w:rFonts w:ascii="Times New Roman" w:eastAsia="MS Mincho" w:hAnsi="Times New Roman" w:cs="Times New Roman"/>
                <w:sz w:val="24"/>
              </w:rPr>
              <w:t>this timing fracti</w:t>
            </w:r>
            <w:r w:rsidR="006D4804">
              <w:rPr>
                <w:rFonts w:ascii="Times New Roman" w:eastAsia="MS Mincho" w:hAnsi="Times New Roman" w:cs="Times New Roman"/>
                <w:sz w:val="24"/>
              </w:rPr>
              <w:t>on is the same in each season.</w:t>
            </w:r>
          </w:p>
          <w:p w:rsidR="006D4804" w:rsidRDefault="006D4804" w:rsidP="0002072E">
            <w:pPr>
              <w:pStyle w:val="PlainText"/>
              <w:ind w:firstLine="0"/>
              <w:jc w:val="left"/>
              <w:rPr>
                <w:rFonts w:ascii="Times New Roman" w:eastAsia="MS Mincho" w:hAnsi="Times New Roman" w:cs="Times New Roman"/>
                <w:sz w:val="24"/>
              </w:rPr>
            </w:pPr>
            <w:r>
              <w:rPr>
                <w:rFonts w:ascii="Times New Roman" w:eastAsia="MS Mincho" w:hAnsi="Times New Roman" w:cs="Times New Roman"/>
                <w:sz w:val="24"/>
              </w:rPr>
              <w:t xml:space="preserve">This fraction affects only the </w:t>
            </w:r>
            <w:r w:rsidR="00D27E55">
              <w:rPr>
                <w:rFonts w:ascii="Times New Roman" w:eastAsia="MS Mincho" w:hAnsi="Times New Roman" w:cs="Times New Roman"/>
                <w:sz w:val="24"/>
              </w:rPr>
              <w:t xml:space="preserve">timing of the </w:t>
            </w:r>
            <w:r>
              <w:rPr>
                <w:rFonts w:ascii="Times New Roman" w:eastAsia="MS Mincho" w:hAnsi="Times New Roman" w:cs="Times New Roman"/>
                <w:sz w:val="24"/>
              </w:rPr>
              <w:t xml:space="preserve">numbers at age </w:t>
            </w:r>
            <w:r w:rsidR="00D27E55">
              <w:rPr>
                <w:rFonts w:ascii="Times New Roman" w:eastAsia="MS Mincho" w:hAnsi="Times New Roman" w:cs="Times New Roman"/>
                <w:sz w:val="24"/>
              </w:rPr>
              <w:t>calculation</w:t>
            </w:r>
            <w:r>
              <w:rPr>
                <w:rFonts w:ascii="Times New Roman" w:eastAsia="MS Mincho" w:hAnsi="Times New Roman" w:cs="Times New Roman"/>
                <w:sz w:val="24"/>
              </w:rPr>
              <w:t xml:space="preserve">, the size-at-age is always </w:t>
            </w:r>
            <w:r>
              <w:rPr>
                <w:rFonts w:ascii="Times New Roman" w:eastAsia="MS Mincho" w:hAnsi="Times New Roman" w:cs="Times New Roman"/>
                <w:sz w:val="24"/>
              </w:rPr>
              <w:lastRenderedPageBreak/>
              <w:t>calculated just at the midpoint of the season.</w:t>
            </w:r>
          </w:p>
          <w:p w:rsidR="006D4804" w:rsidRDefault="006D4804" w:rsidP="005D1D96">
            <w:pPr>
              <w:pStyle w:val="PlainText"/>
              <w:ind w:firstLine="0"/>
              <w:jc w:val="left"/>
              <w:rPr>
                <w:rFonts w:ascii="Times New Roman" w:eastAsia="MS Mincho" w:hAnsi="Times New Roman" w:cs="Times New Roman"/>
                <w:sz w:val="24"/>
              </w:rPr>
            </w:pPr>
            <w:r>
              <w:rPr>
                <w:rFonts w:ascii="Times New Roman" w:eastAsia="MS Mincho" w:hAnsi="Times New Roman" w:cs="Times New Roman"/>
                <w:sz w:val="24"/>
              </w:rPr>
              <w:t xml:space="preserve">For the fishery data, this timing based approach means that the catch-at-age sampled will be different than the actual catch-at-age.  </w:t>
            </w:r>
            <w:r w:rsidR="00C11305">
              <w:rPr>
                <w:rFonts w:ascii="Times New Roman" w:eastAsia="MS Mincho" w:hAnsi="Times New Roman" w:cs="Times New Roman"/>
                <w:sz w:val="24"/>
              </w:rPr>
              <w:t>Th</w:t>
            </w:r>
            <w:r w:rsidR="00D27E55">
              <w:rPr>
                <w:rFonts w:ascii="Times New Roman" w:eastAsia="MS Mincho" w:hAnsi="Times New Roman" w:cs="Times New Roman"/>
                <w:sz w:val="24"/>
              </w:rPr>
              <w:t>e timing approach</w:t>
            </w:r>
            <w:r w:rsidR="00C11305">
              <w:rPr>
                <w:rFonts w:ascii="Times New Roman" w:eastAsia="MS Mincho" w:hAnsi="Times New Roman" w:cs="Times New Roman"/>
                <w:sz w:val="24"/>
              </w:rPr>
              <w:t xml:space="preserve"> is a straightforward exponential calculation with continuous F</w:t>
            </w:r>
            <w:r>
              <w:rPr>
                <w:rFonts w:ascii="Times New Roman" w:eastAsia="MS Mincho" w:hAnsi="Times New Roman" w:cs="Times New Roman"/>
                <w:sz w:val="24"/>
              </w:rPr>
              <w:t xml:space="preserve"> and a timing value can be selected that will closely approximation the catch-at-age according to the standard catch equation.</w:t>
            </w:r>
          </w:p>
          <w:p w:rsidR="00D27E55" w:rsidRDefault="006D4804" w:rsidP="005D1D96">
            <w:pPr>
              <w:pStyle w:val="PlainText"/>
              <w:ind w:firstLine="0"/>
              <w:jc w:val="left"/>
              <w:rPr>
                <w:rFonts w:ascii="Times New Roman" w:eastAsia="MS Mincho" w:hAnsi="Times New Roman" w:cs="Times New Roman"/>
                <w:sz w:val="24"/>
              </w:rPr>
            </w:pPr>
            <w:r>
              <w:rPr>
                <w:rFonts w:ascii="Times New Roman" w:eastAsia="MS Mincho" w:hAnsi="Times New Roman" w:cs="Times New Roman"/>
                <w:sz w:val="24"/>
              </w:rPr>
              <w:t>F</w:t>
            </w:r>
            <w:r w:rsidR="00C11305">
              <w:rPr>
                <w:rFonts w:ascii="Times New Roman" w:eastAsia="MS Mincho" w:hAnsi="Times New Roman" w:cs="Times New Roman"/>
                <w:sz w:val="24"/>
              </w:rPr>
              <w:t>or Pope’s</w:t>
            </w:r>
            <w:r>
              <w:rPr>
                <w:rFonts w:ascii="Times New Roman" w:eastAsia="MS Mincho" w:hAnsi="Times New Roman" w:cs="Times New Roman"/>
                <w:sz w:val="24"/>
              </w:rPr>
              <w:t xml:space="preserve"> the </w:t>
            </w:r>
            <w:r w:rsidR="00D27E55">
              <w:rPr>
                <w:rFonts w:ascii="Times New Roman" w:eastAsia="MS Mincho" w:hAnsi="Times New Roman" w:cs="Times New Roman"/>
                <w:sz w:val="24"/>
              </w:rPr>
              <w:t xml:space="preserve">actual </w:t>
            </w:r>
            <w:r w:rsidR="00C11305">
              <w:rPr>
                <w:rFonts w:ascii="Times New Roman" w:eastAsia="MS Mincho" w:hAnsi="Times New Roman" w:cs="Times New Roman"/>
                <w:sz w:val="24"/>
              </w:rPr>
              <w:t xml:space="preserve">catch-at-age is calculated after </w:t>
            </w:r>
            <w:r w:rsidR="008565E0" w:rsidRPr="003E14FB">
              <w:rPr>
                <w:rFonts w:ascii="Times New Roman" w:eastAsia="MS Mincho" w:hAnsi="Times New Roman" w:cs="Times New Roman"/>
                <w:sz w:val="24"/>
              </w:rPr>
              <w:t>e</w:t>
            </w:r>
            <w:r w:rsidR="008565E0" w:rsidRPr="003E14FB">
              <w:rPr>
                <w:rFonts w:ascii="Times New Roman" w:eastAsia="MS Mincho" w:hAnsi="Times New Roman" w:cs="Times New Roman"/>
                <w:sz w:val="24"/>
                <w:vertAlign w:val="superscript"/>
              </w:rPr>
              <w:t>-M*0.5*seasdur</w:t>
            </w:r>
            <w:r w:rsidR="008565E0" w:rsidRPr="003E14FB">
              <w:rPr>
                <w:rFonts w:ascii="Times New Roman" w:eastAsia="MS Mincho" w:hAnsi="Times New Roman" w:cs="Times New Roman"/>
                <w:sz w:val="24"/>
              </w:rPr>
              <w:t xml:space="preserve"> has occurred</w:t>
            </w:r>
            <w:r>
              <w:rPr>
                <w:rFonts w:ascii="Times New Roman" w:eastAsia="MS Mincho" w:hAnsi="Times New Roman" w:cs="Times New Roman"/>
                <w:sz w:val="24"/>
              </w:rPr>
              <w:t xml:space="preserve"> so is not at all responsive to catch that occurs within the season</w:t>
            </w:r>
            <w:r w:rsidR="00D27E55">
              <w:rPr>
                <w:rFonts w:ascii="Times New Roman" w:eastAsia="MS Mincho" w:hAnsi="Times New Roman" w:cs="Times New Roman"/>
                <w:sz w:val="24"/>
              </w:rPr>
              <w:t>.  The timing approach was implemented in SS so the fishery catch-at-age sample with Pope’s would approximate the catch-at-age sample from continuous F.  The downside is that the sample catch-at-age with Pope’s diverges from the actual catch-at-age in that season.</w:t>
            </w:r>
          </w:p>
          <w:p w:rsidR="00C11305" w:rsidRPr="003E14FB" w:rsidRDefault="00D27E55" w:rsidP="005D1D96">
            <w:pPr>
              <w:pStyle w:val="PlainText"/>
              <w:ind w:firstLine="0"/>
              <w:jc w:val="left"/>
              <w:rPr>
                <w:rFonts w:ascii="Times New Roman" w:eastAsia="MS Mincho" w:hAnsi="Times New Roman" w:cs="Times New Roman"/>
                <w:sz w:val="24"/>
              </w:rPr>
            </w:pPr>
            <w:r>
              <w:rPr>
                <w:rFonts w:ascii="Times New Roman" w:eastAsia="MS Mincho" w:hAnsi="Times New Roman" w:cs="Times New Roman"/>
                <w:sz w:val="24"/>
              </w:rPr>
              <w:t>A new option is implemented with SS_V3.03.  For the sample timing of fishing fleets (but not surveys), a negative value for Sample Timing will cause SS to use the actual catch-at-age and not a timed sample of catch-at-age.</w:t>
            </w:r>
          </w:p>
        </w:tc>
      </w:tr>
      <w:tr w:rsidR="008565E0" w:rsidRPr="003E14FB" w:rsidTr="003E14FB">
        <w:tc>
          <w:tcPr>
            <w:tcW w:w="1236" w:type="pct"/>
          </w:tcPr>
          <w:p w:rsidR="008565E0" w:rsidRPr="005D1D96" w:rsidRDefault="009D5409" w:rsidP="005D1D96">
            <w:pPr>
              <w:pStyle w:val="PlainText"/>
              <w:ind w:firstLine="0"/>
              <w:rPr>
                <w:rFonts w:ascii="Times New Roman" w:eastAsia="MS Mincho" w:hAnsi="Times New Roman" w:cs="Times New Roman"/>
                <w:bCs/>
                <w:sz w:val="24"/>
              </w:rPr>
            </w:pPr>
            <w:r w:rsidRPr="005D1D96">
              <w:rPr>
                <w:rFonts w:ascii="Times New Roman" w:eastAsia="MS Mincho" w:hAnsi="Times New Roman" w:cs="Times New Roman"/>
                <w:bCs/>
                <w:sz w:val="24"/>
              </w:rPr>
              <w:lastRenderedPageBreak/>
              <w:t xml:space="preserve">1 </w:t>
            </w:r>
            <w:r w:rsidR="009127E1" w:rsidRPr="005D1D96">
              <w:rPr>
                <w:rFonts w:ascii="Times New Roman" w:eastAsia="MS Mincho" w:hAnsi="Times New Roman" w:cs="Times New Roman"/>
                <w:bCs/>
                <w:sz w:val="24"/>
              </w:rPr>
              <w:t>2</w:t>
            </w:r>
            <w:r w:rsidR="00AE3E7E" w:rsidRPr="005D1D96">
              <w:rPr>
                <w:rFonts w:ascii="Times New Roman" w:eastAsia="MS Mincho" w:hAnsi="Times New Roman" w:cs="Times New Roman"/>
                <w:bCs/>
                <w:sz w:val="24"/>
              </w:rPr>
              <w:t xml:space="preserve"> 1 1</w:t>
            </w:r>
          </w:p>
        </w:tc>
        <w:tc>
          <w:tcPr>
            <w:tcW w:w="3764" w:type="pct"/>
          </w:tcPr>
          <w:p w:rsidR="008565E0" w:rsidRPr="008C22BA" w:rsidRDefault="009D5409" w:rsidP="005D1D96">
            <w:pPr>
              <w:pStyle w:val="PlainText"/>
              <w:ind w:firstLine="0"/>
              <w:rPr>
                <w:rFonts w:ascii="Times New Roman" w:eastAsia="MS Mincho" w:hAnsi="Times New Roman" w:cs="Times New Roman"/>
                <w:bCs/>
                <w:sz w:val="24"/>
              </w:rPr>
            </w:pPr>
            <w:r w:rsidRPr="008C22BA">
              <w:rPr>
                <w:rFonts w:ascii="Times New Roman" w:eastAsia="MS Mincho" w:hAnsi="Times New Roman" w:cs="Times New Roman"/>
                <w:bCs/>
                <w:sz w:val="24"/>
              </w:rPr>
              <w:t xml:space="preserve">Vector with area </w:t>
            </w:r>
            <w:r w:rsidR="008C22BA" w:rsidRPr="008C22BA">
              <w:rPr>
                <w:rFonts w:ascii="Times New Roman" w:eastAsia="MS Mincho" w:hAnsi="Times New Roman" w:cs="Times New Roman"/>
                <w:bCs/>
                <w:sz w:val="24"/>
              </w:rPr>
              <w:t>assignment</w:t>
            </w:r>
            <w:r w:rsidRPr="008C22BA">
              <w:rPr>
                <w:rFonts w:ascii="Times New Roman" w:eastAsia="MS Mincho" w:hAnsi="Times New Roman" w:cs="Times New Roman"/>
                <w:bCs/>
                <w:sz w:val="24"/>
              </w:rPr>
              <w:t xml:space="preserve"> for each fishery and survey</w:t>
            </w:r>
          </w:p>
        </w:tc>
      </w:tr>
      <w:tr w:rsidR="009D5409" w:rsidRPr="003E14FB" w:rsidTr="003E14FB">
        <w:tc>
          <w:tcPr>
            <w:tcW w:w="1236" w:type="pct"/>
          </w:tcPr>
          <w:p w:rsidR="009D5409" w:rsidRPr="005D1D96" w:rsidRDefault="009D5409" w:rsidP="005D1D96">
            <w:pPr>
              <w:pStyle w:val="PlainText"/>
              <w:ind w:firstLine="0"/>
              <w:rPr>
                <w:rFonts w:ascii="Times New Roman" w:eastAsia="MS Mincho" w:hAnsi="Times New Roman" w:cs="Times New Roman"/>
                <w:bCs/>
                <w:sz w:val="24"/>
              </w:rPr>
            </w:pPr>
            <w:r w:rsidRPr="005D1D96">
              <w:rPr>
                <w:rFonts w:ascii="Times New Roman" w:eastAsia="MS Mincho" w:hAnsi="Times New Roman" w:cs="Times New Roman"/>
                <w:bCs/>
                <w:sz w:val="24"/>
              </w:rPr>
              <w:t>1</w:t>
            </w:r>
            <w:r w:rsidR="00AE3E7E" w:rsidRPr="005D1D96">
              <w:rPr>
                <w:rFonts w:ascii="Times New Roman" w:eastAsia="MS Mincho" w:hAnsi="Times New Roman" w:cs="Times New Roman"/>
                <w:bCs/>
                <w:sz w:val="24"/>
              </w:rPr>
              <w:t xml:space="preserve"> 2</w:t>
            </w:r>
          </w:p>
        </w:tc>
        <w:tc>
          <w:tcPr>
            <w:tcW w:w="3764" w:type="pct"/>
          </w:tcPr>
          <w:p w:rsidR="009D5409" w:rsidRPr="003E14FB" w:rsidRDefault="009D5409" w:rsidP="005D1D96">
            <w:pPr>
              <w:pStyle w:val="PlainText"/>
              <w:ind w:firstLine="0"/>
              <w:rPr>
                <w:rFonts w:ascii="Times New Roman" w:eastAsia="MS Mincho" w:hAnsi="Times New Roman" w:cs="Times New Roman"/>
                <w:sz w:val="24"/>
              </w:rPr>
            </w:pPr>
            <w:r w:rsidRPr="003E14FB">
              <w:rPr>
                <w:rFonts w:ascii="Times New Roman" w:eastAsia="MS Mincho" w:hAnsi="Times New Roman" w:cs="Times New Roman"/>
                <w:sz w:val="24"/>
              </w:rPr>
              <w:t>Vector with units of catch for each fleet (but not entered for the surveys)</w:t>
            </w:r>
          </w:p>
          <w:p w:rsidR="005D1D96" w:rsidRDefault="009D5409" w:rsidP="003E14FB">
            <w:pPr>
              <w:pStyle w:val="PlainText"/>
              <w:rPr>
                <w:rFonts w:ascii="Times New Roman" w:eastAsia="MS Mincho" w:hAnsi="Times New Roman" w:cs="Times New Roman"/>
                <w:sz w:val="24"/>
              </w:rPr>
            </w:pPr>
            <w:r w:rsidRPr="003E14FB">
              <w:rPr>
                <w:rFonts w:ascii="Times New Roman" w:eastAsia="MS Mincho" w:hAnsi="Times New Roman" w:cs="Times New Roman"/>
                <w:sz w:val="24"/>
              </w:rPr>
              <w:t xml:space="preserve">1: biomass; </w:t>
            </w:r>
          </w:p>
          <w:p w:rsidR="009D5409" w:rsidRPr="003E14FB" w:rsidRDefault="009D5409" w:rsidP="003E14FB">
            <w:pPr>
              <w:pStyle w:val="PlainText"/>
              <w:rPr>
                <w:rFonts w:ascii="Times New Roman" w:eastAsia="MS Mincho" w:hAnsi="Times New Roman" w:cs="Times New Roman"/>
                <w:sz w:val="24"/>
              </w:rPr>
            </w:pPr>
            <w:r w:rsidRPr="003E14FB">
              <w:rPr>
                <w:rFonts w:ascii="Times New Roman" w:eastAsia="MS Mincho" w:hAnsi="Times New Roman" w:cs="Times New Roman"/>
                <w:sz w:val="24"/>
              </w:rPr>
              <w:t>2: numbers</w:t>
            </w:r>
          </w:p>
        </w:tc>
      </w:tr>
      <w:tr w:rsidR="009D5409" w:rsidRPr="003E14FB" w:rsidTr="003E14FB">
        <w:tc>
          <w:tcPr>
            <w:tcW w:w="1236" w:type="pct"/>
          </w:tcPr>
          <w:p w:rsidR="009D5409" w:rsidRPr="005D1D96" w:rsidRDefault="0093357A" w:rsidP="005D1D96">
            <w:pPr>
              <w:pStyle w:val="PlainText"/>
              <w:keepNext/>
              <w:ind w:firstLine="0"/>
              <w:rPr>
                <w:rFonts w:ascii="Times New Roman" w:eastAsia="MS Mincho" w:hAnsi="Times New Roman" w:cs="Times New Roman"/>
                <w:bCs/>
                <w:sz w:val="24"/>
              </w:rPr>
            </w:pPr>
            <w:r w:rsidRPr="005D1D96">
              <w:rPr>
                <w:rFonts w:ascii="Times New Roman" w:eastAsia="MS Mincho" w:hAnsi="Times New Roman" w:cs="Times New Roman"/>
                <w:bCs/>
                <w:sz w:val="24"/>
              </w:rPr>
              <w:t>0.05</w:t>
            </w:r>
            <w:r w:rsidR="00AE3E7E" w:rsidRPr="005D1D96">
              <w:rPr>
                <w:rFonts w:ascii="Times New Roman" w:eastAsia="MS Mincho" w:hAnsi="Times New Roman" w:cs="Times New Roman"/>
                <w:bCs/>
                <w:sz w:val="24"/>
              </w:rPr>
              <w:t xml:space="preserve"> 0.10</w:t>
            </w:r>
          </w:p>
        </w:tc>
        <w:tc>
          <w:tcPr>
            <w:tcW w:w="3764" w:type="pct"/>
          </w:tcPr>
          <w:p w:rsidR="009D5409" w:rsidRPr="003E14FB" w:rsidRDefault="009D5409" w:rsidP="005D1D96">
            <w:pPr>
              <w:pStyle w:val="PlainText"/>
              <w:keepNext/>
              <w:ind w:firstLine="0"/>
              <w:rPr>
                <w:rFonts w:ascii="Times New Roman" w:eastAsia="MS Mincho" w:hAnsi="Times New Roman" w:cs="Times New Roman"/>
                <w:sz w:val="24"/>
              </w:rPr>
            </w:pPr>
            <w:r w:rsidRPr="003E14FB">
              <w:rPr>
                <w:rFonts w:ascii="Times New Roman" w:eastAsia="MS Mincho" w:hAnsi="Times New Roman" w:cs="Times New Roman"/>
                <w:sz w:val="24"/>
              </w:rPr>
              <w:t>Vector with std.err. of log(catch)</w:t>
            </w:r>
            <w:r w:rsidR="00703862" w:rsidRPr="003E14FB">
              <w:rPr>
                <w:rFonts w:ascii="Times New Roman" w:eastAsia="MS Mincho" w:hAnsi="Times New Roman" w:cs="Times New Roman"/>
                <w:sz w:val="24"/>
              </w:rPr>
              <w:t xml:space="preserve"> for each fleet</w:t>
            </w:r>
            <w:r w:rsidR="005D1D96">
              <w:rPr>
                <w:rFonts w:ascii="Times New Roman" w:eastAsia="MS Mincho" w:hAnsi="Times New Roman" w:cs="Times New Roman"/>
                <w:sz w:val="24"/>
              </w:rPr>
              <w:t xml:space="preserve"> (but not entered for the surveys)</w:t>
            </w:r>
            <w:r w:rsidR="00703862" w:rsidRPr="003E14FB">
              <w:rPr>
                <w:rFonts w:ascii="Times New Roman" w:eastAsia="MS Mincho" w:hAnsi="Times New Roman" w:cs="Times New Roman"/>
                <w:sz w:val="24"/>
              </w:rPr>
              <w:t>.</w:t>
            </w:r>
          </w:p>
          <w:p w:rsidR="00703862" w:rsidRPr="003E14FB" w:rsidRDefault="00703862" w:rsidP="005D1D96">
            <w:pPr>
              <w:pStyle w:val="PlainText"/>
              <w:keepNext/>
              <w:ind w:firstLine="0"/>
              <w:rPr>
                <w:rFonts w:ascii="Times New Roman" w:eastAsia="MS Mincho" w:hAnsi="Times New Roman" w:cs="Times New Roman"/>
                <w:sz w:val="24"/>
              </w:rPr>
            </w:pPr>
            <w:r w:rsidRPr="003E14FB">
              <w:rPr>
                <w:rFonts w:ascii="Times New Roman" w:eastAsia="MS Mincho" w:hAnsi="Times New Roman" w:cs="Times New Roman"/>
                <w:sz w:val="24"/>
              </w:rPr>
              <w:t>These values are used only in calculating the logL for the initial equilibrium catch and for the catch deviations if the F_Method is 2 or 3.</w:t>
            </w:r>
          </w:p>
          <w:p w:rsidR="00703862" w:rsidRDefault="00703862" w:rsidP="005D1D96">
            <w:pPr>
              <w:pStyle w:val="PlainText"/>
              <w:keepNext/>
              <w:ind w:firstLine="0"/>
              <w:rPr>
                <w:rFonts w:ascii="Times New Roman" w:eastAsia="MS Mincho" w:hAnsi="Times New Roman" w:cs="Times New Roman"/>
                <w:sz w:val="24"/>
              </w:rPr>
            </w:pPr>
            <w:r w:rsidRPr="003E14FB">
              <w:rPr>
                <w:rFonts w:ascii="Times New Roman" w:eastAsia="MS Mincho" w:hAnsi="Times New Roman" w:cs="Times New Roman"/>
                <w:sz w:val="24"/>
              </w:rPr>
              <w:t>If year-specific std.err. values are needed, then use the advanced set-up in the control file.</w:t>
            </w:r>
          </w:p>
          <w:p w:rsidR="0093357A" w:rsidRPr="003E14FB" w:rsidRDefault="0093357A" w:rsidP="005D1D96">
            <w:pPr>
              <w:pStyle w:val="PlainText"/>
              <w:keepNext/>
              <w:ind w:firstLine="0"/>
              <w:rPr>
                <w:rFonts w:ascii="Times New Roman" w:eastAsia="MS Mincho" w:hAnsi="Times New Roman" w:cs="Times New Roman"/>
                <w:sz w:val="24"/>
              </w:rPr>
            </w:pPr>
            <w:r>
              <w:rPr>
                <w:rFonts w:ascii="Times New Roman" w:eastAsia="MS Mincho" w:hAnsi="Times New Roman" w:cs="Times New Roman"/>
                <w:sz w:val="24"/>
              </w:rPr>
              <w:t xml:space="preserve">NOTE:  </w:t>
            </w:r>
            <w:r w:rsidRPr="0093357A">
              <w:rPr>
                <w:rFonts w:ascii="Times New Roman" w:eastAsia="MS Mincho" w:hAnsi="Times New Roman" w:cs="Times New Roman"/>
                <w:sz w:val="24"/>
              </w:rPr>
              <w:t xml:space="preserve">Many users set the catch_se equal to a small value, say 0.01.  </w:t>
            </w:r>
            <w:r w:rsidR="001F7CCA">
              <w:rPr>
                <w:rFonts w:ascii="Times New Roman" w:eastAsia="MS Mincho" w:hAnsi="Times New Roman" w:cs="Times New Roman"/>
                <w:sz w:val="24"/>
              </w:rPr>
              <w:t>During the parameter search, s</w:t>
            </w:r>
            <w:r w:rsidRPr="0093357A">
              <w:rPr>
                <w:rFonts w:ascii="Times New Roman" w:eastAsia="MS Mincho" w:hAnsi="Times New Roman" w:cs="Times New Roman"/>
                <w:sz w:val="24"/>
              </w:rPr>
              <w:t>uch high precision on catch will cause a high logL gradient when using Fmethod=2 (F as parameters).  Same is probably true when estimating the init_F parameters.  Suggest using a larger catch_se, say 0.05</w:t>
            </w:r>
            <w:r w:rsidR="001F7CCA">
              <w:rPr>
                <w:rFonts w:ascii="Times New Roman" w:eastAsia="MS Mincho" w:hAnsi="Times New Roman" w:cs="Times New Roman"/>
                <w:sz w:val="24"/>
              </w:rPr>
              <w:t xml:space="preserve"> or so.</w:t>
            </w:r>
          </w:p>
        </w:tc>
      </w:tr>
      <w:tr w:rsidR="008565E0" w:rsidRPr="003E14FB" w:rsidTr="003E14FB">
        <w:tc>
          <w:tcPr>
            <w:tcW w:w="1236" w:type="pct"/>
          </w:tcPr>
          <w:p w:rsidR="008565E0" w:rsidRPr="005D1D96" w:rsidRDefault="008565E0" w:rsidP="005D1D96">
            <w:pPr>
              <w:pStyle w:val="PlainText"/>
              <w:ind w:firstLine="0"/>
              <w:rPr>
                <w:rFonts w:ascii="Times New Roman" w:eastAsia="MS Mincho" w:hAnsi="Times New Roman" w:cs="Times New Roman"/>
                <w:sz w:val="24"/>
              </w:rPr>
            </w:pPr>
            <w:r w:rsidRPr="005D1D96">
              <w:rPr>
                <w:rFonts w:ascii="Times New Roman" w:eastAsia="MS Mincho" w:hAnsi="Times New Roman" w:cs="Times New Roman"/>
                <w:bCs/>
                <w:sz w:val="24"/>
              </w:rPr>
              <w:t>2</w:t>
            </w:r>
          </w:p>
        </w:tc>
        <w:tc>
          <w:tcPr>
            <w:tcW w:w="3764" w:type="pct"/>
          </w:tcPr>
          <w:p w:rsidR="008565E0" w:rsidRPr="003E14FB" w:rsidRDefault="00703862" w:rsidP="005D1D96">
            <w:pPr>
              <w:pStyle w:val="PlainText"/>
              <w:ind w:firstLine="0"/>
              <w:rPr>
                <w:rFonts w:ascii="Times New Roman" w:eastAsia="MS Mincho" w:hAnsi="Times New Roman" w:cs="Times New Roman"/>
                <w:sz w:val="24"/>
              </w:rPr>
            </w:pPr>
            <w:r w:rsidRPr="003E14FB">
              <w:rPr>
                <w:rFonts w:ascii="Times New Roman" w:eastAsia="MS Mincho" w:hAnsi="Times New Roman" w:cs="Times New Roman"/>
                <w:sz w:val="24"/>
              </w:rPr>
              <w:t>N</w:t>
            </w:r>
            <w:r w:rsidR="008565E0" w:rsidRPr="003E14FB">
              <w:rPr>
                <w:rFonts w:ascii="Times New Roman" w:eastAsia="MS Mincho" w:hAnsi="Times New Roman" w:cs="Times New Roman"/>
                <w:sz w:val="24"/>
              </w:rPr>
              <w:t>umber of genders (1/2); females are gender 1</w:t>
            </w:r>
          </w:p>
        </w:tc>
      </w:tr>
      <w:tr w:rsidR="008565E0" w:rsidRPr="003E14FB" w:rsidTr="003E14FB">
        <w:tc>
          <w:tcPr>
            <w:tcW w:w="1236" w:type="pct"/>
          </w:tcPr>
          <w:p w:rsidR="008565E0" w:rsidRPr="005D1D96" w:rsidRDefault="008565E0" w:rsidP="005D1D96">
            <w:pPr>
              <w:pStyle w:val="PlainText"/>
              <w:ind w:firstLine="0"/>
              <w:rPr>
                <w:rFonts w:ascii="Times New Roman" w:eastAsia="MS Mincho" w:hAnsi="Times New Roman" w:cs="Times New Roman"/>
                <w:sz w:val="24"/>
              </w:rPr>
            </w:pPr>
            <w:r w:rsidRPr="005D1D96">
              <w:rPr>
                <w:rFonts w:ascii="Times New Roman" w:eastAsia="MS Mincho" w:hAnsi="Times New Roman" w:cs="Times New Roman"/>
                <w:bCs/>
                <w:sz w:val="24"/>
              </w:rPr>
              <w:t>40</w:t>
            </w:r>
          </w:p>
        </w:tc>
        <w:tc>
          <w:tcPr>
            <w:tcW w:w="3764" w:type="pct"/>
          </w:tcPr>
          <w:p w:rsidR="008565E0" w:rsidRDefault="00703862" w:rsidP="005D1D96">
            <w:pPr>
              <w:pStyle w:val="PlainText"/>
              <w:ind w:firstLine="0"/>
              <w:rPr>
                <w:rFonts w:ascii="Times New Roman" w:eastAsia="MS Mincho" w:hAnsi="Times New Roman" w:cs="Times New Roman"/>
                <w:sz w:val="24"/>
              </w:rPr>
            </w:pPr>
            <w:r w:rsidRPr="003E14FB">
              <w:rPr>
                <w:rFonts w:ascii="Times New Roman" w:eastAsia="MS Mincho" w:hAnsi="Times New Roman" w:cs="Times New Roman"/>
                <w:sz w:val="24"/>
              </w:rPr>
              <w:t>A</w:t>
            </w:r>
            <w:r w:rsidR="008565E0" w:rsidRPr="003E14FB">
              <w:rPr>
                <w:rFonts w:ascii="Times New Roman" w:eastAsia="MS Mincho" w:hAnsi="Times New Roman" w:cs="Times New Roman"/>
                <w:sz w:val="24"/>
              </w:rPr>
              <w:t>ccumulator age</w:t>
            </w:r>
            <w:r w:rsidR="00686C66">
              <w:rPr>
                <w:rFonts w:ascii="Times New Roman" w:eastAsia="MS Mincho" w:hAnsi="Times New Roman" w:cs="Times New Roman"/>
                <w:sz w:val="24"/>
              </w:rPr>
              <w:t xml:space="preserve">.  This should be large enough so that </w:t>
            </w:r>
            <w:r w:rsidR="008565E0" w:rsidRPr="003E14FB">
              <w:rPr>
                <w:rFonts w:ascii="Times New Roman" w:eastAsia="MS Mincho" w:hAnsi="Times New Roman" w:cs="Times New Roman"/>
                <w:sz w:val="24"/>
              </w:rPr>
              <w:t xml:space="preserve">fish at this age will be a very large (say 99%) of Linfinity.  </w:t>
            </w:r>
            <w:r w:rsidR="00686C66">
              <w:rPr>
                <w:rFonts w:ascii="Times New Roman" w:eastAsia="MS Mincho" w:hAnsi="Times New Roman" w:cs="Times New Roman"/>
                <w:sz w:val="24"/>
              </w:rPr>
              <w:t>It also is important that this age be larger than the maximum age bin for the age data so that misaged old fish will principally have an assigned age that is still within the oldest age data bin.</w:t>
            </w:r>
          </w:p>
          <w:p w:rsidR="00686C66" w:rsidRPr="003E14FB" w:rsidRDefault="00686C66" w:rsidP="005D1D96">
            <w:pPr>
              <w:pStyle w:val="PlainText"/>
              <w:ind w:firstLine="0"/>
              <w:rPr>
                <w:rFonts w:ascii="Times New Roman" w:eastAsia="MS Mincho" w:hAnsi="Times New Roman" w:cs="Times New Roman"/>
                <w:sz w:val="24"/>
              </w:rPr>
            </w:pPr>
            <w:r>
              <w:rPr>
                <w:rFonts w:ascii="Times New Roman" w:eastAsia="MS Mincho" w:hAnsi="Times New Roman" w:cs="Times New Roman"/>
                <w:sz w:val="24"/>
              </w:rPr>
              <w:t>Note:  SS always starts at age 0.</w:t>
            </w:r>
          </w:p>
        </w:tc>
      </w:tr>
    </w:tbl>
    <w:p w:rsidR="003E14FB" w:rsidRDefault="003E14FB">
      <w:pPr>
        <w:pStyle w:val="PlainText"/>
        <w:tabs>
          <w:tab w:val="left" w:pos="1440"/>
        </w:tabs>
        <w:ind w:left="1440" w:hanging="1440"/>
        <w:rPr>
          <w:rFonts w:ascii="Times New Roman" w:eastAsia="MS Mincho" w:hAnsi="Times New Roman" w:cs="Times New Roman"/>
          <w:sz w:val="24"/>
        </w:rPr>
      </w:pPr>
    </w:p>
    <w:p w:rsidR="003E14FB" w:rsidRDefault="003E14FB">
      <w:pPr>
        <w:pStyle w:val="Heading4"/>
        <w:rPr>
          <w:rFonts w:eastAsia="MS Mincho"/>
        </w:rPr>
      </w:pPr>
      <w:bookmarkStart w:id="17" w:name="_Toc329693441"/>
      <w:r>
        <w:rPr>
          <w:rFonts w:eastAsia="MS Mincho"/>
        </w:rPr>
        <w:lastRenderedPageBreak/>
        <w:t>Catch</w:t>
      </w:r>
      <w:bookmarkEnd w:id="17"/>
    </w:p>
    <w:p w:rsidR="00FC62F9" w:rsidRDefault="00FC62F9" w:rsidP="00FC62F9">
      <w:r>
        <w:t>The catch data input has been modified to make it possible to maintain a long time series of catch data and then use just a subset for a particular model run.  This requires explicitly reading a date field for each catch record.  After reading the initial equil catch, read an integer with the number of catch input lines.  Then read that number of input lines where each line has a vector of catch by fleet followed by the year and the season.  Records that are before startyear or after endyr are dropped from the catch table used in the model.</w:t>
      </w:r>
    </w:p>
    <w:p w:rsidR="00FC62F9" w:rsidRDefault="00FC62F9" w:rsidP="00FC62F9">
      <w:r>
        <w:t>In addition, it is possible to collapse the number of seasons.  So if a season value is greater than the N seasons for a particular model, that catch is added to the catch for N seasons.  This is generally to collapse a seasonal model into an annual model.</w:t>
      </w:r>
    </w:p>
    <w:p w:rsidR="00011AD1" w:rsidRDefault="00011AD1" w:rsidP="00FC62F9"/>
    <w:p w:rsidR="00011AD1" w:rsidRDefault="00011AD1" w:rsidP="00FC62F9">
      <w:r>
        <w:t>In a seasonal model, use of season=0 will cause SS to distribute the input value of catch equally among the N seasons.</w:t>
      </w:r>
    </w:p>
    <w:p w:rsidR="00FC62F9" w:rsidRDefault="00FC62F9" w:rsidP="00FC62F9"/>
    <w:p w:rsidR="00FC62F9" w:rsidRDefault="00FC62F9" w:rsidP="00FC62F9">
      <w:r>
        <w:t>Previously, the input of catch units (biomass vs. numbers) for each fleet did not occur until the setup of the catchability characteristics for each fleet’s CPUE.  It was easily overlooked in that location.  Now, a vector of Catch _Units for fleets (not surveys) is read right after reading season timing in the data file.  Not that this is separate from the units specified in the catchability section, so it would be possible to specify a fleet’s catch in biomass and CPUE in numbers.</w:t>
      </w:r>
    </w:p>
    <w:p w:rsidR="00FC62F9" w:rsidRDefault="00FC62F9" w:rsidP="00FC62F9"/>
    <w:p w:rsidR="00FC62F9" w:rsidRDefault="00FC62F9" w:rsidP="00FC62F9">
      <w:r>
        <w:t>After reading fleet-specific catch_units, read fleet-specific catch standard error.  These values were implicitly set to 0.01 in SS2.  In SS V3, they are used when calculating the likelihood for the initial equilibrium catch and for calculating the likelihood for catch when using F_method 2 or F_method 3.  The catch stderr is meaningless when using Pope’s approximation because the harvest rate is calculated to match the catch exactly.</w:t>
      </w:r>
    </w:p>
    <w:p w:rsidR="00FC62F9" w:rsidRPr="00FC62F9" w:rsidRDefault="00FC62F9" w:rsidP="00FC62F9">
      <w:pPr>
        <w:rPr>
          <w:rFonts w:eastAsia="MS Mincho"/>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28"/>
        <w:gridCol w:w="1170"/>
        <w:gridCol w:w="2646"/>
        <w:gridCol w:w="3816"/>
        <w:gridCol w:w="3816"/>
      </w:tblGrid>
      <w:tr w:rsidR="00AE3E7E" w:rsidRPr="003E14FB" w:rsidTr="003E14FB">
        <w:tc>
          <w:tcPr>
            <w:tcW w:w="656" w:type="pct"/>
          </w:tcPr>
          <w:p w:rsidR="00AE3E7E" w:rsidRPr="005D1D96" w:rsidRDefault="00BC323D" w:rsidP="005D1D96">
            <w:pPr>
              <w:pStyle w:val="PlainText"/>
              <w:ind w:firstLine="0"/>
              <w:rPr>
                <w:rFonts w:ascii="Times New Roman" w:eastAsia="MS Mincho" w:hAnsi="Times New Roman" w:cs="Times New Roman"/>
                <w:sz w:val="24"/>
              </w:rPr>
            </w:pPr>
            <w:r w:rsidRPr="005D1D96">
              <w:rPr>
                <w:rFonts w:ascii="Times New Roman" w:eastAsia="MS Mincho" w:hAnsi="Times New Roman" w:cs="Times New Roman"/>
                <w:bCs/>
                <w:sz w:val="24"/>
              </w:rPr>
              <w:t>100 1250</w:t>
            </w:r>
          </w:p>
        </w:tc>
        <w:tc>
          <w:tcPr>
            <w:tcW w:w="4344" w:type="pct"/>
            <w:gridSpan w:val="4"/>
          </w:tcPr>
          <w:p w:rsidR="00BC323D" w:rsidRPr="003E14FB" w:rsidRDefault="00BC323D" w:rsidP="005D1D96">
            <w:pPr>
              <w:pStyle w:val="PlainText"/>
              <w:ind w:firstLine="0"/>
              <w:rPr>
                <w:rFonts w:ascii="Times New Roman" w:eastAsia="MS Mincho" w:hAnsi="Times New Roman" w:cs="Times New Roman"/>
                <w:sz w:val="24"/>
              </w:rPr>
            </w:pPr>
            <w:r w:rsidRPr="003E14FB">
              <w:rPr>
                <w:rFonts w:ascii="Times New Roman" w:eastAsia="MS Mincho" w:hAnsi="Times New Roman" w:cs="Times New Roman"/>
                <w:sz w:val="24"/>
              </w:rPr>
              <w:t>I</w:t>
            </w:r>
            <w:r w:rsidR="00AE3E7E" w:rsidRPr="003E14FB">
              <w:rPr>
                <w:rFonts w:ascii="Times New Roman" w:eastAsia="MS Mincho" w:hAnsi="Times New Roman" w:cs="Times New Roman"/>
                <w:sz w:val="24"/>
              </w:rPr>
              <w:t>nitial equil</w:t>
            </w:r>
            <w:r w:rsidRPr="003E14FB">
              <w:rPr>
                <w:rFonts w:ascii="Times New Roman" w:eastAsia="MS Mincho" w:hAnsi="Times New Roman" w:cs="Times New Roman"/>
                <w:sz w:val="24"/>
              </w:rPr>
              <w:t>ibrium</w:t>
            </w:r>
            <w:r w:rsidR="00AE3E7E" w:rsidRPr="003E14FB">
              <w:rPr>
                <w:rFonts w:ascii="Times New Roman" w:eastAsia="MS Mincho" w:hAnsi="Times New Roman" w:cs="Times New Roman"/>
                <w:sz w:val="24"/>
              </w:rPr>
              <w:t xml:space="preserve"> catch for each fishery</w:t>
            </w:r>
            <w:r w:rsidRPr="003E14FB">
              <w:rPr>
                <w:rFonts w:ascii="Times New Roman" w:eastAsia="MS Mincho" w:hAnsi="Times New Roman" w:cs="Times New Roman"/>
                <w:sz w:val="24"/>
              </w:rPr>
              <w:t>.</w:t>
            </w:r>
          </w:p>
          <w:p w:rsidR="00AE3E7E" w:rsidRPr="003E14FB" w:rsidRDefault="00AE3E7E" w:rsidP="005D1D96">
            <w:pPr>
              <w:pStyle w:val="PlainText"/>
              <w:ind w:firstLine="0"/>
              <w:rPr>
                <w:rFonts w:ascii="Times New Roman" w:eastAsia="MS Mincho" w:hAnsi="Times New Roman" w:cs="Times New Roman"/>
                <w:sz w:val="24"/>
              </w:rPr>
            </w:pPr>
            <w:r w:rsidRPr="003E14FB">
              <w:rPr>
                <w:rFonts w:ascii="Times New Roman" w:eastAsia="MS Mincho" w:hAnsi="Times New Roman" w:cs="Times New Roman"/>
                <w:sz w:val="24"/>
              </w:rPr>
              <w:t>Enter annual values even if model has &gt;1 season</w:t>
            </w:r>
            <w:r w:rsidR="00BC323D" w:rsidRPr="003E14FB">
              <w:rPr>
                <w:rFonts w:ascii="Times New Roman" w:eastAsia="MS Mincho" w:hAnsi="Times New Roman" w:cs="Times New Roman"/>
                <w:sz w:val="24"/>
              </w:rPr>
              <w:t>.  If there are more than 1 seasons, then model will use first season body size and selectivity in calculating expected catch.</w:t>
            </w:r>
          </w:p>
        </w:tc>
      </w:tr>
      <w:tr w:rsidR="00AE3E7E" w:rsidRPr="003E14FB" w:rsidTr="003E14FB">
        <w:tc>
          <w:tcPr>
            <w:tcW w:w="656" w:type="pct"/>
          </w:tcPr>
          <w:p w:rsidR="00AE3E7E" w:rsidRPr="003E14FB" w:rsidRDefault="00BC323D" w:rsidP="005D1D96">
            <w:pPr>
              <w:pStyle w:val="PlainText"/>
              <w:ind w:firstLine="0"/>
              <w:rPr>
                <w:rFonts w:ascii="Times New Roman" w:eastAsia="MS Mincho" w:hAnsi="Times New Roman" w:cs="Times New Roman"/>
                <w:sz w:val="24"/>
              </w:rPr>
            </w:pPr>
            <w:r w:rsidRPr="003E14FB">
              <w:rPr>
                <w:rFonts w:ascii="Times New Roman" w:eastAsia="MS Mincho" w:hAnsi="Times New Roman" w:cs="Times New Roman"/>
                <w:sz w:val="24"/>
              </w:rPr>
              <w:t>96</w:t>
            </w:r>
          </w:p>
        </w:tc>
        <w:tc>
          <w:tcPr>
            <w:tcW w:w="4344" w:type="pct"/>
            <w:gridSpan w:val="4"/>
          </w:tcPr>
          <w:p w:rsidR="00AE3E7E" w:rsidRPr="003E14FB" w:rsidRDefault="00BC323D" w:rsidP="005D1D96">
            <w:pPr>
              <w:pStyle w:val="PlainText"/>
              <w:ind w:firstLine="0"/>
              <w:rPr>
                <w:rFonts w:ascii="Times New Roman" w:eastAsia="MS Mincho" w:hAnsi="Times New Roman" w:cs="Times New Roman"/>
                <w:sz w:val="24"/>
              </w:rPr>
            </w:pPr>
            <w:r w:rsidRPr="003E14FB">
              <w:rPr>
                <w:rFonts w:ascii="Times New Roman" w:eastAsia="MS Mincho" w:hAnsi="Times New Roman" w:cs="Times New Roman"/>
                <w:sz w:val="24"/>
              </w:rPr>
              <w:t>Number of catch records to read</w:t>
            </w:r>
            <w:r w:rsidR="009127E1" w:rsidRPr="003E14FB">
              <w:rPr>
                <w:rFonts w:ascii="Times New Roman" w:eastAsia="MS Mincho" w:hAnsi="Times New Roman" w:cs="Times New Roman"/>
                <w:sz w:val="24"/>
              </w:rPr>
              <w:t xml:space="preserve"> below</w:t>
            </w:r>
          </w:p>
          <w:p w:rsidR="00BC323D" w:rsidRPr="003E14FB" w:rsidRDefault="00BC323D" w:rsidP="005D1D96">
            <w:pPr>
              <w:pStyle w:val="PlainText"/>
              <w:ind w:firstLine="0"/>
              <w:rPr>
                <w:rFonts w:ascii="Times New Roman" w:eastAsia="MS Mincho" w:hAnsi="Times New Roman" w:cs="Times New Roman"/>
                <w:sz w:val="24"/>
              </w:rPr>
            </w:pPr>
            <w:r w:rsidRPr="003E14FB">
              <w:rPr>
                <w:rFonts w:ascii="Times New Roman" w:eastAsia="MS Mincho" w:hAnsi="Times New Roman" w:cs="Times New Roman"/>
                <w:sz w:val="24"/>
              </w:rPr>
              <w:t xml:space="preserve">Any records that are outside the </w:t>
            </w:r>
            <w:r w:rsidR="009127E1" w:rsidRPr="003E14FB">
              <w:rPr>
                <w:rFonts w:ascii="Times New Roman" w:eastAsia="MS Mincho" w:hAnsi="Times New Roman" w:cs="Times New Roman"/>
                <w:sz w:val="24"/>
              </w:rPr>
              <w:t xml:space="preserve">year </w:t>
            </w:r>
            <w:r w:rsidRPr="003E14FB">
              <w:rPr>
                <w:rFonts w:ascii="Times New Roman" w:eastAsia="MS Mincho" w:hAnsi="Times New Roman" w:cs="Times New Roman"/>
                <w:sz w:val="24"/>
              </w:rPr>
              <w:t>range</w:t>
            </w:r>
            <w:r w:rsidR="009127E1" w:rsidRPr="003E14FB">
              <w:rPr>
                <w:rFonts w:ascii="Times New Roman" w:eastAsia="MS Mincho" w:hAnsi="Times New Roman" w:cs="Times New Roman"/>
                <w:sz w:val="24"/>
              </w:rPr>
              <w:t>,</w:t>
            </w:r>
            <w:r w:rsidRPr="003E14FB">
              <w:rPr>
                <w:rFonts w:ascii="Times New Roman" w:eastAsia="MS Mincho" w:hAnsi="Times New Roman" w:cs="Times New Roman"/>
                <w:sz w:val="24"/>
              </w:rPr>
              <w:t xml:space="preserve"> start year to end year</w:t>
            </w:r>
            <w:r w:rsidR="009127E1" w:rsidRPr="003E14FB">
              <w:rPr>
                <w:rFonts w:ascii="Times New Roman" w:eastAsia="MS Mincho" w:hAnsi="Times New Roman" w:cs="Times New Roman"/>
                <w:sz w:val="24"/>
              </w:rPr>
              <w:t>,</w:t>
            </w:r>
            <w:r w:rsidRPr="003E14FB">
              <w:rPr>
                <w:rFonts w:ascii="Times New Roman" w:eastAsia="MS Mincho" w:hAnsi="Times New Roman" w:cs="Times New Roman"/>
                <w:sz w:val="24"/>
              </w:rPr>
              <w:t xml:space="preserve"> are ignored</w:t>
            </w:r>
          </w:p>
        </w:tc>
      </w:tr>
      <w:tr w:rsidR="001B6A2C" w:rsidRPr="003E14FB" w:rsidTr="001B6A2C">
        <w:tc>
          <w:tcPr>
            <w:tcW w:w="1100" w:type="pct"/>
            <w:gridSpan w:val="2"/>
          </w:tcPr>
          <w:p w:rsidR="001B6A2C" w:rsidRPr="003E14FB" w:rsidRDefault="001B6A2C" w:rsidP="005D1D96">
            <w:pPr>
              <w:pStyle w:val="PlainText"/>
              <w:ind w:firstLine="0"/>
              <w:rPr>
                <w:rFonts w:ascii="Times New Roman" w:eastAsia="MS Mincho" w:hAnsi="Times New Roman" w:cs="Times New Roman"/>
                <w:sz w:val="24"/>
              </w:rPr>
            </w:pPr>
            <w:r>
              <w:rPr>
                <w:rFonts w:ascii="Times New Roman" w:eastAsia="MS Mincho" w:hAnsi="Times New Roman" w:cs="Times New Roman"/>
                <w:sz w:val="24"/>
              </w:rPr>
              <w:t>Fishery 1 Catch</w:t>
            </w:r>
          </w:p>
        </w:tc>
        <w:tc>
          <w:tcPr>
            <w:tcW w:w="1004" w:type="pct"/>
          </w:tcPr>
          <w:p w:rsidR="001B6A2C" w:rsidRPr="003E14FB" w:rsidRDefault="001B6A2C" w:rsidP="005D1D96">
            <w:pPr>
              <w:pStyle w:val="PlainText"/>
              <w:ind w:firstLine="0"/>
              <w:rPr>
                <w:rFonts w:ascii="Times New Roman" w:eastAsia="MS Mincho" w:hAnsi="Times New Roman" w:cs="Times New Roman"/>
                <w:sz w:val="24"/>
              </w:rPr>
            </w:pPr>
            <w:r>
              <w:rPr>
                <w:rFonts w:ascii="Times New Roman" w:eastAsia="MS Mincho" w:hAnsi="Times New Roman" w:cs="Times New Roman"/>
                <w:sz w:val="24"/>
              </w:rPr>
              <w:t>Fishery 2 Catch</w:t>
            </w:r>
          </w:p>
        </w:tc>
        <w:tc>
          <w:tcPr>
            <w:tcW w:w="1448" w:type="pct"/>
          </w:tcPr>
          <w:p w:rsidR="001B6A2C" w:rsidRPr="003E14FB" w:rsidRDefault="001B6A2C" w:rsidP="005D1D96">
            <w:pPr>
              <w:pStyle w:val="PlainText"/>
              <w:ind w:firstLine="0"/>
              <w:rPr>
                <w:rFonts w:ascii="Times New Roman" w:eastAsia="MS Mincho" w:hAnsi="Times New Roman" w:cs="Times New Roman"/>
                <w:sz w:val="24"/>
              </w:rPr>
            </w:pPr>
            <w:r>
              <w:rPr>
                <w:rFonts w:ascii="Times New Roman" w:eastAsia="MS Mincho" w:hAnsi="Times New Roman" w:cs="Times New Roman"/>
                <w:sz w:val="24"/>
              </w:rPr>
              <w:t>Year</w:t>
            </w:r>
          </w:p>
        </w:tc>
        <w:tc>
          <w:tcPr>
            <w:tcW w:w="1448" w:type="pct"/>
          </w:tcPr>
          <w:p w:rsidR="001B6A2C" w:rsidRPr="003E14FB" w:rsidRDefault="001B6A2C" w:rsidP="005D1D96">
            <w:pPr>
              <w:pStyle w:val="PlainText"/>
              <w:ind w:firstLine="0"/>
              <w:rPr>
                <w:rFonts w:ascii="Times New Roman" w:eastAsia="MS Mincho" w:hAnsi="Times New Roman" w:cs="Times New Roman"/>
                <w:sz w:val="24"/>
              </w:rPr>
            </w:pPr>
            <w:r>
              <w:rPr>
                <w:rFonts w:ascii="Times New Roman" w:eastAsia="MS Mincho" w:hAnsi="Times New Roman" w:cs="Times New Roman"/>
                <w:sz w:val="24"/>
              </w:rPr>
              <w:t>Season</w:t>
            </w:r>
          </w:p>
        </w:tc>
      </w:tr>
      <w:tr w:rsidR="001B6A2C" w:rsidRPr="003E14FB" w:rsidTr="001B6A2C">
        <w:tc>
          <w:tcPr>
            <w:tcW w:w="1100" w:type="pct"/>
            <w:gridSpan w:val="2"/>
          </w:tcPr>
          <w:p w:rsidR="001B6A2C" w:rsidRPr="003E14FB" w:rsidRDefault="001B6A2C" w:rsidP="001B6A2C">
            <w:pPr>
              <w:pStyle w:val="PlainText"/>
              <w:ind w:firstLine="0"/>
              <w:jc w:val="center"/>
              <w:rPr>
                <w:rFonts w:ascii="Times New Roman" w:eastAsia="MS Mincho" w:hAnsi="Times New Roman" w:cs="Times New Roman"/>
                <w:sz w:val="24"/>
              </w:rPr>
            </w:pPr>
            <w:r>
              <w:rPr>
                <w:rFonts w:ascii="Times New Roman" w:eastAsia="MS Mincho" w:hAnsi="Times New Roman" w:cs="Times New Roman"/>
                <w:sz w:val="24"/>
              </w:rPr>
              <w:t>10</w:t>
            </w:r>
          </w:p>
        </w:tc>
        <w:tc>
          <w:tcPr>
            <w:tcW w:w="1004" w:type="pct"/>
          </w:tcPr>
          <w:p w:rsidR="001B6A2C" w:rsidRPr="003E14FB" w:rsidRDefault="001B6A2C" w:rsidP="001B6A2C">
            <w:pPr>
              <w:pStyle w:val="PlainText"/>
              <w:ind w:firstLine="0"/>
              <w:jc w:val="center"/>
              <w:rPr>
                <w:rFonts w:ascii="Times New Roman" w:eastAsia="MS Mincho" w:hAnsi="Times New Roman" w:cs="Times New Roman"/>
                <w:sz w:val="24"/>
              </w:rPr>
            </w:pPr>
            <w:r>
              <w:rPr>
                <w:rFonts w:ascii="Times New Roman" w:eastAsia="MS Mincho" w:hAnsi="Times New Roman" w:cs="Times New Roman"/>
                <w:sz w:val="24"/>
              </w:rPr>
              <w:t>30</w:t>
            </w:r>
          </w:p>
        </w:tc>
        <w:tc>
          <w:tcPr>
            <w:tcW w:w="1448" w:type="pct"/>
          </w:tcPr>
          <w:p w:rsidR="001B6A2C" w:rsidRPr="003E14FB" w:rsidRDefault="001B6A2C" w:rsidP="001B6A2C">
            <w:pPr>
              <w:pStyle w:val="PlainText"/>
              <w:ind w:firstLine="0"/>
              <w:jc w:val="center"/>
              <w:rPr>
                <w:rFonts w:ascii="Times New Roman" w:eastAsia="MS Mincho" w:hAnsi="Times New Roman" w:cs="Times New Roman"/>
                <w:sz w:val="24"/>
              </w:rPr>
            </w:pPr>
            <w:r>
              <w:rPr>
                <w:rFonts w:ascii="Times New Roman" w:eastAsia="MS Mincho" w:hAnsi="Times New Roman" w:cs="Times New Roman"/>
                <w:sz w:val="24"/>
              </w:rPr>
              <w:t>1950</w:t>
            </w:r>
          </w:p>
        </w:tc>
        <w:tc>
          <w:tcPr>
            <w:tcW w:w="1448" w:type="pct"/>
          </w:tcPr>
          <w:p w:rsidR="001B6A2C" w:rsidRPr="003E14FB" w:rsidRDefault="001B6A2C" w:rsidP="001B6A2C">
            <w:pPr>
              <w:pStyle w:val="PlainText"/>
              <w:ind w:firstLine="0"/>
              <w:jc w:val="center"/>
              <w:rPr>
                <w:rFonts w:ascii="Times New Roman" w:eastAsia="MS Mincho" w:hAnsi="Times New Roman" w:cs="Times New Roman"/>
                <w:sz w:val="24"/>
              </w:rPr>
            </w:pPr>
            <w:r>
              <w:rPr>
                <w:rFonts w:ascii="Times New Roman" w:eastAsia="MS Mincho" w:hAnsi="Times New Roman" w:cs="Times New Roman"/>
                <w:sz w:val="24"/>
              </w:rPr>
              <w:t>1</w:t>
            </w:r>
          </w:p>
        </w:tc>
      </w:tr>
      <w:tr w:rsidR="001B6A2C" w:rsidRPr="003E14FB" w:rsidTr="001B6A2C">
        <w:tc>
          <w:tcPr>
            <w:tcW w:w="1100" w:type="pct"/>
            <w:gridSpan w:val="2"/>
          </w:tcPr>
          <w:p w:rsidR="001B6A2C" w:rsidRDefault="001B6A2C" w:rsidP="001B6A2C">
            <w:pPr>
              <w:pStyle w:val="PlainText"/>
              <w:ind w:firstLine="0"/>
              <w:jc w:val="center"/>
              <w:rPr>
                <w:rFonts w:ascii="Times New Roman" w:eastAsia="MS Mincho" w:hAnsi="Times New Roman" w:cs="Times New Roman"/>
                <w:sz w:val="24"/>
              </w:rPr>
            </w:pPr>
            <w:r>
              <w:rPr>
                <w:rFonts w:ascii="Times New Roman" w:eastAsia="MS Mincho" w:hAnsi="Times New Roman" w:cs="Times New Roman"/>
                <w:sz w:val="24"/>
              </w:rPr>
              <w:t>15</w:t>
            </w:r>
          </w:p>
        </w:tc>
        <w:tc>
          <w:tcPr>
            <w:tcW w:w="1004" w:type="pct"/>
          </w:tcPr>
          <w:p w:rsidR="001B6A2C" w:rsidRDefault="001B6A2C" w:rsidP="001B6A2C">
            <w:pPr>
              <w:pStyle w:val="PlainText"/>
              <w:ind w:firstLine="0"/>
              <w:jc w:val="center"/>
              <w:rPr>
                <w:rFonts w:ascii="Times New Roman" w:eastAsia="MS Mincho" w:hAnsi="Times New Roman" w:cs="Times New Roman"/>
                <w:sz w:val="24"/>
              </w:rPr>
            </w:pPr>
            <w:r>
              <w:rPr>
                <w:rFonts w:ascii="Times New Roman" w:eastAsia="MS Mincho" w:hAnsi="Times New Roman" w:cs="Times New Roman"/>
                <w:sz w:val="24"/>
              </w:rPr>
              <w:t>22</w:t>
            </w:r>
          </w:p>
        </w:tc>
        <w:tc>
          <w:tcPr>
            <w:tcW w:w="1448" w:type="pct"/>
          </w:tcPr>
          <w:p w:rsidR="001B6A2C" w:rsidRDefault="001B6A2C" w:rsidP="001B6A2C">
            <w:pPr>
              <w:pStyle w:val="PlainText"/>
              <w:ind w:firstLine="0"/>
              <w:jc w:val="center"/>
              <w:rPr>
                <w:rFonts w:ascii="Times New Roman" w:eastAsia="MS Mincho" w:hAnsi="Times New Roman" w:cs="Times New Roman"/>
                <w:sz w:val="24"/>
              </w:rPr>
            </w:pPr>
            <w:r>
              <w:rPr>
                <w:rFonts w:ascii="Times New Roman" w:eastAsia="MS Mincho" w:hAnsi="Times New Roman" w:cs="Times New Roman"/>
                <w:sz w:val="24"/>
              </w:rPr>
              <w:t>1951</w:t>
            </w:r>
          </w:p>
        </w:tc>
        <w:tc>
          <w:tcPr>
            <w:tcW w:w="1448" w:type="pct"/>
          </w:tcPr>
          <w:p w:rsidR="001B6A2C" w:rsidRDefault="001B6A2C" w:rsidP="001B6A2C">
            <w:pPr>
              <w:pStyle w:val="PlainText"/>
              <w:ind w:firstLine="0"/>
              <w:jc w:val="center"/>
              <w:rPr>
                <w:rFonts w:ascii="Times New Roman" w:eastAsia="MS Mincho" w:hAnsi="Times New Roman" w:cs="Times New Roman"/>
                <w:sz w:val="24"/>
              </w:rPr>
            </w:pPr>
            <w:r>
              <w:rPr>
                <w:rFonts w:ascii="Times New Roman" w:eastAsia="MS Mincho" w:hAnsi="Times New Roman" w:cs="Times New Roman"/>
                <w:sz w:val="24"/>
              </w:rPr>
              <w:t>1</w:t>
            </w:r>
          </w:p>
        </w:tc>
      </w:tr>
      <w:tr w:rsidR="001B6A2C" w:rsidRPr="003E14FB" w:rsidTr="001B6A2C">
        <w:tc>
          <w:tcPr>
            <w:tcW w:w="1100" w:type="pct"/>
            <w:gridSpan w:val="2"/>
          </w:tcPr>
          <w:p w:rsidR="001B6A2C" w:rsidRDefault="001B6A2C" w:rsidP="001B6A2C">
            <w:pPr>
              <w:pStyle w:val="PlainText"/>
              <w:ind w:firstLine="0"/>
              <w:jc w:val="center"/>
              <w:rPr>
                <w:rFonts w:ascii="Times New Roman" w:eastAsia="MS Mincho" w:hAnsi="Times New Roman" w:cs="Times New Roman"/>
                <w:sz w:val="24"/>
              </w:rPr>
            </w:pPr>
            <w:r>
              <w:rPr>
                <w:rFonts w:ascii="Times New Roman" w:eastAsia="MS Mincho" w:hAnsi="Times New Roman" w:cs="Times New Roman"/>
                <w:sz w:val="24"/>
              </w:rPr>
              <w:t>…</w:t>
            </w:r>
          </w:p>
        </w:tc>
        <w:tc>
          <w:tcPr>
            <w:tcW w:w="1004" w:type="pct"/>
          </w:tcPr>
          <w:p w:rsidR="001B6A2C" w:rsidRDefault="001B6A2C" w:rsidP="001B6A2C">
            <w:pPr>
              <w:pStyle w:val="PlainText"/>
              <w:ind w:firstLine="0"/>
              <w:jc w:val="center"/>
              <w:rPr>
                <w:rFonts w:ascii="Times New Roman" w:eastAsia="MS Mincho" w:hAnsi="Times New Roman" w:cs="Times New Roman"/>
                <w:sz w:val="24"/>
              </w:rPr>
            </w:pPr>
          </w:p>
        </w:tc>
        <w:tc>
          <w:tcPr>
            <w:tcW w:w="1448" w:type="pct"/>
          </w:tcPr>
          <w:p w:rsidR="001B6A2C" w:rsidRDefault="001B6A2C" w:rsidP="001B6A2C">
            <w:pPr>
              <w:pStyle w:val="PlainText"/>
              <w:ind w:firstLine="0"/>
              <w:jc w:val="center"/>
              <w:rPr>
                <w:rFonts w:ascii="Times New Roman" w:eastAsia="MS Mincho" w:hAnsi="Times New Roman" w:cs="Times New Roman"/>
                <w:sz w:val="24"/>
              </w:rPr>
            </w:pPr>
          </w:p>
        </w:tc>
        <w:tc>
          <w:tcPr>
            <w:tcW w:w="1448" w:type="pct"/>
          </w:tcPr>
          <w:p w:rsidR="001B6A2C" w:rsidRDefault="001B6A2C" w:rsidP="001B6A2C">
            <w:pPr>
              <w:pStyle w:val="PlainText"/>
              <w:ind w:firstLine="0"/>
              <w:jc w:val="center"/>
              <w:rPr>
                <w:rFonts w:ascii="Times New Roman" w:eastAsia="MS Mincho" w:hAnsi="Times New Roman" w:cs="Times New Roman"/>
                <w:sz w:val="24"/>
              </w:rPr>
            </w:pPr>
          </w:p>
        </w:tc>
      </w:tr>
    </w:tbl>
    <w:p w:rsidR="009127E1" w:rsidRDefault="009127E1" w:rsidP="00042318">
      <w:pPr>
        <w:numPr>
          <w:ilvl w:val="0"/>
          <w:numId w:val="6"/>
        </w:numPr>
        <w:rPr>
          <w:rFonts w:eastAsia="MS Mincho"/>
        </w:rPr>
      </w:pPr>
      <w:r>
        <w:rPr>
          <w:rFonts w:eastAsia="MS Mincho"/>
        </w:rPr>
        <w:lastRenderedPageBreak/>
        <w:t>Catch can in terms of biomass or numbers for each fleet.</w:t>
      </w:r>
    </w:p>
    <w:p w:rsidR="009127E1" w:rsidRDefault="009127E1" w:rsidP="00042318">
      <w:pPr>
        <w:numPr>
          <w:ilvl w:val="0"/>
          <w:numId w:val="6"/>
        </w:numPr>
        <w:rPr>
          <w:rFonts w:eastAsia="MS Mincho"/>
        </w:rPr>
      </w:pPr>
      <w:r>
        <w:rPr>
          <w:rFonts w:eastAsia="MS Mincho"/>
        </w:rPr>
        <w:t>Catch is retained catch.  If there is discard data also, then it is handled in the discard section below.</w:t>
      </w:r>
    </w:p>
    <w:p w:rsidR="009127E1" w:rsidRPr="009127E1" w:rsidRDefault="009127E1" w:rsidP="00042318">
      <w:pPr>
        <w:numPr>
          <w:ilvl w:val="0"/>
          <w:numId w:val="6"/>
        </w:numPr>
        <w:rPr>
          <w:rFonts w:eastAsia="MS Mincho"/>
        </w:rPr>
      </w:pPr>
      <w:r>
        <w:rPr>
          <w:rFonts w:eastAsia="MS Mincho"/>
        </w:rPr>
        <w:t xml:space="preserve">If there is reason to believe that the retained catch values underestimate the true catch, then it </w:t>
      </w:r>
      <w:r w:rsidR="00FC62F9">
        <w:rPr>
          <w:rFonts w:eastAsia="MS Mincho"/>
        </w:rPr>
        <w:t xml:space="preserve">is </w:t>
      </w:r>
      <w:r>
        <w:rPr>
          <w:rFonts w:eastAsia="MS Mincho"/>
        </w:rPr>
        <w:t>possible in the retentio</w:t>
      </w:r>
      <w:r w:rsidR="001B6A2C">
        <w:rPr>
          <w:rFonts w:eastAsia="MS Mincho"/>
        </w:rPr>
        <w:t xml:space="preserve">n parameter set-up to create the </w:t>
      </w:r>
      <w:r>
        <w:rPr>
          <w:rFonts w:eastAsia="MS Mincho"/>
        </w:rPr>
        <w:t>ability for the model to estimate the degree of unrecorded catch.</w:t>
      </w:r>
    </w:p>
    <w:p w:rsidR="003E14FB" w:rsidRDefault="003E14FB">
      <w:pPr>
        <w:pStyle w:val="PlainText"/>
        <w:tabs>
          <w:tab w:val="left" w:pos="1440"/>
        </w:tabs>
        <w:rPr>
          <w:rFonts w:ascii="Times New Roman" w:eastAsia="MS Mincho" w:hAnsi="Times New Roman" w:cs="Times New Roman"/>
          <w:sz w:val="24"/>
        </w:rPr>
      </w:pPr>
    </w:p>
    <w:p w:rsidR="00E65BE2" w:rsidRDefault="00E65BE2">
      <w:pPr>
        <w:pStyle w:val="PlainText"/>
        <w:tabs>
          <w:tab w:val="left" w:pos="1440"/>
        </w:tabs>
        <w:rPr>
          <w:rFonts w:ascii="Times New Roman" w:eastAsia="MS Mincho" w:hAnsi="Times New Roman" w:cs="Times New Roman"/>
          <w:sz w:val="24"/>
        </w:rPr>
      </w:pPr>
    </w:p>
    <w:p w:rsidR="003E14FB" w:rsidRDefault="003E14FB">
      <w:pPr>
        <w:pStyle w:val="Heading4"/>
        <w:rPr>
          <w:rFonts w:eastAsia="MS Mincho"/>
        </w:rPr>
      </w:pPr>
      <w:bookmarkStart w:id="18" w:name="_Toc329693442"/>
      <w:r>
        <w:rPr>
          <w:rFonts w:eastAsia="MS Mincho"/>
        </w:rPr>
        <w:t>Abundance Indices</w:t>
      </w:r>
      <w:bookmarkEnd w:id="18"/>
    </w:p>
    <w:p w:rsidR="00F31EE9" w:rsidRPr="00F31EE9" w:rsidRDefault="00F31EE9" w:rsidP="00F31EE9">
      <w:pPr>
        <w:rPr>
          <w:rFonts w:eastAsia="MS Mincho"/>
        </w:rPr>
      </w:pPr>
    </w:p>
    <w:tbl>
      <w:tblPr>
        <w:tblStyle w:val="TableGrid"/>
        <w:tblW w:w="0" w:type="auto"/>
        <w:tblLook w:val="04A0" w:firstRow="1" w:lastRow="0" w:firstColumn="1" w:lastColumn="0" w:noHBand="0" w:noVBand="1"/>
      </w:tblPr>
      <w:tblGrid>
        <w:gridCol w:w="3294"/>
        <w:gridCol w:w="3294"/>
        <w:gridCol w:w="6588"/>
      </w:tblGrid>
      <w:tr w:rsidR="00E65BE2" w:rsidRPr="003E14FB" w:rsidTr="001B6A2C">
        <w:tc>
          <w:tcPr>
            <w:tcW w:w="3294" w:type="dxa"/>
          </w:tcPr>
          <w:p w:rsidR="00E65BE2" w:rsidRPr="001B6A2C" w:rsidRDefault="00E65BE2" w:rsidP="001B6A2C">
            <w:pPr>
              <w:pStyle w:val="PlainText"/>
              <w:ind w:firstLine="0"/>
              <w:rPr>
                <w:rFonts w:ascii="Times New Roman" w:eastAsia="MS Mincho" w:hAnsi="Times New Roman" w:cs="Times New Roman"/>
                <w:sz w:val="24"/>
              </w:rPr>
            </w:pPr>
            <w:r w:rsidRPr="001B6A2C">
              <w:rPr>
                <w:rFonts w:ascii="Times New Roman" w:eastAsia="MS Mincho" w:hAnsi="Times New Roman" w:cs="Times New Roman"/>
                <w:bCs/>
                <w:sz w:val="24"/>
              </w:rPr>
              <w:t>16</w:t>
            </w:r>
          </w:p>
        </w:tc>
        <w:tc>
          <w:tcPr>
            <w:tcW w:w="9882" w:type="dxa"/>
            <w:gridSpan w:val="2"/>
          </w:tcPr>
          <w:p w:rsidR="00E65BE2" w:rsidRPr="003E14FB" w:rsidRDefault="00E65BE2" w:rsidP="001B6A2C">
            <w:pPr>
              <w:pStyle w:val="PlainText"/>
              <w:ind w:firstLine="0"/>
              <w:rPr>
                <w:rFonts w:ascii="Times New Roman" w:eastAsia="MS Mincho" w:hAnsi="Times New Roman" w:cs="Times New Roman"/>
                <w:sz w:val="24"/>
              </w:rPr>
            </w:pPr>
            <w:r w:rsidRPr="003E14FB">
              <w:rPr>
                <w:rFonts w:ascii="Times New Roman" w:eastAsia="MS Mincho" w:hAnsi="Times New Roman" w:cs="Times New Roman"/>
                <w:sz w:val="24"/>
              </w:rPr>
              <w:t>N observations (Need to do manual count and enter N here)</w:t>
            </w:r>
          </w:p>
        </w:tc>
      </w:tr>
      <w:tr w:rsidR="00561B23" w:rsidTr="00BF2455">
        <w:tc>
          <w:tcPr>
            <w:tcW w:w="3294" w:type="dxa"/>
          </w:tcPr>
          <w:p w:rsidR="00561B23" w:rsidRDefault="001B6A2C" w:rsidP="001B6A2C">
            <w:pPr>
              <w:pStyle w:val="PlainText"/>
              <w:tabs>
                <w:tab w:val="left" w:pos="1440"/>
              </w:tabs>
              <w:ind w:firstLine="0"/>
              <w:rPr>
                <w:rFonts w:ascii="Times New Roman" w:eastAsia="MS Mincho" w:hAnsi="Times New Roman" w:cs="Times New Roman"/>
                <w:sz w:val="24"/>
              </w:rPr>
            </w:pPr>
            <w:r>
              <w:rPr>
                <w:rFonts w:ascii="Times New Roman" w:eastAsia="MS Mincho" w:hAnsi="Times New Roman" w:cs="Times New Roman"/>
                <w:sz w:val="24"/>
              </w:rPr>
              <w:t>#_Fleet/Survey ID Numer</w:t>
            </w:r>
          </w:p>
        </w:tc>
        <w:tc>
          <w:tcPr>
            <w:tcW w:w="3294" w:type="dxa"/>
          </w:tcPr>
          <w:p w:rsidR="00561B23" w:rsidRDefault="00561B23" w:rsidP="001B6A2C">
            <w:pPr>
              <w:pStyle w:val="PlainText"/>
              <w:tabs>
                <w:tab w:val="left" w:pos="1440"/>
              </w:tabs>
              <w:ind w:firstLine="0"/>
              <w:rPr>
                <w:rFonts w:ascii="Times New Roman" w:eastAsia="MS Mincho" w:hAnsi="Times New Roman" w:cs="Times New Roman"/>
                <w:sz w:val="24"/>
              </w:rPr>
            </w:pPr>
            <w:r>
              <w:rPr>
                <w:rFonts w:ascii="Times New Roman" w:eastAsia="MS Mincho" w:hAnsi="Times New Roman" w:cs="Times New Roman"/>
                <w:sz w:val="24"/>
              </w:rPr>
              <w:t>Units (</w:t>
            </w:r>
            <w:r w:rsidRPr="00561B23">
              <w:rPr>
                <w:rFonts w:ascii="Times New Roman" w:eastAsia="MS Mincho" w:hAnsi="Times New Roman" w:cs="Times New Roman"/>
                <w:sz w:val="24"/>
              </w:rPr>
              <w:t>0=num;</w:t>
            </w:r>
            <w:r>
              <w:rPr>
                <w:rFonts w:ascii="Times New Roman" w:eastAsia="MS Mincho" w:hAnsi="Times New Roman" w:cs="Times New Roman"/>
                <w:sz w:val="24"/>
              </w:rPr>
              <w:t xml:space="preserve"> </w:t>
            </w:r>
            <w:r w:rsidRPr="00561B23">
              <w:rPr>
                <w:rFonts w:ascii="Times New Roman" w:eastAsia="MS Mincho" w:hAnsi="Times New Roman" w:cs="Times New Roman"/>
                <w:sz w:val="24"/>
              </w:rPr>
              <w:t>1=bio;</w:t>
            </w:r>
            <w:r>
              <w:rPr>
                <w:rFonts w:ascii="Times New Roman" w:eastAsia="MS Mincho" w:hAnsi="Times New Roman" w:cs="Times New Roman"/>
                <w:sz w:val="24"/>
              </w:rPr>
              <w:t xml:space="preserve"> </w:t>
            </w:r>
            <w:r w:rsidRPr="00561B23">
              <w:rPr>
                <w:rFonts w:ascii="Times New Roman" w:eastAsia="MS Mincho" w:hAnsi="Times New Roman" w:cs="Times New Roman"/>
                <w:sz w:val="24"/>
              </w:rPr>
              <w:t>2=F</w:t>
            </w:r>
            <w:r>
              <w:rPr>
                <w:rFonts w:ascii="Times New Roman" w:eastAsia="MS Mincho" w:hAnsi="Times New Roman" w:cs="Times New Roman"/>
                <w:sz w:val="24"/>
              </w:rPr>
              <w:t>)</w:t>
            </w:r>
          </w:p>
        </w:tc>
        <w:tc>
          <w:tcPr>
            <w:tcW w:w="6588" w:type="dxa"/>
          </w:tcPr>
          <w:p w:rsidR="00561B23" w:rsidRDefault="00561B23" w:rsidP="001B6A2C">
            <w:pPr>
              <w:pStyle w:val="PlainText"/>
              <w:tabs>
                <w:tab w:val="left" w:pos="1440"/>
              </w:tabs>
              <w:ind w:firstLine="0"/>
              <w:rPr>
                <w:rFonts w:ascii="Times New Roman" w:eastAsia="MS Mincho" w:hAnsi="Times New Roman" w:cs="Times New Roman"/>
                <w:sz w:val="24"/>
              </w:rPr>
            </w:pPr>
            <w:r>
              <w:rPr>
                <w:rFonts w:ascii="Times New Roman" w:eastAsia="MS Mincho" w:hAnsi="Times New Roman" w:cs="Times New Roman"/>
                <w:sz w:val="24"/>
              </w:rPr>
              <w:t>Error distribution (</w:t>
            </w:r>
            <w:r w:rsidRPr="00561B23">
              <w:rPr>
                <w:rFonts w:ascii="Times New Roman" w:eastAsia="MS Mincho" w:hAnsi="Times New Roman" w:cs="Times New Roman"/>
                <w:sz w:val="24"/>
              </w:rPr>
              <w:t>-1=normal;</w:t>
            </w:r>
            <w:r>
              <w:rPr>
                <w:rFonts w:ascii="Times New Roman" w:eastAsia="MS Mincho" w:hAnsi="Times New Roman" w:cs="Times New Roman"/>
                <w:sz w:val="24"/>
              </w:rPr>
              <w:t xml:space="preserve"> </w:t>
            </w:r>
            <w:r w:rsidRPr="00561B23">
              <w:rPr>
                <w:rFonts w:ascii="Times New Roman" w:eastAsia="MS Mincho" w:hAnsi="Times New Roman" w:cs="Times New Roman"/>
                <w:sz w:val="24"/>
              </w:rPr>
              <w:t>0=lognorm;</w:t>
            </w:r>
            <w:r>
              <w:rPr>
                <w:rFonts w:ascii="Times New Roman" w:eastAsia="MS Mincho" w:hAnsi="Times New Roman" w:cs="Times New Roman"/>
                <w:sz w:val="24"/>
              </w:rPr>
              <w:t xml:space="preserve"> </w:t>
            </w:r>
            <w:r w:rsidRPr="00561B23">
              <w:rPr>
                <w:rFonts w:ascii="Times New Roman" w:eastAsia="MS Mincho" w:hAnsi="Times New Roman" w:cs="Times New Roman"/>
                <w:sz w:val="24"/>
              </w:rPr>
              <w:t>&gt;0=df_T</w:t>
            </w:r>
            <w:r>
              <w:rPr>
                <w:rFonts w:ascii="Times New Roman" w:eastAsia="MS Mincho" w:hAnsi="Times New Roman" w:cs="Times New Roman"/>
                <w:sz w:val="24"/>
              </w:rPr>
              <w:t xml:space="preserve">) </w:t>
            </w:r>
          </w:p>
        </w:tc>
      </w:tr>
      <w:tr w:rsidR="00561B23" w:rsidTr="00BF2455">
        <w:tc>
          <w:tcPr>
            <w:tcW w:w="3294" w:type="dxa"/>
          </w:tcPr>
          <w:p w:rsidR="00561B23" w:rsidRDefault="00561B23" w:rsidP="001B6A2C">
            <w:pPr>
              <w:pStyle w:val="PlainText"/>
              <w:tabs>
                <w:tab w:val="left" w:pos="1440"/>
              </w:tabs>
              <w:ind w:firstLine="0"/>
              <w:jc w:val="center"/>
              <w:rPr>
                <w:rFonts w:ascii="Times New Roman" w:eastAsia="MS Mincho" w:hAnsi="Times New Roman" w:cs="Times New Roman"/>
                <w:sz w:val="24"/>
              </w:rPr>
            </w:pPr>
            <w:r>
              <w:rPr>
                <w:rFonts w:ascii="Times New Roman" w:eastAsia="MS Mincho" w:hAnsi="Times New Roman" w:cs="Times New Roman"/>
                <w:sz w:val="24"/>
              </w:rPr>
              <w:t>1</w:t>
            </w:r>
          </w:p>
        </w:tc>
        <w:tc>
          <w:tcPr>
            <w:tcW w:w="3294" w:type="dxa"/>
          </w:tcPr>
          <w:p w:rsidR="00561B23" w:rsidRDefault="00561B23" w:rsidP="001B6A2C">
            <w:pPr>
              <w:pStyle w:val="PlainText"/>
              <w:tabs>
                <w:tab w:val="left" w:pos="1440"/>
              </w:tabs>
              <w:ind w:firstLine="0"/>
              <w:jc w:val="center"/>
              <w:rPr>
                <w:rFonts w:ascii="Times New Roman" w:eastAsia="MS Mincho" w:hAnsi="Times New Roman" w:cs="Times New Roman"/>
                <w:sz w:val="24"/>
              </w:rPr>
            </w:pPr>
            <w:r>
              <w:rPr>
                <w:rFonts w:ascii="Times New Roman" w:eastAsia="MS Mincho" w:hAnsi="Times New Roman" w:cs="Times New Roman"/>
                <w:sz w:val="24"/>
              </w:rPr>
              <w:t>1</w:t>
            </w:r>
          </w:p>
        </w:tc>
        <w:tc>
          <w:tcPr>
            <w:tcW w:w="6588" w:type="dxa"/>
          </w:tcPr>
          <w:p w:rsidR="00561B23" w:rsidRDefault="00561B23" w:rsidP="001B6A2C">
            <w:pPr>
              <w:pStyle w:val="PlainText"/>
              <w:tabs>
                <w:tab w:val="left" w:pos="1440"/>
              </w:tabs>
              <w:ind w:firstLine="0"/>
              <w:jc w:val="center"/>
              <w:rPr>
                <w:rFonts w:ascii="Times New Roman" w:eastAsia="MS Mincho" w:hAnsi="Times New Roman" w:cs="Times New Roman"/>
                <w:sz w:val="24"/>
              </w:rPr>
            </w:pPr>
            <w:r>
              <w:rPr>
                <w:rFonts w:ascii="Times New Roman" w:eastAsia="MS Mincho" w:hAnsi="Times New Roman" w:cs="Times New Roman"/>
                <w:sz w:val="24"/>
              </w:rPr>
              <w:t>0</w:t>
            </w:r>
          </w:p>
        </w:tc>
      </w:tr>
      <w:tr w:rsidR="00561B23" w:rsidTr="00BF2455">
        <w:tc>
          <w:tcPr>
            <w:tcW w:w="3294" w:type="dxa"/>
          </w:tcPr>
          <w:p w:rsidR="00561B23" w:rsidRDefault="00561B23" w:rsidP="001B6A2C">
            <w:pPr>
              <w:pStyle w:val="PlainText"/>
              <w:tabs>
                <w:tab w:val="left" w:pos="1440"/>
              </w:tabs>
              <w:ind w:firstLine="0"/>
              <w:jc w:val="center"/>
              <w:rPr>
                <w:rFonts w:ascii="Times New Roman" w:eastAsia="MS Mincho" w:hAnsi="Times New Roman" w:cs="Times New Roman"/>
                <w:sz w:val="24"/>
              </w:rPr>
            </w:pPr>
            <w:r>
              <w:rPr>
                <w:rFonts w:ascii="Times New Roman" w:eastAsia="MS Mincho" w:hAnsi="Times New Roman" w:cs="Times New Roman"/>
                <w:sz w:val="24"/>
              </w:rPr>
              <w:t>2</w:t>
            </w:r>
          </w:p>
        </w:tc>
        <w:tc>
          <w:tcPr>
            <w:tcW w:w="3294" w:type="dxa"/>
          </w:tcPr>
          <w:p w:rsidR="00561B23" w:rsidRDefault="00561B23" w:rsidP="001B6A2C">
            <w:pPr>
              <w:pStyle w:val="PlainText"/>
              <w:tabs>
                <w:tab w:val="left" w:pos="1440"/>
              </w:tabs>
              <w:ind w:firstLine="0"/>
              <w:jc w:val="center"/>
              <w:rPr>
                <w:rFonts w:ascii="Times New Roman" w:eastAsia="MS Mincho" w:hAnsi="Times New Roman" w:cs="Times New Roman"/>
                <w:sz w:val="24"/>
              </w:rPr>
            </w:pPr>
            <w:r>
              <w:rPr>
                <w:rFonts w:ascii="Times New Roman" w:eastAsia="MS Mincho" w:hAnsi="Times New Roman" w:cs="Times New Roman"/>
                <w:sz w:val="24"/>
              </w:rPr>
              <w:t>1</w:t>
            </w:r>
          </w:p>
        </w:tc>
        <w:tc>
          <w:tcPr>
            <w:tcW w:w="6588" w:type="dxa"/>
          </w:tcPr>
          <w:p w:rsidR="00561B23" w:rsidRDefault="00561B23" w:rsidP="001B6A2C">
            <w:pPr>
              <w:pStyle w:val="PlainText"/>
              <w:tabs>
                <w:tab w:val="left" w:pos="1440"/>
              </w:tabs>
              <w:ind w:firstLine="0"/>
              <w:jc w:val="center"/>
              <w:rPr>
                <w:rFonts w:ascii="Times New Roman" w:eastAsia="MS Mincho" w:hAnsi="Times New Roman" w:cs="Times New Roman"/>
                <w:sz w:val="24"/>
              </w:rPr>
            </w:pPr>
            <w:r>
              <w:rPr>
                <w:rFonts w:ascii="Times New Roman" w:eastAsia="MS Mincho" w:hAnsi="Times New Roman" w:cs="Times New Roman"/>
                <w:sz w:val="24"/>
              </w:rPr>
              <w:t>0</w:t>
            </w:r>
          </w:p>
        </w:tc>
      </w:tr>
      <w:tr w:rsidR="00561B23" w:rsidTr="00BF2455">
        <w:tc>
          <w:tcPr>
            <w:tcW w:w="3294" w:type="dxa"/>
          </w:tcPr>
          <w:p w:rsidR="00561B23" w:rsidRDefault="00561B23" w:rsidP="001B6A2C">
            <w:pPr>
              <w:pStyle w:val="PlainText"/>
              <w:tabs>
                <w:tab w:val="left" w:pos="1440"/>
              </w:tabs>
              <w:ind w:firstLine="0"/>
              <w:jc w:val="center"/>
              <w:rPr>
                <w:rFonts w:ascii="Times New Roman" w:eastAsia="MS Mincho" w:hAnsi="Times New Roman" w:cs="Times New Roman"/>
                <w:sz w:val="24"/>
              </w:rPr>
            </w:pPr>
            <w:r>
              <w:rPr>
                <w:rFonts w:ascii="Times New Roman" w:eastAsia="MS Mincho" w:hAnsi="Times New Roman" w:cs="Times New Roman"/>
                <w:sz w:val="24"/>
              </w:rPr>
              <w:t>3</w:t>
            </w:r>
          </w:p>
        </w:tc>
        <w:tc>
          <w:tcPr>
            <w:tcW w:w="3294" w:type="dxa"/>
          </w:tcPr>
          <w:p w:rsidR="00561B23" w:rsidRDefault="00561B23" w:rsidP="001B6A2C">
            <w:pPr>
              <w:pStyle w:val="PlainText"/>
              <w:tabs>
                <w:tab w:val="left" w:pos="1440"/>
              </w:tabs>
              <w:ind w:firstLine="0"/>
              <w:jc w:val="center"/>
              <w:rPr>
                <w:rFonts w:ascii="Times New Roman" w:eastAsia="MS Mincho" w:hAnsi="Times New Roman" w:cs="Times New Roman"/>
                <w:sz w:val="24"/>
              </w:rPr>
            </w:pPr>
            <w:r>
              <w:rPr>
                <w:rFonts w:ascii="Times New Roman" w:eastAsia="MS Mincho" w:hAnsi="Times New Roman" w:cs="Times New Roman"/>
                <w:sz w:val="24"/>
              </w:rPr>
              <w:t>0</w:t>
            </w:r>
          </w:p>
        </w:tc>
        <w:tc>
          <w:tcPr>
            <w:tcW w:w="6588" w:type="dxa"/>
          </w:tcPr>
          <w:p w:rsidR="00561B23" w:rsidRDefault="00561B23" w:rsidP="001B6A2C">
            <w:pPr>
              <w:pStyle w:val="PlainText"/>
              <w:tabs>
                <w:tab w:val="left" w:pos="1440"/>
              </w:tabs>
              <w:ind w:firstLine="0"/>
              <w:jc w:val="center"/>
              <w:rPr>
                <w:rFonts w:ascii="Times New Roman" w:eastAsia="MS Mincho" w:hAnsi="Times New Roman" w:cs="Times New Roman"/>
                <w:sz w:val="24"/>
              </w:rPr>
            </w:pPr>
            <w:r>
              <w:rPr>
                <w:rFonts w:ascii="Times New Roman" w:eastAsia="MS Mincho" w:hAnsi="Times New Roman" w:cs="Times New Roman"/>
                <w:sz w:val="24"/>
              </w:rPr>
              <w:t>0</w:t>
            </w:r>
          </w:p>
        </w:tc>
      </w:tr>
    </w:tbl>
    <w:p w:rsidR="00561B23" w:rsidRDefault="00561B23" w:rsidP="00561B23">
      <w:pPr>
        <w:pStyle w:val="PlainText"/>
        <w:tabs>
          <w:tab w:val="left" w:pos="1440"/>
        </w:tabs>
        <w:rPr>
          <w:rFonts w:ascii="Times New Roman" w:eastAsia="MS Mincho" w:hAnsi="Times New Roman" w:cs="Times New Roman"/>
          <w:sz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6"/>
        <w:gridCol w:w="2635"/>
        <w:gridCol w:w="2635"/>
        <w:gridCol w:w="2635"/>
        <w:gridCol w:w="2635"/>
      </w:tblGrid>
      <w:tr w:rsidR="003E14FB">
        <w:tc>
          <w:tcPr>
            <w:tcW w:w="1000" w:type="pct"/>
          </w:tcPr>
          <w:p w:rsidR="003E14FB" w:rsidRDefault="003E14FB" w:rsidP="001B6A2C">
            <w:pPr>
              <w:ind w:firstLine="0"/>
              <w:rPr>
                <w:rFonts w:eastAsia="MS Mincho"/>
              </w:rPr>
            </w:pPr>
            <w:r>
              <w:rPr>
                <w:rFonts w:eastAsia="MS Mincho"/>
              </w:rPr>
              <w:t>Year</w:t>
            </w:r>
          </w:p>
        </w:tc>
        <w:tc>
          <w:tcPr>
            <w:tcW w:w="1000" w:type="pct"/>
          </w:tcPr>
          <w:p w:rsidR="003E14FB" w:rsidRDefault="003E14FB" w:rsidP="001B6A2C">
            <w:pPr>
              <w:ind w:firstLine="0"/>
              <w:rPr>
                <w:rFonts w:eastAsia="MS Mincho"/>
              </w:rPr>
            </w:pPr>
            <w:r>
              <w:rPr>
                <w:rFonts w:eastAsia="MS Mincho"/>
              </w:rPr>
              <w:t>Seas</w:t>
            </w:r>
          </w:p>
        </w:tc>
        <w:tc>
          <w:tcPr>
            <w:tcW w:w="1000" w:type="pct"/>
          </w:tcPr>
          <w:p w:rsidR="003E14FB" w:rsidRDefault="009E0383" w:rsidP="001B6A2C">
            <w:pPr>
              <w:ind w:firstLine="0"/>
              <w:rPr>
                <w:rFonts w:eastAsia="MS Mincho"/>
              </w:rPr>
            </w:pPr>
            <w:r>
              <w:rPr>
                <w:rFonts w:eastAsia="MS Mincho"/>
              </w:rPr>
              <w:t>Fleet/Survey</w:t>
            </w:r>
          </w:p>
        </w:tc>
        <w:tc>
          <w:tcPr>
            <w:tcW w:w="1000" w:type="pct"/>
          </w:tcPr>
          <w:p w:rsidR="003E14FB" w:rsidRDefault="003E14FB" w:rsidP="001B6A2C">
            <w:pPr>
              <w:ind w:firstLine="0"/>
              <w:rPr>
                <w:rFonts w:eastAsia="MS Mincho"/>
              </w:rPr>
            </w:pPr>
            <w:r>
              <w:rPr>
                <w:rFonts w:eastAsia="MS Mincho"/>
              </w:rPr>
              <w:t>Value</w:t>
            </w:r>
          </w:p>
        </w:tc>
        <w:tc>
          <w:tcPr>
            <w:tcW w:w="1000" w:type="pct"/>
          </w:tcPr>
          <w:p w:rsidR="003E14FB" w:rsidRDefault="00E65BE2" w:rsidP="001B6A2C">
            <w:pPr>
              <w:ind w:firstLine="0"/>
            </w:pPr>
            <w:r>
              <w:rPr>
                <w:rFonts w:eastAsia="MS Mincho"/>
              </w:rPr>
              <w:t>Std.err. of log(value)</w:t>
            </w:r>
          </w:p>
        </w:tc>
      </w:tr>
      <w:tr w:rsidR="003E14FB">
        <w:tc>
          <w:tcPr>
            <w:tcW w:w="1000" w:type="pct"/>
          </w:tcPr>
          <w:p w:rsidR="003E14FB" w:rsidRPr="00D70B4A" w:rsidRDefault="003E14FB" w:rsidP="00D70B4A">
            <w:pPr>
              <w:pStyle w:val="PlainText"/>
              <w:jc w:val="center"/>
              <w:rPr>
                <w:rFonts w:eastAsia="MS Mincho"/>
                <w:bCs/>
              </w:rPr>
            </w:pPr>
            <w:r w:rsidRPr="00D70B4A">
              <w:rPr>
                <w:rFonts w:ascii="Times New Roman" w:eastAsia="MS Mincho" w:hAnsi="Times New Roman" w:cs="Times New Roman"/>
                <w:bCs/>
                <w:sz w:val="24"/>
              </w:rPr>
              <w:t>1991</w:t>
            </w:r>
          </w:p>
        </w:tc>
        <w:tc>
          <w:tcPr>
            <w:tcW w:w="1000" w:type="pct"/>
          </w:tcPr>
          <w:p w:rsidR="003E14FB" w:rsidRPr="00D70B4A" w:rsidRDefault="003E14FB" w:rsidP="00D70B4A">
            <w:pPr>
              <w:pStyle w:val="PlainText"/>
              <w:jc w:val="center"/>
              <w:rPr>
                <w:rFonts w:eastAsia="MS Mincho"/>
                <w:bCs/>
              </w:rPr>
            </w:pPr>
            <w:r w:rsidRPr="00D70B4A">
              <w:rPr>
                <w:rFonts w:ascii="Times New Roman" w:eastAsia="MS Mincho" w:hAnsi="Times New Roman" w:cs="Times New Roman"/>
                <w:bCs/>
                <w:sz w:val="24"/>
              </w:rPr>
              <w:t>1</w:t>
            </w:r>
          </w:p>
        </w:tc>
        <w:tc>
          <w:tcPr>
            <w:tcW w:w="1000" w:type="pct"/>
          </w:tcPr>
          <w:p w:rsidR="003E14FB" w:rsidRPr="00D70B4A" w:rsidRDefault="00E65BE2" w:rsidP="00D70B4A">
            <w:pPr>
              <w:pStyle w:val="PlainText"/>
              <w:jc w:val="center"/>
              <w:rPr>
                <w:rFonts w:eastAsia="MS Mincho"/>
                <w:bCs/>
              </w:rPr>
            </w:pPr>
            <w:r w:rsidRPr="00D70B4A">
              <w:rPr>
                <w:rFonts w:ascii="Times New Roman" w:eastAsia="MS Mincho" w:hAnsi="Times New Roman" w:cs="Times New Roman"/>
                <w:bCs/>
                <w:sz w:val="24"/>
              </w:rPr>
              <w:t>3</w:t>
            </w:r>
          </w:p>
        </w:tc>
        <w:tc>
          <w:tcPr>
            <w:tcW w:w="1000" w:type="pct"/>
          </w:tcPr>
          <w:p w:rsidR="003E14FB" w:rsidRPr="00D70B4A" w:rsidRDefault="003E14FB" w:rsidP="00D70B4A">
            <w:pPr>
              <w:pStyle w:val="PlainText"/>
              <w:jc w:val="center"/>
              <w:rPr>
                <w:rFonts w:eastAsia="MS Mincho"/>
                <w:bCs/>
              </w:rPr>
            </w:pPr>
            <w:r w:rsidRPr="00D70B4A">
              <w:rPr>
                <w:rFonts w:ascii="Times New Roman" w:eastAsia="MS Mincho" w:hAnsi="Times New Roman" w:cs="Times New Roman"/>
                <w:bCs/>
                <w:sz w:val="24"/>
              </w:rPr>
              <w:t>80000</w:t>
            </w:r>
          </w:p>
        </w:tc>
        <w:tc>
          <w:tcPr>
            <w:tcW w:w="1000" w:type="pct"/>
          </w:tcPr>
          <w:p w:rsidR="003E14FB" w:rsidRPr="00D70B4A" w:rsidRDefault="003E14FB" w:rsidP="00D70B4A">
            <w:pPr>
              <w:pStyle w:val="PlainText"/>
              <w:jc w:val="center"/>
              <w:rPr>
                <w:rFonts w:eastAsia="MS Mincho"/>
                <w:bCs/>
              </w:rPr>
            </w:pPr>
            <w:r w:rsidRPr="00D70B4A">
              <w:rPr>
                <w:rFonts w:ascii="Times New Roman" w:eastAsia="MS Mincho" w:hAnsi="Times New Roman" w:cs="Times New Roman"/>
                <w:bCs/>
                <w:sz w:val="24"/>
              </w:rPr>
              <w:t>0.056</w:t>
            </w:r>
          </w:p>
        </w:tc>
      </w:tr>
      <w:tr w:rsidR="003E14FB">
        <w:tc>
          <w:tcPr>
            <w:tcW w:w="1000" w:type="pct"/>
          </w:tcPr>
          <w:p w:rsidR="003E14FB" w:rsidRPr="00D70B4A" w:rsidRDefault="003E14FB" w:rsidP="00D70B4A">
            <w:pPr>
              <w:jc w:val="center"/>
              <w:rPr>
                <w:rFonts w:eastAsia="MS Mincho"/>
                <w:bCs/>
              </w:rPr>
            </w:pPr>
            <w:r w:rsidRPr="00D70B4A">
              <w:rPr>
                <w:rFonts w:eastAsia="MS Mincho"/>
                <w:bCs/>
              </w:rPr>
              <w:t>1995</w:t>
            </w:r>
          </w:p>
        </w:tc>
        <w:tc>
          <w:tcPr>
            <w:tcW w:w="1000" w:type="pct"/>
          </w:tcPr>
          <w:p w:rsidR="003E14FB" w:rsidRPr="00D70B4A" w:rsidRDefault="003E14FB" w:rsidP="00D70B4A">
            <w:pPr>
              <w:jc w:val="center"/>
              <w:rPr>
                <w:rFonts w:eastAsia="MS Mincho"/>
                <w:bCs/>
              </w:rPr>
            </w:pPr>
            <w:r w:rsidRPr="00D70B4A">
              <w:rPr>
                <w:rFonts w:eastAsia="MS Mincho"/>
                <w:bCs/>
              </w:rPr>
              <w:t>1</w:t>
            </w:r>
          </w:p>
        </w:tc>
        <w:tc>
          <w:tcPr>
            <w:tcW w:w="1000" w:type="pct"/>
          </w:tcPr>
          <w:p w:rsidR="003E14FB" w:rsidRPr="00D70B4A" w:rsidRDefault="00E65BE2" w:rsidP="00D70B4A">
            <w:pPr>
              <w:jc w:val="center"/>
              <w:rPr>
                <w:rFonts w:eastAsia="MS Mincho"/>
                <w:bCs/>
              </w:rPr>
            </w:pPr>
            <w:r w:rsidRPr="00D70B4A">
              <w:rPr>
                <w:rFonts w:eastAsia="MS Mincho"/>
                <w:bCs/>
              </w:rPr>
              <w:t>3</w:t>
            </w:r>
          </w:p>
        </w:tc>
        <w:tc>
          <w:tcPr>
            <w:tcW w:w="1000" w:type="pct"/>
          </w:tcPr>
          <w:p w:rsidR="003E14FB" w:rsidRPr="00D70B4A" w:rsidRDefault="003E14FB" w:rsidP="00D70B4A">
            <w:pPr>
              <w:jc w:val="center"/>
              <w:rPr>
                <w:rFonts w:eastAsia="MS Mincho"/>
                <w:bCs/>
              </w:rPr>
            </w:pPr>
            <w:r w:rsidRPr="00D70B4A">
              <w:rPr>
                <w:rFonts w:eastAsia="MS Mincho"/>
                <w:bCs/>
              </w:rPr>
              <w:t>65000</w:t>
            </w:r>
          </w:p>
        </w:tc>
        <w:tc>
          <w:tcPr>
            <w:tcW w:w="1000" w:type="pct"/>
          </w:tcPr>
          <w:p w:rsidR="003E14FB" w:rsidRPr="00D70B4A" w:rsidRDefault="003E14FB" w:rsidP="00D70B4A">
            <w:pPr>
              <w:jc w:val="center"/>
            </w:pPr>
            <w:r w:rsidRPr="00D70B4A">
              <w:rPr>
                <w:rFonts w:eastAsia="MS Mincho"/>
                <w:bCs/>
              </w:rPr>
              <w:t>0.056</w:t>
            </w:r>
          </w:p>
        </w:tc>
      </w:tr>
      <w:tr w:rsidR="003E14FB">
        <w:tc>
          <w:tcPr>
            <w:tcW w:w="1000" w:type="pct"/>
          </w:tcPr>
          <w:p w:rsidR="003E14FB" w:rsidRPr="00D70B4A" w:rsidRDefault="003E14FB" w:rsidP="00D70B4A">
            <w:pPr>
              <w:pStyle w:val="PlainText"/>
              <w:tabs>
                <w:tab w:val="left" w:pos="1440"/>
              </w:tabs>
              <w:jc w:val="center"/>
              <w:rPr>
                <w:rFonts w:ascii="Times New Roman" w:eastAsia="MS Mincho" w:hAnsi="Times New Roman" w:cs="Times New Roman"/>
                <w:sz w:val="24"/>
              </w:rPr>
            </w:pPr>
            <w:r w:rsidRPr="00D70B4A">
              <w:rPr>
                <w:rFonts w:ascii="Times New Roman" w:eastAsia="MS Mincho" w:hAnsi="Times New Roman" w:cs="Times New Roman"/>
                <w:sz w:val="24"/>
              </w:rPr>
              <w:t>……….</w:t>
            </w:r>
          </w:p>
        </w:tc>
        <w:tc>
          <w:tcPr>
            <w:tcW w:w="1000" w:type="pct"/>
          </w:tcPr>
          <w:p w:rsidR="003E14FB" w:rsidRPr="00D70B4A" w:rsidRDefault="003E14FB" w:rsidP="00D70B4A">
            <w:pPr>
              <w:pStyle w:val="PlainText"/>
              <w:tabs>
                <w:tab w:val="left" w:pos="1440"/>
              </w:tabs>
              <w:jc w:val="center"/>
              <w:rPr>
                <w:rFonts w:ascii="Times New Roman" w:eastAsia="MS Mincho" w:hAnsi="Times New Roman" w:cs="Times New Roman"/>
                <w:sz w:val="24"/>
              </w:rPr>
            </w:pPr>
          </w:p>
        </w:tc>
        <w:tc>
          <w:tcPr>
            <w:tcW w:w="1000" w:type="pct"/>
          </w:tcPr>
          <w:p w:rsidR="003E14FB" w:rsidRPr="00D70B4A" w:rsidRDefault="003E14FB" w:rsidP="00D70B4A">
            <w:pPr>
              <w:pStyle w:val="PlainText"/>
              <w:tabs>
                <w:tab w:val="left" w:pos="1440"/>
              </w:tabs>
              <w:jc w:val="center"/>
              <w:rPr>
                <w:rFonts w:ascii="Times New Roman" w:eastAsia="MS Mincho" w:hAnsi="Times New Roman" w:cs="Times New Roman"/>
                <w:sz w:val="24"/>
              </w:rPr>
            </w:pPr>
          </w:p>
        </w:tc>
        <w:tc>
          <w:tcPr>
            <w:tcW w:w="1000" w:type="pct"/>
          </w:tcPr>
          <w:p w:rsidR="003E14FB" w:rsidRPr="00D70B4A" w:rsidRDefault="003E14FB" w:rsidP="00D70B4A">
            <w:pPr>
              <w:pStyle w:val="PlainText"/>
              <w:tabs>
                <w:tab w:val="left" w:pos="1440"/>
              </w:tabs>
              <w:jc w:val="center"/>
              <w:rPr>
                <w:rFonts w:ascii="Times New Roman" w:eastAsia="MS Mincho" w:hAnsi="Times New Roman" w:cs="Times New Roman"/>
                <w:sz w:val="24"/>
              </w:rPr>
            </w:pPr>
          </w:p>
        </w:tc>
        <w:tc>
          <w:tcPr>
            <w:tcW w:w="1000" w:type="pct"/>
          </w:tcPr>
          <w:p w:rsidR="003E14FB" w:rsidRPr="00D70B4A" w:rsidRDefault="003E14FB" w:rsidP="00D70B4A">
            <w:pPr>
              <w:pStyle w:val="PlainText"/>
              <w:tabs>
                <w:tab w:val="left" w:pos="1440"/>
              </w:tabs>
              <w:jc w:val="center"/>
              <w:rPr>
                <w:rFonts w:ascii="Times New Roman" w:eastAsia="MS Mincho" w:hAnsi="Times New Roman" w:cs="Times New Roman"/>
                <w:sz w:val="24"/>
              </w:rPr>
            </w:pPr>
          </w:p>
        </w:tc>
      </w:tr>
      <w:tr w:rsidR="003E14FB">
        <w:tc>
          <w:tcPr>
            <w:tcW w:w="1000" w:type="pct"/>
          </w:tcPr>
          <w:p w:rsidR="003E14FB" w:rsidRPr="00D70B4A" w:rsidRDefault="003E14FB" w:rsidP="00D70B4A">
            <w:pPr>
              <w:jc w:val="center"/>
              <w:rPr>
                <w:rFonts w:eastAsia="MS Mincho"/>
                <w:bCs/>
              </w:rPr>
            </w:pPr>
            <w:r w:rsidRPr="00D70B4A">
              <w:rPr>
                <w:rFonts w:eastAsia="MS Mincho"/>
                <w:bCs/>
              </w:rPr>
              <w:t>2000</w:t>
            </w:r>
          </w:p>
        </w:tc>
        <w:tc>
          <w:tcPr>
            <w:tcW w:w="1000" w:type="pct"/>
          </w:tcPr>
          <w:p w:rsidR="003E14FB" w:rsidRPr="00D70B4A" w:rsidRDefault="003E14FB" w:rsidP="00D70B4A">
            <w:pPr>
              <w:jc w:val="center"/>
              <w:rPr>
                <w:rFonts w:eastAsia="MS Mincho"/>
                <w:bCs/>
              </w:rPr>
            </w:pPr>
            <w:r w:rsidRPr="00D70B4A">
              <w:rPr>
                <w:rFonts w:eastAsia="MS Mincho"/>
                <w:bCs/>
              </w:rPr>
              <w:t>1</w:t>
            </w:r>
          </w:p>
        </w:tc>
        <w:tc>
          <w:tcPr>
            <w:tcW w:w="1000" w:type="pct"/>
          </w:tcPr>
          <w:p w:rsidR="003E14FB" w:rsidRPr="00D70B4A" w:rsidRDefault="00E65BE2" w:rsidP="00D70B4A">
            <w:pPr>
              <w:jc w:val="center"/>
              <w:rPr>
                <w:rFonts w:eastAsia="MS Mincho"/>
                <w:bCs/>
              </w:rPr>
            </w:pPr>
            <w:r w:rsidRPr="00D70B4A">
              <w:rPr>
                <w:rFonts w:eastAsia="MS Mincho"/>
                <w:bCs/>
              </w:rPr>
              <w:t>4</w:t>
            </w:r>
          </w:p>
        </w:tc>
        <w:tc>
          <w:tcPr>
            <w:tcW w:w="1000" w:type="pct"/>
          </w:tcPr>
          <w:p w:rsidR="003E14FB" w:rsidRPr="00D70B4A" w:rsidRDefault="003E14FB" w:rsidP="00D70B4A">
            <w:pPr>
              <w:jc w:val="center"/>
              <w:rPr>
                <w:rFonts w:eastAsia="MS Mincho"/>
                <w:bCs/>
              </w:rPr>
            </w:pPr>
            <w:r w:rsidRPr="00D70B4A">
              <w:rPr>
                <w:rFonts w:eastAsia="MS Mincho"/>
                <w:bCs/>
              </w:rPr>
              <w:t>42000</w:t>
            </w:r>
          </w:p>
        </w:tc>
        <w:tc>
          <w:tcPr>
            <w:tcW w:w="1000" w:type="pct"/>
          </w:tcPr>
          <w:p w:rsidR="003E14FB" w:rsidRPr="00D70B4A" w:rsidRDefault="003E14FB" w:rsidP="00D70B4A">
            <w:pPr>
              <w:jc w:val="center"/>
            </w:pPr>
            <w:r w:rsidRPr="00D70B4A">
              <w:rPr>
                <w:rFonts w:eastAsia="MS Mincho"/>
                <w:bCs/>
              </w:rPr>
              <w:t>0.056</w:t>
            </w:r>
          </w:p>
        </w:tc>
      </w:tr>
    </w:tbl>
    <w:p w:rsidR="003E14FB" w:rsidRDefault="003E14FB">
      <w:pPr>
        <w:pStyle w:val="PlainText"/>
        <w:tabs>
          <w:tab w:val="left" w:pos="1440"/>
        </w:tabs>
        <w:rPr>
          <w:rFonts w:ascii="Times New Roman" w:eastAsia="MS Mincho" w:hAnsi="Times New Roman" w:cs="Times New Roman"/>
          <w:sz w:val="24"/>
        </w:rPr>
      </w:pPr>
    </w:p>
    <w:p w:rsidR="007A2A80" w:rsidRDefault="007A2A80" w:rsidP="00042318">
      <w:pPr>
        <w:pStyle w:val="PlainText"/>
        <w:numPr>
          <w:ilvl w:val="0"/>
          <w:numId w:val="7"/>
        </w:numPr>
        <w:tabs>
          <w:tab w:val="left" w:pos="720"/>
        </w:tabs>
        <w:rPr>
          <w:rFonts w:ascii="Times New Roman" w:eastAsia="MS Mincho" w:hAnsi="Times New Roman" w:cs="Times New Roman"/>
          <w:sz w:val="24"/>
        </w:rPr>
      </w:pPr>
      <w:r>
        <w:rPr>
          <w:rFonts w:ascii="Times New Roman" w:eastAsia="MS Mincho" w:hAnsi="Times New Roman" w:cs="Times New Roman"/>
          <w:sz w:val="24"/>
        </w:rPr>
        <w:t>Concept</w:t>
      </w:r>
    </w:p>
    <w:p w:rsidR="00F31EE9" w:rsidRPr="00B730E8" w:rsidRDefault="00F31EE9" w:rsidP="00042318">
      <w:pPr>
        <w:pStyle w:val="PlainText"/>
        <w:numPr>
          <w:ilvl w:val="1"/>
          <w:numId w:val="7"/>
        </w:numPr>
        <w:tabs>
          <w:tab w:val="left" w:pos="720"/>
        </w:tabs>
        <w:rPr>
          <w:rFonts w:ascii="Times New Roman" w:eastAsia="MS Mincho" w:hAnsi="Times New Roman" w:cs="Times New Roman"/>
          <w:sz w:val="24"/>
        </w:rPr>
      </w:pPr>
      <w:r w:rsidRPr="00B730E8">
        <w:rPr>
          <w:rFonts w:ascii="Times New Roman" w:eastAsia="MS Mincho" w:hAnsi="Times New Roman" w:cs="Times New Roman"/>
          <w:sz w:val="24"/>
        </w:rPr>
        <w:t xml:space="preserve">For fishing fleets. CPUE is defined in terms of retained catch </w:t>
      </w:r>
      <w:r w:rsidR="00C02324" w:rsidRPr="00B730E8">
        <w:rPr>
          <w:rFonts w:ascii="Times New Roman" w:eastAsia="MS Mincho" w:hAnsi="Times New Roman" w:cs="Times New Roman"/>
          <w:sz w:val="24"/>
        </w:rPr>
        <w:t xml:space="preserve">(biomass or numbers).  For fishery independent surveys, retention/discard is not defined so CPUE is implicitly in terms of total CPUE.  If a survey has its selectivity mirrored to that of a fishery, only the selectivity is mirrored so the expected CPUE for this mirrored survey is in terms of total catch.  Also, fishing effort </w:t>
      </w:r>
      <w:r w:rsidRPr="00B730E8">
        <w:rPr>
          <w:rFonts w:ascii="Times New Roman" w:eastAsia="MS Mincho" w:hAnsi="Times New Roman" w:cs="Times New Roman"/>
          <w:sz w:val="24"/>
        </w:rPr>
        <w:t xml:space="preserve">is </w:t>
      </w:r>
      <w:r w:rsidR="00C02324" w:rsidRPr="00B730E8">
        <w:rPr>
          <w:rFonts w:ascii="Times New Roman" w:eastAsia="MS Mincho" w:hAnsi="Times New Roman" w:cs="Times New Roman"/>
          <w:sz w:val="24"/>
        </w:rPr>
        <w:t>related to F, which is the F for total catch.</w:t>
      </w:r>
    </w:p>
    <w:p w:rsidR="007A2A80" w:rsidRDefault="007A2A80" w:rsidP="00042318">
      <w:pPr>
        <w:pStyle w:val="PlainText"/>
        <w:numPr>
          <w:ilvl w:val="1"/>
          <w:numId w:val="7"/>
        </w:numPr>
        <w:tabs>
          <w:tab w:val="left" w:pos="720"/>
        </w:tabs>
        <w:rPr>
          <w:rFonts w:ascii="Times New Roman" w:eastAsia="MS Mincho" w:hAnsi="Times New Roman" w:cs="Times New Roman"/>
          <w:sz w:val="24"/>
        </w:rPr>
      </w:pPr>
      <w:r>
        <w:rPr>
          <w:rFonts w:ascii="Times New Roman" w:eastAsia="MS Mincho" w:hAnsi="Times New Roman" w:cs="Times New Roman"/>
          <w:sz w:val="24"/>
        </w:rPr>
        <w:t xml:space="preserve">If the </w:t>
      </w:r>
      <w:r w:rsidR="00686C66">
        <w:rPr>
          <w:rFonts w:ascii="Times New Roman" w:eastAsia="MS Mincho" w:hAnsi="Times New Roman" w:cs="Times New Roman"/>
          <w:sz w:val="24"/>
        </w:rPr>
        <w:t xml:space="preserve">statistical analysis used to create the </w:t>
      </w:r>
      <w:r>
        <w:rPr>
          <w:rFonts w:ascii="Times New Roman" w:eastAsia="MS Mincho" w:hAnsi="Times New Roman" w:cs="Times New Roman"/>
          <w:sz w:val="24"/>
        </w:rPr>
        <w:t xml:space="preserve">CPUE </w:t>
      </w:r>
      <w:r w:rsidR="00686C66">
        <w:rPr>
          <w:rFonts w:ascii="Times New Roman" w:eastAsia="MS Mincho" w:hAnsi="Times New Roman" w:cs="Times New Roman"/>
          <w:sz w:val="24"/>
        </w:rPr>
        <w:t xml:space="preserve">index </w:t>
      </w:r>
      <w:r>
        <w:rPr>
          <w:rFonts w:ascii="Times New Roman" w:eastAsia="MS Mincho" w:hAnsi="Times New Roman" w:cs="Times New Roman"/>
          <w:sz w:val="24"/>
        </w:rPr>
        <w:t xml:space="preserve">of a fishery has been </w:t>
      </w:r>
      <w:r w:rsidR="00686C66">
        <w:rPr>
          <w:rFonts w:ascii="Times New Roman" w:eastAsia="MS Mincho" w:hAnsi="Times New Roman" w:cs="Times New Roman"/>
          <w:sz w:val="24"/>
        </w:rPr>
        <w:t xml:space="preserve">conducted </w:t>
      </w:r>
      <w:r>
        <w:rPr>
          <w:rFonts w:ascii="Times New Roman" w:eastAsia="MS Mincho" w:hAnsi="Times New Roman" w:cs="Times New Roman"/>
          <w:sz w:val="24"/>
        </w:rPr>
        <w:t xml:space="preserve">in such a way that its inherent size/age selectivity differs from the size/age selectivity estimated from the fishery’s size and age composition, then you may want to enter the CPUE as if it was a separate survey and with a selectivity that differs from the fishery’s estimated selectivity.  The need for this split arises </w:t>
      </w:r>
      <w:r w:rsidR="00686C66">
        <w:rPr>
          <w:rFonts w:ascii="Times New Roman" w:eastAsia="MS Mincho" w:hAnsi="Times New Roman" w:cs="Times New Roman"/>
          <w:sz w:val="24"/>
        </w:rPr>
        <w:t xml:space="preserve">because </w:t>
      </w:r>
      <w:r>
        <w:rPr>
          <w:rFonts w:ascii="Times New Roman" w:eastAsia="MS Mincho" w:hAnsi="Times New Roman" w:cs="Times New Roman"/>
          <w:sz w:val="24"/>
        </w:rPr>
        <w:t xml:space="preserve">the fishery size and age composition </w:t>
      </w:r>
      <w:r w:rsidR="00686C66">
        <w:rPr>
          <w:rFonts w:ascii="Times New Roman" w:eastAsia="MS Mincho" w:hAnsi="Times New Roman" w:cs="Times New Roman"/>
          <w:sz w:val="24"/>
        </w:rPr>
        <w:t xml:space="preserve">should be </w:t>
      </w:r>
      <w:r>
        <w:rPr>
          <w:rFonts w:ascii="Times New Roman" w:eastAsia="MS Mincho" w:hAnsi="Times New Roman" w:cs="Times New Roman"/>
          <w:sz w:val="24"/>
        </w:rPr>
        <w:t xml:space="preserve">derived </w:t>
      </w:r>
      <w:r>
        <w:rPr>
          <w:rFonts w:ascii="Times New Roman" w:eastAsia="MS Mincho" w:hAnsi="Times New Roman" w:cs="Times New Roman"/>
          <w:sz w:val="24"/>
        </w:rPr>
        <w:lastRenderedPageBreak/>
        <w:t xml:space="preserve">through a catch-weighted approach </w:t>
      </w:r>
      <w:r w:rsidR="00686C66">
        <w:rPr>
          <w:rFonts w:ascii="Times New Roman" w:eastAsia="MS Mincho" w:hAnsi="Times New Roman" w:cs="Times New Roman"/>
          <w:sz w:val="24"/>
        </w:rPr>
        <w:t xml:space="preserve">(to appropriately represent the removals by the fishery) </w:t>
      </w:r>
      <w:r>
        <w:rPr>
          <w:rFonts w:ascii="Times New Roman" w:eastAsia="MS Mincho" w:hAnsi="Times New Roman" w:cs="Times New Roman"/>
          <w:sz w:val="24"/>
        </w:rPr>
        <w:t xml:space="preserve">and the CPUE </w:t>
      </w:r>
      <w:r w:rsidR="00686C66">
        <w:rPr>
          <w:rFonts w:ascii="Times New Roman" w:eastAsia="MS Mincho" w:hAnsi="Times New Roman" w:cs="Times New Roman"/>
          <w:sz w:val="24"/>
        </w:rPr>
        <w:t xml:space="preserve">should be </w:t>
      </w:r>
      <w:r>
        <w:rPr>
          <w:rFonts w:ascii="Times New Roman" w:eastAsia="MS Mincho" w:hAnsi="Times New Roman" w:cs="Times New Roman"/>
          <w:sz w:val="24"/>
        </w:rPr>
        <w:t>derived through an area-weighted GLM</w:t>
      </w:r>
      <w:r w:rsidR="00686C66">
        <w:rPr>
          <w:rFonts w:ascii="Times New Roman" w:eastAsia="MS Mincho" w:hAnsi="Times New Roman" w:cs="Times New Roman"/>
          <w:sz w:val="24"/>
        </w:rPr>
        <w:t xml:space="preserve"> (to appropriately serve as if it was a survey of stock abundance)</w:t>
      </w:r>
      <w:r>
        <w:rPr>
          <w:rFonts w:ascii="Times New Roman" w:eastAsia="MS Mincho" w:hAnsi="Times New Roman" w:cs="Times New Roman"/>
          <w:sz w:val="24"/>
        </w:rPr>
        <w:t>.</w:t>
      </w:r>
    </w:p>
    <w:p w:rsidR="007A2A80" w:rsidRDefault="007A2A80" w:rsidP="00042318">
      <w:pPr>
        <w:pStyle w:val="PlainText"/>
        <w:numPr>
          <w:ilvl w:val="1"/>
          <w:numId w:val="7"/>
        </w:numPr>
        <w:tabs>
          <w:tab w:val="left" w:pos="720"/>
        </w:tabs>
        <w:rPr>
          <w:rFonts w:ascii="Times New Roman" w:eastAsia="MS Mincho" w:hAnsi="Times New Roman" w:cs="Times New Roman"/>
          <w:sz w:val="24"/>
        </w:rPr>
      </w:pPr>
      <w:r>
        <w:rPr>
          <w:rFonts w:ascii="Times New Roman" w:eastAsia="MS Mincho" w:hAnsi="Times New Roman" w:cs="Times New Roman"/>
          <w:sz w:val="24"/>
        </w:rPr>
        <w:t>If the fishery or survey has time</w:t>
      </w:r>
      <w:r w:rsidR="002E0BF8">
        <w:rPr>
          <w:rFonts w:ascii="Times New Roman" w:eastAsia="MS Mincho" w:hAnsi="Times New Roman" w:cs="Times New Roman"/>
          <w:sz w:val="24"/>
        </w:rPr>
        <w:t>-varying selectivity, then this changing selectivity</w:t>
      </w:r>
      <w:r>
        <w:rPr>
          <w:rFonts w:ascii="Times New Roman" w:eastAsia="MS Mincho" w:hAnsi="Times New Roman" w:cs="Times New Roman"/>
          <w:sz w:val="24"/>
        </w:rPr>
        <w:t xml:space="preserve"> will be taken into account when calculating expected values for the CPUE or survey index.</w:t>
      </w:r>
    </w:p>
    <w:p w:rsidR="005373E4" w:rsidRDefault="005373E4" w:rsidP="00042318">
      <w:pPr>
        <w:pStyle w:val="PlainText"/>
        <w:numPr>
          <w:ilvl w:val="0"/>
          <w:numId w:val="7"/>
        </w:numPr>
        <w:tabs>
          <w:tab w:val="left" w:pos="720"/>
        </w:tabs>
        <w:rPr>
          <w:rFonts w:ascii="Times New Roman" w:eastAsia="MS Mincho" w:hAnsi="Times New Roman" w:cs="Times New Roman"/>
          <w:sz w:val="24"/>
        </w:rPr>
      </w:pPr>
      <w:r>
        <w:rPr>
          <w:rFonts w:ascii="Times New Roman" w:eastAsia="MS Mincho" w:hAnsi="Times New Roman" w:cs="Times New Roman"/>
          <w:sz w:val="24"/>
        </w:rPr>
        <w:t>Fleet/Survey</w:t>
      </w:r>
    </w:p>
    <w:p w:rsidR="005373E4" w:rsidRDefault="005373E4" w:rsidP="00042318">
      <w:pPr>
        <w:pStyle w:val="PlainText"/>
        <w:numPr>
          <w:ilvl w:val="1"/>
          <w:numId w:val="7"/>
        </w:numPr>
        <w:tabs>
          <w:tab w:val="left" w:pos="720"/>
        </w:tabs>
        <w:rPr>
          <w:rFonts w:ascii="Times New Roman" w:eastAsia="MS Mincho" w:hAnsi="Times New Roman" w:cs="Times New Roman"/>
          <w:sz w:val="24"/>
        </w:rPr>
      </w:pPr>
      <w:r>
        <w:rPr>
          <w:rFonts w:ascii="Times New Roman" w:eastAsia="MS Mincho" w:hAnsi="Times New Roman" w:cs="Times New Roman"/>
          <w:sz w:val="24"/>
        </w:rPr>
        <w:t>Fishing fleets and surveys are consecutively numbered throughout SS (e.g. three fishing fleets have ID numbers 1, 2 and 3; then 2 surveys get ID numbers 4 and 5).</w:t>
      </w:r>
    </w:p>
    <w:p w:rsidR="005373E4" w:rsidRDefault="005373E4" w:rsidP="00042318">
      <w:pPr>
        <w:pStyle w:val="PlainText"/>
        <w:numPr>
          <w:ilvl w:val="1"/>
          <w:numId w:val="7"/>
        </w:numPr>
        <w:tabs>
          <w:tab w:val="left" w:pos="720"/>
        </w:tabs>
        <w:rPr>
          <w:rFonts w:ascii="Times New Roman" w:eastAsia="MS Mincho" w:hAnsi="Times New Roman" w:cs="Times New Roman"/>
          <w:sz w:val="24"/>
        </w:rPr>
      </w:pPr>
      <w:r>
        <w:rPr>
          <w:rFonts w:ascii="Times New Roman" w:eastAsia="MS Mincho" w:hAnsi="Times New Roman" w:cs="Times New Roman"/>
          <w:sz w:val="24"/>
        </w:rPr>
        <w:t>By explicitly adding the ID number to this input table, future capability to use only a subset of included fleets/surveys is being built.</w:t>
      </w:r>
    </w:p>
    <w:p w:rsidR="005373E4" w:rsidRDefault="005373E4" w:rsidP="005373E4">
      <w:pPr>
        <w:pStyle w:val="PlainText"/>
        <w:tabs>
          <w:tab w:val="left" w:pos="720"/>
        </w:tabs>
        <w:ind w:left="720"/>
        <w:rPr>
          <w:rFonts w:ascii="Times New Roman" w:eastAsia="MS Mincho" w:hAnsi="Times New Roman" w:cs="Times New Roman"/>
          <w:sz w:val="24"/>
        </w:rPr>
      </w:pPr>
    </w:p>
    <w:p w:rsidR="00561B23" w:rsidRDefault="00561B23" w:rsidP="00042318">
      <w:pPr>
        <w:pStyle w:val="PlainText"/>
        <w:numPr>
          <w:ilvl w:val="0"/>
          <w:numId w:val="7"/>
        </w:numPr>
        <w:tabs>
          <w:tab w:val="left" w:pos="720"/>
        </w:tabs>
        <w:rPr>
          <w:rFonts w:ascii="Times New Roman" w:eastAsia="MS Mincho" w:hAnsi="Times New Roman" w:cs="Times New Roman"/>
          <w:sz w:val="24"/>
        </w:rPr>
      </w:pPr>
      <w:r>
        <w:rPr>
          <w:rFonts w:ascii="Times New Roman" w:eastAsia="MS Mincho" w:hAnsi="Times New Roman" w:cs="Times New Roman"/>
          <w:sz w:val="24"/>
        </w:rPr>
        <w:t>Units</w:t>
      </w:r>
    </w:p>
    <w:p w:rsidR="00ED70DF" w:rsidRPr="00ED70DF" w:rsidRDefault="005373E4" w:rsidP="00042318">
      <w:pPr>
        <w:pStyle w:val="ListParagraph"/>
        <w:numPr>
          <w:ilvl w:val="1"/>
          <w:numId w:val="7"/>
        </w:numPr>
      </w:pPr>
      <w:r>
        <w:rPr>
          <w:rFonts w:eastAsia="MS Mincho"/>
        </w:rPr>
        <w:t>This information previously was in the Catchability section of the control file and is moved to the data file with V3.20.</w:t>
      </w:r>
    </w:p>
    <w:p w:rsidR="005373E4" w:rsidRPr="00ED70DF" w:rsidRDefault="00ED70DF" w:rsidP="00042318">
      <w:pPr>
        <w:pStyle w:val="ListParagraph"/>
        <w:numPr>
          <w:ilvl w:val="1"/>
          <w:numId w:val="7"/>
        </w:numPr>
      </w:pPr>
      <w:r>
        <w:t>NOTE:  the “effort” option can only be used for a fishing fleet and not for a survey, even if the survey is mirrored to a fishing fleet.  The values of these effort data are interpreted as proportional to the level of the fishery F values.  No adjustment is made for differentiating between continuous F values versus exploitation rate values coming from Pope’s approximation.  A normal error structure is recommended so that the input effort data are compared directly to the model’s calculated F, rather than to log</w:t>
      </w:r>
      <w:r w:rsidRPr="00ED70DF">
        <w:rPr>
          <w:vertAlign w:val="subscript"/>
        </w:rPr>
        <w:t>e</w:t>
      </w:r>
      <w:r>
        <w:t>(F).  The resultant proportionality constant has units of 1/Q.</w:t>
      </w:r>
    </w:p>
    <w:p w:rsidR="005373E4" w:rsidRDefault="005373E4" w:rsidP="005373E4">
      <w:pPr>
        <w:pStyle w:val="PlainText"/>
        <w:tabs>
          <w:tab w:val="left" w:pos="720"/>
        </w:tabs>
        <w:ind w:left="720"/>
        <w:rPr>
          <w:rFonts w:ascii="Times New Roman" w:eastAsia="MS Mincho" w:hAnsi="Times New Roman" w:cs="Times New Roman"/>
          <w:sz w:val="24"/>
        </w:rPr>
      </w:pPr>
    </w:p>
    <w:p w:rsidR="005373E4" w:rsidRDefault="009E0383" w:rsidP="00042318">
      <w:pPr>
        <w:pStyle w:val="PlainText"/>
        <w:numPr>
          <w:ilvl w:val="0"/>
          <w:numId w:val="7"/>
        </w:numPr>
        <w:tabs>
          <w:tab w:val="left" w:pos="720"/>
        </w:tabs>
        <w:rPr>
          <w:rFonts w:ascii="Times New Roman" w:eastAsia="MS Mincho" w:hAnsi="Times New Roman" w:cs="Times New Roman"/>
          <w:sz w:val="24"/>
        </w:rPr>
      </w:pPr>
      <w:r w:rsidRPr="00871A6E">
        <w:rPr>
          <w:rFonts w:ascii="Times New Roman" w:eastAsia="MS Mincho" w:hAnsi="Times New Roman" w:cs="Times New Roman"/>
          <w:sz w:val="24"/>
        </w:rPr>
        <w:t>Error distribution</w:t>
      </w:r>
    </w:p>
    <w:p w:rsidR="00ED70DF" w:rsidRDefault="00ED70DF" w:rsidP="00042318">
      <w:pPr>
        <w:pStyle w:val="PlainText"/>
        <w:numPr>
          <w:ilvl w:val="1"/>
          <w:numId w:val="7"/>
        </w:numPr>
        <w:tabs>
          <w:tab w:val="left" w:pos="720"/>
        </w:tabs>
        <w:rPr>
          <w:rFonts w:ascii="Times New Roman" w:eastAsia="MS Mincho" w:hAnsi="Times New Roman" w:cs="Times New Roman"/>
          <w:sz w:val="24"/>
        </w:rPr>
      </w:pPr>
      <w:r>
        <w:rPr>
          <w:rFonts w:ascii="Times New Roman" w:eastAsia="MS Mincho" w:hAnsi="Times New Roman" w:cs="Times New Roman"/>
          <w:sz w:val="24"/>
        </w:rPr>
        <w:t>This information previously was in the Catchability section of the control file and is moved to the data file with V3.20.</w:t>
      </w:r>
    </w:p>
    <w:p w:rsidR="00ED70DF" w:rsidRDefault="00ED70DF" w:rsidP="00042318">
      <w:pPr>
        <w:pStyle w:val="ListParagraph"/>
        <w:numPr>
          <w:ilvl w:val="1"/>
          <w:numId w:val="7"/>
        </w:numPr>
      </w:pPr>
      <w:r>
        <w:t>-1 = normal error</w:t>
      </w:r>
    </w:p>
    <w:p w:rsidR="00ED70DF" w:rsidRDefault="00ED70DF" w:rsidP="00042318">
      <w:pPr>
        <w:pStyle w:val="ListParagraph"/>
        <w:numPr>
          <w:ilvl w:val="1"/>
          <w:numId w:val="7"/>
        </w:numPr>
      </w:pPr>
      <w:r>
        <w:t xml:space="preserve">0 = lognormal error </w:t>
      </w:r>
    </w:p>
    <w:p w:rsidR="00ED70DF" w:rsidRDefault="00ED70DF" w:rsidP="00042318">
      <w:pPr>
        <w:pStyle w:val="ListParagraph"/>
        <w:numPr>
          <w:ilvl w:val="1"/>
          <w:numId w:val="7"/>
        </w:numPr>
      </w:pPr>
      <w:r>
        <w:t>&gt;0 = Student’s T-distribution in log space with degrees of freedom equal to this value.  For DF&gt;30, results will be nearly identical to that for lognormal distribution.  A DF value of about 4 gives a fat-tail to the distribution (see Chen (19xx)).</w:t>
      </w:r>
      <w:r w:rsidRPr="00ED70DF">
        <w:t xml:space="preserve"> </w:t>
      </w:r>
      <w:r>
        <w:t xml:space="preserve"> The se values entered in the data file must be the standard error in log</w:t>
      </w:r>
      <w:r w:rsidRPr="00ED70DF">
        <w:rPr>
          <w:vertAlign w:val="subscript"/>
        </w:rPr>
        <w:t>e</w:t>
      </w:r>
      <w:r>
        <w:t xml:space="preserve"> space.</w:t>
      </w:r>
    </w:p>
    <w:p w:rsidR="00B94E38" w:rsidRDefault="00B94E38" w:rsidP="00042318">
      <w:pPr>
        <w:pStyle w:val="PlainText"/>
        <w:numPr>
          <w:ilvl w:val="1"/>
          <w:numId w:val="7"/>
        </w:numPr>
        <w:tabs>
          <w:tab w:val="left" w:pos="720"/>
        </w:tabs>
        <w:rPr>
          <w:rFonts w:ascii="Times New Roman" w:eastAsia="MS Mincho" w:hAnsi="Times New Roman" w:cs="Times New Roman"/>
          <w:sz w:val="24"/>
        </w:rPr>
      </w:pPr>
      <w:r>
        <w:rPr>
          <w:rFonts w:ascii="Times New Roman" w:eastAsia="MS Mincho" w:hAnsi="Times New Roman" w:cs="Times New Roman"/>
          <w:sz w:val="24"/>
        </w:rPr>
        <w:t>Abundance indices typically have a lognormal error structure with units of standard error of log</w:t>
      </w:r>
      <w:r>
        <w:rPr>
          <w:rFonts w:ascii="Times New Roman" w:eastAsia="MS Mincho" w:hAnsi="Times New Roman" w:cs="Times New Roman"/>
          <w:sz w:val="24"/>
          <w:vertAlign w:val="subscript"/>
        </w:rPr>
        <w:t>e</w:t>
      </w:r>
      <w:r>
        <w:rPr>
          <w:rFonts w:ascii="Times New Roman" w:eastAsia="MS Mincho" w:hAnsi="Times New Roman" w:cs="Times New Roman"/>
          <w:sz w:val="24"/>
        </w:rPr>
        <w:t>(index).  If the variance of the observations is available only</w:t>
      </w:r>
      <w:r w:rsidR="00ED70DF">
        <w:rPr>
          <w:rFonts w:ascii="Times New Roman" w:eastAsia="MS Mincho" w:hAnsi="Times New Roman" w:cs="Times New Roman"/>
          <w:sz w:val="24"/>
        </w:rPr>
        <w:t xml:space="preserve"> as a CV, then the value of se</w:t>
      </w:r>
      <w:r>
        <w:rPr>
          <w:rFonts w:ascii="Times New Roman" w:eastAsia="MS Mincho" w:hAnsi="Times New Roman" w:cs="Times New Roman"/>
          <w:sz w:val="24"/>
        </w:rPr>
        <w:t xml:space="preserve"> can be approximated as sqrt(log</w:t>
      </w:r>
      <w:r>
        <w:rPr>
          <w:rFonts w:ascii="Times New Roman" w:eastAsia="MS Mincho" w:hAnsi="Times New Roman" w:cs="Times New Roman"/>
          <w:sz w:val="24"/>
          <w:vertAlign w:val="subscript"/>
        </w:rPr>
        <w:t>e</w:t>
      </w:r>
      <w:r>
        <w:rPr>
          <w:rFonts w:ascii="Times New Roman" w:eastAsia="MS Mincho" w:hAnsi="Times New Roman" w:cs="Times New Roman"/>
          <w:sz w:val="24"/>
        </w:rPr>
        <w:t>(1+CV^2)), where CV is the standard error of the observation divided by the mean value of the observation.</w:t>
      </w:r>
    </w:p>
    <w:p w:rsidR="00B94E38" w:rsidRDefault="00ED70DF" w:rsidP="00042318">
      <w:pPr>
        <w:pStyle w:val="PlainText"/>
        <w:numPr>
          <w:ilvl w:val="1"/>
          <w:numId w:val="7"/>
        </w:numPr>
        <w:tabs>
          <w:tab w:val="left" w:pos="720"/>
        </w:tabs>
        <w:rPr>
          <w:rFonts w:ascii="Times New Roman" w:eastAsia="MS Mincho" w:hAnsi="Times New Roman" w:cs="Times New Roman"/>
          <w:sz w:val="24"/>
        </w:rPr>
      </w:pPr>
      <w:r>
        <w:rPr>
          <w:rFonts w:ascii="Times New Roman" w:eastAsia="MS Mincho" w:hAnsi="Times New Roman" w:cs="Times New Roman"/>
          <w:sz w:val="24"/>
        </w:rPr>
        <w:t xml:space="preserve">For the normal error structure, </w:t>
      </w:r>
      <w:r w:rsidR="00871A6E">
        <w:rPr>
          <w:rFonts w:ascii="Times New Roman" w:eastAsia="MS Mincho" w:hAnsi="Times New Roman" w:cs="Times New Roman"/>
          <w:sz w:val="24"/>
        </w:rPr>
        <w:t xml:space="preserve">the entered values for se are interpreted directly as a se </w:t>
      </w:r>
      <w:r w:rsidR="00B94E38">
        <w:rPr>
          <w:rFonts w:ascii="Times New Roman" w:eastAsia="MS Mincho" w:hAnsi="Times New Roman" w:cs="Times New Roman"/>
          <w:sz w:val="24"/>
        </w:rPr>
        <w:t xml:space="preserve">in arithmetic space </w:t>
      </w:r>
      <w:r w:rsidR="00871A6E">
        <w:rPr>
          <w:rFonts w:ascii="Times New Roman" w:eastAsia="MS Mincho" w:hAnsi="Times New Roman" w:cs="Times New Roman"/>
          <w:sz w:val="24"/>
        </w:rPr>
        <w:t>and not as a CV.  Thus switching from a lognormal to a normal error structure forces the user to provide diff</w:t>
      </w:r>
      <w:r w:rsidR="00B94E38">
        <w:rPr>
          <w:rFonts w:ascii="Times New Roman" w:eastAsia="MS Mincho" w:hAnsi="Times New Roman" w:cs="Times New Roman"/>
          <w:sz w:val="24"/>
        </w:rPr>
        <w:t>erent values for the se input in the data file.</w:t>
      </w:r>
    </w:p>
    <w:p w:rsidR="009E0383" w:rsidRDefault="009E0383" w:rsidP="00042318">
      <w:pPr>
        <w:pStyle w:val="PlainText"/>
        <w:numPr>
          <w:ilvl w:val="1"/>
          <w:numId w:val="7"/>
        </w:numPr>
        <w:tabs>
          <w:tab w:val="left" w:pos="720"/>
        </w:tabs>
        <w:rPr>
          <w:rFonts w:ascii="Times New Roman" w:eastAsia="MS Mincho" w:hAnsi="Times New Roman" w:cs="Times New Roman"/>
          <w:sz w:val="24"/>
        </w:rPr>
      </w:pPr>
      <w:r w:rsidRPr="00B94E38">
        <w:rPr>
          <w:rFonts w:ascii="Times New Roman" w:eastAsia="MS Mincho" w:hAnsi="Times New Roman" w:cs="Times New Roman"/>
          <w:sz w:val="24"/>
        </w:rPr>
        <w:lastRenderedPageBreak/>
        <w:t xml:space="preserve">If the data exist as a set of normalized Z-scores, you </w:t>
      </w:r>
      <w:r w:rsidR="00B94E38">
        <w:rPr>
          <w:rFonts w:ascii="Times New Roman" w:eastAsia="MS Mincho" w:hAnsi="Times New Roman" w:cs="Times New Roman"/>
          <w:sz w:val="24"/>
        </w:rPr>
        <w:t xml:space="preserve">can either:  assert a lognormal error structure after </w:t>
      </w:r>
      <w:r w:rsidRPr="00B94E38">
        <w:rPr>
          <w:rFonts w:ascii="Times New Roman" w:eastAsia="MS Mincho" w:hAnsi="Times New Roman" w:cs="Times New Roman"/>
          <w:sz w:val="24"/>
        </w:rPr>
        <w:t>enter</w:t>
      </w:r>
      <w:r w:rsidR="00B94E38">
        <w:rPr>
          <w:rFonts w:ascii="Times New Roman" w:eastAsia="MS Mincho" w:hAnsi="Times New Roman" w:cs="Times New Roman"/>
          <w:sz w:val="24"/>
        </w:rPr>
        <w:t>ing</w:t>
      </w:r>
      <w:r w:rsidRPr="00B94E38">
        <w:rPr>
          <w:rFonts w:ascii="Times New Roman" w:eastAsia="MS Mincho" w:hAnsi="Times New Roman" w:cs="Times New Roman"/>
          <w:sz w:val="24"/>
        </w:rPr>
        <w:t xml:space="preserve"> the data as exp(Z-score) </w:t>
      </w:r>
      <w:r w:rsidR="00B94E38">
        <w:rPr>
          <w:rFonts w:ascii="Times New Roman" w:eastAsia="MS Mincho" w:hAnsi="Times New Roman" w:cs="Times New Roman"/>
          <w:sz w:val="24"/>
        </w:rPr>
        <w:t xml:space="preserve">because it will be logged by SS.  </w:t>
      </w:r>
      <w:r w:rsidR="00ED70DF">
        <w:rPr>
          <w:rFonts w:ascii="Times New Roman" w:eastAsia="MS Mincho" w:hAnsi="Times New Roman" w:cs="Times New Roman"/>
          <w:sz w:val="24"/>
        </w:rPr>
        <w:t xml:space="preserve">Preferably, the Z-scores would </w:t>
      </w:r>
      <w:r w:rsidR="00B94E38">
        <w:rPr>
          <w:rFonts w:ascii="Times New Roman" w:eastAsia="MS Mincho" w:hAnsi="Times New Roman" w:cs="Times New Roman"/>
          <w:sz w:val="24"/>
        </w:rPr>
        <w:t xml:space="preserve">be entered directly and the normal error structure </w:t>
      </w:r>
      <w:r w:rsidR="00ED70DF">
        <w:rPr>
          <w:rFonts w:ascii="Times New Roman" w:eastAsia="MS Mincho" w:hAnsi="Times New Roman" w:cs="Times New Roman"/>
          <w:sz w:val="24"/>
        </w:rPr>
        <w:t>would</w:t>
      </w:r>
      <w:r w:rsidR="00B94E38">
        <w:rPr>
          <w:rFonts w:ascii="Times New Roman" w:eastAsia="MS Mincho" w:hAnsi="Times New Roman" w:cs="Times New Roman"/>
          <w:sz w:val="24"/>
        </w:rPr>
        <w:t xml:space="preserve"> be used.</w:t>
      </w:r>
    </w:p>
    <w:p w:rsidR="00ED70DF" w:rsidRPr="00B94E38" w:rsidRDefault="00ED70DF" w:rsidP="00ED70DF">
      <w:pPr>
        <w:pStyle w:val="PlainText"/>
        <w:tabs>
          <w:tab w:val="left" w:pos="720"/>
        </w:tabs>
        <w:rPr>
          <w:rFonts w:ascii="Times New Roman" w:eastAsia="MS Mincho" w:hAnsi="Times New Roman" w:cs="Times New Roman"/>
          <w:sz w:val="24"/>
        </w:rPr>
      </w:pPr>
    </w:p>
    <w:p w:rsidR="00561B23" w:rsidRDefault="00981521" w:rsidP="00042318">
      <w:pPr>
        <w:pStyle w:val="PlainText"/>
        <w:numPr>
          <w:ilvl w:val="0"/>
          <w:numId w:val="7"/>
        </w:numPr>
        <w:tabs>
          <w:tab w:val="left" w:pos="720"/>
        </w:tabs>
        <w:rPr>
          <w:rFonts w:ascii="Times New Roman" w:eastAsia="MS Mincho" w:hAnsi="Times New Roman" w:cs="Times New Roman"/>
          <w:sz w:val="24"/>
        </w:rPr>
      </w:pPr>
      <w:r>
        <w:rPr>
          <w:rFonts w:ascii="Times New Roman" w:eastAsia="MS Mincho" w:hAnsi="Times New Roman" w:cs="Times New Roman"/>
          <w:sz w:val="24"/>
        </w:rPr>
        <w:t xml:space="preserve">Data </w:t>
      </w:r>
      <w:r w:rsidR="00561B23">
        <w:rPr>
          <w:rFonts w:ascii="Times New Roman" w:eastAsia="MS Mincho" w:hAnsi="Times New Roman" w:cs="Times New Roman"/>
          <w:sz w:val="24"/>
        </w:rPr>
        <w:t>Format</w:t>
      </w:r>
    </w:p>
    <w:p w:rsidR="00561B23" w:rsidRDefault="00561B23" w:rsidP="00042318">
      <w:pPr>
        <w:pStyle w:val="PlainText"/>
        <w:numPr>
          <w:ilvl w:val="1"/>
          <w:numId w:val="7"/>
        </w:numPr>
        <w:tabs>
          <w:tab w:val="left" w:pos="720"/>
        </w:tabs>
        <w:rPr>
          <w:rFonts w:ascii="Times New Roman" w:eastAsia="MS Mincho" w:hAnsi="Times New Roman" w:cs="Times New Roman"/>
          <w:sz w:val="24"/>
        </w:rPr>
      </w:pPr>
      <w:r>
        <w:rPr>
          <w:rFonts w:ascii="Times New Roman" w:eastAsia="MS Mincho" w:hAnsi="Times New Roman" w:cs="Times New Roman"/>
          <w:sz w:val="24"/>
        </w:rPr>
        <w:t>Year values that are before start year or after end year are excluded from model, so the easiest way to include provisional data in a data file is to put a negative sign on its year value.</w:t>
      </w:r>
    </w:p>
    <w:p w:rsidR="00561B23" w:rsidRDefault="00561B23" w:rsidP="00042318">
      <w:pPr>
        <w:pStyle w:val="PlainText"/>
        <w:numPr>
          <w:ilvl w:val="1"/>
          <w:numId w:val="7"/>
        </w:numPr>
        <w:tabs>
          <w:tab w:val="left" w:pos="720"/>
        </w:tabs>
        <w:rPr>
          <w:rFonts w:ascii="Times New Roman" w:eastAsia="MS Mincho" w:hAnsi="Times New Roman" w:cs="Times New Roman"/>
          <w:sz w:val="24"/>
        </w:rPr>
      </w:pPr>
      <w:r>
        <w:rPr>
          <w:rFonts w:ascii="Times New Roman" w:eastAsia="MS Mincho" w:hAnsi="Times New Roman" w:cs="Times New Roman"/>
          <w:sz w:val="24"/>
        </w:rPr>
        <w:t>Duplicate survey observations are not allowed.</w:t>
      </w:r>
    </w:p>
    <w:p w:rsidR="00561B23" w:rsidRDefault="00561B23" w:rsidP="00042318">
      <w:pPr>
        <w:pStyle w:val="PlainText"/>
        <w:numPr>
          <w:ilvl w:val="1"/>
          <w:numId w:val="7"/>
        </w:numPr>
        <w:tabs>
          <w:tab w:val="left" w:pos="720"/>
        </w:tabs>
        <w:rPr>
          <w:rFonts w:ascii="Times New Roman" w:eastAsia="MS Mincho" w:hAnsi="Times New Roman" w:cs="Times New Roman"/>
          <w:sz w:val="24"/>
        </w:rPr>
      </w:pPr>
      <w:r>
        <w:rPr>
          <w:rFonts w:ascii="Times New Roman" w:eastAsia="MS Mincho" w:hAnsi="Times New Roman" w:cs="Times New Roman"/>
          <w:sz w:val="24"/>
        </w:rPr>
        <w:t>Observations can be entered in any order, except if the super-year feature is used.</w:t>
      </w:r>
    </w:p>
    <w:p w:rsidR="00981521" w:rsidRDefault="00981521" w:rsidP="00042318">
      <w:pPr>
        <w:pStyle w:val="PlainText"/>
        <w:numPr>
          <w:ilvl w:val="1"/>
          <w:numId w:val="7"/>
        </w:numPr>
        <w:tabs>
          <w:tab w:val="left" w:pos="720"/>
        </w:tabs>
        <w:rPr>
          <w:rFonts w:ascii="Times New Roman" w:eastAsia="MS Mincho" w:hAnsi="Times New Roman" w:cs="Times New Roman"/>
          <w:sz w:val="24"/>
        </w:rPr>
      </w:pPr>
      <w:r>
        <w:rPr>
          <w:rFonts w:ascii="Times New Roman" w:eastAsia="MS Mincho" w:hAnsi="Times New Roman" w:cs="Times New Roman"/>
          <w:sz w:val="24"/>
        </w:rPr>
        <w:t>Observations that are to be included in the model but not included in the –logL need to have a negative sign on their fleet ID.  This format is new with V3.20.  Previously the code for not using observations was to enter the observation itself as a negative value.  However, that old approach prevented use of a Z-score environmental index as a “survey”.</w:t>
      </w:r>
    </w:p>
    <w:p w:rsidR="00981521" w:rsidRDefault="00981521" w:rsidP="00042318">
      <w:pPr>
        <w:pStyle w:val="PlainText"/>
        <w:numPr>
          <w:ilvl w:val="1"/>
          <w:numId w:val="7"/>
        </w:numPr>
        <w:tabs>
          <w:tab w:val="left" w:pos="720"/>
        </w:tabs>
        <w:rPr>
          <w:rFonts w:ascii="Times New Roman" w:eastAsia="MS Mincho" w:hAnsi="Times New Roman" w:cs="Times New Roman"/>
          <w:sz w:val="24"/>
        </w:rPr>
      </w:pPr>
      <w:r>
        <w:rPr>
          <w:rFonts w:ascii="Times New Roman" w:eastAsia="MS Mincho" w:hAnsi="Times New Roman" w:cs="Times New Roman"/>
          <w:sz w:val="24"/>
        </w:rPr>
        <w:t xml:space="preserve">Super-periods are turned on and then turned back off again by putting a negative sign on the season.  This format is new with V3.20.  Previously, super-periods were started and stopped by entering -9999 and the -9998 in the se field.  </w:t>
      </w:r>
      <w:r w:rsidR="00164E51">
        <w:rPr>
          <w:rFonts w:ascii="Times New Roman" w:eastAsia="MS Mincho" w:hAnsi="Times New Roman" w:cs="Times New Roman"/>
          <w:sz w:val="24"/>
        </w:rPr>
        <w:t>See the “Data Super-Period” section of this manual for more information.</w:t>
      </w:r>
    </w:p>
    <w:p w:rsidR="00ED70DF" w:rsidRDefault="00ED70DF" w:rsidP="00D70B4A">
      <w:pPr>
        <w:pStyle w:val="ListParagraph"/>
        <w:ind w:firstLine="0"/>
      </w:pPr>
    </w:p>
    <w:p w:rsidR="003E14FB" w:rsidRDefault="009E0383" w:rsidP="00042318">
      <w:pPr>
        <w:keepLines/>
        <w:numPr>
          <w:ilvl w:val="0"/>
          <w:numId w:val="7"/>
        </w:numPr>
        <w:tabs>
          <w:tab w:val="left" w:pos="720"/>
        </w:tabs>
      </w:pPr>
      <w:r>
        <w:t xml:space="preserve">Special Surveys:  </w:t>
      </w:r>
      <w:r w:rsidR="00E414B0">
        <w:t>Four special kinds of surveys are defined in SS.</w:t>
      </w:r>
      <w:r w:rsidR="003E14FB">
        <w:t xml:space="preserve">  Here in the survey data section, there is no change in the way in which these survey data are entered.  Then in the size-selectivity section of the control file, the selectivity pattern used to generate expected values for these surveys is specified by entering the selectivity pattern as 30, 31, 32, or 33.</w:t>
      </w:r>
      <w:r w:rsidR="00E414B0">
        <w:t xml:space="preserve">  </w:t>
      </w:r>
      <w:r w:rsidR="003E14FB">
        <w:t>The</w:t>
      </w:r>
      <w:r w:rsidR="00E414B0">
        <w:t>se</w:t>
      </w:r>
      <w:r w:rsidR="003E14FB">
        <w:t xml:space="preserve"> four survey “selectivity” pattern options bypass the ca</w:t>
      </w:r>
      <w:r w:rsidR="00E414B0">
        <w:t>lculation of survey selectivity from explicit selectivity parameters</w:t>
      </w:r>
      <w:r w:rsidR="003E14FB">
        <w:t>.</w:t>
      </w:r>
    </w:p>
    <w:p w:rsidR="003E14FB" w:rsidRDefault="003E14FB" w:rsidP="006E7BE2">
      <w:pPr>
        <w:keepLine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3060"/>
        <w:gridCol w:w="5949"/>
      </w:tblGrid>
      <w:tr w:rsidR="003E14FB" w:rsidTr="00D70B4A">
        <w:trPr>
          <w:jc w:val="center"/>
        </w:trPr>
        <w:tc>
          <w:tcPr>
            <w:tcW w:w="1908" w:type="dxa"/>
          </w:tcPr>
          <w:p w:rsidR="003E14FB" w:rsidRDefault="003E14FB" w:rsidP="00D70B4A">
            <w:pPr>
              <w:keepLines/>
              <w:ind w:firstLine="0"/>
            </w:pPr>
            <w:r>
              <w:t>Pattern Number</w:t>
            </w:r>
          </w:p>
        </w:tc>
        <w:tc>
          <w:tcPr>
            <w:tcW w:w="3060" w:type="dxa"/>
          </w:tcPr>
          <w:p w:rsidR="003E14FB" w:rsidRDefault="003E14FB" w:rsidP="00D70B4A">
            <w:pPr>
              <w:keepLines/>
              <w:ind w:firstLine="0"/>
            </w:pPr>
            <w:r>
              <w:t>Expected Value equals:</w:t>
            </w:r>
          </w:p>
        </w:tc>
        <w:tc>
          <w:tcPr>
            <w:tcW w:w="5949" w:type="dxa"/>
          </w:tcPr>
          <w:p w:rsidR="003E14FB" w:rsidRDefault="003E14FB" w:rsidP="00D70B4A">
            <w:pPr>
              <w:keepLines/>
              <w:ind w:firstLine="0"/>
            </w:pPr>
            <w:r>
              <w:t>Description</w:t>
            </w:r>
          </w:p>
        </w:tc>
      </w:tr>
      <w:tr w:rsidR="003E14FB" w:rsidTr="00D70B4A">
        <w:trPr>
          <w:jc w:val="center"/>
        </w:trPr>
        <w:tc>
          <w:tcPr>
            <w:tcW w:w="1908" w:type="dxa"/>
          </w:tcPr>
          <w:p w:rsidR="003E14FB" w:rsidRDefault="003E14FB" w:rsidP="00D70B4A">
            <w:pPr>
              <w:keepLines/>
              <w:ind w:firstLine="0"/>
            </w:pPr>
            <w:r>
              <w:t>30</w:t>
            </w:r>
          </w:p>
        </w:tc>
        <w:tc>
          <w:tcPr>
            <w:tcW w:w="3060" w:type="dxa"/>
          </w:tcPr>
          <w:p w:rsidR="003E14FB" w:rsidRDefault="003E14FB" w:rsidP="00D70B4A">
            <w:pPr>
              <w:keepLines/>
              <w:ind w:firstLine="0"/>
            </w:pPr>
            <w:r>
              <w:t>Spawning Biomass</w:t>
            </w:r>
          </w:p>
        </w:tc>
        <w:tc>
          <w:tcPr>
            <w:tcW w:w="5949" w:type="dxa"/>
          </w:tcPr>
          <w:p w:rsidR="003E14FB" w:rsidRDefault="003E14FB" w:rsidP="00D70B4A">
            <w:pPr>
              <w:keepLines/>
              <w:ind w:firstLine="0"/>
            </w:pPr>
            <w:r>
              <w:t>Spawning biomass: e.g. for a egg&amp;larvae survey</w:t>
            </w:r>
          </w:p>
        </w:tc>
      </w:tr>
      <w:tr w:rsidR="003E14FB" w:rsidTr="00D70B4A">
        <w:trPr>
          <w:jc w:val="center"/>
        </w:trPr>
        <w:tc>
          <w:tcPr>
            <w:tcW w:w="1908" w:type="dxa"/>
          </w:tcPr>
          <w:p w:rsidR="003E14FB" w:rsidRDefault="003E14FB" w:rsidP="00D70B4A">
            <w:pPr>
              <w:keepLines/>
              <w:ind w:firstLine="0"/>
            </w:pPr>
            <w:r>
              <w:t>31</w:t>
            </w:r>
          </w:p>
        </w:tc>
        <w:tc>
          <w:tcPr>
            <w:tcW w:w="3060" w:type="dxa"/>
          </w:tcPr>
          <w:p w:rsidR="003E14FB" w:rsidRDefault="003E14FB" w:rsidP="00D70B4A">
            <w:pPr>
              <w:keepLines/>
              <w:ind w:firstLine="0"/>
            </w:pPr>
            <w:r>
              <w:t>Exp(Recruitment deviation)</w:t>
            </w:r>
          </w:p>
        </w:tc>
        <w:tc>
          <w:tcPr>
            <w:tcW w:w="5949" w:type="dxa"/>
          </w:tcPr>
          <w:p w:rsidR="003E14FB" w:rsidRDefault="00D70B4A" w:rsidP="00D70B4A">
            <w:pPr>
              <w:keepLines/>
              <w:ind w:firstLine="0"/>
            </w:pPr>
            <w:r>
              <w:t>U</w:t>
            </w:r>
            <w:r w:rsidR="003E14FB">
              <w:t>seful for environmental index affecting recruitment</w:t>
            </w:r>
          </w:p>
        </w:tc>
      </w:tr>
      <w:tr w:rsidR="003E14FB" w:rsidTr="00D70B4A">
        <w:trPr>
          <w:jc w:val="center"/>
        </w:trPr>
        <w:tc>
          <w:tcPr>
            <w:tcW w:w="1908" w:type="dxa"/>
          </w:tcPr>
          <w:p w:rsidR="003E14FB" w:rsidRDefault="003E14FB" w:rsidP="00D70B4A">
            <w:pPr>
              <w:keepLines/>
              <w:ind w:firstLine="0"/>
            </w:pPr>
            <w:r>
              <w:t>32</w:t>
            </w:r>
          </w:p>
        </w:tc>
        <w:tc>
          <w:tcPr>
            <w:tcW w:w="3060" w:type="dxa"/>
          </w:tcPr>
          <w:p w:rsidR="003E14FB" w:rsidRDefault="003E14FB" w:rsidP="00D70B4A">
            <w:pPr>
              <w:keepLines/>
              <w:ind w:firstLine="0"/>
            </w:pPr>
            <w:r>
              <w:t>SpawnBio * Exp(RecrDev)</w:t>
            </w:r>
          </w:p>
        </w:tc>
        <w:tc>
          <w:tcPr>
            <w:tcW w:w="5949" w:type="dxa"/>
          </w:tcPr>
          <w:p w:rsidR="003E14FB" w:rsidRDefault="003E14FB" w:rsidP="00D70B4A">
            <w:pPr>
              <w:keepLines/>
              <w:ind w:firstLine="0"/>
            </w:pPr>
            <w:r>
              <w:t xml:space="preserve">For a pre-recruit survey occurring before density-dependence </w:t>
            </w:r>
          </w:p>
        </w:tc>
      </w:tr>
      <w:tr w:rsidR="003E14FB" w:rsidTr="00D70B4A">
        <w:trPr>
          <w:jc w:val="center"/>
        </w:trPr>
        <w:tc>
          <w:tcPr>
            <w:tcW w:w="1908" w:type="dxa"/>
          </w:tcPr>
          <w:p w:rsidR="003E14FB" w:rsidRDefault="003E14FB" w:rsidP="00D70B4A">
            <w:pPr>
              <w:keepLines/>
              <w:ind w:firstLine="0"/>
            </w:pPr>
            <w:r>
              <w:t>33</w:t>
            </w:r>
          </w:p>
        </w:tc>
        <w:tc>
          <w:tcPr>
            <w:tcW w:w="3060" w:type="dxa"/>
          </w:tcPr>
          <w:p w:rsidR="003E14FB" w:rsidRDefault="003E14FB" w:rsidP="00D70B4A">
            <w:pPr>
              <w:keepLines/>
              <w:ind w:firstLine="0"/>
            </w:pPr>
            <w:r>
              <w:t>Recruitment</w:t>
            </w:r>
          </w:p>
        </w:tc>
        <w:tc>
          <w:tcPr>
            <w:tcW w:w="5949" w:type="dxa"/>
          </w:tcPr>
          <w:p w:rsidR="003E14FB" w:rsidRDefault="003E14FB" w:rsidP="00D70B4A">
            <w:pPr>
              <w:keepLines/>
              <w:ind w:firstLine="0"/>
            </w:pPr>
            <w:r>
              <w:t>Age 0 recruits</w:t>
            </w:r>
          </w:p>
        </w:tc>
      </w:tr>
    </w:tbl>
    <w:p w:rsidR="003E14FB" w:rsidRDefault="003E14FB"/>
    <w:p w:rsidR="003E14FB" w:rsidRDefault="003E14FB" w:rsidP="007A2A80">
      <w:pPr>
        <w:pStyle w:val="PlainText"/>
        <w:tabs>
          <w:tab w:val="left" w:pos="1440"/>
        </w:tabs>
        <w:rPr>
          <w:rFonts w:ascii="Times New Roman" w:eastAsia="MS Mincho" w:hAnsi="Times New Roman" w:cs="Times New Roman"/>
          <w:sz w:val="24"/>
        </w:rPr>
      </w:pPr>
    </w:p>
    <w:p w:rsidR="003E14FB" w:rsidRDefault="003E14FB" w:rsidP="002E6312">
      <w:pPr>
        <w:pStyle w:val="Heading4"/>
        <w:rPr>
          <w:rFonts w:eastAsia="MS Mincho"/>
        </w:rPr>
      </w:pPr>
      <w:bookmarkStart w:id="19" w:name="_Toc329693443"/>
      <w:r>
        <w:rPr>
          <w:rFonts w:eastAsia="MS Mincho"/>
        </w:rPr>
        <w:lastRenderedPageBreak/>
        <w:t>Discard</w:t>
      </w:r>
      <w:bookmarkEnd w:id="19"/>
    </w:p>
    <w:p w:rsidR="00BE5D03" w:rsidRDefault="002E6312" w:rsidP="00D70B4A">
      <w:pPr>
        <w:keepNext/>
        <w:ind w:firstLine="0"/>
        <w:rPr>
          <w:rFonts w:eastAsia="MS Mincho"/>
        </w:rPr>
      </w:pPr>
      <w:r>
        <w:rPr>
          <w:rFonts w:eastAsia="MS Mincho"/>
        </w:rPr>
        <w:t>The format of discard specifications has been expanded and re-arranged with V3.20.</w:t>
      </w:r>
    </w:p>
    <w:p w:rsidR="002E6312" w:rsidRDefault="002E6312" w:rsidP="002E6312">
      <w:pPr>
        <w:keepNext/>
        <w:rPr>
          <w:rFonts w:eastAsia="MS Mincho"/>
        </w:rPr>
      </w:pPr>
    </w:p>
    <w:p w:rsidR="002E6312" w:rsidRDefault="002E6312" w:rsidP="00D70B4A">
      <w:pPr>
        <w:keepNext/>
        <w:ind w:firstLine="0"/>
        <w:rPr>
          <w:rFonts w:eastAsia="MS Mincho"/>
        </w:rPr>
      </w:pPr>
      <w:r>
        <w:rPr>
          <w:rFonts w:eastAsia="MS Mincho"/>
        </w:rPr>
        <w:t>If discard is not a feature of a model specification, then just 2 inputs are needed:</w:t>
      </w:r>
    </w:p>
    <w:tbl>
      <w:tblPr>
        <w:tblStyle w:val="TableGrid"/>
        <w:tblW w:w="0" w:type="auto"/>
        <w:tblLook w:val="04A0" w:firstRow="1" w:lastRow="0" w:firstColumn="1" w:lastColumn="0" w:noHBand="0" w:noVBand="1"/>
      </w:tblPr>
      <w:tblGrid>
        <w:gridCol w:w="1368"/>
        <w:gridCol w:w="3330"/>
      </w:tblGrid>
      <w:tr w:rsidR="002E6312" w:rsidTr="002E6312">
        <w:tc>
          <w:tcPr>
            <w:tcW w:w="1368" w:type="dxa"/>
          </w:tcPr>
          <w:p w:rsidR="002E6312" w:rsidRDefault="002E6312" w:rsidP="00D70B4A">
            <w:pPr>
              <w:keepNext/>
              <w:ind w:firstLine="0"/>
              <w:rPr>
                <w:rFonts w:eastAsia="MS Mincho"/>
              </w:rPr>
            </w:pPr>
            <w:r>
              <w:rPr>
                <w:rFonts w:eastAsia="MS Mincho"/>
              </w:rPr>
              <w:t>0</w:t>
            </w:r>
          </w:p>
        </w:tc>
        <w:tc>
          <w:tcPr>
            <w:tcW w:w="3330" w:type="dxa"/>
          </w:tcPr>
          <w:p w:rsidR="002E6312" w:rsidRDefault="002E6312" w:rsidP="00D70B4A">
            <w:pPr>
              <w:keepNext/>
              <w:ind w:firstLine="0"/>
              <w:rPr>
                <w:rFonts w:eastAsia="MS Mincho"/>
              </w:rPr>
            </w:pPr>
            <w:r>
              <w:rPr>
                <w:rFonts w:eastAsia="MS Mincho"/>
              </w:rPr>
              <w:t># N fleets with discard</w:t>
            </w:r>
          </w:p>
        </w:tc>
      </w:tr>
      <w:tr w:rsidR="002E6312" w:rsidTr="002E6312">
        <w:tc>
          <w:tcPr>
            <w:tcW w:w="1368" w:type="dxa"/>
          </w:tcPr>
          <w:p w:rsidR="002E6312" w:rsidRDefault="002E6312" w:rsidP="00D70B4A">
            <w:pPr>
              <w:keepNext/>
              <w:ind w:firstLine="0"/>
              <w:rPr>
                <w:rFonts w:eastAsia="MS Mincho"/>
              </w:rPr>
            </w:pPr>
            <w:r>
              <w:rPr>
                <w:rFonts w:eastAsia="MS Mincho"/>
              </w:rPr>
              <w:t>0</w:t>
            </w:r>
          </w:p>
        </w:tc>
        <w:tc>
          <w:tcPr>
            <w:tcW w:w="3330" w:type="dxa"/>
          </w:tcPr>
          <w:p w:rsidR="002E6312" w:rsidRDefault="002E6312" w:rsidP="00D70B4A">
            <w:pPr>
              <w:keepNext/>
              <w:ind w:firstLine="0"/>
              <w:rPr>
                <w:rFonts w:eastAsia="MS Mincho"/>
              </w:rPr>
            </w:pPr>
            <w:r>
              <w:rPr>
                <w:rFonts w:eastAsia="MS Mincho"/>
              </w:rPr>
              <w:t># N discard observations</w:t>
            </w:r>
          </w:p>
        </w:tc>
      </w:tr>
    </w:tbl>
    <w:p w:rsidR="002E6312" w:rsidRDefault="002E6312" w:rsidP="002E6312">
      <w:pPr>
        <w:rPr>
          <w:rFonts w:eastAsia="MS Mincho"/>
        </w:rPr>
      </w:pPr>
    </w:p>
    <w:p w:rsidR="002E6312" w:rsidRDefault="002E6312" w:rsidP="00D70B4A">
      <w:pPr>
        <w:ind w:firstLine="0"/>
        <w:rPr>
          <w:rFonts w:eastAsia="MS Mincho"/>
        </w:rPr>
      </w:pPr>
      <w:r>
        <w:rPr>
          <w:rFonts w:eastAsia="MS Mincho"/>
        </w:rPr>
        <w:t>If discard is being used, the input syntax is:</w:t>
      </w:r>
    </w:p>
    <w:tbl>
      <w:tblPr>
        <w:tblStyle w:val="TableGrid"/>
        <w:tblW w:w="0" w:type="auto"/>
        <w:tblLook w:val="04A0" w:firstRow="1" w:lastRow="0" w:firstColumn="1" w:lastColumn="0" w:noHBand="0" w:noVBand="1"/>
      </w:tblPr>
      <w:tblGrid>
        <w:gridCol w:w="1368"/>
        <w:gridCol w:w="1665"/>
        <w:gridCol w:w="1665"/>
      </w:tblGrid>
      <w:tr w:rsidR="002E6312" w:rsidTr="00E06837">
        <w:tc>
          <w:tcPr>
            <w:tcW w:w="1368" w:type="dxa"/>
          </w:tcPr>
          <w:p w:rsidR="002E6312" w:rsidRDefault="002E6312" w:rsidP="00D70B4A">
            <w:pPr>
              <w:keepNext/>
              <w:ind w:firstLine="0"/>
              <w:rPr>
                <w:rFonts w:eastAsia="MS Mincho"/>
              </w:rPr>
            </w:pPr>
            <w:r>
              <w:rPr>
                <w:rFonts w:eastAsia="MS Mincho"/>
              </w:rPr>
              <w:t>3</w:t>
            </w:r>
          </w:p>
        </w:tc>
        <w:tc>
          <w:tcPr>
            <w:tcW w:w="3330" w:type="dxa"/>
            <w:gridSpan w:val="2"/>
          </w:tcPr>
          <w:p w:rsidR="002E6312" w:rsidRDefault="002E6312" w:rsidP="00D70B4A">
            <w:pPr>
              <w:keepNext/>
              <w:ind w:firstLine="0"/>
              <w:rPr>
                <w:rFonts w:eastAsia="MS Mincho"/>
              </w:rPr>
            </w:pPr>
            <w:r>
              <w:rPr>
                <w:rFonts w:eastAsia="MS Mincho"/>
              </w:rPr>
              <w:t># N fleets with discard</w:t>
            </w:r>
          </w:p>
        </w:tc>
      </w:tr>
      <w:tr w:rsidR="002E6312" w:rsidTr="00E06837">
        <w:tc>
          <w:tcPr>
            <w:tcW w:w="1368" w:type="dxa"/>
          </w:tcPr>
          <w:p w:rsidR="002E6312" w:rsidRDefault="002E6312" w:rsidP="00D70B4A">
            <w:pPr>
              <w:keepNext/>
              <w:ind w:firstLine="0"/>
              <w:rPr>
                <w:rFonts w:eastAsia="MS Mincho"/>
              </w:rPr>
            </w:pPr>
            <w:r>
              <w:rPr>
                <w:rFonts w:eastAsia="MS Mincho"/>
              </w:rPr>
              <w:t>#Fleet</w:t>
            </w:r>
          </w:p>
        </w:tc>
        <w:tc>
          <w:tcPr>
            <w:tcW w:w="1665" w:type="dxa"/>
          </w:tcPr>
          <w:p w:rsidR="002E6312" w:rsidRDefault="002E6312" w:rsidP="00D70B4A">
            <w:pPr>
              <w:keepNext/>
              <w:ind w:firstLine="0"/>
              <w:rPr>
                <w:rFonts w:eastAsia="MS Mincho"/>
              </w:rPr>
            </w:pPr>
            <w:r>
              <w:rPr>
                <w:rFonts w:eastAsia="MS Mincho"/>
              </w:rPr>
              <w:t>Units</w:t>
            </w:r>
          </w:p>
        </w:tc>
        <w:tc>
          <w:tcPr>
            <w:tcW w:w="1665" w:type="dxa"/>
          </w:tcPr>
          <w:p w:rsidR="002E6312" w:rsidRDefault="002E6312" w:rsidP="00D70B4A">
            <w:pPr>
              <w:keepNext/>
              <w:ind w:firstLine="0"/>
              <w:rPr>
                <w:rFonts w:eastAsia="MS Mincho"/>
              </w:rPr>
            </w:pPr>
            <w:r>
              <w:rPr>
                <w:rFonts w:eastAsia="MS Mincho"/>
              </w:rPr>
              <w:t>Error</w:t>
            </w:r>
          </w:p>
        </w:tc>
      </w:tr>
      <w:tr w:rsidR="002E6312" w:rsidTr="00E06837">
        <w:tc>
          <w:tcPr>
            <w:tcW w:w="1368" w:type="dxa"/>
          </w:tcPr>
          <w:p w:rsidR="002E6312" w:rsidRDefault="002E6312" w:rsidP="00D70B4A">
            <w:pPr>
              <w:keepNext/>
              <w:ind w:firstLine="0"/>
              <w:rPr>
                <w:rFonts w:eastAsia="MS Mincho"/>
              </w:rPr>
            </w:pPr>
            <w:r>
              <w:rPr>
                <w:rFonts w:eastAsia="MS Mincho"/>
              </w:rPr>
              <w:t>1</w:t>
            </w:r>
          </w:p>
        </w:tc>
        <w:tc>
          <w:tcPr>
            <w:tcW w:w="1665" w:type="dxa"/>
          </w:tcPr>
          <w:p w:rsidR="002E6312" w:rsidRDefault="002E6312" w:rsidP="00D70B4A">
            <w:pPr>
              <w:keepNext/>
              <w:ind w:firstLine="0"/>
              <w:rPr>
                <w:rFonts w:eastAsia="MS Mincho"/>
              </w:rPr>
            </w:pPr>
            <w:r>
              <w:rPr>
                <w:rFonts w:eastAsia="MS Mincho"/>
              </w:rPr>
              <w:t>2</w:t>
            </w:r>
          </w:p>
        </w:tc>
        <w:tc>
          <w:tcPr>
            <w:tcW w:w="1665" w:type="dxa"/>
          </w:tcPr>
          <w:p w:rsidR="002E6312" w:rsidRDefault="00722D3B" w:rsidP="00D70B4A">
            <w:pPr>
              <w:keepNext/>
              <w:ind w:firstLine="0"/>
              <w:rPr>
                <w:rFonts w:eastAsia="MS Mincho"/>
              </w:rPr>
            </w:pPr>
            <w:r>
              <w:rPr>
                <w:rFonts w:eastAsia="MS Mincho"/>
              </w:rPr>
              <w:t>-1</w:t>
            </w:r>
          </w:p>
        </w:tc>
      </w:tr>
      <w:tr w:rsidR="002E6312" w:rsidTr="00E06837">
        <w:tc>
          <w:tcPr>
            <w:tcW w:w="1368" w:type="dxa"/>
          </w:tcPr>
          <w:p w:rsidR="002E6312" w:rsidRDefault="00722D3B" w:rsidP="00D70B4A">
            <w:pPr>
              <w:keepNext/>
              <w:ind w:firstLine="0"/>
              <w:rPr>
                <w:rFonts w:eastAsia="MS Mincho"/>
              </w:rPr>
            </w:pPr>
            <w:r>
              <w:rPr>
                <w:rFonts w:eastAsia="MS Mincho"/>
              </w:rPr>
              <w:t>3</w:t>
            </w:r>
          </w:p>
        </w:tc>
        <w:tc>
          <w:tcPr>
            <w:tcW w:w="1665" w:type="dxa"/>
          </w:tcPr>
          <w:p w:rsidR="002E6312" w:rsidRDefault="00722D3B" w:rsidP="00D70B4A">
            <w:pPr>
              <w:keepNext/>
              <w:ind w:firstLine="0"/>
              <w:rPr>
                <w:rFonts w:eastAsia="MS Mincho"/>
              </w:rPr>
            </w:pPr>
            <w:r>
              <w:rPr>
                <w:rFonts w:eastAsia="MS Mincho"/>
              </w:rPr>
              <w:t>2</w:t>
            </w:r>
          </w:p>
        </w:tc>
        <w:tc>
          <w:tcPr>
            <w:tcW w:w="1665" w:type="dxa"/>
          </w:tcPr>
          <w:p w:rsidR="002E6312" w:rsidRDefault="00722D3B" w:rsidP="00D70B4A">
            <w:pPr>
              <w:keepNext/>
              <w:ind w:firstLine="0"/>
              <w:rPr>
                <w:rFonts w:eastAsia="MS Mincho"/>
              </w:rPr>
            </w:pPr>
            <w:r>
              <w:rPr>
                <w:rFonts w:eastAsia="MS Mincho"/>
              </w:rPr>
              <w:t>-1</w:t>
            </w:r>
          </w:p>
        </w:tc>
      </w:tr>
    </w:tbl>
    <w:p w:rsidR="00722D3B" w:rsidRDefault="00722D3B" w:rsidP="00722D3B">
      <w:pPr>
        <w:rPr>
          <w:rFonts w:eastAsia="MS Minch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2934"/>
        <w:gridCol w:w="2934"/>
        <w:gridCol w:w="2934"/>
        <w:gridCol w:w="1836"/>
      </w:tblGrid>
      <w:tr w:rsidR="00722D3B" w:rsidRPr="003E14FB" w:rsidTr="00D70B4A">
        <w:tc>
          <w:tcPr>
            <w:tcW w:w="1440" w:type="dxa"/>
          </w:tcPr>
          <w:p w:rsidR="00722D3B" w:rsidRPr="00D70B4A" w:rsidRDefault="00722D3B" w:rsidP="00D70B4A">
            <w:pPr>
              <w:pStyle w:val="PlainText"/>
              <w:ind w:firstLine="0"/>
              <w:rPr>
                <w:rFonts w:ascii="Times New Roman" w:eastAsia="MS Mincho" w:hAnsi="Times New Roman" w:cs="Times New Roman"/>
                <w:sz w:val="24"/>
              </w:rPr>
            </w:pPr>
            <w:r w:rsidRPr="00D70B4A">
              <w:rPr>
                <w:rFonts w:ascii="Times New Roman" w:eastAsia="MS Mincho" w:hAnsi="Times New Roman" w:cs="Times New Roman"/>
                <w:bCs/>
                <w:sz w:val="24"/>
              </w:rPr>
              <w:t>2</w:t>
            </w:r>
          </w:p>
        </w:tc>
        <w:tc>
          <w:tcPr>
            <w:tcW w:w="10638" w:type="dxa"/>
            <w:gridSpan w:val="4"/>
          </w:tcPr>
          <w:p w:rsidR="00722D3B" w:rsidRPr="00D70B4A" w:rsidRDefault="00722D3B" w:rsidP="00D70B4A">
            <w:pPr>
              <w:pStyle w:val="PlainText"/>
              <w:ind w:firstLine="0"/>
              <w:rPr>
                <w:rFonts w:ascii="Times New Roman" w:eastAsia="MS Mincho" w:hAnsi="Times New Roman" w:cs="Times New Roman"/>
                <w:sz w:val="24"/>
              </w:rPr>
            </w:pPr>
            <w:r w:rsidRPr="00D70B4A">
              <w:rPr>
                <w:rFonts w:ascii="Times New Roman" w:eastAsia="MS Mincho" w:hAnsi="Times New Roman" w:cs="Times New Roman"/>
                <w:sz w:val="24"/>
              </w:rPr>
              <w:t>N observations</w:t>
            </w:r>
          </w:p>
        </w:tc>
      </w:tr>
      <w:tr w:rsidR="00722D3B" w:rsidRPr="003E14FB" w:rsidTr="00D70B4A">
        <w:tc>
          <w:tcPr>
            <w:tcW w:w="1440" w:type="dxa"/>
          </w:tcPr>
          <w:p w:rsidR="00722D3B" w:rsidRPr="00D70B4A" w:rsidRDefault="00722D3B" w:rsidP="00D70B4A">
            <w:pPr>
              <w:pStyle w:val="PlainText"/>
              <w:ind w:firstLine="0"/>
              <w:rPr>
                <w:rFonts w:ascii="Times New Roman" w:eastAsia="MS Mincho" w:hAnsi="Times New Roman" w:cs="Times New Roman"/>
                <w:sz w:val="24"/>
              </w:rPr>
            </w:pPr>
            <w:r w:rsidRPr="00D70B4A">
              <w:rPr>
                <w:rFonts w:ascii="Times New Roman" w:eastAsia="MS Mincho" w:hAnsi="Times New Roman" w:cs="Times New Roman"/>
                <w:sz w:val="24"/>
              </w:rPr>
              <w:t>Year</w:t>
            </w:r>
          </w:p>
        </w:tc>
        <w:tc>
          <w:tcPr>
            <w:tcW w:w="2934" w:type="dxa"/>
          </w:tcPr>
          <w:p w:rsidR="00722D3B" w:rsidRPr="00D70B4A" w:rsidRDefault="00722D3B" w:rsidP="00D70B4A">
            <w:pPr>
              <w:pStyle w:val="PlainText"/>
              <w:ind w:firstLine="0"/>
              <w:rPr>
                <w:rFonts w:ascii="Times New Roman" w:eastAsia="MS Mincho" w:hAnsi="Times New Roman" w:cs="Times New Roman"/>
                <w:sz w:val="24"/>
              </w:rPr>
            </w:pPr>
            <w:r w:rsidRPr="00D70B4A">
              <w:rPr>
                <w:rFonts w:ascii="Times New Roman" w:eastAsia="MS Mincho" w:hAnsi="Times New Roman" w:cs="Times New Roman"/>
                <w:sz w:val="24"/>
              </w:rPr>
              <w:t>Seas</w:t>
            </w:r>
          </w:p>
        </w:tc>
        <w:tc>
          <w:tcPr>
            <w:tcW w:w="2934" w:type="dxa"/>
          </w:tcPr>
          <w:p w:rsidR="00722D3B" w:rsidRPr="00D70B4A" w:rsidRDefault="00722D3B" w:rsidP="00D70B4A">
            <w:pPr>
              <w:pStyle w:val="PlainText"/>
              <w:ind w:firstLine="0"/>
              <w:rPr>
                <w:rFonts w:ascii="Times New Roman" w:eastAsia="MS Mincho" w:hAnsi="Times New Roman" w:cs="Times New Roman"/>
                <w:sz w:val="24"/>
              </w:rPr>
            </w:pPr>
            <w:r w:rsidRPr="00D70B4A">
              <w:rPr>
                <w:rFonts w:ascii="Times New Roman" w:eastAsia="MS Mincho" w:hAnsi="Times New Roman" w:cs="Times New Roman"/>
                <w:sz w:val="24"/>
              </w:rPr>
              <w:t>Fleet</w:t>
            </w:r>
          </w:p>
        </w:tc>
        <w:tc>
          <w:tcPr>
            <w:tcW w:w="2934" w:type="dxa"/>
          </w:tcPr>
          <w:p w:rsidR="00722D3B" w:rsidRPr="00D70B4A" w:rsidRDefault="00722D3B" w:rsidP="00D70B4A">
            <w:pPr>
              <w:pStyle w:val="PlainText"/>
              <w:ind w:firstLine="0"/>
              <w:rPr>
                <w:rFonts w:ascii="Times New Roman" w:eastAsia="MS Mincho" w:hAnsi="Times New Roman" w:cs="Times New Roman"/>
                <w:sz w:val="24"/>
              </w:rPr>
            </w:pPr>
            <w:r w:rsidRPr="00D70B4A">
              <w:rPr>
                <w:rFonts w:ascii="Times New Roman" w:eastAsia="MS Mincho" w:hAnsi="Times New Roman" w:cs="Times New Roman"/>
                <w:sz w:val="24"/>
              </w:rPr>
              <w:t>Observation</w:t>
            </w:r>
          </w:p>
        </w:tc>
        <w:tc>
          <w:tcPr>
            <w:tcW w:w="1836" w:type="dxa"/>
          </w:tcPr>
          <w:p w:rsidR="00722D3B" w:rsidRPr="00D70B4A" w:rsidRDefault="00722D3B" w:rsidP="00D70B4A">
            <w:pPr>
              <w:pStyle w:val="PlainText"/>
              <w:ind w:firstLine="0"/>
              <w:rPr>
                <w:rFonts w:ascii="Times New Roman" w:eastAsia="MS Mincho" w:hAnsi="Times New Roman" w:cs="Times New Roman"/>
                <w:sz w:val="24"/>
              </w:rPr>
            </w:pPr>
            <w:r w:rsidRPr="00D70B4A">
              <w:rPr>
                <w:rFonts w:ascii="Times New Roman" w:eastAsia="MS Mincho" w:hAnsi="Times New Roman" w:cs="Times New Roman"/>
                <w:sz w:val="24"/>
              </w:rPr>
              <w:t>Error</w:t>
            </w:r>
          </w:p>
        </w:tc>
      </w:tr>
      <w:tr w:rsidR="00722D3B" w:rsidRPr="003E14FB" w:rsidTr="00D70B4A">
        <w:tc>
          <w:tcPr>
            <w:tcW w:w="1440" w:type="dxa"/>
          </w:tcPr>
          <w:p w:rsidR="00722D3B" w:rsidRPr="00D70B4A" w:rsidRDefault="00722D3B" w:rsidP="00D70B4A">
            <w:pPr>
              <w:pStyle w:val="PlainText"/>
              <w:ind w:firstLine="0"/>
              <w:rPr>
                <w:rFonts w:ascii="Times New Roman" w:eastAsia="MS Mincho" w:hAnsi="Times New Roman" w:cs="Times New Roman"/>
                <w:bCs/>
                <w:sz w:val="24"/>
              </w:rPr>
            </w:pPr>
            <w:r w:rsidRPr="00D70B4A">
              <w:rPr>
                <w:rFonts w:ascii="Times New Roman" w:eastAsia="MS Mincho" w:hAnsi="Times New Roman" w:cs="Times New Roman"/>
                <w:bCs/>
                <w:sz w:val="24"/>
              </w:rPr>
              <w:t>1980</w:t>
            </w:r>
          </w:p>
        </w:tc>
        <w:tc>
          <w:tcPr>
            <w:tcW w:w="2934" w:type="dxa"/>
          </w:tcPr>
          <w:p w:rsidR="00722D3B" w:rsidRPr="00D70B4A" w:rsidRDefault="00722D3B" w:rsidP="00D70B4A">
            <w:pPr>
              <w:pStyle w:val="PlainText"/>
              <w:ind w:firstLine="0"/>
              <w:rPr>
                <w:rFonts w:ascii="Times New Roman" w:eastAsia="MS Mincho" w:hAnsi="Times New Roman" w:cs="Times New Roman"/>
                <w:bCs/>
                <w:sz w:val="24"/>
              </w:rPr>
            </w:pPr>
            <w:r w:rsidRPr="00D70B4A">
              <w:rPr>
                <w:rFonts w:ascii="Times New Roman" w:eastAsia="MS Mincho" w:hAnsi="Times New Roman" w:cs="Times New Roman"/>
                <w:bCs/>
                <w:sz w:val="24"/>
              </w:rPr>
              <w:t>1</w:t>
            </w:r>
          </w:p>
        </w:tc>
        <w:tc>
          <w:tcPr>
            <w:tcW w:w="2934" w:type="dxa"/>
          </w:tcPr>
          <w:p w:rsidR="00722D3B" w:rsidRPr="00D70B4A" w:rsidRDefault="00722D3B" w:rsidP="00D70B4A">
            <w:pPr>
              <w:pStyle w:val="PlainText"/>
              <w:ind w:firstLine="0"/>
              <w:rPr>
                <w:rFonts w:ascii="Times New Roman" w:eastAsia="MS Mincho" w:hAnsi="Times New Roman" w:cs="Times New Roman"/>
                <w:bCs/>
                <w:sz w:val="24"/>
              </w:rPr>
            </w:pPr>
            <w:r w:rsidRPr="00D70B4A">
              <w:rPr>
                <w:rFonts w:ascii="Times New Roman" w:eastAsia="MS Mincho" w:hAnsi="Times New Roman" w:cs="Times New Roman"/>
                <w:bCs/>
                <w:sz w:val="24"/>
              </w:rPr>
              <w:t>1</w:t>
            </w:r>
          </w:p>
        </w:tc>
        <w:tc>
          <w:tcPr>
            <w:tcW w:w="2934" w:type="dxa"/>
          </w:tcPr>
          <w:p w:rsidR="00722D3B" w:rsidRPr="00D70B4A" w:rsidRDefault="00722D3B" w:rsidP="00D70B4A">
            <w:pPr>
              <w:pStyle w:val="PlainText"/>
              <w:ind w:firstLine="0"/>
              <w:rPr>
                <w:rFonts w:ascii="Times New Roman" w:eastAsia="MS Mincho" w:hAnsi="Times New Roman" w:cs="Times New Roman"/>
                <w:bCs/>
                <w:sz w:val="24"/>
              </w:rPr>
            </w:pPr>
            <w:r w:rsidRPr="00D70B4A">
              <w:rPr>
                <w:rFonts w:ascii="Times New Roman" w:eastAsia="MS Mincho" w:hAnsi="Times New Roman" w:cs="Times New Roman"/>
                <w:bCs/>
                <w:sz w:val="24"/>
              </w:rPr>
              <w:t>.05</w:t>
            </w:r>
          </w:p>
        </w:tc>
        <w:tc>
          <w:tcPr>
            <w:tcW w:w="1836" w:type="dxa"/>
          </w:tcPr>
          <w:p w:rsidR="00722D3B" w:rsidRPr="00D70B4A" w:rsidRDefault="00722D3B" w:rsidP="00D70B4A">
            <w:pPr>
              <w:pStyle w:val="PlainText"/>
              <w:ind w:firstLine="0"/>
              <w:rPr>
                <w:rFonts w:ascii="Times New Roman" w:eastAsia="MS Mincho" w:hAnsi="Times New Roman" w:cs="Times New Roman"/>
                <w:bCs/>
                <w:sz w:val="24"/>
              </w:rPr>
            </w:pPr>
            <w:r w:rsidRPr="00D70B4A">
              <w:rPr>
                <w:rFonts w:ascii="Times New Roman" w:eastAsia="MS Mincho" w:hAnsi="Times New Roman" w:cs="Times New Roman"/>
                <w:bCs/>
                <w:sz w:val="24"/>
              </w:rPr>
              <w:t>0.25</w:t>
            </w:r>
          </w:p>
        </w:tc>
      </w:tr>
      <w:tr w:rsidR="00722D3B" w:rsidRPr="003E14FB" w:rsidTr="00D70B4A">
        <w:tc>
          <w:tcPr>
            <w:tcW w:w="1440" w:type="dxa"/>
          </w:tcPr>
          <w:p w:rsidR="00722D3B" w:rsidRPr="00D70B4A" w:rsidRDefault="00722D3B" w:rsidP="00D70B4A">
            <w:pPr>
              <w:pStyle w:val="PlainText"/>
              <w:ind w:firstLine="0"/>
              <w:rPr>
                <w:rFonts w:ascii="Times New Roman" w:eastAsia="MS Mincho" w:hAnsi="Times New Roman" w:cs="Times New Roman"/>
                <w:bCs/>
                <w:sz w:val="24"/>
              </w:rPr>
            </w:pPr>
            <w:r w:rsidRPr="00D70B4A">
              <w:rPr>
                <w:rFonts w:ascii="Times New Roman" w:eastAsia="MS Mincho" w:hAnsi="Times New Roman" w:cs="Times New Roman"/>
                <w:bCs/>
                <w:sz w:val="24"/>
              </w:rPr>
              <w:t>1991</w:t>
            </w:r>
          </w:p>
        </w:tc>
        <w:tc>
          <w:tcPr>
            <w:tcW w:w="2934" w:type="dxa"/>
          </w:tcPr>
          <w:p w:rsidR="00722D3B" w:rsidRPr="00D70B4A" w:rsidRDefault="00722D3B" w:rsidP="00D70B4A">
            <w:pPr>
              <w:pStyle w:val="PlainText"/>
              <w:ind w:firstLine="0"/>
              <w:rPr>
                <w:rFonts w:ascii="Times New Roman" w:eastAsia="MS Mincho" w:hAnsi="Times New Roman" w:cs="Times New Roman"/>
                <w:bCs/>
                <w:sz w:val="24"/>
              </w:rPr>
            </w:pPr>
            <w:r w:rsidRPr="00D70B4A">
              <w:rPr>
                <w:rFonts w:ascii="Times New Roman" w:eastAsia="MS Mincho" w:hAnsi="Times New Roman" w:cs="Times New Roman"/>
                <w:bCs/>
                <w:sz w:val="24"/>
              </w:rPr>
              <w:t>1</w:t>
            </w:r>
          </w:p>
        </w:tc>
        <w:tc>
          <w:tcPr>
            <w:tcW w:w="2934" w:type="dxa"/>
          </w:tcPr>
          <w:p w:rsidR="00722D3B" w:rsidRPr="00D70B4A" w:rsidRDefault="00722D3B" w:rsidP="00D70B4A">
            <w:pPr>
              <w:pStyle w:val="PlainText"/>
              <w:ind w:firstLine="0"/>
              <w:rPr>
                <w:rFonts w:ascii="Times New Roman" w:eastAsia="MS Mincho" w:hAnsi="Times New Roman" w:cs="Times New Roman"/>
                <w:bCs/>
                <w:sz w:val="24"/>
              </w:rPr>
            </w:pPr>
            <w:r w:rsidRPr="00D70B4A">
              <w:rPr>
                <w:rFonts w:ascii="Times New Roman" w:eastAsia="MS Mincho" w:hAnsi="Times New Roman" w:cs="Times New Roman"/>
                <w:bCs/>
                <w:sz w:val="24"/>
              </w:rPr>
              <w:t>1</w:t>
            </w:r>
          </w:p>
        </w:tc>
        <w:tc>
          <w:tcPr>
            <w:tcW w:w="2934" w:type="dxa"/>
          </w:tcPr>
          <w:p w:rsidR="00722D3B" w:rsidRPr="00D70B4A" w:rsidRDefault="00722D3B" w:rsidP="00D70B4A">
            <w:pPr>
              <w:pStyle w:val="PlainText"/>
              <w:ind w:firstLine="0"/>
              <w:rPr>
                <w:rFonts w:ascii="Times New Roman" w:eastAsia="MS Mincho" w:hAnsi="Times New Roman" w:cs="Times New Roman"/>
                <w:bCs/>
                <w:sz w:val="24"/>
              </w:rPr>
            </w:pPr>
            <w:r w:rsidRPr="00D70B4A">
              <w:rPr>
                <w:rFonts w:ascii="Times New Roman" w:eastAsia="MS Mincho" w:hAnsi="Times New Roman" w:cs="Times New Roman"/>
                <w:bCs/>
                <w:sz w:val="24"/>
              </w:rPr>
              <w:t>0.10</w:t>
            </w:r>
          </w:p>
        </w:tc>
        <w:tc>
          <w:tcPr>
            <w:tcW w:w="1836" w:type="dxa"/>
          </w:tcPr>
          <w:p w:rsidR="00722D3B" w:rsidRPr="00D70B4A" w:rsidRDefault="00722D3B" w:rsidP="00D70B4A">
            <w:pPr>
              <w:pStyle w:val="PlainText"/>
              <w:ind w:firstLine="0"/>
              <w:rPr>
                <w:rFonts w:ascii="Times New Roman" w:eastAsia="MS Mincho" w:hAnsi="Times New Roman" w:cs="Times New Roman"/>
                <w:sz w:val="24"/>
              </w:rPr>
            </w:pPr>
            <w:r w:rsidRPr="00D70B4A">
              <w:rPr>
                <w:rFonts w:ascii="Times New Roman" w:eastAsia="MS Mincho" w:hAnsi="Times New Roman" w:cs="Times New Roman"/>
                <w:bCs/>
                <w:sz w:val="24"/>
              </w:rPr>
              <w:t>0.25</w:t>
            </w:r>
          </w:p>
        </w:tc>
      </w:tr>
    </w:tbl>
    <w:p w:rsidR="00722D3B" w:rsidRDefault="00722D3B" w:rsidP="00722D3B">
      <w:pPr>
        <w:pStyle w:val="PlainText"/>
        <w:tabs>
          <w:tab w:val="left" w:pos="1440"/>
        </w:tabs>
        <w:rPr>
          <w:rFonts w:ascii="Times New Roman" w:eastAsia="MS Mincho" w:hAnsi="Times New Roman" w:cs="Times New Roman"/>
          <w:sz w:val="24"/>
        </w:rPr>
      </w:pPr>
    </w:p>
    <w:p w:rsidR="00722D3B" w:rsidRDefault="00722D3B" w:rsidP="00D70B4A">
      <w:pPr>
        <w:ind w:firstLine="0"/>
        <w:rPr>
          <w:rFonts w:eastAsia="MS Mincho"/>
        </w:rPr>
      </w:pPr>
      <w:r>
        <w:rPr>
          <w:rFonts w:eastAsia="MS Mincho"/>
        </w:rPr>
        <w:t>Discard Units:</w:t>
      </w:r>
    </w:p>
    <w:p w:rsidR="00722D3B" w:rsidRPr="003E14FB" w:rsidRDefault="00722D3B" w:rsidP="00D70B4A">
      <w:pPr>
        <w:pStyle w:val="PlainText"/>
        <w:ind w:firstLine="0"/>
        <w:rPr>
          <w:rFonts w:ascii="Times New Roman" w:eastAsia="MS Mincho" w:hAnsi="Times New Roman" w:cs="Times New Roman"/>
          <w:sz w:val="24"/>
        </w:rPr>
      </w:pPr>
      <w:r w:rsidRPr="003E14FB">
        <w:rPr>
          <w:rFonts w:ascii="Times New Roman" w:eastAsia="MS Mincho" w:hAnsi="Times New Roman" w:cs="Times New Roman"/>
          <w:sz w:val="24"/>
        </w:rPr>
        <w:t>1: values are amount of discard</w:t>
      </w:r>
      <w:r>
        <w:rPr>
          <w:rFonts w:ascii="Times New Roman" w:eastAsia="MS Mincho" w:hAnsi="Times New Roman" w:cs="Times New Roman"/>
          <w:sz w:val="24"/>
        </w:rPr>
        <w:t xml:space="preserve"> in either biomass or numbers according to the selection made for retained catch</w:t>
      </w:r>
      <w:r w:rsidRPr="003E14FB">
        <w:rPr>
          <w:rFonts w:ascii="Times New Roman" w:eastAsia="MS Mincho" w:hAnsi="Times New Roman" w:cs="Times New Roman"/>
          <w:sz w:val="24"/>
        </w:rPr>
        <w:t>;</w:t>
      </w:r>
    </w:p>
    <w:p w:rsidR="00722D3B" w:rsidRDefault="00722D3B" w:rsidP="00D70B4A">
      <w:pPr>
        <w:pStyle w:val="PlainText"/>
        <w:ind w:firstLine="0"/>
        <w:rPr>
          <w:rFonts w:ascii="Times New Roman" w:eastAsia="MS Mincho" w:hAnsi="Times New Roman" w:cs="Times New Roman"/>
          <w:sz w:val="24"/>
        </w:rPr>
      </w:pPr>
      <w:r w:rsidRPr="003E14FB">
        <w:rPr>
          <w:rFonts w:ascii="Times New Roman" w:eastAsia="MS Mincho" w:hAnsi="Times New Roman" w:cs="Times New Roman"/>
          <w:sz w:val="24"/>
        </w:rPr>
        <w:t xml:space="preserve">2: values are fraction </w:t>
      </w:r>
      <w:r>
        <w:rPr>
          <w:rFonts w:ascii="Times New Roman" w:eastAsia="MS Mincho" w:hAnsi="Times New Roman" w:cs="Times New Roman"/>
          <w:sz w:val="24"/>
        </w:rPr>
        <w:t xml:space="preserve">(in biomass or numbers) </w:t>
      </w:r>
      <w:r w:rsidRPr="003E14FB">
        <w:rPr>
          <w:rFonts w:ascii="Times New Roman" w:eastAsia="MS Mincho" w:hAnsi="Times New Roman" w:cs="Times New Roman"/>
          <w:sz w:val="24"/>
        </w:rPr>
        <w:t>of total catch discarded</w:t>
      </w:r>
      <w:r>
        <w:rPr>
          <w:rFonts w:ascii="Times New Roman" w:eastAsia="MS Mincho" w:hAnsi="Times New Roman" w:cs="Times New Roman"/>
          <w:sz w:val="24"/>
        </w:rPr>
        <w:t>; bio/num selection matches that of retained catch</w:t>
      </w:r>
    </w:p>
    <w:p w:rsidR="00722D3B" w:rsidRDefault="00722D3B" w:rsidP="00D70B4A">
      <w:pPr>
        <w:ind w:firstLine="0"/>
        <w:rPr>
          <w:rFonts w:eastAsia="MS Mincho"/>
        </w:rPr>
      </w:pPr>
      <w:r>
        <w:rPr>
          <w:rFonts w:eastAsia="MS Mincho"/>
        </w:rPr>
        <w:t>3: values are in numbers (thousands) of fish discarded, even if retained catch has units of biomass</w:t>
      </w:r>
    </w:p>
    <w:p w:rsidR="00722D3B" w:rsidRDefault="00722D3B" w:rsidP="00722D3B">
      <w:pPr>
        <w:rPr>
          <w:rFonts w:eastAsia="MS Mincho"/>
        </w:rPr>
      </w:pPr>
    </w:p>
    <w:p w:rsidR="00722D3B" w:rsidRDefault="00722D3B" w:rsidP="00D70B4A">
      <w:pPr>
        <w:ind w:firstLine="0"/>
        <w:rPr>
          <w:rFonts w:eastAsia="MS Mincho"/>
        </w:rPr>
      </w:pPr>
      <w:r>
        <w:rPr>
          <w:rFonts w:eastAsia="MS Mincho"/>
        </w:rPr>
        <w:t>Discard Error Structure:</w:t>
      </w:r>
    </w:p>
    <w:p w:rsidR="00722D3B" w:rsidRDefault="00722D3B" w:rsidP="00850BF2">
      <w:pPr>
        <w:pStyle w:val="PlainText"/>
        <w:numPr>
          <w:ilvl w:val="0"/>
          <w:numId w:val="26"/>
        </w:numPr>
        <w:tabs>
          <w:tab w:val="left" w:pos="720"/>
          <w:tab w:val="left" w:pos="1440"/>
        </w:tabs>
        <w:rPr>
          <w:rFonts w:ascii="Times New Roman" w:eastAsia="MS Mincho" w:hAnsi="Times New Roman" w:cs="Times New Roman"/>
          <w:sz w:val="24"/>
        </w:rPr>
      </w:pPr>
      <w:r>
        <w:rPr>
          <w:rFonts w:ascii="Times New Roman" w:eastAsia="MS Mincho" w:hAnsi="Times New Roman" w:cs="Times New Roman"/>
          <w:sz w:val="24"/>
        </w:rPr>
        <w:t>The  four options for DF_disc are:</w:t>
      </w:r>
    </w:p>
    <w:p w:rsidR="003B5EA5" w:rsidRDefault="003B5EA5" w:rsidP="00850BF2">
      <w:pPr>
        <w:pStyle w:val="ListParagraph"/>
        <w:numPr>
          <w:ilvl w:val="1"/>
          <w:numId w:val="26"/>
        </w:numPr>
      </w:pPr>
      <w:r>
        <w:t xml:space="preserve">&gt;=1:  </w:t>
      </w:r>
      <w:r w:rsidRPr="009E0CF1">
        <w:t>Degrees of freedom for Student’s T distribution used to scale mean body weight deviations</w:t>
      </w:r>
      <w:r>
        <w:t>.  .Value of error in data file is interpreted as CV of the observation;</w:t>
      </w:r>
    </w:p>
    <w:p w:rsidR="003B5EA5" w:rsidRDefault="003B5EA5" w:rsidP="00850BF2">
      <w:pPr>
        <w:pStyle w:val="ListParagraph"/>
        <w:numPr>
          <w:ilvl w:val="1"/>
          <w:numId w:val="26"/>
        </w:numPr>
      </w:pPr>
      <w:r>
        <w:t>0:  normal distribution.  Value of error in data file is interpreted as CV of the observation;</w:t>
      </w:r>
    </w:p>
    <w:p w:rsidR="003B5EA5" w:rsidRDefault="003B5EA5" w:rsidP="00850BF2">
      <w:pPr>
        <w:pStyle w:val="ListParagraph"/>
        <w:numPr>
          <w:ilvl w:val="1"/>
          <w:numId w:val="26"/>
        </w:numPr>
      </w:pPr>
      <w:r>
        <w:t>-1:  normal distribution.  Value of error in data file is interpreted as standard error of the observation;</w:t>
      </w:r>
    </w:p>
    <w:p w:rsidR="003B5EA5" w:rsidRDefault="003B5EA5" w:rsidP="00850BF2">
      <w:pPr>
        <w:pStyle w:val="ListParagraph"/>
        <w:numPr>
          <w:ilvl w:val="1"/>
          <w:numId w:val="26"/>
        </w:numPr>
      </w:pPr>
      <w:r>
        <w:t>-2:  lognormal distribution.  Value of error in data file is interpreted as standard error of the observation in log space.</w:t>
      </w:r>
    </w:p>
    <w:p w:rsidR="00D1227D" w:rsidRDefault="00722D3B" w:rsidP="00042318">
      <w:pPr>
        <w:pStyle w:val="PlainText"/>
        <w:numPr>
          <w:ilvl w:val="0"/>
          <w:numId w:val="7"/>
        </w:numPr>
        <w:tabs>
          <w:tab w:val="left" w:pos="720"/>
        </w:tabs>
        <w:rPr>
          <w:rFonts w:ascii="Times New Roman" w:eastAsia="MS Mincho" w:hAnsi="Times New Roman" w:cs="Times New Roman"/>
          <w:sz w:val="24"/>
        </w:rPr>
      </w:pPr>
      <w:r>
        <w:rPr>
          <w:rFonts w:ascii="Times New Roman" w:eastAsia="MS Mincho" w:hAnsi="Times New Roman" w:cs="Times New Roman"/>
          <w:sz w:val="24"/>
        </w:rPr>
        <w:lastRenderedPageBreak/>
        <w:t xml:space="preserve">Data </w:t>
      </w:r>
      <w:r w:rsidR="00D1227D">
        <w:rPr>
          <w:rFonts w:ascii="Times New Roman" w:eastAsia="MS Mincho" w:hAnsi="Times New Roman" w:cs="Times New Roman"/>
          <w:sz w:val="24"/>
        </w:rPr>
        <w:t>Format</w:t>
      </w:r>
    </w:p>
    <w:p w:rsidR="00D1227D" w:rsidRDefault="00D1227D" w:rsidP="00042318">
      <w:pPr>
        <w:pStyle w:val="PlainText"/>
        <w:numPr>
          <w:ilvl w:val="1"/>
          <w:numId w:val="7"/>
        </w:numPr>
        <w:tabs>
          <w:tab w:val="left" w:pos="720"/>
        </w:tabs>
        <w:rPr>
          <w:rFonts w:ascii="Times New Roman" w:eastAsia="MS Mincho" w:hAnsi="Times New Roman" w:cs="Times New Roman"/>
          <w:sz w:val="24"/>
        </w:rPr>
      </w:pPr>
      <w:r>
        <w:rPr>
          <w:rFonts w:ascii="Times New Roman" w:eastAsia="MS Mincho" w:hAnsi="Times New Roman" w:cs="Times New Roman"/>
          <w:sz w:val="24"/>
        </w:rPr>
        <w:t>Year values that are before start year or after end year are excluded from model, so the easiest way to include provisional data in a data file is to put a negative sign on its year value.</w:t>
      </w:r>
    </w:p>
    <w:p w:rsidR="00D1227D" w:rsidRDefault="00D1227D" w:rsidP="00042318">
      <w:pPr>
        <w:pStyle w:val="PlainText"/>
        <w:numPr>
          <w:ilvl w:val="1"/>
          <w:numId w:val="7"/>
        </w:numPr>
        <w:tabs>
          <w:tab w:val="left" w:pos="720"/>
        </w:tabs>
        <w:rPr>
          <w:rFonts w:ascii="Times New Roman" w:eastAsia="MS Mincho" w:hAnsi="Times New Roman" w:cs="Times New Roman"/>
          <w:sz w:val="24"/>
        </w:rPr>
      </w:pPr>
      <w:r>
        <w:rPr>
          <w:rFonts w:ascii="Times New Roman" w:eastAsia="MS Mincho" w:hAnsi="Times New Roman" w:cs="Times New Roman"/>
          <w:sz w:val="24"/>
        </w:rPr>
        <w:t xml:space="preserve">Negative value for </w:t>
      </w:r>
      <w:r w:rsidR="00722D3B">
        <w:rPr>
          <w:rFonts w:ascii="Times New Roman" w:eastAsia="MS Mincho" w:hAnsi="Times New Roman" w:cs="Times New Roman"/>
          <w:sz w:val="24"/>
        </w:rPr>
        <w:t xml:space="preserve">fleet </w:t>
      </w:r>
      <w:r>
        <w:rPr>
          <w:rFonts w:ascii="Times New Roman" w:eastAsia="MS Mincho" w:hAnsi="Times New Roman" w:cs="Times New Roman"/>
          <w:sz w:val="24"/>
        </w:rPr>
        <w:t>causes it to be included in the calculation of expected values, but excluded from the logL</w:t>
      </w:r>
    </w:p>
    <w:p w:rsidR="00D1227D" w:rsidRDefault="00D1227D" w:rsidP="00042318">
      <w:pPr>
        <w:pStyle w:val="PlainText"/>
        <w:numPr>
          <w:ilvl w:val="1"/>
          <w:numId w:val="7"/>
        </w:numPr>
        <w:tabs>
          <w:tab w:val="left" w:pos="720"/>
        </w:tabs>
        <w:rPr>
          <w:rFonts w:ascii="Times New Roman" w:eastAsia="MS Mincho" w:hAnsi="Times New Roman" w:cs="Times New Roman"/>
          <w:sz w:val="24"/>
        </w:rPr>
      </w:pPr>
      <w:r>
        <w:rPr>
          <w:rFonts w:ascii="Times New Roman" w:eastAsia="MS Mincho" w:hAnsi="Times New Roman" w:cs="Times New Roman"/>
          <w:sz w:val="24"/>
        </w:rPr>
        <w:t>0.0 is a legitimate discard observation</w:t>
      </w:r>
      <w:r w:rsidR="00F166EE">
        <w:rPr>
          <w:rFonts w:ascii="Times New Roman" w:eastAsia="MS Mincho" w:hAnsi="Times New Roman" w:cs="Times New Roman"/>
          <w:sz w:val="24"/>
        </w:rPr>
        <w:t>, unless lognormal error structure is used</w:t>
      </w:r>
    </w:p>
    <w:p w:rsidR="00D1227D" w:rsidRDefault="00D1227D" w:rsidP="00042318">
      <w:pPr>
        <w:pStyle w:val="PlainText"/>
        <w:numPr>
          <w:ilvl w:val="1"/>
          <w:numId w:val="7"/>
        </w:numPr>
        <w:tabs>
          <w:tab w:val="left" w:pos="720"/>
        </w:tabs>
        <w:rPr>
          <w:rFonts w:ascii="Times New Roman" w:eastAsia="MS Mincho" w:hAnsi="Times New Roman" w:cs="Times New Roman"/>
          <w:sz w:val="24"/>
        </w:rPr>
      </w:pPr>
      <w:r>
        <w:rPr>
          <w:rFonts w:ascii="Times New Roman" w:eastAsia="MS Mincho" w:hAnsi="Times New Roman" w:cs="Times New Roman"/>
          <w:sz w:val="24"/>
        </w:rPr>
        <w:t>Duplicate survey observations are not allowed.</w:t>
      </w:r>
    </w:p>
    <w:p w:rsidR="00D1227D" w:rsidRDefault="00D1227D" w:rsidP="00042318">
      <w:pPr>
        <w:pStyle w:val="PlainText"/>
        <w:numPr>
          <w:ilvl w:val="1"/>
          <w:numId w:val="7"/>
        </w:numPr>
        <w:tabs>
          <w:tab w:val="left" w:pos="720"/>
        </w:tabs>
        <w:rPr>
          <w:rFonts w:ascii="Times New Roman" w:eastAsia="MS Mincho" w:hAnsi="Times New Roman" w:cs="Times New Roman"/>
          <w:sz w:val="24"/>
        </w:rPr>
      </w:pPr>
      <w:r>
        <w:rPr>
          <w:rFonts w:ascii="Times New Roman" w:eastAsia="MS Mincho" w:hAnsi="Times New Roman" w:cs="Times New Roman"/>
          <w:sz w:val="24"/>
        </w:rPr>
        <w:t>Observations can be entered in any order, except if the super-</w:t>
      </w:r>
      <w:r w:rsidR="00164E51">
        <w:rPr>
          <w:rFonts w:ascii="Times New Roman" w:eastAsia="MS Mincho" w:hAnsi="Times New Roman" w:cs="Times New Roman"/>
          <w:sz w:val="24"/>
        </w:rPr>
        <w:t>period</w:t>
      </w:r>
      <w:r>
        <w:rPr>
          <w:rFonts w:ascii="Times New Roman" w:eastAsia="MS Mincho" w:hAnsi="Times New Roman" w:cs="Times New Roman"/>
          <w:sz w:val="24"/>
        </w:rPr>
        <w:t xml:space="preserve"> feature is used.</w:t>
      </w:r>
    </w:p>
    <w:p w:rsidR="00722D3B" w:rsidRPr="00722D3B" w:rsidRDefault="00722D3B" w:rsidP="00042318">
      <w:pPr>
        <w:pStyle w:val="PlainText"/>
        <w:numPr>
          <w:ilvl w:val="0"/>
          <w:numId w:val="7"/>
        </w:numPr>
        <w:tabs>
          <w:tab w:val="left" w:pos="720"/>
          <w:tab w:val="left" w:pos="1440"/>
        </w:tabs>
        <w:rPr>
          <w:rFonts w:ascii="Times New Roman" w:eastAsia="MS Mincho" w:hAnsi="Times New Roman" w:cs="Times New Roman"/>
          <w:sz w:val="24"/>
        </w:rPr>
      </w:pPr>
      <w:r w:rsidRPr="00722D3B">
        <w:rPr>
          <w:rFonts w:ascii="Times New Roman" w:eastAsia="MS Mincho" w:hAnsi="Times New Roman" w:cs="Times New Roman"/>
          <w:sz w:val="24"/>
        </w:rPr>
        <w:t>Cautionary Note:  The use of CV as the measure of variance can cause a small discard value to appear to be overly precise, even with the minimum std.err. of the discard observation set to 0.001.  In the control file, there is an option to add an extra amount of variance.  This amount is added to the std.err., not to the CV, to help correct this problem of underestimated variance.</w:t>
      </w:r>
    </w:p>
    <w:p w:rsidR="003E14FB" w:rsidRDefault="003E14FB">
      <w:pPr>
        <w:pStyle w:val="PlainText"/>
        <w:tabs>
          <w:tab w:val="left" w:pos="1440"/>
        </w:tabs>
        <w:rPr>
          <w:rFonts w:ascii="Times New Roman" w:eastAsia="MS Mincho" w:hAnsi="Times New Roman" w:cs="Times New Roman"/>
          <w:sz w:val="24"/>
        </w:rPr>
      </w:pPr>
    </w:p>
    <w:p w:rsidR="003B5EA5" w:rsidRDefault="003B5EA5">
      <w:pPr>
        <w:pStyle w:val="PlainText"/>
        <w:tabs>
          <w:tab w:val="left" w:pos="1440"/>
        </w:tabs>
        <w:rPr>
          <w:rFonts w:ascii="Times New Roman" w:eastAsia="MS Mincho" w:hAnsi="Times New Roman" w:cs="Times New Roman"/>
          <w:sz w:val="24"/>
        </w:rPr>
      </w:pPr>
    </w:p>
    <w:p w:rsidR="003E14FB" w:rsidRDefault="003E14FB" w:rsidP="00D84F35">
      <w:pPr>
        <w:pStyle w:val="Heading4"/>
        <w:rPr>
          <w:rFonts w:eastAsia="MS Mincho"/>
        </w:rPr>
      </w:pPr>
      <w:bookmarkStart w:id="20" w:name="_Toc329693444"/>
      <w:r>
        <w:t>Mean Body</w:t>
      </w:r>
      <w:r w:rsidR="003123F0">
        <w:t xml:space="preserve"> </w:t>
      </w:r>
      <w:r>
        <w:t>W</w:t>
      </w:r>
      <w:r w:rsidR="003123F0">
        <w:t>eigh</w:t>
      </w:r>
      <w:r>
        <w:t>t</w:t>
      </w:r>
      <w:bookmarkEnd w:id="20"/>
      <w:r>
        <w:rPr>
          <w:rFonts w:eastAsia="MS Mincho"/>
        </w:rPr>
        <w:t xml:space="preserve"> </w:t>
      </w:r>
    </w:p>
    <w:p w:rsidR="00FE5C33" w:rsidRDefault="00FE5C33" w:rsidP="00D70B4A">
      <w:pPr>
        <w:ind w:firstLine="0"/>
        <w:rPr>
          <w:rFonts w:eastAsia="MS Mincho"/>
        </w:rPr>
      </w:pPr>
      <w:r>
        <w:rPr>
          <w:rFonts w:eastAsia="MS Mincho"/>
        </w:rPr>
        <w:t>This is the overall mean body weight across all selected sizes and ages.  This may be useful in situations where individual fish are not measured but mean weight is obtainded by counting the number of fish in a specified sample, e.g. a 25 kg basket.</w:t>
      </w:r>
    </w:p>
    <w:p w:rsidR="00FE5C33" w:rsidRPr="00FE5C33" w:rsidRDefault="00FE5C33" w:rsidP="00FE5C33">
      <w:pPr>
        <w:rPr>
          <w:rFonts w:eastAsia="MS Minch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11736"/>
      </w:tblGrid>
      <w:tr w:rsidR="00D84F35" w:rsidRPr="003E14FB" w:rsidTr="003E14FB">
        <w:tc>
          <w:tcPr>
            <w:tcW w:w="1440" w:type="dxa"/>
          </w:tcPr>
          <w:p w:rsidR="00D84F35" w:rsidRPr="00D70B4A" w:rsidRDefault="00D70B4A" w:rsidP="00D70B4A">
            <w:pPr>
              <w:pStyle w:val="PlainText"/>
              <w:ind w:firstLine="0"/>
              <w:rPr>
                <w:rFonts w:ascii="Times New Roman" w:eastAsia="MS Mincho" w:hAnsi="Times New Roman" w:cs="Times New Roman"/>
                <w:sz w:val="24"/>
              </w:rPr>
            </w:pPr>
            <w:r>
              <w:rPr>
                <w:rFonts w:ascii="Times New Roman" w:eastAsia="MS Mincho" w:hAnsi="Times New Roman" w:cs="Times New Roman"/>
                <w:bCs/>
                <w:sz w:val="24"/>
              </w:rPr>
              <w:t>2</w:t>
            </w:r>
          </w:p>
        </w:tc>
        <w:tc>
          <w:tcPr>
            <w:tcW w:w="11736" w:type="dxa"/>
          </w:tcPr>
          <w:p w:rsidR="00D84F35" w:rsidRPr="003E14FB" w:rsidRDefault="00D84F35" w:rsidP="00D70B4A">
            <w:pPr>
              <w:pStyle w:val="PlainText"/>
              <w:ind w:firstLine="0"/>
              <w:rPr>
                <w:rFonts w:ascii="Times New Roman" w:eastAsia="MS Mincho" w:hAnsi="Times New Roman" w:cs="Times New Roman"/>
                <w:sz w:val="24"/>
              </w:rPr>
            </w:pPr>
            <w:r w:rsidRPr="003E14FB">
              <w:rPr>
                <w:rFonts w:ascii="Times New Roman" w:eastAsia="MS Mincho" w:hAnsi="Times New Roman" w:cs="Times New Roman"/>
                <w:sz w:val="24"/>
              </w:rPr>
              <w:t>N observations</w:t>
            </w:r>
          </w:p>
        </w:tc>
      </w:tr>
      <w:tr w:rsidR="003B5EA5" w:rsidRPr="003E14FB" w:rsidTr="003E14FB">
        <w:tc>
          <w:tcPr>
            <w:tcW w:w="1440" w:type="dxa"/>
          </w:tcPr>
          <w:p w:rsidR="003B5EA5" w:rsidRPr="009E0CF1" w:rsidRDefault="003B5EA5" w:rsidP="00D70B4A">
            <w:pPr>
              <w:ind w:firstLine="0"/>
            </w:pPr>
            <w:r w:rsidRPr="009E0CF1">
              <w:t>30</w:t>
            </w:r>
          </w:p>
        </w:tc>
        <w:tc>
          <w:tcPr>
            <w:tcW w:w="11736" w:type="dxa"/>
          </w:tcPr>
          <w:p w:rsidR="003B5EA5" w:rsidRPr="009E0CF1" w:rsidRDefault="003B5EA5" w:rsidP="00D70B4A">
            <w:pPr>
              <w:ind w:firstLine="0"/>
            </w:pPr>
            <w:r w:rsidRPr="009E0CF1">
              <w:t xml:space="preserve">Degrees of freedom for Student’s T distribution used to </w:t>
            </w:r>
            <w:r>
              <w:t xml:space="preserve">evaluate </w:t>
            </w:r>
            <w:r w:rsidRPr="009E0CF1">
              <w:t>mean body weight deviations.</w:t>
            </w:r>
            <w:r>
              <w:t xml:space="preserve">  (Not conditional, must be here even if no mean body wt observations.)</w:t>
            </w:r>
          </w:p>
        </w:tc>
      </w:tr>
    </w:tbl>
    <w:p w:rsidR="003E14FB" w:rsidRDefault="003E14FB">
      <w:pPr>
        <w:pStyle w:val="PlainText"/>
        <w:tabs>
          <w:tab w:val="left" w:pos="1440"/>
        </w:tabs>
        <w:rPr>
          <w:rFonts w:ascii="Times New Roman" w:eastAsia="MS Mincho" w:hAnsi="Times New Roman" w:cs="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1440"/>
        <w:gridCol w:w="1440"/>
        <w:gridCol w:w="1440"/>
        <w:gridCol w:w="1440"/>
        <w:gridCol w:w="1656"/>
      </w:tblGrid>
      <w:tr w:rsidR="003E14FB">
        <w:tc>
          <w:tcPr>
            <w:tcW w:w="1440" w:type="dxa"/>
          </w:tcPr>
          <w:p w:rsidR="003E14FB" w:rsidRDefault="003E14FB" w:rsidP="00D70B4A">
            <w:pPr>
              <w:pStyle w:val="PlainText"/>
              <w:ind w:firstLine="0"/>
              <w:rPr>
                <w:rFonts w:ascii="Times New Roman" w:eastAsia="MS Mincho" w:hAnsi="Times New Roman" w:cs="Times New Roman"/>
                <w:sz w:val="24"/>
              </w:rPr>
            </w:pPr>
            <w:r>
              <w:rPr>
                <w:rFonts w:ascii="Times New Roman" w:eastAsia="MS Mincho" w:hAnsi="Times New Roman" w:cs="Times New Roman"/>
                <w:sz w:val="24"/>
              </w:rPr>
              <w:t>Year</w:t>
            </w:r>
          </w:p>
        </w:tc>
        <w:tc>
          <w:tcPr>
            <w:tcW w:w="1440" w:type="dxa"/>
          </w:tcPr>
          <w:p w:rsidR="003E14FB" w:rsidRDefault="003E14FB" w:rsidP="00D70B4A">
            <w:pPr>
              <w:pStyle w:val="PlainText"/>
              <w:ind w:firstLine="0"/>
              <w:rPr>
                <w:rFonts w:ascii="Times New Roman" w:eastAsia="MS Mincho" w:hAnsi="Times New Roman" w:cs="Times New Roman"/>
                <w:sz w:val="24"/>
              </w:rPr>
            </w:pPr>
            <w:r>
              <w:rPr>
                <w:rFonts w:ascii="Times New Roman" w:eastAsia="MS Mincho" w:hAnsi="Times New Roman" w:cs="Times New Roman"/>
                <w:sz w:val="24"/>
              </w:rPr>
              <w:t>Seas</w:t>
            </w:r>
          </w:p>
        </w:tc>
        <w:tc>
          <w:tcPr>
            <w:tcW w:w="1440" w:type="dxa"/>
          </w:tcPr>
          <w:p w:rsidR="003E14FB" w:rsidRDefault="003E14FB" w:rsidP="00D70B4A">
            <w:pPr>
              <w:pStyle w:val="PlainText"/>
              <w:ind w:firstLine="0"/>
              <w:rPr>
                <w:rFonts w:ascii="Times New Roman" w:eastAsia="MS Mincho" w:hAnsi="Times New Roman" w:cs="Times New Roman"/>
                <w:sz w:val="24"/>
              </w:rPr>
            </w:pPr>
            <w:r>
              <w:rPr>
                <w:rFonts w:ascii="Times New Roman" w:eastAsia="MS Mincho" w:hAnsi="Times New Roman" w:cs="Times New Roman"/>
                <w:sz w:val="24"/>
              </w:rPr>
              <w:t>Type</w:t>
            </w:r>
          </w:p>
        </w:tc>
        <w:tc>
          <w:tcPr>
            <w:tcW w:w="1440" w:type="dxa"/>
          </w:tcPr>
          <w:p w:rsidR="003E14FB" w:rsidRDefault="003E14FB" w:rsidP="00D70B4A">
            <w:pPr>
              <w:pStyle w:val="PlainText"/>
              <w:ind w:firstLine="0"/>
              <w:rPr>
                <w:rFonts w:ascii="Times New Roman" w:eastAsia="MS Mincho" w:hAnsi="Times New Roman" w:cs="Times New Roman"/>
                <w:sz w:val="24"/>
              </w:rPr>
            </w:pPr>
            <w:r>
              <w:rPr>
                <w:rFonts w:ascii="Times New Roman" w:eastAsia="MS Mincho" w:hAnsi="Times New Roman" w:cs="Times New Roman"/>
                <w:sz w:val="24"/>
              </w:rPr>
              <w:t>Partition</w:t>
            </w:r>
          </w:p>
        </w:tc>
        <w:tc>
          <w:tcPr>
            <w:tcW w:w="1440" w:type="dxa"/>
          </w:tcPr>
          <w:p w:rsidR="003E14FB" w:rsidRDefault="003E14FB" w:rsidP="00D70B4A">
            <w:pPr>
              <w:pStyle w:val="PlainText"/>
              <w:ind w:firstLine="0"/>
              <w:rPr>
                <w:rFonts w:ascii="Times New Roman" w:eastAsia="MS Mincho" w:hAnsi="Times New Roman" w:cs="Times New Roman"/>
                <w:sz w:val="24"/>
              </w:rPr>
            </w:pPr>
            <w:r>
              <w:rPr>
                <w:rFonts w:ascii="Times New Roman" w:eastAsia="MS Mincho" w:hAnsi="Times New Roman" w:cs="Times New Roman"/>
                <w:sz w:val="24"/>
              </w:rPr>
              <w:t>Value</w:t>
            </w:r>
          </w:p>
        </w:tc>
        <w:tc>
          <w:tcPr>
            <w:tcW w:w="1656" w:type="dxa"/>
          </w:tcPr>
          <w:p w:rsidR="003E14FB" w:rsidRDefault="003E14FB" w:rsidP="00D70B4A">
            <w:pPr>
              <w:pStyle w:val="PlainText"/>
              <w:ind w:firstLine="0"/>
              <w:rPr>
                <w:rFonts w:ascii="Times New Roman" w:eastAsia="MS Mincho" w:hAnsi="Times New Roman" w:cs="Times New Roman"/>
                <w:sz w:val="24"/>
              </w:rPr>
            </w:pPr>
            <w:r>
              <w:rPr>
                <w:rFonts w:ascii="Times New Roman" w:eastAsia="MS Mincho" w:hAnsi="Times New Roman" w:cs="Times New Roman"/>
                <w:sz w:val="24"/>
              </w:rPr>
              <w:t>CV</w:t>
            </w:r>
          </w:p>
        </w:tc>
      </w:tr>
      <w:tr w:rsidR="003E14FB">
        <w:tc>
          <w:tcPr>
            <w:tcW w:w="1440" w:type="dxa"/>
          </w:tcPr>
          <w:p w:rsidR="003E14FB" w:rsidRPr="00D70B4A" w:rsidRDefault="003E14FB" w:rsidP="00D70B4A">
            <w:pPr>
              <w:pStyle w:val="PlainText"/>
              <w:ind w:firstLine="0"/>
              <w:rPr>
                <w:rFonts w:ascii="Times New Roman" w:eastAsia="MS Mincho" w:hAnsi="Times New Roman" w:cs="Times New Roman"/>
                <w:bCs/>
                <w:sz w:val="24"/>
              </w:rPr>
            </w:pPr>
            <w:r w:rsidRPr="00D70B4A">
              <w:rPr>
                <w:rFonts w:ascii="Times New Roman" w:eastAsia="MS Mincho" w:hAnsi="Times New Roman" w:cs="Times New Roman"/>
                <w:bCs/>
                <w:sz w:val="24"/>
              </w:rPr>
              <w:t>1990</w:t>
            </w:r>
          </w:p>
        </w:tc>
        <w:tc>
          <w:tcPr>
            <w:tcW w:w="1440" w:type="dxa"/>
          </w:tcPr>
          <w:p w:rsidR="003E14FB" w:rsidRPr="00D70B4A" w:rsidRDefault="003E14FB" w:rsidP="00D70B4A">
            <w:pPr>
              <w:pStyle w:val="PlainText"/>
              <w:ind w:firstLine="0"/>
              <w:rPr>
                <w:rFonts w:ascii="Times New Roman" w:eastAsia="MS Mincho" w:hAnsi="Times New Roman" w:cs="Times New Roman"/>
                <w:bCs/>
                <w:sz w:val="24"/>
              </w:rPr>
            </w:pPr>
            <w:r w:rsidRPr="00D70B4A">
              <w:rPr>
                <w:rFonts w:ascii="Times New Roman" w:eastAsia="MS Mincho" w:hAnsi="Times New Roman" w:cs="Times New Roman"/>
                <w:bCs/>
                <w:sz w:val="24"/>
              </w:rPr>
              <w:t>1</w:t>
            </w:r>
          </w:p>
        </w:tc>
        <w:tc>
          <w:tcPr>
            <w:tcW w:w="1440" w:type="dxa"/>
          </w:tcPr>
          <w:p w:rsidR="003E14FB" w:rsidRPr="00D70B4A" w:rsidRDefault="003E14FB" w:rsidP="00D70B4A">
            <w:pPr>
              <w:pStyle w:val="PlainText"/>
              <w:ind w:firstLine="0"/>
              <w:rPr>
                <w:rFonts w:ascii="Times New Roman" w:eastAsia="MS Mincho" w:hAnsi="Times New Roman" w:cs="Times New Roman"/>
                <w:bCs/>
                <w:sz w:val="24"/>
              </w:rPr>
            </w:pPr>
            <w:r w:rsidRPr="00D70B4A">
              <w:rPr>
                <w:rFonts w:ascii="Times New Roman" w:eastAsia="MS Mincho" w:hAnsi="Times New Roman" w:cs="Times New Roman"/>
                <w:bCs/>
                <w:sz w:val="24"/>
              </w:rPr>
              <w:t>1</w:t>
            </w:r>
          </w:p>
        </w:tc>
        <w:tc>
          <w:tcPr>
            <w:tcW w:w="1440" w:type="dxa"/>
          </w:tcPr>
          <w:p w:rsidR="003E14FB" w:rsidRPr="00D70B4A" w:rsidRDefault="003E14FB" w:rsidP="00D70B4A">
            <w:pPr>
              <w:pStyle w:val="PlainText"/>
              <w:ind w:firstLine="0"/>
              <w:rPr>
                <w:rFonts w:ascii="Times New Roman" w:eastAsia="MS Mincho" w:hAnsi="Times New Roman" w:cs="Times New Roman"/>
                <w:bCs/>
                <w:sz w:val="24"/>
              </w:rPr>
            </w:pPr>
            <w:r w:rsidRPr="00D70B4A">
              <w:rPr>
                <w:rFonts w:ascii="Times New Roman" w:eastAsia="MS Mincho" w:hAnsi="Times New Roman" w:cs="Times New Roman"/>
                <w:bCs/>
                <w:sz w:val="24"/>
              </w:rPr>
              <w:t>0</w:t>
            </w:r>
          </w:p>
        </w:tc>
        <w:tc>
          <w:tcPr>
            <w:tcW w:w="1440" w:type="dxa"/>
          </w:tcPr>
          <w:p w:rsidR="003E14FB" w:rsidRPr="00D70B4A" w:rsidRDefault="003E14FB" w:rsidP="00D70B4A">
            <w:pPr>
              <w:pStyle w:val="PlainText"/>
              <w:ind w:firstLine="0"/>
              <w:rPr>
                <w:rFonts w:ascii="Times New Roman" w:eastAsia="MS Mincho" w:hAnsi="Times New Roman" w:cs="Times New Roman"/>
                <w:bCs/>
                <w:sz w:val="24"/>
              </w:rPr>
            </w:pPr>
            <w:r w:rsidRPr="00D70B4A">
              <w:rPr>
                <w:rFonts w:ascii="Times New Roman" w:eastAsia="MS Mincho" w:hAnsi="Times New Roman" w:cs="Times New Roman"/>
                <w:bCs/>
                <w:sz w:val="24"/>
              </w:rPr>
              <w:t>4.</w:t>
            </w:r>
          </w:p>
        </w:tc>
        <w:tc>
          <w:tcPr>
            <w:tcW w:w="1656" w:type="dxa"/>
          </w:tcPr>
          <w:p w:rsidR="003E14FB" w:rsidRPr="00D70B4A" w:rsidRDefault="003E14FB" w:rsidP="00D70B4A">
            <w:pPr>
              <w:pStyle w:val="PlainText"/>
              <w:ind w:firstLine="0"/>
              <w:rPr>
                <w:rFonts w:ascii="Times New Roman" w:eastAsia="MS Mincho" w:hAnsi="Times New Roman" w:cs="Times New Roman"/>
                <w:bCs/>
                <w:sz w:val="24"/>
              </w:rPr>
            </w:pPr>
            <w:r w:rsidRPr="00D70B4A">
              <w:rPr>
                <w:rFonts w:ascii="Times New Roman" w:eastAsia="MS Mincho" w:hAnsi="Times New Roman" w:cs="Times New Roman"/>
                <w:bCs/>
                <w:sz w:val="24"/>
              </w:rPr>
              <w:t>0.95</w:t>
            </w:r>
          </w:p>
        </w:tc>
      </w:tr>
      <w:tr w:rsidR="003E14FB">
        <w:tc>
          <w:tcPr>
            <w:tcW w:w="1440" w:type="dxa"/>
          </w:tcPr>
          <w:p w:rsidR="003E14FB" w:rsidRPr="00D70B4A" w:rsidRDefault="003E14FB" w:rsidP="00D70B4A">
            <w:pPr>
              <w:pStyle w:val="PlainText"/>
              <w:ind w:firstLine="0"/>
              <w:rPr>
                <w:rFonts w:ascii="Times New Roman" w:eastAsia="MS Mincho" w:hAnsi="Times New Roman" w:cs="Times New Roman"/>
                <w:bCs/>
                <w:sz w:val="24"/>
              </w:rPr>
            </w:pPr>
            <w:r w:rsidRPr="00D70B4A">
              <w:rPr>
                <w:rFonts w:ascii="Times New Roman" w:eastAsia="MS Mincho" w:hAnsi="Times New Roman" w:cs="Times New Roman"/>
                <w:bCs/>
                <w:sz w:val="24"/>
              </w:rPr>
              <w:t>1990</w:t>
            </w:r>
          </w:p>
        </w:tc>
        <w:tc>
          <w:tcPr>
            <w:tcW w:w="1440" w:type="dxa"/>
          </w:tcPr>
          <w:p w:rsidR="003E14FB" w:rsidRPr="00D70B4A" w:rsidRDefault="003E14FB" w:rsidP="00D70B4A">
            <w:pPr>
              <w:pStyle w:val="PlainText"/>
              <w:ind w:firstLine="0"/>
              <w:rPr>
                <w:rFonts w:ascii="Times New Roman" w:eastAsia="MS Mincho" w:hAnsi="Times New Roman" w:cs="Times New Roman"/>
                <w:bCs/>
                <w:sz w:val="24"/>
              </w:rPr>
            </w:pPr>
            <w:r w:rsidRPr="00D70B4A">
              <w:rPr>
                <w:rFonts w:ascii="Times New Roman" w:eastAsia="MS Mincho" w:hAnsi="Times New Roman" w:cs="Times New Roman"/>
                <w:bCs/>
                <w:sz w:val="24"/>
              </w:rPr>
              <w:t>1</w:t>
            </w:r>
          </w:p>
        </w:tc>
        <w:tc>
          <w:tcPr>
            <w:tcW w:w="1440" w:type="dxa"/>
          </w:tcPr>
          <w:p w:rsidR="003E14FB" w:rsidRPr="00D70B4A" w:rsidRDefault="003E14FB" w:rsidP="00D70B4A">
            <w:pPr>
              <w:pStyle w:val="PlainText"/>
              <w:ind w:firstLine="0"/>
              <w:rPr>
                <w:rFonts w:ascii="Times New Roman" w:eastAsia="MS Mincho" w:hAnsi="Times New Roman" w:cs="Times New Roman"/>
                <w:bCs/>
                <w:sz w:val="24"/>
              </w:rPr>
            </w:pPr>
            <w:r w:rsidRPr="00D70B4A">
              <w:rPr>
                <w:rFonts w:ascii="Times New Roman" w:eastAsia="MS Mincho" w:hAnsi="Times New Roman" w:cs="Times New Roman"/>
                <w:bCs/>
                <w:sz w:val="24"/>
              </w:rPr>
              <w:t>1</w:t>
            </w:r>
          </w:p>
        </w:tc>
        <w:tc>
          <w:tcPr>
            <w:tcW w:w="1440" w:type="dxa"/>
          </w:tcPr>
          <w:p w:rsidR="003E14FB" w:rsidRPr="00D70B4A" w:rsidRDefault="003E14FB" w:rsidP="00D70B4A">
            <w:pPr>
              <w:pStyle w:val="PlainText"/>
              <w:ind w:firstLine="0"/>
              <w:rPr>
                <w:rFonts w:ascii="Times New Roman" w:eastAsia="MS Mincho" w:hAnsi="Times New Roman" w:cs="Times New Roman"/>
                <w:bCs/>
                <w:sz w:val="24"/>
              </w:rPr>
            </w:pPr>
            <w:r w:rsidRPr="00D70B4A">
              <w:rPr>
                <w:rFonts w:ascii="Times New Roman" w:eastAsia="MS Mincho" w:hAnsi="Times New Roman" w:cs="Times New Roman"/>
                <w:bCs/>
                <w:sz w:val="24"/>
              </w:rPr>
              <w:t>1</w:t>
            </w:r>
          </w:p>
        </w:tc>
        <w:tc>
          <w:tcPr>
            <w:tcW w:w="1440" w:type="dxa"/>
          </w:tcPr>
          <w:p w:rsidR="003E14FB" w:rsidRPr="00D70B4A" w:rsidRDefault="003E14FB" w:rsidP="00D70B4A">
            <w:pPr>
              <w:pStyle w:val="PlainText"/>
              <w:ind w:firstLine="0"/>
              <w:rPr>
                <w:rFonts w:ascii="Times New Roman" w:eastAsia="MS Mincho" w:hAnsi="Times New Roman" w:cs="Times New Roman"/>
                <w:bCs/>
                <w:sz w:val="24"/>
              </w:rPr>
            </w:pPr>
            <w:r w:rsidRPr="00D70B4A">
              <w:rPr>
                <w:rFonts w:ascii="Times New Roman" w:eastAsia="MS Mincho" w:hAnsi="Times New Roman" w:cs="Times New Roman"/>
                <w:bCs/>
                <w:sz w:val="24"/>
              </w:rPr>
              <w:t>1.</w:t>
            </w:r>
          </w:p>
        </w:tc>
        <w:tc>
          <w:tcPr>
            <w:tcW w:w="1656" w:type="dxa"/>
          </w:tcPr>
          <w:p w:rsidR="003E14FB" w:rsidRPr="00D70B4A" w:rsidRDefault="003E14FB" w:rsidP="00D70B4A">
            <w:pPr>
              <w:pStyle w:val="PlainText"/>
              <w:ind w:firstLine="0"/>
              <w:rPr>
                <w:rFonts w:ascii="Times New Roman" w:eastAsia="MS Mincho" w:hAnsi="Times New Roman" w:cs="Times New Roman"/>
                <w:sz w:val="24"/>
              </w:rPr>
            </w:pPr>
            <w:r w:rsidRPr="00D70B4A">
              <w:rPr>
                <w:rFonts w:ascii="Times New Roman" w:eastAsia="MS Mincho" w:hAnsi="Times New Roman" w:cs="Times New Roman"/>
                <w:bCs/>
                <w:sz w:val="24"/>
              </w:rPr>
              <w:t>0.95</w:t>
            </w:r>
          </w:p>
        </w:tc>
      </w:tr>
    </w:tbl>
    <w:p w:rsidR="00D84F35" w:rsidRDefault="00D84F35" w:rsidP="00042318">
      <w:pPr>
        <w:pStyle w:val="PlainText"/>
        <w:numPr>
          <w:ilvl w:val="0"/>
          <w:numId w:val="7"/>
        </w:numPr>
        <w:tabs>
          <w:tab w:val="left" w:pos="720"/>
        </w:tabs>
        <w:rPr>
          <w:rFonts w:ascii="Times New Roman" w:eastAsia="MS Mincho" w:hAnsi="Times New Roman" w:cs="Times New Roman"/>
          <w:sz w:val="24"/>
        </w:rPr>
      </w:pPr>
      <w:r>
        <w:rPr>
          <w:rFonts w:ascii="Times New Roman" w:eastAsia="MS Mincho" w:hAnsi="Times New Roman" w:cs="Times New Roman"/>
          <w:sz w:val="24"/>
        </w:rPr>
        <w:t>Units must correspond to the units of body weight, normally kilograms.</w:t>
      </w:r>
    </w:p>
    <w:p w:rsidR="00E06837" w:rsidRDefault="00E06837" w:rsidP="00042318">
      <w:pPr>
        <w:pStyle w:val="PlainText"/>
        <w:numPr>
          <w:ilvl w:val="0"/>
          <w:numId w:val="7"/>
        </w:numPr>
        <w:tabs>
          <w:tab w:val="left" w:pos="720"/>
        </w:tabs>
        <w:rPr>
          <w:rFonts w:ascii="Times New Roman" w:eastAsia="MS Mincho" w:hAnsi="Times New Roman" w:cs="Times New Roman"/>
          <w:sz w:val="24"/>
        </w:rPr>
      </w:pPr>
      <w:r>
        <w:rPr>
          <w:rFonts w:ascii="Times New Roman" w:eastAsia="MS Mincho" w:hAnsi="Times New Roman" w:cs="Times New Roman"/>
          <w:sz w:val="24"/>
        </w:rPr>
        <w:t>Error is entered as the coefficient of variation (CV) of the observed mean bodywt.</w:t>
      </w:r>
    </w:p>
    <w:p w:rsidR="00D84F35" w:rsidRDefault="003E14FB" w:rsidP="00042318">
      <w:pPr>
        <w:pStyle w:val="PlainText"/>
        <w:numPr>
          <w:ilvl w:val="0"/>
          <w:numId w:val="7"/>
        </w:numPr>
        <w:tabs>
          <w:tab w:val="left" w:pos="720"/>
        </w:tabs>
        <w:rPr>
          <w:rFonts w:ascii="Times New Roman" w:eastAsia="MS Mincho" w:hAnsi="Times New Roman" w:cs="Times New Roman"/>
          <w:sz w:val="24"/>
        </w:rPr>
      </w:pPr>
      <w:r>
        <w:rPr>
          <w:rFonts w:ascii="Times New Roman" w:eastAsia="MS Mincho" w:hAnsi="Times New Roman" w:cs="Times New Roman"/>
          <w:sz w:val="24"/>
        </w:rPr>
        <w:t>Mean</w:t>
      </w:r>
      <w:r w:rsidR="003123F0">
        <w:rPr>
          <w:rFonts w:ascii="Times New Roman" w:eastAsia="MS Mincho" w:hAnsi="Times New Roman" w:cs="Times New Roman"/>
          <w:sz w:val="24"/>
        </w:rPr>
        <w:t xml:space="preserve"> </w:t>
      </w:r>
      <w:r>
        <w:rPr>
          <w:rFonts w:ascii="Times New Roman" w:eastAsia="MS Mincho" w:hAnsi="Times New Roman" w:cs="Times New Roman"/>
          <w:sz w:val="24"/>
        </w:rPr>
        <w:t xml:space="preserve">bodywt observations </w:t>
      </w:r>
      <w:r w:rsidR="00D84F35">
        <w:rPr>
          <w:rFonts w:ascii="Times New Roman" w:eastAsia="MS Mincho" w:hAnsi="Times New Roman" w:cs="Times New Roman"/>
          <w:sz w:val="24"/>
        </w:rPr>
        <w:t xml:space="preserve">have a </w:t>
      </w:r>
      <w:r w:rsidR="003B5EA5">
        <w:rPr>
          <w:rFonts w:ascii="Times New Roman" w:eastAsia="MS Mincho" w:hAnsi="Times New Roman" w:cs="Times New Roman"/>
          <w:sz w:val="24"/>
        </w:rPr>
        <w:t>T-distribution</w:t>
      </w:r>
      <w:r w:rsidR="00D84F35">
        <w:rPr>
          <w:rFonts w:ascii="Times New Roman" w:eastAsia="MS Mincho" w:hAnsi="Times New Roman" w:cs="Times New Roman"/>
          <w:sz w:val="24"/>
        </w:rPr>
        <w:t xml:space="preserve"> error structure.</w:t>
      </w:r>
    </w:p>
    <w:p w:rsidR="003123F0" w:rsidRDefault="003123F0" w:rsidP="00042318">
      <w:pPr>
        <w:pStyle w:val="PlainText"/>
        <w:numPr>
          <w:ilvl w:val="0"/>
          <w:numId w:val="7"/>
        </w:numPr>
        <w:tabs>
          <w:tab w:val="left" w:pos="720"/>
        </w:tabs>
        <w:rPr>
          <w:rFonts w:ascii="Times New Roman" w:eastAsia="MS Mincho" w:hAnsi="Times New Roman" w:cs="Times New Roman"/>
          <w:sz w:val="24"/>
        </w:rPr>
      </w:pPr>
      <w:r>
        <w:rPr>
          <w:rFonts w:ascii="Times New Roman" w:eastAsia="MS Mincho" w:hAnsi="Times New Roman" w:cs="Times New Roman"/>
          <w:sz w:val="24"/>
        </w:rPr>
        <w:t>Expected value of mean bodywt is calculated in a way that incorporates effect of selectivity and retention</w:t>
      </w:r>
    </w:p>
    <w:p w:rsidR="00D84F35" w:rsidRDefault="00D84F35" w:rsidP="00042318">
      <w:pPr>
        <w:pStyle w:val="PlainText"/>
        <w:numPr>
          <w:ilvl w:val="0"/>
          <w:numId w:val="7"/>
        </w:numPr>
        <w:tabs>
          <w:tab w:val="left" w:pos="720"/>
        </w:tabs>
        <w:rPr>
          <w:rFonts w:ascii="Times New Roman" w:eastAsia="MS Mincho" w:hAnsi="Times New Roman" w:cs="Times New Roman"/>
          <w:sz w:val="24"/>
        </w:rPr>
      </w:pPr>
      <w:r>
        <w:rPr>
          <w:rFonts w:ascii="Times New Roman" w:eastAsia="MS Mincho" w:hAnsi="Times New Roman" w:cs="Times New Roman"/>
          <w:sz w:val="24"/>
        </w:rPr>
        <w:t>New specification that first appears here is “Partition”, where:</w:t>
      </w:r>
    </w:p>
    <w:p w:rsidR="00D84F35" w:rsidRDefault="00D84F35" w:rsidP="00042318">
      <w:pPr>
        <w:pStyle w:val="PlainText"/>
        <w:numPr>
          <w:ilvl w:val="1"/>
          <w:numId w:val="7"/>
        </w:numPr>
        <w:tabs>
          <w:tab w:val="left" w:pos="720"/>
        </w:tabs>
        <w:rPr>
          <w:rFonts w:ascii="Times New Roman" w:eastAsia="MS Mincho" w:hAnsi="Times New Roman" w:cs="Times New Roman"/>
          <w:sz w:val="24"/>
        </w:rPr>
      </w:pPr>
      <w:r>
        <w:rPr>
          <w:rFonts w:ascii="Times New Roman" w:eastAsia="MS Mincho" w:hAnsi="Times New Roman" w:cs="Times New Roman"/>
          <w:sz w:val="24"/>
        </w:rPr>
        <w:t>0 means whole catch (discard+retained)</w:t>
      </w:r>
    </w:p>
    <w:p w:rsidR="00D84F35" w:rsidRDefault="00D84F35" w:rsidP="00042318">
      <w:pPr>
        <w:pStyle w:val="PlainText"/>
        <w:numPr>
          <w:ilvl w:val="1"/>
          <w:numId w:val="7"/>
        </w:numPr>
        <w:tabs>
          <w:tab w:val="left" w:pos="720"/>
        </w:tabs>
        <w:rPr>
          <w:rFonts w:ascii="Times New Roman" w:eastAsia="MS Mincho" w:hAnsi="Times New Roman" w:cs="Times New Roman"/>
          <w:sz w:val="24"/>
        </w:rPr>
      </w:pPr>
      <w:r>
        <w:rPr>
          <w:rFonts w:ascii="Times New Roman" w:eastAsia="MS Mincho" w:hAnsi="Times New Roman" w:cs="Times New Roman"/>
          <w:sz w:val="24"/>
        </w:rPr>
        <w:lastRenderedPageBreak/>
        <w:t>1 means discarded catch</w:t>
      </w:r>
    </w:p>
    <w:p w:rsidR="00D84F35" w:rsidRDefault="00D84F35" w:rsidP="00042318">
      <w:pPr>
        <w:pStyle w:val="PlainText"/>
        <w:numPr>
          <w:ilvl w:val="1"/>
          <w:numId w:val="7"/>
        </w:numPr>
        <w:tabs>
          <w:tab w:val="left" w:pos="720"/>
        </w:tabs>
        <w:rPr>
          <w:rFonts w:ascii="Times New Roman" w:eastAsia="MS Mincho" w:hAnsi="Times New Roman" w:cs="Times New Roman"/>
          <w:sz w:val="24"/>
        </w:rPr>
      </w:pPr>
      <w:r>
        <w:rPr>
          <w:rFonts w:ascii="Times New Roman" w:eastAsia="MS Mincho" w:hAnsi="Times New Roman" w:cs="Times New Roman"/>
          <w:sz w:val="24"/>
        </w:rPr>
        <w:t>2 means retained catch</w:t>
      </w:r>
    </w:p>
    <w:p w:rsidR="003E14FB" w:rsidRDefault="003E14FB">
      <w:pPr>
        <w:pStyle w:val="PlainText"/>
        <w:tabs>
          <w:tab w:val="left" w:pos="1440"/>
        </w:tabs>
        <w:rPr>
          <w:rFonts w:ascii="Times New Roman" w:eastAsia="MS Mincho" w:hAnsi="Times New Roman" w:cs="Times New Roman"/>
          <w:sz w:val="24"/>
        </w:rPr>
      </w:pPr>
    </w:p>
    <w:p w:rsidR="001949B0" w:rsidRDefault="001949B0">
      <w:pPr>
        <w:pStyle w:val="PlainText"/>
        <w:tabs>
          <w:tab w:val="left" w:pos="1440"/>
        </w:tabs>
        <w:rPr>
          <w:rFonts w:ascii="Times New Roman" w:eastAsia="MS Mincho" w:hAnsi="Times New Roman" w:cs="Times New Roman"/>
          <w:sz w:val="24"/>
        </w:rPr>
      </w:pPr>
    </w:p>
    <w:p w:rsidR="003E14FB" w:rsidRDefault="00FA4A37">
      <w:pPr>
        <w:pStyle w:val="Heading4"/>
        <w:rPr>
          <w:rFonts w:eastAsia="MS Mincho"/>
        </w:rPr>
      </w:pPr>
      <w:bookmarkStart w:id="21" w:name="_Toc329693445"/>
      <w:r>
        <w:rPr>
          <w:rFonts w:eastAsia="MS Mincho"/>
        </w:rPr>
        <w:t xml:space="preserve">Population </w:t>
      </w:r>
      <w:r w:rsidR="003E14FB">
        <w:rPr>
          <w:rFonts w:eastAsia="MS Mincho"/>
        </w:rPr>
        <w:t xml:space="preserve">Length </w:t>
      </w:r>
      <w:r>
        <w:rPr>
          <w:rFonts w:eastAsia="MS Mincho"/>
        </w:rPr>
        <w:t>Bins</w:t>
      </w:r>
      <w:bookmarkEnd w:id="21"/>
    </w:p>
    <w:p w:rsidR="008565E0" w:rsidRDefault="00042B30" w:rsidP="00D70B4A">
      <w:pPr>
        <w:pStyle w:val="PlainText"/>
        <w:tabs>
          <w:tab w:val="left" w:pos="1440"/>
        </w:tabs>
        <w:ind w:firstLine="0"/>
        <w:rPr>
          <w:rFonts w:ascii="Times New Roman" w:eastAsia="MS Mincho" w:hAnsi="Times New Roman" w:cs="Times New Roman"/>
          <w:sz w:val="24"/>
        </w:rPr>
      </w:pPr>
      <w:r>
        <w:rPr>
          <w:rFonts w:ascii="Times New Roman" w:eastAsia="MS Mincho" w:hAnsi="Times New Roman" w:cs="Times New Roman"/>
          <w:sz w:val="24"/>
        </w:rPr>
        <w:t>The beginning of the length composition section sets up the bin structure for both the population and for the length composition data.</w:t>
      </w:r>
    </w:p>
    <w:p w:rsidR="00042B30" w:rsidRDefault="00042B30" w:rsidP="008565E0">
      <w:pPr>
        <w:pStyle w:val="PlainText"/>
        <w:tabs>
          <w:tab w:val="left" w:pos="1440"/>
        </w:tabs>
        <w:rPr>
          <w:rFonts w:ascii="Times New Roman" w:eastAsia="MS Mincho" w:hAnsi="Times New Roman" w:cs="Times New Roman"/>
          <w:sz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9"/>
        <w:gridCol w:w="748"/>
        <w:gridCol w:w="772"/>
        <w:gridCol w:w="540"/>
        <w:gridCol w:w="269"/>
        <w:gridCol w:w="361"/>
        <w:gridCol w:w="9737"/>
      </w:tblGrid>
      <w:tr w:rsidR="002E0BF8" w:rsidRPr="009660DF" w:rsidTr="00CE5902">
        <w:tc>
          <w:tcPr>
            <w:tcW w:w="568" w:type="pct"/>
            <w:gridSpan w:val="2"/>
          </w:tcPr>
          <w:p w:rsidR="002E0BF8" w:rsidRPr="009660DF" w:rsidRDefault="002E0BF8" w:rsidP="002E0BF8">
            <w:pPr>
              <w:pStyle w:val="PlainText"/>
              <w:rPr>
                <w:rFonts w:ascii="Times New Roman" w:eastAsia="MS Mincho" w:hAnsi="Times New Roman" w:cs="Times New Roman"/>
                <w:sz w:val="24"/>
              </w:rPr>
            </w:pPr>
          </w:p>
          <w:p w:rsidR="002E0BF8" w:rsidRPr="009660DF" w:rsidRDefault="002E0BF8" w:rsidP="009B1FC9">
            <w:pPr>
              <w:pStyle w:val="PlainText"/>
              <w:rPr>
                <w:rFonts w:ascii="Times New Roman" w:eastAsia="MS Mincho" w:hAnsi="Times New Roman" w:cs="Times New Roman"/>
                <w:sz w:val="24"/>
              </w:rPr>
            </w:pPr>
          </w:p>
        </w:tc>
        <w:tc>
          <w:tcPr>
            <w:tcW w:w="4432" w:type="pct"/>
            <w:gridSpan w:val="5"/>
          </w:tcPr>
          <w:p w:rsidR="009B1FC9" w:rsidRPr="009660DF" w:rsidRDefault="009B1FC9" w:rsidP="00D70B4A">
            <w:pPr>
              <w:pStyle w:val="PlainText"/>
              <w:ind w:firstLine="0"/>
              <w:rPr>
                <w:rFonts w:ascii="Times New Roman" w:eastAsia="MS Mincho" w:hAnsi="Times New Roman" w:cs="Times New Roman"/>
                <w:sz w:val="24"/>
              </w:rPr>
            </w:pPr>
            <w:r w:rsidRPr="009660DF">
              <w:rPr>
                <w:rFonts w:ascii="Times New Roman" w:eastAsia="MS Mincho" w:hAnsi="Times New Roman" w:cs="Times New Roman"/>
                <w:sz w:val="24"/>
              </w:rPr>
              <w:t>Length bin method</w:t>
            </w:r>
            <w:r w:rsidR="00042B30" w:rsidRPr="009660DF">
              <w:rPr>
                <w:rFonts w:ascii="Times New Roman" w:eastAsia="MS Mincho" w:hAnsi="Times New Roman" w:cs="Times New Roman"/>
                <w:sz w:val="24"/>
              </w:rPr>
              <w:t>.  This creates a Conditional read situation below</w:t>
            </w:r>
            <w:r w:rsidRPr="009660DF">
              <w:rPr>
                <w:rFonts w:ascii="Times New Roman" w:eastAsia="MS Mincho" w:hAnsi="Times New Roman" w:cs="Times New Roman"/>
                <w:sz w:val="24"/>
              </w:rPr>
              <w:t>:</w:t>
            </w:r>
          </w:p>
          <w:p w:rsidR="009B1FC9" w:rsidRPr="009660DF" w:rsidRDefault="009B1FC9" w:rsidP="00D70B4A">
            <w:pPr>
              <w:pStyle w:val="PlainText"/>
              <w:ind w:firstLine="0"/>
              <w:rPr>
                <w:rFonts w:ascii="Times New Roman" w:eastAsia="MS Mincho" w:hAnsi="Times New Roman" w:cs="Times New Roman"/>
                <w:sz w:val="24"/>
              </w:rPr>
            </w:pPr>
            <w:r w:rsidRPr="009660DF">
              <w:rPr>
                <w:rFonts w:ascii="Times New Roman" w:eastAsia="MS Mincho" w:hAnsi="Times New Roman" w:cs="Times New Roman"/>
                <w:sz w:val="24"/>
              </w:rPr>
              <w:t>1=use databins;</w:t>
            </w:r>
          </w:p>
          <w:p w:rsidR="009B1FC9" w:rsidRPr="009660DF" w:rsidRDefault="002E0BF8" w:rsidP="00D70B4A">
            <w:pPr>
              <w:pStyle w:val="PlainText"/>
              <w:ind w:firstLine="0"/>
              <w:rPr>
                <w:rFonts w:ascii="Times New Roman" w:eastAsia="MS Mincho" w:hAnsi="Times New Roman" w:cs="Times New Roman"/>
                <w:sz w:val="24"/>
              </w:rPr>
            </w:pPr>
            <w:r w:rsidRPr="009660DF">
              <w:rPr>
                <w:rFonts w:ascii="Times New Roman" w:eastAsia="MS Mincho" w:hAnsi="Times New Roman" w:cs="Times New Roman"/>
                <w:sz w:val="24"/>
              </w:rPr>
              <w:t>2=genera</w:t>
            </w:r>
            <w:r w:rsidR="009B1FC9" w:rsidRPr="009660DF">
              <w:rPr>
                <w:rFonts w:ascii="Times New Roman" w:eastAsia="MS Mincho" w:hAnsi="Times New Roman" w:cs="Times New Roman"/>
                <w:sz w:val="24"/>
              </w:rPr>
              <w:t>te from binwidth,min,max below</w:t>
            </w:r>
          </w:p>
          <w:p w:rsidR="002E0BF8" w:rsidRPr="009660DF" w:rsidRDefault="002E0BF8" w:rsidP="00D70B4A">
            <w:pPr>
              <w:pStyle w:val="PlainText"/>
              <w:ind w:firstLine="0"/>
              <w:rPr>
                <w:rFonts w:ascii="Times New Roman" w:eastAsia="MS Mincho" w:hAnsi="Times New Roman" w:cs="Times New Roman"/>
                <w:sz w:val="24"/>
              </w:rPr>
            </w:pPr>
            <w:r w:rsidRPr="009660DF">
              <w:rPr>
                <w:rFonts w:ascii="Times New Roman" w:eastAsia="MS Mincho" w:hAnsi="Times New Roman" w:cs="Times New Roman"/>
                <w:sz w:val="24"/>
              </w:rPr>
              <w:t>3=read vector</w:t>
            </w:r>
          </w:p>
        </w:tc>
      </w:tr>
      <w:tr w:rsidR="00516165" w:rsidRPr="009660DF" w:rsidTr="00CE5902">
        <w:tc>
          <w:tcPr>
            <w:tcW w:w="568" w:type="pct"/>
            <w:gridSpan w:val="2"/>
          </w:tcPr>
          <w:p w:rsidR="00516165" w:rsidRPr="009660DF" w:rsidRDefault="00516165" w:rsidP="00D70B4A">
            <w:pPr>
              <w:pStyle w:val="PlainText"/>
              <w:ind w:firstLine="0"/>
              <w:rPr>
                <w:rFonts w:ascii="Times New Roman" w:eastAsia="MS Mincho" w:hAnsi="Times New Roman" w:cs="Times New Roman"/>
                <w:sz w:val="24"/>
              </w:rPr>
            </w:pPr>
            <w:r>
              <w:rPr>
                <w:rFonts w:ascii="Times New Roman" w:eastAsia="MS Mincho" w:hAnsi="Times New Roman" w:cs="Times New Roman"/>
                <w:sz w:val="24"/>
              </w:rPr>
              <w:t>COND 1</w:t>
            </w:r>
          </w:p>
        </w:tc>
        <w:tc>
          <w:tcPr>
            <w:tcW w:w="4432" w:type="pct"/>
            <w:gridSpan w:val="5"/>
          </w:tcPr>
          <w:p w:rsidR="00516165" w:rsidRPr="009660DF" w:rsidRDefault="00516165" w:rsidP="009B1FC9">
            <w:pPr>
              <w:pStyle w:val="PlainText"/>
              <w:rPr>
                <w:rFonts w:ascii="Times New Roman" w:eastAsia="MS Mincho" w:hAnsi="Times New Roman" w:cs="Times New Roman"/>
                <w:sz w:val="24"/>
              </w:rPr>
            </w:pPr>
          </w:p>
        </w:tc>
      </w:tr>
      <w:tr w:rsidR="00D70B4A" w:rsidRPr="009660DF" w:rsidTr="00CE5902">
        <w:tc>
          <w:tcPr>
            <w:tcW w:w="284" w:type="pct"/>
          </w:tcPr>
          <w:p w:rsidR="00D70B4A" w:rsidRPr="009660DF" w:rsidRDefault="00D70B4A" w:rsidP="00D70B4A">
            <w:pPr>
              <w:pStyle w:val="PlainText"/>
              <w:ind w:firstLine="0"/>
              <w:rPr>
                <w:rFonts w:ascii="Times New Roman" w:eastAsia="MS Mincho" w:hAnsi="Times New Roman" w:cs="Times New Roman"/>
                <w:sz w:val="24"/>
              </w:rPr>
            </w:pPr>
            <w:r>
              <w:rPr>
                <w:rFonts w:ascii="Times New Roman" w:eastAsia="MS Mincho" w:hAnsi="Times New Roman" w:cs="Times New Roman"/>
                <w:sz w:val="24"/>
              </w:rPr>
              <w:t xml:space="preserve">      </w:t>
            </w:r>
          </w:p>
        </w:tc>
        <w:tc>
          <w:tcPr>
            <w:tcW w:w="284" w:type="pct"/>
          </w:tcPr>
          <w:p w:rsidR="00D70B4A" w:rsidRPr="009660DF" w:rsidRDefault="00D70B4A" w:rsidP="00D70B4A">
            <w:pPr>
              <w:pStyle w:val="PlainText"/>
              <w:ind w:firstLine="0"/>
              <w:rPr>
                <w:rFonts w:ascii="Times New Roman" w:eastAsia="MS Mincho" w:hAnsi="Times New Roman" w:cs="Times New Roman"/>
                <w:sz w:val="24"/>
              </w:rPr>
            </w:pPr>
            <w:r>
              <w:rPr>
                <w:rFonts w:ascii="Times New Roman" w:eastAsia="MS Mincho" w:hAnsi="Times New Roman" w:cs="Times New Roman"/>
                <w:sz w:val="24"/>
              </w:rPr>
              <w:t>1</w:t>
            </w:r>
          </w:p>
        </w:tc>
        <w:tc>
          <w:tcPr>
            <w:tcW w:w="4432" w:type="pct"/>
            <w:gridSpan w:val="5"/>
          </w:tcPr>
          <w:p w:rsidR="00D70B4A" w:rsidRPr="009660DF" w:rsidRDefault="00D70B4A" w:rsidP="00D70B4A">
            <w:pPr>
              <w:pStyle w:val="PlainText"/>
              <w:ind w:firstLine="0"/>
              <w:rPr>
                <w:rFonts w:ascii="Times New Roman" w:eastAsia="MS Mincho" w:hAnsi="Times New Roman" w:cs="Times New Roman"/>
                <w:sz w:val="24"/>
              </w:rPr>
            </w:pPr>
            <w:r>
              <w:rPr>
                <w:rFonts w:ascii="Times New Roman" w:eastAsia="MS Mincho" w:hAnsi="Times New Roman" w:cs="Times New Roman"/>
                <w:sz w:val="24"/>
              </w:rPr>
              <w:t xml:space="preserve">Selects option 1; </w:t>
            </w:r>
            <w:r w:rsidRPr="009660DF">
              <w:rPr>
                <w:rFonts w:ascii="Times New Roman" w:eastAsia="MS Mincho" w:hAnsi="Times New Roman" w:cs="Times New Roman"/>
                <w:sz w:val="24"/>
              </w:rPr>
              <w:t>No additional input necessary</w:t>
            </w:r>
          </w:p>
        </w:tc>
      </w:tr>
      <w:tr w:rsidR="009B1FC9" w:rsidRPr="009660DF" w:rsidTr="00CE5902">
        <w:tc>
          <w:tcPr>
            <w:tcW w:w="568" w:type="pct"/>
            <w:gridSpan w:val="2"/>
          </w:tcPr>
          <w:p w:rsidR="009B1FC9" w:rsidRPr="009660DF" w:rsidRDefault="009B1FC9" w:rsidP="00D70B4A">
            <w:pPr>
              <w:pStyle w:val="PlainText"/>
              <w:ind w:firstLine="0"/>
              <w:rPr>
                <w:rFonts w:ascii="Times New Roman" w:eastAsia="MS Mincho" w:hAnsi="Times New Roman" w:cs="Times New Roman"/>
                <w:sz w:val="24"/>
              </w:rPr>
            </w:pPr>
            <w:r w:rsidRPr="009660DF">
              <w:rPr>
                <w:rFonts w:ascii="Times New Roman" w:eastAsia="MS Mincho" w:hAnsi="Times New Roman" w:cs="Times New Roman"/>
                <w:sz w:val="24"/>
              </w:rPr>
              <w:t>COND 2</w:t>
            </w:r>
          </w:p>
        </w:tc>
        <w:tc>
          <w:tcPr>
            <w:tcW w:w="4432" w:type="pct"/>
            <w:gridSpan w:val="5"/>
          </w:tcPr>
          <w:p w:rsidR="009B1FC9" w:rsidRPr="009660DF" w:rsidRDefault="009B1FC9" w:rsidP="00516165">
            <w:pPr>
              <w:pStyle w:val="PlainText"/>
              <w:rPr>
                <w:rFonts w:ascii="Times New Roman" w:eastAsia="MS Mincho" w:hAnsi="Times New Roman" w:cs="Times New Roman"/>
                <w:sz w:val="24"/>
              </w:rPr>
            </w:pPr>
          </w:p>
        </w:tc>
      </w:tr>
      <w:tr w:rsidR="00D70B4A" w:rsidRPr="009660DF" w:rsidTr="00CE5902">
        <w:tc>
          <w:tcPr>
            <w:tcW w:w="284" w:type="pct"/>
          </w:tcPr>
          <w:p w:rsidR="00D70B4A" w:rsidRDefault="00D70B4A" w:rsidP="002E0BF8">
            <w:pPr>
              <w:pStyle w:val="PlainText"/>
              <w:rPr>
                <w:rFonts w:ascii="Times New Roman" w:eastAsia="MS Mincho" w:hAnsi="Times New Roman" w:cs="Times New Roman"/>
                <w:sz w:val="24"/>
              </w:rPr>
            </w:pPr>
          </w:p>
        </w:tc>
        <w:tc>
          <w:tcPr>
            <w:tcW w:w="284" w:type="pct"/>
          </w:tcPr>
          <w:p w:rsidR="00D70B4A" w:rsidRDefault="00D70B4A" w:rsidP="00D70B4A">
            <w:pPr>
              <w:pStyle w:val="PlainText"/>
              <w:ind w:firstLine="0"/>
              <w:rPr>
                <w:rFonts w:ascii="Times New Roman" w:eastAsia="MS Mincho" w:hAnsi="Times New Roman" w:cs="Times New Roman"/>
                <w:sz w:val="24"/>
              </w:rPr>
            </w:pPr>
            <w:r>
              <w:rPr>
                <w:rFonts w:ascii="Times New Roman" w:eastAsia="MS Mincho" w:hAnsi="Times New Roman" w:cs="Times New Roman"/>
                <w:sz w:val="24"/>
              </w:rPr>
              <w:t>2</w:t>
            </w:r>
          </w:p>
        </w:tc>
        <w:tc>
          <w:tcPr>
            <w:tcW w:w="4432" w:type="pct"/>
            <w:gridSpan w:val="5"/>
          </w:tcPr>
          <w:p w:rsidR="00D70B4A" w:rsidRPr="009660DF" w:rsidRDefault="00D70B4A" w:rsidP="00D70B4A">
            <w:pPr>
              <w:pStyle w:val="PlainText"/>
              <w:ind w:firstLine="0"/>
              <w:rPr>
                <w:rFonts w:ascii="Times New Roman" w:eastAsia="MS Mincho" w:hAnsi="Times New Roman" w:cs="Times New Roman"/>
                <w:sz w:val="24"/>
              </w:rPr>
            </w:pPr>
            <w:r>
              <w:rPr>
                <w:rFonts w:ascii="Times New Roman" w:eastAsia="MS Mincho" w:hAnsi="Times New Roman" w:cs="Times New Roman"/>
                <w:sz w:val="24"/>
              </w:rPr>
              <w:t>Selects option 2; Read 3 additional input values</w:t>
            </w:r>
          </w:p>
        </w:tc>
      </w:tr>
      <w:tr w:rsidR="00CE5902" w:rsidRPr="009660DF" w:rsidTr="00CE5902">
        <w:tc>
          <w:tcPr>
            <w:tcW w:w="568" w:type="pct"/>
            <w:gridSpan w:val="2"/>
          </w:tcPr>
          <w:p w:rsidR="00CE5902" w:rsidRPr="009660DF" w:rsidRDefault="00CE5902" w:rsidP="00CE5902">
            <w:pPr>
              <w:pStyle w:val="PlainText"/>
              <w:ind w:firstLine="0"/>
              <w:rPr>
                <w:rFonts w:ascii="Times New Roman" w:eastAsia="MS Mincho" w:hAnsi="Times New Roman" w:cs="Times New Roman"/>
                <w:sz w:val="24"/>
              </w:rPr>
            </w:pPr>
          </w:p>
        </w:tc>
        <w:tc>
          <w:tcPr>
            <w:tcW w:w="293" w:type="pct"/>
          </w:tcPr>
          <w:p w:rsidR="00CE5902" w:rsidRPr="009660DF" w:rsidRDefault="00CE5902" w:rsidP="00CE5902">
            <w:pPr>
              <w:pStyle w:val="PlainText"/>
              <w:ind w:firstLine="0"/>
              <w:rPr>
                <w:rFonts w:ascii="Times New Roman" w:eastAsia="MS Mincho" w:hAnsi="Times New Roman" w:cs="Times New Roman"/>
                <w:sz w:val="24"/>
              </w:rPr>
            </w:pPr>
            <w:r>
              <w:rPr>
                <w:rFonts w:ascii="Times New Roman" w:eastAsia="MS Mincho" w:hAnsi="Times New Roman" w:cs="Times New Roman"/>
                <w:sz w:val="24"/>
              </w:rPr>
              <w:t>2</w:t>
            </w:r>
          </w:p>
        </w:tc>
        <w:tc>
          <w:tcPr>
            <w:tcW w:w="205" w:type="pct"/>
          </w:tcPr>
          <w:p w:rsidR="00CE5902" w:rsidRPr="009660DF" w:rsidRDefault="00CE5902" w:rsidP="00CE5902">
            <w:pPr>
              <w:pStyle w:val="PlainText"/>
              <w:ind w:firstLine="0"/>
              <w:rPr>
                <w:rFonts w:ascii="Times New Roman" w:eastAsia="MS Mincho" w:hAnsi="Times New Roman" w:cs="Times New Roman"/>
                <w:sz w:val="24"/>
              </w:rPr>
            </w:pPr>
            <w:r>
              <w:rPr>
                <w:rFonts w:ascii="Times New Roman" w:eastAsia="MS Mincho" w:hAnsi="Times New Roman" w:cs="Times New Roman"/>
                <w:sz w:val="24"/>
              </w:rPr>
              <w:t>10</w:t>
            </w:r>
          </w:p>
        </w:tc>
        <w:tc>
          <w:tcPr>
            <w:tcW w:w="239" w:type="pct"/>
            <w:gridSpan w:val="2"/>
          </w:tcPr>
          <w:p w:rsidR="00CE5902" w:rsidRPr="009660DF" w:rsidRDefault="00CE5902" w:rsidP="00CE5902">
            <w:pPr>
              <w:pStyle w:val="PlainText"/>
              <w:ind w:firstLine="0"/>
              <w:rPr>
                <w:rFonts w:ascii="Times New Roman" w:eastAsia="MS Mincho" w:hAnsi="Times New Roman" w:cs="Times New Roman"/>
                <w:sz w:val="24"/>
              </w:rPr>
            </w:pPr>
            <w:r>
              <w:rPr>
                <w:rFonts w:ascii="Times New Roman" w:eastAsia="MS Mincho" w:hAnsi="Times New Roman" w:cs="Times New Roman"/>
                <w:sz w:val="24"/>
              </w:rPr>
              <w:t>82</w:t>
            </w:r>
          </w:p>
        </w:tc>
        <w:tc>
          <w:tcPr>
            <w:tcW w:w="3695" w:type="pct"/>
          </w:tcPr>
          <w:p w:rsidR="00CE5902" w:rsidRDefault="00CE5902" w:rsidP="00CE5902">
            <w:pPr>
              <w:pStyle w:val="PlainText"/>
              <w:ind w:firstLine="0"/>
              <w:rPr>
                <w:rFonts w:ascii="Times New Roman" w:eastAsia="MS Mincho" w:hAnsi="Times New Roman" w:cs="Times New Roman"/>
                <w:sz w:val="24"/>
              </w:rPr>
            </w:pPr>
            <w:r>
              <w:rPr>
                <w:rFonts w:ascii="Times New Roman" w:eastAsia="MS Mincho" w:hAnsi="Times New Roman" w:cs="Times New Roman"/>
                <w:sz w:val="24"/>
              </w:rPr>
              <w:t>B</w:t>
            </w:r>
            <w:r w:rsidRPr="009660DF">
              <w:rPr>
                <w:rFonts w:ascii="Times New Roman" w:eastAsia="MS Mincho" w:hAnsi="Times New Roman" w:cs="Times New Roman"/>
                <w:sz w:val="24"/>
              </w:rPr>
              <w:t xml:space="preserve">inwidth, lower size of first bin, lower size of largest bin. </w:t>
            </w:r>
          </w:p>
          <w:p w:rsidR="00CE5902" w:rsidRPr="009660DF" w:rsidRDefault="00CE5902" w:rsidP="00CE5902">
            <w:pPr>
              <w:pStyle w:val="PlainText"/>
              <w:ind w:firstLine="0"/>
              <w:rPr>
                <w:rFonts w:ascii="Times New Roman" w:eastAsia="MS Mincho" w:hAnsi="Times New Roman" w:cs="Times New Roman"/>
                <w:sz w:val="24"/>
              </w:rPr>
            </w:pPr>
            <w:r w:rsidRPr="009660DF">
              <w:rPr>
                <w:rFonts w:ascii="Times New Roman" w:eastAsia="MS Mincho" w:hAnsi="Times New Roman" w:cs="Times New Roman"/>
                <w:sz w:val="24"/>
              </w:rPr>
              <w:t>The number of bins is then calculated from:  (maxLread-minLread)/binwidth2+1</w:t>
            </w:r>
          </w:p>
        </w:tc>
      </w:tr>
      <w:tr w:rsidR="00516165" w:rsidRPr="009660DF" w:rsidTr="00CE5902">
        <w:tc>
          <w:tcPr>
            <w:tcW w:w="568" w:type="pct"/>
            <w:gridSpan w:val="2"/>
          </w:tcPr>
          <w:p w:rsidR="00516165" w:rsidRPr="009660DF" w:rsidRDefault="00516165" w:rsidP="00CE5902">
            <w:pPr>
              <w:pStyle w:val="PlainText"/>
              <w:ind w:firstLine="0"/>
              <w:rPr>
                <w:rFonts w:ascii="Times New Roman" w:eastAsia="MS Mincho" w:hAnsi="Times New Roman" w:cs="Times New Roman"/>
                <w:sz w:val="24"/>
              </w:rPr>
            </w:pPr>
            <w:r w:rsidRPr="009660DF">
              <w:rPr>
                <w:rFonts w:ascii="Times New Roman" w:eastAsia="MS Mincho" w:hAnsi="Times New Roman" w:cs="Times New Roman"/>
                <w:sz w:val="24"/>
              </w:rPr>
              <w:t>COND 3</w:t>
            </w:r>
          </w:p>
        </w:tc>
        <w:tc>
          <w:tcPr>
            <w:tcW w:w="4432" w:type="pct"/>
            <w:gridSpan w:val="5"/>
          </w:tcPr>
          <w:p w:rsidR="00516165" w:rsidRPr="009660DF" w:rsidRDefault="00516165" w:rsidP="00BE5D03">
            <w:pPr>
              <w:pStyle w:val="PlainText"/>
              <w:rPr>
                <w:rFonts w:ascii="Times New Roman" w:eastAsia="MS Mincho" w:hAnsi="Times New Roman" w:cs="Times New Roman"/>
                <w:sz w:val="24"/>
              </w:rPr>
            </w:pPr>
          </w:p>
        </w:tc>
      </w:tr>
      <w:tr w:rsidR="00CE5902" w:rsidRPr="009660DF" w:rsidTr="00CE5902">
        <w:tc>
          <w:tcPr>
            <w:tcW w:w="284" w:type="pct"/>
          </w:tcPr>
          <w:p w:rsidR="00CE5902" w:rsidRDefault="00CE5902" w:rsidP="00CE5902">
            <w:pPr>
              <w:pStyle w:val="PlainText"/>
              <w:ind w:firstLine="0"/>
              <w:rPr>
                <w:rFonts w:ascii="Times New Roman" w:eastAsia="MS Mincho" w:hAnsi="Times New Roman" w:cs="Times New Roman"/>
                <w:sz w:val="24"/>
              </w:rPr>
            </w:pPr>
          </w:p>
        </w:tc>
        <w:tc>
          <w:tcPr>
            <w:tcW w:w="284" w:type="pct"/>
          </w:tcPr>
          <w:p w:rsidR="00CE5902" w:rsidRDefault="00CE5902" w:rsidP="00CE5902">
            <w:pPr>
              <w:pStyle w:val="PlainText"/>
              <w:ind w:firstLine="0"/>
              <w:rPr>
                <w:rFonts w:ascii="Times New Roman" w:eastAsia="MS Mincho" w:hAnsi="Times New Roman" w:cs="Times New Roman"/>
                <w:sz w:val="24"/>
              </w:rPr>
            </w:pPr>
            <w:r>
              <w:rPr>
                <w:rFonts w:ascii="Times New Roman" w:eastAsia="MS Mincho" w:hAnsi="Times New Roman" w:cs="Times New Roman"/>
                <w:sz w:val="24"/>
              </w:rPr>
              <w:t>3</w:t>
            </w:r>
          </w:p>
        </w:tc>
        <w:tc>
          <w:tcPr>
            <w:tcW w:w="4432" w:type="pct"/>
            <w:gridSpan w:val="5"/>
          </w:tcPr>
          <w:p w:rsidR="00CE5902" w:rsidRPr="009660DF" w:rsidRDefault="00CE5902" w:rsidP="00CE5902">
            <w:pPr>
              <w:pStyle w:val="PlainText"/>
              <w:ind w:firstLine="0"/>
              <w:rPr>
                <w:rFonts w:ascii="Times New Roman" w:eastAsia="MS Mincho" w:hAnsi="Times New Roman" w:cs="Times New Roman"/>
                <w:sz w:val="24"/>
              </w:rPr>
            </w:pPr>
            <w:r>
              <w:rPr>
                <w:rFonts w:ascii="Times New Roman" w:eastAsia="MS Mincho" w:hAnsi="Times New Roman" w:cs="Times New Roman"/>
                <w:sz w:val="24"/>
              </w:rPr>
              <w:t>Selects option 3; Read 1 value, then read vector of bin boundaries</w:t>
            </w:r>
          </w:p>
        </w:tc>
      </w:tr>
      <w:tr w:rsidR="00CE5902" w:rsidRPr="009660DF" w:rsidTr="00CE5902">
        <w:tc>
          <w:tcPr>
            <w:tcW w:w="568" w:type="pct"/>
            <w:gridSpan w:val="2"/>
          </w:tcPr>
          <w:p w:rsidR="00CE5902" w:rsidRPr="009660DF" w:rsidRDefault="00CE5902" w:rsidP="002E0BF8">
            <w:pPr>
              <w:pStyle w:val="PlainText"/>
              <w:rPr>
                <w:rFonts w:ascii="Times New Roman" w:eastAsia="MS Mincho" w:hAnsi="Times New Roman" w:cs="Times New Roman"/>
                <w:sz w:val="24"/>
              </w:rPr>
            </w:pPr>
          </w:p>
        </w:tc>
        <w:tc>
          <w:tcPr>
            <w:tcW w:w="600" w:type="pct"/>
            <w:gridSpan w:val="3"/>
          </w:tcPr>
          <w:p w:rsidR="00CE5902" w:rsidRPr="009660DF" w:rsidRDefault="00CE5902" w:rsidP="00CE5902">
            <w:pPr>
              <w:pStyle w:val="PlainText"/>
              <w:ind w:firstLine="0"/>
              <w:rPr>
                <w:rFonts w:ascii="Times New Roman" w:eastAsia="MS Mincho" w:hAnsi="Times New Roman" w:cs="Times New Roman"/>
                <w:sz w:val="24"/>
              </w:rPr>
            </w:pPr>
            <w:r>
              <w:rPr>
                <w:rFonts w:ascii="Times New Roman" w:eastAsia="MS Mincho" w:hAnsi="Times New Roman" w:cs="Times New Roman"/>
                <w:sz w:val="24"/>
              </w:rPr>
              <w:t>25</w:t>
            </w:r>
          </w:p>
        </w:tc>
        <w:tc>
          <w:tcPr>
            <w:tcW w:w="3832" w:type="pct"/>
            <w:gridSpan w:val="2"/>
          </w:tcPr>
          <w:p w:rsidR="00CE5902" w:rsidRPr="009660DF" w:rsidRDefault="00CE5902" w:rsidP="00CE5902">
            <w:pPr>
              <w:pStyle w:val="PlainText"/>
              <w:ind w:firstLine="0"/>
              <w:rPr>
                <w:rFonts w:ascii="Times New Roman" w:eastAsia="MS Mincho" w:hAnsi="Times New Roman" w:cs="Times New Roman"/>
                <w:sz w:val="24"/>
              </w:rPr>
            </w:pPr>
            <w:r>
              <w:rPr>
                <w:rFonts w:ascii="Times New Roman" w:eastAsia="MS Mincho" w:hAnsi="Times New Roman" w:cs="Times New Roman"/>
                <w:sz w:val="24"/>
              </w:rPr>
              <w:t>number of population length</w:t>
            </w:r>
            <w:r w:rsidRPr="009660DF">
              <w:rPr>
                <w:rFonts w:ascii="Times New Roman" w:eastAsia="MS Mincho" w:hAnsi="Times New Roman" w:cs="Times New Roman"/>
                <w:sz w:val="24"/>
              </w:rPr>
              <w:t xml:space="preserve"> bins </w:t>
            </w:r>
            <w:r>
              <w:rPr>
                <w:rFonts w:ascii="Times New Roman" w:eastAsia="MS Mincho" w:hAnsi="Times New Roman" w:cs="Times New Roman"/>
                <w:sz w:val="24"/>
              </w:rPr>
              <w:t>to be read</w:t>
            </w:r>
          </w:p>
        </w:tc>
      </w:tr>
      <w:tr w:rsidR="00CE5902" w:rsidRPr="009660DF" w:rsidTr="00CE5902">
        <w:tc>
          <w:tcPr>
            <w:tcW w:w="568" w:type="pct"/>
            <w:gridSpan w:val="2"/>
          </w:tcPr>
          <w:p w:rsidR="00CE5902" w:rsidRPr="00CE5902" w:rsidRDefault="00CE5902" w:rsidP="009B1FC9">
            <w:pPr>
              <w:pStyle w:val="PlainText"/>
              <w:rPr>
                <w:rFonts w:ascii="Times New Roman" w:eastAsia="MS Mincho" w:hAnsi="Times New Roman" w:cs="Times New Roman"/>
                <w:sz w:val="24"/>
              </w:rPr>
            </w:pPr>
          </w:p>
        </w:tc>
        <w:tc>
          <w:tcPr>
            <w:tcW w:w="600" w:type="pct"/>
            <w:gridSpan w:val="3"/>
          </w:tcPr>
          <w:p w:rsidR="00CE5902" w:rsidRPr="00CE5902" w:rsidRDefault="00CE5902" w:rsidP="00CE5902">
            <w:pPr>
              <w:pStyle w:val="PlainText"/>
              <w:ind w:firstLine="0"/>
              <w:rPr>
                <w:rFonts w:ascii="Times New Roman" w:eastAsia="MS Mincho" w:hAnsi="Times New Roman" w:cs="Times New Roman"/>
                <w:sz w:val="24"/>
              </w:rPr>
            </w:pPr>
            <w:r w:rsidRPr="00CE5902">
              <w:rPr>
                <w:rFonts w:ascii="Times New Roman" w:eastAsia="MS Mincho" w:hAnsi="Times New Roman" w:cs="Times New Roman"/>
                <w:sz w:val="24"/>
              </w:rPr>
              <w:t>26 28 30 …</w:t>
            </w:r>
          </w:p>
        </w:tc>
        <w:tc>
          <w:tcPr>
            <w:tcW w:w="3832" w:type="pct"/>
            <w:gridSpan w:val="2"/>
          </w:tcPr>
          <w:p w:rsidR="00CE5902" w:rsidRPr="00CE5902" w:rsidRDefault="00CE5902" w:rsidP="00CE5902">
            <w:pPr>
              <w:pStyle w:val="PlainText"/>
              <w:ind w:firstLine="0"/>
              <w:rPr>
                <w:rFonts w:ascii="Times New Roman" w:eastAsia="MS Mincho" w:hAnsi="Times New Roman" w:cs="Times New Roman"/>
                <w:sz w:val="24"/>
              </w:rPr>
            </w:pPr>
            <w:r w:rsidRPr="00CE5902">
              <w:rPr>
                <w:rFonts w:ascii="Times New Roman" w:eastAsia="MS Mincho" w:hAnsi="Times New Roman" w:cs="Times New Roman"/>
                <w:sz w:val="24"/>
              </w:rPr>
              <w:t>Vector containing lower edge of each population size bin</w:t>
            </w:r>
          </w:p>
        </w:tc>
      </w:tr>
      <w:tr w:rsidR="00CE5902" w:rsidRPr="009660DF" w:rsidTr="00CE5902">
        <w:tc>
          <w:tcPr>
            <w:tcW w:w="5000" w:type="pct"/>
            <w:gridSpan w:val="7"/>
          </w:tcPr>
          <w:p w:rsidR="00CE5902" w:rsidRPr="00CE5902" w:rsidRDefault="00CE5902" w:rsidP="00CE5902">
            <w:pPr>
              <w:pStyle w:val="PlainText"/>
              <w:ind w:firstLine="0"/>
              <w:rPr>
                <w:rFonts w:ascii="Times New Roman" w:eastAsia="MS Mincho" w:hAnsi="Times New Roman" w:cs="Times New Roman"/>
                <w:sz w:val="24"/>
              </w:rPr>
            </w:pPr>
            <w:r w:rsidRPr="00CE5902">
              <w:rPr>
                <w:rFonts w:ascii="Times New Roman" w:eastAsia="MS Mincho" w:hAnsi="Times New Roman" w:cs="Times New Roman"/>
                <w:bCs/>
                <w:sz w:val="24"/>
              </w:rPr>
              <w:t>End of Conditional inputs for Length Bin Method</w:t>
            </w:r>
          </w:p>
        </w:tc>
      </w:tr>
    </w:tbl>
    <w:p w:rsidR="00FA4A37" w:rsidRDefault="00FA4A37"/>
    <w:p w:rsidR="00AE096C" w:rsidRDefault="00AE096C" w:rsidP="00CE5902">
      <w:pPr>
        <w:ind w:firstLine="0"/>
      </w:pPr>
      <w:r>
        <w:t>Notes:</w:t>
      </w:r>
    </w:p>
    <w:p w:rsidR="00AE096C" w:rsidRDefault="00AE096C" w:rsidP="00CE5902">
      <w:pPr>
        <w:spacing w:before="120"/>
        <w:ind w:firstLine="0"/>
      </w:pPr>
      <w:r>
        <w:t>For option 2, binwidth should be a factor of min size and max size.</w:t>
      </w:r>
    </w:p>
    <w:p w:rsidR="00AE096C" w:rsidRDefault="00AE096C" w:rsidP="00CE5902">
      <w:pPr>
        <w:spacing w:before="120"/>
        <w:ind w:firstLine="0"/>
      </w:pPr>
      <w:r>
        <w:t xml:space="preserve">For options 2 and 3, </w:t>
      </w:r>
      <w:r w:rsidR="001E5A7C">
        <w:t xml:space="preserve">the population length bins must not be wider than the length data bins, but the boundaries of the bins do not have to align.  In SS_v3.02B and earlier, the data boundaries needed to align with the population boundaries but this requirement has been removed.  The transition matrix is output to </w:t>
      </w:r>
      <w:r w:rsidR="001E5A7C" w:rsidRPr="001E5A7C">
        <w:rPr>
          <w:i/>
        </w:rPr>
        <w:t>checkup.sso</w:t>
      </w:r>
      <w:r w:rsidR="001E5A7C">
        <w:t>.</w:t>
      </w:r>
    </w:p>
    <w:p w:rsidR="00AE096C" w:rsidRDefault="00AE096C" w:rsidP="00CE5902">
      <w:pPr>
        <w:spacing w:before="120"/>
        <w:ind w:firstLine="0"/>
      </w:pPr>
      <w:r>
        <w:t>The mean size at age 0.0 (virtual recruitment age) is set equal to the min size of the first population length bin.</w:t>
      </w:r>
    </w:p>
    <w:p w:rsidR="00AE096C" w:rsidRDefault="00AE096C" w:rsidP="00CE5902">
      <w:pPr>
        <w:spacing w:before="120"/>
      </w:pPr>
      <w:r>
        <w:lastRenderedPageBreak/>
        <w:t>Note that in SS2, the minimum size of fish in the population was defined to be equal to the smallest data size bin.  If the growth curve defined any smaller fish, these were simply assigned to this first size bin.  Also, size selectivity for the smallest fish was calculated on the basis of the first size bin and, implicitly, any smaller fish would have the same selectivity.  Now, population size composition and size-selectivity are defined for size bins that may be smaller than the smallest size data bin.  This could cause some change in the details of the fit for previously constructed SS models.  The selectivity pattern #24 has been modified (see below) to reduce this effect.</w:t>
      </w:r>
    </w:p>
    <w:p w:rsidR="00AE096C" w:rsidRDefault="00AE096C" w:rsidP="00CE5902">
      <w:r>
        <w:t>When using more population length bins than data bins, SS will run slower (more calculations to do), the calculated weights at age will be less aliased by the bin structure, and you may or may not get better fits to your data.</w:t>
      </w:r>
    </w:p>
    <w:p w:rsidR="00AE096C" w:rsidRDefault="00AE096C" w:rsidP="00CE5902">
      <w:r>
        <w:t>While exploring the performance of models with finer bin structure, a potentially pathological situation has been identified.  When the bin structure is coarse (note that some applications have used 10 cm bin widths for the largest fish), it is possible for a selectivity slope parameter or a retention parameter to become so steep that all of the action occurs within the range of a single size bin.  In this case, the model will lose the gradient of the logL with respect to that parameter and convergence will be hampered.  A generic guidance to avoid this situation is not yet available.</w:t>
      </w:r>
    </w:p>
    <w:p w:rsidR="00AE096C" w:rsidRDefault="00AE096C"/>
    <w:p w:rsidR="00AE096C" w:rsidRDefault="00AE096C"/>
    <w:p w:rsidR="00FA4A37" w:rsidRDefault="00FA4A37" w:rsidP="00FA4A37">
      <w:pPr>
        <w:pStyle w:val="Heading4"/>
        <w:rPr>
          <w:rFonts w:eastAsia="MS Mincho"/>
        </w:rPr>
      </w:pPr>
      <w:bookmarkStart w:id="22" w:name="_Toc329693446"/>
      <w:r>
        <w:rPr>
          <w:rFonts w:eastAsia="MS Mincho"/>
        </w:rPr>
        <w:t>Length Composition</w:t>
      </w:r>
      <w:bookmarkEnd w:id="22"/>
    </w:p>
    <w:p w:rsidR="007C381C" w:rsidRPr="007C381C" w:rsidRDefault="007C381C" w:rsidP="007C381C">
      <w:pPr>
        <w:rPr>
          <w:rFonts w:eastAsia="MS Mincho"/>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34"/>
        <w:gridCol w:w="11642"/>
      </w:tblGrid>
      <w:tr w:rsidR="00D91EDF" w:rsidRPr="009660DF" w:rsidTr="009660DF">
        <w:tc>
          <w:tcPr>
            <w:tcW w:w="582" w:type="pct"/>
          </w:tcPr>
          <w:p w:rsidR="00D91EDF" w:rsidRPr="00CE5902" w:rsidRDefault="00D91EDF" w:rsidP="00CE5902">
            <w:pPr>
              <w:pStyle w:val="PlainText"/>
              <w:ind w:firstLine="0"/>
              <w:rPr>
                <w:rFonts w:ascii="Times New Roman" w:eastAsia="MS Mincho" w:hAnsi="Times New Roman" w:cs="Times New Roman"/>
                <w:sz w:val="24"/>
              </w:rPr>
            </w:pPr>
            <w:r w:rsidRPr="00CE5902">
              <w:rPr>
                <w:rFonts w:ascii="Times New Roman" w:eastAsia="MS Mincho" w:hAnsi="Times New Roman" w:cs="Times New Roman"/>
                <w:bCs/>
                <w:sz w:val="24"/>
              </w:rPr>
              <w:t>-0.0001</w:t>
            </w:r>
          </w:p>
        </w:tc>
        <w:tc>
          <w:tcPr>
            <w:tcW w:w="4418" w:type="pct"/>
          </w:tcPr>
          <w:p w:rsidR="00D91EDF" w:rsidRPr="009660DF" w:rsidRDefault="00D91EDF" w:rsidP="00CE5902">
            <w:pPr>
              <w:pStyle w:val="PlainText"/>
              <w:ind w:firstLine="0"/>
              <w:rPr>
                <w:rFonts w:ascii="Times New Roman" w:eastAsia="MS Mincho" w:hAnsi="Times New Roman" w:cs="Times New Roman"/>
                <w:sz w:val="24"/>
              </w:rPr>
            </w:pPr>
            <w:r w:rsidRPr="009660DF">
              <w:rPr>
                <w:rFonts w:ascii="Times New Roman" w:eastAsia="MS Mincho" w:hAnsi="Times New Roman" w:cs="Times New Roman"/>
                <w:sz w:val="24"/>
              </w:rPr>
              <w:t>Compress tails of composition until observed proportion is greater than this value; negative value causes no compression; Advise using no compression if data are very sparse, and especially if the set-up is using agecomp within length bins because of the sparseness of these data</w:t>
            </w:r>
          </w:p>
        </w:tc>
      </w:tr>
      <w:tr w:rsidR="00D91EDF" w:rsidRPr="009660DF" w:rsidTr="009660DF">
        <w:tc>
          <w:tcPr>
            <w:tcW w:w="582" w:type="pct"/>
          </w:tcPr>
          <w:p w:rsidR="00D91EDF" w:rsidRPr="00CE5902" w:rsidRDefault="00D91EDF" w:rsidP="00CE5902">
            <w:pPr>
              <w:pStyle w:val="PlainText"/>
              <w:ind w:firstLine="0"/>
              <w:rPr>
                <w:rFonts w:ascii="Times New Roman" w:eastAsia="MS Mincho" w:hAnsi="Times New Roman" w:cs="Times New Roman"/>
                <w:sz w:val="24"/>
              </w:rPr>
            </w:pPr>
            <w:r w:rsidRPr="00CE5902">
              <w:rPr>
                <w:rFonts w:ascii="Times New Roman" w:eastAsia="MS Mincho" w:hAnsi="Times New Roman" w:cs="Times New Roman"/>
                <w:bCs/>
                <w:sz w:val="24"/>
              </w:rPr>
              <w:t>0.0001</w:t>
            </w:r>
          </w:p>
        </w:tc>
        <w:tc>
          <w:tcPr>
            <w:tcW w:w="4418" w:type="pct"/>
          </w:tcPr>
          <w:p w:rsidR="00D91EDF" w:rsidRDefault="00D91EDF" w:rsidP="00CE5902">
            <w:pPr>
              <w:pStyle w:val="PlainText"/>
              <w:ind w:firstLine="0"/>
              <w:rPr>
                <w:rFonts w:ascii="Times New Roman" w:eastAsia="MS Mincho" w:hAnsi="Times New Roman" w:cs="Times New Roman"/>
                <w:sz w:val="24"/>
              </w:rPr>
            </w:pPr>
            <w:r>
              <w:rPr>
                <w:rFonts w:ascii="Times New Roman" w:eastAsia="MS Mincho" w:hAnsi="Times New Roman" w:cs="Times New Roman"/>
                <w:sz w:val="24"/>
              </w:rPr>
              <w:t>C</w:t>
            </w:r>
            <w:r w:rsidRPr="009660DF">
              <w:rPr>
                <w:rFonts w:ascii="Times New Roman" w:eastAsia="MS Mincho" w:hAnsi="Times New Roman" w:cs="Times New Roman"/>
                <w:sz w:val="24"/>
              </w:rPr>
              <w:t>onstant added to observed and expected proportions at length and age</w:t>
            </w:r>
            <w:r>
              <w:rPr>
                <w:rFonts w:ascii="Times New Roman" w:eastAsia="MS Mincho" w:hAnsi="Times New Roman" w:cs="Times New Roman"/>
                <w:sz w:val="24"/>
              </w:rPr>
              <w:t xml:space="preserve"> to make logL calculation more robust</w:t>
            </w:r>
            <w:r w:rsidRPr="009660DF">
              <w:rPr>
                <w:rFonts w:ascii="Times New Roman" w:eastAsia="MS Mincho" w:hAnsi="Times New Roman" w:cs="Times New Roman"/>
                <w:sz w:val="24"/>
              </w:rPr>
              <w:t>;</w:t>
            </w:r>
          </w:p>
          <w:p w:rsidR="00D91EDF" w:rsidRDefault="00D91EDF" w:rsidP="00CE5902">
            <w:pPr>
              <w:pStyle w:val="PlainText"/>
              <w:ind w:firstLine="0"/>
              <w:rPr>
                <w:rFonts w:ascii="Times New Roman" w:eastAsia="MS Mincho" w:hAnsi="Times New Roman" w:cs="Times New Roman"/>
                <w:sz w:val="24"/>
              </w:rPr>
            </w:pPr>
            <w:r>
              <w:rPr>
                <w:rFonts w:ascii="Times New Roman" w:eastAsia="MS Mincho" w:hAnsi="Times New Roman" w:cs="Times New Roman"/>
                <w:sz w:val="24"/>
              </w:rPr>
              <w:t>T</w:t>
            </w:r>
            <w:r w:rsidRPr="009660DF">
              <w:rPr>
                <w:rFonts w:ascii="Times New Roman" w:eastAsia="MS Mincho" w:hAnsi="Times New Roman" w:cs="Times New Roman"/>
                <w:sz w:val="24"/>
              </w:rPr>
              <w:t xml:space="preserve">ail compression occurs </w:t>
            </w:r>
            <w:r>
              <w:rPr>
                <w:rFonts w:ascii="Times New Roman" w:eastAsia="MS Mincho" w:hAnsi="Times New Roman" w:cs="Times New Roman"/>
                <w:sz w:val="24"/>
              </w:rPr>
              <w:t>before adding this constant</w:t>
            </w:r>
          </w:p>
          <w:p w:rsidR="00D91EDF" w:rsidRPr="009660DF" w:rsidRDefault="00D91EDF" w:rsidP="00CE5902">
            <w:pPr>
              <w:pStyle w:val="PlainText"/>
              <w:ind w:firstLine="0"/>
              <w:rPr>
                <w:rFonts w:ascii="Times New Roman" w:eastAsia="MS Mincho" w:hAnsi="Times New Roman" w:cs="Times New Roman"/>
                <w:sz w:val="24"/>
              </w:rPr>
            </w:pPr>
            <w:r>
              <w:rPr>
                <w:rFonts w:ascii="Times New Roman" w:eastAsia="MS Mincho" w:hAnsi="Times New Roman" w:cs="Times New Roman"/>
                <w:sz w:val="24"/>
              </w:rPr>
              <w:t>Proportions are r</w:t>
            </w:r>
            <w:r w:rsidRPr="009660DF">
              <w:rPr>
                <w:rFonts w:ascii="Times New Roman" w:eastAsia="MS Mincho" w:hAnsi="Times New Roman" w:cs="Times New Roman"/>
                <w:sz w:val="24"/>
              </w:rPr>
              <w:t>enormalized to sum to 1.0 after constant is added</w:t>
            </w:r>
          </w:p>
        </w:tc>
      </w:tr>
      <w:tr w:rsidR="00D91EDF" w:rsidRPr="009660DF" w:rsidTr="009660DF">
        <w:tc>
          <w:tcPr>
            <w:tcW w:w="582" w:type="pct"/>
          </w:tcPr>
          <w:p w:rsidR="00D91EDF" w:rsidRPr="00CE5902" w:rsidRDefault="00D91EDF" w:rsidP="00CE5902">
            <w:pPr>
              <w:pStyle w:val="PlainText"/>
              <w:ind w:firstLine="0"/>
              <w:rPr>
                <w:rFonts w:ascii="Times New Roman" w:eastAsia="MS Mincho" w:hAnsi="Times New Roman" w:cs="Times New Roman"/>
                <w:bCs/>
                <w:sz w:val="24"/>
              </w:rPr>
            </w:pPr>
            <w:r w:rsidRPr="00CE5902">
              <w:rPr>
                <w:rFonts w:ascii="Times New Roman" w:eastAsia="MS Mincho" w:hAnsi="Times New Roman" w:cs="Times New Roman"/>
                <w:bCs/>
                <w:sz w:val="24"/>
              </w:rPr>
              <w:t>0</w:t>
            </w:r>
          </w:p>
        </w:tc>
        <w:tc>
          <w:tcPr>
            <w:tcW w:w="4418" w:type="pct"/>
          </w:tcPr>
          <w:p w:rsidR="00D91EDF" w:rsidRPr="00FC62F9" w:rsidRDefault="00D91EDF" w:rsidP="00CE5902">
            <w:pPr>
              <w:pStyle w:val="BodyTextFirstIndent"/>
              <w:spacing w:before="120" w:after="0"/>
              <w:ind w:firstLine="0"/>
            </w:pPr>
            <w:r>
              <w:rPr>
                <w:rFonts w:eastAsia="MS Mincho"/>
              </w:rPr>
              <w:t>C</w:t>
            </w:r>
            <w:r w:rsidRPr="00D91EDF">
              <w:rPr>
                <w:rFonts w:eastAsia="MS Mincho"/>
              </w:rPr>
              <w:t>ombine males into females at or below this bin number</w:t>
            </w:r>
            <w:r w:rsidR="007B3995">
              <w:rPr>
                <w:rFonts w:eastAsia="MS Mincho"/>
              </w:rPr>
              <w:t>.  This is useful if the gender determination of very small fish is doubtful so allows the small fish to be treated as combined gender.</w:t>
            </w:r>
            <w:r w:rsidR="00FC62F9">
              <w:rPr>
                <w:rFonts w:eastAsia="MS Mincho"/>
              </w:rPr>
              <w:t xml:space="preserve">  </w:t>
            </w:r>
            <w:r w:rsidR="00FC62F9">
              <w:t>If CombGender&gt;0, then add males into females for bins 1 thru this number, zero out the males, set male data to start at the first bin above this bin.  Note that CombGender is entered as a bin index, not as the size associated with that bin.  Comparable option is available for age composition data.</w:t>
            </w:r>
          </w:p>
        </w:tc>
      </w:tr>
      <w:tr w:rsidR="00D91EDF" w:rsidRPr="009660DF" w:rsidTr="009660DF">
        <w:tc>
          <w:tcPr>
            <w:tcW w:w="582" w:type="pct"/>
          </w:tcPr>
          <w:p w:rsidR="00D91EDF" w:rsidRPr="00CE5902" w:rsidRDefault="00D91EDF" w:rsidP="00CE5902">
            <w:pPr>
              <w:pStyle w:val="PlainText"/>
              <w:ind w:firstLine="0"/>
              <w:rPr>
                <w:rFonts w:ascii="Times New Roman" w:eastAsia="MS Mincho" w:hAnsi="Times New Roman" w:cs="Times New Roman"/>
                <w:sz w:val="24"/>
              </w:rPr>
            </w:pPr>
            <w:r w:rsidRPr="00CE5902">
              <w:rPr>
                <w:rFonts w:ascii="Times New Roman" w:eastAsia="MS Mincho" w:hAnsi="Times New Roman" w:cs="Times New Roman"/>
                <w:bCs/>
                <w:sz w:val="24"/>
              </w:rPr>
              <w:t>22</w:t>
            </w:r>
          </w:p>
        </w:tc>
        <w:tc>
          <w:tcPr>
            <w:tcW w:w="4418" w:type="pct"/>
          </w:tcPr>
          <w:p w:rsidR="00D91EDF" w:rsidRPr="009660DF" w:rsidRDefault="00D91EDF" w:rsidP="00CE5902">
            <w:pPr>
              <w:pStyle w:val="PlainText"/>
              <w:ind w:firstLine="0"/>
              <w:rPr>
                <w:rFonts w:ascii="Times New Roman" w:eastAsia="MS Mincho" w:hAnsi="Times New Roman" w:cs="Times New Roman"/>
                <w:sz w:val="24"/>
              </w:rPr>
            </w:pPr>
            <w:r>
              <w:rPr>
                <w:rFonts w:ascii="Times New Roman" w:eastAsia="MS Mincho" w:hAnsi="Times New Roman" w:cs="Times New Roman"/>
                <w:sz w:val="24"/>
              </w:rPr>
              <w:t>N</w:t>
            </w:r>
            <w:r w:rsidRPr="009660DF">
              <w:rPr>
                <w:rFonts w:ascii="Times New Roman" w:eastAsia="MS Mincho" w:hAnsi="Times New Roman" w:cs="Times New Roman"/>
                <w:sz w:val="24"/>
              </w:rPr>
              <w:t xml:space="preserve"> bins in the length composition data</w:t>
            </w:r>
          </w:p>
        </w:tc>
      </w:tr>
      <w:tr w:rsidR="00D91EDF" w:rsidRPr="009660DF" w:rsidTr="009660DF">
        <w:tc>
          <w:tcPr>
            <w:tcW w:w="582" w:type="pct"/>
          </w:tcPr>
          <w:p w:rsidR="00D91EDF" w:rsidRPr="00CE5902" w:rsidRDefault="00D91EDF" w:rsidP="00CE5902">
            <w:pPr>
              <w:pStyle w:val="PlainText"/>
              <w:ind w:firstLine="0"/>
              <w:rPr>
                <w:rFonts w:ascii="Times New Roman" w:eastAsia="MS Mincho" w:hAnsi="Times New Roman" w:cs="Times New Roman"/>
                <w:bCs/>
                <w:sz w:val="24"/>
              </w:rPr>
            </w:pPr>
            <w:r w:rsidRPr="00CE5902">
              <w:rPr>
                <w:rFonts w:ascii="Times New Roman" w:eastAsia="MS Mincho" w:hAnsi="Times New Roman" w:cs="Times New Roman"/>
                <w:bCs/>
                <w:sz w:val="24"/>
              </w:rPr>
              <w:t>32 34 …</w:t>
            </w:r>
          </w:p>
        </w:tc>
        <w:tc>
          <w:tcPr>
            <w:tcW w:w="4418" w:type="pct"/>
          </w:tcPr>
          <w:p w:rsidR="00D91EDF" w:rsidRPr="009660DF" w:rsidRDefault="00D91EDF" w:rsidP="00CE5902">
            <w:pPr>
              <w:pStyle w:val="PlainText"/>
              <w:tabs>
                <w:tab w:val="left" w:pos="1440"/>
              </w:tabs>
              <w:ind w:firstLine="0"/>
              <w:rPr>
                <w:rFonts w:ascii="Times New Roman" w:eastAsia="MS Mincho" w:hAnsi="Times New Roman" w:cs="Times New Roman"/>
                <w:sz w:val="24"/>
              </w:rPr>
            </w:pPr>
            <w:r w:rsidRPr="009660DF">
              <w:rPr>
                <w:rFonts w:ascii="Times New Roman" w:eastAsia="MS Mincho" w:hAnsi="Times New Roman" w:cs="Times New Roman"/>
                <w:sz w:val="24"/>
              </w:rPr>
              <w:t>Vector containing lower edge of length bins.  The last length bin will have same width as next lower bin</w:t>
            </w:r>
          </w:p>
        </w:tc>
      </w:tr>
    </w:tbl>
    <w:p w:rsidR="003E14FB" w:rsidRDefault="003E14FB">
      <w:pPr>
        <w:pStyle w:val="PlainText"/>
        <w:tabs>
          <w:tab w:val="left" w:pos="1440"/>
        </w:tabs>
        <w:rPr>
          <w:rFonts w:ascii="Times New Roman" w:eastAsia="MS Mincho" w:hAnsi="Times New Roman" w:cs="Times New Roman"/>
          <w:sz w:val="24"/>
        </w:rPr>
      </w:pPr>
    </w:p>
    <w:p w:rsidR="00D91EDF" w:rsidRDefault="0063740F" w:rsidP="00042318">
      <w:pPr>
        <w:pStyle w:val="PlainText"/>
        <w:numPr>
          <w:ilvl w:val="0"/>
          <w:numId w:val="7"/>
        </w:numPr>
        <w:tabs>
          <w:tab w:val="left" w:pos="720"/>
        </w:tabs>
        <w:rPr>
          <w:rFonts w:ascii="Times New Roman" w:eastAsia="MS Mincho" w:hAnsi="Times New Roman" w:cs="Times New Roman"/>
          <w:sz w:val="24"/>
        </w:rPr>
      </w:pPr>
      <w:r>
        <w:rPr>
          <w:rFonts w:ascii="Times New Roman" w:eastAsia="MS Mincho" w:hAnsi="Times New Roman" w:cs="Times New Roman"/>
          <w:sz w:val="24"/>
        </w:rPr>
        <w:t>Bin width does not need to be uniform for either the population (with option 3) or length composition data</w:t>
      </w:r>
    </w:p>
    <w:p w:rsidR="00D91EDF" w:rsidRPr="00D91EDF" w:rsidRDefault="00D91EDF" w:rsidP="00042318">
      <w:pPr>
        <w:pStyle w:val="PlainText"/>
        <w:numPr>
          <w:ilvl w:val="0"/>
          <w:numId w:val="7"/>
        </w:numPr>
        <w:tabs>
          <w:tab w:val="left" w:pos="720"/>
        </w:tabs>
        <w:rPr>
          <w:rFonts w:ascii="Times New Roman" w:eastAsia="MS Mincho" w:hAnsi="Times New Roman" w:cs="Times New Roman"/>
          <w:sz w:val="24"/>
        </w:rPr>
      </w:pPr>
      <w:r>
        <w:rPr>
          <w:rFonts w:ascii="Times New Roman" w:eastAsia="MS Mincho" w:hAnsi="Times New Roman" w:cs="Times New Roman"/>
          <w:sz w:val="24"/>
        </w:rPr>
        <w:t xml:space="preserve">The tail compression and added constant are used in the </w:t>
      </w:r>
      <w:r w:rsidRPr="00D91EDF">
        <w:rPr>
          <w:rFonts w:ascii="Times New Roman" w:eastAsia="MS Mincho" w:hAnsi="Times New Roman" w:cs="Times New Roman"/>
          <w:sz w:val="24"/>
        </w:rPr>
        <w:t>processing of both the length composition and the age composition data.  They do not apply to the generalized size composition data.</w:t>
      </w:r>
    </w:p>
    <w:p w:rsidR="009B1FC9" w:rsidRDefault="009B1FC9" w:rsidP="00042318">
      <w:pPr>
        <w:pStyle w:val="PlainText"/>
        <w:numPr>
          <w:ilvl w:val="0"/>
          <w:numId w:val="7"/>
        </w:numPr>
        <w:tabs>
          <w:tab w:val="left" w:pos="720"/>
        </w:tabs>
        <w:rPr>
          <w:rFonts w:ascii="Times New Roman" w:eastAsia="MS Mincho" w:hAnsi="Times New Roman" w:cs="Times New Roman"/>
          <w:sz w:val="24"/>
        </w:rPr>
      </w:pPr>
      <w:r>
        <w:rPr>
          <w:rFonts w:ascii="Times New Roman" w:eastAsia="MS Mincho" w:hAnsi="Times New Roman" w:cs="Times New Roman"/>
          <w:sz w:val="24"/>
        </w:rPr>
        <w:t>SS will compare the population bin boundaries to the length data bin boundaries and will create a fatal error if there is any misalignment.  However, for the generalize size composition data</w:t>
      </w:r>
      <w:r w:rsidR="00850A88">
        <w:rPr>
          <w:rFonts w:ascii="Times New Roman" w:eastAsia="MS Mincho" w:hAnsi="Times New Roman" w:cs="Times New Roman"/>
          <w:sz w:val="24"/>
        </w:rPr>
        <w:t xml:space="preserve"> (see below)</w:t>
      </w:r>
      <w:r>
        <w:rPr>
          <w:rFonts w:ascii="Times New Roman" w:eastAsia="MS Mincho" w:hAnsi="Times New Roman" w:cs="Times New Roman"/>
          <w:sz w:val="24"/>
        </w:rPr>
        <w:t>, there is no need for alignment because SS will interpolate as necessary.</w:t>
      </w:r>
    </w:p>
    <w:p w:rsidR="00850A88" w:rsidRDefault="00850A88" w:rsidP="00042318">
      <w:pPr>
        <w:pStyle w:val="PlainText"/>
        <w:numPr>
          <w:ilvl w:val="0"/>
          <w:numId w:val="7"/>
        </w:numPr>
        <w:tabs>
          <w:tab w:val="left" w:pos="720"/>
        </w:tabs>
        <w:rPr>
          <w:rFonts w:ascii="Times New Roman" w:eastAsia="MS Mincho" w:hAnsi="Times New Roman" w:cs="Times New Roman"/>
          <w:sz w:val="24"/>
        </w:rPr>
      </w:pPr>
      <w:r>
        <w:rPr>
          <w:rFonts w:ascii="Times New Roman" w:eastAsia="MS Mincho" w:hAnsi="Times New Roman" w:cs="Times New Roman"/>
          <w:sz w:val="24"/>
        </w:rPr>
        <w:t>If broad length bins are used, then beware of steep selectivity and retention parameters.  An overly steep curve can disappear within the domain of a single length bin, thus causing ADMB to lose track of its gradient</w:t>
      </w:r>
    </w:p>
    <w:p w:rsidR="0063740F" w:rsidRDefault="0063740F" w:rsidP="00042318">
      <w:pPr>
        <w:pStyle w:val="PlainText"/>
        <w:numPr>
          <w:ilvl w:val="0"/>
          <w:numId w:val="7"/>
        </w:numPr>
        <w:tabs>
          <w:tab w:val="left" w:pos="720"/>
        </w:tabs>
        <w:rPr>
          <w:rFonts w:ascii="Times New Roman" w:eastAsia="MS Mincho" w:hAnsi="Times New Roman" w:cs="Times New Roman"/>
          <w:sz w:val="24"/>
        </w:rPr>
      </w:pPr>
      <w:r>
        <w:rPr>
          <w:rFonts w:ascii="Times New Roman" w:eastAsia="MS Mincho" w:hAnsi="Times New Roman" w:cs="Times New Roman"/>
          <w:sz w:val="24"/>
        </w:rPr>
        <w:t xml:space="preserve">The mean weight-at-length, maturity-at-length and size-selectivity are based on the mid-length of the </w:t>
      </w:r>
      <w:r w:rsidR="00850A88">
        <w:rPr>
          <w:rFonts w:ascii="Times New Roman" w:eastAsia="MS Mincho" w:hAnsi="Times New Roman" w:cs="Times New Roman"/>
          <w:sz w:val="24"/>
        </w:rPr>
        <w:t xml:space="preserve">population </w:t>
      </w:r>
      <w:r>
        <w:rPr>
          <w:rFonts w:ascii="Times New Roman" w:eastAsia="MS Mincho" w:hAnsi="Times New Roman" w:cs="Times New Roman"/>
          <w:sz w:val="24"/>
        </w:rPr>
        <w:t>bin</w:t>
      </w:r>
      <w:r w:rsidR="00850A88">
        <w:rPr>
          <w:rFonts w:ascii="Times New Roman" w:eastAsia="MS Mincho" w:hAnsi="Times New Roman" w:cs="Times New Roman"/>
          <w:sz w:val="24"/>
        </w:rPr>
        <w:t>s</w:t>
      </w:r>
      <w:r>
        <w:rPr>
          <w:rFonts w:ascii="Times New Roman" w:eastAsia="MS Mincho" w:hAnsi="Times New Roman" w:cs="Times New Roman"/>
          <w:sz w:val="24"/>
        </w:rPr>
        <w:t>.  So these quantities will be rougher approximations if broad bins are defined.</w:t>
      </w:r>
    </w:p>
    <w:p w:rsidR="003E14FB" w:rsidRDefault="0063740F" w:rsidP="00042318">
      <w:pPr>
        <w:pStyle w:val="PlainText"/>
        <w:numPr>
          <w:ilvl w:val="0"/>
          <w:numId w:val="7"/>
        </w:numPr>
        <w:tabs>
          <w:tab w:val="left" w:pos="720"/>
        </w:tabs>
        <w:rPr>
          <w:rFonts w:ascii="Times New Roman" w:eastAsia="MS Mincho" w:hAnsi="Times New Roman" w:cs="Times New Roman"/>
          <w:sz w:val="24"/>
        </w:rPr>
      </w:pPr>
      <w:r>
        <w:rPr>
          <w:rFonts w:ascii="Times New Roman" w:eastAsia="MS Mincho" w:hAnsi="Times New Roman" w:cs="Times New Roman"/>
          <w:sz w:val="24"/>
        </w:rPr>
        <w:t>P</w:t>
      </w:r>
      <w:r w:rsidR="003E14FB">
        <w:rPr>
          <w:rFonts w:ascii="Times New Roman" w:eastAsia="MS Mincho" w:hAnsi="Times New Roman" w:cs="Times New Roman"/>
          <w:sz w:val="24"/>
        </w:rPr>
        <w:t xml:space="preserve">rovide a wide enough range of </w:t>
      </w:r>
      <w:r>
        <w:rPr>
          <w:rFonts w:ascii="Times New Roman" w:eastAsia="MS Mincho" w:hAnsi="Times New Roman" w:cs="Times New Roman"/>
          <w:sz w:val="24"/>
        </w:rPr>
        <w:t xml:space="preserve">population </w:t>
      </w:r>
      <w:r w:rsidR="003E14FB">
        <w:rPr>
          <w:rFonts w:ascii="Times New Roman" w:eastAsia="MS Mincho" w:hAnsi="Times New Roman" w:cs="Times New Roman"/>
          <w:sz w:val="24"/>
        </w:rPr>
        <w:t>size bins so that the mean body weight-at-age will be calculated correctly</w:t>
      </w:r>
      <w:r>
        <w:rPr>
          <w:rFonts w:ascii="Times New Roman" w:eastAsia="MS Mincho" w:hAnsi="Times New Roman" w:cs="Times New Roman"/>
          <w:sz w:val="24"/>
        </w:rPr>
        <w:t xml:space="preserve"> for the youngest and oldest fish</w:t>
      </w:r>
      <w:r w:rsidR="003E14FB">
        <w:rPr>
          <w:rFonts w:ascii="Times New Roman" w:eastAsia="MS Mincho" w:hAnsi="Times New Roman" w:cs="Times New Roman"/>
          <w:sz w:val="24"/>
        </w:rPr>
        <w:t>.</w:t>
      </w:r>
      <w:r>
        <w:rPr>
          <w:rFonts w:ascii="Times New Roman" w:eastAsia="MS Mincho" w:hAnsi="Times New Roman" w:cs="Times New Roman"/>
          <w:sz w:val="24"/>
        </w:rPr>
        <w:t xml:space="preserve">  If the growth curve extends beyond the largest size bin, then these fish will be assigned a length equal to the mid-bin size for the purpose of calculating their body weight.</w:t>
      </w:r>
    </w:p>
    <w:p w:rsidR="0063740F" w:rsidRDefault="0063740F" w:rsidP="00042318">
      <w:pPr>
        <w:pStyle w:val="PlainText"/>
        <w:numPr>
          <w:ilvl w:val="0"/>
          <w:numId w:val="7"/>
        </w:numPr>
        <w:tabs>
          <w:tab w:val="left" w:pos="720"/>
        </w:tabs>
        <w:rPr>
          <w:rFonts w:ascii="Times New Roman" w:eastAsia="MS Mincho" w:hAnsi="Times New Roman" w:cs="Times New Roman"/>
          <w:sz w:val="24"/>
        </w:rPr>
      </w:pPr>
      <w:r>
        <w:rPr>
          <w:rFonts w:ascii="Times New Roman" w:eastAsia="MS Mincho" w:hAnsi="Times New Roman" w:cs="Times New Roman"/>
          <w:sz w:val="24"/>
        </w:rPr>
        <w:t>More bins create a bigger model internal structure and slower run times</w:t>
      </w:r>
    </w:p>
    <w:p w:rsidR="0063740F" w:rsidRDefault="0063740F" w:rsidP="00042318">
      <w:pPr>
        <w:pStyle w:val="PlainText"/>
        <w:numPr>
          <w:ilvl w:val="0"/>
          <w:numId w:val="7"/>
        </w:numPr>
        <w:tabs>
          <w:tab w:val="left" w:pos="720"/>
        </w:tabs>
        <w:rPr>
          <w:rFonts w:ascii="Times New Roman" w:eastAsia="MS Mincho" w:hAnsi="Times New Roman" w:cs="Times New Roman"/>
          <w:sz w:val="24"/>
        </w:rPr>
      </w:pPr>
      <w:r>
        <w:rPr>
          <w:rFonts w:ascii="Times New Roman" w:eastAsia="MS Mincho" w:hAnsi="Times New Roman" w:cs="Times New Roman"/>
          <w:sz w:val="24"/>
        </w:rPr>
        <w:t>When fish recruit at age 0.0, they are assigned a size equal to the lower edge of the smallest population size bin.</w:t>
      </w:r>
    </w:p>
    <w:p w:rsidR="0063740F" w:rsidRPr="00042B30" w:rsidRDefault="003E14FB" w:rsidP="00042318">
      <w:pPr>
        <w:pStyle w:val="PlainText"/>
        <w:numPr>
          <w:ilvl w:val="0"/>
          <w:numId w:val="7"/>
        </w:numPr>
        <w:tabs>
          <w:tab w:val="left" w:pos="720"/>
        </w:tabs>
        <w:rPr>
          <w:rFonts w:ascii="Times New Roman" w:eastAsia="MS Mincho" w:hAnsi="Times New Roman" w:cs="Times New Roman"/>
          <w:sz w:val="24"/>
        </w:rPr>
      </w:pPr>
      <w:r>
        <w:rPr>
          <w:rFonts w:ascii="Times New Roman" w:eastAsia="MS Mincho" w:hAnsi="Times New Roman" w:cs="Times New Roman"/>
          <w:sz w:val="24"/>
        </w:rPr>
        <w:t xml:space="preserve">Fish smaller than the first </w:t>
      </w:r>
      <w:r w:rsidR="0063740F">
        <w:rPr>
          <w:rFonts w:ascii="Times New Roman" w:eastAsia="MS Mincho" w:hAnsi="Times New Roman" w:cs="Times New Roman"/>
          <w:sz w:val="24"/>
        </w:rPr>
        <w:t xml:space="preserve">data </w:t>
      </w:r>
      <w:r>
        <w:rPr>
          <w:rFonts w:ascii="Times New Roman" w:eastAsia="MS Mincho" w:hAnsi="Times New Roman" w:cs="Times New Roman"/>
          <w:sz w:val="24"/>
        </w:rPr>
        <w:t xml:space="preserve">bin are placed in </w:t>
      </w:r>
      <w:r w:rsidR="0063740F">
        <w:rPr>
          <w:rFonts w:ascii="Times New Roman" w:eastAsia="MS Mincho" w:hAnsi="Times New Roman" w:cs="Times New Roman"/>
          <w:sz w:val="24"/>
        </w:rPr>
        <w:t>the first bin.</w:t>
      </w:r>
    </w:p>
    <w:p w:rsidR="003E14FB" w:rsidRDefault="003E14FB">
      <w:pPr>
        <w:pStyle w:val="PlainText"/>
        <w:tabs>
          <w:tab w:val="left" w:pos="1440"/>
        </w:tabs>
        <w:rPr>
          <w:rFonts w:ascii="Times New Roman" w:eastAsia="MS Mincho" w:hAnsi="Times New Roman" w:cs="Times New Roman"/>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11736"/>
      </w:tblGrid>
      <w:tr w:rsidR="0091064F" w:rsidRPr="00CA23E4" w:rsidTr="00CA23E4">
        <w:tc>
          <w:tcPr>
            <w:tcW w:w="1440" w:type="dxa"/>
          </w:tcPr>
          <w:p w:rsidR="0091064F" w:rsidRPr="00CE5902" w:rsidRDefault="0091064F" w:rsidP="00CE5902">
            <w:pPr>
              <w:pStyle w:val="PlainText"/>
              <w:ind w:firstLine="0"/>
              <w:rPr>
                <w:rFonts w:ascii="Times New Roman" w:eastAsia="MS Mincho" w:hAnsi="Times New Roman" w:cs="Times New Roman"/>
                <w:sz w:val="24"/>
              </w:rPr>
            </w:pPr>
            <w:r w:rsidRPr="00CE5902">
              <w:rPr>
                <w:rFonts w:ascii="Times New Roman" w:eastAsia="MS Mincho" w:hAnsi="Times New Roman" w:cs="Times New Roman"/>
                <w:bCs/>
                <w:sz w:val="24"/>
              </w:rPr>
              <w:t>30</w:t>
            </w:r>
          </w:p>
        </w:tc>
        <w:tc>
          <w:tcPr>
            <w:tcW w:w="11736" w:type="dxa"/>
          </w:tcPr>
          <w:p w:rsidR="0091064F" w:rsidRPr="00CA23E4" w:rsidRDefault="0091064F" w:rsidP="00CE5902">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N Length comp observations</w:t>
            </w:r>
          </w:p>
        </w:tc>
      </w:tr>
    </w:tbl>
    <w:p w:rsidR="003E14FB" w:rsidRDefault="003E14FB">
      <w:pPr>
        <w:pStyle w:val="PlainText"/>
        <w:tabs>
          <w:tab w:val="left" w:pos="1440"/>
        </w:tabs>
        <w:rPr>
          <w:rFonts w:ascii="Times New Roman" w:eastAsia="MS Mincho" w:hAnsi="Times New Roman" w:cs="Times New Roman"/>
          <w:sz w:val="24"/>
        </w:rPr>
      </w:pPr>
    </w:p>
    <w:p w:rsidR="0091064F" w:rsidRDefault="0091064F" w:rsidP="00CE5902">
      <w:pPr>
        <w:pStyle w:val="PlainText"/>
        <w:tabs>
          <w:tab w:val="left" w:pos="1440"/>
        </w:tabs>
        <w:ind w:firstLine="0"/>
        <w:rPr>
          <w:rFonts w:ascii="Times New Roman" w:eastAsia="MS Mincho" w:hAnsi="Times New Roman" w:cs="Times New Roman"/>
          <w:sz w:val="24"/>
        </w:rPr>
      </w:pPr>
      <w:r>
        <w:rPr>
          <w:rFonts w:ascii="Times New Roman" w:eastAsia="MS Mincho" w:hAnsi="Times New Roman" w:cs="Times New Roman"/>
          <w:sz w:val="24"/>
        </w:rPr>
        <w:t>Example of a single length composition observation: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9"/>
        <w:gridCol w:w="656"/>
        <w:gridCol w:w="719"/>
        <w:gridCol w:w="923"/>
        <w:gridCol w:w="1786"/>
        <w:gridCol w:w="1077"/>
        <w:gridCol w:w="7296"/>
      </w:tblGrid>
      <w:tr w:rsidR="0091064F" w:rsidRPr="00CA23E4" w:rsidTr="00CA23E4">
        <w:tc>
          <w:tcPr>
            <w:tcW w:w="720" w:type="dxa"/>
          </w:tcPr>
          <w:p w:rsidR="0091064F" w:rsidRPr="00CA23E4" w:rsidRDefault="0091064F" w:rsidP="00CE5902">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Year</w:t>
            </w:r>
          </w:p>
        </w:tc>
        <w:tc>
          <w:tcPr>
            <w:tcW w:w="540" w:type="dxa"/>
          </w:tcPr>
          <w:p w:rsidR="0091064F" w:rsidRPr="00CA23E4" w:rsidRDefault="0091064F" w:rsidP="00CE5902">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Seas</w:t>
            </w:r>
          </w:p>
        </w:tc>
        <w:tc>
          <w:tcPr>
            <w:tcW w:w="720" w:type="dxa"/>
          </w:tcPr>
          <w:p w:rsidR="0091064F" w:rsidRPr="00CA23E4" w:rsidRDefault="0091064F" w:rsidP="00CE5902">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Fleet</w:t>
            </w:r>
          </w:p>
        </w:tc>
        <w:tc>
          <w:tcPr>
            <w:tcW w:w="900" w:type="dxa"/>
          </w:tcPr>
          <w:p w:rsidR="0091064F" w:rsidRPr="00CA23E4" w:rsidRDefault="0091064F" w:rsidP="00CE5902">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Gender</w:t>
            </w:r>
          </w:p>
        </w:tc>
        <w:tc>
          <w:tcPr>
            <w:tcW w:w="1800" w:type="dxa"/>
          </w:tcPr>
          <w:p w:rsidR="0091064F" w:rsidRPr="00CA23E4" w:rsidRDefault="0091064F" w:rsidP="00CE5902">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Partition</w:t>
            </w:r>
          </w:p>
        </w:tc>
        <w:tc>
          <w:tcPr>
            <w:tcW w:w="1080" w:type="dxa"/>
          </w:tcPr>
          <w:p w:rsidR="0091064F" w:rsidRPr="00CA23E4" w:rsidRDefault="0091064F" w:rsidP="00CE5902">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Nsamp</w:t>
            </w:r>
          </w:p>
        </w:tc>
        <w:tc>
          <w:tcPr>
            <w:tcW w:w="7416" w:type="dxa"/>
          </w:tcPr>
          <w:p w:rsidR="0091064F" w:rsidRPr="00CA23E4" w:rsidRDefault="0091064F" w:rsidP="00CE5902">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data vector</w:t>
            </w:r>
          </w:p>
        </w:tc>
      </w:tr>
      <w:tr w:rsidR="0091064F" w:rsidRPr="00CA23E4" w:rsidTr="00CA23E4">
        <w:tc>
          <w:tcPr>
            <w:tcW w:w="720" w:type="dxa"/>
          </w:tcPr>
          <w:p w:rsidR="0091064F" w:rsidRPr="00CE5902" w:rsidRDefault="0091064F" w:rsidP="00CE5902">
            <w:pPr>
              <w:pStyle w:val="PlainText"/>
              <w:ind w:firstLine="0"/>
              <w:rPr>
                <w:rFonts w:ascii="Times New Roman" w:eastAsia="MS Mincho" w:hAnsi="Times New Roman" w:cs="Times New Roman"/>
                <w:bCs/>
                <w:sz w:val="24"/>
              </w:rPr>
            </w:pPr>
            <w:r w:rsidRPr="00CE5902">
              <w:rPr>
                <w:rFonts w:ascii="Times New Roman" w:eastAsia="MS Mincho" w:hAnsi="Times New Roman" w:cs="Times New Roman"/>
                <w:bCs/>
                <w:sz w:val="24"/>
              </w:rPr>
              <w:t>1986</w:t>
            </w:r>
          </w:p>
        </w:tc>
        <w:tc>
          <w:tcPr>
            <w:tcW w:w="540" w:type="dxa"/>
          </w:tcPr>
          <w:p w:rsidR="0091064F" w:rsidRPr="00CE5902" w:rsidRDefault="0091064F" w:rsidP="00CE5902">
            <w:pPr>
              <w:pStyle w:val="PlainText"/>
              <w:ind w:firstLine="0"/>
              <w:rPr>
                <w:rFonts w:ascii="Times New Roman" w:eastAsia="MS Mincho" w:hAnsi="Times New Roman" w:cs="Times New Roman"/>
                <w:bCs/>
                <w:sz w:val="24"/>
              </w:rPr>
            </w:pPr>
            <w:r w:rsidRPr="00CE5902">
              <w:rPr>
                <w:rFonts w:ascii="Times New Roman" w:eastAsia="MS Mincho" w:hAnsi="Times New Roman" w:cs="Times New Roman"/>
                <w:bCs/>
                <w:sz w:val="24"/>
              </w:rPr>
              <w:t>1</w:t>
            </w:r>
          </w:p>
        </w:tc>
        <w:tc>
          <w:tcPr>
            <w:tcW w:w="720" w:type="dxa"/>
          </w:tcPr>
          <w:p w:rsidR="0091064F" w:rsidRPr="00CE5902" w:rsidRDefault="0091064F" w:rsidP="00CE5902">
            <w:pPr>
              <w:pStyle w:val="PlainText"/>
              <w:ind w:firstLine="0"/>
              <w:rPr>
                <w:rFonts w:ascii="Times New Roman" w:eastAsia="MS Mincho" w:hAnsi="Times New Roman" w:cs="Times New Roman"/>
                <w:bCs/>
                <w:sz w:val="24"/>
              </w:rPr>
            </w:pPr>
            <w:r w:rsidRPr="00CE5902">
              <w:rPr>
                <w:rFonts w:ascii="Times New Roman" w:eastAsia="MS Mincho" w:hAnsi="Times New Roman" w:cs="Times New Roman"/>
                <w:bCs/>
                <w:sz w:val="24"/>
              </w:rPr>
              <w:t>1</w:t>
            </w:r>
          </w:p>
        </w:tc>
        <w:tc>
          <w:tcPr>
            <w:tcW w:w="900" w:type="dxa"/>
          </w:tcPr>
          <w:p w:rsidR="0091064F" w:rsidRPr="00CE5902" w:rsidRDefault="0091064F" w:rsidP="00CE5902">
            <w:pPr>
              <w:pStyle w:val="PlainText"/>
              <w:ind w:firstLine="0"/>
              <w:rPr>
                <w:rFonts w:ascii="Times New Roman" w:eastAsia="MS Mincho" w:hAnsi="Times New Roman" w:cs="Times New Roman"/>
                <w:bCs/>
                <w:sz w:val="24"/>
              </w:rPr>
            </w:pPr>
            <w:r w:rsidRPr="00CE5902">
              <w:rPr>
                <w:rFonts w:ascii="Times New Roman" w:eastAsia="MS Mincho" w:hAnsi="Times New Roman" w:cs="Times New Roman"/>
                <w:bCs/>
                <w:sz w:val="24"/>
              </w:rPr>
              <w:t>3</w:t>
            </w:r>
          </w:p>
        </w:tc>
        <w:tc>
          <w:tcPr>
            <w:tcW w:w="1800" w:type="dxa"/>
          </w:tcPr>
          <w:p w:rsidR="0091064F" w:rsidRPr="00CE5902" w:rsidRDefault="0091064F" w:rsidP="00CE5902">
            <w:pPr>
              <w:pStyle w:val="PlainText"/>
              <w:ind w:firstLine="0"/>
              <w:rPr>
                <w:rFonts w:ascii="Times New Roman" w:eastAsia="MS Mincho" w:hAnsi="Times New Roman" w:cs="Times New Roman"/>
                <w:bCs/>
                <w:sz w:val="24"/>
              </w:rPr>
            </w:pPr>
            <w:r w:rsidRPr="00CE5902">
              <w:rPr>
                <w:rFonts w:ascii="Times New Roman" w:eastAsia="MS Mincho" w:hAnsi="Times New Roman" w:cs="Times New Roman"/>
                <w:bCs/>
                <w:sz w:val="24"/>
              </w:rPr>
              <w:t>0</w:t>
            </w:r>
          </w:p>
        </w:tc>
        <w:tc>
          <w:tcPr>
            <w:tcW w:w="1080" w:type="dxa"/>
          </w:tcPr>
          <w:p w:rsidR="0091064F" w:rsidRPr="00CE5902" w:rsidRDefault="0091064F" w:rsidP="00CE5902">
            <w:pPr>
              <w:pStyle w:val="PlainText"/>
              <w:ind w:firstLine="0"/>
              <w:rPr>
                <w:rFonts w:ascii="Times New Roman" w:eastAsia="MS Mincho" w:hAnsi="Times New Roman" w:cs="Times New Roman"/>
                <w:bCs/>
                <w:sz w:val="24"/>
              </w:rPr>
            </w:pPr>
            <w:r w:rsidRPr="00CE5902">
              <w:rPr>
                <w:rFonts w:ascii="Times New Roman" w:eastAsia="MS Mincho" w:hAnsi="Times New Roman" w:cs="Times New Roman"/>
                <w:bCs/>
                <w:sz w:val="24"/>
              </w:rPr>
              <w:t>20</w:t>
            </w:r>
          </w:p>
        </w:tc>
        <w:tc>
          <w:tcPr>
            <w:tcW w:w="7416" w:type="dxa"/>
          </w:tcPr>
          <w:p w:rsidR="0091064F" w:rsidRPr="00CE5902" w:rsidRDefault="0091064F" w:rsidP="00CE5902">
            <w:pPr>
              <w:pStyle w:val="PlainText"/>
              <w:ind w:firstLine="0"/>
              <w:rPr>
                <w:rFonts w:ascii="Times New Roman" w:eastAsia="MS Mincho" w:hAnsi="Times New Roman" w:cs="Times New Roman"/>
                <w:sz w:val="24"/>
              </w:rPr>
            </w:pPr>
            <w:r w:rsidRPr="00CE5902">
              <w:rPr>
                <w:rFonts w:ascii="Times New Roman" w:eastAsia="MS Mincho" w:hAnsi="Times New Roman" w:cs="Times New Roman"/>
                <w:bCs/>
                <w:sz w:val="24"/>
              </w:rPr>
              <w:t>&lt;female then male data&gt;</w:t>
            </w:r>
          </w:p>
        </w:tc>
      </w:tr>
    </w:tbl>
    <w:p w:rsidR="0091064F" w:rsidRDefault="0091064F" w:rsidP="0091064F">
      <w:pPr>
        <w:pStyle w:val="PlainText"/>
        <w:tabs>
          <w:tab w:val="left" w:pos="1440"/>
        </w:tabs>
        <w:rPr>
          <w:rFonts w:ascii="Times New Roman" w:eastAsia="MS Mincho" w:hAnsi="Times New Roman" w:cs="Times New Roman"/>
          <w:sz w:val="24"/>
        </w:rPr>
      </w:pPr>
    </w:p>
    <w:p w:rsidR="006B6382" w:rsidRPr="006B6382" w:rsidRDefault="006B6382" w:rsidP="00042318">
      <w:pPr>
        <w:pStyle w:val="PlainText"/>
        <w:numPr>
          <w:ilvl w:val="0"/>
          <w:numId w:val="8"/>
        </w:numPr>
        <w:tabs>
          <w:tab w:val="left" w:pos="720"/>
        </w:tabs>
        <w:rPr>
          <w:rFonts w:ascii="Times New Roman" w:eastAsia="MS Mincho" w:hAnsi="Times New Roman" w:cs="Times New Roman"/>
          <w:sz w:val="24"/>
        </w:rPr>
      </w:pPr>
      <w:r>
        <w:rPr>
          <w:rFonts w:ascii="Times New Roman" w:eastAsia="MS Mincho" w:hAnsi="Times New Roman" w:cs="Times New Roman"/>
          <w:sz w:val="24"/>
        </w:rPr>
        <w:t>In a 2 gender model, t</w:t>
      </w:r>
      <w:r w:rsidR="0091064F">
        <w:rPr>
          <w:rFonts w:ascii="Times New Roman" w:eastAsia="MS Mincho" w:hAnsi="Times New Roman" w:cs="Times New Roman"/>
          <w:sz w:val="24"/>
        </w:rPr>
        <w:t xml:space="preserve">he data vector </w:t>
      </w:r>
      <w:r>
        <w:rPr>
          <w:rFonts w:ascii="Times New Roman" w:eastAsia="MS Mincho" w:hAnsi="Times New Roman" w:cs="Times New Roman"/>
          <w:sz w:val="24"/>
        </w:rPr>
        <w:t xml:space="preserve">always </w:t>
      </w:r>
      <w:r w:rsidR="0091064F">
        <w:rPr>
          <w:rFonts w:ascii="Times New Roman" w:eastAsia="MS Mincho" w:hAnsi="Times New Roman" w:cs="Times New Roman"/>
          <w:sz w:val="24"/>
        </w:rPr>
        <w:t>has female data followed by mal</w:t>
      </w:r>
      <w:r>
        <w:rPr>
          <w:rFonts w:ascii="Times New Roman" w:eastAsia="MS Mincho" w:hAnsi="Times New Roman" w:cs="Times New Roman"/>
          <w:sz w:val="24"/>
        </w:rPr>
        <w:t>e data, even if only one of the two genders has data that will be used (see “gender” note below).</w:t>
      </w:r>
    </w:p>
    <w:p w:rsidR="001949B0" w:rsidRDefault="001949B0" w:rsidP="00042318">
      <w:pPr>
        <w:pStyle w:val="PlainText"/>
        <w:numPr>
          <w:ilvl w:val="0"/>
          <w:numId w:val="8"/>
        </w:numPr>
        <w:tabs>
          <w:tab w:val="left" w:pos="720"/>
        </w:tabs>
        <w:rPr>
          <w:rFonts w:ascii="Times New Roman" w:eastAsia="MS Mincho" w:hAnsi="Times New Roman" w:cs="Times New Roman"/>
          <w:sz w:val="24"/>
        </w:rPr>
      </w:pPr>
      <w:r>
        <w:rPr>
          <w:rFonts w:ascii="Times New Roman" w:eastAsia="MS Mincho" w:hAnsi="Times New Roman" w:cs="Times New Roman"/>
          <w:sz w:val="24"/>
        </w:rPr>
        <w:t>Each observation can be stored as one row for ease of data management in a spreadsheet and for sorting of the observations.  However, the 6 header values, the female vector and the male vector could each be on a separate line because ADMB reads values consecutively from the input file and will move to the next line as necessary to read additional values.</w:t>
      </w:r>
    </w:p>
    <w:p w:rsidR="00773D04" w:rsidRDefault="00773D04" w:rsidP="00042318">
      <w:pPr>
        <w:pStyle w:val="PlainText"/>
        <w:numPr>
          <w:ilvl w:val="0"/>
          <w:numId w:val="8"/>
        </w:numPr>
        <w:tabs>
          <w:tab w:val="left" w:pos="720"/>
        </w:tabs>
        <w:rPr>
          <w:rFonts w:ascii="Times New Roman" w:eastAsia="MS Mincho" w:hAnsi="Times New Roman" w:cs="Times New Roman"/>
          <w:sz w:val="24"/>
        </w:rPr>
      </w:pPr>
      <w:r>
        <w:rPr>
          <w:rFonts w:ascii="Times New Roman" w:eastAsia="MS Mincho" w:hAnsi="Times New Roman" w:cs="Times New Roman"/>
          <w:sz w:val="24"/>
        </w:rPr>
        <w:lastRenderedPageBreak/>
        <w:t>The composition obse</w:t>
      </w:r>
      <w:r w:rsidR="00164E51">
        <w:rPr>
          <w:rFonts w:ascii="Times New Roman" w:eastAsia="MS Mincho" w:hAnsi="Times New Roman" w:cs="Times New Roman"/>
          <w:sz w:val="24"/>
        </w:rPr>
        <w:t>rvations can be in any order</w:t>
      </w:r>
      <w:r>
        <w:rPr>
          <w:rFonts w:ascii="Times New Roman" w:eastAsia="MS Mincho" w:hAnsi="Times New Roman" w:cs="Times New Roman"/>
          <w:sz w:val="24"/>
        </w:rPr>
        <w:t>.  However, if the super-</w:t>
      </w:r>
      <w:r w:rsidR="00164E51">
        <w:rPr>
          <w:rFonts w:ascii="Times New Roman" w:eastAsia="MS Mincho" w:hAnsi="Times New Roman" w:cs="Times New Roman"/>
          <w:sz w:val="24"/>
        </w:rPr>
        <w:t>period</w:t>
      </w:r>
      <w:r>
        <w:rPr>
          <w:rFonts w:ascii="Times New Roman" w:eastAsia="MS Mincho" w:hAnsi="Times New Roman" w:cs="Times New Roman"/>
          <w:sz w:val="24"/>
        </w:rPr>
        <w:t xml:space="preserve"> approach is used, then </w:t>
      </w:r>
      <w:r w:rsidR="00164E51">
        <w:rPr>
          <w:rFonts w:ascii="Times New Roman" w:eastAsia="MS Mincho" w:hAnsi="Times New Roman" w:cs="Times New Roman"/>
          <w:sz w:val="24"/>
        </w:rPr>
        <w:t>each super-periods’</w:t>
      </w:r>
      <w:r>
        <w:rPr>
          <w:rFonts w:ascii="Times New Roman" w:eastAsia="MS Mincho" w:hAnsi="Times New Roman" w:cs="Times New Roman"/>
          <w:sz w:val="24"/>
        </w:rPr>
        <w:t xml:space="preserve"> observations must be </w:t>
      </w:r>
      <w:r w:rsidR="00164E51">
        <w:rPr>
          <w:rFonts w:ascii="Times New Roman" w:eastAsia="MS Mincho" w:hAnsi="Times New Roman" w:cs="Times New Roman"/>
          <w:sz w:val="24"/>
        </w:rPr>
        <w:t>contiguous in the data file</w:t>
      </w:r>
      <w:r>
        <w:rPr>
          <w:rFonts w:ascii="Times New Roman" w:eastAsia="MS Mincho" w:hAnsi="Times New Roman" w:cs="Times New Roman"/>
          <w:sz w:val="24"/>
        </w:rPr>
        <w:t>.</w:t>
      </w:r>
    </w:p>
    <w:p w:rsidR="006B6382" w:rsidRDefault="003E14FB" w:rsidP="00042318">
      <w:pPr>
        <w:pStyle w:val="PlainText"/>
        <w:numPr>
          <w:ilvl w:val="0"/>
          <w:numId w:val="8"/>
        </w:numPr>
        <w:tabs>
          <w:tab w:val="left" w:pos="720"/>
        </w:tabs>
        <w:rPr>
          <w:rFonts w:ascii="Times New Roman" w:eastAsia="MS Mincho" w:hAnsi="Times New Roman" w:cs="Times New Roman"/>
          <w:sz w:val="24"/>
        </w:rPr>
      </w:pPr>
      <w:r>
        <w:rPr>
          <w:rFonts w:ascii="Times New Roman" w:eastAsia="MS Mincho" w:hAnsi="Times New Roman" w:cs="Times New Roman"/>
          <w:sz w:val="24"/>
        </w:rPr>
        <w:t>Gender</w:t>
      </w:r>
      <w:r w:rsidR="006B6382">
        <w:rPr>
          <w:rFonts w:ascii="Times New Roman" w:eastAsia="MS Mincho" w:hAnsi="Times New Roman" w:cs="Times New Roman"/>
          <w:sz w:val="24"/>
        </w:rPr>
        <w:t xml:space="preserve"> Flag:  If model has only one gender defined in the set-up, all observations must have gender set equal to 0 or 1.</w:t>
      </w:r>
    </w:p>
    <w:p w:rsidR="006B6382" w:rsidRDefault="006B6382" w:rsidP="00042318">
      <w:pPr>
        <w:pStyle w:val="PlainText"/>
        <w:numPr>
          <w:ilvl w:val="0"/>
          <w:numId w:val="8"/>
        </w:numPr>
        <w:tabs>
          <w:tab w:val="left" w:pos="720"/>
        </w:tabs>
        <w:rPr>
          <w:rFonts w:ascii="Times New Roman" w:eastAsia="MS Mincho" w:hAnsi="Times New Roman" w:cs="Times New Roman"/>
          <w:sz w:val="24"/>
        </w:rPr>
      </w:pPr>
      <w:r>
        <w:rPr>
          <w:rFonts w:ascii="Times New Roman" w:eastAsia="MS Mincho" w:hAnsi="Times New Roman" w:cs="Times New Roman"/>
          <w:sz w:val="24"/>
        </w:rPr>
        <w:t>Gender flag in 2 gender model:</w:t>
      </w:r>
    </w:p>
    <w:p w:rsidR="003E14FB" w:rsidRPr="006B6382" w:rsidRDefault="006B6382" w:rsidP="00042318">
      <w:pPr>
        <w:pStyle w:val="PlainText"/>
        <w:numPr>
          <w:ilvl w:val="1"/>
          <w:numId w:val="8"/>
        </w:numPr>
        <w:tabs>
          <w:tab w:val="left" w:pos="720"/>
        </w:tabs>
        <w:rPr>
          <w:rFonts w:ascii="Times New Roman" w:eastAsia="MS Mincho" w:hAnsi="Times New Roman" w:cs="Times New Roman"/>
          <w:sz w:val="24"/>
        </w:rPr>
      </w:pPr>
      <w:r w:rsidRPr="006B6382">
        <w:rPr>
          <w:rFonts w:ascii="Times New Roman" w:eastAsia="MS Mincho" w:hAnsi="Times New Roman" w:cs="Times New Roman"/>
          <w:sz w:val="24"/>
        </w:rPr>
        <w:t>Gender</w:t>
      </w:r>
      <w:r w:rsidR="003E14FB" w:rsidRPr="006B6382">
        <w:rPr>
          <w:rFonts w:ascii="Times New Roman" w:eastAsia="MS Mincho" w:hAnsi="Times New Roman" w:cs="Times New Roman"/>
          <w:sz w:val="24"/>
        </w:rPr>
        <w:t xml:space="preserve"> = 0 means combined male and female (must already be combined and information placed in the female portion of the data vector) (entries in male portion of vector m</w:t>
      </w:r>
      <w:r>
        <w:rPr>
          <w:rFonts w:ascii="Times New Roman" w:eastAsia="MS Mincho" w:hAnsi="Times New Roman" w:cs="Times New Roman"/>
          <w:sz w:val="24"/>
        </w:rPr>
        <w:t>ust exist and will be ignored).</w:t>
      </w:r>
    </w:p>
    <w:p w:rsidR="003E14FB" w:rsidRDefault="003E14FB" w:rsidP="00042318">
      <w:pPr>
        <w:pStyle w:val="PlainText"/>
        <w:numPr>
          <w:ilvl w:val="1"/>
          <w:numId w:val="8"/>
        </w:numPr>
        <w:tabs>
          <w:tab w:val="left" w:pos="720"/>
        </w:tabs>
        <w:rPr>
          <w:rFonts w:ascii="Times New Roman" w:eastAsia="MS Mincho" w:hAnsi="Times New Roman" w:cs="Times New Roman"/>
          <w:sz w:val="24"/>
        </w:rPr>
      </w:pPr>
      <w:r w:rsidRPr="006B6382">
        <w:rPr>
          <w:rFonts w:ascii="Times New Roman" w:eastAsia="MS Mincho" w:hAnsi="Times New Roman" w:cs="Times New Roman"/>
          <w:sz w:val="24"/>
        </w:rPr>
        <w:t xml:space="preserve">Gender = 1 means female only (male entries must exist </w:t>
      </w:r>
      <w:r w:rsidR="006B6382" w:rsidRPr="006B6382">
        <w:rPr>
          <w:rFonts w:ascii="Times New Roman" w:eastAsia="MS Mincho" w:hAnsi="Times New Roman" w:cs="Times New Roman"/>
          <w:sz w:val="24"/>
        </w:rPr>
        <w:t xml:space="preserve">for correct data reading, then </w:t>
      </w:r>
      <w:r w:rsidRPr="006B6382">
        <w:rPr>
          <w:rFonts w:ascii="Times New Roman" w:eastAsia="MS Mincho" w:hAnsi="Times New Roman" w:cs="Times New Roman"/>
          <w:sz w:val="24"/>
        </w:rPr>
        <w:t>will be ignored)</w:t>
      </w:r>
    </w:p>
    <w:p w:rsidR="003E14FB" w:rsidRDefault="003E14FB" w:rsidP="00042318">
      <w:pPr>
        <w:pStyle w:val="PlainText"/>
        <w:numPr>
          <w:ilvl w:val="1"/>
          <w:numId w:val="8"/>
        </w:numPr>
        <w:tabs>
          <w:tab w:val="left" w:pos="720"/>
        </w:tabs>
        <w:rPr>
          <w:rFonts w:ascii="Times New Roman" w:eastAsia="MS Mincho" w:hAnsi="Times New Roman" w:cs="Times New Roman"/>
          <w:sz w:val="24"/>
        </w:rPr>
      </w:pPr>
      <w:r>
        <w:rPr>
          <w:rFonts w:ascii="Times New Roman" w:eastAsia="MS Mincho" w:hAnsi="Times New Roman" w:cs="Times New Roman"/>
          <w:sz w:val="24"/>
        </w:rPr>
        <w:t>Gender = 2 means male only (female entries must exist and will be ignored after being read)</w:t>
      </w:r>
    </w:p>
    <w:p w:rsidR="003E14FB" w:rsidRDefault="003E14FB" w:rsidP="00042318">
      <w:pPr>
        <w:pStyle w:val="PlainText"/>
        <w:numPr>
          <w:ilvl w:val="1"/>
          <w:numId w:val="8"/>
        </w:numPr>
        <w:tabs>
          <w:tab w:val="left" w:pos="720"/>
        </w:tabs>
        <w:rPr>
          <w:rFonts w:ascii="Times New Roman" w:eastAsia="MS Mincho" w:hAnsi="Times New Roman" w:cs="Times New Roman"/>
          <w:sz w:val="24"/>
        </w:rPr>
      </w:pPr>
      <w:r>
        <w:rPr>
          <w:rFonts w:ascii="Times New Roman" w:eastAsia="MS Mincho" w:hAnsi="Times New Roman" w:cs="Times New Roman"/>
          <w:sz w:val="24"/>
        </w:rPr>
        <w:t xml:space="preserve">Gender = 3 means both </w:t>
      </w:r>
      <w:r w:rsidR="006B6382">
        <w:rPr>
          <w:rFonts w:ascii="Times New Roman" w:eastAsia="MS Mincho" w:hAnsi="Times New Roman" w:cs="Times New Roman"/>
          <w:sz w:val="24"/>
        </w:rPr>
        <w:t xml:space="preserve">data from both </w:t>
      </w:r>
      <w:r>
        <w:rPr>
          <w:rFonts w:ascii="Times New Roman" w:eastAsia="MS Mincho" w:hAnsi="Times New Roman" w:cs="Times New Roman"/>
          <w:sz w:val="24"/>
        </w:rPr>
        <w:t xml:space="preserve">genders </w:t>
      </w:r>
      <w:r w:rsidR="006B6382">
        <w:rPr>
          <w:rFonts w:ascii="Times New Roman" w:eastAsia="MS Mincho" w:hAnsi="Times New Roman" w:cs="Times New Roman"/>
          <w:sz w:val="24"/>
        </w:rPr>
        <w:t xml:space="preserve">will be used and they are scaled so that they </w:t>
      </w:r>
      <w:r>
        <w:rPr>
          <w:rFonts w:ascii="Times New Roman" w:eastAsia="MS Mincho" w:hAnsi="Times New Roman" w:cs="Times New Roman"/>
          <w:sz w:val="24"/>
        </w:rPr>
        <w:t>together sum to 1.0</w:t>
      </w:r>
    </w:p>
    <w:p w:rsidR="003E14FB" w:rsidRDefault="003E14FB" w:rsidP="00042318">
      <w:pPr>
        <w:pStyle w:val="PlainText"/>
        <w:numPr>
          <w:ilvl w:val="0"/>
          <w:numId w:val="8"/>
        </w:numPr>
        <w:tabs>
          <w:tab w:val="left" w:pos="720"/>
        </w:tabs>
        <w:rPr>
          <w:rFonts w:ascii="Times New Roman" w:eastAsia="MS Mincho" w:hAnsi="Times New Roman" w:cs="Times New Roman"/>
          <w:sz w:val="24"/>
        </w:rPr>
      </w:pPr>
      <w:r>
        <w:rPr>
          <w:rFonts w:ascii="Times New Roman" w:eastAsia="MS Mincho" w:hAnsi="Times New Roman" w:cs="Times New Roman"/>
          <w:sz w:val="24"/>
        </w:rPr>
        <w:t xml:space="preserve">Partition </w:t>
      </w:r>
      <w:r w:rsidR="00773D04">
        <w:rPr>
          <w:rFonts w:ascii="Times New Roman" w:eastAsia="MS Mincho" w:hAnsi="Times New Roman" w:cs="Times New Roman"/>
          <w:sz w:val="24"/>
        </w:rPr>
        <w:t>indicates discard vs. retained</w:t>
      </w:r>
      <w:r>
        <w:rPr>
          <w:rFonts w:ascii="Times New Roman" w:eastAsia="MS Mincho" w:hAnsi="Times New Roman" w:cs="Times New Roman"/>
          <w:sz w:val="24"/>
        </w:rPr>
        <w:t xml:space="preserve"> </w:t>
      </w:r>
      <w:r w:rsidR="00773D04">
        <w:rPr>
          <w:rFonts w:ascii="Times New Roman" w:eastAsia="MS Mincho" w:hAnsi="Times New Roman" w:cs="Times New Roman"/>
          <w:sz w:val="24"/>
        </w:rPr>
        <w:t>(0=combined; 1=discard; 2=retained)</w:t>
      </w:r>
    </w:p>
    <w:p w:rsidR="0091064F" w:rsidRDefault="0091064F" w:rsidP="00042318">
      <w:pPr>
        <w:pStyle w:val="PlainText"/>
        <w:numPr>
          <w:ilvl w:val="0"/>
          <w:numId w:val="8"/>
        </w:numPr>
        <w:tabs>
          <w:tab w:val="left" w:pos="720"/>
        </w:tabs>
        <w:rPr>
          <w:rFonts w:ascii="Times New Roman" w:eastAsia="MS Mincho" w:hAnsi="Times New Roman" w:cs="Times New Roman"/>
          <w:sz w:val="24"/>
        </w:rPr>
      </w:pPr>
      <w:r>
        <w:rPr>
          <w:rFonts w:ascii="Times New Roman" w:eastAsia="MS Mincho" w:hAnsi="Times New Roman" w:cs="Times New Roman"/>
          <w:sz w:val="24"/>
        </w:rPr>
        <w:t>If the value of year is negative, then that observation is not transferred into the working array.  This feature is the easiest way to include observations in a data file but not to use them in a particular model scenario.</w:t>
      </w:r>
    </w:p>
    <w:p w:rsidR="0091064F" w:rsidRDefault="0091064F" w:rsidP="00042318">
      <w:pPr>
        <w:pStyle w:val="PlainText"/>
        <w:numPr>
          <w:ilvl w:val="0"/>
          <w:numId w:val="8"/>
        </w:numPr>
        <w:tabs>
          <w:tab w:val="left" w:pos="720"/>
        </w:tabs>
        <w:rPr>
          <w:rFonts w:ascii="Times New Roman" w:eastAsia="MS Mincho" w:hAnsi="Times New Roman" w:cs="Times New Roman"/>
          <w:sz w:val="24"/>
        </w:rPr>
      </w:pPr>
      <w:r>
        <w:rPr>
          <w:rFonts w:ascii="Times New Roman" w:eastAsia="MS Mincho" w:hAnsi="Times New Roman" w:cs="Times New Roman"/>
          <w:sz w:val="24"/>
        </w:rPr>
        <w:t>If the value of Nsamp is negative, then the observation is processed and its logL is calculated, but this logL is not included in the total logL.  This feature allows the user to see the fit to a provisional observation without having that observation affect the model.</w:t>
      </w:r>
    </w:p>
    <w:p w:rsidR="003E14FB" w:rsidRDefault="003E14FB" w:rsidP="00773D04">
      <w:pPr>
        <w:pStyle w:val="PlainText"/>
        <w:tabs>
          <w:tab w:val="left" w:pos="720"/>
        </w:tabs>
        <w:rPr>
          <w:rFonts w:ascii="Times New Roman" w:eastAsia="MS Mincho" w:hAnsi="Times New Roman" w:cs="Times New Roman"/>
          <w:sz w:val="24"/>
        </w:rPr>
      </w:pPr>
    </w:p>
    <w:p w:rsidR="003E14FB" w:rsidRDefault="003E14FB">
      <w:pPr>
        <w:pStyle w:val="Heading4"/>
        <w:rPr>
          <w:rFonts w:eastAsia="MS Mincho"/>
        </w:rPr>
      </w:pPr>
      <w:bookmarkStart w:id="23" w:name="_Toc329693447"/>
      <w:r>
        <w:rPr>
          <w:rFonts w:eastAsia="MS Mincho"/>
        </w:rPr>
        <w:t>Age Composition</w:t>
      </w:r>
      <w:bookmarkEnd w:id="23"/>
    </w:p>
    <w:p w:rsidR="00653662" w:rsidRPr="00653662" w:rsidRDefault="00653662" w:rsidP="00CE5902">
      <w:pPr>
        <w:pStyle w:val="PlainText"/>
        <w:tabs>
          <w:tab w:val="left" w:pos="1440"/>
        </w:tabs>
        <w:ind w:firstLine="0"/>
        <w:rPr>
          <w:rFonts w:ascii="Times New Roman" w:eastAsia="MS Mincho" w:hAnsi="Times New Roman" w:cs="Times New Roman"/>
          <w:bCs/>
          <w:sz w:val="24"/>
        </w:rPr>
      </w:pPr>
      <w:r w:rsidRPr="00653662">
        <w:rPr>
          <w:rFonts w:ascii="Times New Roman" w:eastAsia="MS Mincho" w:hAnsi="Times New Roman" w:cs="Times New Roman"/>
          <w:bCs/>
          <w:sz w:val="24"/>
        </w:rPr>
        <w:t>The age composition section begins by reading a definition of the age bin structure, then the definition of ageing imprecision, the</w:t>
      </w:r>
      <w:r w:rsidR="008161E7">
        <w:rPr>
          <w:rFonts w:ascii="Times New Roman" w:eastAsia="MS Mincho" w:hAnsi="Times New Roman" w:cs="Times New Roman"/>
          <w:bCs/>
          <w:sz w:val="24"/>
        </w:rPr>
        <w:t>n</w:t>
      </w:r>
      <w:r w:rsidRPr="00653662">
        <w:rPr>
          <w:rFonts w:ascii="Times New Roman" w:eastAsia="MS Mincho" w:hAnsi="Times New Roman" w:cs="Times New Roman"/>
          <w:bCs/>
          <w:sz w:val="24"/>
        </w:rPr>
        <w:t xml:space="preserve"> the age composition data itself.</w:t>
      </w:r>
      <w:r>
        <w:rPr>
          <w:rFonts w:ascii="Times New Roman" w:eastAsia="MS Mincho" w:hAnsi="Times New Roman" w:cs="Times New Roman"/>
          <w:bCs/>
          <w:sz w:val="24"/>
        </w:rPr>
        <w:t xml:space="preserve">  The bins are in terms of observed age (here age’).  The ageing imprecision definitions are used to create one or more matrices to translate true age structure into expected age structure in terms of age’.</w:t>
      </w:r>
    </w:p>
    <w:p w:rsidR="00653662" w:rsidRDefault="00653662">
      <w:pPr>
        <w:pStyle w:val="PlainText"/>
        <w:tabs>
          <w:tab w:val="left" w:pos="1440"/>
        </w:tabs>
        <w:rPr>
          <w:rFonts w:ascii="Times New Roman" w:eastAsia="MS Mincho" w:hAnsi="Times New Roman" w:cs="Times New Roman"/>
          <w:b/>
          <w:bCs/>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11736"/>
      </w:tblGrid>
      <w:tr w:rsidR="00653662" w:rsidRPr="00CA23E4" w:rsidTr="00CA23E4">
        <w:tc>
          <w:tcPr>
            <w:tcW w:w="1440" w:type="dxa"/>
          </w:tcPr>
          <w:p w:rsidR="00653662" w:rsidRPr="00CE5902" w:rsidRDefault="00653662" w:rsidP="00CE5902">
            <w:pPr>
              <w:pStyle w:val="PlainText"/>
              <w:ind w:firstLine="0"/>
              <w:rPr>
                <w:rFonts w:ascii="Times New Roman" w:eastAsia="MS Mincho" w:hAnsi="Times New Roman" w:cs="Times New Roman"/>
                <w:sz w:val="24"/>
              </w:rPr>
            </w:pPr>
            <w:r w:rsidRPr="00CE5902">
              <w:rPr>
                <w:rFonts w:ascii="Times New Roman" w:eastAsia="MS Mincho" w:hAnsi="Times New Roman" w:cs="Times New Roman"/>
                <w:bCs/>
                <w:sz w:val="24"/>
              </w:rPr>
              <w:t>17</w:t>
            </w:r>
          </w:p>
        </w:tc>
        <w:tc>
          <w:tcPr>
            <w:tcW w:w="11736" w:type="dxa"/>
          </w:tcPr>
          <w:p w:rsidR="00653662" w:rsidRPr="00CA23E4" w:rsidRDefault="00653662" w:rsidP="00CE5902">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N age' bins;</w:t>
            </w:r>
          </w:p>
          <w:p w:rsidR="00653662" w:rsidRPr="00CA23E4" w:rsidRDefault="00653662" w:rsidP="00CE5902">
            <w:pPr>
              <w:pStyle w:val="PlainText"/>
              <w:tabs>
                <w:tab w:val="left" w:pos="1440"/>
              </w:tabs>
              <w:ind w:firstLine="0"/>
              <w:rPr>
                <w:rFonts w:ascii="Times New Roman" w:eastAsia="MS Mincho" w:hAnsi="Times New Roman" w:cs="Times New Roman"/>
                <w:sz w:val="24"/>
              </w:rPr>
            </w:pPr>
            <w:r w:rsidRPr="00CA23E4">
              <w:rPr>
                <w:rFonts w:ascii="Times New Roman" w:eastAsia="MS Mincho" w:hAnsi="Times New Roman" w:cs="Times New Roman"/>
                <w:sz w:val="24"/>
              </w:rPr>
              <w:t xml:space="preserve"> can be equal to 0 if age data not used;</w:t>
            </w:r>
          </w:p>
          <w:p w:rsidR="00653662" w:rsidRPr="00CA23E4" w:rsidRDefault="00653662" w:rsidP="00CE5902">
            <w:pPr>
              <w:pStyle w:val="PlainText"/>
              <w:tabs>
                <w:tab w:val="left" w:pos="1440"/>
              </w:tabs>
              <w:ind w:firstLine="0"/>
              <w:rPr>
                <w:rFonts w:ascii="Times New Roman" w:eastAsia="MS Mincho" w:hAnsi="Times New Roman" w:cs="Times New Roman"/>
                <w:sz w:val="24"/>
              </w:rPr>
            </w:pPr>
            <w:r w:rsidRPr="00CA23E4">
              <w:rPr>
                <w:rFonts w:ascii="Times New Roman" w:eastAsia="MS Mincho" w:hAnsi="Times New Roman" w:cs="Times New Roman"/>
                <w:sz w:val="24"/>
              </w:rPr>
              <w:t>do not include a vector of agebins if Nage’bins is set equal to 0;</w:t>
            </w:r>
          </w:p>
        </w:tc>
      </w:tr>
    </w:tbl>
    <w:p w:rsidR="00653662" w:rsidRDefault="00653662">
      <w:pPr>
        <w:pStyle w:val="PlainText"/>
        <w:rPr>
          <w:rFonts w:ascii="Times New Roman" w:eastAsia="MS Mincho" w:hAnsi="Times New Roman" w:cs="Times New Roman"/>
          <w:b/>
          <w:bCs/>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75"/>
        <w:gridCol w:w="775"/>
        <w:gridCol w:w="775"/>
        <w:gridCol w:w="775"/>
        <w:gridCol w:w="775"/>
        <w:gridCol w:w="775"/>
        <w:gridCol w:w="775"/>
        <w:gridCol w:w="775"/>
        <w:gridCol w:w="775"/>
        <w:gridCol w:w="775"/>
        <w:gridCol w:w="775"/>
        <w:gridCol w:w="775"/>
        <w:gridCol w:w="775"/>
        <w:gridCol w:w="775"/>
        <w:gridCol w:w="775"/>
        <w:gridCol w:w="775"/>
        <w:gridCol w:w="776"/>
      </w:tblGrid>
      <w:tr w:rsidR="004A2186" w:rsidRPr="00CA23E4" w:rsidTr="00CA23E4">
        <w:tc>
          <w:tcPr>
            <w:tcW w:w="775" w:type="dxa"/>
          </w:tcPr>
          <w:p w:rsidR="004A2186" w:rsidRPr="00CE5902" w:rsidRDefault="004A2186" w:rsidP="00CE5902">
            <w:pPr>
              <w:pStyle w:val="PlainText"/>
              <w:ind w:firstLine="0"/>
              <w:rPr>
                <w:rFonts w:ascii="Times New Roman" w:eastAsia="MS Mincho" w:hAnsi="Times New Roman" w:cs="Times New Roman"/>
                <w:bCs/>
                <w:sz w:val="24"/>
              </w:rPr>
            </w:pPr>
            <w:r w:rsidRPr="00CE5902">
              <w:rPr>
                <w:rFonts w:ascii="Times New Roman" w:eastAsia="MS Mincho" w:hAnsi="Times New Roman" w:cs="Times New Roman"/>
                <w:bCs/>
                <w:sz w:val="24"/>
              </w:rPr>
              <w:t>1</w:t>
            </w:r>
          </w:p>
        </w:tc>
        <w:tc>
          <w:tcPr>
            <w:tcW w:w="775" w:type="dxa"/>
          </w:tcPr>
          <w:p w:rsidR="004A2186" w:rsidRPr="00CE5902" w:rsidRDefault="004A2186" w:rsidP="00CE5902">
            <w:pPr>
              <w:pStyle w:val="PlainText"/>
              <w:ind w:firstLine="0"/>
              <w:rPr>
                <w:rFonts w:ascii="Times New Roman" w:eastAsia="MS Mincho" w:hAnsi="Times New Roman" w:cs="Times New Roman"/>
                <w:bCs/>
                <w:sz w:val="24"/>
              </w:rPr>
            </w:pPr>
            <w:r w:rsidRPr="00CE5902">
              <w:rPr>
                <w:rFonts w:ascii="Times New Roman" w:eastAsia="MS Mincho" w:hAnsi="Times New Roman" w:cs="Times New Roman"/>
                <w:bCs/>
                <w:sz w:val="24"/>
              </w:rPr>
              <w:t>2</w:t>
            </w:r>
          </w:p>
        </w:tc>
        <w:tc>
          <w:tcPr>
            <w:tcW w:w="775" w:type="dxa"/>
          </w:tcPr>
          <w:p w:rsidR="004A2186" w:rsidRPr="00CE5902" w:rsidRDefault="004A2186" w:rsidP="00CE5902">
            <w:pPr>
              <w:pStyle w:val="PlainText"/>
              <w:ind w:firstLine="0"/>
              <w:rPr>
                <w:rFonts w:ascii="Times New Roman" w:eastAsia="MS Mincho" w:hAnsi="Times New Roman" w:cs="Times New Roman"/>
                <w:bCs/>
                <w:sz w:val="24"/>
              </w:rPr>
            </w:pPr>
            <w:r w:rsidRPr="00CE5902">
              <w:rPr>
                <w:rFonts w:ascii="Times New Roman" w:eastAsia="MS Mincho" w:hAnsi="Times New Roman" w:cs="Times New Roman"/>
                <w:bCs/>
                <w:sz w:val="24"/>
              </w:rPr>
              <w:t>3</w:t>
            </w:r>
          </w:p>
        </w:tc>
        <w:tc>
          <w:tcPr>
            <w:tcW w:w="775" w:type="dxa"/>
          </w:tcPr>
          <w:p w:rsidR="004A2186" w:rsidRPr="00CE5902" w:rsidRDefault="004A2186" w:rsidP="00CE5902">
            <w:pPr>
              <w:pStyle w:val="PlainText"/>
              <w:ind w:firstLine="0"/>
              <w:rPr>
                <w:rFonts w:ascii="Times New Roman" w:eastAsia="MS Mincho" w:hAnsi="Times New Roman" w:cs="Times New Roman"/>
                <w:bCs/>
                <w:sz w:val="24"/>
              </w:rPr>
            </w:pPr>
            <w:r w:rsidRPr="00CE5902">
              <w:rPr>
                <w:rFonts w:ascii="Times New Roman" w:eastAsia="MS Mincho" w:hAnsi="Times New Roman" w:cs="Times New Roman"/>
                <w:bCs/>
                <w:sz w:val="24"/>
              </w:rPr>
              <w:t>4</w:t>
            </w:r>
          </w:p>
        </w:tc>
        <w:tc>
          <w:tcPr>
            <w:tcW w:w="775" w:type="dxa"/>
          </w:tcPr>
          <w:p w:rsidR="004A2186" w:rsidRPr="00CE5902" w:rsidRDefault="004A2186" w:rsidP="00CE5902">
            <w:pPr>
              <w:pStyle w:val="PlainText"/>
              <w:ind w:firstLine="0"/>
              <w:rPr>
                <w:rFonts w:ascii="Times New Roman" w:eastAsia="MS Mincho" w:hAnsi="Times New Roman" w:cs="Times New Roman"/>
                <w:bCs/>
                <w:sz w:val="24"/>
              </w:rPr>
            </w:pPr>
            <w:r w:rsidRPr="00CE5902">
              <w:rPr>
                <w:rFonts w:ascii="Times New Roman" w:eastAsia="MS Mincho" w:hAnsi="Times New Roman" w:cs="Times New Roman"/>
                <w:bCs/>
                <w:sz w:val="24"/>
              </w:rPr>
              <w:t>5</w:t>
            </w:r>
          </w:p>
        </w:tc>
        <w:tc>
          <w:tcPr>
            <w:tcW w:w="775" w:type="dxa"/>
          </w:tcPr>
          <w:p w:rsidR="004A2186" w:rsidRPr="00CE5902" w:rsidRDefault="004A2186" w:rsidP="00CE5902">
            <w:pPr>
              <w:pStyle w:val="PlainText"/>
              <w:ind w:firstLine="0"/>
              <w:rPr>
                <w:rFonts w:ascii="Times New Roman" w:eastAsia="MS Mincho" w:hAnsi="Times New Roman" w:cs="Times New Roman"/>
                <w:bCs/>
                <w:sz w:val="24"/>
              </w:rPr>
            </w:pPr>
            <w:r w:rsidRPr="00CE5902">
              <w:rPr>
                <w:rFonts w:ascii="Times New Roman" w:eastAsia="MS Mincho" w:hAnsi="Times New Roman" w:cs="Times New Roman"/>
                <w:bCs/>
                <w:sz w:val="24"/>
              </w:rPr>
              <w:t>6</w:t>
            </w:r>
          </w:p>
        </w:tc>
        <w:tc>
          <w:tcPr>
            <w:tcW w:w="775" w:type="dxa"/>
          </w:tcPr>
          <w:p w:rsidR="004A2186" w:rsidRPr="00CE5902" w:rsidRDefault="004A2186" w:rsidP="00CE5902">
            <w:pPr>
              <w:pStyle w:val="PlainText"/>
              <w:ind w:firstLine="0"/>
              <w:rPr>
                <w:rFonts w:ascii="Times New Roman" w:eastAsia="MS Mincho" w:hAnsi="Times New Roman" w:cs="Times New Roman"/>
                <w:bCs/>
                <w:sz w:val="24"/>
              </w:rPr>
            </w:pPr>
            <w:r w:rsidRPr="00CE5902">
              <w:rPr>
                <w:rFonts w:ascii="Times New Roman" w:eastAsia="MS Mincho" w:hAnsi="Times New Roman" w:cs="Times New Roman"/>
                <w:bCs/>
                <w:sz w:val="24"/>
              </w:rPr>
              <w:t>7</w:t>
            </w:r>
          </w:p>
        </w:tc>
        <w:tc>
          <w:tcPr>
            <w:tcW w:w="775" w:type="dxa"/>
          </w:tcPr>
          <w:p w:rsidR="004A2186" w:rsidRPr="00CE5902" w:rsidRDefault="004A2186" w:rsidP="00CE5902">
            <w:pPr>
              <w:pStyle w:val="PlainText"/>
              <w:ind w:firstLine="0"/>
              <w:rPr>
                <w:rFonts w:ascii="Times New Roman" w:eastAsia="MS Mincho" w:hAnsi="Times New Roman" w:cs="Times New Roman"/>
                <w:bCs/>
                <w:sz w:val="24"/>
              </w:rPr>
            </w:pPr>
            <w:r w:rsidRPr="00CE5902">
              <w:rPr>
                <w:rFonts w:ascii="Times New Roman" w:eastAsia="MS Mincho" w:hAnsi="Times New Roman" w:cs="Times New Roman"/>
                <w:bCs/>
                <w:sz w:val="24"/>
              </w:rPr>
              <w:t xml:space="preserve">8  </w:t>
            </w:r>
          </w:p>
        </w:tc>
        <w:tc>
          <w:tcPr>
            <w:tcW w:w="775" w:type="dxa"/>
          </w:tcPr>
          <w:p w:rsidR="004A2186" w:rsidRPr="00CE5902" w:rsidRDefault="004A2186" w:rsidP="00E96747">
            <w:pPr>
              <w:pStyle w:val="PlainText"/>
              <w:rPr>
                <w:rFonts w:ascii="Times New Roman" w:eastAsia="MS Mincho" w:hAnsi="Times New Roman" w:cs="Times New Roman"/>
                <w:bCs/>
                <w:sz w:val="24"/>
              </w:rPr>
            </w:pPr>
            <w:r w:rsidRPr="00CE5902">
              <w:rPr>
                <w:rFonts w:ascii="Times New Roman" w:eastAsia="MS Mincho" w:hAnsi="Times New Roman" w:cs="Times New Roman"/>
                <w:bCs/>
                <w:sz w:val="24"/>
              </w:rPr>
              <w:t>9</w:t>
            </w:r>
          </w:p>
        </w:tc>
        <w:tc>
          <w:tcPr>
            <w:tcW w:w="775" w:type="dxa"/>
          </w:tcPr>
          <w:p w:rsidR="004A2186" w:rsidRPr="00CE5902" w:rsidRDefault="004A2186" w:rsidP="00CE5902">
            <w:pPr>
              <w:pStyle w:val="PlainText"/>
              <w:ind w:firstLine="0"/>
              <w:rPr>
                <w:rFonts w:ascii="Times New Roman" w:eastAsia="MS Mincho" w:hAnsi="Times New Roman" w:cs="Times New Roman"/>
                <w:bCs/>
                <w:sz w:val="24"/>
              </w:rPr>
            </w:pPr>
            <w:r w:rsidRPr="00CE5902">
              <w:rPr>
                <w:rFonts w:ascii="Times New Roman" w:eastAsia="MS Mincho" w:hAnsi="Times New Roman" w:cs="Times New Roman"/>
                <w:bCs/>
                <w:sz w:val="24"/>
              </w:rPr>
              <w:t>10</w:t>
            </w:r>
          </w:p>
        </w:tc>
        <w:tc>
          <w:tcPr>
            <w:tcW w:w="775" w:type="dxa"/>
          </w:tcPr>
          <w:p w:rsidR="004A2186" w:rsidRPr="00CE5902" w:rsidRDefault="004A2186" w:rsidP="00CE5902">
            <w:pPr>
              <w:pStyle w:val="PlainText"/>
              <w:ind w:firstLine="0"/>
              <w:rPr>
                <w:rFonts w:ascii="Times New Roman" w:eastAsia="MS Mincho" w:hAnsi="Times New Roman" w:cs="Times New Roman"/>
                <w:bCs/>
                <w:sz w:val="24"/>
              </w:rPr>
            </w:pPr>
            <w:r w:rsidRPr="00CE5902">
              <w:rPr>
                <w:rFonts w:ascii="Times New Roman" w:eastAsia="MS Mincho" w:hAnsi="Times New Roman" w:cs="Times New Roman"/>
                <w:bCs/>
                <w:sz w:val="24"/>
              </w:rPr>
              <w:t>11</w:t>
            </w:r>
          </w:p>
        </w:tc>
        <w:tc>
          <w:tcPr>
            <w:tcW w:w="775" w:type="dxa"/>
          </w:tcPr>
          <w:p w:rsidR="004A2186" w:rsidRPr="00CE5902" w:rsidRDefault="004A2186" w:rsidP="00CE5902">
            <w:pPr>
              <w:pStyle w:val="PlainText"/>
              <w:ind w:firstLine="0"/>
              <w:rPr>
                <w:rFonts w:ascii="Times New Roman" w:eastAsia="MS Mincho" w:hAnsi="Times New Roman" w:cs="Times New Roman"/>
                <w:bCs/>
                <w:sz w:val="24"/>
              </w:rPr>
            </w:pPr>
            <w:r w:rsidRPr="00CE5902">
              <w:rPr>
                <w:rFonts w:ascii="Times New Roman" w:eastAsia="MS Mincho" w:hAnsi="Times New Roman" w:cs="Times New Roman"/>
                <w:bCs/>
                <w:sz w:val="24"/>
              </w:rPr>
              <w:t>12</w:t>
            </w:r>
          </w:p>
        </w:tc>
        <w:tc>
          <w:tcPr>
            <w:tcW w:w="775" w:type="dxa"/>
          </w:tcPr>
          <w:p w:rsidR="004A2186" w:rsidRPr="00CE5902" w:rsidRDefault="004A2186" w:rsidP="00CE5902">
            <w:pPr>
              <w:pStyle w:val="PlainText"/>
              <w:ind w:firstLine="0"/>
              <w:rPr>
                <w:rFonts w:ascii="Times New Roman" w:eastAsia="MS Mincho" w:hAnsi="Times New Roman" w:cs="Times New Roman"/>
                <w:bCs/>
                <w:sz w:val="24"/>
              </w:rPr>
            </w:pPr>
            <w:r w:rsidRPr="00CE5902">
              <w:rPr>
                <w:rFonts w:ascii="Times New Roman" w:eastAsia="MS Mincho" w:hAnsi="Times New Roman" w:cs="Times New Roman"/>
                <w:bCs/>
                <w:sz w:val="24"/>
              </w:rPr>
              <w:t>13</w:t>
            </w:r>
          </w:p>
        </w:tc>
        <w:tc>
          <w:tcPr>
            <w:tcW w:w="775" w:type="dxa"/>
          </w:tcPr>
          <w:p w:rsidR="004A2186" w:rsidRPr="00CE5902" w:rsidRDefault="004A2186" w:rsidP="00CE5902">
            <w:pPr>
              <w:pStyle w:val="PlainText"/>
              <w:ind w:firstLine="0"/>
              <w:rPr>
                <w:rFonts w:ascii="Times New Roman" w:eastAsia="MS Mincho" w:hAnsi="Times New Roman" w:cs="Times New Roman"/>
                <w:bCs/>
                <w:sz w:val="24"/>
              </w:rPr>
            </w:pPr>
            <w:r w:rsidRPr="00CE5902">
              <w:rPr>
                <w:rFonts w:ascii="Times New Roman" w:eastAsia="MS Mincho" w:hAnsi="Times New Roman" w:cs="Times New Roman"/>
                <w:bCs/>
                <w:sz w:val="24"/>
              </w:rPr>
              <w:t>14</w:t>
            </w:r>
          </w:p>
        </w:tc>
        <w:tc>
          <w:tcPr>
            <w:tcW w:w="775" w:type="dxa"/>
          </w:tcPr>
          <w:p w:rsidR="004A2186" w:rsidRPr="00CE5902" w:rsidRDefault="004A2186" w:rsidP="00CE5902">
            <w:pPr>
              <w:pStyle w:val="PlainText"/>
              <w:ind w:firstLine="0"/>
              <w:rPr>
                <w:rFonts w:ascii="Times New Roman" w:eastAsia="MS Mincho" w:hAnsi="Times New Roman" w:cs="Times New Roman"/>
                <w:bCs/>
                <w:sz w:val="24"/>
              </w:rPr>
            </w:pPr>
            <w:r w:rsidRPr="00CE5902">
              <w:rPr>
                <w:rFonts w:ascii="Times New Roman" w:eastAsia="MS Mincho" w:hAnsi="Times New Roman" w:cs="Times New Roman"/>
                <w:bCs/>
                <w:sz w:val="24"/>
              </w:rPr>
              <w:t>15</w:t>
            </w:r>
          </w:p>
        </w:tc>
        <w:tc>
          <w:tcPr>
            <w:tcW w:w="775" w:type="dxa"/>
          </w:tcPr>
          <w:p w:rsidR="004A2186" w:rsidRPr="00CE5902" w:rsidRDefault="004A2186" w:rsidP="00CE5902">
            <w:pPr>
              <w:pStyle w:val="PlainText"/>
              <w:ind w:firstLine="0"/>
              <w:rPr>
                <w:rFonts w:ascii="Times New Roman" w:eastAsia="MS Mincho" w:hAnsi="Times New Roman" w:cs="Times New Roman"/>
                <w:bCs/>
                <w:sz w:val="24"/>
              </w:rPr>
            </w:pPr>
            <w:r w:rsidRPr="00CE5902">
              <w:rPr>
                <w:rFonts w:ascii="Times New Roman" w:eastAsia="MS Mincho" w:hAnsi="Times New Roman" w:cs="Times New Roman"/>
                <w:bCs/>
                <w:sz w:val="24"/>
              </w:rPr>
              <w:t>20</w:t>
            </w:r>
          </w:p>
        </w:tc>
        <w:tc>
          <w:tcPr>
            <w:tcW w:w="776" w:type="dxa"/>
          </w:tcPr>
          <w:p w:rsidR="004A2186" w:rsidRPr="00CE5902" w:rsidRDefault="004A2186" w:rsidP="00CE5902">
            <w:pPr>
              <w:pStyle w:val="PlainText"/>
              <w:ind w:firstLine="0"/>
              <w:rPr>
                <w:rFonts w:ascii="Times New Roman" w:eastAsia="MS Mincho" w:hAnsi="Times New Roman" w:cs="Times New Roman"/>
                <w:bCs/>
                <w:sz w:val="24"/>
              </w:rPr>
            </w:pPr>
            <w:r w:rsidRPr="00CE5902">
              <w:rPr>
                <w:rFonts w:ascii="Times New Roman" w:eastAsia="MS Mincho" w:hAnsi="Times New Roman" w:cs="Times New Roman"/>
                <w:bCs/>
                <w:sz w:val="24"/>
              </w:rPr>
              <w:t>25</w:t>
            </w:r>
          </w:p>
        </w:tc>
      </w:tr>
    </w:tbl>
    <w:p w:rsidR="003E14FB" w:rsidRDefault="004A2186" w:rsidP="00042318">
      <w:pPr>
        <w:pStyle w:val="PlainText"/>
        <w:numPr>
          <w:ilvl w:val="0"/>
          <w:numId w:val="9"/>
        </w:numPr>
        <w:tabs>
          <w:tab w:val="left" w:pos="450"/>
        </w:tabs>
        <w:rPr>
          <w:rFonts w:ascii="Times New Roman" w:eastAsia="MS Mincho" w:hAnsi="Times New Roman" w:cs="Times New Roman"/>
          <w:sz w:val="24"/>
        </w:rPr>
      </w:pPr>
      <w:r>
        <w:rPr>
          <w:rFonts w:ascii="Times New Roman" w:eastAsia="MS Mincho" w:hAnsi="Times New Roman" w:cs="Times New Roman"/>
          <w:sz w:val="24"/>
        </w:rPr>
        <w:t xml:space="preserve">Above is the </w:t>
      </w:r>
      <w:r w:rsidR="003E14FB">
        <w:rPr>
          <w:rFonts w:ascii="Times New Roman" w:eastAsia="MS Mincho" w:hAnsi="Times New Roman" w:cs="Times New Roman"/>
          <w:sz w:val="24"/>
        </w:rPr>
        <w:t>vector with lower age of age' bins</w:t>
      </w:r>
    </w:p>
    <w:p w:rsidR="004A2186" w:rsidRDefault="004A2186" w:rsidP="00042318">
      <w:pPr>
        <w:pStyle w:val="PlainText"/>
        <w:numPr>
          <w:ilvl w:val="0"/>
          <w:numId w:val="9"/>
        </w:numPr>
        <w:tabs>
          <w:tab w:val="left" w:pos="450"/>
        </w:tabs>
        <w:rPr>
          <w:rFonts w:ascii="Times New Roman" w:eastAsia="MS Mincho" w:hAnsi="Times New Roman" w:cs="Times New Roman"/>
          <w:sz w:val="24"/>
        </w:rPr>
      </w:pPr>
      <w:r>
        <w:rPr>
          <w:rFonts w:ascii="Times New Roman" w:eastAsia="MS Mincho" w:hAnsi="Times New Roman" w:cs="Times New Roman"/>
          <w:sz w:val="24"/>
        </w:rPr>
        <w:t>The first and last bins work as accumulators.  So in this example any age 0 fish that are caught would be accumulated into the age’1 bin.</w:t>
      </w:r>
    </w:p>
    <w:p w:rsidR="003E14FB" w:rsidRDefault="007C146B">
      <w:pPr>
        <w:pStyle w:val="PlainText"/>
        <w:tabs>
          <w:tab w:val="left" w:pos="1440"/>
        </w:tabs>
        <w:rPr>
          <w:rFonts w:ascii="Times New Roman" w:eastAsia="MS Mincho" w:hAnsi="Times New Roman" w:cs="Times New Roman"/>
          <w:sz w:val="24"/>
        </w:rPr>
      </w:pPr>
      <w:r>
        <w:rPr>
          <w:rFonts w:ascii="Times New Roman" w:eastAsia="MS Mincho" w:hAnsi="Times New Roman" w:cs="Times New Roman"/>
          <w:sz w:val="24"/>
        </w:rPr>
        <w:t>Ageing error</w:t>
      </w:r>
      <w:r w:rsidR="00B36049">
        <w:rPr>
          <w:rFonts w:ascii="Times New Roman" w:eastAsia="MS Mincho" w:hAnsi="Times New Roman" w:cs="Times New Roman"/>
          <w:sz w:val="24"/>
        </w:rPr>
        <w:fldChar w:fldCharType="begin"/>
      </w:r>
      <w:r>
        <w:instrText xml:space="preserve"> XE "</w:instrText>
      </w:r>
      <w:r w:rsidRPr="0045242C">
        <w:rPr>
          <w:rFonts w:ascii="Times New Roman" w:eastAsia="MS Mincho" w:hAnsi="Times New Roman" w:cs="Times New Roman"/>
          <w:sz w:val="24"/>
        </w:rPr>
        <w:instrText>Ageing error</w:instrText>
      </w:r>
      <w:r>
        <w:instrText xml:space="preserve">" </w:instrText>
      </w:r>
      <w:r w:rsidR="00B36049">
        <w:rPr>
          <w:rFonts w:ascii="Times New Roman" w:eastAsia="MS Mincho" w:hAnsi="Times New Roman" w:cs="Times New Roman"/>
          <w:sz w:val="24"/>
        </w:rPr>
        <w:fldChar w:fldCharType="end"/>
      </w:r>
    </w:p>
    <w:p w:rsidR="007C146B" w:rsidRDefault="007C146B">
      <w:pPr>
        <w:pStyle w:val="PlainText"/>
        <w:tabs>
          <w:tab w:val="left" w:pos="1440"/>
        </w:tabs>
        <w:rPr>
          <w:rFonts w:ascii="Times New Roman" w:eastAsia="MS Mincho" w:hAnsi="Times New Roman" w:cs="Times New Roman"/>
          <w:sz w:val="24"/>
        </w:rPr>
      </w:pPr>
    </w:p>
    <w:p w:rsidR="0061206B" w:rsidRDefault="0061206B">
      <w:pPr>
        <w:pStyle w:val="PlainText"/>
        <w:tabs>
          <w:tab w:val="left" w:pos="1440"/>
        </w:tabs>
        <w:rPr>
          <w:rFonts w:ascii="Times New Roman" w:eastAsia="MS Mincho" w:hAnsi="Times New Roman" w:cs="Times New Roman"/>
          <w:sz w:val="24"/>
        </w:rPr>
      </w:pPr>
      <w:r>
        <w:rPr>
          <w:rFonts w:ascii="Times New Roman" w:eastAsia="MS Mincho" w:hAnsi="Times New Roman" w:cs="Times New Roman"/>
          <w:sz w:val="24"/>
        </w:rPr>
        <w:t>Here, the capability to create a distribution of age’ (e.g. age with possible bias and imprecision) from true age is created.  One or many age error definitions can be created.  For each, there is input of a vector of mean age’ and stddev of age’.  For one definition, the input vectors can be replaced by vectors created from estimable parameters.  In the future, capability to read a full age’ – age matrix could be created.</w:t>
      </w:r>
    </w:p>
    <w:p w:rsidR="0061206B" w:rsidRDefault="0061206B">
      <w:pPr>
        <w:pStyle w:val="PlainText"/>
        <w:tabs>
          <w:tab w:val="left" w:pos="1440"/>
        </w:tabs>
        <w:rPr>
          <w:rFonts w:ascii="Times New Roman" w:eastAsia="MS Mincho" w:hAnsi="Times New Roman" w:cs="Times New Roman"/>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11736"/>
      </w:tblGrid>
      <w:tr w:rsidR="004A2186" w:rsidRPr="00CA23E4" w:rsidTr="00CA23E4">
        <w:tc>
          <w:tcPr>
            <w:tcW w:w="1440" w:type="dxa"/>
          </w:tcPr>
          <w:p w:rsidR="004A2186" w:rsidRPr="00CE5902" w:rsidRDefault="004A2186" w:rsidP="00CE5902">
            <w:pPr>
              <w:pStyle w:val="PlainText"/>
              <w:ind w:firstLine="0"/>
              <w:rPr>
                <w:rFonts w:ascii="Times New Roman" w:eastAsia="MS Mincho" w:hAnsi="Times New Roman" w:cs="Times New Roman"/>
                <w:sz w:val="24"/>
              </w:rPr>
            </w:pPr>
            <w:r w:rsidRPr="00CE5902">
              <w:rPr>
                <w:rFonts w:ascii="Times New Roman" w:eastAsia="MS Mincho" w:hAnsi="Times New Roman" w:cs="Times New Roman"/>
                <w:bCs/>
                <w:sz w:val="24"/>
              </w:rPr>
              <w:t>2</w:t>
            </w:r>
          </w:p>
        </w:tc>
        <w:tc>
          <w:tcPr>
            <w:tcW w:w="11736" w:type="dxa"/>
          </w:tcPr>
          <w:p w:rsidR="004A2186" w:rsidRPr="00CA23E4" w:rsidRDefault="004A2186" w:rsidP="00CE5902">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Number of ageing error matrices to generate</w:t>
            </w:r>
          </w:p>
        </w:tc>
      </w:tr>
    </w:tbl>
    <w:p w:rsidR="003E14FB" w:rsidRDefault="004A2186" w:rsidP="00042318">
      <w:pPr>
        <w:pStyle w:val="PlainText"/>
        <w:numPr>
          <w:ilvl w:val="0"/>
          <w:numId w:val="10"/>
        </w:numPr>
        <w:tabs>
          <w:tab w:val="left" w:pos="360"/>
          <w:tab w:val="left" w:pos="1440"/>
        </w:tabs>
        <w:rPr>
          <w:rFonts w:ascii="Times New Roman" w:eastAsia="MS Mincho" w:hAnsi="Times New Roman" w:cs="Times New Roman"/>
          <w:sz w:val="24"/>
        </w:rPr>
      </w:pPr>
      <w:r>
        <w:rPr>
          <w:rFonts w:ascii="Times New Roman" w:eastAsia="MS Mincho" w:hAnsi="Times New Roman" w:cs="Times New Roman"/>
          <w:sz w:val="24"/>
        </w:rPr>
        <w:t>I</w:t>
      </w:r>
      <w:r w:rsidR="003E14FB">
        <w:rPr>
          <w:rFonts w:ascii="Times New Roman" w:eastAsia="MS Mincho" w:hAnsi="Times New Roman" w:cs="Times New Roman"/>
          <w:sz w:val="24"/>
        </w:rPr>
        <w:t>n principle, one could have year, or laboratory specific matrices</w:t>
      </w:r>
    </w:p>
    <w:p w:rsidR="004A2186" w:rsidRDefault="004A2186" w:rsidP="00042318">
      <w:pPr>
        <w:pStyle w:val="PlainText"/>
        <w:numPr>
          <w:ilvl w:val="0"/>
          <w:numId w:val="10"/>
        </w:numPr>
        <w:tabs>
          <w:tab w:val="left" w:pos="360"/>
          <w:tab w:val="left" w:pos="1440"/>
        </w:tabs>
        <w:rPr>
          <w:rFonts w:ascii="Times New Roman" w:eastAsia="MS Mincho" w:hAnsi="Times New Roman" w:cs="Times New Roman"/>
          <w:sz w:val="24"/>
        </w:rPr>
      </w:pPr>
      <w:r>
        <w:rPr>
          <w:rFonts w:ascii="Times New Roman" w:eastAsia="MS Mincho" w:hAnsi="Times New Roman" w:cs="Times New Roman"/>
          <w:sz w:val="24"/>
        </w:rPr>
        <w:t>If no age data, there can be 0 vectors</w:t>
      </w:r>
    </w:p>
    <w:p w:rsidR="003E14FB" w:rsidRDefault="004A2186" w:rsidP="00042318">
      <w:pPr>
        <w:pStyle w:val="PlainText"/>
        <w:numPr>
          <w:ilvl w:val="0"/>
          <w:numId w:val="10"/>
        </w:numPr>
        <w:tabs>
          <w:tab w:val="left" w:pos="360"/>
          <w:tab w:val="left" w:pos="1440"/>
        </w:tabs>
        <w:rPr>
          <w:rFonts w:ascii="Times New Roman" w:eastAsia="MS Mincho" w:hAnsi="Times New Roman" w:cs="Times New Roman"/>
          <w:sz w:val="24"/>
        </w:rPr>
      </w:pPr>
      <w:r>
        <w:rPr>
          <w:rFonts w:ascii="Times New Roman" w:eastAsia="MS Mincho" w:hAnsi="Times New Roman" w:cs="Times New Roman"/>
          <w:sz w:val="24"/>
        </w:rPr>
        <w:t>F</w:t>
      </w:r>
      <w:r w:rsidR="003E14FB">
        <w:rPr>
          <w:rFonts w:ascii="Times New Roman" w:eastAsia="MS Mincho" w:hAnsi="Times New Roman" w:cs="Times New Roman"/>
          <w:sz w:val="24"/>
        </w:rPr>
        <w:t>or each matrix, enter a vector with mean age’ for each true age; if there is no ageing bias, then set age’ equal to true age + 0.5</w:t>
      </w:r>
      <w:r>
        <w:rPr>
          <w:rFonts w:ascii="Times New Roman" w:eastAsia="MS Mincho" w:hAnsi="Times New Roman" w:cs="Times New Roman"/>
          <w:sz w:val="24"/>
        </w:rPr>
        <w:t>.  Alternatively, -1 value for mean age’ means to set it equal to true age plus 0.5</w:t>
      </w:r>
      <w:r w:rsidR="009E51A6">
        <w:rPr>
          <w:rFonts w:ascii="Times New Roman" w:eastAsia="MS Mincho" w:hAnsi="Times New Roman" w:cs="Times New Roman"/>
          <w:sz w:val="24"/>
        </w:rPr>
        <w:t>.  The addition of +0.5 is needed so that fish will get assigned to the intended interger age’</w:t>
      </w:r>
    </w:p>
    <w:p w:rsidR="004A2186" w:rsidRPr="004A2186" w:rsidRDefault="004A2186" w:rsidP="00042318">
      <w:pPr>
        <w:pStyle w:val="PlainText"/>
        <w:numPr>
          <w:ilvl w:val="0"/>
          <w:numId w:val="10"/>
        </w:numPr>
        <w:tabs>
          <w:tab w:val="left" w:pos="360"/>
          <w:tab w:val="left" w:pos="1440"/>
        </w:tabs>
        <w:rPr>
          <w:rFonts w:ascii="Times New Roman" w:eastAsia="MS Mincho" w:hAnsi="Times New Roman" w:cs="Times New Roman"/>
          <w:sz w:val="24"/>
        </w:rPr>
      </w:pPr>
      <w:r>
        <w:rPr>
          <w:rFonts w:ascii="Times New Roman" w:eastAsia="MS Mincho" w:hAnsi="Times New Roman" w:cs="Times New Roman"/>
          <w:sz w:val="24"/>
        </w:rPr>
        <w:t>The length of the input vector is Nage+1, with the first entry being for age 0 fish and the last for fish of age Nage.</w:t>
      </w:r>
    </w:p>
    <w:p w:rsidR="003E14FB" w:rsidRDefault="004A2186" w:rsidP="00042318">
      <w:pPr>
        <w:pStyle w:val="PlainText"/>
        <w:numPr>
          <w:ilvl w:val="0"/>
          <w:numId w:val="10"/>
        </w:numPr>
        <w:tabs>
          <w:tab w:val="left" w:pos="360"/>
          <w:tab w:val="left" w:pos="1440"/>
        </w:tabs>
        <w:rPr>
          <w:rFonts w:ascii="Times New Roman" w:eastAsia="MS Mincho" w:hAnsi="Times New Roman" w:cs="Times New Roman"/>
          <w:sz w:val="24"/>
        </w:rPr>
      </w:pPr>
      <w:r>
        <w:rPr>
          <w:rFonts w:ascii="Times New Roman" w:eastAsia="MS Mincho" w:hAnsi="Times New Roman" w:cs="Times New Roman"/>
          <w:sz w:val="24"/>
        </w:rPr>
        <w:t>F</w:t>
      </w:r>
      <w:r w:rsidR="003E14FB">
        <w:rPr>
          <w:rFonts w:ascii="Times New Roman" w:eastAsia="MS Mincho" w:hAnsi="Times New Roman" w:cs="Times New Roman"/>
          <w:sz w:val="24"/>
        </w:rPr>
        <w:t>ollowed by a vector with the stddev of age’ for each true age</w:t>
      </w:r>
    </w:p>
    <w:p w:rsidR="00D91EDF" w:rsidRDefault="00D91EDF" w:rsidP="00042318">
      <w:pPr>
        <w:pStyle w:val="PlainText"/>
        <w:numPr>
          <w:ilvl w:val="0"/>
          <w:numId w:val="10"/>
        </w:numPr>
        <w:tabs>
          <w:tab w:val="left" w:pos="360"/>
          <w:tab w:val="left" w:pos="1440"/>
        </w:tabs>
        <w:rPr>
          <w:rFonts w:ascii="Times New Roman" w:eastAsia="MS Mincho" w:hAnsi="Times New Roman" w:cs="Times New Roman"/>
          <w:sz w:val="24"/>
        </w:rPr>
      </w:pPr>
      <w:r>
        <w:rPr>
          <w:rFonts w:ascii="Times New Roman" w:eastAsia="MS Mincho" w:hAnsi="Times New Roman" w:cs="Times New Roman"/>
          <w:sz w:val="24"/>
        </w:rPr>
        <w:t>The following table shows the values for the first 5 ages for each of two age transition definitions:</w:t>
      </w:r>
      <w:r w:rsidR="009E51A6">
        <w:rPr>
          <w:rFonts w:ascii="Times New Roman" w:eastAsia="MS Mincho" w:hAnsi="Times New Roman" w:cs="Times New Roman"/>
          <w:sz w:val="24"/>
        </w:rPr>
        <w:t xml:space="preserve">  the first defines a matrix with no bias and negligible imprecision.  The second shows a small negative bias beginning at age 4.</w:t>
      </w:r>
    </w:p>
    <w:p w:rsidR="004A2186" w:rsidRDefault="004A2186" w:rsidP="004A2186">
      <w:pPr>
        <w:pStyle w:val="PlainText"/>
        <w:tabs>
          <w:tab w:val="left" w:pos="360"/>
          <w:tab w:val="left" w:pos="1440"/>
        </w:tabs>
        <w:ind w:left="360"/>
        <w:rPr>
          <w:rFonts w:ascii="Times New Roman" w:eastAsia="MS Mincho" w:hAnsi="Times New Roman" w:cs="Times New Roman"/>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5"/>
        <w:gridCol w:w="2635"/>
        <w:gridCol w:w="2635"/>
        <w:gridCol w:w="2635"/>
        <w:gridCol w:w="2636"/>
      </w:tblGrid>
      <w:tr w:rsidR="00D91EDF" w:rsidRPr="00CA23E4" w:rsidTr="00CA23E4">
        <w:tc>
          <w:tcPr>
            <w:tcW w:w="2635" w:type="dxa"/>
            <w:tcBorders>
              <w:top w:val="nil"/>
              <w:left w:val="nil"/>
              <w:bottom w:val="single" w:sz="4" w:space="0" w:color="000000"/>
              <w:right w:val="nil"/>
            </w:tcBorders>
          </w:tcPr>
          <w:p w:rsidR="00D91EDF" w:rsidRPr="00CA23E4" w:rsidRDefault="00D91EDF" w:rsidP="00CA23E4">
            <w:pPr>
              <w:pStyle w:val="PlainText"/>
              <w:jc w:val="center"/>
              <w:rPr>
                <w:rFonts w:ascii="Times New Roman" w:eastAsia="MS Mincho" w:hAnsi="Times New Roman" w:cs="Times New Roman"/>
                <w:b/>
                <w:bCs/>
                <w:sz w:val="24"/>
              </w:rPr>
            </w:pPr>
            <w:r w:rsidRPr="00CA23E4">
              <w:rPr>
                <w:rFonts w:ascii="Times New Roman" w:eastAsia="MS Mincho" w:hAnsi="Times New Roman" w:cs="Times New Roman"/>
                <w:b/>
                <w:bCs/>
                <w:sz w:val="24"/>
              </w:rPr>
              <w:t>For age 0</w:t>
            </w:r>
          </w:p>
        </w:tc>
        <w:tc>
          <w:tcPr>
            <w:tcW w:w="2635" w:type="dxa"/>
            <w:tcBorders>
              <w:top w:val="nil"/>
              <w:left w:val="nil"/>
              <w:bottom w:val="single" w:sz="4" w:space="0" w:color="000000"/>
              <w:right w:val="nil"/>
            </w:tcBorders>
          </w:tcPr>
          <w:p w:rsidR="00D91EDF" w:rsidRPr="00CA23E4" w:rsidRDefault="00D91EDF" w:rsidP="00CA23E4">
            <w:pPr>
              <w:pStyle w:val="PlainText"/>
              <w:jc w:val="center"/>
              <w:rPr>
                <w:rFonts w:ascii="Times New Roman" w:eastAsia="MS Mincho" w:hAnsi="Times New Roman" w:cs="Times New Roman"/>
                <w:b/>
                <w:bCs/>
                <w:sz w:val="24"/>
              </w:rPr>
            </w:pPr>
            <w:r w:rsidRPr="00CA23E4">
              <w:rPr>
                <w:rFonts w:ascii="Times New Roman" w:eastAsia="MS Mincho" w:hAnsi="Times New Roman" w:cs="Times New Roman"/>
                <w:b/>
                <w:bCs/>
                <w:sz w:val="24"/>
              </w:rPr>
              <w:t>Age 1</w:t>
            </w:r>
          </w:p>
        </w:tc>
        <w:tc>
          <w:tcPr>
            <w:tcW w:w="2635" w:type="dxa"/>
            <w:tcBorders>
              <w:top w:val="nil"/>
              <w:left w:val="nil"/>
              <w:bottom w:val="single" w:sz="4" w:space="0" w:color="000000"/>
              <w:right w:val="nil"/>
            </w:tcBorders>
          </w:tcPr>
          <w:p w:rsidR="00D91EDF" w:rsidRPr="00CA23E4" w:rsidRDefault="00D91EDF" w:rsidP="00CA23E4">
            <w:pPr>
              <w:pStyle w:val="PlainText"/>
              <w:jc w:val="center"/>
              <w:rPr>
                <w:rFonts w:ascii="Times New Roman" w:eastAsia="MS Mincho" w:hAnsi="Times New Roman" w:cs="Times New Roman"/>
                <w:b/>
                <w:bCs/>
                <w:sz w:val="24"/>
              </w:rPr>
            </w:pPr>
            <w:r w:rsidRPr="00CA23E4">
              <w:rPr>
                <w:rFonts w:ascii="Times New Roman" w:eastAsia="MS Mincho" w:hAnsi="Times New Roman" w:cs="Times New Roman"/>
                <w:b/>
                <w:bCs/>
                <w:sz w:val="24"/>
              </w:rPr>
              <w:t>Age 2</w:t>
            </w:r>
          </w:p>
        </w:tc>
        <w:tc>
          <w:tcPr>
            <w:tcW w:w="2635" w:type="dxa"/>
            <w:tcBorders>
              <w:top w:val="nil"/>
              <w:left w:val="nil"/>
              <w:bottom w:val="single" w:sz="4" w:space="0" w:color="000000"/>
              <w:right w:val="nil"/>
            </w:tcBorders>
          </w:tcPr>
          <w:p w:rsidR="00D91EDF" w:rsidRPr="00CA23E4" w:rsidRDefault="00D91EDF" w:rsidP="00CA23E4">
            <w:pPr>
              <w:pStyle w:val="PlainText"/>
              <w:jc w:val="center"/>
              <w:rPr>
                <w:rFonts w:ascii="Times New Roman" w:eastAsia="MS Mincho" w:hAnsi="Times New Roman" w:cs="Times New Roman"/>
                <w:b/>
                <w:bCs/>
                <w:sz w:val="24"/>
              </w:rPr>
            </w:pPr>
            <w:r w:rsidRPr="00CA23E4">
              <w:rPr>
                <w:rFonts w:ascii="Times New Roman" w:eastAsia="MS Mincho" w:hAnsi="Times New Roman" w:cs="Times New Roman"/>
                <w:b/>
                <w:bCs/>
                <w:sz w:val="24"/>
              </w:rPr>
              <w:t>Age 3</w:t>
            </w:r>
          </w:p>
        </w:tc>
        <w:tc>
          <w:tcPr>
            <w:tcW w:w="2636" w:type="dxa"/>
            <w:tcBorders>
              <w:top w:val="nil"/>
              <w:left w:val="nil"/>
              <w:bottom w:val="single" w:sz="4" w:space="0" w:color="000000"/>
              <w:right w:val="nil"/>
            </w:tcBorders>
          </w:tcPr>
          <w:p w:rsidR="00D91EDF" w:rsidRPr="00CA23E4" w:rsidRDefault="00D91EDF" w:rsidP="00CA23E4">
            <w:pPr>
              <w:pStyle w:val="PlainText"/>
              <w:jc w:val="center"/>
              <w:rPr>
                <w:rFonts w:ascii="Times New Roman" w:eastAsia="MS Mincho" w:hAnsi="Times New Roman" w:cs="Times New Roman"/>
                <w:b/>
                <w:bCs/>
                <w:sz w:val="24"/>
              </w:rPr>
            </w:pPr>
            <w:r w:rsidRPr="00CA23E4">
              <w:rPr>
                <w:rFonts w:ascii="Times New Roman" w:eastAsia="MS Mincho" w:hAnsi="Times New Roman" w:cs="Times New Roman"/>
                <w:b/>
                <w:bCs/>
                <w:sz w:val="24"/>
              </w:rPr>
              <w:t>Age 4. Etc.</w:t>
            </w:r>
          </w:p>
        </w:tc>
      </w:tr>
      <w:tr w:rsidR="00D91EDF" w:rsidRPr="00CA23E4" w:rsidTr="00CA23E4">
        <w:tc>
          <w:tcPr>
            <w:tcW w:w="2635" w:type="dxa"/>
            <w:tcBorders>
              <w:top w:val="single" w:sz="4" w:space="0" w:color="000000"/>
              <w:right w:val="single" w:sz="6" w:space="0" w:color="000000"/>
            </w:tcBorders>
          </w:tcPr>
          <w:p w:rsidR="00D91EDF" w:rsidRPr="00CE5902" w:rsidRDefault="00D91EDF" w:rsidP="00CA23E4">
            <w:pPr>
              <w:pStyle w:val="PlainText"/>
              <w:jc w:val="center"/>
              <w:rPr>
                <w:rFonts w:ascii="Times New Roman" w:eastAsia="MS Mincho" w:hAnsi="Times New Roman" w:cs="Times New Roman"/>
                <w:bCs/>
                <w:sz w:val="24"/>
              </w:rPr>
            </w:pPr>
            <w:r w:rsidRPr="00CE5902">
              <w:rPr>
                <w:rFonts w:ascii="Times New Roman" w:eastAsia="MS Mincho" w:hAnsi="Times New Roman" w:cs="Times New Roman"/>
                <w:bCs/>
                <w:sz w:val="24"/>
              </w:rPr>
              <w:t>-1</w:t>
            </w:r>
          </w:p>
        </w:tc>
        <w:tc>
          <w:tcPr>
            <w:tcW w:w="2635" w:type="dxa"/>
            <w:tcBorders>
              <w:top w:val="single" w:sz="4" w:space="0" w:color="000000"/>
              <w:left w:val="single" w:sz="6" w:space="0" w:color="000000"/>
              <w:right w:val="single" w:sz="6" w:space="0" w:color="000000"/>
            </w:tcBorders>
          </w:tcPr>
          <w:p w:rsidR="00D91EDF" w:rsidRPr="00CE5902" w:rsidRDefault="00D91EDF" w:rsidP="00CA23E4">
            <w:pPr>
              <w:pStyle w:val="PlainText"/>
              <w:jc w:val="center"/>
              <w:rPr>
                <w:rFonts w:ascii="Times New Roman" w:eastAsia="MS Mincho" w:hAnsi="Times New Roman" w:cs="Times New Roman"/>
                <w:bCs/>
                <w:sz w:val="24"/>
              </w:rPr>
            </w:pPr>
            <w:r w:rsidRPr="00CE5902">
              <w:rPr>
                <w:rFonts w:ascii="Times New Roman" w:eastAsia="MS Mincho" w:hAnsi="Times New Roman" w:cs="Times New Roman"/>
                <w:bCs/>
                <w:sz w:val="24"/>
              </w:rPr>
              <w:t>-1</w:t>
            </w:r>
          </w:p>
        </w:tc>
        <w:tc>
          <w:tcPr>
            <w:tcW w:w="2635" w:type="dxa"/>
            <w:tcBorders>
              <w:top w:val="single" w:sz="4" w:space="0" w:color="000000"/>
              <w:left w:val="single" w:sz="6" w:space="0" w:color="000000"/>
              <w:right w:val="single" w:sz="6" w:space="0" w:color="000000"/>
            </w:tcBorders>
          </w:tcPr>
          <w:p w:rsidR="00D91EDF" w:rsidRPr="00CE5902" w:rsidRDefault="00D91EDF" w:rsidP="00CA23E4">
            <w:pPr>
              <w:pStyle w:val="PlainText"/>
              <w:jc w:val="center"/>
              <w:rPr>
                <w:rFonts w:ascii="Times New Roman" w:eastAsia="MS Mincho" w:hAnsi="Times New Roman" w:cs="Times New Roman"/>
                <w:bCs/>
                <w:sz w:val="24"/>
              </w:rPr>
            </w:pPr>
            <w:r w:rsidRPr="00CE5902">
              <w:rPr>
                <w:rFonts w:ascii="Times New Roman" w:eastAsia="MS Mincho" w:hAnsi="Times New Roman" w:cs="Times New Roman"/>
                <w:bCs/>
                <w:sz w:val="24"/>
              </w:rPr>
              <w:t>-1</w:t>
            </w:r>
          </w:p>
        </w:tc>
        <w:tc>
          <w:tcPr>
            <w:tcW w:w="2635" w:type="dxa"/>
            <w:tcBorders>
              <w:top w:val="single" w:sz="4" w:space="0" w:color="000000"/>
              <w:left w:val="single" w:sz="6" w:space="0" w:color="000000"/>
              <w:right w:val="single" w:sz="6" w:space="0" w:color="000000"/>
            </w:tcBorders>
          </w:tcPr>
          <w:p w:rsidR="00D91EDF" w:rsidRPr="00CE5902" w:rsidRDefault="00D91EDF" w:rsidP="00CA23E4">
            <w:pPr>
              <w:pStyle w:val="PlainText"/>
              <w:jc w:val="center"/>
              <w:rPr>
                <w:rFonts w:ascii="Times New Roman" w:eastAsia="MS Mincho" w:hAnsi="Times New Roman" w:cs="Times New Roman"/>
                <w:bCs/>
                <w:sz w:val="24"/>
              </w:rPr>
            </w:pPr>
            <w:r w:rsidRPr="00CE5902">
              <w:rPr>
                <w:rFonts w:ascii="Times New Roman" w:eastAsia="MS Mincho" w:hAnsi="Times New Roman" w:cs="Times New Roman"/>
                <w:bCs/>
                <w:sz w:val="24"/>
              </w:rPr>
              <w:t>-1</w:t>
            </w:r>
          </w:p>
        </w:tc>
        <w:tc>
          <w:tcPr>
            <w:tcW w:w="2636" w:type="dxa"/>
            <w:tcBorders>
              <w:top w:val="single" w:sz="4" w:space="0" w:color="000000"/>
              <w:left w:val="single" w:sz="6" w:space="0" w:color="000000"/>
            </w:tcBorders>
          </w:tcPr>
          <w:p w:rsidR="00D91EDF" w:rsidRPr="00CE5902" w:rsidRDefault="00D91EDF" w:rsidP="00CA23E4">
            <w:pPr>
              <w:pStyle w:val="PlainText"/>
              <w:jc w:val="center"/>
              <w:rPr>
                <w:rFonts w:ascii="Times New Roman" w:eastAsia="MS Mincho" w:hAnsi="Times New Roman" w:cs="Times New Roman"/>
                <w:bCs/>
                <w:sz w:val="24"/>
              </w:rPr>
            </w:pPr>
            <w:r w:rsidRPr="00CE5902">
              <w:rPr>
                <w:rFonts w:ascii="Times New Roman" w:eastAsia="MS Mincho" w:hAnsi="Times New Roman" w:cs="Times New Roman"/>
                <w:bCs/>
                <w:sz w:val="24"/>
              </w:rPr>
              <w:t>-1</w:t>
            </w:r>
          </w:p>
        </w:tc>
      </w:tr>
      <w:tr w:rsidR="00D91EDF" w:rsidRPr="00CA23E4" w:rsidTr="00CA23E4">
        <w:tc>
          <w:tcPr>
            <w:tcW w:w="2635" w:type="dxa"/>
          </w:tcPr>
          <w:p w:rsidR="00D91EDF" w:rsidRPr="00CE5902" w:rsidRDefault="00D91EDF" w:rsidP="00CA23E4">
            <w:pPr>
              <w:pStyle w:val="PlainText"/>
              <w:jc w:val="center"/>
              <w:rPr>
                <w:rFonts w:ascii="Times New Roman" w:eastAsia="MS Mincho" w:hAnsi="Times New Roman" w:cs="Times New Roman"/>
                <w:bCs/>
                <w:sz w:val="24"/>
              </w:rPr>
            </w:pPr>
            <w:r w:rsidRPr="00CE5902">
              <w:rPr>
                <w:rFonts w:ascii="Times New Roman" w:eastAsia="MS Mincho" w:hAnsi="Times New Roman" w:cs="Times New Roman"/>
                <w:bCs/>
                <w:sz w:val="24"/>
              </w:rPr>
              <w:t>0.001</w:t>
            </w:r>
          </w:p>
        </w:tc>
        <w:tc>
          <w:tcPr>
            <w:tcW w:w="2635" w:type="dxa"/>
          </w:tcPr>
          <w:p w:rsidR="00D91EDF" w:rsidRPr="00CE5902" w:rsidRDefault="00D91EDF" w:rsidP="00CA23E4">
            <w:pPr>
              <w:pStyle w:val="PlainText"/>
              <w:jc w:val="center"/>
              <w:rPr>
                <w:rFonts w:ascii="Times New Roman" w:eastAsia="MS Mincho" w:hAnsi="Times New Roman" w:cs="Times New Roman"/>
                <w:bCs/>
                <w:sz w:val="24"/>
              </w:rPr>
            </w:pPr>
            <w:r w:rsidRPr="00CE5902">
              <w:rPr>
                <w:rFonts w:ascii="Times New Roman" w:eastAsia="MS Mincho" w:hAnsi="Times New Roman" w:cs="Times New Roman"/>
                <w:bCs/>
                <w:sz w:val="24"/>
              </w:rPr>
              <w:t>0.001</w:t>
            </w:r>
          </w:p>
        </w:tc>
        <w:tc>
          <w:tcPr>
            <w:tcW w:w="2635" w:type="dxa"/>
          </w:tcPr>
          <w:p w:rsidR="00D91EDF" w:rsidRPr="00CE5902" w:rsidRDefault="00D91EDF" w:rsidP="00CA23E4">
            <w:pPr>
              <w:pStyle w:val="PlainText"/>
              <w:jc w:val="center"/>
              <w:rPr>
                <w:rFonts w:ascii="Times New Roman" w:eastAsia="MS Mincho" w:hAnsi="Times New Roman" w:cs="Times New Roman"/>
                <w:bCs/>
                <w:sz w:val="24"/>
              </w:rPr>
            </w:pPr>
            <w:r w:rsidRPr="00CE5902">
              <w:rPr>
                <w:rFonts w:ascii="Times New Roman" w:eastAsia="MS Mincho" w:hAnsi="Times New Roman" w:cs="Times New Roman"/>
                <w:bCs/>
                <w:sz w:val="24"/>
              </w:rPr>
              <w:t>0.001</w:t>
            </w:r>
          </w:p>
        </w:tc>
        <w:tc>
          <w:tcPr>
            <w:tcW w:w="2635" w:type="dxa"/>
          </w:tcPr>
          <w:p w:rsidR="00D91EDF" w:rsidRPr="00CE5902" w:rsidRDefault="00D91EDF" w:rsidP="00CA23E4">
            <w:pPr>
              <w:pStyle w:val="PlainText"/>
              <w:jc w:val="center"/>
              <w:rPr>
                <w:rFonts w:ascii="Times New Roman" w:eastAsia="MS Mincho" w:hAnsi="Times New Roman" w:cs="Times New Roman"/>
                <w:bCs/>
                <w:sz w:val="24"/>
              </w:rPr>
            </w:pPr>
            <w:r w:rsidRPr="00CE5902">
              <w:rPr>
                <w:rFonts w:ascii="Times New Roman" w:eastAsia="MS Mincho" w:hAnsi="Times New Roman" w:cs="Times New Roman"/>
                <w:bCs/>
                <w:sz w:val="24"/>
              </w:rPr>
              <w:t>0.001</w:t>
            </w:r>
          </w:p>
        </w:tc>
        <w:tc>
          <w:tcPr>
            <w:tcW w:w="2636" w:type="dxa"/>
          </w:tcPr>
          <w:p w:rsidR="00D91EDF" w:rsidRPr="00CE5902" w:rsidRDefault="00D91EDF" w:rsidP="00CA23E4">
            <w:pPr>
              <w:pStyle w:val="PlainText"/>
              <w:jc w:val="center"/>
              <w:rPr>
                <w:rFonts w:ascii="Times New Roman" w:eastAsia="MS Mincho" w:hAnsi="Times New Roman" w:cs="Times New Roman"/>
                <w:bCs/>
                <w:sz w:val="24"/>
              </w:rPr>
            </w:pPr>
            <w:r w:rsidRPr="00CE5902">
              <w:rPr>
                <w:rFonts w:ascii="Times New Roman" w:eastAsia="MS Mincho" w:hAnsi="Times New Roman" w:cs="Times New Roman"/>
                <w:bCs/>
                <w:sz w:val="24"/>
              </w:rPr>
              <w:t>0.001</w:t>
            </w:r>
          </w:p>
        </w:tc>
      </w:tr>
      <w:tr w:rsidR="00D91EDF" w:rsidRPr="00CA23E4" w:rsidTr="00CA23E4">
        <w:tc>
          <w:tcPr>
            <w:tcW w:w="2635" w:type="dxa"/>
          </w:tcPr>
          <w:p w:rsidR="00D91EDF" w:rsidRPr="00CE5902" w:rsidRDefault="00D91EDF" w:rsidP="00CA23E4">
            <w:pPr>
              <w:pStyle w:val="PlainText"/>
              <w:jc w:val="center"/>
              <w:rPr>
                <w:rFonts w:ascii="Times New Roman" w:eastAsia="MS Mincho" w:hAnsi="Times New Roman" w:cs="Times New Roman"/>
                <w:bCs/>
                <w:sz w:val="24"/>
              </w:rPr>
            </w:pPr>
            <w:r w:rsidRPr="00CE5902">
              <w:rPr>
                <w:rFonts w:ascii="Times New Roman" w:eastAsia="MS Mincho" w:hAnsi="Times New Roman" w:cs="Times New Roman"/>
                <w:bCs/>
                <w:sz w:val="24"/>
              </w:rPr>
              <w:t>0.5</w:t>
            </w:r>
          </w:p>
        </w:tc>
        <w:tc>
          <w:tcPr>
            <w:tcW w:w="2635" w:type="dxa"/>
          </w:tcPr>
          <w:p w:rsidR="00D91EDF" w:rsidRPr="00CE5902" w:rsidRDefault="00D91EDF" w:rsidP="00CA23E4">
            <w:pPr>
              <w:pStyle w:val="PlainText"/>
              <w:jc w:val="center"/>
              <w:rPr>
                <w:rFonts w:ascii="Times New Roman" w:eastAsia="MS Mincho" w:hAnsi="Times New Roman" w:cs="Times New Roman"/>
                <w:bCs/>
                <w:sz w:val="24"/>
              </w:rPr>
            </w:pPr>
            <w:r w:rsidRPr="00CE5902">
              <w:rPr>
                <w:rFonts w:ascii="Times New Roman" w:eastAsia="MS Mincho" w:hAnsi="Times New Roman" w:cs="Times New Roman"/>
                <w:bCs/>
                <w:sz w:val="24"/>
              </w:rPr>
              <w:t>1.5</w:t>
            </w:r>
          </w:p>
        </w:tc>
        <w:tc>
          <w:tcPr>
            <w:tcW w:w="2635" w:type="dxa"/>
          </w:tcPr>
          <w:p w:rsidR="00D91EDF" w:rsidRPr="00CE5902" w:rsidRDefault="00D91EDF" w:rsidP="00CA23E4">
            <w:pPr>
              <w:pStyle w:val="PlainText"/>
              <w:jc w:val="center"/>
              <w:rPr>
                <w:rFonts w:ascii="Times New Roman" w:eastAsia="MS Mincho" w:hAnsi="Times New Roman" w:cs="Times New Roman"/>
                <w:bCs/>
                <w:sz w:val="24"/>
              </w:rPr>
            </w:pPr>
            <w:r w:rsidRPr="00CE5902">
              <w:rPr>
                <w:rFonts w:ascii="Times New Roman" w:eastAsia="MS Mincho" w:hAnsi="Times New Roman" w:cs="Times New Roman"/>
                <w:bCs/>
                <w:sz w:val="24"/>
              </w:rPr>
              <w:t>2.5</w:t>
            </w:r>
          </w:p>
        </w:tc>
        <w:tc>
          <w:tcPr>
            <w:tcW w:w="2635" w:type="dxa"/>
          </w:tcPr>
          <w:p w:rsidR="00D91EDF" w:rsidRPr="00CE5902" w:rsidRDefault="00D91EDF" w:rsidP="00CA23E4">
            <w:pPr>
              <w:pStyle w:val="PlainText"/>
              <w:jc w:val="center"/>
              <w:rPr>
                <w:rFonts w:ascii="Times New Roman" w:eastAsia="MS Mincho" w:hAnsi="Times New Roman" w:cs="Times New Roman"/>
                <w:bCs/>
                <w:sz w:val="24"/>
              </w:rPr>
            </w:pPr>
            <w:r w:rsidRPr="00CE5902">
              <w:rPr>
                <w:rFonts w:ascii="Times New Roman" w:eastAsia="MS Mincho" w:hAnsi="Times New Roman" w:cs="Times New Roman"/>
                <w:bCs/>
                <w:sz w:val="24"/>
              </w:rPr>
              <w:t>3.5</w:t>
            </w:r>
          </w:p>
        </w:tc>
        <w:tc>
          <w:tcPr>
            <w:tcW w:w="2636" w:type="dxa"/>
          </w:tcPr>
          <w:p w:rsidR="00D91EDF" w:rsidRPr="00CE5902" w:rsidRDefault="00D91EDF" w:rsidP="00CA23E4">
            <w:pPr>
              <w:pStyle w:val="PlainText"/>
              <w:jc w:val="center"/>
              <w:rPr>
                <w:rFonts w:ascii="Times New Roman" w:eastAsia="MS Mincho" w:hAnsi="Times New Roman" w:cs="Times New Roman"/>
                <w:bCs/>
                <w:sz w:val="24"/>
              </w:rPr>
            </w:pPr>
            <w:r w:rsidRPr="00CE5902">
              <w:rPr>
                <w:rFonts w:ascii="Times New Roman" w:eastAsia="MS Mincho" w:hAnsi="Times New Roman" w:cs="Times New Roman"/>
                <w:bCs/>
                <w:sz w:val="24"/>
              </w:rPr>
              <w:t>4.3</w:t>
            </w:r>
          </w:p>
        </w:tc>
      </w:tr>
      <w:tr w:rsidR="00D91EDF" w:rsidRPr="00CA23E4" w:rsidTr="00CA23E4">
        <w:tc>
          <w:tcPr>
            <w:tcW w:w="2635" w:type="dxa"/>
          </w:tcPr>
          <w:p w:rsidR="00D91EDF" w:rsidRPr="00CE5902" w:rsidRDefault="00D91EDF" w:rsidP="00CA23E4">
            <w:pPr>
              <w:pStyle w:val="PlainText"/>
              <w:jc w:val="center"/>
              <w:rPr>
                <w:rFonts w:ascii="Times New Roman" w:eastAsia="MS Mincho" w:hAnsi="Times New Roman" w:cs="Times New Roman"/>
                <w:bCs/>
                <w:sz w:val="24"/>
              </w:rPr>
            </w:pPr>
            <w:r w:rsidRPr="00CE5902">
              <w:rPr>
                <w:rFonts w:ascii="Times New Roman" w:eastAsia="MS Mincho" w:hAnsi="Times New Roman" w:cs="Times New Roman"/>
                <w:bCs/>
                <w:sz w:val="24"/>
              </w:rPr>
              <w:t>0.5</w:t>
            </w:r>
          </w:p>
        </w:tc>
        <w:tc>
          <w:tcPr>
            <w:tcW w:w="2635" w:type="dxa"/>
          </w:tcPr>
          <w:p w:rsidR="00D91EDF" w:rsidRPr="00CE5902" w:rsidRDefault="00D91EDF" w:rsidP="00CA23E4">
            <w:pPr>
              <w:pStyle w:val="PlainText"/>
              <w:jc w:val="center"/>
              <w:rPr>
                <w:rFonts w:ascii="Times New Roman" w:eastAsia="MS Mincho" w:hAnsi="Times New Roman" w:cs="Times New Roman"/>
                <w:bCs/>
                <w:sz w:val="24"/>
              </w:rPr>
            </w:pPr>
            <w:r w:rsidRPr="00CE5902">
              <w:rPr>
                <w:rFonts w:ascii="Times New Roman" w:eastAsia="MS Mincho" w:hAnsi="Times New Roman" w:cs="Times New Roman"/>
                <w:bCs/>
                <w:sz w:val="24"/>
              </w:rPr>
              <w:t>0.65</w:t>
            </w:r>
          </w:p>
        </w:tc>
        <w:tc>
          <w:tcPr>
            <w:tcW w:w="2635" w:type="dxa"/>
          </w:tcPr>
          <w:p w:rsidR="00D91EDF" w:rsidRPr="00CE5902" w:rsidRDefault="00D91EDF" w:rsidP="00CA23E4">
            <w:pPr>
              <w:pStyle w:val="PlainText"/>
              <w:jc w:val="center"/>
              <w:rPr>
                <w:rFonts w:ascii="Times New Roman" w:eastAsia="MS Mincho" w:hAnsi="Times New Roman" w:cs="Times New Roman"/>
                <w:bCs/>
                <w:sz w:val="24"/>
              </w:rPr>
            </w:pPr>
            <w:r w:rsidRPr="00CE5902">
              <w:rPr>
                <w:rFonts w:ascii="Times New Roman" w:eastAsia="MS Mincho" w:hAnsi="Times New Roman" w:cs="Times New Roman"/>
                <w:bCs/>
                <w:sz w:val="24"/>
              </w:rPr>
              <w:t>0.67</w:t>
            </w:r>
          </w:p>
        </w:tc>
        <w:tc>
          <w:tcPr>
            <w:tcW w:w="2635" w:type="dxa"/>
          </w:tcPr>
          <w:p w:rsidR="00D91EDF" w:rsidRPr="00CE5902" w:rsidRDefault="00D91EDF" w:rsidP="00CA23E4">
            <w:pPr>
              <w:pStyle w:val="PlainText"/>
              <w:jc w:val="center"/>
              <w:rPr>
                <w:rFonts w:ascii="Times New Roman" w:eastAsia="MS Mincho" w:hAnsi="Times New Roman" w:cs="Times New Roman"/>
                <w:bCs/>
                <w:sz w:val="24"/>
              </w:rPr>
            </w:pPr>
            <w:r w:rsidRPr="00CE5902">
              <w:rPr>
                <w:rFonts w:ascii="Times New Roman" w:eastAsia="MS Mincho" w:hAnsi="Times New Roman" w:cs="Times New Roman"/>
                <w:bCs/>
                <w:sz w:val="24"/>
              </w:rPr>
              <w:t>0.7</w:t>
            </w:r>
          </w:p>
        </w:tc>
        <w:tc>
          <w:tcPr>
            <w:tcW w:w="2636" w:type="dxa"/>
          </w:tcPr>
          <w:p w:rsidR="00D91EDF" w:rsidRPr="00CE5902" w:rsidRDefault="00D91EDF" w:rsidP="00CA23E4">
            <w:pPr>
              <w:pStyle w:val="PlainText"/>
              <w:jc w:val="center"/>
              <w:rPr>
                <w:rFonts w:ascii="Times New Roman" w:eastAsia="MS Mincho" w:hAnsi="Times New Roman" w:cs="Times New Roman"/>
                <w:bCs/>
                <w:sz w:val="24"/>
              </w:rPr>
            </w:pPr>
            <w:r w:rsidRPr="00CE5902">
              <w:rPr>
                <w:rFonts w:ascii="Times New Roman" w:eastAsia="MS Mincho" w:hAnsi="Times New Roman" w:cs="Times New Roman"/>
                <w:bCs/>
                <w:sz w:val="24"/>
              </w:rPr>
              <w:t>0.8</w:t>
            </w:r>
          </w:p>
        </w:tc>
      </w:tr>
    </w:tbl>
    <w:p w:rsidR="003E14FB" w:rsidRDefault="003E14FB">
      <w:pPr>
        <w:pStyle w:val="PlainText"/>
        <w:tabs>
          <w:tab w:val="left" w:pos="1440"/>
        </w:tabs>
        <w:rPr>
          <w:rFonts w:ascii="Times New Roman" w:eastAsia="MS Mincho" w:hAnsi="Times New Roman" w:cs="Times New Roman"/>
          <w:sz w:val="24"/>
        </w:rPr>
      </w:pPr>
    </w:p>
    <w:p w:rsidR="00D643AC" w:rsidRDefault="00D643AC" w:rsidP="00850BF2">
      <w:pPr>
        <w:pStyle w:val="PlainText"/>
        <w:numPr>
          <w:ilvl w:val="0"/>
          <w:numId w:val="27"/>
        </w:numPr>
        <w:tabs>
          <w:tab w:val="left" w:pos="1440"/>
        </w:tabs>
        <w:rPr>
          <w:rFonts w:ascii="Times New Roman" w:eastAsia="MS Mincho" w:hAnsi="Times New Roman" w:cs="Times New Roman"/>
          <w:sz w:val="24"/>
        </w:rPr>
      </w:pPr>
      <w:r>
        <w:rPr>
          <w:rFonts w:ascii="Times New Roman" w:eastAsia="MS Mincho" w:hAnsi="Times New Roman" w:cs="Times New Roman"/>
          <w:sz w:val="24"/>
        </w:rPr>
        <w:t>A new feature with V3.20 is the ability to create one ageing error matrix from parameters, rather than from an input vector.</w:t>
      </w:r>
      <w:r w:rsidR="00661359" w:rsidRPr="00661359">
        <w:rPr>
          <w:rFonts w:ascii="Times New Roman" w:eastAsia="MS Mincho" w:hAnsi="Times New Roman" w:cs="Times New Roman"/>
          <w:sz w:val="24"/>
        </w:rPr>
        <w:t xml:space="preserve"> </w:t>
      </w:r>
      <w:r w:rsidR="00661359">
        <w:rPr>
          <w:rFonts w:ascii="Times New Roman" w:eastAsia="MS Mincho" w:hAnsi="Times New Roman" w:cs="Times New Roman"/>
          <w:sz w:val="24"/>
        </w:rPr>
        <w:t xml:space="preserve"> The range of conditions in which this newfeature will perform well has not been evaluated, so it should be considered as a preliminary implementation and subject to modification.</w:t>
      </w:r>
    </w:p>
    <w:p w:rsidR="00D643AC" w:rsidRDefault="00D643AC" w:rsidP="00850BF2">
      <w:pPr>
        <w:pStyle w:val="PlainText"/>
        <w:numPr>
          <w:ilvl w:val="1"/>
          <w:numId w:val="27"/>
        </w:numPr>
        <w:tabs>
          <w:tab w:val="left" w:pos="1440"/>
        </w:tabs>
        <w:rPr>
          <w:rFonts w:ascii="Times New Roman" w:eastAsia="MS Mincho" w:hAnsi="Times New Roman" w:cs="Times New Roman"/>
          <w:sz w:val="24"/>
        </w:rPr>
      </w:pPr>
      <w:r>
        <w:rPr>
          <w:rFonts w:ascii="Times New Roman" w:eastAsia="MS Mincho" w:hAnsi="Times New Roman" w:cs="Times New Roman"/>
          <w:sz w:val="24"/>
        </w:rPr>
        <w:t xml:space="preserve">To invoke this option, for the selected ageing error vector, set the stddev of ageing error to a negative value for age 0.  </w:t>
      </w:r>
      <w:r w:rsidR="00661359">
        <w:rPr>
          <w:rFonts w:ascii="Times New Roman" w:eastAsia="MS Mincho" w:hAnsi="Times New Roman" w:cs="Times New Roman"/>
          <w:sz w:val="24"/>
        </w:rPr>
        <w:t>This will cause creation of an ageing error matrix from parameters and any age or size-at-age data that specify use of this ageerr pattern will use this matrix.</w:t>
      </w:r>
      <w:r>
        <w:rPr>
          <w:rFonts w:ascii="Times New Roman" w:eastAsia="MS Mincho" w:hAnsi="Times New Roman" w:cs="Times New Roman"/>
          <w:sz w:val="24"/>
        </w:rPr>
        <w:t xml:space="preserve">Then in the control file, add 7 parameters below the cohort growth dev parameter.  </w:t>
      </w:r>
      <w:r w:rsidR="00661359">
        <w:rPr>
          <w:rFonts w:ascii="Times New Roman" w:eastAsia="MS Mincho" w:hAnsi="Times New Roman" w:cs="Times New Roman"/>
          <w:sz w:val="24"/>
        </w:rPr>
        <w:t xml:space="preserve">These parameters are described in the control file section of this manual.  </w:t>
      </w:r>
    </w:p>
    <w:p w:rsidR="00661359" w:rsidRDefault="00661359" w:rsidP="00344E7F">
      <w:pPr>
        <w:pStyle w:val="PlainText"/>
        <w:tabs>
          <w:tab w:val="left" w:pos="1440"/>
        </w:tabs>
        <w:rPr>
          <w:rFonts w:ascii="Times New Roman" w:eastAsia="MS Mincho" w:hAnsi="Times New Roman" w:cs="Times New Roman"/>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11736"/>
      </w:tblGrid>
      <w:tr w:rsidR="00D91EDF" w:rsidRPr="00CA23E4" w:rsidTr="00CA23E4">
        <w:tc>
          <w:tcPr>
            <w:tcW w:w="1440" w:type="dxa"/>
          </w:tcPr>
          <w:p w:rsidR="00D91EDF" w:rsidRPr="00CE5902" w:rsidRDefault="00D91EDF" w:rsidP="00CE5902">
            <w:pPr>
              <w:pStyle w:val="PlainText"/>
              <w:ind w:firstLine="0"/>
              <w:rPr>
                <w:rFonts w:ascii="Times New Roman" w:eastAsia="MS Mincho" w:hAnsi="Times New Roman" w:cs="Times New Roman"/>
                <w:sz w:val="24"/>
              </w:rPr>
            </w:pPr>
            <w:r w:rsidRPr="00CE5902">
              <w:rPr>
                <w:rFonts w:ascii="Times New Roman" w:eastAsia="MS Mincho" w:hAnsi="Times New Roman" w:cs="Times New Roman"/>
                <w:bCs/>
                <w:sz w:val="24"/>
              </w:rPr>
              <w:t>26</w:t>
            </w:r>
          </w:p>
        </w:tc>
        <w:tc>
          <w:tcPr>
            <w:tcW w:w="11736" w:type="dxa"/>
          </w:tcPr>
          <w:p w:rsidR="00D91EDF" w:rsidRPr="00CA23E4" w:rsidRDefault="00D91EDF" w:rsidP="00CE5902">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N age observations</w:t>
            </w:r>
          </w:p>
        </w:tc>
      </w:tr>
      <w:tr w:rsidR="007B3995" w:rsidRPr="00CA23E4" w:rsidTr="00CA23E4">
        <w:tc>
          <w:tcPr>
            <w:tcW w:w="1440" w:type="dxa"/>
          </w:tcPr>
          <w:p w:rsidR="007B3995" w:rsidRPr="00CE5902" w:rsidRDefault="007B3995" w:rsidP="00CE5902">
            <w:pPr>
              <w:pStyle w:val="PlainText"/>
              <w:ind w:firstLine="0"/>
              <w:rPr>
                <w:rFonts w:ascii="Times New Roman" w:eastAsia="MS Mincho" w:hAnsi="Times New Roman" w:cs="Times New Roman"/>
                <w:bCs/>
                <w:sz w:val="24"/>
              </w:rPr>
            </w:pPr>
            <w:r w:rsidRPr="00CE5902">
              <w:rPr>
                <w:rFonts w:ascii="Times New Roman" w:eastAsia="MS Mincho" w:hAnsi="Times New Roman" w:cs="Times New Roman"/>
                <w:bCs/>
                <w:sz w:val="24"/>
              </w:rPr>
              <w:t>1</w:t>
            </w:r>
          </w:p>
        </w:tc>
        <w:tc>
          <w:tcPr>
            <w:tcW w:w="11736" w:type="dxa"/>
          </w:tcPr>
          <w:p w:rsidR="007B3995" w:rsidRPr="00CA23E4" w:rsidRDefault="007B3995" w:rsidP="00CE5902">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Length bin range method for Lbin_lo and Lbin_hi:</w:t>
            </w:r>
          </w:p>
          <w:p w:rsidR="007B3995" w:rsidRPr="00CA23E4" w:rsidRDefault="007B3995" w:rsidP="00CE5902">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1 = value refers to population length bin index</w:t>
            </w:r>
          </w:p>
          <w:p w:rsidR="007B3995" w:rsidRPr="00CA23E4" w:rsidRDefault="007B3995" w:rsidP="00CE5902">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2 = value refers to length data bin index</w:t>
            </w:r>
          </w:p>
          <w:p w:rsidR="007B3995" w:rsidRPr="00CA23E4" w:rsidRDefault="007B3995" w:rsidP="00CE5902">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3 = value is an actual length (which must correspond to a population length bin boundary)</w:t>
            </w:r>
          </w:p>
        </w:tc>
      </w:tr>
      <w:tr w:rsidR="007B3995" w:rsidRPr="00CA23E4" w:rsidTr="00CA23E4">
        <w:tc>
          <w:tcPr>
            <w:tcW w:w="1440" w:type="dxa"/>
          </w:tcPr>
          <w:p w:rsidR="007B3995" w:rsidRPr="00CE5902" w:rsidRDefault="007B3995" w:rsidP="00CE5902">
            <w:pPr>
              <w:pStyle w:val="PlainText"/>
              <w:ind w:firstLine="0"/>
              <w:rPr>
                <w:rFonts w:ascii="Times New Roman" w:eastAsia="MS Mincho" w:hAnsi="Times New Roman" w:cs="Times New Roman"/>
                <w:bCs/>
                <w:sz w:val="24"/>
              </w:rPr>
            </w:pPr>
            <w:r w:rsidRPr="00CE5902">
              <w:rPr>
                <w:rFonts w:ascii="Times New Roman" w:eastAsia="MS Mincho" w:hAnsi="Times New Roman" w:cs="Times New Roman"/>
                <w:bCs/>
                <w:sz w:val="24"/>
              </w:rPr>
              <w:t>1</w:t>
            </w:r>
          </w:p>
        </w:tc>
        <w:tc>
          <w:tcPr>
            <w:tcW w:w="11736" w:type="dxa"/>
          </w:tcPr>
          <w:p w:rsidR="007B3995" w:rsidRPr="00CA23E4" w:rsidRDefault="007B3995" w:rsidP="00CE5902">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Combine males into females below this age bin number.</w:t>
            </w:r>
            <w:r w:rsidR="00B422EA" w:rsidRPr="00CA23E4">
              <w:rPr>
                <w:rFonts w:ascii="Times New Roman" w:eastAsia="MS Mincho" w:hAnsi="Times New Roman" w:cs="Times New Roman"/>
                <w:sz w:val="24"/>
              </w:rPr>
              <w:t xml:space="preserve">  Note this is in terms of age’ bins, not true age.</w:t>
            </w:r>
          </w:p>
        </w:tc>
      </w:tr>
    </w:tbl>
    <w:p w:rsidR="003E14FB" w:rsidRDefault="003E14FB">
      <w:pPr>
        <w:pStyle w:val="PlainText"/>
        <w:tabs>
          <w:tab w:val="left" w:pos="720"/>
        </w:tabs>
        <w:rPr>
          <w:rFonts w:ascii="Times New Roman" w:eastAsia="MS Mincho" w:hAnsi="Times New Roman" w:cs="Times New Roman"/>
          <w:sz w:val="24"/>
        </w:rPr>
      </w:pPr>
    </w:p>
    <w:p w:rsidR="00B422EA" w:rsidRDefault="00B422EA" w:rsidP="00CE5902">
      <w:pPr>
        <w:pStyle w:val="PlainText"/>
        <w:tabs>
          <w:tab w:val="left" w:pos="720"/>
        </w:tabs>
        <w:ind w:firstLine="0"/>
        <w:rPr>
          <w:rFonts w:ascii="Times New Roman" w:eastAsia="MS Mincho" w:hAnsi="Times New Roman" w:cs="Times New Roman"/>
          <w:sz w:val="24"/>
        </w:rPr>
      </w:pPr>
      <w:r>
        <w:rPr>
          <w:rFonts w:ascii="Times New Roman" w:eastAsia="MS Mincho" w:hAnsi="Times New Roman" w:cs="Times New Roman"/>
          <w:sz w:val="24"/>
        </w:rPr>
        <w:t>An example age composition observation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
        <w:gridCol w:w="844"/>
        <w:gridCol w:w="854"/>
        <w:gridCol w:w="923"/>
        <w:gridCol w:w="1043"/>
        <w:gridCol w:w="874"/>
        <w:gridCol w:w="1020"/>
        <w:gridCol w:w="1080"/>
        <w:gridCol w:w="1170"/>
        <w:gridCol w:w="1710"/>
      </w:tblGrid>
      <w:tr w:rsidR="003E14FB" w:rsidTr="00CE5902">
        <w:tc>
          <w:tcPr>
            <w:tcW w:w="850" w:type="dxa"/>
            <w:tcBorders>
              <w:top w:val="nil"/>
              <w:left w:val="nil"/>
              <w:bottom w:val="single" w:sz="4" w:space="0" w:color="auto"/>
              <w:right w:val="nil"/>
            </w:tcBorders>
          </w:tcPr>
          <w:p w:rsidR="003E14FB" w:rsidRDefault="003E14FB" w:rsidP="00CE5902">
            <w:pPr>
              <w:pStyle w:val="PlainText"/>
              <w:ind w:firstLine="0"/>
              <w:rPr>
                <w:rFonts w:eastAsia="MS Mincho"/>
              </w:rPr>
            </w:pPr>
            <w:r>
              <w:rPr>
                <w:rFonts w:ascii="Times New Roman" w:eastAsia="MS Mincho" w:hAnsi="Times New Roman" w:cs="Times New Roman"/>
                <w:sz w:val="24"/>
              </w:rPr>
              <w:t>Year</w:t>
            </w:r>
          </w:p>
        </w:tc>
        <w:tc>
          <w:tcPr>
            <w:tcW w:w="844" w:type="dxa"/>
            <w:tcBorders>
              <w:top w:val="nil"/>
              <w:left w:val="nil"/>
              <w:bottom w:val="single" w:sz="4" w:space="0" w:color="auto"/>
              <w:right w:val="nil"/>
            </w:tcBorders>
          </w:tcPr>
          <w:p w:rsidR="003E14FB" w:rsidRDefault="003E14FB" w:rsidP="00CE5902">
            <w:pPr>
              <w:pStyle w:val="PlainText"/>
              <w:ind w:firstLine="0"/>
              <w:rPr>
                <w:rFonts w:eastAsia="MS Mincho"/>
              </w:rPr>
            </w:pPr>
            <w:r>
              <w:rPr>
                <w:rFonts w:ascii="Times New Roman" w:eastAsia="MS Mincho" w:hAnsi="Times New Roman" w:cs="Times New Roman"/>
                <w:sz w:val="24"/>
              </w:rPr>
              <w:t>Seas</w:t>
            </w:r>
          </w:p>
        </w:tc>
        <w:tc>
          <w:tcPr>
            <w:tcW w:w="854" w:type="dxa"/>
            <w:tcBorders>
              <w:top w:val="nil"/>
              <w:left w:val="nil"/>
              <w:bottom w:val="single" w:sz="4" w:space="0" w:color="auto"/>
              <w:right w:val="nil"/>
            </w:tcBorders>
          </w:tcPr>
          <w:p w:rsidR="003E14FB" w:rsidRDefault="00B422EA" w:rsidP="00CE5902">
            <w:pPr>
              <w:pStyle w:val="PlainText"/>
              <w:ind w:firstLine="0"/>
              <w:rPr>
                <w:rFonts w:eastAsia="MS Mincho"/>
              </w:rPr>
            </w:pPr>
            <w:r>
              <w:rPr>
                <w:rFonts w:ascii="Times New Roman" w:eastAsia="MS Mincho" w:hAnsi="Times New Roman" w:cs="Times New Roman"/>
                <w:sz w:val="24"/>
              </w:rPr>
              <w:t>Fleet</w:t>
            </w:r>
          </w:p>
        </w:tc>
        <w:tc>
          <w:tcPr>
            <w:tcW w:w="923" w:type="dxa"/>
            <w:tcBorders>
              <w:top w:val="nil"/>
              <w:left w:val="nil"/>
              <w:bottom w:val="single" w:sz="4" w:space="0" w:color="auto"/>
              <w:right w:val="nil"/>
            </w:tcBorders>
          </w:tcPr>
          <w:p w:rsidR="003E14FB" w:rsidRDefault="003E14FB" w:rsidP="00CE5902">
            <w:pPr>
              <w:pStyle w:val="PlainText"/>
              <w:ind w:firstLine="0"/>
              <w:rPr>
                <w:rFonts w:eastAsia="MS Mincho"/>
              </w:rPr>
            </w:pPr>
            <w:r>
              <w:rPr>
                <w:rFonts w:ascii="Times New Roman" w:eastAsia="MS Mincho" w:hAnsi="Times New Roman" w:cs="Times New Roman"/>
                <w:sz w:val="24"/>
              </w:rPr>
              <w:t>Gender</w:t>
            </w:r>
          </w:p>
        </w:tc>
        <w:tc>
          <w:tcPr>
            <w:tcW w:w="1043" w:type="dxa"/>
            <w:tcBorders>
              <w:top w:val="nil"/>
              <w:left w:val="nil"/>
              <w:bottom w:val="single" w:sz="4" w:space="0" w:color="auto"/>
              <w:right w:val="nil"/>
            </w:tcBorders>
          </w:tcPr>
          <w:p w:rsidR="003E14FB" w:rsidRDefault="003E14FB" w:rsidP="00CE5902">
            <w:pPr>
              <w:pStyle w:val="PlainText"/>
              <w:ind w:firstLine="0"/>
              <w:rPr>
                <w:rFonts w:eastAsia="MS Mincho"/>
              </w:rPr>
            </w:pPr>
            <w:r>
              <w:rPr>
                <w:rFonts w:ascii="Times New Roman" w:eastAsia="MS Mincho" w:hAnsi="Times New Roman" w:cs="Times New Roman"/>
                <w:sz w:val="24"/>
              </w:rPr>
              <w:t>Partition</w:t>
            </w:r>
          </w:p>
        </w:tc>
        <w:tc>
          <w:tcPr>
            <w:tcW w:w="874" w:type="dxa"/>
            <w:tcBorders>
              <w:top w:val="nil"/>
              <w:left w:val="nil"/>
              <w:bottom w:val="single" w:sz="4" w:space="0" w:color="auto"/>
              <w:right w:val="nil"/>
            </w:tcBorders>
          </w:tcPr>
          <w:p w:rsidR="003E14FB" w:rsidRDefault="003E14FB" w:rsidP="00CE5902">
            <w:pPr>
              <w:pStyle w:val="PlainText"/>
              <w:ind w:firstLine="0"/>
              <w:rPr>
                <w:rFonts w:eastAsia="MS Mincho"/>
              </w:rPr>
            </w:pPr>
            <w:r>
              <w:rPr>
                <w:rFonts w:ascii="Times New Roman" w:eastAsia="MS Mincho" w:hAnsi="Times New Roman" w:cs="Times New Roman"/>
                <w:sz w:val="24"/>
              </w:rPr>
              <w:t>ageerr</w:t>
            </w:r>
          </w:p>
        </w:tc>
        <w:tc>
          <w:tcPr>
            <w:tcW w:w="1020" w:type="dxa"/>
            <w:tcBorders>
              <w:top w:val="nil"/>
              <w:left w:val="nil"/>
              <w:bottom w:val="single" w:sz="4" w:space="0" w:color="auto"/>
              <w:right w:val="nil"/>
            </w:tcBorders>
          </w:tcPr>
          <w:p w:rsidR="003E14FB" w:rsidRDefault="003E14FB" w:rsidP="00CE5902">
            <w:pPr>
              <w:pStyle w:val="PlainText"/>
              <w:ind w:firstLine="0"/>
              <w:rPr>
                <w:rFonts w:eastAsia="MS Mincho"/>
              </w:rPr>
            </w:pPr>
            <w:r>
              <w:rPr>
                <w:rFonts w:ascii="Times New Roman" w:eastAsia="MS Mincho" w:hAnsi="Times New Roman" w:cs="Times New Roman"/>
                <w:sz w:val="24"/>
              </w:rPr>
              <w:t>Lbin lo</w:t>
            </w:r>
          </w:p>
        </w:tc>
        <w:tc>
          <w:tcPr>
            <w:tcW w:w="1080" w:type="dxa"/>
            <w:tcBorders>
              <w:top w:val="nil"/>
              <w:left w:val="nil"/>
              <w:bottom w:val="single" w:sz="4" w:space="0" w:color="auto"/>
              <w:right w:val="nil"/>
            </w:tcBorders>
          </w:tcPr>
          <w:p w:rsidR="003E14FB" w:rsidRDefault="00CE5902" w:rsidP="00CE5902">
            <w:pPr>
              <w:pStyle w:val="PlainText"/>
              <w:ind w:firstLine="0"/>
              <w:rPr>
                <w:rFonts w:eastAsia="MS Mincho"/>
              </w:rPr>
            </w:pPr>
            <w:r>
              <w:rPr>
                <w:rFonts w:ascii="Times New Roman" w:eastAsia="MS Mincho" w:hAnsi="Times New Roman" w:cs="Times New Roman"/>
                <w:sz w:val="24"/>
              </w:rPr>
              <w:t xml:space="preserve">Lbin </w:t>
            </w:r>
            <w:r w:rsidR="003E14FB">
              <w:rPr>
                <w:rFonts w:ascii="Times New Roman" w:eastAsia="MS Mincho" w:hAnsi="Times New Roman" w:cs="Times New Roman"/>
                <w:sz w:val="24"/>
              </w:rPr>
              <w:t>hi</w:t>
            </w:r>
          </w:p>
        </w:tc>
        <w:tc>
          <w:tcPr>
            <w:tcW w:w="1170" w:type="dxa"/>
            <w:tcBorders>
              <w:top w:val="nil"/>
              <w:left w:val="nil"/>
              <w:bottom w:val="single" w:sz="4" w:space="0" w:color="auto"/>
              <w:right w:val="nil"/>
            </w:tcBorders>
          </w:tcPr>
          <w:p w:rsidR="003E14FB" w:rsidRDefault="003E14FB" w:rsidP="00CE5902">
            <w:pPr>
              <w:pStyle w:val="PlainText"/>
              <w:ind w:firstLine="0"/>
              <w:rPr>
                <w:rFonts w:eastAsia="MS Mincho"/>
              </w:rPr>
            </w:pPr>
            <w:r>
              <w:rPr>
                <w:rFonts w:ascii="Times New Roman" w:eastAsia="MS Mincho" w:hAnsi="Times New Roman" w:cs="Times New Roman"/>
                <w:sz w:val="24"/>
              </w:rPr>
              <w:t>Nsamp</w:t>
            </w:r>
          </w:p>
        </w:tc>
        <w:tc>
          <w:tcPr>
            <w:tcW w:w="1710" w:type="dxa"/>
            <w:tcBorders>
              <w:top w:val="nil"/>
              <w:left w:val="nil"/>
              <w:bottom w:val="single" w:sz="4" w:space="0" w:color="auto"/>
              <w:right w:val="nil"/>
            </w:tcBorders>
          </w:tcPr>
          <w:p w:rsidR="003E14FB" w:rsidRDefault="00CE5902" w:rsidP="00CE5902">
            <w:pPr>
              <w:pStyle w:val="PlainText"/>
              <w:ind w:firstLine="0"/>
              <w:rPr>
                <w:rFonts w:eastAsia="MS Mincho"/>
              </w:rPr>
            </w:pPr>
            <w:r>
              <w:rPr>
                <w:rFonts w:ascii="Times New Roman" w:eastAsia="MS Mincho" w:hAnsi="Times New Roman" w:cs="Times New Roman"/>
                <w:sz w:val="24"/>
              </w:rPr>
              <w:t>Data V</w:t>
            </w:r>
            <w:r w:rsidR="003E14FB">
              <w:rPr>
                <w:rFonts w:ascii="Times New Roman" w:eastAsia="MS Mincho" w:hAnsi="Times New Roman" w:cs="Times New Roman"/>
                <w:sz w:val="24"/>
              </w:rPr>
              <w:t>ector</w:t>
            </w:r>
          </w:p>
        </w:tc>
      </w:tr>
      <w:tr w:rsidR="003E14FB" w:rsidTr="00CE5902">
        <w:tc>
          <w:tcPr>
            <w:tcW w:w="850" w:type="dxa"/>
            <w:tcBorders>
              <w:top w:val="single" w:sz="4" w:space="0" w:color="auto"/>
              <w:right w:val="single" w:sz="6" w:space="0" w:color="auto"/>
            </w:tcBorders>
          </w:tcPr>
          <w:p w:rsidR="003E14FB" w:rsidRPr="00CE5902" w:rsidRDefault="003E14FB" w:rsidP="00CE5902">
            <w:pPr>
              <w:ind w:firstLine="0"/>
              <w:rPr>
                <w:rFonts w:eastAsia="MS Mincho"/>
                <w:bCs/>
              </w:rPr>
            </w:pPr>
            <w:r w:rsidRPr="00CE5902">
              <w:rPr>
                <w:rFonts w:eastAsia="MS Mincho"/>
                <w:bCs/>
              </w:rPr>
              <w:t>1987</w:t>
            </w:r>
          </w:p>
        </w:tc>
        <w:tc>
          <w:tcPr>
            <w:tcW w:w="844" w:type="dxa"/>
            <w:tcBorders>
              <w:top w:val="single" w:sz="4" w:space="0" w:color="auto"/>
              <w:left w:val="single" w:sz="6" w:space="0" w:color="auto"/>
              <w:right w:val="single" w:sz="6" w:space="0" w:color="auto"/>
            </w:tcBorders>
          </w:tcPr>
          <w:p w:rsidR="003E14FB" w:rsidRPr="00CE5902" w:rsidRDefault="003E14FB" w:rsidP="00CE5902">
            <w:pPr>
              <w:rPr>
                <w:rFonts w:eastAsia="MS Mincho"/>
                <w:bCs/>
              </w:rPr>
            </w:pPr>
            <w:r w:rsidRPr="00CE5902">
              <w:rPr>
                <w:rFonts w:eastAsia="MS Mincho"/>
                <w:bCs/>
              </w:rPr>
              <w:t>1</w:t>
            </w:r>
          </w:p>
        </w:tc>
        <w:tc>
          <w:tcPr>
            <w:tcW w:w="854" w:type="dxa"/>
            <w:tcBorders>
              <w:top w:val="single" w:sz="4" w:space="0" w:color="auto"/>
              <w:left w:val="single" w:sz="6" w:space="0" w:color="auto"/>
              <w:right w:val="single" w:sz="6" w:space="0" w:color="auto"/>
            </w:tcBorders>
          </w:tcPr>
          <w:p w:rsidR="003E14FB" w:rsidRPr="00CE5902" w:rsidRDefault="003E14FB" w:rsidP="00CE5902">
            <w:pPr>
              <w:rPr>
                <w:rFonts w:eastAsia="MS Mincho"/>
                <w:bCs/>
              </w:rPr>
            </w:pPr>
            <w:r w:rsidRPr="00CE5902">
              <w:rPr>
                <w:rFonts w:eastAsia="MS Mincho"/>
                <w:bCs/>
              </w:rPr>
              <w:t>1</w:t>
            </w:r>
          </w:p>
        </w:tc>
        <w:tc>
          <w:tcPr>
            <w:tcW w:w="923" w:type="dxa"/>
            <w:tcBorders>
              <w:top w:val="single" w:sz="4" w:space="0" w:color="auto"/>
              <w:left w:val="single" w:sz="6" w:space="0" w:color="auto"/>
              <w:right w:val="single" w:sz="6" w:space="0" w:color="auto"/>
            </w:tcBorders>
          </w:tcPr>
          <w:p w:rsidR="003E14FB" w:rsidRPr="00CE5902" w:rsidRDefault="003E14FB" w:rsidP="00CE5902">
            <w:pPr>
              <w:rPr>
                <w:rFonts w:eastAsia="MS Mincho"/>
                <w:bCs/>
              </w:rPr>
            </w:pPr>
            <w:r w:rsidRPr="00CE5902">
              <w:rPr>
                <w:rFonts w:eastAsia="MS Mincho"/>
                <w:bCs/>
              </w:rPr>
              <w:t>3</w:t>
            </w:r>
          </w:p>
        </w:tc>
        <w:tc>
          <w:tcPr>
            <w:tcW w:w="1043" w:type="dxa"/>
            <w:tcBorders>
              <w:top w:val="single" w:sz="4" w:space="0" w:color="auto"/>
              <w:left w:val="single" w:sz="6" w:space="0" w:color="auto"/>
              <w:right w:val="single" w:sz="6" w:space="0" w:color="auto"/>
            </w:tcBorders>
          </w:tcPr>
          <w:p w:rsidR="003E14FB" w:rsidRPr="00CE5902" w:rsidRDefault="003E14FB" w:rsidP="00CE5902">
            <w:pPr>
              <w:rPr>
                <w:rFonts w:eastAsia="MS Mincho"/>
                <w:bCs/>
              </w:rPr>
            </w:pPr>
            <w:r w:rsidRPr="00CE5902">
              <w:rPr>
                <w:rFonts w:eastAsia="MS Mincho"/>
                <w:bCs/>
              </w:rPr>
              <w:t>0</w:t>
            </w:r>
          </w:p>
        </w:tc>
        <w:tc>
          <w:tcPr>
            <w:tcW w:w="874" w:type="dxa"/>
            <w:tcBorders>
              <w:top w:val="single" w:sz="4" w:space="0" w:color="auto"/>
              <w:left w:val="single" w:sz="6" w:space="0" w:color="auto"/>
              <w:right w:val="single" w:sz="6" w:space="0" w:color="auto"/>
            </w:tcBorders>
          </w:tcPr>
          <w:p w:rsidR="003E14FB" w:rsidRPr="00CE5902" w:rsidRDefault="003E14FB" w:rsidP="00CE5902">
            <w:pPr>
              <w:rPr>
                <w:rFonts w:eastAsia="MS Mincho"/>
                <w:bCs/>
              </w:rPr>
            </w:pPr>
            <w:r w:rsidRPr="00CE5902">
              <w:rPr>
                <w:rFonts w:eastAsia="MS Mincho"/>
                <w:bCs/>
              </w:rPr>
              <w:t>2</w:t>
            </w:r>
          </w:p>
        </w:tc>
        <w:tc>
          <w:tcPr>
            <w:tcW w:w="1020" w:type="dxa"/>
            <w:tcBorders>
              <w:top w:val="single" w:sz="4" w:space="0" w:color="auto"/>
              <w:left w:val="single" w:sz="6" w:space="0" w:color="auto"/>
              <w:right w:val="single" w:sz="6" w:space="0" w:color="auto"/>
            </w:tcBorders>
          </w:tcPr>
          <w:p w:rsidR="003E14FB" w:rsidRPr="00CE5902" w:rsidRDefault="003E14FB" w:rsidP="00CE5902">
            <w:pPr>
              <w:rPr>
                <w:rFonts w:eastAsia="MS Mincho"/>
                <w:bCs/>
              </w:rPr>
            </w:pPr>
            <w:r w:rsidRPr="00CE5902">
              <w:rPr>
                <w:rFonts w:eastAsia="MS Mincho"/>
                <w:bCs/>
              </w:rPr>
              <w:t>-1</w:t>
            </w:r>
          </w:p>
        </w:tc>
        <w:tc>
          <w:tcPr>
            <w:tcW w:w="1080" w:type="dxa"/>
            <w:tcBorders>
              <w:top w:val="single" w:sz="4" w:space="0" w:color="auto"/>
              <w:left w:val="single" w:sz="6" w:space="0" w:color="auto"/>
              <w:right w:val="single" w:sz="6" w:space="0" w:color="auto"/>
            </w:tcBorders>
          </w:tcPr>
          <w:p w:rsidR="003E14FB" w:rsidRPr="00CE5902" w:rsidRDefault="003E14FB" w:rsidP="00CE5902">
            <w:pPr>
              <w:rPr>
                <w:rFonts w:eastAsia="MS Mincho"/>
                <w:bCs/>
              </w:rPr>
            </w:pPr>
            <w:r w:rsidRPr="00CE5902">
              <w:rPr>
                <w:rFonts w:eastAsia="MS Mincho"/>
                <w:bCs/>
              </w:rPr>
              <w:t>-1</w:t>
            </w:r>
          </w:p>
        </w:tc>
        <w:tc>
          <w:tcPr>
            <w:tcW w:w="1170" w:type="dxa"/>
            <w:tcBorders>
              <w:top w:val="single" w:sz="4" w:space="0" w:color="auto"/>
              <w:left w:val="single" w:sz="6" w:space="0" w:color="auto"/>
              <w:right w:val="single" w:sz="6" w:space="0" w:color="auto"/>
            </w:tcBorders>
          </w:tcPr>
          <w:p w:rsidR="003E14FB" w:rsidRPr="00CE5902" w:rsidRDefault="003E14FB" w:rsidP="00CE5902">
            <w:r w:rsidRPr="00CE5902">
              <w:rPr>
                <w:rFonts w:eastAsia="MS Mincho"/>
                <w:bCs/>
              </w:rPr>
              <w:t>79</w:t>
            </w:r>
          </w:p>
        </w:tc>
        <w:tc>
          <w:tcPr>
            <w:tcW w:w="1710" w:type="dxa"/>
            <w:tcBorders>
              <w:top w:val="single" w:sz="4" w:space="0" w:color="auto"/>
              <w:left w:val="single" w:sz="6" w:space="0" w:color="auto"/>
            </w:tcBorders>
          </w:tcPr>
          <w:p w:rsidR="003E14FB" w:rsidRPr="00CE5902" w:rsidRDefault="003E14FB" w:rsidP="00CE5902">
            <w:pPr>
              <w:ind w:firstLine="0"/>
            </w:pPr>
            <w:r w:rsidRPr="00CE5902">
              <w:t>values</w:t>
            </w:r>
          </w:p>
        </w:tc>
      </w:tr>
    </w:tbl>
    <w:p w:rsidR="003E14FB" w:rsidRPr="005A5E85" w:rsidRDefault="003E14FB" w:rsidP="00042318">
      <w:pPr>
        <w:pStyle w:val="PlainText"/>
        <w:numPr>
          <w:ilvl w:val="0"/>
          <w:numId w:val="11"/>
        </w:numPr>
        <w:tabs>
          <w:tab w:val="left" w:pos="360"/>
        </w:tabs>
        <w:rPr>
          <w:rFonts w:ascii="Times New Roman" w:eastAsia="MS Mincho" w:hAnsi="Times New Roman" w:cs="Times New Roman"/>
          <w:sz w:val="24"/>
        </w:rPr>
      </w:pPr>
      <w:r w:rsidRPr="005A5E85">
        <w:rPr>
          <w:rFonts w:ascii="Times New Roman" w:eastAsia="MS Mincho" w:hAnsi="Times New Roman" w:cs="Times New Roman"/>
          <w:sz w:val="24"/>
        </w:rPr>
        <w:t xml:space="preserve">Syntax for </w:t>
      </w:r>
      <w:r w:rsidRPr="005A5E85">
        <w:rPr>
          <w:rFonts w:ascii="Times New Roman" w:eastAsia="MS Mincho" w:hAnsi="Times New Roman" w:cs="Times New Roman"/>
          <w:iCs/>
          <w:sz w:val="24"/>
        </w:rPr>
        <w:t>Gender</w:t>
      </w:r>
      <w:r w:rsidRPr="005A5E85">
        <w:rPr>
          <w:rFonts w:ascii="Times New Roman" w:eastAsia="MS Mincho" w:hAnsi="Times New Roman" w:cs="Times New Roman"/>
          <w:sz w:val="24"/>
        </w:rPr>
        <w:t xml:space="preserve">, </w:t>
      </w:r>
      <w:r w:rsidRPr="005A5E85">
        <w:rPr>
          <w:rFonts w:ascii="Times New Roman" w:eastAsia="MS Mincho" w:hAnsi="Times New Roman" w:cs="Times New Roman"/>
          <w:iCs/>
          <w:sz w:val="24"/>
        </w:rPr>
        <w:t>Partition</w:t>
      </w:r>
      <w:r w:rsidRPr="005A5E85">
        <w:rPr>
          <w:rFonts w:ascii="Times New Roman" w:eastAsia="MS Mincho" w:hAnsi="Times New Roman" w:cs="Times New Roman"/>
          <w:sz w:val="24"/>
        </w:rPr>
        <w:t xml:space="preserve">, and </w:t>
      </w:r>
      <w:r w:rsidRPr="005A5E85">
        <w:rPr>
          <w:rFonts w:ascii="Times New Roman" w:eastAsia="MS Mincho" w:hAnsi="Times New Roman" w:cs="Times New Roman"/>
          <w:iCs/>
          <w:sz w:val="24"/>
        </w:rPr>
        <w:t>data vector</w:t>
      </w:r>
      <w:r w:rsidRPr="005A5E85">
        <w:rPr>
          <w:rFonts w:ascii="Times New Roman" w:eastAsia="MS Mincho" w:hAnsi="Times New Roman" w:cs="Times New Roman"/>
          <w:sz w:val="24"/>
        </w:rPr>
        <w:t xml:space="preserve"> are same as for length</w:t>
      </w:r>
    </w:p>
    <w:p w:rsidR="003E14FB" w:rsidRPr="005A5E85" w:rsidRDefault="003E14FB" w:rsidP="00042318">
      <w:pPr>
        <w:pStyle w:val="PlainText"/>
        <w:numPr>
          <w:ilvl w:val="0"/>
          <w:numId w:val="11"/>
        </w:numPr>
        <w:tabs>
          <w:tab w:val="left" w:pos="360"/>
        </w:tabs>
        <w:rPr>
          <w:rFonts w:ascii="Times New Roman" w:eastAsia="MS Mincho" w:hAnsi="Times New Roman" w:cs="Times New Roman"/>
          <w:sz w:val="24"/>
        </w:rPr>
      </w:pPr>
      <w:r w:rsidRPr="005A5E85">
        <w:rPr>
          <w:rFonts w:ascii="Times New Roman" w:eastAsia="MS Mincho" w:hAnsi="Times New Roman" w:cs="Times New Roman"/>
          <w:iCs/>
          <w:sz w:val="24"/>
        </w:rPr>
        <w:t>Ageerr</w:t>
      </w:r>
      <w:r w:rsidRPr="005A5E85">
        <w:rPr>
          <w:rFonts w:ascii="Times New Roman" w:eastAsia="MS Mincho" w:hAnsi="Times New Roman" w:cs="Times New Roman"/>
          <w:sz w:val="24"/>
        </w:rPr>
        <w:t xml:space="preserve"> identifies which ageing error matrix to use to generate expected value for this observation</w:t>
      </w:r>
    </w:p>
    <w:p w:rsidR="00D50107" w:rsidRPr="005A5E85" w:rsidRDefault="00D50107" w:rsidP="00042318">
      <w:pPr>
        <w:pStyle w:val="PlainText"/>
        <w:numPr>
          <w:ilvl w:val="0"/>
          <w:numId w:val="11"/>
        </w:numPr>
        <w:tabs>
          <w:tab w:val="left" w:pos="360"/>
          <w:tab w:val="left" w:pos="720"/>
        </w:tabs>
        <w:rPr>
          <w:rFonts w:ascii="Times New Roman" w:eastAsia="MS Mincho" w:hAnsi="Times New Roman" w:cs="Times New Roman"/>
          <w:sz w:val="24"/>
        </w:rPr>
      </w:pPr>
      <w:r w:rsidRPr="005A5E85">
        <w:rPr>
          <w:rFonts w:ascii="Times New Roman" w:eastAsia="MS Mincho" w:hAnsi="Times New Roman" w:cs="Times New Roman"/>
          <w:sz w:val="24"/>
        </w:rPr>
        <w:t>The data vector has female values then male values, just as for the length composition data.</w:t>
      </w:r>
    </w:p>
    <w:p w:rsidR="00D50107" w:rsidRDefault="00D50107" w:rsidP="00042318">
      <w:pPr>
        <w:pStyle w:val="PlainText"/>
        <w:numPr>
          <w:ilvl w:val="0"/>
          <w:numId w:val="11"/>
        </w:numPr>
        <w:tabs>
          <w:tab w:val="left" w:pos="360"/>
          <w:tab w:val="left" w:pos="720"/>
        </w:tabs>
        <w:rPr>
          <w:rFonts w:ascii="Times New Roman" w:eastAsia="MS Mincho" w:hAnsi="Times New Roman" w:cs="Times New Roman"/>
          <w:sz w:val="24"/>
        </w:rPr>
      </w:pPr>
      <w:r w:rsidRPr="005A5E85">
        <w:rPr>
          <w:rFonts w:ascii="Times New Roman" w:eastAsia="MS Mincho" w:hAnsi="Times New Roman" w:cs="Times New Roman"/>
          <w:sz w:val="24"/>
        </w:rPr>
        <w:t>As with the length comp data, a negative value for year causes the observation</w:t>
      </w:r>
      <w:r>
        <w:rPr>
          <w:rFonts w:ascii="Times New Roman" w:eastAsia="MS Mincho" w:hAnsi="Times New Roman" w:cs="Times New Roman"/>
          <w:sz w:val="24"/>
        </w:rPr>
        <w:t xml:space="preserve"> to not be read into the working matrix, a negative value for Nsamp causes the observation to be included in expected values calculation, but not in contribution to total logL.</w:t>
      </w:r>
    </w:p>
    <w:p w:rsidR="003E14FB" w:rsidRPr="005A5E85" w:rsidRDefault="003E14FB" w:rsidP="00042318">
      <w:pPr>
        <w:pStyle w:val="PlainText"/>
        <w:numPr>
          <w:ilvl w:val="0"/>
          <w:numId w:val="11"/>
        </w:numPr>
        <w:tabs>
          <w:tab w:val="left" w:pos="360"/>
        </w:tabs>
        <w:rPr>
          <w:rFonts w:ascii="Times New Roman" w:eastAsia="MS Mincho" w:hAnsi="Times New Roman" w:cs="Times New Roman"/>
          <w:sz w:val="24"/>
        </w:rPr>
      </w:pPr>
      <w:r w:rsidRPr="005A5E85">
        <w:rPr>
          <w:rFonts w:ascii="Times New Roman" w:eastAsia="MS Mincho" w:hAnsi="Times New Roman" w:cs="Times New Roman"/>
          <w:iCs/>
          <w:sz w:val="24"/>
        </w:rPr>
        <w:t>Lbin lo</w:t>
      </w:r>
      <w:r w:rsidRPr="005A5E85">
        <w:rPr>
          <w:rFonts w:ascii="Times New Roman" w:eastAsia="MS Mincho" w:hAnsi="Times New Roman" w:cs="Times New Roman"/>
          <w:sz w:val="24"/>
        </w:rPr>
        <w:t xml:space="preserve">, and </w:t>
      </w:r>
      <w:r w:rsidRPr="005A5E85">
        <w:rPr>
          <w:rFonts w:ascii="Times New Roman" w:eastAsia="MS Mincho" w:hAnsi="Times New Roman" w:cs="Times New Roman"/>
          <w:iCs/>
          <w:sz w:val="24"/>
        </w:rPr>
        <w:t xml:space="preserve">Lbin hi </w:t>
      </w:r>
      <w:r w:rsidRPr="005A5E85">
        <w:rPr>
          <w:rFonts w:ascii="Times New Roman" w:eastAsia="MS Mincho" w:hAnsi="Times New Roman" w:cs="Times New Roman"/>
          <w:sz w:val="24"/>
        </w:rPr>
        <w:t xml:space="preserve">are the range of length bins that this age composition observation refers to.  Normally these are entered with a value of 1 and Maxbin.  </w:t>
      </w:r>
      <w:r w:rsidR="00CC4E87" w:rsidRPr="005A5E85">
        <w:rPr>
          <w:rFonts w:ascii="Times New Roman" w:eastAsia="MS Mincho" w:hAnsi="Times New Roman" w:cs="Times New Roman"/>
          <w:sz w:val="24"/>
        </w:rPr>
        <w:t>Whether these are entered as population bin number, length data bin number, or actual length is controlled by the value of the Length bin range method above.</w:t>
      </w:r>
    </w:p>
    <w:p w:rsidR="003E14FB" w:rsidRPr="005A5E85" w:rsidRDefault="003E14FB" w:rsidP="00042318">
      <w:pPr>
        <w:pStyle w:val="PlainText"/>
        <w:numPr>
          <w:ilvl w:val="1"/>
          <w:numId w:val="11"/>
        </w:numPr>
        <w:tabs>
          <w:tab w:val="left" w:pos="360"/>
        </w:tabs>
        <w:rPr>
          <w:rFonts w:ascii="Times New Roman" w:eastAsia="MS Mincho" w:hAnsi="Times New Roman" w:cs="Times New Roman"/>
          <w:sz w:val="24"/>
        </w:rPr>
      </w:pPr>
      <w:r w:rsidRPr="005A5E85">
        <w:rPr>
          <w:rFonts w:ascii="Times New Roman" w:eastAsia="MS Mincho" w:hAnsi="Times New Roman" w:cs="Times New Roman"/>
          <w:sz w:val="24"/>
        </w:rPr>
        <w:t xml:space="preserve">Entering value of 0 or –1 for </w:t>
      </w:r>
      <w:r w:rsidRPr="005A5E85">
        <w:rPr>
          <w:rFonts w:ascii="Times New Roman" w:eastAsia="MS Mincho" w:hAnsi="Times New Roman" w:cs="Times New Roman"/>
          <w:iCs/>
          <w:sz w:val="24"/>
        </w:rPr>
        <w:t>Lbin lo</w:t>
      </w:r>
      <w:r w:rsidRPr="005A5E85">
        <w:rPr>
          <w:rFonts w:ascii="Times New Roman" w:eastAsia="MS Mincho" w:hAnsi="Times New Roman" w:cs="Times New Roman"/>
          <w:sz w:val="24"/>
        </w:rPr>
        <w:t xml:space="preserve"> converts </w:t>
      </w:r>
      <w:r w:rsidRPr="005A5E85">
        <w:rPr>
          <w:rFonts w:ascii="Times New Roman" w:eastAsia="MS Mincho" w:hAnsi="Times New Roman" w:cs="Times New Roman"/>
          <w:iCs/>
          <w:sz w:val="24"/>
        </w:rPr>
        <w:t>Lbin lo</w:t>
      </w:r>
      <w:r w:rsidRPr="005A5E85">
        <w:rPr>
          <w:rFonts w:ascii="Times New Roman" w:eastAsia="MS Mincho" w:hAnsi="Times New Roman" w:cs="Times New Roman"/>
          <w:sz w:val="24"/>
        </w:rPr>
        <w:t xml:space="preserve"> to 1;</w:t>
      </w:r>
    </w:p>
    <w:p w:rsidR="003E14FB" w:rsidRDefault="003E14FB" w:rsidP="00042318">
      <w:pPr>
        <w:pStyle w:val="PlainText"/>
        <w:numPr>
          <w:ilvl w:val="1"/>
          <w:numId w:val="11"/>
        </w:numPr>
        <w:tabs>
          <w:tab w:val="left" w:pos="360"/>
        </w:tabs>
        <w:rPr>
          <w:rFonts w:ascii="Times New Roman" w:eastAsia="MS Mincho" w:hAnsi="Times New Roman" w:cs="Times New Roman"/>
          <w:sz w:val="24"/>
        </w:rPr>
      </w:pPr>
      <w:r w:rsidRPr="005A5E85">
        <w:rPr>
          <w:rFonts w:ascii="Times New Roman" w:eastAsia="MS Mincho" w:hAnsi="Times New Roman" w:cs="Times New Roman"/>
          <w:sz w:val="24"/>
        </w:rPr>
        <w:t xml:space="preserve">Entering value of 0 or –1 for </w:t>
      </w:r>
      <w:r w:rsidRPr="005A5E85">
        <w:rPr>
          <w:rFonts w:ascii="Times New Roman" w:eastAsia="MS Mincho" w:hAnsi="Times New Roman" w:cs="Times New Roman"/>
          <w:iCs/>
          <w:sz w:val="24"/>
        </w:rPr>
        <w:t>Lbin hi</w:t>
      </w:r>
      <w:r w:rsidRPr="005A5E85">
        <w:rPr>
          <w:rFonts w:ascii="Times New Roman" w:eastAsia="MS Mincho" w:hAnsi="Times New Roman" w:cs="Times New Roman"/>
          <w:sz w:val="24"/>
        </w:rPr>
        <w:t xml:space="preserve"> converts </w:t>
      </w:r>
      <w:r w:rsidRPr="005A5E85">
        <w:rPr>
          <w:rFonts w:ascii="Times New Roman" w:eastAsia="MS Mincho" w:hAnsi="Times New Roman" w:cs="Times New Roman"/>
          <w:iCs/>
          <w:sz w:val="24"/>
        </w:rPr>
        <w:t>Lbin hi</w:t>
      </w:r>
      <w:r w:rsidRPr="005A5E85">
        <w:rPr>
          <w:rFonts w:ascii="Times New Roman" w:eastAsia="MS Mincho" w:hAnsi="Times New Roman" w:cs="Times New Roman"/>
          <w:sz w:val="24"/>
        </w:rPr>
        <w:t xml:space="preserve"> to Maxbin;</w:t>
      </w:r>
    </w:p>
    <w:p w:rsidR="00160AD4" w:rsidRPr="005A5E85" w:rsidRDefault="00160AD4" w:rsidP="00042318">
      <w:pPr>
        <w:pStyle w:val="PlainText"/>
        <w:numPr>
          <w:ilvl w:val="1"/>
          <w:numId w:val="11"/>
        </w:numPr>
        <w:tabs>
          <w:tab w:val="left" w:pos="360"/>
        </w:tabs>
        <w:rPr>
          <w:rFonts w:ascii="Times New Roman" w:eastAsia="MS Mincho" w:hAnsi="Times New Roman" w:cs="Times New Roman"/>
          <w:sz w:val="24"/>
        </w:rPr>
      </w:pPr>
      <w:r w:rsidRPr="005A5E85">
        <w:rPr>
          <w:rFonts w:ascii="Times New Roman" w:eastAsia="MS Mincho" w:hAnsi="Times New Roman" w:cs="Times New Roman"/>
          <w:sz w:val="24"/>
        </w:rPr>
        <w:t>It is strongly advised to use the “-1” codes to select the full size range.  If you use explicit values, then the model could unintentionally exclude information from some size range if the population bin structure is changed.</w:t>
      </w:r>
    </w:p>
    <w:p w:rsidR="006B6382" w:rsidRPr="005A5E85" w:rsidRDefault="006B6382" w:rsidP="00042318">
      <w:pPr>
        <w:pStyle w:val="PlainText"/>
        <w:numPr>
          <w:ilvl w:val="1"/>
          <w:numId w:val="11"/>
        </w:numPr>
        <w:tabs>
          <w:tab w:val="left" w:pos="360"/>
        </w:tabs>
        <w:rPr>
          <w:rFonts w:ascii="Times New Roman" w:eastAsia="MS Mincho" w:hAnsi="Times New Roman" w:cs="Times New Roman"/>
          <w:sz w:val="24"/>
        </w:rPr>
      </w:pPr>
      <w:r>
        <w:rPr>
          <w:rFonts w:ascii="Times New Roman" w:eastAsia="MS Mincho" w:hAnsi="Times New Roman" w:cs="Times New Roman"/>
          <w:sz w:val="24"/>
        </w:rPr>
        <w:t xml:space="preserve">In reporting to the </w:t>
      </w:r>
      <w:r w:rsidR="00160AD4">
        <w:rPr>
          <w:rFonts w:ascii="Times New Roman" w:eastAsia="MS Mincho" w:hAnsi="Times New Roman" w:cs="Times New Roman"/>
          <w:sz w:val="24"/>
        </w:rPr>
        <w:t>comp_</w:t>
      </w:r>
      <w:r>
        <w:rPr>
          <w:rFonts w:ascii="Times New Roman" w:eastAsia="MS Mincho" w:hAnsi="Times New Roman" w:cs="Times New Roman"/>
          <w:sz w:val="24"/>
        </w:rPr>
        <w:t xml:space="preserve"> report.sso, the reported Lbin_lo and Lbin_hi values are always converted to actual length.</w:t>
      </w:r>
    </w:p>
    <w:p w:rsidR="00160AD4" w:rsidRDefault="00160AD4" w:rsidP="00160AD4">
      <w:pPr>
        <w:pStyle w:val="PlainText"/>
        <w:tabs>
          <w:tab w:val="left" w:pos="360"/>
        </w:tabs>
        <w:rPr>
          <w:rFonts w:ascii="Times New Roman" w:eastAsia="MS Mincho" w:hAnsi="Times New Roman" w:cs="Times New Roman"/>
          <w:sz w:val="24"/>
        </w:rPr>
      </w:pPr>
    </w:p>
    <w:p w:rsidR="00160AD4" w:rsidRDefault="007D1018" w:rsidP="007C381C">
      <w:pPr>
        <w:pStyle w:val="Heading5"/>
        <w:rPr>
          <w:rFonts w:eastAsia="MS Mincho"/>
        </w:rPr>
      </w:pPr>
      <w:bookmarkStart w:id="24" w:name="_Toc329693448"/>
      <w:r>
        <w:rPr>
          <w:rFonts w:eastAsia="MS Mincho"/>
        </w:rPr>
        <w:t>Conditional Age</w:t>
      </w:r>
      <w:r w:rsidR="00CE5902">
        <w:rPr>
          <w:rFonts w:eastAsia="MS Mincho"/>
        </w:rPr>
        <w:t>’</w:t>
      </w:r>
      <w:r w:rsidR="00160AD4">
        <w:rPr>
          <w:rFonts w:eastAsia="MS Mincho"/>
        </w:rPr>
        <w:t>-at-Length:</w:t>
      </w:r>
      <w:bookmarkEnd w:id="24"/>
    </w:p>
    <w:p w:rsidR="00D50107" w:rsidRDefault="007D1018" w:rsidP="00042318">
      <w:pPr>
        <w:pStyle w:val="PlainText"/>
        <w:numPr>
          <w:ilvl w:val="0"/>
          <w:numId w:val="11"/>
        </w:numPr>
        <w:tabs>
          <w:tab w:val="left" w:pos="360"/>
        </w:tabs>
        <w:rPr>
          <w:rFonts w:ascii="Times New Roman" w:eastAsia="MS Mincho" w:hAnsi="Times New Roman" w:cs="Times New Roman"/>
          <w:sz w:val="24"/>
        </w:rPr>
      </w:pPr>
      <w:r>
        <w:rPr>
          <w:rFonts w:ascii="Times New Roman" w:eastAsia="MS Mincho" w:hAnsi="Times New Roman" w:cs="Times New Roman"/>
          <w:sz w:val="24"/>
        </w:rPr>
        <w:t>When Lbin_lo and Lbin_hi are used to select a subset of the total size range, the expected value for these age</w:t>
      </w:r>
      <w:r w:rsidR="00D50107">
        <w:rPr>
          <w:rFonts w:ascii="Times New Roman" w:eastAsia="MS Mincho" w:hAnsi="Times New Roman" w:cs="Times New Roman"/>
          <w:sz w:val="24"/>
        </w:rPr>
        <w:t>’</w:t>
      </w:r>
      <w:r>
        <w:rPr>
          <w:rFonts w:ascii="Times New Roman" w:eastAsia="MS Mincho" w:hAnsi="Times New Roman" w:cs="Times New Roman"/>
          <w:sz w:val="24"/>
        </w:rPr>
        <w:t xml:space="preserve"> data is calculated within that specified size range, so</w:t>
      </w:r>
      <w:r w:rsidR="00D50107">
        <w:rPr>
          <w:rFonts w:ascii="Times New Roman" w:eastAsia="MS Mincho" w:hAnsi="Times New Roman" w:cs="Times New Roman"/>
          <w:sz w:val="24"/>
        </w:rPr>
        <w:t xml:space="preserve"> is age’ conditional on length.</w:t>
      </w:r>
    </w:p>
    <w:p w:rsidR="00D50107" w:rsidRDefault="007D1018" w:rsidP="00042318">
      <w:pPr>
        <w:pStyle w:val="PlainText"/>
        <w:numPr>
          <w:ilvl w:val="0"/>
          <w:numId w:val="11"/>
        </w:numPr>
        <w:tabs>
          <w:tab w:val="left" w:pos="360"/>
        </w:tabs>
        <w:rPr>
          <w:rFonts w:ascii="Times New Roman" w:eastAsia="MS Mincho" w:hAnsi="Times New Roman" w:cs="Times New Roman"/>
          <w:sz w:val="24"/>
        </w:rPr>
      </w:pPr>
      <w:r>
        <w:rPr>
          <w:rFonts w:ascii="Times New Roman" w:eastAsia="MS Mincho" w:hAnsi="Times New Roman" w:cs="Times New Roman"/>
          <w:sz w:val="24"/>
        </w:rPr>
        <w:lastRenderedPageBreak/>
        <w:t>In a two gender model, it is best to enter these conditional age</w:t>
      </w:r>
      <w:r w:rsidR="00D50107">
        <w:rPr>
          <w:rFonts w:ascii="Times New Roman" w:eastAsia="MS Mincho" w:hAnsi="Times New Roman" w:cs="Times New Roman"/>
          <w:sz w:val="24"/>
        </w:rPr>
        <w:t>’</w:t>
      </w:r>
      <w:r>
        <w:rPr>
          <w:rFonts w:ascii="Times New Roman" w:eastAsia="MS Mincho" w:hAnsi="Times New Roman" w:cs="Times New Roman"/>
          <w:sz w:val="24"/>
        </w:rPr>
        <w:t>-at-length data as single gender observations (gender =1 for females and =2 for males), rather than as joint g</w:t>
      </w:r>
      <w:r w:rsidR="00D50107">
        <w:rPr>
          <w:rFonts w:ascii="Times New Roman" w:eastAsia="MS Mincho" w:hAnsi="Times New Roman" w:cs="Times New Roman"/>
          <w:sz w:val="24"/>
        </w:rPr>
        <w:t>ender observations (gender=3).</w:t>
      </w:r>
      <w:r w:rsidR="00160AD4">
        <w:rPr>
          <w:rFonts w:ascii="Times New Roman" w:eastAsia="MS Mincho" w:hAnsi="Times New Roman" w:cs="Times New Roman"/>
          <w:sz w:val="24"/>
        </w:rPr>
        <w:t xml:space="preserve">  In this way, it isolates the age composition data from any gender selectivity as well.</w:t>
      </w:r>
    </w:p>
    <w:p w:rsidR="007D1018" w:rsidRDefault="007D1018" w:rsidP="00042318">
      <w:pPr>
        <w:pStyle w:val="PlainText"/>
        <w:numPr>
          <w:ilvl w:val="0"/>
          <w:numId w:val="11"/>
        </w:numPr>
        <w:tabs>
          <w:tab w:val="left" w:pos="360"/>
        </w:tabs>
        <w:rPr>
          <w:rFonts w:ascii="Times New Roman" w:eastAsia="MS Mincho" w:hAnsi="Times New Roman" w:cs="Times New Roman"/>
          <w:sz w:val="24"/>
        </w:rPr>
      </w:pPr>
      <w:r>
        <w:rPr>
          <w:rFonts w:ascii="Times New Roman" w:eastAsia="MS Mincho" w:hAnsi="Times New Roman" w:cs="Times New Roman"/>
          <w:sz w:val="24"/>
        </w:rPr>
        <w:t>Use of conditional age</w:t>
      </w:r>
      <w:r w:rsidR="00D50107">
        <w:rPr>
          <w:rFonts w:ascii="Times New Roman" w:eastAsia="MS Mincho" w:hAnsi="Times New Roman" w:cs="Times New Roman"/>
          <w:sz w:val="24"/>
        </w:rPr>
        <w:t>’</w:t>
      </w:r>
      <w:r>
        <w:rPr>
          <w:rFonts w:ascii="Times New Roman" w:eastAsia="MS Mincho" w:hAnsi="Times New Roman" w:cs="Times New Roman"/>
          <w:sz w:val="24"/>
        </w:rPr>
        <w:t>-at-length will greatly increase the total number of age</w:t>
      </w:r>
      <w:r w:rsidR="00D50107">
        <w:rPr>
          <w:rFonts w:ascii="Times New Roman" w:eastAsia="MS Mincho" w:hAnsi="Times New Roman" w:cs="Times New Roman"/>
          <w:sz w:val="24"/>
        </w:rPr>
        <w:t>’</w:t>
      </w:r>
      <w:r>
        <w:rPr>
          <w:rFonts w:ascii="Times New Roman" w:eastAsia="MS Mincho" w:hAnsi="Times New Roman" w:cs="Times New Roman"/>
          <w:sz w:val="24"/>
        </w:rPr>
        <w:t xml:space="preserve"> composition observations</w:t>
      </w:r>
      <w:r w:rsidR="00D50107">
        <w:rPr>
          <w:rFonts w:ascii="Times New Roman" w:eastAsia="MS Mincho" w:hAnsi="Times New Roman" w:cs="Times New Roman"/>
          <w:sz w:val="24"/>
        </w:rPr>
        <w:t xml:space="preserve"> and associated model run time</w:t>
      </w:r>
      <w:r>
        <w:rPr>
          <w:rFonts w:ascii="Times New Roman" w:eastAsia="MS Mincho" w:hAnsi="Times New Roman" w:cs="Times New Roman"/>
          <w:sz w:val="24"/>
        </w:rPr>
        <w:t>, but it is a superior approach because it:</w:t>
      </w:r>
    </w:p>
    <w:p w:rsidR="00D50107" w:rsidRDefault="00D50107" w:rsidP="00042318">
      <w:pPr>
        <w:pStyle w:val="PlainText"/>
        <w:numPr>
          <w:ilvl w:val="1"/>
          <w:numId w:val="11"/>
        </w:numPr>
        <w:tabs>
          <w:tab w:val="left" w:pos="360"/>
        </w:tabs>
        <w:rPr>
          <w:rFonts w:ascii="Times New Roman" w:eastAsia="MS Mincho" w:hAnsi="Times New Roman" w:cs="Times New Roman"/>
          <w:sz w:val="24"/>
        </w:rPr>
      </w:pPr>
      <w:r>
        <w:rPr>
          <w:rFonts w:ascii="Times New Roman" w:eastAsia="MS Mincho" w:hAnsi="Times New Roman" w:cs="Times New Roman"/>
          <w:sz w:val="24"/>
        </w:rPr>
        <w:t>Avoids double use of fish for both age’ and size information because the age’ information is considered conditional on the length information;</w:t>
      </w:r>
    </w:p>
    <w:p w:rsidR="00D50107" w:rsidRDefault="00D50107" w:rsidP="00042318">
      <w:pPr>
        <w:pStyle w:val="PlainText"/>
        <w:numPr>
          <w:ilvl w:val="1"/>
          <w:numId w:val="11"/>
        </w:numPr>
        <w:tabs>
          <w:tab w:val="left" w:pos="360"/>
        </w:tabs>
        <w:rPr>
          <w:rFonts w:ascii="Times New Roman" w:eastAsia="MS Mincho" w:hAnsi="Times New Roman" w:cs="Times New Roman"/>
          <w:sz w:val="24"/>
        </w:rPr>
      </w:pPr>
      <w:r>
        <w:rPr>
          <w:rFonts w:ascii="Times New Roman" w:eastAsia="MS Mincho" w:hAnsi="Times New Roman" w:cs="Times New Roman"/>
          <w:sz w:val="24"/>
        </w:rPr>
        <w:t>Contains more detailed information about the relationship between size and age so provides stronger ability to estimate growth parameters, especially the variance of size-at-age;</w:t>
      </w:r>
    </w:p>
    <w:p w:rsidR="00D50107" w:rsidRDefault="00D50107" w:rsidP="00042318">
      <w:pPr>
        <w:pStyle w:val="PlainText"/>
        <w:numPr>
          <w:ilvl w:val="1"/>
          <w:numId w:val="11"/>
        </w:numPr>
        <w:tabs>
          <w:tab w:val="left" w:pos="360"/>
        </w:tabs>
        <w:rPr>
          <w:rFonts w:ascii="Times New Roman" w:eastAsia="MS Mincho" w:hAnsi="Times New Roman" w:cs="Times New Roman"/>
          <w:sz w:val="24"/>
        </w:rPr>
      </w:pPr>
      <w:r>
        <w:rPr>
          <w:rFonts w:ascii="Times New Roman" w:eastAsia="MS Mincho" w:hAnsi="Times New Roman" w:cs="Times New Roman"/>
          <w:sz w:val="24"/>
        </w:rPr>
        <w:t>Where age data are collected in a length-stratified program, the conditional age’-at-length approach can directly match the protocols of the sampling program.</w:t>
      </w:r>
    </w:p>
    <w:p w:rsidR="001A1EC0" w:rsidRDefault="001A1EC0">
      <w:pPr>
        <w:pStyle w:val="PlainText"/>
        <w:tabs>
          <w:tab w:val="left" w:pos="1440"/>
        </w:tabs>
        <w:rPr>
          <w:rFonts w:ascii="Times New Roman" w:eastAsia="MS Mincho" w:hAnsi="Times New Roman" w:cs="Times New Roman"/>
          <w:sz w:val="24"/>
        </w:rPr>
      </w:pPr>
    </w:p>
    <w:p w:rsidR="00160AD4" w:rsidRDefault="00160AD4" w:rsidP="00245496">
      <w:pPr>
        <w:pStyle w:val="Heading5"/>
        <w:rPr>
          <w:rFonts w:eastAsia="MS Mincho"/>
        </w:rPr>
      </w:pPr>
      <w:bookmarkStart w:id="25" w:name="_Toc329693449"/>
      <w:r>
        <w:rPr>
          <w:rFonts w:eastAsia="MS Mincho"/>
        </w:rPr>
        <w:t>Sex Ratio-at-length</w:t>
      </w:r>
      <w:bookmarkEnd w:id="25"/>
    </w:p>
    <w:p w:rsidR="00160AD4" w:rsidRDefault="00160AD4" w:rsidP="00CE5902">
      <w:pPr>
        <w:ind w:firstLine="0"/>
        <w:rPr>
          <w:rFonts w:eastAsia="MS Mincho"/>
        </w:rPr>
      </w:pPr>
      <w:r>
        <w:rPr>
          <w:rFonts w:eastAsia="MS Mincho"/>
        </w:rPr>
        <w:t>The conditional age’-at-length approach can be used to analyze sex ratio-at-length data.</w:t>
      </w:r>
    </w:p>
    <w:p w:rsidR="00160AD4" w:rsidRDefault="00160AD4" w:rsidP="00CE5902">
      <w:pPr>
        <w:ind w:firstLine="0"/>
        <w:rPr>
          <w:rFonts w:eastAsia="MS Mincho"/>
        </w:rPr>
      </w:pPr>
      <w:r>
        <w:rPr>
          <w:rFonts w:eastAsia="MS Mincho"/>
        </w:rPr>
        <w:t>If you have no age data, then the following simple setup will allow entry of sex-ratio at length.  Note that it must use the joint gender (code 3) approach.</w:t>
      </w:r>
    </w:p>
    <w:p w:rsidR="00160AD4" w:rsidRDefault="00160AD4" w:rsidP="00160AD4">
      <w:pPr>
        <w:rPr>
          <w:rFonts w:eastAsia="MS Mincho"/>
        </w:rPr>
      </w:pPr>
    </w:p>
    <w:p w:rsidR="00160AD4" w:rsidRPr="00160AD4" w:rsidRDefault="00160AD4" w:rsidP="00CE5902">
      <w:pPr>
        <w:ind w:firstLine="0"/>
        <w:rPr>
          <w:rFonts w:eastAsia="MS Mincho"/>
        </w:rPr>
      </w:pPr>
      <w:r w:rsidRPr="00160AD4">
        <w:rPr>
          <w:rFonts w:eastAsia="MS Mincho"/>
        </w:rPr>
        <w:t>1 #_N_age_bins   #  so all fish are put into a single "age" bin regardless of their true age</w:t>
      </w:r>
    </w:p>
    <w:p w:rsidR="00160AD4" w:rsidRPr="00160AD4" w:rsidRDefault="00160AD4" w:rsidP="00CE5902">
      <w:pPr>
        <w:ind w:firstLine="0"/>
        <w:rPr>
          <w:rFonts w:eastAsia="MS Mincho"/>
        </w:rPr>
      </w:pPr>
      <w:r w:rsidRPr="00160AD4">
        <w:rPr>
          <w:rFonts w:eastAsia="MS Mincho"/>
        </w:rPr>
        <w:t>10   #  assigned "age" for this one bin</w:t>
      </w:r>
    </w:p>
    <w:p w:rsidR="00160AD4" w:rsidRPr="00160AD4" w:rsidRDefault="00160AD4" w:rsidP="00CE5902">
      <w:pPr>
        <w:ind w:firstLine="0"/>
        <w:rPr>
          <w:rFonts w:eastAsia="MS Mincho"/>
        </w:rPr>
      </w:pPr>
      <w:r w:rsidRPr="00160AD4">
        <w:rPr>
          <w:rFonts w:eastAsia="MS Mincho"/>
        </w:rPr>
        <w:t>1 #_N_ageerror_definitions</w:t>
      </w:r>
    </w:p>
    <w:p w:rsidR="00160AD4" w:rsidRDefault="00160AD4" w:rsidP="00CE5902">
      <w:pPr>
        <w:ind w:firstLine="0"/>
        <w:rPr>
          <w:rFonts w:eastAsia="MS Mincho"/>
        </w:rPr>
      </w:pPr>
      <w:r w:rsidRPr="00160AD4">
        <w:rPr>
          <w:rFonts w:eastAsia="MS Mincho"/>
        </w:rPr>
        <w:t>10.5</w:t>
      </w:r>
      <w:r w:rsidRPr="00160AD4">
        <w:rPr>
          <w:rFonts w:eastAsia="MS Mincho"/>
        </w:rPr>
        <w:tab/>
        <w:t>10.5</w:t>
      </w:r>
      <w:r w:rsidRPr="00160AD4">
        <w:rPr>
          <w:rFonts w:eastAsia="MS Mincho"/>
        </w:rPr>
        <w:tab/>
        <w:t>10.5</w:t>
      </w:r>
      <w:r w:rsidRPr="00160AD4">
        <w:rPr>
          <w:rFonts w:eastAsia="MS Mincho"/>
        </w:rPr>
        <w:tab/>
        <w:t>10.5</w:t>
      </w:r>
      <w:r w:rsidRPr="00160AD4">
        <w:rPr>
          <w:rFonts w:eastAsia="MS Mincho"/>
        </w:rPr>
        <w:tab/>
        <w:t>10.5</w:t>
      </w:r>
      <w:r w:rsidRPr="00160AD4">
        <w:rPr>
          <w:rFonts w:eastAsia="MS Mincho"/>
        </w:rPr>
        <w:tab/>
        <w:t>10.5</w:t>
      </w:r>
      <w:r w:rsidRPr="00160AD4">
        <w:rPr>
          <w:rFonts w:eastAsia="MS Mincho"/>
        </w:rPr>
        <w:tab/>
      </w:r>
      <w:r>
        <w:rPr>
          <w:rFonts w:eastAsia="MS Mincho"/>
        </w:rPr>
        <w:t>repeat for each true age in model, beginning at age 0</w:t>
      </w:r>
    </w:p>
    <w:p w:rsidR="00160AD4" w:rsidRPr="00160AD4" w:rsidRDefault="00160AD4" w:rsidP="00CE5902">
      <w:pPr>
        <w:ind w:firstLine="0"/>
        <w:rPr>
          <w:rFonts w:eastAsia="MS Mincho"/>
        </w:rPr>
      </w:pPr>
      <w:r>
        <w:rPr>
          <w:rFonts w:eastAsia="MS Mincho"/>
        </w:rPr>
        <w:t>0.001</w:t>
      </w:r>
      <w:r>
        <w:rPr>
          <w:rFonts w:eastAsia="MS Mincho"/>
        </w:rPr>
        <w:tab/>
        <w:t>0.001</w:t>
      </w:r>
      <w:r>
        <w:rPr>
          <w:rFonts w:eastAsia="MS Mincho"/>
        </w:rPr>
        <w:tab/>
        <w:t>0.001</w:t>
      </w:r>
      <w:r>
        <w:rPr>
          <w:rFonts w:eastAsia="MS Mincho"/>
        </w:rPr>
        <w:tab/>
        <w:t>0.001</w:t>
      </w:r>
      <w:r>
        <w:rPr>
          <w:rFonts w:eastAsia="MS Mincho"/>
        </w:rPr>
        <w:tab/>
        <w:t>0.001</w:t>
      </w:r>
      <w:r>
        <w:rPr>
          <w:rFonts w:eastAsia="MS Mincho"/>
        </w:rPr>
        <w:tab/>
      </w:r>
      <w:r w:rsidRPr="00160AD4">
        <w:rPr>
          <w:rFonts w:eastAsia="MS Mincho"/>
        </w:rPr>
        <w:t>0.001</w:t>
      </w:r>
      <w:r>
        <w:rPr>
          <w:rFonts w:eastAsia="MS Mincho"/>
        </w:rPr>
        <w:tab/>
        <w:t>… repeat for each true age in model, beginning at age 0</w:t>
      </w:r>
    </w:p>
    <w:p w:rsidR="00160AD4" w:rsidRPr="00160AD4" w:rsidRDefault="00160AD4" w:rsidP="00160AD4">
      <w:pPr>
        <w:rPr>
          <w:rFonts w:eastAsia="MS Mincho"/>
        </w:rPr>
      </w:pPr>
    </w:p>
    <w:p w:rsidR="00160AD4" w:rsidRPr="00160AD4" w:rsidRDefault="00160AD4" w:rsidP="00C554FB">
      <w:pPr>
        <w:ind w:firstLine="0"/>
        <w:rPr>
          <w:rFonts w:eastAsia="MS Mincho"/>
        </w:rPr>
      </w:pPr>
      <w:r w:rsidRPr="00160AD4">
        <w:rPr>
          <w:rFonts w:eastAsia="MS Mincho"/>
        </w:rPr>
        <w:t>1 #_N_Agecomp_obs</w:t>
      </w:r>
    </w:p>
    <w:p w:rsidR="00160AD4" w:rsidRPr="00160AD4" w:rsidRDefault="00160AD4" w:rsidP="00C554FB">
      <w:pPr>
        <w:ind w:firstLine="0"/>
        <w:rPr>
          <w:rFonts w:eastAsia="MS Mincho"/>
        </w:rPr>
      </w:pPr>
      <w:r w:rsidRPr="00160AD4">
        <w:rPr>
          <w:rFonts w:eastAsia="MS Mincho"/>
        </w:rPr>
        <w:t>1 #_Lbin_method: 1=poplenbins; 2=datalenbins; 3=lengths</w:t>
      </w:r>
    </w:p>
    <w:p w:rsidR="00160AD4" w:rsidRPr="00160AD4" w:rsidRDefault="00160AD4" w:rsidP="00C554FB">
      <w:pPr>
        <w:ind w:firstLine="0"/>
        <w:rPr>
          <w:rFonts w:eastAsia="MS Mincho"/>
        </w:rPr>
      </w:pPr>
      <w:r w:rsidRPr="00160AD4">
        <w:rPr>
          <w:rFonts w:eastAsia="MS Mincho"/>
        </w:rPr>
        <w:t>0 #_combine males into females at or below this bin number</w:t>
      </w:r>
    </w:p>
    <w:p w:rsidR="00160AD4" w:rsidRDefault="00160AD4" w:rsidP="00C554FB">
      <w:pPr>
        <w:ind w:firstLine="0"/>
        <w:rPr>
          <w:rFonts w:eastAsia="MS Mincho"/>
        </w:rPr>
      </w:pPr>
      <w:r w:rsidRPr="00160AD4">
        <w:rPr>
          <w:rFonts w:eastAsia="MS Mincho"/>
        </w:rPr>
        <w:t xml:space="preserve">#  </w:t>
      </w:r>
      <w:r w:rsidR="007C381C">
        <w:rPr>
          <w:rFonts w:eastAsia="MS Mincho"/>
        </w:rPr>
        <w:t>T</w:t>
      </w:r>
      <w:r w:rsidRPr="00160AD4">
        <w:rPr>
          <w:rFonts w:eastAsia="MS Mincho"/>
        </w:rPr>
        <w:t>here are 4 females and 8 males in the 25th population length bin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6"/>
        <w:gridCol w:w="656"/>
        <w:gridCol w:w="923"/>
        <w:gridCol w:w="923"/>
        <w:gridCol w:w="603"/>
        <w:gridCol w:w="883"/>
        <w:gridCol w:w="976"/>
        <w:gridCol w:w="976"/>
        <w:gridCol w:w="896"/>
        <w:gridCol w:w="336"/>
        <w:gridCol w:w="336"/>
        <w:gridCol w:w="336"/>
        <w:gridCol w:w="336"/>
        <w:gridCol w:w="336"/>
        <w:gridCol w:w="336"/>
        <w:gridCol w:w="336"/>
        <w:gridCol w:w="336"/>
        <w:gridCol w:w="336"/>
        <w:gridCol w:w="336"/>
      </w:tblGrid>
      <w:tr w:rsidR="007C381C" w:rsidRPr="008518AC" w:rsidTr="008518AC">
        <w:tc>
          <w:tcPr>
            <w:tcW w:w="0" w:type="auto"/>
          </w:tcPr>
          <w:p w:rsidR="007C381C" w:rsidRPr="008518AC" w:rsidRDefault="007C381C" w:rsidP="00C554FB">
            <w:pPr>
              <w:ind w:firstLine="0"/>
              <w:rPr>
                <w:rFonts w:eastAsia="MS Mincho"/>
              </w:rPr>
            </w:pPr>
            <w:r w:rsidRPr="008518AC">
              <w:rPr>
                <w:rFonts w:eastAsia="MS Mincho"/>
              </w:rPr>
              <w:t>#Yr</w:t>
            </w:r>
          </w:p>
        </w:tc>
        <w:tc>
          <w:tcPr>
            <w:tcW w:w="0" w:type="auto"/>
          </w:tcPr>
          <w:p w:rsidR="007C381C" w:rsidRPr="008518AC" w:rsidRDefault="007C381C" w:rsidP="00C554FB">
            <w:pPr>
              <w:ind w:firstLine="0"/>
              <w:rPr>
                <w:rFonts w:eastAsia="MS Mincho"/>
              </w:rPr>
            </w:pPr>
            <w:r w:rsidRPr="008518AC">
              <w:rPr>
                <w:rFonts w:eastAsia="MS Mincho"/>
              </w:rPr>
              <w:t>Seas</w:t>
            </w:r>
          </w:p>
        </w:tc>
        <w:tc>
          <w:tcPr>
            <w:tcW w:w="0" w:type="auto"/>
          </w:tcPr>
          <w:p w:rsidR="007C381C" w:rsidRPr="008518AC" w:rsidRDefault="007C381C" w:rsidP="00C554FB">
            <w:pPr>
              <w:ind w:firstLine="0"/>
              <w:rPr>
                <w:rFonts w:eastAsia="MS Mincho"/>
              </w:rPr>
            </w:pPr>
            <w:r w:rsidRPr="008518AC">
              <w:rPr>
                <w:rFonts w:eastAsia="MS Mincho"/>
              </w:rPr>
              <w:t>Flt/Svy</w:t>
            </w:r>
          </w:p>
        </w:tc>
        <w:tc>
          <w:tcPr>
            <w:tcW w:w="0" w:type="auto"/>
          </w:tcPr>
          <w:p w:rsidR="007C381C" w:rsidRPr="008518AC" w:rsidRDefault="007C381C" w:rsidP="00C554FB">
            <w:pPr>
              <w:ind w:firstLine="0"/>
              <w:rPr>
                <w:rFonts w:eastAsia="MS Mincho"/>
              </w:rPr>
            </w:pPr>
            <w:r w:rsidRPr="008518AC">
              <w:rPr>
                <w:rFonts w:eastAsia="MS Mincho"/>
              </w:rPr>
              <w:t>Gender</w:t>
            </w:r>
          </w:p>
        </w:tc>
        <w:tc>
          <w:tcPr>
            <w:tcW w:w="0" w:type="auto"/>
          </w:tcPr>
          <w:p w:rsidR="007C381C" w:rsidRPr="008518AC" w:rsidRDefault="007C381C" w:rsidP="00C554FB">
            <w:pPr>
              <w:ind w:firstLine="0"/>
              <w:rPr>
                <w:rFonts w:eastAsia="MS Mincho"/>
              </w:rPr>
            </w:pPr>
            <w:r w:rsidRPr="008518AC">
              <w:rPr>
                <w:rFonts w:eastAsia="MS Mincho"/>
              </w:rPr>
              <w:t>Part</w:t>
            </w:r>
          </w:p>
        </w:tc>
        <w:tc>
          <w:tcPr>
            <w:tcW w:w="0" w:type="auto"/>
          </w:tcPr>
          <w:p w:rsidR="007C381C" w:rsidRPr="008518AC" w:rsidRDefault="007C381C" w:rsidP="00C554FB">
            <w:pPr>
              <w:ind w:firstLine="0"/>
              <w:rPr>
                <w:rFonts w:eastAsia="MS Mincho"/>
              </w:rPr>
            </w:pPr>
            <w:r w:rsidRPr="008518AC">
              <w:rPr>
                <w:rFonts w:eastAsia="MS Mincho"/>
              </w:rPr>
              <w:t>Ageerr</w:t>
            </w:r>
          </w:p>
        </w:tc>
        <w:tc>
          <w:tcPr>
            <w:tcW w:w="0" w:type="auto"/>
          </w:tcPr>
          <w:p w:rsidR="007C381C" w:rsidRPr="008518AC" w:rsidRDefault="007C381C" w:rsidP="00C554FB">
            <w:pPr>
              <w:ind w:firstLine="0"/>
              <w:rPr>
                <w:rFonts w:eastAsia="MS Mincho"/>
              </w:rPr>
            </w:pPr>
            <w:r w:rsidRPr="008518AC">
              <w:rPr>
                <w:rFonts w:eastAsia="MS Mincho"/>
              </w:rPr>
              <w:t>Lbin_lo</w:t>
            </w:r>
          </w:p>
        </w:tc>
        <w:tc>
          <w:tcPr>
            <w:tcW w:w="0" w:type="auto"/>
          </w:tcPr>
          <w:p w:rsidR="007C381C" w:rsidRPr="008518AC" w:rsidRDefault="007C381C" w:rsidP="00C554FB">
            <w:pPr>
              <w:ind w:firstLine="0"/>
              <w:rPr>
                <w:rFonts w:eastAsia="MS Mincho"/>
              </w:rPr>
            </w:pPr>
            <w:r w:rsidRPr="008518AC">
              <w:rPr>
                <w:rFonts w:eastAsia="MS Mincho"/>
              </w:rPr>
              <w:t>Lbin_hi</w:t>
            </w:r>
          </w:p>
        </w:tc>
        <w:tc>
          <w:tcPr>
            <w:tcW w:w="0" w:type="auto"/>
          </w:tcPr>
          <w:p w:rsidR="007C381C" w:rsidRPr="008518AC" w:rsidRDefault="007C381C" w:rsidP="00C554FB">
            <w:pPr>
              <w:ind w:firstLine="0"/>
              <w:rPr>
                <w:rFonts w:eastAsia="MS Mincho"/>
              </w:rPr>
            </w:pPr>
            <w:r w:rsidRPr="008518AC">
              <w:rPr>
                <w:rFonts w:eastAsia="MS Mincho"/>
              </w:rPr>
              <w:t>Nsamp</w:t>
            </w:r>
          </w:p>
        </w:tc>
        <w:tc>
          <w:tcPr>
            <w:tcW w:w="0" w:type="auto"/>
          </w:tcPr>
          <w:p w:rsidR="007C381C" w:rsidRPr="008518AC" w:rsidRDefault="007C381C" w:rsidP="007C381C">
            <w:pPr>
              <w:rPr>
                <w:rFonts w:eastAsia="MS Mincho"/>
              </w:rPr>
            </w:pPr>
          </w:p>
        </w:tc>
        <w:tc>
          <w:tcPr>
            <w:tcW w:w="0" w:type="auto"/>
          </w:tcPr>
          <w:p w:rsidR="007C381C" w:rsidRPr="008518AC" w:rsidRDefault="007C381C" w:rsidP="007C381C">
            <w:pPr>
              <w:rPr>
                <w:rFonts w:eastAsia="MS Mincho"/>
              </w:rPr>
            </w:pPr>
          </w:p>
        </w:tc>
        <w:tc>
          <w:tcPr>
            <w:tcW w:w="0" w:type="auto"/>
          </w:tcPr>
          <w:p w:rsidR="007C381C" w:rsidRPr="008518AC" w:rsidRDefault="007C381C" w:rsidP="007C381C">
            <w:pPr>
              <w:rPr>
                <w:rFonts w:eastAsia="MS Mincho"/>
              </w:rPr>
            </w:pPr>
          </w:p>
        </w:tc>
        <w:tc>
          <w:tcPr>
            <w:tcW w:w="0" w:type="auto"/>
          </w:tcPr>
          <w:p w:rsidR="007C381C" w:rsidRPr="008518AC" w:rsidRDefault="007C381C" w:rsidP="007C381C">
            <w:pPr>
              <w:rPr>
                <w:rFonts w:eastAsia="MS Mincho"/>
              </w:rPr>
            </w:pPr>
          </w:p>
        </w:tc>
        <w:tc>
          <w:tcPr>
            <w:tcW w:w="0" w:type="auto"/>
          </w:tcPr>
          <w:p w:rsidR="007C381C" w:rsidRPr="008518AC" w:rsidRDefault="007C381C" w:rsidP="007C381C">
            <w:pPr>
              <w:rPr>
                <w:rFonts w:eastAsia="MS Mincho"/>
              </w:rPr>
            </w:pPr>
          </w:p>
        </w:tc>
        <w:tc>
          <w:tcPr>
            <w:tcW w:w="0" w:type="auto"/>
          </w:tcPr>
          <w:p w:rsidR="007C381C" w:rsidRPr="008518AC" w:rsidRDefault="007C381C" w:rsidP="007C381C">
            <w:pPr>
              <w:rPr>
                <w:rFonts w:eastAsia="MS Mincho"/>
              </w:rPr>
            </w:pPr>
          </w:p>
        </w:tc>
        <w:tc>
          <w:tcPr>
            <w:tcW w:w="0" w:type="auto"/>
          </w:tcPr>
          <w:p w:rsidR="007C381C" w:rsidRPr="008518AC" w:rsidRDefault="007C381C" w:rsidP="007C381C">
            <w:pPr>
              <w:rPr>
                <w:rFonts w:eastAsia="MS Mincho"/>
              </w:rPr>
            </w:pPr>
          </w:p>
        </w:tc>
        <w:tc>
          <w:tcPr>
            <w:tcW w:w="0" w:type="auto"/>
          </w:tcPr>
          <w:p w:rsidR="007C381C" w:rsidRPr="008518AC" w:rsidRDefault="007C381C" w:rsidP="007C381C">
            <w:pPr>
              <w:rPr>
                <w:rFonts w:eastAsia="MS Mincho"/>
              </w:rPr>
            </w:pPr>
          </w:p>
        </w:tc>
        <w:tc>
          <w:tcPr>
            <w:tcW w:w="0" w:type="auto"/>
          </w:tcPr>
          <w:p w:rsidR="007C381C" w:rsidRPr="008518AC" w:rsidRDefault="007C381C" w:rsidP="007C381C">
            <w:pPr>
              <w:rPr>
                <w:rFonts w:eastAsia="MS Mincho"/>
              </w:rPr>
            </w:pPr>
          </w:p>
        </w:tc>
        <w:tc>
          <w:tcPr>
            <w:tcW w:w="0" w:type="auto"/>
          </w:tcPr>
          <w:p w:rsidR="007C381C" w:rsidRPr="008518AC" w:rsidRDefault="007C381C" w:rsidP="007C381C">
            <w:pPr>
              <w:rPr>
                <w:rFonts w:eastAsia="MS Mincho"/>
              </w:rPr>
            </w:pPr>
          </w:p>
        </w:tc>
      </w:tr>
      <w:tr w:rsidR="007C381C" w:rsidRPr="008518AC" w:rsidTr="008518AC">
        <w:tc>
          <w:tcPr>
            <w:tcW w:w="0" w:type="auto"/>
          </w:tcPr>
          <w:p w:rsidR="007C381C" w:rsidRPr="008518AC" w:rsidRDefault="007C381C" w:rsidP="00C554FB">
            <w:pPr>
              <w:ind w:firstLine="0"/>
              <w:rPr>
                <w:rFonts w:eastAsia="MS Mincho"/>
              </w:rPr>
            </w:pPr>
            <w:r w:rsidRPr="008518AC">
              <w:rPr>
                <w:rFonts w:eastAsia="MS Mincho"/>
              </w:rPr>
              <w:t>1971</w:t>
            </w:r>
          </w:p>
        </w:tc>
        <w:tc>
          <w:tcPr>
            <w:tcW w:w="0" w:type="auto"/>
          </w:tcPr>
          <w:p w:rsidR="007C381C" w:rsidRPr="008518AC" w:rsidRDefault="007C381C" w:rsidP="007C381C">
            <w:pPr>
              <w:rPr>
                <w:rFonts w:eastAsia="MS Mincho"/>
              </w:rPr>
            </w:pPr>
            <w:r w:rsidRPr="008518AC">
              <w:rPr>
                <w:rFonts w:eastAsia="MS Mincho"/>
              </w:rPr>
              <w:t>1</w:t>
            </w:r>
          </w:p>
        </w:tc>
        <w:tc>
          <w:tcPr>
            <w:tcW w:w="0" w:type="auto"/>
          </w:tcPr>
          <w:p w:rsidR="007C381C" w:rsidRPr="008518AC" w:rsidRDefault="007C381C" w:rsidP="007C381C">
            <w:pPr>
              <w:rPr>
                <w:rFonts w:eastAsia="MS Mincho"/>
              </w:rPr>
            </w:pPr>
            <w:r w:rsidRPr="008518AC">
              <w:rPr>
                <w:rFonts w:eastAsia="MS Mincho"/>
              </w:rPr>
              <w:t>1</w:t>
            </w:r>
          </w:p>
        </w:tc>
        <w:tc>
          <w:tcPr>
            <w:tcW w:w="0" w:type="auto"/>
          </w:tcPr>
          <w:p w:rsidR="007C381C" w:rsidRPr="008518AC" w:rsidRDefault="007C381C" w:rsidP="007C381C">
            <w:pPr>
              <w:rPr>
                <w:rFonts w:eastAsia="MS Mincho"/>
              </w:rPr>
            </w:pPr>
            <w:r w:rsidRPr="008518AC">
              <w:rPr>
                <w:rFonts w:eastAsia="MS Mincho"/>
              </w:rPr>
              <w:t>3</w:t>
            </w:r>
          </w:p>
        </w:tc>
        <w:tc>
          <w:tcPr>
            <w:tcW w:w="0" w:type="auto"/>
          </w:tcPr>
          <w:p w:rsidR="007C381C" w:rsidRPr="008518AC" w:rsidRDefault="007C381C" w:rsidP="007C381C">
            <w:pPr>
              <w:rPr>
                <w:rFonts w:eastAsia="MS Mincho"/>
              </w:rPr>
            </w:pPr>
            <w:r w:rsidRPr="008518AC">
              <w:rPr>
                <w:rFonts w:eastAsia="MS Mincho"/>
              </w:rPr>
              <w:t>0</w:t>
            </w:r>
          </w:p>
        </w:tc>
        <w:tc>
          <w:tcPr>
            <w:tcW w:w="0" w:type="auto"/>
          </w:tcPr>
          <w:p w:rsidR="007C381C" w:rsidRPr="008518AC" w:rsidRDefault="007C381C" w:rsidP="007C381C">
            <w:pPr>
              <w:rPr>
                <w:rFonts w:eastAsia="MS Mincho"/>
              </w:rPr>
            </w:pPr>
            <w:r w:rsidRPr="008518AC">
              <w:rPr>
                <w:rFonts w:eastAsia="MS Mincho"/>
              </w:rPr>
              <w:t>1</w:t>
            </w:r>
          </w:p>
        </w:tc>
        <w:tc>
          <w:tcPr>
            <w:tcW w:w="0" w:type="auto"/>
          </w:tcPr>
          <w:p w:rsidR="007C381C" w:rsidRPr="008518AC" w:rsidRDefault="007C381C" w:rsidP="007C381C">
            <w:pPr>
              <w:rPr>
                <w:rFonts w:eastAsia="MS Mincho"/>
              </w:rPr>
            </w:pPr>
            <w:r w:rsidRPr="008518AC">
              <w:rPr>
                <w:rFonts w:eastAsia="MS Mincho"/>
              </w:rPr>
              <w:t>25</w:t>
            </w:r>
          </w:p>
        </w:tc>
        <w:tc>
          <w:tcPr>
            <w:tcW w:w="0" w:type="auto"/>
          </w:tcPr>
          <w:p w:rsidR="007C381C" w:rsidRPr="008518AC" w:rsidRDefault="007C381C" w:rsidP="007C381C">
            <w:pPr>
              <w:rPr>
                <w:rFonts w:eastAsia="MS Mincho"/>
              </w:rPr>
            </w:pPr>
            <w:r w:rsidRPr="008518AC">
              <w:rPr>
                <w:rFonts w:eastAsia="MS Mincho"/>
              </w:rPr>
              <w:t>25</w:t>
            </w:r>
          </w:p>
        </w:tc>
        <w:tc>
          <w:tcPr>
            <w:tcW w:w="0" w:type="auto"/>
          </w:tcPr>
          <w:p w:rsidR="007C381C" w:rsidRPr="008518AC" w:rsidRDefault="007C381C" w:rsidP="007C381C">
            <w:pPr>
              <w:rPr>
                <w:rFonts w:eastAsia="MS Mincho"/>
              </w:rPr>
            </w:pPr>
            <w:r w:rsidRPr="008518AC">
              <w:rPr>
                <w:rFonts w:eastAsia="MS Mincho"/>
              </w:rPr>
              <w:t>12</w:t>
            </w:r>
          </w:p>
        </w:tc>
        <w:tc>
          <w:tcPr>
            <w:tcW w:w="0" w:type="auto"/>
          </w:tcPr>
          <w:p w:rsidR="007C381C" w:rsidRPr="008518AC" w:rsidRDefault="007C381C" w:rsidP="007C381C">
            <w:pPr>
              <w:rPr>
                <w:rFonts w:eastAsia="MS Mincho"/>
              </w:rPr>
            </w:pPr>
            <w:r w:rsidRPr="008518AC">
              <w:rPr>
                <w:rFonts w:eastAsia="MS Mincho"/>
              </w:rPr>
              <w:t>0</w:t>
            </w:r>
          </w:p>
        </w:tc>
        <w:tc>
          <w:tcPr>
            <w:tcW w:w="0" w:type="auto"/>
          </w:tcPr>
          <w:p w:rsidR="007C381C" w:rsidRPr="008518AC" w:rsidRDefault="007C381C" w:rsidP="007C381C">
            <w:pPr>
              <w:rPr>
                <w:rFonts w:eastAsia="MS Mincho"/>
              </w:rPr>
            </w:pPr>
            <w:r w:rsidRPr="008518AC">
              <w:rPr>
                <w:rFonts w:eastAsia="MS Mincho"/>
              </w:rPr>
              <w:t>0</w:t>
            </w:r>
          </w:p>
        </w:tc>
        <w:tc>
          <w:tcPr>
            <w:tcW w:w="0" w:type="auto"/>
          </w:tcPr>
          <w:p w:rsidR="007C381C" w:rsidRPr="008518AC" w:rsidRDefault="007C381C" w:rsidP="007C381C">
            <w:pPr>
              <w:rPr>
                <w:rFonts w:eastAsia="MS Mincho"/>
              </w:rPr>
            </w:pPr>
            <w:r w:rsidRPr="008518AC">
              <w:rPr>
                <w:rFonts w:eastAsia="MS Mincho"/>
              </w:rPr>
              <w:t>4</w:t>
            </w:r>
          </w:p>
        </w:tc>
        <w:tc>
          <w:tcPr>
            <w:tcW w:w="0" w:type="auto"/>
          </w:tcPr>
          <w:p w:rsidR="007C381C" w:rsidRPr="008518AC" w:rsidRDefault="007C381C" w:rsidP="007C381C">
            <w:pPr>
              <w:rPr>
                <w:rFonts w:eastAsia="MS Mincho"/>
              </w:rPr>
            </w:pPr>
            <w:r w:rsidRPr="008518AC">
              <w:rPr>
                <w:rFonts w:eastAsia="MS Mincho"/>
              </w:rPr>
              <w:t>0</w:t>
            </w:r>
          </w:p>
        </w:tc>
        <w:tc>
          <w:tcPr>
            <w:tcW w:w="0" w:type="auto"/>
          </w:tcPr>
          <w:p w:rsidR="007C381C" w:rsidRPr="008518AC" w:rsidRDefault="007C381C" w:rsidP="007C381C">
            <w:pPr>
              <w:rPr>
                <w:rFonts w:eastAsia="MS Mincho"/>
              </w:rPr>
            </w:pPr>
            <w:r w:rsidRPr="008518AC">
              <w:rPr>
                <w:rFonts w:eastAsia="MS Mincho"/>
              </w:rPr>
              <w:t>0</w:t>
            </w:r>
          </w:p>
        </w:tc>
        <w:tc>
          <w:tcPr>
            <w:tcW w:w="0" w:type="auto"/>
          </w:tcPr>
          <w:p w:rsidR="007C381C" w:rsidRPr="008518AC" w:rsidRDefault="007C381C" w:rsidP="007C381C">
            <w:pPr>
              <w:rPr>
                <w:rFonts w:eastAsia="MS Mincho"/>
              </w:rPr>
            </w:pPr>
            <w:r w:rsidRPr="008518AC">
              <w:rPr>
                <w:rFonts w:eastAsia="MS Mincho"/>
              </w:rPr>
              <w:t>0</w:t>
            </w:r>
          </w:p>
        </w:tc>
        <w:tc>
          <w:tcPr>
            <w:tcW w:w="0" w:type="auto"/>
          </w:tcPr>
          <w:p w:rsidR="007C381C" w:rsidRPr="008518AC" w:rsidRDefault="007C381C" w:rsidP="007C381C">
            <w:pPr>
              <w:rPr>
                <w:rFonts w:eastAsia="MS Mincho"/>
              </w:rPr>
            </w:pPr>
            <w:r w:rsidRPr="008518AC">
              <w:rPr>
                <w:rFonts w:eastAsia="MS Mincho"/>
              </w:rPr>
              <w:t>0</w:t>
            </w:r>
          </w:p>
        </w:tc>
        <w:tc>
          <w:tcPr>
            <w:tcW w:w="0" w:type="auto"/>
          </w:tcPr>
          <w:p w:rsidR="007C381C" w:rsidRPr="008518AC" w:rsidRDefault="007C381C" w:rsidP="007C381C">
            <w:pPr>
              <w:rPr>
                <w:rFonts w:eastAsia="MS Mincho"/>
              </w:rPr>
            </w:pPr>
            <w:r w:rsidRPr="008518AC">
              <w:rPr>
                <w:rFonts w:eastAsia="MS Mincho"/>
              </w:rPr>
              <w:t>8</w:t>
            </w:r>
          </w:p>
        </w:tc>
        <w:tc>
          <w:tcPr>
            <w:tcW w:w="0" w:type="auto"/>
          </w:tcPr>
          <w:p w:rsidR="007C381C" w:rsidRPr="008518AC" w:rsidRDefault="007C381C" w:rsidP="007C381C">
            <w:pPr>
              <w:rPr>
                <w:rFonts w:eastAsia="MS Mincho"/>
              </w:rPr>
            </w:pPr>
            <w:r w:rsidRPr="008518AC">
              <w:rPr>
                <w:rFonts w:eastAsia="MS Mincho"/>
              </w:rPr>
              <w:t>0</w:t>
            </w:r>
          </w:p>
        </w:tc>
        <w:tc>
          <w:tcPr>
            <w:tcW w:w="0" w:type="auto"/>
          </w:tcPr>
          <w:p w:rsidR="007C381C" w:rsidRPr="008518AC" w:rsidRDefault="007C381C" w:rsidP="007C381C">
            <w:pPr>
              <w:rPr>
                <w:rFonts w:eastAsia="MS Mincho"/>
              </w:rPr>
            </w:pPr>
            <w:r w:rsidRPr="008518AC">
              <w:rPr>
                <w:rFonts w:eastAsia="MS Mincho"/>
              </w:rPr>
              <w:t>0</w:t>
            </w:r>
          </w:p>
        </w:tc>
      </w:tr>
    </w:tbl>
    <w:p w:rsidR="007C381C" w:rsidRDefault="007C381C" w:rsidP="00160AD4">
      <w:pPr>
        <w:rPr>
          <w:rFonts w:eastAsia="MS Mincho"/>
        </w:rPr>
      </w:pPr>
    </w:p>
    <w:p w:rsidR="007C381C" w:rsidRDefault="007C381C" w:rsidP="00160AD4">
      <w:pPr>
        <w:rPr>
          <w:rFonts w:eastAsia="MS Mincho"/>
        </w:rPr>
      </w:pPr>
    </w:p>
    <w:p w:rsidR="00160AD4" w:rsidRDefault="00160AD4" w:rsidP="00FB7FCE">
      <w:pPr>
        <w:ind w:firstLine="0"/>
        <w:rPr>
          <w:rFonts w:eastAsia="MS Mincho"/>
        </w:rPr>
      </w:pPr>
      <w:r>
        <w:rPr>
          <w:rFonts w:eastAsia="MS Mincho"/>
        </w:rPr>
        <w:lastRenderedPageBreak/>
        <w:t xml:space="preserve">If you have both real age data and sex ratio at length data, then you will need to set up the N_age_bins to match the real age data, define an additional age_error type to use for the sex ratio data, </w:t>
      </w:r>
      <w:r w:rsidR="007C381C">
        <w:rPr>
          <w:rFonts w:eastAsia="MS Mincho"/>
        </w:rPr>
        <w:t>put the sex ratio data into the correct bin.  For example,</w:t>
      </w:r>
    </w:p>
    <w:p w:rsidR="007C381C" w:rsidRPr="00160AD4" w:rsidRDefault="007C381C" w:rsidP="007C381C">
      <w:pPr>
        <w:rPr>
          <w:rFonts w:eastAsia="MS Mincho"/>
        </w:rPr>
      </w:pPr>
      <w:r>
        <w:rPr>
          <w:rFonts w:eastAsia="MS Mincho"/>
        </w:rPr>
        <w:t>5</w:t>
      </w:r>
      <w:r w:rsidRPr="00160AD4">
        <w:rPr>
          <w:rFonts w:eastAsia="MS Mincho"/>
        </w:rPr>
        <w:t xml:space="preserve"> #_N_age_bins</w:t>
      </w:r>
    </w:p>
    <w:p w:rsidR="007C381C" w:rsidRPr="00160AD4" w:rsidRDefault="007C381C" w:rsidP="007C381C">
      <w:pPr>
        <w:rPr>
          <w:rFonts w:eastAsia="MS Mincho"/>
        </w:rPr>
      </w:pPr>
      <w:r>
        <w:rPr>
          <w:rFonts w:eastAsia="MS Mincho"/>
        </w:rPr>
        <w:t xml:space="preserve">1 2 3 4 5 </w:t>
      </w:r>
      <w:r w:rsidRPr="00160AD4">
        <w:rPr>
          <w:rFonts w:eastAsia="MS Mincho"/>
        </w:rPr>
        <w:t xml:space="preserve"> #  "age" bin</w:t>
      </w:r>
      <w:r>
        <w:rPr>
          <w:rFonts w:eastAsia="MS Mincho"/>
        </w:rPr>
        <w:t>s</w:t>
      </w:r>
    </w:p>
    <w:p w:rsidR="007C381C" w:rsidRPr="00160AD4" w:rsidRDefault="007C381C" w:rsidP="007C381C">
      <w:pPr>
        <w:rPr>
          <w:rFonts w:eastAsia="MS Mincho"/>
        </w:rPr>
      </w:pPr>
      <w:r>
        <w:rPr>
          <w:rFonts w:eastAsia="MS Mincho"/>
        </w:rPr>
        <w:t>2</w:t>
      </w:r>
      <w:r w:rsidRPr="00160AD4">
        <w:rPr>
          <w:rFonts w:eastAsia="MS Mincho"/>
        </w:rPr>
        <w:t xml:space="preserve"> #_N_ageerror_definitions</w:t>
      </w:r>
    </w:p>
    <w:p w:rsidR="007C381C" w:rsidRDefault="007C381C" w:rsidP="007C381C">
      <w:pPr>
        <w:rPr>
          <w:rFonts w:eastAsia="MS Mincho"/>
        </w:rPr>
      </w:pPr>
      <w:r>
        <w:rPr>
          <w:rFonts w:eastAsia="MS Mincho"/>
        </w:rPr>
        <w:t>-1</w:t>
      </w:r>
      <w:r>
        <w:rPr>
          <w:rFonts w:eastAsia="MS Mincho"/>
        </w:rPr>
        <w:tab/>
        <w:t>-1</w:t>
      </w:r>
      <w:r>
        <w:rPr>
          <w:rFonts w:eastAsia="MS Mincho"/>
        </w:rPr>
        <w:tab/>
        <w:t>-1</w:t>
      </w:r>
      <w:r>
        <w:rPr>
          <w:rFonts w:eastAsia="MS Mincho"/>
        </w:rPr>
        <w:tab/>
        <w:t>-1</w:t>
      </w:r>
      <w:r>
        <w:rPr>
          <w:rFonts w:eastAsia="MS Mincho"/>
        </w:rPr>
        <w:tab/>
        <w:t>-1</w:t>
      </w:r>
      <w:r w:rsidRPr="007C381C">
        <w:rPr>
          <w:rFonts w:eastAsia="MS Mincho"/>
        </w:rPr>
        <w:t xml:space="preserve"> </w:t>
      </w:r>
      <w:r w:rsidRPr="00160AD4">
        <w:rPr>
          <w:rFonts w:eastAsia="MS Mincho"/>
        </w:rPr>
        <w:tab/>
      </w:r>
      <w:r>
        <w:rPr>
          <w:rFonts w:eastAsia="MS Mincho"/>
        </w:rPr>
        <w:t>extend for each true age in model, beginning at age 0</w:t>
      </w:r>
    </w:p>
    <w:p w:rsidR="007C381C" w:rsidRDefault="007C381C" w:rsidP="007C381C">
      <w:pPr>
        <w:rPr>
          <w:rFonts w:eastAsia="MS Mincho"/>
        </w:rPr>
      </w:pPr>
      <w:r>
        <w:rPr>
          <w:rFonts w:eastAsia="MS Mincho"/>
        </w:rPr>
        <w:t>.2</w:t>
      </w:r>
      <w:r>
        <w:rPr>
          <w:rFonts w:eastAsia="MS Mincho"/>
        </w:rPr>
        <w:tab/>
        <w:t>.4</w:t>
      </w:r>
      <w:r>
        <w:rPr>
          <w:rFonts w:eastAsia="MS Mincho"/>
        </w:rPr>
        <w:tab/>
        <w:t>.5</w:t>
      </w:r>
      <w:r>
        <w:rPr>
          <w:rFonts w:eastAsia="MS Mincho"/>
        </w:rPr>
        <w:tab/>
        <w:t>.8</w:t>
      </w:r>
      <w:r>
        <w:rPr>
          <w:rFonts w:eastAsia="MS Mincho"/>
        </w:rPr>
        <w:tab/>
        <w:t>1</w:t>
      </w:r>
      <w:r w:rsidRPr="007C381C">
        <w:rPr>
          <w:rFonts w:eastAsia="MS Mincho"/>
        </w:rPr>
        <w:t xml:space="preserve"> </w:t>
      </w:r>
      <w:r w:rsidRPr="00160AD4">
        <w:rPr>
          <w:rFonts w:eastAsia="MS Mincho"/>
        </w:rPr>
        <w:tab/>
      </w:r>
      <w:r>
        <w:rPr>
          <w:rFonts w:eastAsia="MS Mincho"/>
        </w:rPr>
        <w:t>extend for each true age in model, beginning at age 0</w:t>
      </w:r>
    </w:p>
    <w:p w:rsidR="007C381C" w:rsidRDefault="007C381C" w:rsidP="007C381C">
      <w:pPr>
        <w:rPr>
          <w:rFonts w:eastAsia="MS Mincho"/>
        </w:rPr>
      </w:pPr>
      <w:r>
        <w:rPr>
          <w:rFonts w:eastAsia="MS Mincho"/>
        </w:rPr>
        <w:t>3.5</w:t>
      </w:r>
      <w:r>
        <w:rPr>
          <w:rFonts w:eastAsia="MS Mincho"/>
        </w:rPr>
        <w:tab/>
        <w:t>3.5</w:t>
      </w:r>
      <w:r>
        <w:rPr>
          <w:rFonts w:eastAsia="MS Mincho"/>
        </w:rPr>
        <w:tab/>
        <w:t>3.5</w:t>
      </w:r>
      <w:r>
        <w:rPr>
          <w:rFonts w:eastAsia="MS Mincho"/>
        </w:rPr>
        <w:tab/>
        <w:t>3.5</w:t>
      </w:r>
      <w:r>
        <w:rPr>
          <w:rFonts w:eastAsia="MS Mincho"/>
        </w:rPr>
        <w:tab/>
        <w:t>3.5</w:t>
      </w:r>
      <w:r>
        <w:rPr>
          <w:rFonts w:eastAsia="MS Mincho"/>
        </w:rPr>
        <w:tab/>
        <w:t>3</w:t>
      </w:r>
      <w:r w:rsidRPr="00160AD4">
        <w:rPr>
          <w:rFonts w:eastAsia="MS Mincho"/>
        </w:rPr>
        <w:t>.5</w:t>
      </w:r>
      <w:r w:rsidRPr="00160AD4">
        <w:rPr>
          <w:rFonts w:eastAsia="MS Mincho"/>
        </w:rPr>
        <w:tab/>
      </w:r>
      <w:r>
        <w:rPr>
          <w:rFonts w:eastAsia="MS Mincho"/>
        </w:rPr>
        <w:t>repeat for each true age in model, beginning at age 0</w:t>
      </w:r>
    </w:p>
    <w:p w:rsidR="007C381C" w:rsidRPr="00160AD4" w:rsidRDefault="007C381C" w:rsidP="007C381C">
      <w:pPr>
        <w:rPr>
          <w:rFonts w:eastAsia="MS Mincho"/>
        </w:rPr>
      </w:pPr>
      <w:r>
        <w:rPr>
          <w:rFonts w:eastAsia="MS Mincho"/>
        </w:rPr>
        <w:t>0.001</w:t>
      </w:r>
      <w:r>
        <w:rPr>
          <w:rFonts w:eastAsia="MS Mincho"/>
        </w:rPr>
        <w:tab/>
        <w:t>0.001</w:t>
      </w:r>
      <w:r>
        <w:rPr>
          <w:rFonts w:eastAsia="MS Mincho"/>
        </w:rPr>
        <w:tab/>
        <w:t>0.001</w:t>
      </w:r>
      <w:r>
        <w:rPr>
          <w:rFonts w:eastAsia="MS Mincho"/>
        </w:rPr>
        <w:tab/>
        <w:t>0.001</w:t>
      </w:r>
      <w:r>
        <w:rPr>
          <w:rFonts w:eastAsia="MS Mincho"/>
        </w:rPr>
        <w:tab/>
        <w:t>0.001</w:t>
      </w:r>
      <w:r>
        <w:rPr>
          <w:rFonts w:eastAsia="MS Mincho"/>
        </w:rPr>
        <w:tab/>
      </w:r>
      <w:r w:rsidRPr="00160AD4">
        <w:rPr>
          <w:rFonts w:eastAsia="MS Mincho"/>
        </w:rPr>
        <w:t>0.001</w:t>
      </w:r>
      <w:r>
        <w:rPr>
          <w:rFonts w:eastAsia="MS Mincho"/>
        </w:rPr>
        <w:tab/>
        <w:t>… repeat for each true age in model, beginning at age 0</w:t>
      </w:r>
    </w:p>
    <w:p w:rsidR="007C381C" w:rsidRPr="00160AD4" w:rsidRDefault="007C381C" w:rsidP="007C381C">
      <w:pPr>
        <w:rPr>
          <w:rFonts w:eastAsia="MS Mincho"/>
        </w:rPr>
      </w:pPr>
      <w:r>
        <w:rPr>
          <w:rFonts w:eastAsia="MS Mincho"/>
        </w:rPr>
        <w:t>2</w:t>
      </w:r>
      <w:r w:rsidRPr="00160AD4">
        <w:rPr>
          <w:rFonts w:eastAsia="MS Mincho"/>
        </w:rPr>
        <w:t xml:space="preserve"> #_N_Agecomp_obs</w:t>
      </w:r>
    </w:p>
    <w:p w:rsidR="007C381C" w:rsidRPr="00160AD4" w:rsidRDefault="007C381C" w:rsidP="007C381C">
      <w:pPr>
        <w:rPr>
          <w:rFonts w:eastAsia="MS Mincho"/>
        </w:rPr>
      </w:pPr>
      <w:r w:rsidRPr="00160AD4">
        <w:rPr>
          <w:rFonts w:eastAsia="MS Mincho"/>
        </w:rPr>
        <w:t>1 #_Lbin_method: 1=poplenbins; 2=datalenbins; 3=lengths</w:t>
      </w:r>
    </w:p>
    <w:p w:rsidR="007C381C" w:rsidRPr="00160AD4" w:rsidRDefault="007C381C" w:rsidP="007C381C">
      <w:pPr>
        <w:rPr>
          <w:rFonts w:eastAsia="MS Mincho"/>
        </w:rPr>
      </w:pPr>
      <w:r w:rsidRPr="00160AD4">
        <w:rPr>
          <w:rFonts w:eastAsia="MS Mincho"/>
        </w:rPr>
        <w:t>0 #_combine males into females at or below this bin number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6"/>
        <w:gridCol w:w="656"/>
        <w:gridCol w:w="923"/>
        <w:gridCol w:w="923"/>
        <w:gridCol w:w="603"/>
        <w:gridCol w:w="883"/>
        <w:gridCol w:w="976"/>
        <w:gridCol w:w="976"/>
        <w:gridCol w:w="896"/>
        <w:gridCol w:w="336"/>
        <w:gridCol w:w="336"/>
        <w:gridCol w:w="336"/>
        <w:gridCol w:w="336"/>
        <w:gridCol w:w="336"/>
        <w:gridCol w:w="336"/>
        <w:gridCol w:w="336"/>
        <w:gridCol w:w="336"/>
        <w:gridCol w:w="336"/>
        <w:gridCol w:w="336"/>
        <w:gridCol w:w="2010"/>
      </w:tblGrid>
      <w:tr w:rsidR="007C381C" w:rsidRPr="008518AC" w:rsidTr="008518AC">
        <w:tc>
          <w:tcPr>
            <w:tcW w:w="0" w:type="auto"/>
          </w:tcPr>
          <w:p w:rsidR="007C381C" w:rsidRPr="008518AC" w:rsidRDefault="007C381C" w:rsidP="00FB7FCE">
            <w:pPr>
              <w:ind w:firstLine="0"/>
              <w:rPr>
                <w:rFonts w:eastAsia="MS Mincho"/>
              </w:rPr>
            </w:pPr>
            <w:r w:rsidRPr="008518AC">
              <w:rPr>
                <w:rFonts w:eastAsia="MS Mincho"/>
              </w:rPr>
              <w:t>#Yr</w:t>
            </w:r>
          </w:p>
        </w:tc>
        <w:tc>
          <w:tcPr>
            <w:tcW w:w="0" w:type="auto"/>
          </w:tcPr>
          <w:p w:rsidR="007C381C" w:rsidRPr="008518AC" w:rsidRDefault="007C381C" w:rsidP="00FB7FCE">
            <w:pPr>
              <w:ind w:firstLine="0"/>
              <w:rPr>
                <w:rFonts w:eastAsia="MS Mincho"/>
              </w:rPr>
            </w:pPr>
            <w:r w:rsidRPr="008518AC">
              <w:rPr>
                <w:rFonts w:eastAsia="MS Mincho"/>
              </w:rPr>
              <w:t>Seas</w:t>
            </w:r>
          </w:p>
        </w:tc>
        <w:tc>
          <w:tcPr>
            <w:tcW w:w="0" w:type="auto"/>
          </w:tcPr>
          <w:p w:rsidR="007C381C" w:rsidRPr="008518AC" w:rsidRDefault="007C381C" w:rsidP="00FB7FCE">
            <w:pPr>
              <w:ind w:firstLine="0"/>
              <w:rPr>
                <w:rFonts w:eastAsia="MS Mincho"/>
              </w:rPr>
            </w:pPr>
            <w:r w:rsidRPr="008518AC">
              <w:rPr>
                <w:rFonts w:eastAsia="MS Mincho"/>
              </w:rPr>
              <w:t>Flt/Svy</w:t>
            </w:r>
          </w:p>
        </w:tc>
        <w:tc>
          <w:tcPr>
            <w:tcW w:w="0" w:type="auto"/>
          </w:tcPr>
          <w:p w:rsidR="007C381C" w:rsidRPr="008518AC" w:rsidRDefault="007C381C" w:rsidP="00FB7FCE">
            <w:pPr>
              <w:ind w:firstLine="0"/>
              <w:rPr>
                <w:rFonts w:eastAsia="MS Mincho"/>
              </w:rPr>
            </w:pPr>
            <w:r w:rsidRPr="008518AC">
              <w:rPr>
                <w:rFonts w:eastAsia="MS Mincho"/>
              </w:rPr>
              <w:t>Gender</w:t>
            </w:r>
          </w:p>
        </w:tc>
        <w:tc>
          <w:tcPr>
            <w:tcW w:w="0" w:type="auto"/>
          </w:tcPr>
          <w:p w:rsidR="007C381C" w:rsidRPr="008518AC" w:rsidRDefault="007C381C" w:rsidP="00FB7FCE">
            <w:pPr>
              <w:ind w:firstLine="0"/>
              <w:rPr>
                <w:rFonts w:eastAsia="MS Mincho"/>
              </w:rPr>
            </w:pPr>
            <w:r w:rsidRPr="008518AC">
              <w:rPr>
                <w:rFonts w:eastAsia="MS Mincho"/>
              </w:rPr>
              <w:t>Part</w:t>
            </w:r>
          </w:p>
        </w:tc>
        <w:tc>
          <w:tcPr>
            <w:tcW w:w="0" w:type="auto"/>
          </w:tcPr>
          <w:p w:rsidR="007C381C" w:rsidRPr="008518AC" w:rsidRDefault="007C381C" w:rsidP="00FB7FCE">
            <w:pPr>
              <w:ind w:firstLine="0"/>
              <w:rPr>
                <w:rFonts w:eastAsia="MS Mincho"/>
              </w:rPr>
            </w:pPr>
            <w:r w:rsidRPr="008518AC">
              <w:rPr>
                <w:rFonts w:eastAsia="MS Mincho"/>
              </w:rPr>
              <w:t>Ageerr</w:t>
            </w:r>
          </w:p>
        </w:tc>
        <w:tc>
          <w:tcPr>
            <w:tcW w:w="0" w:type="auto"/>
          </w:tcPr>
          <w:p w:rsidR="007C381C" w:rsidRPr="008518AC" w:rsidRDefault="007C381C" w:rsidP="00FB7FCE">
            <w:pPr>
              <w:ind w:firstLine="0"/>
              <w:rPr>
                <w:rFonts w:eastAsia="MS Mincho"/>
              </w:rPr>
            </w:pPr>
            <w:r w:rsidRPr="008518AC">
              <w:rPr>
                <w:rFonts w:eastAsia="MS Mincho"/>
              </w:rPr>
              <w:t>Lbin_lo</w:t>
            </w:r>
          </w:p>
        </w:tc>
        <w:tc>
          <w:tcPr>
            <w:tcW w:w="0" w:type="auto"/>
          </w:tcPr>
          <w:p w:rsidR="007C381C" w:rsidRPr="008518AC" w:rsidRDefault="007C381C" w:rsidP="00FB7FCE">
            <w:pPr>
              <w:ind w:firstLine="0"/>
              <w:rPr>
                <w:rFonts w:eastAsia="MS Mincho"/>
              </w:rPr>
            </w:pPr>
            <w:r w:rsidRPr="008518AC">
              <w:rPr>
                <w:rFonts w:eastAsia="MS Mincho"/>
              </w:rPr>
              <w:t>Lbin_hi</w:t>
            </w:r>
          </w:p>
        </w:tc>
        <w:tc>
          <w:tcPr>
            <w:tcW w:w="0" w:type="auto"/>
          </w:tcPr>
          <w:p w:rsidR="007C381C" w:rsidRPr="008518AC" w:rsidRDefault="007C381C" w:rsidP="00FB7FCE">
            <w:pPr>
              <w:ind w:firstLine="0"/>
              <w:rPr>
                <w:rFonts w:eastAsia="MS Mincho"/>
              </w:rPr>
            </w:pPr>
            <w:r w:rsidRPr="008518AC">
              <w:rPr>
                <w:rFonts w:eastAsia="MS Mincho"/>
              </w:rPr>
              <w:t>Nsamp</w:t>
            </w:r>
          </w:p>
        </w:tc>
        <w:tc>
          <w:tcPr>
            <w:tcW w:w="0" w:type="auto"/>
          </w:tcPr>
          <w:p w:rsidR="007C381C" w:rsidRPr="008518AC" w:rsidRDefault="007C381C" w:rsidP="007C381C">
            <w:pPr>
              <w:rPr>
                <w:rFonts w:eastAsia="MS Mincho"/>
              </w:rPr>
            </w:pPr>
          </w:p>
        </w:tc>
        <w:tc>
          <w:tcPr>
            <w:tcW w:w="0" w:type="auto"/>
          </w:tcPr>
          <w:p w:rsidR="007C381C" w:rsidRPr="008518AC" w:rsidRDefault="007C381C" w:rsidP="007C381C">
            <w:pPr>
              <w:rPr>
                <w:rFonts w:eastAsia="MS Mincho"/>
              </w:rPr>
            </w:pPr>
          </w:p>
        </w:tc>
        <w:tc>
          <w:tcPr>
            <w:tcW w:w="0" w:type="auto"/>
          </w:tcPr>
          <w:p w:rsidR="007C381C" w:rsidRPr="008518AC" w:rsidRDefault="007C381C" w:rsidP="007C381C">
            <w:pPr>
              <w:rPr>
                <w:rFonts w:eastAsia="MS Mincho"/>
              </w:rPr>
            </w:pPr>
          </w:p>
        </w:tc>
        <w:tc>
          <w:tcPr>
            <w:tcW w:w="0" w:type="auto"/>
          </w:tcPr>
          <w:p w:rsidR="007C381C" w:rsidRPr="008518AC" w:rsidRDefault="007C381C" w:rsidP="007C381C">
            <w:pPr>
              <w:rPr>
                <w:rFonts w:eastAsia="MS Mincho"/>
              </w:rPr>
            </w:pPr>
          </w:p>
        </w:tc>
        <w:tc>
          <w:tcPr>
            <w:tcW w:w="0" w:type="auto"/>
          </w:tcPr>
          <w:p w:rsidR="007C381C" w:rsidRPr="008518AC" w:rsidRDefault="007C381C" w:rsidP="007C381C">
            <w:pPr>
              <w:rPr>
                <w:rFonts w:eastAsia="MS Mincho"/>
              </w:rPr>
            </w:pPr>
          </w:p>
        </w:tc>
        <w:tc>
          <w:tcPr>
            <w:tcW w:w="0" w:type="auto"/>
          </w:tcPr>
          <w:p w:rsidR="007C381C" w:rsidRPr="008518AC" w:rsidRDefault="007C381C" w:rsidP="007C381C">
            <w:pPr>
              <w:rPr>
                <w:rFonts w:eastAsia="MS Mincho"/>
              </w:rPr>
            </w:pPr>
          </w:p>
        </w:tc>
        <w:tc>
          <w:tcPr>
            <w:tcW w:w="0" w:type="auto"/>
          </w:tcPr>
          <w:p w:rsidR="007C381C" w:rsidRPr="008518AC" w:rsidRDefault="007C381C" w:rsidP="007C381C">
            <w:pPr>
              <w:rPr>
                <w:rFonts w:eastAsia="MS Mincho"/>
              </w:rPr>
            </w:pPr>
          </w:p>
        </w:tc>
        <w:tc>
          <w:tcPr>
            <w:tcW w:w="0" w:type="auto"/>
          </w:tcPr>
          <w:p w:rsidR="007C381C" w:rsidRPr="008518AC" w:rsidRDefault="007C381C" w:rsidP="007C381C">
            <w:pPr>
              <w:rPr>
                <w:rFonts w:eastAsia="MS Mincho"/>
              </w:rPr>
            </w:pPr>
          </w:p>
        </w:tc>
        <w:tc>
          <w:tcPr>
            <w:tcW w:w="0" w:type="auto"/>
          </w:tcPr>
          <w:p w:rsidR="007C381C" w:rsidRPr="008518AC" w:rsidRDefault="007C381C" w:rsidP="007C381C">
            <w:pPr>
              <w:rPr>
                <w:rFonts w:eastAsia="MS Mincho"/>
              </w:rPr>
            </w:pPr>
          </w:p>
        </w:tc>
        <w:tc>
          <w:tcPr>
            <w:tcW w:w="0" w:type="auto"/>
          </w:tcPr>
          <w:p w:rsidR="007C381C" w:rsidRPr="008518AC" w:rsidRDefault="007C381C" w:rsidP="007C381C">
            <w:pPr>
              <w:rPr>
                <w:rFonts w:eastAsia="MS Mincho"/>
              </w:rPr>
            </w:pPr>
          </w:p>
        </w:tc>
        <w:tc>
          <w:tcPr>
            <w:tcW w:w="0" w:type="auto"/>
          </w:tcPr>
          <w:p w:rsidR="007C381C" w:rsidRPr="008518AC" w:rsidRDefault="007C381C" w:rsidP="007C381C">
            <w:pPr>
              <w:rPr>
                <w:rFonts w:eastAsia="MS Mincho"/>
              </w:rPr>
            </w:pPr>
          </w:p>
        </w:tc>
      </w:tr>
      <w:tr w:rsidR="007C381C" w:rsidRPr="008518AC" w:rsidTr="008518AC">
        <w:tc>
          <w:tcPr>
            <w:tcW w:w="0" w:type="auto"/>
          </w:tcPr>
          <w:p w:rsidR="007C381C" w:rsidRPr="008518AC" w:rsidRDefault="007C381C" w:rsidP="00FB7FCE">
            <w:pPr>
              <w:ind w:firstLine="0"/>
              <w:rPr>
                <w:rFonts w:eastAsia="MS Mincho"/>
              </w:rPr>
            </w:pPr>
            <w:r w:rsidRPr="008518AC">
              <w:rPr>
                <w:rFonts w:eastAsia="MS Mincho"/>
              </w:rPr>
              <w:t>1971</w:t>
            </w:r>
          </w:p>
        </w:tc>
        <w:tc>
          <w:tcPr>
            <w:tcW w:w="0" w:type="auto"/>
          </w:tcPr>
          <w:p w:rsidR="007C381C" w:rsidRPr="008518AC" w:rsidRDefault="007C381C" w:rsidP="007C381C">
            <w:pPr>
              <w:rPr>
                <w:rFonts w:eastAsia="MS Mincho"/>
              </w:rPr>
            </w:pPr>
            <w:r w:rsidRPr="008518AC">
              <w:rPr>
                <w:rFonts w:eastAsia="MS Mincho"/>
              </w:rPr>
              <w:t>1</w:t>
            </w:r>
          </w:p>
        </w:tc>
        <w:tc>
          <w:tcPr>
            <w:tcW w:w="0" w:type="auto"/>
          </w:tcPr>
          <w:p w:rsidR="007C381C" w:rsidRPr="008518AC" w:rsidRDefault="007C381C" w:rsidP="007C381C">
            <w:pPr>
              <w:rPr>
                <w:rFonts w:eastAsia="MS Mincho"/>
              </w:rPr>
            </w:pPr>
            <w:r w:rsidRPr="008518AC">
              <w:rPr>
                <w:rFonts w:eastAsia="MS Mincho"/>
              </w:rPr>
              <w:t>1</w:t>
            </w:r>
          </w:p>
        </w:tc>
        <w:tc>
          <w:tcPr>
            <w:tcW w:w="0" w:type="auto"/>
          </w:tcPr>
          <w:p w:rsidR="007C381C" w:rsidRPr="008518AC" w:rsidRDefault="007C381C" w:rsidP="007C381C">
            <w:pPr>
              <w:rPr>
                <w:rFonts w:eastAsia="MS Mincho"/>
              </w:rPr>
            </w:pPr>
            <w:r w:rsidRPr="008518AC">
              <w:rPr>
                <w:rFonts w:eastAsia="MS Mincho"/>
              </w:rPr>
              <w:t>3</w:t>
            </w:r>
          </w:p>
        </w:tc>
        <w:tc>
          <w:tcPr>
            <w:tcW w:w="0" w:type="auto"/>
          </w:tcPr>
          <w:p w:rsidR="007C381C" w:rsidRPr="008518AC" w:rsidRDefault="007C381C" w:rsidP="007C381C">
            <w:pPr>
              <w:rPr>
                <w:rFonts w:eastAsia="MS Mincho"/>
              </w:rPr>
            </w:pPr>
            <w:r w:rsidRPr="008518AC">
              <w:rPr>
                <w:rFonts w:eastAsia="MS Mincho"/>
              </w:rPr>
              <w:t>0</w:t>
            </w:r>
          </w:p>
        </w:tc>
        <w:tc>
          <w:tcPr>
            <w:tcW w:w="0" w:type="auto"/>
          </w:tcPr>
          <w:p w:rsidR="007C381C" w:rsidRPr="008518AC" w:rsidRDefault="007C381C" w:rsidP="007C381C">
            <w:pPr>
              <w:rPr>
                <w:rFonts w:eastAsia="MS Mincho"/>
              </w:rPr>
            </w:pPr>
            <w:r w:rsidRPr="008518AC">
              <w:rPr>
                <w:rFonts w:eastAsia="MS Mincho"/>
              </w:rPr>
              <w:t>1</w:t>
            </w:r>
          </w:p>
        </w:tc>
        <w:tc>
          <w:tcPr>
            <w:tcW w:w="0" w:type="auto"/>
          </w:tcPr>
          <w:p w:rsidR="007C381C" w:rsidRPr="008518AC" w:rsidRDefault="007C381C" w:rsidP="007C381C">
            <w:pPr>
              <w:rPr>
                <w:rFonts w:eastAsia="MS Mincho"/>
              </w:rPr>
            </w:pPr>
            <w:r w:rsidRPr="008518AC">
              <w:rPr>
                <w:rFonts w:eastAsia="MS Mincho"/>
              </w:rPr>
              <w:t>-1</w:t>
            </w:r>
          </w:p>
        </w:tc>
        <w:tc>
          <w:tcPr>
            <w:tcW w:w="0" w:type="auto"/>
          </w:tcPr>
          <w:p w:rsidR="007C381C" w:rsidRPr="008518AC" w:rsidRDefault="007C381C" w:rsidP="007C381C">
            <w:pPr>
              <w:rPr>
                <w:rFonts w:eastAsia="MS Mincho"/>
              </w:rPr>
            </w:pPr>
            <w:r w:rsidRPr="008518AC">
              <w:rPr>
                <w:rFonts w:eastAsia="MS Mincho"/>
              </w:rPr>
              <w:t>-1</w:t>
            </w:r>
          </w:p>
        </w:tc>
        <w:tc>
          <w:tcPr>
            <w:tcW w:w="0" w:type="auto"/>
          </w:tcPr>
          <w:p w:rsidR="007C381C" w:rsidRPr="008518AC" w:rsidRDefault="007C381C" w:rsidP="007C381C">
            <w:pPr>
              <w:rPr>
                <w:rFonts w:eastAsia="MS Mincho"/>
              </w:rPr>
            </w:pPr>
            <w:r w:rsidRPr="008518AC">
              <w:rPr>
                <w:rFonts w:eastAsia="MS Mincho"/>
              </w:rPr>
              <w:t>25</w:t>
            </w:r>
          </w:p>
        </w:tc>
        <w:tc>
          <w:tcPr>
            <w:tcW w:w="0" w:type="auto"/>
          </w:tcPr>
          <w:p w:rsidR="007C381C" w:rsidRPr="008518AC" w:rsidRDefault="007C381C" w:rsidP="007C381C">
            <w:pPr>
              <w:rPr>
                <w:rFonts w:eastAsia="MS Mincho"/>
              </w:rPr>
            </w:pPr>
            <w:r w:rsidRPr="008518AC">
              <w:rPr>
                <w:rFonts w:eastAsia="MS Mincho"/>
              </w:rPr>
              <w:t>1</w:t>
            </w:r>
          </w:p>
        </w:tc>
        <w:tc>
          <w:tcPr>
            <w:tcW w:w="0" w:type="auto"/>
          </w:tcPr>
          <w:p w:rsidR="007C381C" w:rsidRPr="008518AC" w:rsidRDefault="007C381C" w:rsidP="007C381C">
            <w:pPr>
              <w:rPr>
                <w:rFonts w:eastAsia="MS Mincho"/>
              </w:rPr>
            </w:pPr>
            <w:r w:rsidRPr="008518AC">
              <w:rPr>
                <w:rFonts w:eastAsia="MS Mincho"/>
              </w:rPr>
              <w:t>2</w:t>
            </w:r>
          </w:p>
        </w:tc>
        <w:tc>
          <w:tcPr>
            <w:tcW w:w="0" w:type="auto"/>
          </w:tcPr>
          <w:p w:rsidR="007C381C" w:rsidRPr="008518AC" w:rsidRDefault="007C381C" w:rsidP="007C381C">
            <w:pPr>
              <w:rPr>
                <w:rFonts w:eastAsia="MS Mincho"/>
              </w:rPr>
            </w:pPr>
            <w:r w:rsidRPr="008518AC">
              <w:rPr>
                <w:rFonts w:eastAsia="MS Mincho"/>
              </w:rPr>
              <w:t>4</w:t>
            </w:r>
          </w:p>
        </w:tc>
        <w:tc>
          <w:tcPr>
            <w:tcW w:w="0" w:type="auto"/>
          </w:tcPr>
          <w:p w:rsidR="007C381C" w:rsidRPr="008518AC" w:rsidRDefault="007C381C" w:rsidP="007C381C">
            <w:pPr>
              <w:rPr>
                <w:rFonts w:eastAsia="MS Mincho"/>
              </w:rPr>
            </w:pPr>
            <w:r w:rsidRPr="008518AC">
              <w:rPr>
                <w:rFonts w:eastAsia="MS Mincho"/>
              </w:rPr>
              <w:t>7</w:t>
            </w:r>
          </w:p>
        </w:tc>
        <w:tc>
          <w:tcPr>
            <w:tcW w:w="0" w:type="auto"/>
          </w:tcPr>
          <w:p w:rsidR="007C381C" w:rsidRPr="008518AC" w:rsidRDefault="007C381C" w:rsidP="007C381C">
            <w:pPr>
              <w:rPr>
                <w:rFonts w:eastAsia="MS Mincho"/>
              </w:rPr>
            </w:pPr>
            <w:r w:rsidRPr="008518AC">
              <w:rPr>
                <w:rFonts w:eastAsia="MS Mincho"/>
              </w:rPr>
              <w:t>4</w:t>
            </w:r>
          </w:p>
        </w:tc>
        <w:tc>
          <w:tcPr>
            <w:tcW w:w="0" w:type="auto"/>
          </w:tcPr>
          <w:p w:rsidR="007C381C" w:rsidRPr="008518AC" w:rsidRDefault="007C381C" w:rsidP="007C381C">
            <w:pPr>
              <w:rPr>
                <w:rFonts w:eastAsia="MS Mincho"/>
              </w:rPr>
            </w:pPr>
            <w:r w:rsidRPr="008518AC">
              <w:rPr>
                <w:rFonts w:eastAsia="MS Mincho"/>
              </w:rPr>
              <w:t>0</w:t>
            </w:r>
          </w:p>
        </w:tc>
        <w:tc>
          <w:tcPr>
            <w:tcW w:w="0" w:type="auto"/>
          </w:tcPr>
          <w:p w:rsidR="007C381C" w:rsidRPr="008518AC" w:rsidRDefault="007C381C" w:rsidP="007C381C">
            <w:pPr>
              <w:rPr>
                <w:rFonts w:eastAsia="MS Mincho"/>
              </w:rPr>
            </w:pPr>
            <w:r w:rsidRPr="008518AC">
              <w:rPr>
                <w:rFonts w:eastAsia="MS Mincho"/>
              </w:rPr>
              <w:t>2</w:t>
            </w:r>
          </w:p>
        </w:tc>
        <w:tc>
          <w:tcPr>
            <w:tcW w:w="0" w:type="auto"/>
          </w:tcPr>
          <w:p w:rsidR="007C381C" w:rsidRPr="008518AC" w:rsidRDefault="007C381C" w:rsidP="007C381C">
            <w:pPr>
              <w:rPr>
                <w:rFonts w:eastAsia="MS Mincho"/>
              </w:rPr>
            </w:pPr>
            <w:r w:rsidRPr="008518AC">
              <w:rPr>
                <w:rFonts w:eastAsia="MS Mincho"/>
              </w:rPr>
              <w:t>3</w:t>
            </w:r>
          </w:p>
        </w:tc>
        <w:tc>
          <w:tcPr>
            <w:tcW w:w="0" w:type="auto"/>
          </w:tcPr>
          <w:p w:rsidR="007C381C" w:rsidRPr="008518AC" w:rsidRDefault="007C381C" w:rsidP="007C381C">
            <w:pPr>
              <w:rPr>
                <w:rFonts w:eastAsia="MS Mincho"/>
              </w:rPr>
            </w:pPr>
            <w:r w:rsidRPr="008518AC">
              <w:rPr>
                <w:rFonts w:eastAsia="MS Mincho"/>
              </w:rPr>
              <w:t>6</w:t>
            </w:r>
          </w:p>
        </w:tc>
        <w:tc>
          <w:tcPr>
            <w:tcW w:w="0" w:type="auto"/>
          </w:tcPr>
          <w:p w:rsidR="007C381C" w:rsidRPr="008518AC" w:rsidRDefault="007C381C" w:rsidP="007C381C">
            <w:pPr>
              <w:rPr>
                <w:rFonts w:eastAsia="MS Mincho"/>
              </w:rPr>
            </w:pPr>
            <w:r w:rsidRPr="008518AC">
              <w:rPr>
                <w:rFonts w:eastAsia="MS Mincho"/>
              </w:rPr>
              <w:t>3</w:t>
            </w:r>
          </w:p>
        </w:tc>
        <w:tc>
          <w:tcPr>
            <w:tcW w:w="0" w:type="auto"/>
          </w:tcPr>
          <w:p w:rsidR="007C381C" w:rsidRPr="008518AC" w:rsidRDefault="007C381C" w:rsidP="00FB7FCE">
            <w:pPr>
              <w:ind w:firstLine="0"/>
              <w:rPr>
                <w:rFonts w:eastAsia="MS Mincho"/>
              </w:rPr>
            </w:pPr>
            <w:r w:rsidRPr="008518AC">
              <w:rPr>
                <w:rFonts w:eastAsia="MS Mincho"/>
              </w:rPr>
              <w:t>#real age data</w:t>
            </w:r>
          </w:p>
        </w:tc>
      </w:tr>
      <w:tr w:rsidR="007C381C" w:rsidRPr="008518AC" w:rsidTr="008518AC">
        <w:tc>
          <w:tcPr>
            <w:tcW w:w="0" w:type="auto"/>
          </w:tcPr>
          <w:p w:rsidR="007C381C" w:rsidRPr="008518AC" w:rsidRDefault="007C381C" w:rsidP="00FB7FCE">
            <w:pPr>
              <w:ind w:firstLine="0"/>
              <w:rPr>
                <w:rFonts w:eastAsia="MS Mincho"/>
              </w:rPr>
            </w:pPr>
            <w:r w:rsidRPr="008518AC">
              <w:rPr>
                <w:rFonts w:eastAsia="MS Mincho"/>
              </w:rPr>
              <w:t>1971</w:t>
            </w:r>
          </w:p>
        </w:tc>
        <w:tc>
          <w:tcPr>
            <w:tcW w:w="0" w:type="auto"/>
          </w:tcPr>
          <w:p w:rsidR="007C381C" w:rsidRPr="008518AC" w:rsidRDefault="007C381C" w:rsidP="007C381C">
            <w:pPr>
              <w:rPr>
                <w:rFonts w:eastAsia="MS Mincho"/>
              </w:rPr>
            </w:pPr>
            <w:r w:rsidRPr="008518AC">
              <w:rPr>
                <w:rFonts w:eastAsia="MS Mincho"/>
              </w:rPr>
              <w:t>1</w:t>
            </w:r>
          </w:p>
        </w:tc>
        <w:tc>
          <w:tcPr>
            <w:tcW w:w="0" w:type="auto"/>
          </w:tcPr>
          <w:p w:rsidR="007C381C" w:rsidRPr="008518AC" w:rsidRDefault="007C381C" w:rsidP="007C381C">
            <w:pPr>
              <w:rPr>
                <w:rFonts w:eastAsia="MS Mincho"/>
              </w:rPr>
            </w:pPr>
            <w:r w:rsidRPr="008518AC">
              <w:rPr>
                <w:rFonts w:eastAsia="MS Mincho"/>
              </w:rPr>
              <w:t>1</w:t>
            </w:r>
          </w:p>
        </w:tc>
        <w:tc>
          <w:tcPr>
            <w:tcW w:w="0" w:type="auto"/>
          </w:tcPr>
          <w:p w:rsidR="007C381C" w:rsidRPr="008518AC" w:rsidRDefault="007C381C" w:rsidP="007C381C">
            <w:pPr>
              <w:rPr>
                <w:rFonts w:eastAsia="MS Mincho"/>
              </w:rPr>
            </w:pPr>
            <w:r w:rsidRPr="008518AC">
              <w:rPr>
                <w:rFonts w:eastAsia="MS Mincho"/>
              </w:rPr>
              <w:t>3</w:t>
            </w:r>
          </w:p>
        </w:tc>
        <w:tc>
          <w:tcPr>
            <w:tcW w:w="0" w:type="auto"/>
          </w:tcPr>
          <w:p w:rsidR="007C381C" w:rsidRPr="008518AC" w:rsidRDefault="007C381C" w:rsidP="007C381C">
            <w:pPr>
              <w:rPr>
                <w:rFonts w:eastAsia="MS Mincho"/>
              </w:rPr>
            </w:pPr>
            <w:r w:rsidRPr="008518AC">
              <w:rPr>
                <w:rFonts w:eastAsia="MS Mincho"/>
              </w:rPr>
              <w:t>0</w:t>
            </w:r>
          </w:p>
        </w:tc>
        <w:tc>
          <w:tcPr>
            <w:tcW w:w="0" w:type="auto"/>
          </w:tcPr>
          <w:p w:rsidR="007C381C" w:rsidRPr="008518AC" w:rsidRDefault="007C381C" w:rsidP="007C381C">
            <w:pPr>
              <w:rPr>
                <w:rFonts w:eastAsia="MS Mincho"/>
              </w:rPr>
            </w:pPr>
            <w:r w:rsidRPr="008518AC">
              <w:rPr>
                <w:rFonts w:eastAsia="MS Mincho"/>
              </w:rPr>
              <w:t>2</w:t>
            </w:r>
          </w:p>
        </w:tc>
        <w:tc>
          <w:tcPr>
            <w:tcW w:w="0" w:type="auto"/>
          </w:tcPr>
          <w:p w:rsidR="007C381C" w:rsidRPr="008518AC" w:rsidRDefault="007C381C" w:rsidP="007C381C">
            <w:pPr>
              <w:rPr>
                <w:rFonts w:eastAsia="MS Mincho"/>
              </w:rPr>
            </w:pPr>
            <w:r w:rsidRPr="008518AC">
              <w:rPr>
                <w:rFonts w:eastAsia="MS Mincho"/>
              </w:rPr>
              <w:t>25</w:t>
            </w:r>
          </w:p>
        </w:tc>
        <w:tc>
          <w:tcPr>
            <w:tcW w:w="0" w:type="auto"/>
          </w:tcPr>
          <w:p w:rsidR="007C381C" w:rsidRPr="008518AC" w:rsidRDefault="007C381C" w:rsidP="007C381C">
            <w:pPr>
              <w:rPr>
                <w:rFonts w:eastAsia="MS Mincho"/>
              </w:rPr>
            </w:pPr>
            <w:r w:rsidRPr="008518AC">
              <w:rPr>
                <w:rFonts w:eastAsia="MS Mincho"/>
              </w:rPr>
              <w:t>25</w:t>
            </w:r>
          </w:p>
        </w:tc>
        <w:tc>
          <w:tcPr>
            <w:tcW w:w="0" w:type="auto"/>
          </w:tcPr>
          <w:p w:rsidR="007C381C" w:rsidRPr="008518AC" w:rsidRDefault="007C381C" w:rsidP="007C381C">
            <w:pPr>
              <w:rPr>
                <w:rFonts w:eastAsia="MS Mincho"/>
              </w:rPr>
            </w:pPr>
            <w:r w:rsidRPr="008518AC">
              <w:rPr>
                <w:rFonts w:eastAsia="MS Mincho"/>
              </w:rPr>
              <w:t>12</w:t>
            </w:r>
          </w:p>
        </w:tc>
        <w:tc>
          <w:tcPr>
            <w:tcW w:w="0" w:type="auto"/>
          </w:tcPr>
          <w:p w:rsidR="007C381C" w:rsidRPr="008518AC" w:rsidRDefault="007C381C" w:rsidP="007C381C">
            <w:pPr>
              <w:rPr>
                <w:rFonts w:eastAsia="MS Mincho"/>
              </w:rPr>
            </w:pPr>
            <w:r w:rsidRPr="008518AC">
              <w:rPr>
                <w:rFonts w:eastAsia="MS Mincho"/>
              </w:rPr>
              <w:t>0</w:t>
            </w:r>
          </w:p>
        </w:tc>
        <w:tc>
          <w:tcPr>
            <w:tcW w:w="0" w:type="auto"/>
          </w:tcPr>
          <w:p w:rsidR="007C381C" w:rsidRPr="008518AC" w:rsidRDefault="007C381C" w:rsidP="007C381C">
            <w:pPr>
              <w:rPr>
                <w:rFonts w:eastAsia="MS Mincho"/>
              </w:rPr>
            </w:pPr>
            <w:r w:rsidRPr="008518AC">
              <w:rPr>
                <w:rFonts w:eastAsia="MS Mincho"/>
              </w:rPr>
              <w:t>0</w:t>
            </w:r>
          </w:p>
        </w:tc>
        <w:tc>
          <w:tcPr>
            <w:tcW w:w="0" w:type="auto"/>
          </w:tcPr>
          <w:p w:rsidR="007C381C" w:rsidRPr="008518AC" w:rsidRDefault="007C381C" w:rsidP="007C381C">
            <w:pPr>
              <w:rPr>
                <w:rFonts w:eastAsia="MS Mincho"/>
              </w:rPr>
            </w:pPr>
            <w:r w:rsidRPr="008518AC">
              <w:rPr>
                <w:rFonts w:eastAsia="MS Mincho"/>
              </w:rPr>
              <w:t>4</w:t>
            </w:r>
          </w:p>
        </w:tc>
        <w:tc>
          <w:tcPr>
            <w:tcW w:w="0" w:type="auto"/>
          </w:tcPr>
          <w:p w:rsidR="007C381C" w:rsidRPr="008518AC" w:rsidRDefault="007C381C" w:rsidP="007C381C">
            <w:pPr>
              <w:rPr>
                <w:rFonts w:eastAsia="MS Mincho"/>
              </w:rPr>
            </w:pPr>
            <w:r w:rsidRPr="008518AC">
              <w:rPr>
                <w:rFonts w:eastAsia="MS Mincho"/>
              </w:rPr>
              <w:t>0</w:t>
            </w:r>
          </w:p>
        </w:tc>
        <w:tc>
          <w:tcPr>
            <w:tcW w:w="0" w:type="auto"/>
          </w:tcPr>
          <w:p w:rsidR="007C381C" w:rsidRPr="008518AC" w:rsidRDefault="007C381C" w:rsidP="007C381C">
            <w:pPr>
              <w:rPr>
                <w:rFonts w:eastAsia="MS Mincho"/>
              </w:rPr>
            </w:pPr>
            <w:r w:rsidRPr="008518AC">
              <w:rPr>
                <w:rFonts w:eastAsia="MS Mincho"/>
              </w:rPr>
              <w:t>0</w:t>
            </w:r>
          </w:p>
        </w:tc>
        <w:tc>
          <w:tcPr>
            <w:tcW w:w="0" w:type="auto"/>
          </w:tcPr>
          <w:p w:rsidR="007C381C" w:rsidRPr="008518AC" w:rsidRDefault="007C381C" w:rsidP="007C381C">
            <w:pPr>
              <w:rPr>
                <w:rFonts w:eastAsia="MS Mincho"/>
              </w:rPr>
            </w:pPr>
            <w:r w:rsidRPr="008518AC">
              <w:rPr>
                <w:rFonts w:eastAsia="MS Mincho"/>
              </w:rPr>
              <w:t>0</w:t>
            </w:r>
          </w:p>
        </w:tc>
        <w:tc>
          <w:tcPr>
            <w:tcW w:w="0" w:type="auto"/>
          </w:tcPr>
          <w:p w:rsidR="007C381C" w:rsidRPr="008518AC" w:rsidRDefault="007C381C" w:rsidP="007C381C">
            <w:pPr>
              <w:rPr>
                <w:rFonts w:eastAsia="MS Mincho"/>
              </w:rPr>
            </w:pPr>
            <w:r w:rsidRPr="008518AC">
              <w:rPr>
                <w:rFonts w:eastAsia="MS Mincho"/>
              </w:rPr>
              <w:t>0</w:t>
            </w:r>
          </w:p>
        </w:tc>
        <w:tc>
          <w:tcPr>
            <w:tcW w:w="0" w:type="auto"/>
          </w:tcPr>
          <w:p w:rsidR="007C381C" w:rsidRPr="008518AC" w:rsidRDefault="007C381C" w:rsidP="007C381C">
            <w:pPr>
              <w:rPr>
                <w:rFonts w:eastAsia="MS Mincho"/>
              </w:rPr>
            </w:pPr>
            <w:r w:rsidRPr="008518AC">
              <w:rPr>
                <w:rFonts w:eastAsia="MS Mincho"/>
              </w:rPr>
              <w:t>8</w:t>
            </w:r>
          </w:p>
        </w:tc>
        <w:tc>
          <w:tcPr>
            <w:tcW w:w="0" w:type="auto"/>
          </w:tcPr>
          <w:p w:rsidR="007C381C" w:rsidRPr="008518AC" w:rsidRDefault="007C381C" w:rsidP="007C381C">
            <w:pPr>
              <w:rPr>
                <w:rFonts w:eastAsia="MS Mincho"/>
              </w:rPr>
            </w:pPr>
            <w:r w:rsidRPr="008518AC">
              <w:rPr>
                <w:rFonts w:eastAsia="MS Mincho"/>
              </w:rPr>
              <w:t>0</w:t>
            </w:r>
          </w:p>
        </w:tc>
        <w:tc>
          <w:tcPr>
            <w:tcW w:w="0" w:type="auto"/>
          </w:tcPr>
          <w:p w:rsidR="007C381C" w:rsidRPr="008518AC" w:rsidRDefault="007C381C" w:rsidP="007C381C">
            <w:pPr>
              <w:rPr>
                <w:rFonts w:eastAsia="MS Mincho"/>
              </w:rPr>
            </w:pPr>
            <w:r w:rsidRPr="008518AC">
              <w:rPr>
                <w:rFonts w:eastAsia="MS Mincho"/>
              </w:rPr>
              <w:t>0</w:t>
            </w:r>
          </w:p>
        </w:tc>
        <w:tc>
          <w:tcPr>
            <w:tcW w:w="0" w:type="auto"/>
          </w:tcPr>
          <w:p w:rsidR="007C381C" w:rsidRPr="008518AC" w:rsidRDefault="007C381C" w:rsidP="00FB7FCE">
            <w:pPr>
              <w:ind w:firstLine="0"/>
              <w:rPr>
                <w:rFonts w:eastAsia="MS Mincho"/>
              </w:rPr>
            </w:pPr>
            <w:r w:rsidRPr="008518AC">
              <w:rPr>
                <w:rFonts w:eastAsia="MS Mincho"/>
              </w:rPr>
              <w:t># sex ratio in bin 3</w:t>
            </w:r>
          </w:p>
        </w:tc>
      </w:tr>
    </w:tbl>
    <w:p w:rsidR="00160AD4" w:rsidRDefault="00160AD4" w:rsidP="00160AD4">
      <w:pPr>
        <w:rPr>
          <w:rFonts w:eastAsia="MS Mincho"/>
        </w:rPr>
      </w:pPr>
    </w:p>
    <w:p w:rsidR="00160AD4" w:rsidRPr="00160AD4" w:rsidRDefault="00160AD4" w:rsidP="00160AD4">
      <w:pPr>
        <w:rPr>
          <w:rFonts w:eastAsia="MS Mincho"/>
        </w:rPr>
      </w:pPr>
    </w:p>
    <w:p w:rsidR="003E14FB" w:rsidRDefault="00796D60">
      <w:pPr>
        <w:pStyle w:val="Heading4"/>
        <w:rPr>
          <w:rFonts w:eastAsia="MS Mincho"/>
        </w:rPr>
      </w:pPr>
      <w:bookmarkStart w:id="26" w:name="_Toc329693450"/>
      <w:r>
        <w:rPr>
          <w:rFonts w:eastAsia="MS Mincho"/>
        </w:rPr>
        <w:t>Mean L</w:t>
      </w:r>
      <w:r w:rsidR="003E14FB">
        <w:rPr>
          <w:rFonts w:eastAsia="MS Mincho"/>
        </w:rPr>
        <w:t>e</w:t>
      </w:r>
      <w:r>
        <w:rPr>
          <w:rFonts w:eastAsia="MS Mincho"/>
        </w:rPr>
        <w:t>ngth</w:t>
      </w:r>
      <w:r w:rsidR="00FE5C33">
        <w:rPr>
          <w:rFonts w:eastAsia="MS Mincho"/>
        </w:rPr>
        <w:t xml:space="preserve"> or bodywt</w:t>
      </w:r>
      <w:r w:rsidR="003E14FB">
        <w:rPr>
          <w:rFonts w:eastAsia="MS Mincho"/>
        </w:rPr>
        <w:t>-at-age</w:t>
      </w:r>
      <w:bookmarkEnd w:id="26"/>
    </w:p>
    <w:p w:rsidR="00FD1964" w:rsidRPr="00165EE0" w:rsidRDefault="001A1EC0" w:rsidP="00FB7FCE">
      <w:pPr>
        <w:pStyle w:val="PlainText"/>
        <w:tabs>
          <w:tab w:val="left" w:pos="1440"/>
        </w:tabs>
        <w:ind w:firstLine="0"/>
        <w:rPr>
          <w:rFonts w:ascii="Times New Roman" w:eastAsia="MS Mincho" w:hAnsi="Times New Roman" w:cs="Times New Roman"/>
          <w:sz w:val="24"/>
        </w:rPr>
      </w:pPr>
      <w:r w:rsidRPr="00165EE0">
        <w:rPr>
          <w:rFonts w:ascii="Times New Roman" w:eastAsia="MS Mincho" w:hAnsi="Times New Roman" w:cs="Times New Roman"/>
          <w:sz w:val="24"/>
        </w:rPr>
        <w:t>SS</w:t>
      </w:r>
      <w:r w:rsidR="00796D60">
        <w:rPr>
          <w:rFonts w:ascii="Times New Roman" w:eastAsia="MS Mincho" w:hAnsi="Times New Roman" w:cs="Times New Roman"/>
          <w:sz w:val="24"/>
        </w:rPr>
        <w:t xml:space="preserve"> also accepts input of mean length</w:t>
      </w:r>
      <w:r w:rsidRPr="00165EE0">
        <w:rPr>
          <w:rFonts w:ascii="Times New Roman" w:eastAsia="MS Mincho" w:hAnsi="Times New Roman" w:cs="Times New Roman"/>
          <w:sz w:val="24"/>
        </w:rPr>
        <w:t xml:space="preserve">-at-age’ </w:t>
      </w:r>
      <w:r w:rsidR="00FE5C33">
        <w:rPr>
          <w:rFonts w:ascii="Times New Roman" w:eastAsia="MS Mincho" w:hAnsi="Times New Roman" w:cs="Times New Roman"/>
          <w:sz w:val="24"/>
        </w:rPr>
        <w:t>or mean bodywt-at-age’</w:t>
      </w:r>
      <w:r w:rsidRPr="00165EE0">
        <w:rPr>
          <w:rFonts w:ascii="Times New Roman" w:eastAsia="MS Mincho" w:hAnsi="Times New Roman" w:cs="Times New Roman"/>
          <w:sz w:val="24"/>
        </w:rPr>
        <w:t xml:space="preserve">.  This is done in terms of age’, not true age, to take into account the effects of ageing imprecision on expected mean size-at-age’.  </w:t>
      </w:r>
      <w:r w:rsidR="00FD1964">
        <w:rPr>
          <w:rFonts w:ascii="Times New Roman" w:eastAsia="MS Mincho" w:hAnsi="Times New Roman" w:cs="Times New Roman"/>
          <w:sz w:val="24"/>
        </w:rPr>
        <w:t xml:space="preserve">If the value of “AgeErr” is positive, then the observation is interpreted as mean length-at-age’.  </w:t>
      </w:r>
      <w:r w:rsidR="00FD1964" w:rsidRPr="00165EE0">
        <w:rPr>
          <w:rFonts w:ascii="Times New Roman" w:eastAsia="MS Mincho" w:hAnsi="Times New Roman" w:cs="Times New Roman"/>
          <w:sz w:val="24"/>
        </w:rPr>
        <w:t xml:space="preserve">.  </w:t>
      </w:r>
      <w:r w:rsidR="00FD1964">
        <w:rPr>
          <w:rFonts w:ascii="Times New Roman" w:eastAsia="MS Mincho" w:hAnsi="Times New Roman" w:cs="Times New Roman"/>
          <w:sz w:val="24"/>
        </w:rPr>
        <w:t>If the value of “AgeErr” is negative, then the observation is interpreted as mean bodywt-at-age’ and the abs(AgeErr) is used as AgeErr.</w:t>
      </w:r>
    </w:p>
    <w:p w:rsidR="001A1EC0" w:rsidRPr="00165EE0" w:rsidRDefault="001A1EC0" w:rsidP="001A1EC0">
      <w:pPr>
        <w:pStyle w:val="PlainText"/>
        <w:tabs>
          <w:tab w:val="left" w:pos="1440"/>
        </w:tabs>
        <w:rPr>
          <w:rFonts w:ascii="Times New Roman" w:eastAsia="MS Mincho" w:hAnsi="Times New Roman" w:cs="Times New Roman"/>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11736"/>
      </w:tblGrid>
      <w:tr w:rsidR="001A1EC0" w:rsidRPr="00CA23E4" w:rsidTr="00CA23E4">
        <w:tc>
          <w:tcPr>
            <w:tcW w:w="1440" w:type="dxa"/>
          </w:tcPr>
          <w:p w:rsidR="001A1EC0" w:rsidRPr="00FB7FCE" w:rsidRDefault="00FB7FCE" w:rsidP="00FB7FCE">
            <w:pPr>
              <w:pStyle w:val="PlainText"/>
              <w:ind w:firstLine="0"/>
              <w:rPr>
                <w:rFonts w:ascii="Times New Roman" w:eastAsia="MS Mincho" w:hAnsi="Times New Roman" w:cs="Times New Roman"/>
                <w:sz w:val="24"/>
              </w:rPr>
            </w:pPr>
            <w:r w:rsidRPr="00FB7FCE">
              <w:rPr>
                <w:rFonts w:ascii="Times New Roman" w:eastAsia="MS Mincho" w:hAnsi="Times New Roman" w:cs="Times New Roman"/>
                <w:sz w:val="24"/>
              </w:rPr>
              <w:t>1</w:t>
            </w:r>
          </w:p>
        </w:tc>
        <w:tc>
          <w:tcPr>
            <w:tcW w:w="11736" w:type="dxa"/>
          </w:tcPr>
          <w:p w:rsidR="001A1EC0" w:rsidRPr="00CA23E4" w:rsidRDefault="001A1EC0" w:rsidP="00FB7FCE">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 xml:space="preserve"> N size@age’ observations</w:t>
            </w:r>
          </w:p>
        </w:tc>
      </w:tr>
    </w:tbl>
    <w:p w:rsidR="001A1EC0" w:rsidRDefault="001A1EC0" w:rsidP="001A1EC0">
      <w:pPr>
        <w:pStyle w:val="PlainText"/>
        <w:tabs>
          <w:tab w:val="left" w:pos="1440"/>
        </w:tabs>
        <w:rPr>
          <w:rFonts w:ascii="Times New Roman" w:eastAsia="MS Mincho" w:hAnsi="Times New Roman" w:cs="Times New Roman"/>
          <w:sz w:val="24"/>
        </w:rPr>
      </w:pPr>
    </w:p>
    <w:p w:rsidR="00165EE0" w:rsidRDefault="00796D60" w:rsidP="00FB7FCE">
      <w:pPr>
        <w:pStyle w:val="PlainText"/>
        <w:tabs>
          <w:tab w:val="left" w:pos="1440"/>
        </w:tabs>
        <w:ind w:firstLine="0"/>
        <w:rPr>
          <w:rFonts w:ascii="Times New Roman" w:eastAsia="MS Mincho" w:hAnsi="Times New Roman" w:cs="Times New Roman"/>
          <w:sz w:val="24"/>
        </w:rPr>
      </w:pPr>
      <w:r>
        <w:rPr>
          <w:rFonts w:ascii="Times New Roman" w:eastAsia="MS Mincho" w:hAnsi="Times New Roman" w:cs="Times New Roman"/>
          <w:sz w:val="24"/>
        </w:rPr>
        <w:t>An example observation appears below.</w:t>
      </w:r>
    </w:p>
    <w:p w:rsidR="00796D60" w:rsidRDefault="00796D60" w:rsidP="001A1EC0">
      <w:pPr>
        <w:pStyle w:val="PlainText"/>
        <w:tabs>
          <w:tab w:val="left" w:pos="1440"/>
        </w:tabs>
        <w:rPr>
          <w:rFonts w:ascii="Times New Roman" w:eastAsia="MS Mincho" w:hAnsi="Times New Roman" w:cs="Times New Roman"/>
          <w:sz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
        <w:gridCol w:w="656"/>
        <w:gridCol w:w="711"/>
        <w:gridCol w:w="923"/>
        <w:gridCol w:w="1057"/>
        <w:gridCol w:w="991"/>
        <w:gridCol w:w="901"/>
        <w:gridCol w:w="2248"/>
        <w:gridCol w:w="2430"/>
        <w:gridCol w:w="1260"/>
        <w:gridCol w:w="1099"/>
      </w:tblGrid>
      <w:tr w:rsidR="00FB7FCE" w:rsidTr="00FB7FCE">
        <w:tc>
          <w:tcPr>
            <w:tcW w:w="342" w:type="pct"/>
            <w:tcBorders>
              <w:top w:val="nil"/>
              <w:left w:val="nil"/>
              <w:bottom w:val="single" w:sz="4" w:space="0" w:color="auto"/>
              <w:right w:val="nil"/>
            </w:tcBorders>
          </w:tcPr>
          <w:p w:rsidR="003E14FB" w:rsidRDefault="003E14FB" w:rsidP="00FB7FCE">
            <w:pPr>
              <w:ind w:firstLine="0"/>
              <w:rPr>
                <w:rFonts w:eastAsia="MS Mincho"/>
              </w:rPr>
            </w:pPr>
            <w:r>
              <w:rPr>
                <w:rFonts w:eastAsia="MS Mincho"/>
              </w:rPr>
              <w:t>Year</w:t>
            </w:r>
          </w:p>
        </w:tc>
        <w:tc>
          <w:tcPr>
            <w:tcW w:w="249" w:type="pct"/>
            <w:tcBorders>
              <w:top w:val="nil"/>
              <w:left w:val="nil"/>
              <w:bottom w:val="single" w:sz="4" w:space="0" w:color="auto"/>
              <w:right w:val="nil"/>
            </w:tcBorders>
          </w:tcPr>
          <w:p w:rsidR="003E14FB" w:rsidRDefault="003E14FB" w:rsidP="00FB7FCE">
            <w:pPr>
              <w:ind w:firstLine="0"/>
              <w:rPr>
                <w:rFonts w:eastAsia="MS Mincho"/>
              </w:rPr>
            </w:pPr>
            <w:r>
              <w:rPr>
                <w:rFonts w:eastAsia="MS Mincho"/>
              </w:rPr>
              <w:t>Seas</w:t>
            </w:r>
          </w:p>
        </w:tc>
        <w:tc>
          <w:tcPr>
            <w:tcW w:w="270" w:type="pct"/>
            <w:tcBorders>
              <w:top w:val="nil"/>
              <w:left w:val="nil"/>
              <w:bottom w:val="single" w:sz="4" w:space="0" w:color="auto"/>
              <w:right w:val="nil"/>
            </w:tcBorders>
          </w:tcPr>
          <w:p w:rsidR="003E14FB" w:rsidRDefault="003E14FB" w:rsidP="00FB7FCE">
            <w:pPr>
              <w:ind w:firstLine="0"/>
              <w:rPr>
                <w:rFonts w:eastAsia="MS Mincho"/>
              </w:rPr>
            </w:pPr>
            <w:r>
              <w:rPr>
                <w:rFonts w:eastAsia="MS Mincho"/>
              </w:rPr>
              <w:t>Fleet</w:t>
            </w:r>
          </w:p>
        </w:tc>
        <w:tc>
          <w:tcPr>
            <w:tcW w:w="350" w:type="pct"/>
            <w:tcBorders>
              <w:top w:val="nil"/>
              <w:left w:val="nil"/>
              <w:bottom w:val="single" w:sz="4" w:space="0" w:color="auto"/>
              <w:right w:val="nil"/>
            </w:tcBorders>
          </w:tcPr>
          <w:p w:rsidR="003E14FB" w:rsidRDefault="003E14FB" w:rsidP="00FB7FCE">
            <w:pPr>
              <w:ind w:firstLine="0"/>
              <w:rPr>
                <w:rFonts w:eastAsia="MS Mincho"/>
              </w:rPr>
            </w:pPr>
            <w:r>
              <w:rPr>
                <w:rFonts w:eastAsia="MS Mincho"/>
              </w:rPr>
              <w:t>Gender</w:t>
            </w:r>
          </w:p>
        </w:tc>
        <w:tc>
          <w:tcPr>
            <w:tcW w:w="401" w:type="pct"/>
            <w:tcBorders>
              <w:top w:val="nil"/>
              <w:left w:val="nil"/>
              <w:bottom w:val="single" w:sz="4" w:space="0" w:color="auto"/>
              <w:right w:val="nil"/>
            </w:tcBorders>
          </w:tcPr>
          <w:p w:rsidR="003E14FB" w:rsidRDefault="00293403" w:rsidP="00FB7FCE">
            <w:pPr>
              <w:ind w:firstLine="0"/>
              <w:rPr>
                <w:rFonts w:eastAsia="MS Mincho"/>
              </w:rPr>
            </w:pPr>
            <w:r>
              <w:rPr>
                <w:rFonts w:eastAsia="MS Mincho"/>
              </w:rPr>
              <w:t>Part</w:t>
            </w:r>
            <w:r w:rsidR="003E14FB">
              <w:rPr>
                <w:rFonts w:eastAsia="MS Mincho"/>
              </w:rPr>
              <w:t>ition</w:t>
            </w:r>
          </w:p>
        </w:tc>
        <w:tc>
          <w:tcPr>
            <w:tcW w:w="376" w:type="pct"/>
            <w:tcBorders>
              <w:top w:val="nil"/>
              <w:left w:val="nil"/>
              <w:bottom w:val="single" w:sz="4" w:space="0" w:color="auto"/>
              <w:right w:val="nil"/>
            </w:tcBorders>
          </w:tcPr>
          <w:p w:rsidR="003E14FB" w:rsidRDefault="003E14FB" w:rsidP="00FB7FCE">
            <w:pPr>
              <w:ind w:firstLine="0"/>
              <w:rPr>
                <w:rFonts w:eastAsia="MS Mincho"/>
              </w:rPr>
            </w:pPr>
            <w:r>
              <w:rPr>
                <w:rFonts w:eastAsia="MS Mincho"/>
              </w:rPr>
              <w:t>Age</w:t>
            </w:r>
            <w:r w:rsidR="00293403">
              <w:rPr>
                <w:rFonts w:eastAsia="MS Mincho"/>
              </w:rPr>
              <w:t>E</w:t>
            </w:r>
            <w:r>
              <w:rPr>
                <w:rFonts w:eastAsia="MS Mincho"/>
              </w:rPr>
              <w:t>rr</w:t>
            </w:r>
          </w:p>
        </w:tc>
        <w:tc>
          <w:tcPr>
            <w:tcW w:w="342" w:type="pct"/>
            <w:tcBorders>
              <w:top w:val="nil"/>
              <w:left w:val="nil"/>
              <w:bottom w:val="single" w:sz="4" w:space="0" w:color="auto"/>
              <w:right w:val="nil"/>
            </w:tcBorders>
          </w:tcPr>
          <w:p w:rsidR="003E14FB" w:rsidRDefault="003E14FB" w:rsidP="00FB7FCE">
            <w:pPr>
              <w:ind w:firstLine="0"/>
            </w:pPr>
            <w:r>
              <w:rPr>
                <w:rFonts w:eastAsia="MS Mincho"/>
              </w:rPr>
              <w:t>Nsamp</w:t>
            </w:r>
          </w:p>
        </w:tc>
        <w:tc>
          <w:tcPr>
            <w:tcW w:w="853" w:type="pct"/>
            <w:tcBorders>
              <w:top w:val="nil"/>
              <w:left w:val="nil"/>
              <w:bottom w:val="single" w:sz="4" w:space="0" w:color="auto"/>
              <w:right w:val="nil"/>
            </w:tcBorders>
          </w:tcPr>
          <w:p w:rsidR="003E14FB" w:rsidRDefault="003E14FB" w:rsidP="00FB7FCE">
            <w:pPr>
              <w:ind w:firstLine="0"/>
              <w:rPr>
                <w:rFonts w:eastAsia="MS Mincho"/>
              </w:rPr>
            </w:pPr>
            <w:r>
              <w:rPr>
                <w:rFonts w:eastAsia="MS Mincho"/>
              </w:rPr>
              <w:t>Female Data</w:t>
            </w:r>
          </w:p>
        </w:tc>
        <w:tc>
          <w:tcPr>
            <w:tcW w:w="922" w:type="pct"/>
            <w:tcBorders>
              <w:top w:val="nil"/>
              <w:left w:val="nil"/>
              <w:bottom w:val="single" w:sz="4" w:space="0" w:color="auto"/>
              <w:right w:val="nil"/>
            </w:tcBorders>
          </w:tcPr>
          <w:p w:rsidR="003E14FB" w:rsidRDefault="003E14FB" w:rsidP="00FB7FCE">
            <w:pPr>
              <w:ind w:firstLine="0"/>
              <w:rPr>
                <w:rFonts w:eastAsia="MS Mincho"/>
              </w:rPr>
            </w:pPr>
            <w:r>
              <w:rPr>
                <w:rFonts w:eastAsia="MS Mincho"/>
              </w:rPr>
              <w:t>Male Data</w:t>
            </w:r>
          </w:p>
        </w:tc>
        <w:tc>
          <w:tcPr>
            <w:tcW w:w="478" w:type="pct"/>
            <w:tcBorders>
              <w:top w:val="nil"/>
              <w:left w:val="nil"/>
              <w:bottom w:val="single" w:sz="4" w:space="0" w:color="auto"/>
              <w:right w:val="nil"/>
            </w:tcBorders>
          </w:tcPr>
          <w:p w:rsidR="003E14FB" w:rsidRDefault="003E14FB" w:rsidP="00FB7FCE">
            <w:pPr>
              <w:ind w:firstLine="0"/>
              <w:rPr>
                <w:rFonts w:eastAsia="MS Mincho"/>
              </w:rPr>
            </w:pPr>
            <w:r>
              <w:rPr>
                <w:rFonts w:eastAsia="MS Mincho"/>
              </w:rPr>
              <w:t>Female N</w:t>
            </w:r>
          </w:p>
        </w:tc>
        <w:tc>
          <w:tcPr>
            <w:tcW w:w="417" w:type="pct"/>
            <w:tcBorders>
              <w:top w:val="nil"/>
              <w:left w:val="nil"/>
              <w:bottom w:val="single" w:sz="4" w:space="0" w:color="auto"/>
              <w:right w:val="nil"/>
            </w:tcBorders>
          </w:tcPr>
          <w:p w:rsidR="003E14FB" w:rsidRDefault="003E14FB" w:rsidP="00FB7FCE">
            <w:pPr>
              <w:ind w:firstLine="0"/>
              <w:rPr>
                <w:rFonts w:eastAsia="MS Mincho"/>
              </w:rPr>
            </w:pPr>
            <w:r>
              <w:rPr>
                <w:rFonts w:eastAsia="MS Mincho"/>
              </w:rPr>
              <w:t>Male N</w:t>
            </w:r>
          </w:p>
        </w:tc>
      </w:tr>
      <w:tr w:rsidR="00FB7FCE" w:rsidTr="00FB7FCE">
        <w:tc>
          <w:tcPr>
            <w:tcW w:w="342" w:type="pct"/>
            <w:tcBorders>
              <w:top w:val="single" w:sz="4" w:space="0" w:color="auto"/>
              <w:right w:val="single" w:sz="6" w:space="0" w:color="auto"/>
            </w:tcBorders>
          </w:tcPr>
          <w:p w:rsidR="003E14FB" w:rsidRPr="00FB7FCE" w:rsidRDefault="003E14FB" w:rsidP="00FB7FCE">
            <w:pPr>
              <w:pStyle w:val="PlainText"/>
              <w:ind w:firstLine="0"/>
              <w:rPr>
                <w:rFonts w:eastAsia="MS Mincho"/>
                <w:bCs/>
              </w:rPr>
            </w:pPr>
            <w:r w:rsidRPr="00FB7FCE">
              <w:rPr>
                <w:rFonts w:ascii="Times New Roman" w:eastAsia="MS Mincho" w:hAnsi="Times New Roman" w:cs="Times New Roman"/>
                <w:bCs/>
                <w:sz w:val="24"/>
              </w:rPr>
              <w:t>1989</w:t>
            </w:r>
          </w:p>
        </w:tc>
        <w:tc>
          <w:tcPr>
            <w:tcW w:w="249" w:type="pct"/>
            <w:tcBorders>
              <w:top w:val="single" w:sz="4" w:space="0" w:color="auto"/>
              <w:left w:val="single" w:sz="6" w:space="0" w:color="auto"/>
              <w:right w:val="single" w:sz="6" w:space="0" w:color="auto"/>
            </w:tcBorders>
          </w:tcPr>
          <w:p w:rsidR="003E14FB" w:rsidRPr="00FB7FCE" w:rsidRDefault="003E14FB" w:rsidP="00FB7FCE">
            <w:pPr>
              <w:pStyle w:val="PlainText"/>
              <w:ind w:firstLine="0"/>
              <w:rPr>
                <w:rFonts w:eastAsia="MS Mincho"/>
                <w:bCs/>
              </w:rPr>
            </w:pPr>
            <w:r w:rsidRPr="00FB7FCE">
              <w:rPr>
                <w:rFonts w:ascii="Times New Roman" w:eastAsia="MS Mincho" w:hAnsi="Times New Roman" w:cs="Times New Roman"/>
                <w:bCs/>
                <w:sz w:val="24"/>
              </w:rPr>
              <w:t>1</w:t>
            </w:r>
          </w:p>
        </w:tc>
        <w:tc>
          <w:tcPr>
            <w:tcW w:w="270" w:type="pct"/>
            <w:tcBorders>
              <w:top w:val="single" w:sz="4" w:space="0" w:color="auto"/>
              <w:left w:val="single" w:sz="6" w:space="0" w:color="auto"/>
              <w:right w:val="single" w:sz="6" w:space="0" w:color="auto"/>
            </w:tcBorders>
          </w:tcPr>
          <w:p w:rsidR="003E14FB" w:rsidRPr="00FB7FCE" w:rsidRDefault="003E14FB" w:rsidP="00FB7FCE">
            <w:pPr>
              <w:pStyle w:val="PlainText"/>
              <w:ind w:firstLine="0"/>
              <w:rPr>
                <w:rFonts w:eastAsia="MS Mincho"/>
                <w:bCs/>
              </w:rPr>
            </w:pPr>
            <w:r w:rsidRPr="00FB7FCE">
              <w:rPr>
                <w:rFonts w:ascii="Times New Roman" w:eastAsia="MS Mincho" w:hAnsi="Times New Roman" w:cs="Times New Roman"/>
                <w:bCs/>
                <w:sz w:val="24"/>
              </w:rPr>
              <w:t>1</w:t>
            </w:r>
          </w:p>
        </w:tc>
        <w:tc>
          <w:tcPr>
            <w:tcW w:w="350" w:type="pct"/>
            <w:tcBorders>
              <w:top w:val="single" w:sz="4" w:space="0" w:color="auto"/>
              <w:left w:val="single" w:sz="6" w:space="0" w:color="auto"/>
              <w:right w:val="single" w:sz="6" w:space="0" w:color="auto"/>
            </w:tcBorders>
          </w:tcPr>
          <w:p w:rsidR="003E14FB" w:rsidRPr="00FB7FCE" w:rsidRDefault="003E14FB" w:rsidP="00FB7FCE">
            <w:pPr>
              <w:pStyle w:val="PlainText"/>
              <w:ind w:firstLine="0"/>
              <w:rPr>
                <w:rFonts w:eastAsia="MS Mincho"/>
                <w:bCs/>
              </w:rPr>
            </w:pPr>
            <w:r w:rsidRPr="00FB7FCE">
              <w:rPr>
                <w:rFonts w:ascii="Times New Roman" w:eastAsia="MS Mincho" w:hAnsi="Times New Roman" w:cs="Times New Roman"/>
                <w:bCs/>
                <w:sz w:val="24"/>
              </w:rPr>
              <w:t>3</w:t>
            </w:r>
          </w:p>
        </w:tc>
        <w:tc>
          <w:tcPr>
            <w:tcW w:w="401" w:type="pct"/>
            <w:tcBorders>
              <w:top w:val="single" w:sz="4" w:space="0" w:color="auto"/>
              <w:left w:val="single" w:sz="6" w:space="0" w:color="auto"/>
              <w:right w:val="single" w:sz="6" w:space="0" w:color="auto"/>
            </w:tcBorders>
          </w:tcPr>
          <w:p w:rsidR="003E14FB" w:rsidRPr="00FB7FCE" w:rsidRDefault="003E14FB" w:rsidP="00FB7FCE">
            <w:pPr>
              <w:pStyle w:val="PlainText"/>
              <w:ind w:firstLine="0"/>
              <w:rPr>
                <w:rFonts w:eastAsia="MS Mincho"/>
                <w:bCs/>
              </w:rPr>
            </w:pPr>
            <w:r w:rsidRPr="00FB7FCE">
              <w:rPr>
                <w:rFonts w:ascii="Times New Roman" w:eastAsia="MS Mincho" w:hAnsi="Times New Roman" w:cs="Times New Roman"/>
                <w:bCs/>
                <w:sz w:val="24"/>
              </w:rPr>
              <w:t>0</w:t>
            </w:r>
          </w:p>
        </w:tc>
        <w:tc>
          <w:tcPr>
            <w:tcW w:w="376" w:type="pct"/>
            <w:tcBorders>
              <w:top w:val="single" w:sz="4" w:space="0" w:color="auto"/>
              <w:left w:val="single" w:sz="6" w:space="0" w:color="auto"/>
              <w:right w:val="single" w:sz="6" w:space="0" w:color="auto"/>
            </w:tcBorders>
          </w:tcPr>
          <w:p w:rsidR="003E14FB" w:rsidRPr="00FB7FCE" w:rsidRDefault="003E14FB" w:rsidP="00FB7FCE">
            <w:pPr>
              <w:pStyle w:val="PlainText"/>
              <w:ind w:firstLine="0"/>
              <w:rPr>
                <w:rFonts w:eastAsia="MS Mincho"/>
                <w:bCs/>
              </w:rPr>
            </w:pPr>
            <w:r w:rsidRPr="00FB7FCE">
              <w:rPr>
                <w:rFonts w:ascii="Times New Roman" w:eastAsia="MS Mincho" w:hAnsi="Times New Roman" w:cs="Times New Roman"/>
                <w:bCs/>
                <w:sz w:val="24"/>
              </w:rPr>
              <w:t>2</w:t>
            </w:r>
          </w:p>
        </w:tc>
        <w:tc>
          <w:tcPr>
            <w:tcW w:w="342" w:type="pct"/>
            <w:tcBorders>
              <w:top w:val="single" w:sz="4" w:space="0" w:color="auto"/>
              <w:left w:val="single" w:sz="6" w:space="0" w:color="auto"/>
              <w:right w:val="single" w:sz="6" w:space="0" w:color="auto"/>
            </w:tcBorders>
          </w:tcPr>
          <w:p w:rsidR="003E14FB" w:rsidRPr="00FB7FCE" w:rsidRDefault="00FD1964" w:rsidP="00FB7FCE">
            <w:pPr>
              <w:pStyle w:val="PlainText"/>
              <w:ind w:firstLine="0"/>
              <w:rPr>
                <w:rFonts w:eastAsia="MS Mincho"/>
                <w:bCs/>
              </w:rPr>
            </w:pPr>
            <w:r w:rsidRPr="00FB7FCE">
              <w:rPr>
                <w:rFonts w:ascii="Times New Roman" w:eastAsia="MS Mincho" w:hAnsi="Times New Roman" w:cs="Times New Roman"/>
                <w:bCs/>
                <w:sz w:val="24"/>
              </w:rPr>
              <w:t>999</w:t>
            </w:r>
          </w:p>
        </w:tc>
        <w:tc>
          <w:tcPr>
            <w:tcW w:w="853" w:type="pct"/>
            <w:tcBorders>
              <w:top w:val="single" w:sz="4" w:space="0" w:color="auto"/>
              <w:left w:val="single" w:sz="6" w:space="0" w:color="auto"/>
              <w:right w:val="single" w:sz="6" w:space="0" w:color="auto"/>
            </w:tcBorders>
          </w:tcPr>
          <w:p w:rsidR="003E14FB" w:rsidRPr="00FB7FCE" w:rsidRDefault="00FD1964" w:rsidP="00FB7FCE">
            <w:pPr>
              <w:pStyle w:val="PlainText"/>
              <w:ind w:firstLine="0"/>
              <w:rPr>
                <w:rFonts w:ascii="Times New Roman" w:eastAsia="MS Mincho" w:hAnsi="Times New Roman" w:cs="Times New Roman"/>
                <w:bCs/>
                <w:sz w:val="24"/>
              </w:rPr>
            </w:pPr>
            <w:r w:rsidRPr="00FB7FCE">
              <w:rPr>
                <w:rFonts w:ascii="Times New Roman" w:eastAsia="MS Mincho" w:hAnsi="Times New Roman" w:cs="Times New Roman"/>
                <w:bCs/>
                <w:sz w:val="24"/>
              </w:rPr>
              <w:t>&lt;</w:t>
            </w:r>
            <w:r w:rsidR="00293403" w:rsidRPr="00FB7FCE">
              <w:rPr>
                <w:rFonts w:ascii="Times New Roman" w:eastAsia="MS Mincho" w:hAnsi="Times New Roman" w:cs="Times New Roman"/>
                <w:bCs/>
                <w:sz w:val="24"/>
              </w:rPr>
              <w:t>Mean size v</w:t>
            </w:r>
            <w:r w:rsidR="003E14FB" w:rsidRPr="00FB7FCE">
              <w:rPr>
                <w:rFonts w:ascii="Times New Roman" w:eastAsia="MS Mincho" w:hAnsi="Times New Roman" w:cs="Times New Roman"/>
                <w:bCs/>
                <w:sz w:val="24"/>
              </w:rPr>
              <w:t>alues</w:t>
            </w:r>
            <w:r w:rsidRPr="00FB7FCE">
              <w:rPr>
                <w:rFonts w:ascii="Times New Roman" w:eastAsia="MS Mincho" w:hAnsi="Times New Roman" w:cs="Times New Roman"/>
                <w:bCs/>
                <w:sz w:val="24"/>
              </w:rPr>
              <w:t>&gt;</w:t>
            </w:r>
          </w:p>
        </w:tc>
        <w:tc>
          <w:tcPr>
            <w:tcW w:w="922" w:type="pct"/>
            <w:tcBorders>
              <w:top w:val="single" w:sz="4" w:space="0" w:color="auto"/>
              <w:left w:val="single" w:sz="6" w:space="0" w:color="auto"/>
              <w:right w:val="single" w:sz="6" w:space="0" w:color="auto"/>
            </w:tcBorders>
          </w:tcPr>
          <w:p w:rsidR="003E14FB" w:rsidRPr="00FB7FCE" w:rsidRDefault="00FD1964" w:rsidP="00FB7FCE">
            <w:pPr>
              <w:pStyle w:val="PlainText"/>
              <w:ind w:firstLine="0"/>
              <w:rPr>
                <w:rFonts w:ascii="Times New Roman" w:eastAsia="MS Mincho" w:hAnsi="Times New Roman" w:cs="Times New Roman"/>
                <w:bCs/>
                <w:sz w:val="24"/>
              </w:rPr>
            </w:pPr>
            <w:r w:rsidRPr="00FB7FCE">
              <w:rPr>
                <w:rFonts w:ascii="Times New Roman" w:eastAsia="MS Mincho" w:hAnsi="Times New Roman" w:cs="Times New Roman"/>
                <w:bCs/>
                <w:sz w:val="24"/>
              </w:rPr>
              <w:t>&lt;</w:t>
            </w:r>
            <w:r w:rsidR="00FB7FCE" w:rsidRPr="00FB7FCE">
              <w:rPr>
                <w:rFonts w:ascii="Times New Roman" w:eastAsia="MS Mincho" w:hAnsi="Times New Roman" w:cs="Times New Roman"/>
                <w:bCs/>
                <w:sz w:val="24"/>
              </w:rPr>
              <w:t xml:space="preserve">Mean size </w:t>
            </w:r>
            <w:r w:rsidR="00293403" w:rsidRPr="00FB7FCE">
              <w:rPr>
                <w:rFonts w:ascii="Times New Roman" w:eastAsia="MS Mincho" w:hAnsi="Times New Roman" w:cs="Times New Roman"/>
                <w:bCs/>
                <w:sz w:val="24"/>
              </w:rPr>
              <w:t>v</w:t>
            </w:r>
            <w:r w:rsidR="003E14FB" w:rsidRPr="00FB7FCE">
              <w:rPr>
                <w:rFonts w:ascii="Times New Roman" w:eastAsia="MS Mincho" w:hAnsi="Times New Roman" w:cs="Times New Roman"/>
                <w:bCs/>
                <w:sz w:val="24"/>
              </w:rPr>
              <w:t>alues</w:t>
            </w:r>
            <w:r w:rsidRPr="00FB7FCE">
              <w:rPr>
                <w:rFonts w:ascii="Times New Roman" w:eastAsia="MS Mincho" w:hAnsi="Times New Roman" w:cs="Times New Roman"/>
                <w:bCs/>
                <w:sz w:val="24"/>
              </w:rPr>
              <w:t>&gt;</w:t>
            </w:r>
          </w:p>
        </w:tc>
        <w:tc>
          <w:tcPr>
            <w:tcW w:w="478" w:type="pct"/>
            <w:tcBorders>
              <w:top w:val="single" w:sz="4" w:space="0" w:color="auto"/>
              <w:left w:val="single" w:sz="6" w:space="0" w:color="auto"/>
              <w:right w:val="single" w:sz="6" w:space="0" w:color="auto"/>
            </w:tcBorders>
          </w:tcPr>
          <w:p w:rsidR="003E14FB" w:rsidRPr="00FB7FCE" w:rsidRDefault="00FD1964" w:rsidP="00FB7FCE">
            <w:pPr>
              <w:pStyle w:val="PlainText"/>
              <w:ind w:firstLine="0"/>
              <w:rPr>
                <w:rFonts w:ascii="Times New Roman" w:eastAsia="MS Mincho" w:hAnsi="Times New Roman" w:cs="Times New Roman"/>
                <w:bCs/>
                <w:sz w:val="24"/>
              </w:rPr>
            </w:pPr>
            <w:r w:rsidRPr="00FB7FCE">
              <w:rPr>
                <w:rFonts w:ascii="Times New Roman" w:eastAsia="MS Mincho" w:hAnsi="Times New Roman" w:cs="Times New Roman"/>
                <w:bCs/>
                <w:sz w:val="24"/>
              </w:rPr>
              <w:t>&lt;</w:t>
            </w:r>
            <w:r w:rsidR="003E14FB" w:rsidRPr="00FB7FCE">
              <w:rPr>
                <w:rFonts w:ascii="Times New Roman" w:eastAsia="MS Mincho" w:hAnsi="Times New Roman" w:cs="Times New Roman"/>
                <w:bCs/>
                <w:sz w:val="24"/>
              </w:rPr>
              <w:t>N fish</w:t>
            </w:r>
            <w:r w:rsidRPr="00FB7FCE">
              <w:rPr>
                <w:rFonts w:ascii="Times New Roman" w:eastAsia="MS Mincho" w:hAnsi="Times New Roman" w:cs="Times New Roman"/>
                <w:bCs/>
                <w:sz w:val="24"/>
              </w:rPr>
              <w:t>&gt;</w:t>
            </w:r>
          </w:p>
        </w:tc>
        <w:tc>
          <w:tcPr>
            <w:tcW w:w="417" w:type="pct"/>
            <w:tcBorders>
              <w:top w:val="single" w:sz="4" w:space="0" w:color="auto"/>
              <w:left w:val="single" w:sz="6" w:space="0" w:color="auto"/>
            </w:tcBorders>
          </w:tcPr>
          <w:p w:rsidR="003E14FB" w:rsidRPr="00FB7FCE" w:rsidRDefault="00FD1964" w:rsidP="00FB7FCE">
            <w:pPr>
              <w:pStyle w:val="PlainText"/>
              <w:ind w:firstLine="0"/>
              <w:rPr>
                <w:rFonts w:ascii="Times New Roman" w:eastAsia="MS Mincho" w:hAnsi="Times New Roman" w:cs="Times New Roman"/>
                <w:bCs/>
                <w:sz w:val="24"/>
              </w:rPr>
            </w:pPr>
            <w:r w:rsidRPr="00FB7FCE">
              <w:rPr>
                <w:rFonts w:ascii="Times New Roman" w:eastAsia="MS Mincho" w:hAnsi="Times New Roman" w:cs="Times New Roman"/>
                <w:bCs/>
                <w:sz w:val="24"/>
              </w:rPr>
              <w:t>&lt;</w:t>
            </w:r>
            <w:r w:rsidR="003E14FB" w:rsidRPr="00FB7FCE">
              <w:rPr>
                <w:rFonts w:ascii="Times New Roman" w:eastAsia="MS Mincho" w:hAnsi="Times New Roman" w:cs="Times New Roman"/>
                <w:bCs/>
                <w:sz w:val="24"/>
              </w:rPr>
              <w:t>N fish</w:t>
            </w:r>
            <w:r w:rsidRPr="00FB7FCE">
              <w:rPr>
                <w:rFonts w:ascii="Times New Roman" w:eastAsia="MS Mincho" w:hAnsi="Times New Roman" w:cs="Times New Roman"/>
                <w:bCs/>
                <w:sz w:val="24"/>
              </w:rPr>
              <w:t>&gt;</w:t>
            </w:r>
          </w:p>
        </w:tc>
      </w:tr>
    </w:tbl>
    <w:p w:rsidR="003E14FB" w:rsidRDefault="003E14FB" w:rsidP="00042318">
      <w:pPr>
        <w:pStyle w:val="PlainText"/>
        <w:numPr>
          <w:ilvl w:val="0"/>
          <w:numId w:val="12"/>
        </w:numPr>
        <w:rPr>
          <w:rFonts w:ascii="Times New Roman" w:eastAsia="MS Mincho" w:hAnsi="Times New Roman" w:cs="Times New Roman"/>
          <w:sz w:val="24"/>
        </w:rPr>
      </w:pPr>
      <w:r>
        <w:rPr>
          <w:rFonts w:ascii="Times New Roman" w:eastAsia="MS Mincho" w:hAnsi="Times New Roman" w:cs="Times New Roman"/>
          <w:sz w:val="24"/>
        </w:rPr>
        <w:t>Nsamp value is ignored if positive, but a negative value cause the entire observation to be ignored</w:t>
      </w:r>
    </w:p>
    <w:p w:rsidR="003E14FB" w:rsidRDefault="003E14FB" w:rsidP="00042318">
      <w:pPr>
        <w:pStyle w:val="PlainText"/>
        <w:numPr>
          <w:ilvl w:val="0"/>
          <w:numId w:val="12"/>
        </w:numPr>
        <w:rPr>
          <w:rFonts w:ascii="Times New Roman" w:eastAsia="MS Mincho" w:hAnsi="Times New Roman" w:cs="Times New Roman"/>
          <w:sz w:val="24"/>
        </w:rPr>
      </w:pPr>
      <w:r>
        <w:rPr>
          <w:rFonts w:ascii="Times New Roman" w:eastAsia="MS Mincho" w:hAnsi="Times New Roman" w:cs="Times New Roman"/>
          <w:sz w:val="24"/>
        </w:rPr>
        <w:lastRenderedPageBreak/>
        <w:t>Negatively valued mean size entries will be ignored in fitting</w:t>
      </w:r>
    </w:p>
    <w:p w:rsidR="003E14FB" w:rsidRDefault="003E14FB" w:rsidP="00042318">
      <w:pPr>
        <w:pStyle w:val="PlainText"/>
        <w:numPr>
          <w:ilvl w:val="0"/>
          <w:numId w:val="12"/>
        </w:numPr>
        <w:rPr>
          <w:rFonts w:ascii="Times New Roman" w:eastAsia="MS Mincho" w:hAnsi="Times New Roman" w:cs="Times New Roman"/>
          <w:sz w:val="24"/>
        </w:rPr>
      </w:pPr>
      <w:r>
        <w:rPr>
          <w:rFonts w:ascii="Times New Roman" w:eastAsia="MS Mincho" w:hAnsi="Times New Roman" w:cs="Times New Roman"/>
          <w:sz w:val="24"/>
        </w:rPr>
        <w:t>Nfish value of 0 will cause mean size value to be ignored in fitting</w:t>
      </w:r>
    </w:p>
    <w:p w:rsidR="00293403" w:rsidRDefault="00293403" w:rsidP="00042318">
      <w:pPr>
        <w:pStyle w:val="PlainText"/>
        <w:numPr>
          <w:ilvl w:val="0"/>
          <w:numId w:val="12"/>
        </w:numPr>
        <w:rPr>
          <w:rFonts w:ascii="Times New Roman" w:eastAsia="MS Mincho" w:hAnsi="Times New Roman" w:cs="Times New Roman"/>
          <w:sz w:val="24"/>
        </w:rPr>
      </w:pPr>
      <w:r>
        <w:rPr>
          <w:rFonts w:ascii="Times New Roman" w:eastAsia="MS Mincho" w:hAnsi="Times New Roman" w:cs="Times New Roman"/>
          <w:sz w:val="24"/>
        </w:rPr>
        <w:t>Negative value for year causes observation to not be included in the working matrix</w:t>
      </w:r>
    </w:p>
    <w:p w:rsidR="00293403" w:rsidRDefault="00293403" w:rsidP="00042318">
      <w:pPr>
        <w:pStyle w:val="PlainText"/>
        <w:numPr>
          <w:ilvl w:val="0"/>
          <w:numId w:val="12"/>
        </w:numPr>
        <w:rPr>
          <w:rFonts w:ascii="Times New Roman" w:eastAsia="MS Mincho" w:hAnsi="Times New Roman" w:cs="Times New Roman"/>
          <w:sz w:val="24"/>
        </w:rPr>
      </w:pPr>
      <w:r>
        <w:rPr>
          <w:rFonts w:ascii="Times New Roman" w:eastAsia="MS Mincho" w:hAnsi="Times New Roman" w:cs="Times New Roman"/>
          <w:sz w:val="24"/>
        </w:rPr>
        <w:t>Each gender’s data vector and N fish vector has length equal to the number of age’ bins.</w:t>
      </w:r>
    </w:p>
    <w:p w:rsidR="00D50107" w:rsidRDefault="00D50107" w:rsidP="00042318">
      <w:pPr>
        <w:pStyle w:val="PlainText"/>
        <w:numPr>
          <w:ilvl w:val="0"/>
          <w:numId w:val="12"/>
        </w:numPr>
        <w:rPr>
          <w:rFonts w:ascii="Times New Roman" w:eastAsia="MS Mincho" w:hAnsi="Times New Roman" w:cs="Times New Roman"/>
          <w:sz w:val="24"/>
        </w:rPr>
      </w:pPr>
      <w:r>
        <w:rPr>
          <w:rFonts w:ascii="Times New Roman" w:eastAsia="MS Mincho" w:hAnsi="Times New Roman" w:cs="Times New Roman"/>
          <w:sz w:val="24"/>
        </w:rPr>
        <w:t>Where age data are being entered as conditional age’-at-length and growth parameters are being estimated, it may be useful to include a mean length-at-age vector with nil emphasis to provide another view on the model’s estimates.</w:t>
      </w:r>
    </w:p>
    <w:p w:rsidR="003E14FB" w:rsidRDefault="003E14FB">
      <w:pPr>
        <w:pStyle w:val="PlainText"/>
        <w:tabs>
          <w:tab w:val="left" w:pos="1440"/>
        </w:tabs>
        <w:rPr>
          <w:rFonts w:ascii="Times New Roman" w:eastAsia="MS Mincho" w:hAnsi="Times New Roman" w:cs="Times New Roman"/>
          <w:sz w:val="24"/>
        </w:rPr>
      </w:pPr>
    </w:p>
    <w:p w:rsidR="003E14FB" w:rsidRDefault="003E14FB">
      <w:pPr>
        <w:pStyle w:val="Heading4"/>
        <w:rPr>
          <w:rFonts w:eastAsia="MS Mincho"/>
        </w:rPr>
      </w:pPr>
      <w:bookmarkStart w:id="27" w:name="_Toc329693451"/>
      <w:r>
        <w:rPr>
          <w:rFonts w:eastAsia="MS Mincho"/>
        </w:rPr>
        <w:t>Environmental data</w:t>
      </w:r>
      <w:bookmarkEnd w:id="27"/>
    </w:p>
    <w:p w:rsidR="00796D60" w:rsidRDefault="00796D60" w:rsidP="00FB7FCE">
      <w:pPr>
        <w:pStyle w:val="PlainText"/>
        <w:tabs>
          <w:tab w:val="left" w:pos="1440"/>
        </w:tabs>
        <w:ind w:firstLine="0"/>
        <w:rPr>
          <w:rFonts w:ascii="Times New Roman" w:eastAsia="MS Mincho" w:hAnsi="Times New Roman" w:cs="Times New Roman"/>
          <w:sz w:val="24"/>
        </w:rPr>
      </w:pPr>
      <w:r>
        <w:rPr>
          <w:rFonts w:ascii="Times New Roman" w:eastAsia="MS Mincho" w:hAnsi="Times New Roman" w:cs="Times New Roman"/>
          <w:sz w:val="24"/>
        </w:rPr>
        <w:t>SS accepts input of time series of environmental data.  Parameters can be made to be time-varying by making them a function of one of these environmental time series.</w:t>
      </w:r>
    </w:p>
    <w:p w:rsidR="00FB7FCE" w:rsidRDefault="00FB7FCE" w:rsidP="00FB7FCE">
      <w:pPr>
        <w:pStyle w:val="PlainText"/>
        <w:tabs>
          <w:tab w:val="left" w:pos="1440"/>
        </w:tabs>
        <w:ind w:firstLine="0"/>
        <w:rPr>
          <w:rFonts w:ascii="Times New Roman" w:eastAsia="MS Mincho" w:hAnsi="Times New Roman" w:cs="Times New Roman"/>
          <w:sz w:val="24"/>
        </w:rPr>
      </w:pPr>
    </w:p>
    <w:p w:rsidR="003E14FB" w:rsidRDefault="003E14FB" w:rsidP="00FB7FCE">
      <w:pPr>
        <w:pStyle w:val="PlainText"/>
        <w:tabs>
          <w:tab w:val="left" w:pos="1440"/>
        </w:tabs>
        <w:ind w:firstLine="0"/>
        <w:rPr>
          <w:rFonts w:ascii="Times New Roman" w:eastAsia="MS Mincho" w:hAnsi="Times New Roman" w:cs="Times New Roman"/>
          <w:sz w:val="24"/>
        </w:rPr>
      </w:pPr>
      <w:r>
        <w:rPr>
          <w:rFonts w:ascii="Times New Roman" w:eastAsia="MS Mincho" w:hAnsi="Times New Roman" w:cs="Times New Roman"/>
          <w:sz w:val="24"/>
        </w:rPr>
        <w:t># Parameter values can be a function of an environmental data series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5868"/>
      </w:tblGrid>
      <w:tr w:rsidR="00C14A39" w:rsidRPr="00CA23E4" w:rsidTr="00CA23E4">
        <w:tc>
          <w:tcPr>
            <w:tcW w:w="1440" w:type="dxa"/>
          </w:tcPr>
          <w:p w:rsidR="00C14A39" w:rsidRPr="00FB7FCE" w:rsidRDefault="00C14A39" w:rsidP="00FB7FCE">
            <w:pPr>
              <w:pStyle w:val="PlainText"/>
              <w:ind w:firstLine="0"/>
              <w:rPr>
                <w:rFonts w:ascii="Times New Roman" w:eastAsia="MS Mincho" w:hAnsi="Times New Roman" w:cs="Times New Roman"/>
                <w:sz w:val="24"/>
              </w:rPr>
            </w:pPr>
            <w:r w:rsidRPr="00FB7FCE">
              <w:rPr>
                <w:rFonts w:ascii="Times New Roman" w:eastAsia="MS Mincho" w:hAnsi="Times New Roman" w:cs="Times New Roman"/>
                <w:bCs/>
                <w:sz w:val="24"/>
              </w:rPr>
              <w:t>2</w:t>
            </w:r>
          </w:p>
        </w:tc>
        <w:tc>
          <w:tcPr>
            <w:tcW w:w="5868" w:type="dxa"/>
          </w:tcPr>
          <w:p w:rsidR="00C14A39" w:rsidRPr="00CA23E4" w:rsidRDefault="00C14A39" w:rsidP="00FB7FCE">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N environmental variables</w:t>
            </w:r>
          </w:p>
        </w:tc>
      </w:tr>
      <w:tr w:rsidR="00C14A39" w:rsidRPr="00CA23E4" w:rsidTr="00CA23E4">
        <w:tc>
          <w:tcPr>
            <w:tcW w:w="1440" w:type="dxa"/>
          </w:tcPr>
          <w:p w:rsidR="00C14A39" w:rsidRPr="00FB7FCE" w:rsidRDefault="00C14A39" w:rsidP="00FB7FCE">
            <w:pPr>
              <w:pStyle w:val="PlainText"/>
              <w:ind w:firstLine="0"/>
              <w:rPr>
                <w:rFonts w:ascii="Times New Roman" w:eastAsia="MS Mincho" w:hAnsi="Times New Roman" w:cs="Times New Roman"/>
                <w:sz w:val="24"/>
              </w:rPr>
            </w:pPr>
            <w:r w:rsidRPr="00FB7FCE">
              <w:rPr>
                <w:rFonts w:ascii="Times New Roman" w:eastAsia="MS Mincho" w:hAnsi="Times New Roman" w:cs="Times New Roman"/>
                <w:bCs/>
                <w:sz w:val="24"/>
              </w:rPr>
              <w:t>10</w:t>
            </w:r>
          </w:p>
        </w:tc>
        <w:tc>
          <w:tcPr>
            <w:tcW w:w="5868" w:type="dxa"/>
          </w:tcPr>
          <w:p w:rsidR="00C14A39" w:rsidRPr="00CA23E4" w:rsidRDefault="00C14A39" w:rsidP="00FB7FCE">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N environmental observations</w:t>
            </w:r>
          </w:p>
        </w:tc>
      </w:tr>
    </w:tbl>
    <w:p w:rsidR="00C14A39" w:rsidRDefault="00C14A39">
      <w:pPr>
        <w:pStyle w:val="PlainText"/>
        <w:tabs>
          <w:tab w:val="left" w:pos="1440"/>
        </w:tabs>
        <w:rPr>
          <w:rFonts w:ascii="Times New Roman" w:eastAsia="MS Mincho" w:hAnsi="Times New Roman" w:cs="Times New Roman"/>
          <w:sz w:val="24"/>
        </w:rPr>
      </w:pPr>
    </w:p>
    <w:p w:rsidR="00C14A39" w:rsidRDefault="00C14A39">
      <w:pPr>
        <w:pStyle w:val="PlainText"/>
        <w:tabs>
          <w:tab w:val="left" w:pos="1440"/>
        </w:tabs>
        <w:rPr>
          <w:rFonts w:ascii="Times New Roman" w:eastAsia="MS Mincho" w:hAnsi="Times New Roman" w:cs="Times New Roman"/>
          <w:sz w:val="24"/>
        </w:rPr>
      </w:pPr>
    </w:p>
    <w:p w:rsidR="00C14A39" w:rsidRDefault="003E14FB" w:rsidP="00FB7FCE">
      <w:pPr>
        <w:pStyle w:val="PlainText"/>
        <w:tabs>
          <w:tab w:val="left" w:pos="1440"/>
        </w:tabs>
        <w:ind w:firstLine="0"/>
        <w:rPr>
          <w:rFonts w:ascii="Times New Roman" w:eastAsia="MS Mincho" w:hAnsi="Times New Roman" w:cs="Times New Roman"/>
          <w:sz w:val="24"/>
        </w:rPr>
      </w:pPr>
      <w:r>
        <w:rPr>
          <w:rFonts w:ascii="Times New Roman" w:eastAsia="MS Mincho" w:hAnsi="Times New Roman" w:cs="Times New Roman"/>
          <w:sz w:val="24"/>
        </w:rPr>
        <w:t xml:space="preserve"> </w:t>
      </w:r>
      <w:r w:rsidR="00C14A39">
        <w:rPr>
          <w:rFonts w:ascii="Times New Roman" w:eastAsia="MS Mincho" w:hAnsi="Times New Roman" w:cs="Times New Roman"/>
          <w:sz w:val="24"/>
        </w:rPr>
        <w:t>Example of 2 environmental observations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5868"/>
        <w:gridCol w:w="5868"/>
      </w:tblGrid>
      <w:tr w:rsidR="00C14A39" w:rsidRPr="00CA23E4" w:rsidTr="00CA23E4">
        <w:tc>
          <w:tcPr>
            <w:tcW w:w="1440" w:type="dxa"/>
          </w:tcPr>
          <w:p w:rsidR="00C14A39" w:rsidRPr="00CA23E4" w:rsidRDefault="00C14A39" w:rsidP="00FB7FCE">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Year</w:t>
            </w:r>
          </w:p>
        </w:tc>
        <w:tc>
          <w:tcPr>
            <w:tcW w:w="5868" w:type="dxa"/>
          </w:tcPr>
          <w:p w:rsidR="00C14A39" w:rsidRPr="00CA23E4" w:rsidRDefault="00C14A39" w:rsidP="00FB7FCE">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Variable</w:t>
            </w:r>
          </w:p>
        </w:tc>
        <w:tc>
          <w:tcPr>
            <w:tcW w:w="5868" w:type="dxa"/>
          </w:tcPr>
          <w:p w:rsidR="00C14A39" w:rsidRPr="00CA23E4" w:rsidRDefault="00C14A39" w:rsidP="00FB7FCE">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Value</w:t>
            </w:r>
          </w:p>
        </w:tc>
      </w:tr>
      <w:tr w:rsidR="00C14A39" w:rsidRPr="00CA23E4" w:rsidTr="00CA23E4">
        <w:tc>
          <w:tcPr>
            <w:tcW w:w="1440" w:type="dxa"/>
          </w:tcPr>
          <w:p w:rsidR="00C14A39" w:rsidRPr="00FB7FCE" w:rsidRDefault="00C14A39" w:rsidP="00FB7FCE">
            <w:pPr>
              <w:pStyle w:val="PlainText"/>
              <w:ind w:firstLine="0"/>
              <w:rPr>
                <w:rFonts w:ascii="Times New Roman" w:eastAsia="MS Mincho" w:hAnsi="Times New Roman" w:cs="Times New Roman"/>
                <w:bCs/>
                <w:sz w:val="24"/>
              </w:rPr>
            </w:pPr>
            <w:r w:rsidRPr="00FB7FCE">
              <w:rPr>
                <w:rFonts w:ascii="Times New Roman" w:eastAsia="MS Mincho" w:hAnsi="Times New Roman" w:cs="Times New Roman"/>
                <w:bCs/>
                <w:sz w:val="24"/>
              </w:rPr>
              <w:t>1990</w:t>
            </w:r>
          </w:p>
        </w:tc>
        <w:tc>
          <w:tcPr>
            <w:tcW w:w="5868" w:type="dxa"/>
          </w:tcPr>
          <w:p w:rsidR="00C14A39" w:rsidRPr="00FB7FCE" w:rsidRDefault="00C14A39" w:rsidP="00FB7FCE">
            <w:pPr>
              <w:pStyle w:val="PlainText"/>
              <w:ind w:firstLine="0"/>
              <w:rPr>
                <w:rFonts w:ascii="Times New Roman" w:eastAsia="MS Mincho" w:hAnsi="Times New Roman" w:cs="Times New Roman"/>
                <w:bCs/>
                <w:sz w:val="24"/>
              </w:rPr>
            </w:pPr>
            <w:r w:rsidRPr="00FB7FCE">
              <w:rPr>
                <w:rFonts w:ascii="Times New Roman" w:eastAsia="MS Mincho" w:hAnsi="Times New Roman" w:cs="Times New Roman"/>
                <w:bCs/>
                <w:sz w:val="24"/>
              </w:rPr>
              <w:t>1</w:t>
            </w:r>
          </w:p>
        </w:tc>
        <w:tc>
          <w:tcPr>
            <w:tcW w:w="5868" w:type="dxa"/>
          </w:tcPr>
          <w:p w:rsidR="00C14A39" w:rsidRPr="00FB7FCE" w:rsidRDefault="00C14A39" w:rsidP="00FB7FCE">
            <w:pPr>
              <w:pStyle w:val="PlainText"/>
              <w:ind w:firstLine="0"/>
              <w:rPr>
                <w:rFonts w:ascii="Times New Roman" w:eastAsia="MS Mincho" w:hAnsi="Times New Roman" w:cs="Times New Roman"/>
                <w:bCs/>
                <w:sz w:val="24"/>
              </w:rPr>
            </w:pPr>
            <w:r w:rsidRPr="00FB7FCE">
              <w:rPr>
                <w:rFonts w:ascii="Times New Roman" w:eastAsia="MS Mincho" w:hAnsi="Times New Roman" w:cs="Times New Roman"/>
                <w:bCs/>
                <w:sz w:val="24"/>
              </w:rPr>
              <w:t>0.1</w:t>
            </w:r>
          </w:p>
        </w:tc>
      </w:tr>
      <w:tr w:rsidR="00C14A39" w:rsidRPr="00CA23E4" w:rsidTr="00CA23E4">
        <w:tc>
          <w:tcPr>
            <w:tcW w:w="1440" w:type="dxa"/>
          </w:tcPr>
          <w:p w:rsidR="00C14A39" w:rsidRPr="00FB7FCE" w:rsidRDefault="00C14A39" w:rsidP="00FB7FCE">
            <w:pPr>
              <w:pStyle w:val="PlainText"/>
              <w:ind w:firstLine="0"/>
              <w:rPr>
                <w:rFonts w:ascii="Times New Roman" w:eastAsia="MS Mincho" w:hAnsi="Times New Roman" w:cs="Times New Roman"/>
                <w:bCs/>
                <w:sz w:val="24"/>
              </w:rPr>
            </w:pPr>
            <w:r w:rsidRPr="00FB7FCE">
              <w:rPr>
                <w:rFonts w:ascii="Times New Roman" w:eastAsia="MS Mincho" w:hAnsi="Times New Roman" w:cs="Times New Roman"/>
                <w:bCs/>
                <w:sz w:val="24"/>
              </w:rPr>
              <w:t>1991</w:t>
            </w:r>
          </w:p>
        </w:tc>
        <w:tc>
          <w:tcPr>
            <w:tcW w:w="5868" w:type="dxa"/>
          </w:tcPr>
          <w:p w:rsidR="00C14A39" w:rsidRPr="00FB7FCE" w:rsidRDefault="00C14A39" w:rsidP="00FB7FCE">
            <w:pPr>
              <w:pStyle w:val="PlainText"/>
              <w:ind w:firstLine="0"/>
              <w:rPr>
                <w:rFonts w:ascii="Times New Roman" w:eastAsia="MS Mincho" w:hAnsi="Times New Roman" w:cs="Times New Roman"/>
                <w:bCs/>
                <w:sz w:val="24"/>
              </w:rPr>
            </w:pPr>
            <w:r w:rsidRPr="00FB7FCE">
              <w:rPr>
                <w:rFonts w:ascii="Times New Roman" w:eastAsia="MS Mincho" w:hAnsi="Times New Roman" w:cs="Times New Roman"/>
                <w:bCs/>
                <w:sz w:val="24"/>
              </w:rPr>
              <w:t>1</w:t>
            </w:r>
          </w:p>
        </w:tc>
        <w:tc>
          <w:tcPr>
            <w:tcW w:w="5868" w:type="dxa"/>
          </w:tcPr>
          <w:p w:rsidR="00C14A39" w:rsidRPr="00FB7FCE" w:rsidRDefault="00C14A39" w:rsidP="00FB7FCE">
            <w:pPr>
              <w:pStyle w:val="PlainText"/>
              <w:ind w:firstLine="0"/>
              <w:rPr>
                <w:rFonts w:ascii="Times New Roman" w:eastAsia="MS Mincho" w:hAnsi="Times New Roman" w:cs="Times New Roman"/>
                <w:bCs/>
                <w:sz w:val="24"/>
              </w:rPr>
            </w:pPr>
            <w:r w:rsidRPr="00FB7FCE">
              <w:rPr>
                <w:rFonts w:ascii="Times New Roman" w:eastAsia="MS Mincho" w:hAnsi="Times New Roman" w:cs="Times New Roman"/>
                <w:bCs/>
                <w:sz w:val="24"/>
              </w:rPr>
              <w:t>0.15</w:t>
            </w:r>
          </w:p>
        </w:tc>
      </w:tr>
    </w:tbl>
    <w:p w:rsidR="003E14FB" w:rsidRDefault="003E14FB">
      <w:pPr>
        <w:pStyle w:val="PlainText"/>
        <w:tabs>
          <w:tab w:val="left" w:pos="1440"/>
        </w:tabs>
        <w:rPr>
          <w:rFonts w:ascii="Times New Roman" w:eastAsia="MS Mincho" w:hAnsi="Times New Roman" w:cs="Times New Roman"/>
          <w:b/>
          <w:bCs/>
          <w:sz w:val="24"/>
        </w:rPr>
      </w:pPr>
    </w:p>
    <w:p w:rsidR="00796D60" w:rsidRDefault="00796D60" w:rsidP="00042318">
      <w:pPr>
        <w:pStyle w:val="PlainText"/>
        <w:numPr>
          <w:ilvl w:val="0"/>
          <w:numId w:val="13"/>
        </w:numPr>
        <w:tabs>
          <w:tab w:val="left" w:pos="360"/>
        </w:tabs>
        <w:ind w:left="360"/>
        <w:rPr>
          <w:rFonts w:ascii="Times New Roman" w:eastAsia="MS Mincho" w:hAnsi="Times New Roman" w:cs="Times New Roman"/>
          <w:sz w:val="24"/>
        </w:rPr>
      </w:pPr>
      <w:r>
        <w:rPr>
          <w:rFonts w:ascii="Times New Roman" w:eastAsia="MS Mincho" w:hAnsi="Times New Roman" w:cs="Times New Roman"/>
          <w:sz w:val="24"/>
        </w:rPr>
        <w:t>Any years for which environmental data are not read are assigned a value of 0.0.</w:t>
      </w:r>
    </w:p>
    <w:p w:rsidR="00796D60" w:rsidRDefault="00796D60" w:rsidP="00042318">
      <w:pPr>
        <w:pStyle w:val="PlainText"/>
        <w:numPr>
          <w:ilvl w:val="0"/>
          <w:numId w:val="13"/>
        </w:numPr>
        <w:tabs>
          <w:tab w:val="left" w:pos="360"/>
        </w:tabs>
        <w:ind w:left="360"/>
        <w:rPr>
          <w:rFonts w:ascii="Times New Roman" w:eastAsia="MS Mincho" w:hAnsi="Times New Roman" w:cs="Times New Roman"/>
          <w:sz w:val="24"/>
        </w:rPr>
      </w:pPr>
      <w:r>
        <w:rPr>
          <w:rFonts w:ascii="Times New Roman" w:eastAsia="MS Mincho" w:hAnsi="Times New Roman" w:cs="Times New Roman"/>
          <w:sz w:val="24"/>
        </w:rPr>
        <w:t>It is permissible to include a year that is one year before the start year in order to assign environmental conditions for the initial equilibrium year.  But this works only for recruitment parameters, not biology or selectivity parameters.</w:t>
      </w:r>
    </w:p>
    <w:p w:rsidR="007C7719" w:rsidRDefault="007C7719" w:rsidP="00042318">
      <w:pPr>
        <w:pStyle w:val="PlainText"/>
        <w:numPr>
          <w:ilvl w:val="0"/>
          <w:numId w:val="13"/>
        </w:numPr>
        <w:tabs>
          <w:tab w:val="left" w:pos="360"/>
        </w:tabs>
        <w:ind w:left="360"/>
        <w:rPr>
          <w:rFonts w:ascii="Times New Roman" w:eastAsia="MS Mincho" w:hAnsi="Times New Roman" w:cs="Times New Roman"/>
          <w:sz w:val="24"/>
        </w:rPr>
      </w:pPr>
      <w:r>
        <w:rPr>
          <w:rFonts w:ascii="Times New Roman" w:eastAsia="MS Mincho" w:hAnsi="Times New Roman" w:cs="Times New Roman"/>
          <w:sz w:val="24"/>
        </w:rPr>
        <w:t>Environmental data can be read for up to 100 years after the end year of the model.  Then, if the recruitment-environment link has been activated, the future recruitments will be influenced by any future environmental data.  This could be used to create a future “regime shift” by setting historical values of the relevant environmental variable equal to zero and future values equal to 1, in which case the magnitude of the regime shift would be dictated by the value of the environmental linkage parameter.  Note that only future recruitment and growth can be modified by the environmental inputs; there are no options to allow environmentally-linked selectivity in the forecast years.</w:t>
      </w:r>
    </w:p>
    <w:p w:rsidR="007C7719" w:rsidRDefault="007C7719" w:rsidP="007C7719">
      <w:pPr>
        <w:pStyle w:val="PlainText"/>
        <w:tabs>
          <w:tab w:val="left" w:pos="360"/>
        </w:tabs>
        <w:rPr>
          <w:rFonts w:ascii="Times New Roman" w:eastAsia="MS Mincho" w:hAnsi="Times New Roman" w:cs="Times New Roman"/>
          <w:sz w:val="24"/>
        </w:rPr>
      </w:pPr>
    </w:p>
    <w:p w:rsidR="00796D60" w:rsidRDefault="00796D60">
      <w:pPr>
        <w:pStyle w:val="PlainText"/>
        <w:tabs>
          <w:tab w:val="left" w:pos="1440"/>
        </w:tabs>
        <w:rPr>
          <w:rFonts w:ascii="Times New Roman" w:eastAsia="MS Mincho" w:hAnsi="Times New Roman" w:cs="Times New Roman"/>
          <w:sz w:val="24"/>
        </w:rPr>
      </w:pPr>
    </w:p>
    <w:p w:rsidR="00C14A39" w:rsidRDefault="00C14A39" w:rsidP="00C14A39">
      <w:pPr>
        <w:pStyle w:val="Heading4"/>
        <w:rPr>
          <w:rFonts w:eastAsia="MS Mincho"/>
        </w:rPr>
      </w:pPr>
      <w:bookmarkStart w:id="28" w:name="_Toc329693452"/>
      <w:r>
        <w:rPr>
          <w:rFonts w:eastAsia="MS Mincho"/>
        </w:rPr>
        <w:t>Generalized size composition data</w:t>
      </w:r>
      <w:bookmarkEnd w:id="28"/>
    </w:p>
    <w:p w:rsidR="00C14A39" w:rsidRDefault="002E3196">
      <w:pPr>
        <w:pStyle w:val="PlainText"/>
        <w:tabs>
          <w:tab w:val="left" w:pos="1440"/>
        </w:tabs>
        <w:rPr>
          <w:rFonts w:ascii="Times New Roman" w:eastAsia="MS Mincho" w:hAnsi="Times New Roman" w:cs="Times New Roman"/>
          <w:sz w:val="24"/>
        </w:rPr>
      </w:pPr>
      <w:r>
        <w:rPr>
          <w:rFonts w:ascii="Times New Roman" w:eastAsia="MS Mincho" w:hAnsi="Times New Roman" w:cs="Times New Roman"/>
          <w:sz w:val="24"/>
        </w:rPr>
        <w:t>A new feature with SS_v3 is a generalized approach to size composition information.  It was designed initially to provide a means to include weight frequency data, but was implemented to provide a generalized capability.  The user can define as many size f</w:t>
      </w:r>
      <w:r w:rsidR="00271EAD">
        <w:rPr>
          <w:rFonts w:ascii="Times New Roman" w:eastAsia="MS Mincho" w:hAnsi="Times New Roman" w:cs="Times New Roman"/>
          <w:sz w:val="24"/>
        </w:rPr>
        <w:t>requency methods as necessary</w:t>
      </w:r>
      <w:r>
        <w:rPr>
          <w:rFonts w:ascii="Times New Roman" w:eastAsia="MS Mincho" w:hAnsi="Times New Roman" w:cs="Times New Roman"/>
          <w:sz w:val="24"/>
        </w:rPr>
        <w:t>.</w:t>
      </w:r>
    </w:p>
    <w:p w:rsidR="00271EAD" w:rsidRDefault="00271EAD" w:rsidP="00042318">
      <w:pPr>
        <w:numPr>
          <w:ilvl w:val="0"/>
          <w:numId w:val="19"/>
        </w:numPr>
      </w:pPr>
      <w:r>
        <w:t>Each method has a specified number of bins.</w:t>
      </w:r>
    </w:p>
    <w:p w:rsidR="00271EAD" w:rsidRDefault="00271EAD" w:rsidP="00042318">
      <w:pPr>
        <w:numPr>
          <w:ilvl w:val="0"/>
          <w:numId w:val="19"/>
        </w:numPr>
      </w:pPr>
      <w:r>
        <w:t>Each method has “units” so the frequencies can be in biomass units or numbers units.</w:t>
      </w:r>
    </w:p>
    <w:p w:rsidR="00271EAD" w:rsidRDefault="00271EAD" w:rsidP="00042318">
      <w:pPr>
        <w:numPr>
          <w:ilvl w:val="0"/>
          <w:numId w:val="19"/>
        </w:numPr>
      </w:pPr>
      <w:r>
        <w:t>Each method has “scale” so the bins can be in terms of weight or length (including ability to convert bin definitions in pounds or inches to kg or cm).</w:t>
      </w:r>
    </w:p>
    <w:p w:rsidR="00271EAD" w:rsidRDefault="00271EAD" w:rsidP="00042318">
      <w:pPr>
        <w:numPr>
          <w:ilvl w:val="0"/>
          <w:numId w:val="19"/>
        </w:numPr>
      </w:pPr>
      <w:r>
        <w:t>The composition data is input as females then males, just like all other composition data in SS.  So, in a two-gender model, the new composition data can be combined gender, single gender, or both gender.</w:t>
      </w:r>
    </w:p>
    <w:p w:rsidR="00271EAD" w:rsidRDefault="00271EAD" w:rsidP="00042318">
      <w:pPr>
        <w:numPr>
          <w:ilvl w:val="0"/>
          <w:numId w:val="19"/>
        </w:numPr>
      </w:pPr>
      <w:r>
        <w:t>If a retention function has been defined, then the new composition data can be from the combined discard+retained, discard only or retained only.</w:t>
      </w:r>
    </w:p>
    <w:p w:rsidR="00271EAD" w:rsidRDefault="00271EAD">
      <w:pPr>
        <w:pStyle w:val="PlainText"/>
        <w:tabs>
          <w:tab w:val="left" w:pos="1440"/>
        </w:tabs>
        <w:rPr>
          <w:rFonts w:ascii="Times New Roman" w:eastAsia="MS Mincho" w:hAnsi="Times New Roman" w:cs="Times New Roman"/>
          <w:sz w:val="24"/>
        </w:rPr>
      </w:pPr>
    </w:p>
    <w:p w:rsidR="002E3196" w:rsidRDefault="002E3196">
      <w:pPr>
        <w:pStyle w:val="PlainText"/>
        <w:tabs>
          <w:tab w:val="left" w:pos="1440"/>
        </w:tabs>
        <w:rPr>
          <w:rFonts w:ascii="Times New Roman" w:eastAsia="MS Mincho" w:hAnsi="Times New Roman" w:cs="Times New Roman"/>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11736"/>
      </w:tblGrid>
      <w:tr w:rsidR="002E3196" w:rsidRPr="00CA23E4" w:rsidTr="00CA23E4">
        <w:tc>
          <w:tcPr>
            <w:tcW w:w="1440" w:type="dxa"/>
          </w:tcPr>
          <w:p w:rsidR="002E3196" w:rsidRPr="00CA23E4" w:rsidRDefault="002E3196" w:rsidP="00FB7FCE">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2</w:t>
            </w:r>
          </w:p>
        </w:tc>
        <w:tc>
          <w:tcPr>
            <w:tcW w:w="11736" w:type="dxa"/>
          </w:tcPr>
          <w:p w:rsidR="002E3196" w:rsidRPr="00CA23E4" w:rsidRDefault="002E3196" w:rsidP="00FB7FCE">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 N WtFreq methods</w:t>
            </w:r>
          </w:p>
        </w:tc>
      </w:tr>
      <w:tr w:rsidR="002E3196" w:rsidRPr="00CA23E4" w:rsidTr="00CA23E4">
        <w:tc>
          <w:tcPr>
            <w:tcW w:w="1440" w:type="dxa"/>
          </w:tcPr>
          <w:p w:rsidR="002E3196" w:rsidRPr="00CA23E4" w:rsidRDefault="002E3196" w:rsidP="00FB7FCE">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25  4</w:t>
            </w:r>
          </w:p>
        </w:tc>
        <w:tc>
          <w:tcPr>
            <w:tcW w:w="11736" w:type="dxa"/>
          </w:tcPr>
          <w:p w:rsidR="002E3196" w:rsidRPr="00CA23E4" w:rsidRDefault="002E3196" w:rsidP="00FB7FCE">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nbins per method</w:t>
            </w:r>
          </w:p>
        </w:tc>
      </w:tr>
      <w:tr w:rsidR="002E3196" w:rsidRPr="00CA23E4" w:rsidTr="00CA23E4">
        <w:tc>
          <w:tcPr>
            <w:tcW w:w="1440" w:type="dxa"/>
          </w:tcPr>
          <w:p w:rsidR="002E3196" w:rsidRPr="00CA23E4" w:rsidRDefault="002E3196" w:rsidP="00FB7FCE">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2  1</w:t>
            </w:r>
          </w:p>
        </w:tc>
        <w:tc>
          <w:tcPr>
            <w:tcW w:w="11736" w:type="dxa"/>
          </w:tcPr>
          <w:p w:rsidR="002E3196" w:rsidRPr="00CA23E4" w:rsidRDefault="002E3196" w:rsidP="00FB7FCE">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units per each method (1=biomass; 2=numbers)</w:t>
            </w:r>
          </w:p>
        </w:tc>
      </w:tr>
      <w:tr w:rsidR="002E3196" w:rsidRPr="00CA23E4" w:rsidTr="00CA23E4">
        <w:tc>
          <w:tcPr>
            <w:tcW w:w="1440" w:type="dxa"/>
          </w:tcPr>
          <w:p w:rsidR="002E3196" w:rsidRPr="00CA23E4" w:rsidRDefault="002E3196" w:rsidP="00FB7FCE">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3  2</w:t>
            </w:r>
          </w:p>
        </w:tc>
        <w:tc>
          <w:tcPr>
            <w:tcW w:w="11736" w:type="dxa"/>
          </w:tcPr>
          <w:p w:rsidR="002E3196" w:rsidRPr="00CA23E4" w:rsidRDefault="002E3196" w:rsidP="00FB7FCE">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scale per each method ((1=kg; 2=lbs; 3=cm; 4=inches)</w:t>
            </w:r>
          </w:p>
        </w:tc>
      </w:tr>
      <w:tr w:rsidR="002E3196" w:rsidRPr="00CA23E4" w:rsidTr="00CA23E4">
        <w:tc>
          <w:tcPr>
            <w:tcW w:w="1440" w:type="dxa"/>
          </w:tcPr>
          <w:p w:rsidR="002E3196" w:rsidRPr="00CA23E4" w:rsidRDefault="002E3196" w:rsidP="00FB7FCE">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0.00001  -1</w:t>
            </w:r>
          </w:p>
        </w:tc>
        <w:tc>
          <w:tcPr>
            <w:tcW w:w="11736" w:type="dxa"/>
          </w:tcPr>
          <w:p w:rsidR="002E3196" w:rsidRPr="00CA23E4" w:rsidRDefault="002E3196" w:rsidP="00FB7FCE">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mincomp to add to each obs (entry for each method)</w:t>
            </w:r>
          </w:p>
        </w:tc>
      </w:tr>
      <w:tr w:rsidR="002E3196" w:rsidRPr="00CA23E4" w:rsidTr="00CA23E4">
        <w:tc>
          <w:tcPr>
            <w:tcW w:w="1440" w:type="dxa"/>
          </w:tcPr>
          <w:p w:rsidR="002E3196" w:rsidRPr="00CA23E4" w:rsidRDefault="002E3196" w:rsidP="00FB7FCE">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40  5</w:t>
            </w:r>
          </w:p>
        </w:tc>
        <w:tc>
          <w:tcPr>
            <w:tcW w:w="11736" w:type="dxa"/>
          </w:tcPr>
          <w:p w:rsidR="002E3196" w:rsidRPr="00CA23E4" w:rsidRDefault="002E3196" w:rsidP="00FB7FCE">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N observations per wtFreq method</w:t>
            </w:r>
          </w:p>
        </w:tc>
      </w:tr>
    </w:tbl>
    <w:p w:rsidR="002E3196" w:rsidRDefault="002E3196" w:rsidP="002E3196">
      <w:pPr>
        <w:pStyle w:val="PlainText"/>
        <w:tabs>
          <w:tab w:val="left" w:pos="1440"/>
        </w:tabs>
        <w:rPr>
          <w:rFonts w:ascii="Times New Roman" w:eastAsia="MS Mincho" w:hAnsi="Times New Roman" w:cs="Times New Roman"/>
          <w:sz w:val="24"/>
        </w:rPr>
      </w:pPr>
    </w:p>
    <w:p w:rsidR="002E3196" w:rsidRDefault="002E3196" w:rsidP="00FB7FCE">
      <w:pPr>
        <w:pStyle w:val="PlainText"/>
        <w:tabs>
          <w:tab w:val="left" w:pos="1440"/>
        </w:tabs>
        <w:ind w:firstLine="0"/>
        <w:rPr>
          <w:rFonts w:ascii="Times New Roman" w:eastAsia="MS Mincho" w:hAnsi="Times New Roman" w:cs="Times New Roman"/>
          <w:sz w:val="24"/>
        </w:rPr>
      </w:pPr>
      <w:r>
        <w:rPr>
          <w:rFonts w:ascii="Times New Roman" w:eastAsia="MS Mincho" w:hAnsi="Times New Roman" w:cs="Times New Roman"/>
          <w:sz w:val="24"/>
        </w:rPr>
        <w:t>Then enter the lower edge of the bins for each method</w:t>
      </w:r>
      <w:r w:rsidR="006E7BE2">
        <w:rPr>
          <w:rFonts w:ascii="Times New Roman" w:eastAsia="MS Mincho" w:hAnsi="Times New Roman" w:cs="Times New Roman"/>
          <w:sz w:val="24"/>
        </w:rPr>
        <w:t>.  The two row vectors shown below contain the bin definitions for methods 1 and 2 respectively</w:t>
      </w:r>
      <w:r>
        <w:rPr>
          <w:rFonts w:ascii="Times New Roman" w:eastAsia="MS Mincho" w:hAnsi="Times New Roman" w:cs="Times New Roman"/>
          <w:sz w:val="24"/>
        </w:rPr>
        <w:t>:</w:t>
      </w:r>
    </w:p>
    <w:p w:rsidR="002E3196" w:rsidRDefault="002E3196" w:rsidP="002E3196">
      <w:pPr>
        <w:pStyle w:val="PlainText"/>
        <w:tabs>
          <w:tab w:val="left" w:pos="1440"/>
        </w:tabs>
        <w:rPr>
          <w:rFonts w:ascii="Times New Roman" w:eastAsia="MS Mincho" w:hAnsi="Times New Roman" w:cs="Times New Roman"/>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6"/>
        <w:gridCol w:w="516"/>
        <w:gridCol w:w="506"/>
        <w:gridCol w:w="506"/>
        <w:gridCol w:w="506"/>
        <w:gridCol w:w="507"/>
        <w:gridCol w:w="507"/>
        <w:gridCol w:w="507"/>
        <w:gridCol w:w="507"/>
        <w:gridCol w:w="507"/>
        <w:gridCol w:w="507"/>
        <w:gridCol w:w="507"/>
        <w:gridCol w:w="507"/>
        <w:gridCol w:w="507"/>
        <w:gridCol w:w="507"/>
        <w:gridCol w:w="507"/>
        <w:gridCol w:w="507"/>
        <w:gridCol w:w="507"/>
        <w:gridCol w:w="507"/>
        <w:gridCol w:w="507"/>
        <w:gridCol w:w="507"/>
        <w:gridCol w:w="507"/>
        <w:gridCol w:w="507"/>
        <w:gridCol w:w="507"/>
        <w:gridCol w:w="507"/>
      </w:tblGrid>
      <w:tr w:rsidR="00A75A36" w:rsidRPr="00CA23E4" w:rsidTr="00CA23E4">
        <w:tc>
          <w:tcPr>
            <w:tcW w:w="506" w:type="dxa"/>
          </w:tcPr>
          <w:p w:rsidR="00A75A36" w:rsidRPr="00CA23E4" w:rsidRDefault="00A75A36" w:rsidP="00FB7FCE">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26</w:t>
            </w:r>
          </w:p>
        </w:tc>
        <w:tc>
          <w:tcPr>
            <w:tcW w:w="506" w:type="dxa"/>
          </w:tcPr>
          <w:p w:rsidR="00A75A36" w:rsidRPr="00CA23E4" w:rsidRDefault="00A75A36" w:rsidP="00FB7FCE">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28</w:t>
            </w:r>
          </w:p>
        </w:tc>
        <w:tc>
          <w:tcPr>
            <w:tcW w:w="506" w:type="dxa"/>
          </w:tcPr>
          <w:p w:rsidR="00A75A36" w:rsidRPr="00CA23E4" w:rsidRDefault="00A75A36" w:rsidP="00FB7FCE">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30</w:t>
            </w:r>
          </w:p>
        </w:tc>
        <w:tc>
          <w:tcPr>
            <w:tcW w:w="506" w:type="dxa"/>
          </w:tcPr>
          <w:p w:rsidR="00A75A36" w:rsidRPr="00CA23E4" w:rsidRDefault="00A75A36" w:rsidP="00FB7FCE">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32</w:t>
            </w:r>
          </w:p>
        </w:tc>
        <w:tc>
          <w:tcPr>
            <w:tcW w:w="506" w:type="dxa"/>
          </w:tcPr>
          <w:p w:rsidR="00A75A36" w:rsidRPr="00CA23E4" w:rsidRDefault="00A75A36" w:rsidP="00FB7FCE">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34</w:t>
            </w:r>
          </w:p>
        </w:tc>
        <w:tc>
          <w:tcPr>
            <w:tcW w:w="507" w:type="dxa"/>
          </w:tcPr>
          <w:p w:rsidR="00A75A36" w:rsidRPr="00CA23E4" w:rsidRDefault="00A75A36" w:rsidP="00FB7FCE">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36</w:t>
            </w:r>
          </w:p>
        </w:tc>
        <w:tc>
          <w:tcPr>
            <w:tcW w:w="507" w:type="dxa"/>
          </w:tcPr>
          <w:p w:rsidR="00A75A36" w:rsidRPr="00CA23E4" w:rsidRDefault="00A75A36" w:rsidP="00FB7FCE">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38</w:t>
            </w:r>
          </w:p>
        </w:tc>
        <w:tc>
          <w:tcPr>
            <w:tcW w:w="507" w:type="dxa"/>
          </w:tcPr>
          <w:p w:rsidR="00A75A36" w:rsidRPr="00CA23E4" w:rsidRDefault="00A75A36" w:rsidP="00FB7FCE">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40</w:t>
            </w:r>
          </w:p>
        </w:tc>
        <w:tc>
          <w:tcPr>
            <w:tcW w:w="507" w:type="dxa"/>
          </w:tcPr>
          <w:p w:rsidR="00A75A36" w:rsidRPr="00CA23E4" w:rsidRDefault="00A75A36" w:rsidP="00FB7FCE">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42</w:t>
            </w:r>
          </w:p>
        </w:tc>
        <w:tc>
          <w:tcPr>
            <w:tcW w:w="507" w:type="dxa"/>
          </w:tcPr>
          <w:p w:rsidR="00A75A36" w:rsidRPr="00CA23E4" w:rsidRDefault="00A75A36" w:rsidP="00FB7FCE">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44</w:t>
            </w:r>
          </w:p>
        </w:tc>
        <w:tc>
          <w:tcPr>
            <w:tcW w:w="507" w:type="dxa"/>
          </w:tcPr>
          <w:p w:rsidR="00A75A36" w:rsidRPr="00CA23E4" w:rsidRDefault="00A75A36" w:rsidP="00FB7FCE">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46</w:t>
            </w:r>
          </w:p>
        </w:tc>
        <w:tc>
          <w:tcPr>
            <w:tcW w:w="507" w:type="dxa"/>
          </w:tcPr>
          <w:p w:rsidR="00A75A36" w:rsidRPr="00CA23E4" w:rsidRDefault="00A75A36" w:rsidP="00FB7FCE">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48</w:t>
            </w:r>
          </w:p>
        </w:tc>
        <w:tc>
          <w:tcPr>
            <w:tcW w:w="507" w:type="dxa"/>
          </w:tcPr>
          <w:p w:rsidR="00A75A36" w:rsidRPr="00CA23E4" w:rsidRDefault="00A75A36" w:rsidP="00FB7FCE">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50</w:t>
            </w:r>
          </w:p>
        </w:tc>
        <w:tc>
          <w:tcPr>
            <w:tcW w:w="507" w:type="dxa"/>
          </w:tcPr>
          <w:p w:rsidR="00A75A36" w:rsidRPr="00CA23E4" w:rsidRDefault="00A75A36" w:rsidP="00FB7FCE">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52</w:t>
            </w:r>
          </w:p>
        </w:tc>
        <w:tc>
          <w:tcPr>
            <w:tcW w:w="507" w:type="dxa"/>
          </w:tcPr>
          <w:p w:rsidR="00A75A36" w:rsidRPr="00CA23E4" w:rsidRDefault="00A75A36" w:rsidP="00FB7FCE">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54</w:t>
            </w:r>
          </w:p>
        </w:tc>
        <w:tc>
          <w:tcPr>
            <w:tcW w:w="507" w:type="dxa"/>
          </w:tcPr>
          <w:p w:rsidR="00A75A36" w:rsidRPr="00CA23E4" w:rsidRDefault="00A75A36" w:rsidP="00FB7FCE">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56</w:t>
            </w:r>
          </w:p>
        </w:tc>
        <w:tc>
          <w:tcPr>
            <w:tcW w:w="507" w:type="dxa"/>
          </w:tcPr>
          <w:p w:rsidR="00A75A36" w:rsidRPr="00CA23E4" w:rsidRDefault="00A75A36" w:rsidP="00FB7FCE">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58</w:t>
            </w:r>
          </w:p>
        </w:tc>
        <w:tc>
          <w:tcPr>
            <w:tcW w:w="507" w:type="dxa"/>
          </w:tcPr>
          <w:p w:rsidR="00A75A36" w:rsidRPr="00CA23E4" w:rsidRDefault="00A75A36" w:rsidP="00FB7FCE">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60</w:t>
            </w:r>
          </w:p>
        </w:tc>
        <w:tc>
          <w:tcPr>
            <w:tcW w:w="507" w:type="dxa"/>
          </w:tcPr>
          <w:p w:rsidR="00A75A36" w:rsidRPr="00CA23E4" w:rsidRDefault="00A75A36" w:rsidP="00FB7FCE">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62</w:t>
            </w:r>
          </w:p>
        </w:tc>
        <w:tc>
          <w:tcPr>
            <w:tcW w:w="507" w:type="dxa"/>
          </w:tcPr>
          <w:p w:rsidR="00A75A36" w:rsidRPr="00CA23E4" w:rsidRDefault="00A75A36" w:rsidP="00FB7FCE">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64</w:t>
            </w:r>
          </w:p>
        </w:tc>
        <w:tc>
          <w:tcPr>
            <w:tcW w:w="507" w:type="dxa"/>
          </w:tcPr>
          <w:p w:rsidR="00A75A36" w:rsidRPr="00CA23E4" w:rsidRDefault="00A75A36" w:rsidP="00FB7FCE">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68</w:t>
            </w:r>
          </w:p>
        </w:tc>
        <w:tc>
          <w:tcPr>
            <w:tcW w:w="507" w:type="dxa"/>
          </w:tcPr>
          <w:p w:rsidR="00A75A36" w:rsidRPr="00CA23E4" w:rsidRDefault="00A75A36" w:rsidP="00FB7FCE">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72</w:t>
            </w:r>
          </w:p>
        </w:tc>
        <w:tc>
          <w:tcPr>
            <w:tcW w:w="507" w:type="dxa"/>
          </w:tcPr>
          <w:p w:rsidR="00A75A36" w:rsidRPr="00CA23E4" w:rsidRDefault="00A75A36" w:rsidP="00FB7FCE">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76</w:t>
            </w:r>
          </w:p>
        </w:tc>
        <w:tc>
          <w:tcPr>
            <w:tcW w:w="507" w:type="dxa"/>
          </w:tcPr>
          <w:p w:rsidR="00A75A36" w:rsidRPr="00CA23E4" w:rsidRDefault="00A75A36" w:rsidP="00FB7FCE">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80</w:t>
            </w:r>
          </w:p>
        </w:tc>
        <w:tc>
          <w:tcPr>
            <w:tcW w:w="507" w:type="dxa"/>
          </w:tcPr>
          <w:p w:rsidR="00A75A36" w:rsidRPr="00CA23E4" w:rsidRDefault="00A75A36" w:rsidP="00FB7FCE">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90</w:t>
            </w:r>
          </w:p>
        </w:tc>
      </w:tr>
      <w:tr w:rsidR="00A75A36" w:rsidRPr="00CA23E4" w:rsidTr="00CA23E4">
        <w:tc>
          <w:tcPr>
            <w:tcW w:w="506" w:type="dxa"/>
          </w:tcPr>
          <w:p w:rsidR="00A75A36" w:rsidRPr="00CA23E4" w:rsidRDefault="00A75A36" w:rsidP="00FB7FCE">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1</w:t>
            </w:r>
          </w:p>
        </w:tc>
        <w:tc>
          <w:tcPr>
            <w:tcW w:w="506" w:type="dxa"/>
          </w:tcPr>
          <w:p w:rsidR="00A75A36" w:rsidRPr="00CA23E4" w:rsidRDefault="00A75A36" w:rsidP="00FB7FCE">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2.5</w:t>
            </w:r>
          </w:p>
        </w:tc>
        <w:tc>
          <w:tcPr>
            <w:tcW w:w="506" w:type="dxa"/>
          </w:tcPr>
          <w:p w:rsidR="00A75A36" w:rsidRPr="00CA23E4" w:rsidRDefault="00A75A36" w:rsidP="00FB7FCE">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 xml:space="preserve">4 </w:t>
            </w:r>
          </w:p>
        </w:tc>
        <w:tc>
          <w:tcPr>
            <w:tcW w:w="506" w:type="dxa"/>
          </w:tcPr>
          <w:p w:rsidR="00A75A36" w:rsidRPr="00CA23E4" w:rsidRDefault="00A75A36" w:rsidP="00FB7FCE">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9</w:t>
            </w:r>
          </w:p>
        </w:tc>
        <w:tc>
          <w:tcPr>
            <w:tcW w:w="506" w:type="dxa"/>
          </w:tcPr>
          <w:p w:rsidR="00A75A36" w:rsidRPr="00CA23E4" w:rsidRDefault="00FB7FCE" w:rsidP="00FB7FCE">
            <w:pPr>
              <w:pStyle w:val="PlainText"/>
              <w:ind w:firstLine="0"/>
              <w:rPr>
                <w:rFonts w:ascii="Times New Roman" w:eastAsia="MS Mincho" w:hAnsi="Times New Roman" w:cs="Times New Roman"/>
                <w:sz w:val="24"/>
              </w:rPr>
            </w:pPr>
            <w:r>
              <w:rPr>
                <w:rFonts w:ascii="Times New Roman" w:eastAsia="MS Mincho" w:hAnsi="Times New Roman" w:cs="Times New Roman"/>
                <w:sz w:val="24"/>
              </w:rPr>
              <w:t>…</w:t>
            </w:r>
          </w:p>
        </w:tc>
        <w:tc>
          <w:tcPr>
            <w:tcW w:w="507" w:type="dxa"/>
          </w:tcPr>
          <w:p w:rsidR="00A75A36" w:rsidRPr="00CA23E4" w:rsidRDefault="00FB7FCE" w:rsidP="00FB7FCE">
            <w:pPr>
              <w:pStyle w:val="PlainText"/>
              <w:ind w:firstLine="0"/>
              <w:rPr>
                <w:rFonts w:ascii="Times New Roman" w:eastAsia="MS Mincho" w:hAnsi="Times New Roman" w:cs="Times New Roman"/>
                <w:sz w:val="24"/>
              </w:rPr>
            </w:pPr>
            <w:r>
              <w:rPr>
                <w:rFonts w:ascii="Times New Roman" w:eastAsia="MS Mincho" w:hAnsi="Times New Roman" w:cs="Times New Roman"/>
                <w:sz w:val="24"/>
              </w:rPr>
              <w:t>…</w:t>
            </w:r>
          </w:p>
        </w:tc>
        <w:tc>
          <w:tcPr>
            <w:tcW w:w="507" w:type="dxa"/>
          </w:tcPr>
          <w:p w:rsidR="00A75A36" w:rsidRPr="00CA23E4" w:rsidRDefault="00FB7FCE" w:rsidP="00FB7FCE">
            <w:pPr>
              <w:pStyle w:val="PlainText"/>
              <w:ind w:firstLine="0"/>
              <w:rPr>
                <w:rFonts w:ascii="Times New Roman" w:eastAsia="MS Mincho" w:hAnsi="Times New Roman" w:cs="Times New Roman"/>
                <w:sz w:val="24"/>
              </w:rPr>
            </w:pPr>
            <w:r>
              <w:rPr>
                <w:rFonts w:ascii="Times New Roman" w:eastAsia="MS Mincho" w:hAnsi="Times New Roman" w:cs="Times New Roman"/>
                <w:sz w:val="24"/>
              </w:rPr>
              <w:t>…</w:t>
            </w:r>
          </w:p>
        </w:tc>
        <w:tc>
          <w:tcPr>
            <w:tcW w:w="507" w:type="dxa"/>
          </w:tcPr>
          <w:p w:rsidR="00A75A36" w:rsidRPr="00CA23E4" w:rsidRDefault="00FB7FCE" w:rsidP="00FB7FCE">
            <w:pPr>
              <w:pStyle w:val="PlainText"/>
              <w:ind w:firstLine="0"/>
              <w:rPr>
                <w:rFonts w:ascii="Times New Roman" w:eastAsia="MS Mincho" w:hAnsi="Times New Roman" w:cs="Times New Roman"/>
                <w:sz w:val="24"/>
              </w:rPr>
            </w:pPr>
            <w:r>
              <w:rPr>
                <w:rFonts w:ascii="Times New Roman" w:eastAsia="MS Mincho" w:hAnsi="Times New Roman" w:cs="Times New Roman"/>
                <w:sz w:val="24"/>
              </w:rPr>
              <w:t>…</w:t>
            </w:r>
          </w:p>
        </w:tc>
        <w:tc>
          <w:tcPr>
            <w:tcW w:w="507" w:type="dxa"/>
          </w:tcPr>
          <w:p w:rsidR="00A75A36" w:rsidRPr="00CA23E4" w:rsidRDefault="00FB7FCE" w:rsidP="00FB7FCE">
            <w:pPr>
              <w:pStyle w:val="PlainText"/>
              <w:ind w:firstLine="0"/>
              <w:rPr>
                <w:rFonts w:ascii="Times New Roman" w:eastAsia="MS Mincho" w:hAnsi="Times New Roman" w:cs="Times New Roman"/>
                <w:sz w:val="24"/>
              </w:rPr>
            </w:pPr>
            <w:r>
              <w:rPr>
                <w:rFonts w:ascii="Times New Roman" w:eastAsia="MS Mincho" w:hAnsi="Times New Roman" w:cs="Times New Roman"/>
                <w:sz w:val="24"/>
              </w:rPr>
              <w:t>…</w:t>
            </w:r>
          </w:p>
        </w:tc>
        <w:tc>
          <w:tcPr>
            <w:tcW w:w="507" w:type="dxa"/>
          </w:tcPr>
          <w:p w:rsidR="00A75A36" w:rsidRPr="00CA23E4" w:rsidRDefault="00FB7FCE" w:rsidP="00FB7FCE">
            <w:pPr>
              <w:pStyle w:val="PlainText"/>
              <w:ind w:firstLine="0"/>
              <w:rPr>
                <w:rFonts w:ascii="Times New Roman" w:eastAsia="MS Mincho" w:hAnsi="Times New Roman" w:cs="Times New Roman"/>
                <w:sz w:val="24"/>
              </w:rPr>
            </w:pPr>
            <w:r>
              <w:rPr>
                <w:rFonts w:ascii="Times New Roman" w:eastAsia="MS Mincho" w:hAnsi="Times New Roman" w:cs="Times New Roman"/>
                <w:sz w:val="24"/>
              </w:rPr>
              <w:t>…</w:t>
            </w:r>
          </w:p>
        </w:tc>
        <w:tc>
          <w:tcPr>
            <w:tcW w:w="507" w:type="dxa"/>
          </w:tcPr>
          <w:p w:rsidR="00A75A36" w:rsidRPr="00CA23E4" w:rsidRDefault="00A75A36" w:rsidP="00FB7FCE">
            <w:pPr>
              <w:pStyle w:val="PlainText"/>
              <w:ind w:firstLine="0"/>
              <w:rPr>
                <w:rFonts w:ascii="Times New Roman" w:eastAsia="MS Mincho" w:hAnsi="Times New Roman" w:cs="Times New Roman"/>
                <w:sz w:val="24"/>
              </w:rPr>
            </w:pPr>
          </w:p>
        </w:tc>
        <w:tc>
          <w:tcPr>
            <w:tcW w:w="507" w:type="dxa"/>
          </w:tcPr>
          <w:p w:rsidR="00A75A36" w:rsidRPr="00CA23E4" w:rsidRDefault="00A75A36" w:rsidP="00FB7FCE">
            <w:pPr>
              <w:pStyle w:val="PlainText"/>
              <w:ind w:firstLine="0"/>
              <w:rPr>
                <w:rFonts w:ascii="Times New Roman" w:eastAsia="MS Mincho" w:hAnsi="Times New Roman" w:cs="Times New Roman"/>
                <w:sz w:val="24"/>
              </w:rPr>
            </w:pPr>
          </w:p>
        </w:tc>
        <w:tc>
          <w:tcPr>
            <w:tcW w:w="507" w:type="dxa"/>
          </w:tcPr>
          <w:p w:rsidR="00A75A36" w:rsidRPr="00CA23E4" w:rsidRDefault="00A75A36" w:rsidP="00FB7FCE">
            <w:pPr>
              <w:pStyle w:val="PlainText"/>
              <w:ind w:firstLine="0"/>
              <w:rPr>
                <w:rFonts w:ascii="Times New Roman" w:eastAsia="MS Mincho" w:hAnsi="Times New Roman" w:cs="Times New Roman"/>
                <w:sz w:val="24"/>
              </w:rPr>
            </w:pPr>
          </w:p>
        </w:tc>
        <w:tc>
          <w:tcPr>
            <w:tcW w:w="507" w:type="dxa"/>
          </w:tcPr>
          <w:p w:rsidR="00A75A36" w:rsidRPr="00CA23E4" w:rsidRDefault="00A75A36" w:rsidP="00FB7FCE">
            <w:pPr>
              <w:pStyle w:val="PlainText"/>
              <w:ind w:firstLine="0"/>
              <w:rPr>
                <w:rFonts w:ascii="Times New Roman" w:eastAsia="MS Mincho" w:hAnsi="Times New Roman" w:cs="Times New Roman"/>
                <w:sz w:val="24"/>
              </w:rPr>
            </w:pPr>
          </w:p>
        </w:tc>
        <w:tc>
          <w:tcPr>
            <w:tcW w:w="507" w:type="dxa"/>
          </w:tcPr>
          <w:p w:rsidR="00A75A36" w:rsidRPr="00CA23E4" w:rsidRDefault="00A75A36" w:rsidP="00FB7FCE">
            <w:pPr>
              <w:pStyle w:val="PlainText"/>
              <w:ind w:firstLine="0"/>
              <w:rPr>
                <w:rFonts w:ascii="Times New Roman" w:eastAsia="MS Mincho" w:hAnsi="Times New Roman" w:cs="Times New Roman"/>
                <w:sz w:val="24"/>
              </w:rPr>
            </w:pPr>
          </w:p>
        </w:tc>
        <w:tc>
          <w:tcPr>
            <w:tcW w:w="507" w:type="dxa"/>
          </w:tcPr>
          <w:p w:rsidR="00A75A36" w:rsidRPr="00CA23E4" w:rsidRDefault="00A75A36" w:rsidP="00FB7FCE">
            <w:pPr>
              <w:pStyle w:val="PlainText"/>
              <w:ind w:firstLine="0"/>
              <w:rPr>
                <w:rFonts w:ascii="Times New Roman" w:eastAsia="MS Mincho" w:hAnsi="Times New Roman" w:cs="Times New Roman"/>
                <w:sz w:val="24"/>
              </w:rPr>
            </w:pPr>
          </w:p>
        </w:tc>
        <w:tc>
          <w:tcPr>
            <w:tcW w:w="507" w:type="dxa"/>
          </w:tcPr>
          <w:p w:rsidR="00A75A36" w:rsidRPr="00CA23E4" w:rsidRDefault="00A75A36" w:rsidP="00FB7FCE">
            <w:pPr>
              <w:pStyle w:val="PlainText"/>
              <w:ind w:firstLine="0"/>
              <w:rPr>
                <w:rFonts w:ascii="Times New Roman" w:eastAsia="MS Mincho" w:hAnsi="Times New Roman" w:cs="Times New Roman"/>
                <w:sz w:val="24"/>
              </w:rPr>
            </w:pPr>
          </w:p>
        </w:tc>
        <w:tc>
          <w:tcPr>
            <w:tcW w:w="507" w:type="dxa"/>
          </w:tcPr>
          <w:p w:rsidR="00A75A36" w:rsidRPr="00CA23E4" w:rsidRDefault="00A75A36" w:rsidP="00FB7FCE">
            <w:pPr>
              <w:pStyle w:val="PlainText"/>
              <w:ind w:firstLine="0"/>
              <w:rPr>
                <w:rFonts w:ascii="Times New Roman" w:eastAsia="MS Mincho" w:hAnsi="Times New Roman" w:cs="Times New Roman"/>
                <w:sz w:val="24"/>
              </w:rPr>
            </w:pPr>
          </w:p>
        </w:tc>
        <w:tc>
          <w:tcPr>
            <w:tcW w:w="507" w:type="dxa"/>
          </w:tcPr>
          <w:p w:rsidR="00A75A36" w:rsidRPr="00CA23E4" w:rsidRDefault="00A75A36" w:rsidP="00FB7FCE">
            <w:pPr>
              <w:pStyle w:val="PlainText"/>
              <w:ind w:firstLine="0"/>
              <w:rPr>
                <w:rFonts w:ascii="Times New Roman" w:eastAsia="MS Mincho" w:hAnsi="Times New Roman" w:cs="Times New Roman"/>
                <w:sz w:val="24"/>
              </w:rPr>
            </w:pPr>
          </w:p>
        </w:tc>
        <w:tc>
          <w:tcPr>
            <w:tcW w:w="507" w:type="dxa"/>
          </w:tcPr>
          <w:p w:rsidR="00A75A36" w:rsidRPr="00CA23E4" w:rsidRDefault="00A75A36" w:rsidP="00FB7FCE">
            <w:pPr>
              <w:pStyle w:val="PlainText"/>
              <w:ind w:firstLine="0"/>
              <w:rPr>
                <w:rFonts w:ascii="Times New Roman" w:eastAsia="MS Mincho" w:hAnsi="Times New Roman" w:cs="Times New Roman"/>
                <w:sz w:val="24"/>
              </w:rPr>
            </w:pPr>
          </w:p>
        </w:tc>
        <w:tc>
          <w:tcPr>
            <w:tcW w:w="507" w:type="dxa"/>
          </w:tcPr>
          <w:p w:rsidR="00A75A36" w:rsidRPr="00CA23E4" w:rsidRDefault="00A75A36" w:rsidP="00E96747">
            <w:pPr>
              <w:pStyle w:val="PlainText"/>
              <w:rPr>
                <w:rFonts w:ascii="Times New Roman" w:eastAsia="MS Mincho" w:hAnsi="Times New Roman" w:cs="Times New Roman"/>
                <w:sz w:val="24"/>
              </w:rPr>
            </w:pPr>
          </w:p>
        </w:tc>
        <w:tc>
          <w:tcPr>
            <w:tcW w:w="507" w:type="dxa"/>
          </w:tcPr>
          <w:p w:rsidR="00A75A36" w:rsidRPr="00CA23E4" w:rsidRDefault="00A75A36" w:rsidP="00FB7FCE">
            <w:pPr>
              <w:pStyle w:val="PlainText"/>
              <w:ind w:firstLine="0"/>
              <w:rPr>
                <w:rFonts w:ascii="Times New Roman" w:eastAsia="MS Mincho" w:hAnsi="Times New Roman" w:cs="Times New Roman"/>
                <w:sz w:val="24"/>
              </w:rPr>
            </w:pPr>
          </w:p>
        </w:tc>
        <w:tc>
          <w:tcPr>
            <w:tcW w:w="507" w:type="dxa"/>
          </w:tcPr>
          <w:p w:rsidR="00A75A36" w:rsidRPr="00CA23E4" w:rsidRDefault="00A75A36" w:rsidP="00FB7FCE">
            <w:pPr>
              <w:pStyle w:val="PlainText"/>
              <w:ind w:firstLine="0"/>
              <w:rPr>
                <w:rFonts w:ascii="Times New Roman" w:eastAsia="MS Mincho" w:hAnsi="Times New Roman" w:cs="Times New Roman"/>
                <w:sz w:val="24"/>
              </w:rPr>
            </w:pPr>
          </w:p>
        </w:tc>
        <w:tc>
          <w:tcPr>
            <w:tcW w:w="507" w:type="dxa"/>
          </w:tcPr>
          <w:p w:rsidR="00A75A36" w:rsidRPr="00CA23E4" w:rsidRDefault="00A75A36" w:rsidP="00FB7FCE">
            <w:pPr>
              <w:pStyle w:val="PlainText"/>
              <w:ind w:firstLine="0"/>
              <w:rPr>
                <w:rFonts w:ascii="Times New Roman" w:eastAsia="MS Mincho" w:hAnsi="Times New Roman" w:cs="Times New Roman"/>
                <w:sz w:val="24"/>
              </w:rPr>
            </w:pPr>
          </w:p>
        </w:tc>
        <w:tc>
          <w:tcPr>
            <w:tcW w:w="507" w:type="dxa"/>
          </w:tcPr>
          <w:p w:rsidR="00A75A36" w:rsidRPr="00CA23E4" w:rsidRDefault="00FB7FCE" w:rsidP="00FB7FCE">
            <w:pPr>
              <w:pStyle w:val="PlainText"/>
              <w:ind w:firstLine="0"/>
              <w:rPr>
                <w:rFonts w:ascii="Times New Roman" w:eastAsia="MS Mincho" w:hAnsi="Times New Roman" w:cs="Times New Roman"/>
                <w:sz w:val="24"/>
              </w:rPr>
            </w:pPr>
            <w:r>
              <w:rPr>
                <w:rFonts w:ascii="Times New Roman" w:eastAsia="MS Mincho" w:hAnsi="Times New Roman" w:cs="Times New Roman"/>
                <w:sz w:val="24"/>
              </w:rPr>
              <w:t>1</w:t>
            </w:r>
          </w:p>
        </w:tc>
      </w:tr>
    </w:tbl>
    <w:p w:rsidR="00A75A36" w:rsidRDefault="00A75A36" w:rsidP="002E3196">
      <w:pPr>
        <w:pStyle w:val="PlainText"/>
        <w:tabs>
          <w:tab w:val="left" w:pos="1440"/>
        </w:tabs>
        <w:rPr>
          <w:rFonts w:ascii="Times New Roman" w:eastAsia="MS Mincho" w:hAnsi="Times New Roman" w:cs="Times New Roman"/>
          <w:sz w:val="24"/>
        </w:rPr>
      </w:pPr>
    </w:p>
    <w:p w:rsidR="00A75A36" w:rsidRDefault="00A75A36" w:rsidP="00042318">
      <w:pPr>
        <w:pStyle w:val="PlainText"/>
        <w:numPr>
          <w:ilvl w:val="0"/>
          <w:numId w:val="14"/>
        </w:numPr>
        <w:tabs>
          <w:tab w:val="left" w:pos="360"/>
        </w:tabs>
        <w:rPr>
          <w:rFonts w:ascii="Times New Roman" w:eastAsia="MS Mincho" w:hAnsi="Times New Roman" w:cs="Times New Roman"/>
          <w:sz w:val="24"/>
        </w:rPr>
      </w:pPr>
      <w:r>
        <w:rPr>
          <w:rFonts w:ascii="Times New Roman" w:eastAsia="MS Mincho" w:hAnsi="Times New Roman" w:cs="Times New Roman"/>
          <w:sz w:val="24"/>
        </w:rPr>
        <w:t>There is no tail compression option for generalized size frequency data</w:t>
      </w:r>
      <w:r w:rsidR="00CF3E8A">
        <w:rPr>
          <w:rFonts w:ascii="Times New Roman" w:eastAsia="MS Mincho" w:hAnsi="Times New Roman" w:cs="Times New Roman"/>
          <w:sz w:val="24"/>
        </w:rPr>
        <w:t>;</w:t>
      </w:r>
    </w:p>
    <w:p w:rsidR="00CF3E8A" w:rsidRDefault="00CF3E8A" w:rsidP="00042318">
      <w:pPr>
        <w:pStyle w:val="PlainText"/>
        <w:numPr>
          <w:ilvl w:val="0"/>
          <w:numId w:val="14"/>
        </w:numPr>
        <w:tabs>
          <w:tab w:val="left" w:pos="360"/>
        </w:tabs>
        <w:rPr>
          <w:rFonts w:ascii="Times New Roman" w:eastAsia="MS Mincho" w:hAnsi="Times New Roman" w:cs="Times New Roman"/>
          <w:sz w:val="24"/>
        </w:rPr>
      </w:pPr>
      <w:r>
        <w:rPr>
          <w:rFonts w:ascii="Times New Roman" w:eastAsia="MS Mincho" w:hAnsi="Times New Roman" w:cs="Times New Roman"/>
          <w:sz w:val="24"/>
        </w:rPr>
        <w:lastRenderedPageBreak/>
        <w:t>Super-</w:t>
      </w:r>
      <w:r w:rsidR="00164E51">
        <w:rPr>
          <w:rFonts w:ascii="Times New Roman" w:eastAsia="MS Mincho" w:hAnsi="Times New Roman" w:cs="Times New Roman"/>
          <w:sz w:val="24"/>
        </w:rPr>
        <w:t>period</w:t>
      </w:r>
      <w:r>
        <w:rPr>
          <w:rFonts w:ascii="Times New Roman" w:eastAsia="MS Mincho" w:hAnsi="Times New Roman" w:cs="Times New Roman"/>
          <w:sz w:val="24"/>
        </w:rPr>
        <w:t xml:space="preserve"> capability is </w:t>
      </w:r>
      <w:r w:rsidR="00164E51">
        <w:rPr>
          <w:rFonts w:ascii="Times New Roman" w:eastAsia="MS Mincho" w:hAnsi="Times New Roman" w:cs="Times New Roman"/>
          <w:sz w:val="24"/>
        </w:rPr>
        <w:t>enabled for generalized size comps beginning with V3.20.</w:t>
      </w:r>
    </w:p>
    <w:p w:rsidR="006B1CCC" w:rsidRDefault="006B1CCC" w:rsidP="00042318">
      <w:pPr>
        <w:pStyle w:val="PlainText"/>
        <w:numPr>
          <w:ilvl w:val="0"/>
          <w:numId w:val="14"/>
        </w:numPr>
        <w:tabs>
          <w:tab w:val="left" w:pos="360"/>
        </w:tabs>
        <w:rPr>
          <w:rFonts w:ascii="Times New Roman" w:eastAsia="MS Mincho" w:hAnsi="Times New Roman" w:cs="Times New Roman"/>
          <w:sz w:val="24"/>
        </w:rPr>
      </w:pPr>
      <w:r>
        <w:rPr>
          <w:rFonts w:ascii="Times New Roman" w:eastAsia="MS Mincho" w:hAnsi="Times New Roman" w:cs="Times New Roman"/>
          <w:sz w:val="24"/>
        </w:rPr>
        <w:t xml:space="preserve">There are two options for treating fish that in population size bins that are </w:t>
      </w:r>
      <w:r w:rsidR="00A75A36">
        <w:rPr>
          <w:rFonts w:ascii="Times New Roman" w:eastAsia="MS Mincho" w:hAnsi="Times New Roman" w:cs="Times New Roman"/>
          <w:sz w:val="24"/>
        </w:rPr>
        <w:t xml:space="preserve">smaller than the smallest </w:t>
      </w:r>
      <w:r>
        <w:rPr>
          <w:rFonts w:ascii="Times New Roman" w:eastAsia="MS Mincho" w:hAnsi="Times New Roman" w:cs="Times New Roman"/>
          <w:sz w:val="24"/>
        </w:rPr>
        <w:t xml:space="preserve">size frequency </w:t>
      </w:r>
      <w:r w:rsidR="00A75A36">
        <w:rPr>
          <w:rFonts w:ascii="Times New Roman" w:eastAsia="MS Mincho" w:hAnsi="Times New Roman" w:cs="Times New Roman"/>
          <w:sz w:val="24"/>
        </w:rPr>
        <w:t>bin</w:t>
      </w:r>
      <w:r>
        <w:rPr>
          <w:rFonts w:ascii="Times New Roman" w:eastAsia="MS Mincho" w:hAnsi="Times New Roman" w:cs="Times New Roman"/>
          <w:sz w:val="24"/>
        </w:rPr>
        <w:t>.</w:t>
      </w:r>
    </w:p>
    <w:p w:rsidR="006B1CCC" w:rsidRDefault="006B1CCC" w:rsidP="00042318">
      <w:pPr>
        <w:pStyle w:val="PlainText"/>
        <w:numPr>
          <w:ilvl w:val="1"/>
          <w:numId w:val="14"/>
        </w:numPr>
        <w:tabs>
          <w:tab w:val="left" w:pos="360"/>
        </w:tabs>
        <w:rPr>
          <w:rFonts w:ascii="Times New Roman" w:eastAsia="MS Mincho" w:hAnsi="Times New Roman" w:cs="Times New Roman"/>
          <w:sz w:val="24"/>
        </w:rPr>
      </w:pPr>
      <w:r>
        <w:rPr>
          <w:rFonts w:ascii="Times New Roman" w:eastAsia="MS Mincho" w:hAnsi="Times New Roman" w:cs="Times New Roman"/>
          <w:sz w:val="24"/>
        </w:rPr>
        <w:t>Option 1:  By default, these fish are excluded (unlike length composition data where the small fish are automatically accumulated up into the first bin.</w:t>
      </w:r>
    </w:p>
    <w:p w:rsidR="00A75A36" w:rsidRDefault="006B1CCC" w:rsidP="00042318">
      <w:pPr>
        <w:pStyle w:val="PlainText"/>
        <w:numPr>
          <w:ilvl w:val="1"/>
          <w:numId w:val="14"/>
        </w:numPr>
        <w:tabs>
          <w:tab w:val="left" w:pos="360"/>
        </w:tabs>
        <w:rPr>
          <w:rFonts w:ascii="Times New Roman" w:eastAsia="MS Mincho" w:hAnsi="Times New Roman" w:cs="Times New Roman"/>
          <w:sz w:val="24"/>
        </w:rPr>
      </w:pPr>
      <w:r>
        <w:rPr>
          <w:rFonts w:ascii="Times New Roman" w:eastAsia="MS Mincho" w:hAnsi="Times New Roman" w:cs="Times New Roman"/>
          <w:sz w:val="24"/>
        </w:rPr>
        <w:t>Option 2:  If the first size bin is given a negative value, then:  accumulation is turned on and the negative of the entered value is used as the lower edge of the first size bin</w:t>
      </w:r>
      <w:r w:rsidR="00CF3E8A">
        <w:rPr>
          <w:rFonts w:ascii="Times New Roman" w:eastAsia="MS Mincho" w:hAnsi="Times New Roman" w:cs="Times New Roman"/>
          <w:sz w:val="24"/>
        </w:rPr>
        <w:t>;</w:t>
      </w:r>
    </w:p>
    <w:p w:rsidR="00CF3E8A" w:rsidRDefault="00CF3E8A" w:rsidP="00042318">
      <w:pPr>
        <w:pStyle w:val="PlainText"/>
        <w:numPr>
          <w:ilvl w:val="0"/>
          <w:numId w:val="14"/>
        </w:numPr>
        <w:tabs>
          <w:tab w:val="left" w:pos="360"/>
        </w:tabs>
        <w:rPr>
          <w:rFonts w:ascii="Times New Roman" w:eastAsia="MS Mincho" w:hAnsi="Times New Roman" w:cs="Times New Roman"/>
          <w:sz w:val="24"/>
        </w:rPr>
      </w:pPr>
      <w:r>
        <w:rPr>
          <w:rFonts w:ascii="Times New Roman" w:eastAsia="MS Mincho" w:hAnsi="Times New Roman" w:cs="Times New Roman"/>
          <w:sz w:val="24"/>
        </w:rPr>
        <w:t>By choosing units=2 and scale=3, the size comp method can be nearly identical to the length comp method if the bins are set identically;</w:t>
      </w:r>
    </w:p>
    <w:p w:rsidR="00A75A36" w:rsidRDefault="00A75A36" w:rsidP="00042318">
      <w:pPr>
        <w:pStyle w:val="PlainText"/>
        <w:numPr>
          <w:ilvl w:val="0"/>
          <w:numId w:val="14"/>
        </w:numPr>
        <w:tabs>
          <w:tab w:val="left" w:pos="360"/>
        </w:tabs>
        <w:rPr>
          <w:rFonts w:ascii="Times New Roman" w:eastAsia="MS Mincho" w:hAnsi="Times New Roman" w:cs="Times New Roman"/>
          <w:sz w:val="24"/>
        </w:rPr>
      </w:pPr>
      <w:r>
        <w:rPr>
          <w:rFonts w:ascii="Times New Roman" w:eastAsia="MS Mincho" w:hAnsi="Times New Roman" w:cs="Times New Roman"/>
          <w:sz w:val="24"/>
        </w:rPr>
        <w:t xml:space="preserve">Bin boundaries can be real numbers so obviously do not have to align with population length bin boundaries, SS interpolates as </w:t>
      </w:r>
      <w:r w:rsidR="00CF3E8A">
        <w:rPr>
          <w:rFonts w:ascii="Times New Roman" w:eastAsia="MS Mincho" w:hAnsi="Times New Roman" w:cs="Times New Roman"/>
          <w:sz w:val="24"/>
        </w:rPr>
        <w:t>necessary;</w:t>
      </w:r>
    </w:p>
    <w:p w:rsidR="001E5A7C" w:rsidRDefault="00CF3E8A" w:rsidP="00042318">
      <w:pPr>
        <w:numPr>
          <w:ilvl w:val="0"/>
          <w:numId w:val="14"/>
        </w:numPr>
      </w:pPr>
      <w:r>
        <w:t>Size bins cannot be defined to be narrower than the population binwidth; an untrapped error will occur</w:t>
      </w:r>
      <w:r w:rsidR="001E5A7C">
        <w:t>;</w:t>
      </w:r>
    </w:p>
    <w:p w:rsidR="00CF3E8A" w:rsidRDefault="001E5A7C" w:rsidP="00042318">
      <w:pPr>
        <w:numPr>
          <w:ilvl w:val="0"/>
          <w:numId w:val="14"/>
        </w:numPr>
      </w:pPr>
      <w:r>
        <w:t>Because the transition matrix can depend upon weight-at-length, it is calculated internally for each gender and for each season because weight-at-length can differ between ge</w:t>
      </w:r>
      <w:r w:rsidR="006B1CCC">
        <w:t>nders and can vary seasonally.</w:t>
      </w:r>
    </w:p>
    <w:p w:rsidR="00A75A36" w:rsidRDefault="00A75A36" w:rsidP="002E3196">
      <w:pPr>
        <w:pStyle w:val="PlainText"/>
        <w:tabs>
          <w:tab w:val="left" w:pos="1440"/>
        </w:tabs>
        <w:rPr>
          <w:rFonts w:ascii="Times New Roman" w:eastAsia="MS Mincho" w:hAnsi="Times New Roman" w:cs="Times New Roman"/>
          <w:sz w:val="24"/>
        </w:rPr>
      </w:pPr>
    </w:p>
    <w:p w:rsidR="00A75A36" w:rsidRDefault="00A75A36" w:rsidP="00FB7FCE">
      <w:pPr>
        <w:pStyle w:val="PlainText"/>
        <w:tabs>
          <w:tab w:val="left" w:pos="1440"/>
        </w:tabs>
        <w:ind w:firstLine="0"/>
        <w:rPr>
          <w:rFonts w:ascii="Times New Roman" w:eastAsia="MS Mincho" w:hAnsi="Times New Roman" w:cs="Times New Roman"/>
          <w:sz w:val="24"/>
        </w:rPr>
      </w:pPr>
      <w:r>
        <w:rPr>
          <w:rFonts w:ascii="Times New Roman" w:eastAsia="MS Mincho" w:hAnsi="Times New Roman" w:cs="Times New Roman"/>
          <w:sz w:val="24"/>
        </w:rPr>
        <w:t xml:space="preserve">An example observation is below.  </w:t>
      </w:r>
      <w:r w:rsidR="00CF3E8A">
        <w:rPr>
          <w:rFonts w:ascii="Times New Roman" w:eastAsia="MS Mincho" w:hAnsi="Times New Roman" w:cs="Times New Roman"/>
          <w:sz w:val="24"/>
        </w:rPr>
        <w:t>Note that i</w:t>
      </w:r>
      <w:r>
        <w:rPr>
          <w:rFonts w:ascii="Times New Roman" w:eastAsia="MS Mincho" w:hAnsi="Times New Roman" w:cs="Times New Roman"/>
          <w:sz w:val="24"/>
        </w:rPr>
        <w:t>t</w:t>
      </w:r>
      <w:r w:rsidR="00CF3E8A">
        <w:rPr>
          <w:rFonts w:ascii="Times New Roman" w:eastAsia="MS Mincho" w:hAnsi="Times New Roman" w:cs="Times New Roman"/>
          <w:sz w:val="24"/>
        </w:rPr>
        <w:t>s</w:t>
      </w:r>
      <w:r>
        <w:rPr>
          <w:rFonts w:ascii="Times New Roman" w:eastAsia="MS Mincho" w:hAnsi="Times New Roman" w:cs="Times New Roman"/>
          <w:sz w:val="24"/>
        </w:rPr>
        <w:t xml:space="preserve"> format</w:t>
      </w:r>
      <w:r w:rsidR="00CF3E8A">
        <w:rPr>
          <w:rFonts w:ascii="Times New Roman" w:eastAsia="MS Mincho" w:hAnsi="Times New Roman" w:cs="Times New Roman"/>
          <w:sz w:val="24"/>
        </w:rPr>
        <w:t xml:space="preserve"> is</w:t>
      </w:r>
      <w:r>
        <w:rPr>
          <w:rFonts w:ascii="Times New Roman" w:eastAsia="MS Mincho" w:hAnsi="Times New Roman" w:cs="Times New Roman"/>
          <w:sz w:val="24"/>
        </w:rPr>
        <w:t xml:space="preserve"> identical to the length composition data</w:t>
      </w:r>
      <w:r w:rsidR="00BE31DC">
        <w:rPr>
          <w:rFonts w:ascii="Times New Roman" w:eastAsia="MS Mincho" w:hAnsi="Times New Roman" w:cs="Times New Roman"/>
          <w:sz w:val="24"/>
        </w:rPr>
        <w:t xml:space="preserve">, including gender and partition options, </w:t>
      </w:r>
      <w:r>
        <w:rPr>
          <w:rFonts w:ascii="Times New Roman" w:eastAsia="MS Mincho" w:hAnsi="Times New Roman" w:cs="Times New Roman"/>
          <w:sz w:val="24"/>
        </w:rPr>
        <w:t>except for the addition of the first column to indicate the size frequency method.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1152"/>
        <w:gridCol w:w="1152"/>
        <w:gridCol w:w="1152"/>
        <w:gridCol w:w="1152"/>
        <w:gridCol w:w="1152"/>
        <w:gridCol w:w="1269"/>
        <w:gridCol w:w="4347"/>
      </w:tblGrid>
      <w:tr w:rsidR="00A75A36" w:rsidRPr="00CA23E4" w:rsidTr="00FB7FCE">
        <w:tc>
          <w:tcPr>
            <w:tcW w:w="1152" w:type="dxa"/>
          </w:tcPr>
          <w:p w:rsidR="00A75A36" w:rsidRPr="00CA23E4" w:rsidRDefault="00A75A36" w:rsidP="00FB7FCE">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Method</w:t>
            </w:r>
          </w:p>
        </w:tc>
        <w:tc>
          <w:tcPr>
            <w:tcW w:w="1152" w:type="dxa"/>
          </w:tcPr>
          <w:p w:rsidR="00A75A36" w:rsidRPr="00CA23E4" w:rsidRDefault="006E7BE2" w:rsidP="00FB7FCE">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Y</w:t>
            </w:r>
            <w:r w:rsidR="00A75A36" w:rsidRPr="00CA23E4">
              <w:rPr>
                <w:rFonts w:ascii="Times New Roman" w:eastAsia="MS Mincho" w:hAnsi="Times New Roman" w:cs="Times New Roman"/>
                <w:sz w:val="24"/>
              </w:rPr>
              <w:t>r</w:t>
            </w:r>
          </w:p>
        </w:tc>
        <w:tc>
          <w:tcPr>
            <w:tcW w:w="1152" w:type="dxa"/>
          </w:tcPr>
          <w:p w:rsidR="00A75A36" w:rsidRPr="00CA23E4" w:rsidRDefault="00FB7FCE" w:rsidP="00FB7FCE">
            <w:pPr>
              <w:pStyle w:val="PlainText"/>
              <w:ind w:firstLine="0"/>
              <w:rPr>
                <w:rFonts w:ascii="Times New Roman" w:eastAsia="MS Mincho" w:hAnsi="Times New Roman" w:cs="Times New Roman"/>
                <w:sz w:val="24"/>
              </w:rPr>
            </w:pPr>
            <w:r>
              <w:rPr>
                <w:rFonts w:ascii="Times New Roman" w:eastAsia="MS Mincho" w:hAnsi="Times New Roman" w:cs="Times New Roman"/>
                <w:sz w:val="24"/>
              </w:rPr>
              <w:t>S</w:t>
            </w:r>
            <w:r w:rsidR="00A75A36" w:rsidRPr="00CA23E4">
              <w:rPr>
                <w:rFonts w:ascii="Times New Roman" w:eastAsia="MS Mincho" w:hAnsi="Times New Roman" w:cs="Times New Roman"/>
                <w:sz w:val="24"/>
              </w:rPr>
              <w:t>eas</w:t>
            </w:r>
          </w:p>
        </w:tc>
        <w:tc>
          <w:tcPr>
            <w:tcW w:w="1152" w:type="dxa"/>
          </w:tcPr>
          <w:p w:rsidR="00A75A36" w:rsidRPr="00CA23E4" w:rsidRDefault="00CF3E8A" w:rsidP="00FB7FCE">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F</w:t>
            </w:r>
            <w:r w:rsidR="00A75A36" w:rsidRPr="00CA23E4">
              <w:rPr>
                <w:rFonts w:ascii="Times New Roman" w:eastAsia="MS Mincho" w:hAnsi="Times New Roman" w:cs="Times New Roman"/>
                <w:sz w:val="24"/>
              </w:rPr>
              <w:t>leet</w:t>
            </w:r>
          </w:p>
        </w:tc>
        <w:tc>
          <w:tcPr>
            <w:tcW w:w="1152" w:type="dxa"/>
          </w:tcPr>
          <w:p w:rsidR="00A75A36" w:rsidRPr="00CA23E4" w:rsidRDefault="001E5A7C" w:rsidP="00FB7FCE">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G</w:t>
            </w:r>
            <w:r w:rsidR="00A75A36" w:rsidRPr="00CA23E4">
              <w:rPr>
                <w:rFonts w:ascii="Times New Roman" w:eastAsia="MS Mincho" w:hAnsi="Times New Roman" w:cs="Times New Roman"/>
                <w:sz w:val="24"/>
              </w:rPr>
              <w:t>ender</w:t>
            </w:r>
          </w:p>
        </w:tc>
        <w:tc>
          <w:tcPr>
            <w:tcW w:w="1152" w:type="dxa"/>
          </w:tcPr>
          <w:p w:rsidR="00A75A36" w:rsidRPr="00CA23E4" w:rsidRDefault="00CF3E8A" w:rsidP="00FB7FCE">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P</w:t>
            </w:r>
            <w:r w:rsidR="00A75A36" w:rsidRPr="00CA23E4">
              <w:rPr>
                <w:rFonts w:ascii="Times New Roman" w:eastAsia="MS Mincho" w:hAnsi="Times New Roman" w:cs="Times New Roman"/>
                <w:sz w:val="24"/>
              </w:rPr>
              <w:t>artition</w:t>
            </w:r>
          </w:p>
        </w:tc>
        <w:tc>
          <w:tcPr>
            <w:tcW w:w="1269" w:type="dxa"/>
          </w:tcPr>
          <w:p w:rsidR="00A75A36" w:rsidRPr="00CA23E4" w:rsidRDefault="00A75A36" w:rsidP="00FB7FCE">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samplesize</w:t>
            </w:r>
          </w:p>
        </w:tc>
        <w:tc>
          <w:tcPr>
            <w:tcW w:w="4347" w:type="dxa"/>
          </w:tcPr>
          <w:p w:rsidR="00A75A36" w:rsidRPr="00CA23E4" w:rsidRDefault="00A75A36" w:rsidP="00FB7FCE">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&lt;composition females then males&gt;</w:t>
            </w:r>
          </w:p>
        </w:tc>
      </w:tr>
      <w:tr w:rsidR="00BE31DC" w:rsidRPr="00CA23E4" w:rsidTr="00FB7FCE">
        <w:tc>
          <w:tcPr>
            <w:tcW w:w="1152" w:type="dxa"/>
          </w:tcPr>
          <w:p w:rsidR="00BE31DC" w:rsidRPr="00CA23E4" w:rsidRDefault="00BE31DC" w:rsidP="00FB7FCE">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1</w:t>
            </w:r>
          </w:p>
        </w:tc>
        <w:tc>
          <w:tcPr>
            <w:tcW w:w="1152" w:type="dxa"/>
          </w:tcPr>
          <w:p w:rsidR="00BE31DC" w:rsidRPr="00CA23E4" w:rsidRDefault="00BE31DC" w:rsidP="00FB7FCE">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1975</w:t>
            </w:r>
          </w:p>
        </w:tc>
        <w:tc>
          <w:tcPr>
            <w:tcW w:w="1152" w:type="dxa"/>
          </w:tcPr>
          <w:p w:rsidR="00BE31DC" w:rsidRPr="00CA23E4" w:rsidRDefault="00BE31DC" w:rsidP="00FB7FCE">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1</w:t>
            </w:r>
          </w:p>
        </w:tc>
        <w:tc>
          <w:tcPr>
            <w:tcW w:w="1152" w:type="dxa"/>
          </w:tcPr>
          <w:p w:rsidR="00BE31DC" w:rsidRPr="00CA23E4" w:rsidRDefault="00BE31DC" w:rsidP="00FB7FCE">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1</w:t>
            </w:r>
          </w:p>
        </w:tc>
        <w:tc>
          <w:tcPr>
            <w:tcW w:w="1152" w:type="dxa"/>
          </w:tcPr>
          <w:p w:rsidR="00BE31DC" w:rsidRPr="00CA23E4" w:rsidRDefault="00BE31DC" w:rsidP="00FB7FCE">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3</w:t>
            </w:r>
          </w:p>
        </w:tc>
        <w:tc>
          <w:tcPr>
            <w:tcW w:w="1152" w:type="dxa"/>
          </w:tcPr>
          <w:p w:rsidR="00BE31DC" w:rsidRPr="00CA23E4" w:rsidRDefault="00BE31DC" w:rsidP="00FB7FCE">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0</w:t>
            </w:r>
          </w:p>
        </w:tc>
        <w:tc>
          <w:tcPr>
            <w:tcW w:w="1269" w:type="dxa"/>
          </w:tcPr>
          <w:p w:rsidR="00BE31DC" w:rsidRPr="00CA23E4" w:rsidRDefault="00BE31DC" w:rsidP="00FB7FCE">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43</w:t>
            </w:r>
          </w:p>
        </w:tc>
        <w:tc>
          <w:tcPr>
            <w:tcW w:w="4347" w:type="dxa"/>
          </w:tcPr>
          <w:p w:rsidR="00BE31DC" w:rsidRPr="00CA23E4" w:rsidRDefault="00BE31DC" w:rsidP="00FB7FCE">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&lt;data&gt;</w:t>
            </w:r>
          </w:p>
        </w:tc>
      </w:tr>
    </w:tbl>
    <w:p w:rsidR="00A75A36" w:rsidRDefault="00A75A36" w:rsidP="00FB7FCE">
      <w:pPr>
        <w:pStyle w:val="PlainText"/>
        <w:tabs>
          <w:tab w:val="left" w:pos="1440"/>
        </w:tabs>
        <w:ind w:firstLine="0"/>
        <w:rPr>
          <w:rFonts w:ascii="Times New Roman" w:eastAsia="MS Mincho" w:hAnsi="Times New Roman" w:cs="Times New Roman"/>
          <w:sz w:val="24"/>
        </w:rPr>
      </w:pPr>
    </w:p>
    <w:p w:rsidR="00C14A39" w:rsidRDefault="00C14A39" w:rsidP="00C14A39">
      <w:pPr>
        <w:pStyle w:val="Heading4"/>
        <w:rPr>
          <w:rFonts w:eastAsia="MS Mincho"/>
        </w:rPr>
      </w:pPr>
      <w:bookmarkStart w:id="29" w:name="_Toc329693453"/>
      <w:r>
        <w:rPr>
          <w:rFonts w:eastAsia="MS Mincho"/>
        </w:rPr>
        <w:t>Tag-recapture data</w:t>
      </w:r>
      <w:bookmarkEnd w:id="29"/>
    </w:p>
    <w:p w:rsidR="00A0393E" w:rsidRPr="00CF3E8A" w:rsidRDefault="008161E7" w:rsidP="00A0393E">
      <w:pPr>
        <w:pStyle w:val="PlainText"/>
        <w:tabs>
          <w:tab w:val="left" w:pos="1440"/>
        </w:tabs>
        <w:rPr>
          <w:rFonts w:ascii="Times New Roman" w:eastAsia="MS Mincho" w:hAnsi="Times New Roman" w:cs="Times New Roman"/>
          <w:sz w:val="24"/>
        </w:rPr>
      </w:pPr>
      <w:r>
        <w:rPr>
          <w:rFonts w:ascii="Times New Roman" w:eastAsia="MS Mincho" w:hAnsi="Times New Roman" w:cs="Times New Roman"/>
          <w:sz w:val="24"/>
        </w:rPr>
        <w:t>The ability to analyze t</w:t>
      </w:r>
      <w:r w:rsidR="006E7BE2">
        <w:rPr>
          <w:rFonts w:ascii="Times New Roman" w:eastAsia="MS Mincho" w:hAnsi="Times New Roman" w:cs="Times New Roman"/>
          <w:sz w:val="24"/>
        </w:rPr>
        <w:t>ag-recap</w:t>
      </w:r>
      <w:r w:rsidR="00A0393E" w:rsidRPr="00A0393E">
        <w:rPr>
          <w:rFonts w:ascii="Times New Roman" w:eastAsia="MS Mincho" w:hAnsi="Times New Roman" w:cs="Times New Roman"/>
          <w:sz w:val="24"/>
        </w:rPr>
        <w:t xml:space="preserve">ture </w:t>
      </w:r>
      <w:r>
        <w:rPr>
          <w:rFonts w:ascii="Times New Roman" w:eastAsia="MS Mincho" w:hAnsi="Times New Roman" w:cs="Times New Roman"/>
          <w:sz w:val="24"/>
        </w:rPr>
        <w:t>data has been introduced with SS_v3.</w:t>
      </w:r>
      <w:r w:rsidR="00A0393E" w:rsidRPr="00A0393E">
        <w:rPr>
          <w:rFonts w:ascii="Times New Roman" w:eastAsia="MS Mincho" w:hAnsi="Times New Roman" w:cs="Times New Roman"/>
          <w:sz w:val="24"/>
        </w:rPr>
        <w:t xml:space="preserve">  Each released tag group is characterized by an area, time, gender and age at release.  Each recapture event is characterized by a time and fleet.  Because SS fleet’s each operate in only one area, it is not necessary to record the area of recapture.  Inside the model, the tag cohort is apportioned across all growth patterns in that area at that time (with options to apportion to only one gender or to both).  The tag cohort x growth pattern then behaves according to the movement and mortality of that growth pattern.  The number of tagged fish is modeled as a negligible fraction of the total population.  This means that a tagging event does not move fish from a</w:t>
      </w:r>
      <w:r w:rsidR="00A0393E">
        <w:rPr>
          <w:rFonts w:ascii="Times New Roman" w:eastAsia="MS Mincho" w:hAnsi="Times New Roman" w:cs="Times New Roman"/>
          <w:sz w:val="24"/>
        </w:rPr>
        <w:t>n</w:t>
      </w:r>
      <w:r w:rsidR="00A0393E" w:rsidRPr="00A0393E">
        <w:rPr>
          <w:rFonts w:ascii="Times New Roman" w:eastAsia="MS Mincho" w:hAnsi="Times New Roman" w:cs="Times New Roman"/>
          <w:sz w:val="24"/>
        </w:rPr>
        <w:t xml:space="preserve"> untagged group to a tagged group.  Instead it acts as if the tags are seeded into the population with no impact at all on the total population abundance or mortality.  The choice to require assignment of a predominant age at release for each tag group is a pragmatic coding and model efficiency choice.  By assigning a tag group to a single age, rather than distributing it across all possible ages according to the size composition of the release</w:t>
      </w:r>
      <w:r w:rsidR="00A0393E">
        <w:rPr>
          <w:rFonts w:ascii="Times New Roman" w:eastAsia="MS Mincho" w:hAnsi="Times New Roman" w:cs="Times New Roman"/>
          <w:sz w:val="24"/>
        </w:rPr>
        <w:t xml:space="preserve"> group, it can </w:t>
      </w:r>
      <w:r w:rsidR="00A0393E">
        <w:rPr>
          <w:rFonts w:ascii="Times New Roman" w:eastAsia="MS Mincho" w:hAnsi="Times New Roman" w:cs="Times New Roman"/>
          <w:sz w:val="24"/>
        </w:rPr>
        <w:lastRenderedPageBreak/>
        <w:t xml:space="preserve">be tracked as a </w:t>
      </w:r>
      <w:r w:rsidR="00A0393E" w:rsidRPr="00A0393E">
        <w:rPr>
          <w:rFonts w:ascii="Times New Roman" w:eastAsia="MS Mincho" w:hAnsi="Times New Roman" w:cs="Times New Roman"/>
          <w:sz w:val="24"/>
        </w:rPr>
        <w:t xml:space="preserve">single diagonal cohort through the age x time matrix with minimal overhead to the rest of the model.  </w:t>
      </w:r>
      <w:r w:rsidR="00A0393E" w:rsidRPr="00CF3E8A">
        <w:rPr>
          <w:rFonts w:ascii="Times New Roman" w:eastAsia="MS Mincho" w:hAnsi="Times New Roman" w:cs="Times New Roman"/>
          <w:sz w:val="24"/>
        </w:rPr>
        <w:t>Tags are considered to be released at the beginning of a season (period)</w:t>
      </w:r>
      <w:r w:rsidR="00A0393E">
        <w:rPr>
          <w:rFonts w:ascii="Times New Roman" w:eastAsia="MS Mincho" w:hAnsi="Times New Roman" w:cs="Times New Roman"/>
          <w:sz w:val="24"/>
        </w:rPr>
        <w:t>.</w:t>
      </w:r>
    </w:p>
    <w:p w:rsidR="00C14A39" w:rsidRDefault="00C14A39">
      <w:pPr>
        <w:pStyle w:val="PlainText"/>
        <w:tabs>
          <w:tab w:val="left" w:pos="1440"/>
        </w:tabs>
        <w:rPr>
          <w:rFonts w:ascii="Times New Roman" w:eastAsia="MS Mincho" w:hAnsi="Times New Roman" w:cs="Times New Roman"/>
          <w:sz w:val="24"/>
        </w:rPr>
      </w:pPr>
    </w:p>
    <w:p w:rsidR="00A0393E" w:rsidRDefault="00A0393E">
      <w:pPr>
        <w:pStyle w:val="PlainText"/>
        <w:tabs>
          <w:tab w:val="left" w:pos="1440"/>
        </w:tabs>
        <w:rPr>
          <w:rFonts w:ascii="Times New Roman" w:eastAsia="MS Mincho" w:hAnsi="Times New Roman" w:cs="Times New Roman"/>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11736"/>
      </w:tblGrid>
      <w:tr w:rsidR="00CF3E8A" w:rsidRPr="00CA23E4" w:rsidTr="00CA23E4">
        <w:tc>
          <w:tcPr>
            <w:tcW w:w="1440" w:type="dxa"/>
          </w:tcPr>
          <w:p w:rsidR="00CF3E8A" w:rsidRPr="00CA23E4" w:rsidRDefault="00CF3E8A" w:rsidP="00FB7FCE">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1</w:t>
            </w:r>
          </w:p>
        </w:tc>
        <w:tc>
          <w:tcPr>
            <w:tcW w:w="11736" w:type="dxa"/>
          </w:tcPr>
          <w:p w:rsidR="00CF3E8A" w:rsidRPr="00CA23E4" w:rsidRDefault="00CF3E8A" w:rsidP="00FB7FCE">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Do_Tags   If this value is 0, then omit all entries below</w:t>
            </w:r>
          </w:p>
        </w:tc>
      </w:tr>
    </w:tbl>
    <w:p w:rsidR="00CF3E8A" w:rsidRDefault="00CF3E8A" w:rsidP="00CF3E8A">
      <w:pPr>
        <w:pStyle w:val="PlainText"/>
        <w:tabs>
          <w:tab w:val="left" w:pos="1440"/>
        </w:tabs>
        <w:rPr>
          <w:rFonts w:ascii="Times New Roman" w:eastAsia="MS Mincho" w:hAnsi="Times New Roman" w:cs="Times New Roman"/>
          <w:sz w:val="24"/>
        </w:rPr>
      </w:pPr>
    </w:p>
    <w:p w:rsidR="00CF3E8A" w:rsidRDefault="00A0393E" w:rsidP="00FB7FCE">
      <w:pPr>
        <w:pStyle w:val="PlainText"/>
        <w:tabs>
          <w:tab w:val="left" w:pos="1440"/>
        </w:tabs>
        <w:ind w:firstLine="0"/>
        <w:rPr>
          <w:rFonts w:ascii="Times New Roman" w:eastAsia="MS Mincho" w:hAnsi="Times New Roman" w:cs="Times New Roman"/>
          <w:sz w:val="24"/>
        </w:rPr>
      </w:pPr>
      <w:r>
        <w:rPr>
          <w:rFonts w:ascii="Times New Roman" w:eastAsia="MS Mincho" w:hAnsi="Times New Roman" w:cs="Times New Roman"/>
          <w:sz w:val="24"/>
        </w:rPr>
        <w:t xml:space="preserve">All subsequent tag-recapture entries must be omitted if </w:t>
      </w:r>
      <w:r w:rsidR="00CF3E8A">
        <w:rPr>
          <w:rFonts w:ascii="Times New Roman" w:eastAsia="MS Mincho" w:hAnsi="Times New Roman" w:cs="Times New Roman"/>
          <w:sz w:val="24"/>
        </w:rPr>
        <w:t>Do</w:t>
      </w:r>
      <w:r>
        <w:rPr>
          <w:rFonts w:ascii="Times New Roman" w:eastAsia="MS Mincho" w:hAnsi="Times New Roman" w:cs="Times New Roman"/>
          <w:sz w:val="24"/>
        </w:rPr>
        <w:t>_Tags =</w:t>
      </w:r>
      <w:r w:rsidR="00CF3E8A">
        <w:rPr>
          <w:rFonts w:ascii="Times New Roman" w:eastAsia="MS Mincho" w:hAnsi="Times New Roman" w:cs="Times New Roman"/>
          <w:sz w:val="24"/>
        </w:rPr>
        <w:t xml:space="preserve"> 0.</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11736"/>
      </w:tblGrid>
      <w:tr w:rsidR="00A0393E" w:rsidRPr="00CA23E4" w:rsidTr="00CA23E4">
        <w:tc>
          <w:tcPr>
            <w:tcW w:w="1440" w:type="dxa"/>
          </w:tcPr>
          <w:p w:rsidR="00A0393E" w:rsidRPr="00CA23E4" w:rsidRDefault="00A0393E" w:rsidP="00FB7FCE">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3</w:t>
            </w:r>
          </w:p>
        </w:tc>
        <w:tc>
          <w:tcPr>
            <w:tcW w:w="11736" w:type="dxa"/>
          </w:tcPr>
          <w:p w:rsidR="00A0393E" w:rsidRPr="00CA23E4" w:rsidRDefault="00A0393E" w:rsidP="00FB7FCE">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N tag groups</w:t>
            </w:r>
          </w:p>
        </w:tc>
      </w:tr>
      <w:tr w:rsidR="00A0393E" w:rsidRPr="00CA23E4" w:rsidTr="00CA23E4">
        <w:tc>
          <w:tcPr>
            <w:tcW w:w="1440" w:type="dxa"/>
          </w:tcPr>
          <w:p w:rsidR="00A0393E" w:rsidRPr="00CA23E4" w:rsidRDefault="00A0393E" w:rsidP="00FB7FCE">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12</w:t>
            </w:r>
          </w:p>
        </w:tc>
        <w:tc>
          <w:tcPr>
            <w:tcW w:w="11736" w:type="dxa"/>
          </w:tcPr>
          <w:p w:rsidR="00A0393E" w:rsidRPr="00CA23E4" w:rsidRDefault="00A0393E" w:rsidP="00FB7FCE">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N recap events</w:t>
            </w:r>
          </w:p>
        </w:tc>
      </w:tr>
      <w:tr w:rsidR="00A0393E" w:rsidRPr="00CA23E4" w:rsidTr="00CA23E4">
        <w:tc>
          <w:tcPr>
            <w:tcW w:w="1440" w:type="dxa"/>
          </w:tcPr>
          <w:p w:rsidR="00A0393E" w:rsidRPr="00CA23E4" w:rsidRDefault="00A0393E" w:rsidP="00FB7FCE">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2</w:t>
            </w:r>
          </w:p>
        </w:tc>
        <w:tc>
          <w:tcPr>
            <w:tcW w:w="11736" w:type="dxa"/>
          </w:tcPr>
          <w:p w:rsidR="00A0393E" w:rsidRPr="00CA23E4" w:rsidRDefault="00A0393E" w:rsidP="00FB7FCE">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Mixing latency period:  N periods to delay before comparing observed to expected recoveries (0 = release period)</w:t>
            </w:r>
          </w:p>
        </w:tc>
      </w:tr>
      <w:tr w:rsidR="00A0393E" w:rsidRPr="00CA23E4" w:rsidTr="00CA23E4">
        <w:tc>
          <w:tcPr>
            <w:tcW w:w="1440" w:type="dxa"/>
          </w:tcPr>
          <w:p w:rsidR="00A0393E" w:rsidRPr="00CA23E4" w:rsidRDefault="00A0393E" w:rsidP="00FB7FCE">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10</w:t>
            </w:r>
          </w:p>
        </w:tc>
        <w:tc>
          <w:tcPr>
            <w:tcW w:w="11736" w:type="dxa"/>
          </w:tcPr>
          <w:p w:rsidR="00A0393E" w:rsidRPr="00CA23E4" w:rsidRDefault="00A0393E" w:rsidP="00FB7FCE">
            <w:pPr>
              <w:pStyle w:val="PlainText"/>
              <w:ind w:firstLine="0"/>
              <w:rPr>
                <w:rFonts w:ascii="Times New Roman" w:eastAsia="MS Mincho" w:hAnsi="Times New Roman" w:cs="Times New Roman"/>
                <w:sz w:val="24"/>
              </w:rPr>
            </w:pPr>
            <w:r w:rsidRPr="00CA23E4">
              <w:rPr>
                <w:rFonts w:ascii="Times New Roman" w:eastAsia="MS Mincho" w:hAnsi="Times New Roman" w:cs="Times New Roman"/>
                <w:sz w:val="24"/>
              </w:rPr>
              <w:t>Max periods (seasons) to track recoveries, after which tags enter accumulator</w:t>
            </w:r>
          </w:p>
        </w:tc>
      </w:tr>
    </w:tbl>
    <w:p w:rsidR="00A0393E" w:rsidRDefault="00A0393E" w:rsidP="00CF3E8A">
      <w:pPr>
        <w:pStyle w:val="PlainText"/>
        <w:tabs>
          <w:tab w:val="left" w:pos="1440"/>
        </w:tabs>
        <w:rPr>
          <w:rFonts w:ascii="Times New Roman" w:eastAsia="MS Mincho" w:hAnsi="Times New Roman" w:cs="Times New Roman"/>
          <w:sz w:val="24"/>
        </w:rPr>
      </w:pPr>
    </w:p>
    <w:p w:rsidR="00A0393E" w:rsidRPr="008161E7" w:rsidRDefault="00A0393E" w:rsidP="00FB7FCE">
      <w:pPr>
        <w:pStyle w:val="PlainText"/>
        <w:tabs>
          <w:tab w:val="left" w:pos="1440"/>
        </w:tabs>
        <w:ind w:firstLine="0"/>
        <w:rPr>
          <w:rFonts w:ascii="Times New Roman" w:eastAsia="MS Mincho" w:hAnsi="Times New Roman" w:cs="Times New Roman"/>
          <w:sz w:val="24"/>
        </w:rPr>
      </w:pPr>
      <w:r w:rsidRPr="008161E7">
        <w:rPr>
          <w:rFonts w:ascii="Times New Roman" w:eastAsia="MS Mincho" w:hAnsi="Times New Roman" w:cs="Times New Roman"/>
          <w:sz w:val="24"/>
        </w:rPr>
        <w:t>Release data</w:t>
      </w:r>
    </w:p>
    <w:tbl>
      <w:tblPr>
        <w:tblW w:w="0" w:type="auto"/>
        <w:tblInd w:w="78" w:type="dxa"/>
        <w:tblLayout w:type="fixed"/>
        <w:tblLook w:val="0000" w:firstRow="0" w:lastRow="0" w:firstColumn="0" w:lastColumn="0" w:noHBand="0" w:noVBand="0"/>
      </w:tblPr>
      <w:tblGrid>
        <w:gridCol w:w="1032"/>
        <w:gridCol w:w="1032"/>
        <w:gridCol w:w="1032"/>
        <w:gridCol w:w="1032"/>
        <w:gridCol w:w="1032"/>
        <w:gridCol w:w="1032"/>
        <w:gridCol w:w="1032"/>
        <w:gridCol w:w="1032"/>
      </w:tblGrid>
      <w:tr w:rsidR="00A0393E" w:rsidRPr="008161E7" w:rsidTr="00A0393E">
        <w:trPr>
          <w:trHeight w:val="305"/>
        </w:trPr>
        <w:tc>
          <w:tcPr>
            <w:tcW w:w="1032" w:type="dxa"/>
            <w:tcBorders>
              <w:top w:val="nil"/>
              <w:left w:val="nil"/>
              <w:bottom w:val="single" w:sz="4" w:space="0" w:color="auto"/>
              <w:right w:val="nil"/>
            </w:tcBorders>
          </w:tcPr>
          <w:p w:rsidR="00A0393E" w:rsidRPr="008161E7" w:rsidRDefault="00A0393E" w:rsidP="00FB7FCE">
            <w:pPr>
              <w:autoSpaceDE w:val="0"/>
              <w:autoSpaceDN w:val="0"/>
              <w:adjustRightInd w:val="0"/>
              <w:ind w:firstLine="0"/>
              <w:rPr>
                <w:color w:val="000000"/>
              </w:rPr>
            </w:pPr>
            <w:r w:rsidRPr="008161E7">
              <w:rPr>
                <w:color w:val="000000"/>
              </w:rPr>
              <w:t>TG</w:t>
            </w:r>
          </w:p>
        </w:tc>
        <w:tc>
          <w:tcPr>
            <w:tcW w:w="1032" w:type="dxa"/>
            <w:tcBorders>
              <w:top w:val="nil"/>
              <w:left w:val="nil"/>
              <w:bottom w:val="single" w:sz="4" w:space="0" w:color="auto"/>
              <w:right w:val="nil"/>
            </w:tcBorders>
          </w:tcPr>
          <w:p w:rsidR="00A0393E" w:rsidRPr="008161E7" w:rsidRDefault="00A0393E" w:rsidP="006D3C1F">
            <w:pPr>
              <w:autoSpaceDE w:val="0"/>
              <w:autoSpaceDN w:val="0"/>
              <w:adjustRightInd w:val="0"/>
              <w:ind w:firstLine="0"/>
              <w:rPr>
                <w:color w:val="000000"/>
                <w:sz w:val="22"/>
                <w:szCs w:val="22"/>
              </w:rPr>
            </w:pPr>
            <w:r w:rsidRPr="008161E7">
              <w:rPr>
                <w:color w:val="000000"/>
                <w:sz w:val="22"/>
                <w:szCs w:val="22"/>
              </w:rPr>
              <w:t>area</w:t>
            </w:r>
          </w:p>
        </w:tc>
        <w:tc>
          <w:tcPr>
            <w:tcW w:w="1032" w:type="dxa"/>
            <w:tcBorders>
              <w:top w:val="nil"/>
              <w:left w:val="nil"/>
              <w:bottom w:val="single" w:sz="4" w:space="0" w:color="auto"/>
              <w:right w:val="nil"/>
            </w:tcBorders>
          </w:tcPr>
          <w:p w:rsidR="00A0393E" w:rsidRPr="008161E7" w:rsidRDefault="00A0393E" w:rsidP="006D3C1F">
            <w:pPr>
              <w:autoSpaceDE w:val="0"/>
              <w:autoSpaceDN w:val="0"/>
              <w:adjustRightInd w:val="0"/>
              <w:ind w:firstLine="0"/>
              <w:rPr>
                <w:color w:val="000000"/>
                <w:sz w:val="22"/>
                <w:szCs w:val="22"/>
              </w:rPr>
            </w:pPr>
            <w:r w:rsidRPr="008161E7">
              <w:rPr>
                <w:color w:val="000000"/>
                <w:sz w:val="22"/>
                <w:szCs w:val="22"/>
              </w:rPr>
              <w:t>yr</w:t>
            </w:r>
          </w:p>
        </w:tc>
        <w:tc>
          <w:tcPr>
            <w:tcW w:w="1032" w:type="dxa"/>
            <w:tcBorders>
              <w:top w:val="nil"/>
              <w:left w:val="nil"/>
              <w:bottom w:val="single" w:sz="4" w:space="0" w:color="auto"/>
              <w:right w:val="nil"/>
            </w:tcBorders>
          </w:tcPr>
          <w:p w:rsidR="00A0393E" w:rsidRPr="008161E7" w:rsidRDefault="00A0393E" w:rsidP="006D3C1F">
            <w:pPr>
              <w:autoSpaceDE w:val="0"/>
              <w:autoSpaceDN w:val="0"/>
              <w:adjustRightInd w:val="0"/>
              <w:ind w:firstLine="0"/>
              <w:rPr>
                <w:color w:val="000000"/>
                <w:sz w:val="22"/>
                <w:szCs w:val="22"/>
              </w:rPr>
            </w:pPr>
            <w:r w:rsidRPr="008161E7">
              <w:rPr>
                <w:color w:val="000000"/>
                <w:sz w:val="22"/>
                <w:szCs w:val="22"/>
              </w:rPr>
              <w:t>season</w:t>
            </w:r>
          </w:p>
        </w:tc>
        <w:tc>
          <w:tcPr>
            <w:tcW w:w="1032" w:type="dxa"/>
            <w:tcBorders>
              <w:top w:val="nil"/>
              <w:left w:val="nil"/>
              <w:bottom w:val="single" w:sz="4" w:space="0" w:color="auto"/>
              <w:right w:val="nil"/>
            </w:tcBorders>
          </w:tcPr>
          <w:p w:rsidR="00A0393E" w:rsidRPr="008161E7" w:rsidRDefault="00A0393E" w:rsidP="00FB7FCE">
            <w:pPr>
              <w:autoSpaceDE w:val="0"/>
              <w:autoSpaceDN w:val="0"/>
              <w:adjustRightInd w:val="0"/>
              <w:ind w:firstLine="0"/>
              <w:rPr>
                <w:color w:val="000000"/>
                <w:sz w:val="22"/>
                <w:szCs w:val="22"/>
              </w:rPr>
            </w:pPr>
            <w:r w:rsidRPr="008161E7">
              <w:rPr>
                <w:color w:val="000000"/>
                <w:sz w:val="22"/>
                <w:szCs w:val="22"/>
              </w:rPr>
              <w:t>&lt;tfill&gt;</w:t>
            </w:r>
          </w:p>
        </w:tc>
        <w:tc>
          <w:tcPr>
            <w:tcW w:w="1032" w:type="dxa"/>
            <w:tcBorders>
              <w:top w:val="nil"/>
              <w:left w:val="nil"/>
              <w:bottom w:val="single" w:sz="4" w:space="0" w:color="auto"/>
              <w:right w:val="nil"/>
            </w:tcBorders>
          </w:tcPr>
          <w:p w:rsidR="00A0393E" w:rsidRPr="008161E7" w:rsidRDefault="00A0393E" w:rsidP="00FB7FCE">
            <w:pPr>
              <w:autoSpaceDE w:val="0"/>
              <w:autoSpaceDN w:val="0"/>
              <w:adjustRightInd w:val="0"/>
              <w:ind w:firstLine="0"/>
              <w:rPr>
                <w:color w:val="000000"/>
                <w:sz w:val="22"/>
                <w:szCs w:val="22"/>
              </w:rPr>
            </w:pPr>
            <w:r w:rsidRPr="008161E7">
              <w:rPr>
                <w:color w:val="000000"/>
                <w:sz w:val="22"/>
                <w:szCs w:val="22"/>
              </w:rPr>
              <w:t>gender</w:t>
            </w:r>
          </w:p>
        </w:tc>
        <w:tc>
          <w:tcPr>
            <w:tcW w:w="1032" w:type="dxa"/>
            <w:tcBorders>
              <w:top w:val="nil"/>
              <w:left w:val="nil"/>
              <w:bottom w:val="single" w:sz="4" w:space="0" w:color="auto"/>
              <w:right w:val="nil"/>
            </w:tcBorders>
          </w:tcPr>
          <w:p w:rsidR="00A0393E" w:rsidRPr="008161E7" w:rsidRDefault="008161E7" w:rsidP="00FB7FCE">
            <w:pPr>
              <w:autoSpaceDE w:val="0"/>
              <w:autoSpaceDN w:val="0"/>
              <w:adjustRightInd w:val="0"/>
              <w:ind w:firstLine="0"/>
              <w:rPr>
                <w:color w:val="000000"/>
                <w:sz w:val="22"/>
                <w:szCs w:val="22"/>
              </w:rPr>
            </w:pPr>
            <w:r w:rsidRPr="008161E7">
              <w:rPr>
                <w:color w:val="000000"/>
                <w:sz w:val="22"/>
                <w:szCs w:val="22"/>
              </w:rPr>
              <w:t>A</w:t>
            </w:r>
            <w:r w:rsidR="00A0393E" w:rsidRPr="008161E7">
              <w:rPr>
                <w:color w:val="000000"/>
                <w:sz w:val="22"/>
                <w:szCs w:val="22"/>
              </w:rPr>
              <w:t>ge</w:t>
            </w:r>
          </w:p>
        </w:tc>
        <w:tc>
          <w:tcPr>
            <w:tcW w:w="1032" w:type="dxa"/>
            <w:tcBorders>
              <w:top w:val="nil"/>
              <w:left w:val="nil"/>
              <w:bottom w:val="single" w:sz="4" w:space="0" w:color="auto"/>
              <w:right w:val="nil"/>
            </w:tcBorders>
          </w:tcPr>
          <w:p w:rsidR="00A0393E" w:rsidRPr="008161E7" w:rsidRDefault="00A0393E" w:rsidP="00FB7FCE">
            <w:pPr>
              <w:autoSpaceDE w:val="0"/>
              <w:autoSpaceDN w:val="0"/>
              <w:adjustRightInd w:val="0"/>
              <w:ind w:firstLine="0"/>
              <w:rPr>
                <w:color w:val="000000"/>
                <w:sz w:val="22"/>
                <w:szCs w:val="22"/>
              </w:rPr>
            </w:pPr>
            <w:r w:rsidRPr="008161E7">
              <w:rPr>
                <w:color w:val="000000"/>
                <w:sz w:val="22"/>
                <w:szCs w:val="22"/>
              </w:rPr>
              <w:t>Nrelease</w:t>
            </w:r>
          </w:p>
        </w:tc>
      </w:tr>
      <w:tr w:rsidR="00A0393E" w:rsidRPr="008161E7" w:rsidTr="00A0393E">
        <w:trPr>
          <w:trHeight w:val="305"/>
        </w:trPr>
        <w:tc>
          <w:tcPr>
            <w:tcW w:w="1032" w:type="dxa"/>
            <w:tcBorders>
              <w:top w:val="single" w:sz="4" w:space="0" w:color="auto"/>
              <w:left w:val="single" w:sz="4" w:space="0" w:color="auto"/>
              <w:bottom w:val="single" w:sz="4" w:space="0" w:color="auto"/>
              <w:right w:val="single" w:sz="4" w:space="0" w:color="auto"/>
            </w:tcBorders>
          </w:tcPr>
          <w:p w:rsidR="00A0393E" w:rsidRPr="008161E7" w:rsidRDefault="00A0393E" w:rsidP="006D3C1F">
            <w:pPr>
              <w:autoSpaceDE w:val="0"/>
              <w:autoSpaceDN w:val="0"/>
              <w:adjustRightInd w:val="0"/>
              <w:ind w:firstLine="0"/>
              <w:rPr>
                <w:color w:val="000000"/>
              </w:rPr>
            </w:pPr>
            <w:r w:rsidRPr="008161E7">
              <w:rPr>
                <w:color w:val="000000"/>
              </w:rPr>
              <w:t>1</w:t>
            </w:r>
          </w:p>
        </w:tc>
        <w:tc>
          <w:tcPr>
            <w:tcW w:w="1032" w:type="dxa"/>
            <w:tcBorders>
              <w:top w:val="single" w:sz="4" w:space="0" w:color="auto"/>
              <w:left w:val="single" w:sz="4" w:space="0" w:color="auto"/>
              <w:bottom w:val="single" w:sz="4" w:space="0" w:color="auto"/>
              <w:right w:val="single" w:sz="4" w:space="0" w:color="auto"/>
            </w:tcBorders>
          </w:tcPr>
          <w:p w:rsidR="00A0393E" w:rsidRPr="008161E7" w:rsidRDefault="00A0393E" w:rsidP="006D3C1F">
            <w:pPr>
              <w:autoSpaceDE w:val="0"/>
              <w:autoSpaceDN w:val="0"/>
              <w:adjustRightInd w:val="0"/>
              <w:ind w:firstLine="0"/>
              <w:rPr>
                <w:color w:val="000000"/>
                <w:sz w:val="22"/>
                <w:szCs w:val="22"/>
              </w:rPr>
            </w:pPr>
            <w:r w:rsidRPr="008161E7">
              <w:rPr>
                <w:color w:val="000000"/>
                <w:sz w:val="22"/>
                <w:szCs w:val="22"/>
              </w:rPr>
              <w:t>1</w:t>
            </w:r>
          </w:p>
        </w:tc>
        <w:tc>
          <w:tcPr>
            <w:tcW w:w="1032" w:type="dxa"/>
            <w:tcBorders>
              <w:top w:val="single" w:sz="4" w:space="0" w:color="auto"/>
              <w:left w:val="single" w:sz="4" w:space="0" w:color="auto"/>
              <w:bottom w:val="single" w:sz="4" w:space="0" w:color="auto"/>
              <w:right w:val="single" w:sz="4" w:space="0" w:color="auto"/>
            </w:tcBorders>
          </w:tcPr>
          <w:p w:rsidR="00A0393E" w:rsidRPr="008161E7" w:rsidRDefault="00A0393E" w:rsidP="006D3C1F">
            <w:pPr>
              <w:autoSpaceDE w:val="0"/>
              <w:autoSpaceDN w:val="0"/>
              <w:adjustRightInd w:val="0"/>
              <w:ind w:firstLine="0"/>
              <w:rPr>
                <w:color w:val="000000"/>
                <w:sz w:val="22"/>
                <w:szCs w:val="22"/>
              </w:rPr>
            </w:pPr>
            <w:r w:rsidRPr="008161E7">
              <w:rPr>
                <w:color w:val="000000"/>
                <w:sz w:val="22"/>
                <w:szCs w:val="22"/>
              </w:rPr>
              <w:t>1980</w:t>
            </w:r>
          </w:p>
        </w:tc>
        <w:tc>
          <w:tcPr>
            <w:tcW w:w="1032" w:type="dxa"/>
            <w:tcBorders>
              <w:top w:val="single" w:sz="4" w:space="0" w:color="auto"/>
              <w:left w:val="single" w:sz="4" w:space="0" w:color="auto"/>
              <w:bottom w:val="single" w:sz="4" w:space="0" w:color="auto"/>
              <w:right w:val="single" w:sz="4" w:space="0" w:color="auto"/>
            </w:tcBorders>
          </w:tcPr>
          <w:p w:rsidR="00A0393E" w:rsidRPr="008161E7" w:rsidRDefault="00A0393E" w:rsidP="006D3C1F">
            <w:pPr>
              <w:autoSpaceDE w:val="0"/>
              <w:autoSpaceDN w:val="0"/>
              <w:adjustRightInd w:val="0"/>
              <w:ind w:firstLine="0"/>
              <w:rPr>
                <w:color w:val="000000"/>
                <w:sz w:val="22"/>
                <w:szCs w:val="22"/>
              </w:rPr>
            </w:pPr>
            <w:r w:rsidRPr="008161E7">
              <w:rPr>
                <w:color w:val="000000"/>
                <w:sz w:val="22"/>
                <w:szCs w:val="22"/>
              </w:rPr>
              <w:t>1</w:t>
            </w:r>
          </w:p>
        </w:tc>
        <w:tc>
          <w:tcPr>
            <w:tcW w:w="1032" w:type="dxa"/>
            <w:tcBorders>
              <w:top w:val="single" w:sz="4" w:space="0" w:color="auto"/>
              <w:left w:val="single" w:sz="4" w:space="0" w:color="auto"/>
              <w:bottom w:val="single" w:sz="4" w:space="0" w:color="auto"/>
              <w:right w:val="single" w:sz="4" w:space="0" w:color="auto"/>
            </w:tcBorders>
          </w:tcPr>
          <w:p w:rsidR="00A0393E" w:rsidRPr="008161E7" w:rsidRDefault="00A0393E" w:rsidP="006D3C1F">
            <w:pPr>
              <w:autoSpaceDE w:val="0"/>
              <w:autoSpaceDN w:val="0"/>
              <w:adjustRightInd w:val="0"/>
              <w:ind w:firstLine="0"/>
              <w:rPr>
                <w:color w:val="000000"/>
                <w:sz w:val="22"/>
                <w:szCs w:val="22"/>
              </w:rPr>
            </w:pPr>
            <w:r w:rsidRPr="008161E7">
              <w:rPr>
                <w:color w:val="000000"/>
                <w:sz w:val="22"/>
                <w:szCs w:val="22"/>
              </w:rPr>
              <w:t>999</w:t>
            </w:r>
          </w:p>
        </w:tc>
        <w:tc>
          <w:tcPr>
            <w:tcW w:w="1032" w:type="dxa"/>
            <w:tcBorders>
              <w:top w:val="single" w:sz="4" w:space="0" w:color="auto"/>
              <w:left w:val="single" w:sz="4" w:space="0" w:color="auto"/>
              <w:bottom w:val="single" w:sz="4" w:space="0" w:color="auto"/>
              <w:right w:val="single" w:sz="4" w:space="0" w:color="auto"/>
            </w:tcBorders>
          </w:tcPr>
          <w:p w:rsidR="00A0393E" w:rsidRPr="008161E7" w:rsidRDefault="00A0393E" w:rsidP="006D3C1F">
            <w:pPr>
              <w:autoSpaceDE w:val="0"/>
              <w:autoSpaceDN w:val="0"/>
              <w:adjustRightInd w:val="0"/>
              <w:ind w:firstLine="0"/>
              <w:rPr>
                <w:color w:val="000000"/>
                <w:sz w:val="22"/>
                <w:szCs w:val="22"/>
              </w:rPr>
            </w:pPr>
            <w:r w:rsidRPr="008161E7">
              <w:rPr>
                <w:color w:val="000000"/>
                <w:sz w:val="22"/>
                <w:szCs w:val="22"/>
              </w:rPr>
              <w:t>0</w:t>
            </w:r>
          </w:p>
        </w:tc>
        <w:tc>
          <w:tcPr>
            <w:tcW w:w="1032" w:type="dxa"/>
            <w:tcBorders>
              <w:top w:val="single" w:sz="4" w:space="0" w:color="auto"/>
              <w:left w:val="single" w:sz="4" w:space="0" w:color="auto"/>
              <w:bottom w:val="single" w:sz="4" w:space="0" w:color="auto"/>
              <w:right w:val="single" w:sz="4" w:space="0" w:color="auto"/>
            </w:tcBorders>
          </w:tcPr>
          <w:p w:rsidR="00A0393E" w:rsidRPr="008161E7" w:rsidRDefault="00A0393E" w:rsidP="006D3C1F">
            <w:pPr>
              <w:autoSpaceDE w:val="0"/>
              <w:autoSpaceDN w:val="0"/>
              <w:adjustRightInd w:val="0"/>
              <w:ind w:firstLine="0"/>
              <w:rPr>
                <w:color w:val="000000"/>
                <w:sz w:val="22"/>
                <w:szCs w:val="22"/>
              </w:rPr>
            </w:pPr>
            <w:r w:rsidRPr="008161E7">
              <w:rPr>
                <w:color w:val="000000"/>
                <w:sz w:val="22"/>
                <w:szCs w:val="22"/>
              </w:rPr>
              <w:t>24</w:t>
            </w:r>
          </w:p>
        </w:tc>
        <w:tc>
          <w:tcPr>
            <w:tcW w:w="1032" w:type="dxa"/>
            <w:tcBorders>
              <w:top w:val="single" w:sz="4" w:space="0" w:color="auto"/>
              <w:left w:val="single" w:sz="4" w:space="0" w:color="auto"/>
              <w:bottom w:val="single" w:sz="4" w:space="0" w:color="auto"/>
              <w:right w:val="single" w:sz="4" w:space="0" w:color="auto"/>
            </w:tcBorders>
          </w:tcPr>
          <w:p w:rsidR="00A0393E" w:rsidRPr="008161E7" w:rsidRDefault="00A0393E" w:rsidP="006D3C1F">
            <w:pPr>
              <w:autoSpaceDE w:val="0"/>
              <w:autoSpaceDN w:val="0"/>
              <w:adjustRightInd w:val="0"/>
              <w:ind w:firstLine="0"/>
              <w:rPr>
                <w:color w:val="000000"/>
                <w:sz w:val="22"/>
                <w:szCs w:val="22"/>
              </w:rPr>
            </w:pPr>
            <w:r w:rsidRPr="008161E7">
              <w:rPr>
                <w:color w:val="000000"/>
                <w:sz w:val="22"/>
                <w:szCs w:val="22"/>
              </w:rPr>
              <w:t>2000</w:t>
            </w:r>
          </w:p>
        </w:tc>
      </w:tr>
      <w:tr w:rsidR="00A0393E" w:rsidRPr="008161E7" w:rsidTr="00A0393E">
        <w:trPr>
          <w:trHeight w:val="305"/>
        </w:trPr>
        <w:tc>
          <w:tcPr>
            <w:tcW w:w="1032" w:type="dxa"/>
            <w:tcBorders>
              <w:top w:val="single" w:sz="4" w:space="0" w:color="auto"/>
              <w:left w:val="single" w:sz="4" w:space="0" w:color="auto"/>
              <w:bottom w:val="single" w:sz="4" w:space="0" w:color="auto"/>
              <w:right w:val="single" w:sz="4" w:space="0" w:color="auto"/>
            </w:tcBorders>
          </w:tcPr>
          <w:p w:rsidR="00A0393E" w:rsidRPr="008161E7" w:rsidRDefault="00A0393E" w:rsidP="006D3C1F">
            <w:pPr>
              <w:autoSpaceDE w:val="0"/>
              <w:autoSpaceDN w:val="0"/>
              <w:adjustRightInd w:val="0"/>
              <w:ind w:firstLine="0"/>
              <w:rPr>
                <w:color w:val="000000"/>
              </w:rPr>
            </w:pPr>
            <w:r w:rsidRPr="008161E7">
              <w:rPr>
                <w:color w:val="000000"/>
              </w:rPr>
              <w:t>2</w:t>
            </w:r>
          </w:p>
        </w:tc>
        <w:tc>
          <w:tcPr>
            <w:tcW w:w="1032" w:type="dxa"/>
            <w:tcBorders>
              <w:top w:val="single" w:sz="4" w:space="0" w:color="auto"/>
              <w:left w:val="single" w:sz="4" w:space="0" w:color="auto"/>
              <w:bottom w:val="single" w:sz="4" w:space="0" w:color="auto"/>
              <w:right w:val="single" w:sz="4" w:space="0" w:color="auto"/>
            </w:tcBorders>
          </w:tcPr>
          <w:p w:rsidR="00A0393E" w:rsidRPr="008161E7" w:rsidRDefault="00A0393E" w:rsidP="006D3C1F">
            <w:pPr>
              <w:autoSpaceDE w:val="0"/>
              <w:autoSpaceDN w:val="0"/>
              <w:adjustRightInd w:val="0"/>
              <w:ind w:firstLine="0"/>
              <w:rPr>
                <w:color w:val="000000"/>
                <w:sz w:val="22"/>
                <w:szCs w:val="22"/>
              </w:rPr>
            </w:pPr>
            <w:r w:rsidRPr="008161E7">
              <w:rPr>
                <w:color w:val="000000"/>
                <w:sz w:val="22"/>
                <w:szCs w:val="22"/>
              </w:rPr>
              <w:t>1</w:t>
            </w:r>
          </w:p>
        </w:tc>
        <w:tc>
          <w:tcPr>
            <w:tcW w:w="1032" w:type="dxa"/>
            <w:tcBorders>
              <w:top w:val="single" w:sz="4" w:space="0" w:color="auto"/>
              <w:left w:val="single" w:sz="4" w:space="0" w:color="auto"/>
              <w:bottom w:val="single" w:sz="4" w:space="0" w:color="auto"/>
              <w:right w:val="single" w:sz="4" w:space="0" w:color="auto"/>
            </w:tcBorders>
          </w:tcPr>
          <w:p w:rsidR="00A0393E" w:rsidRPr="008161E7" w:rsidRDefault="00A0393E" w:rsidP="006D3C1F">
            <w:pPr>
              <w:autoSpaceDE w:val="0"/>
              <w:autoSpaceDN w:val="0"/>
              <w:adjustRightInd w:val="0"/>
              <w:ind w:firstLine="0"/>
              <w:rPr>
                <w:color w:val="000000"/>
                <w:sz w:val="22"/>
                <w:szCs w:val="22"/>
              </w:rPr>
            </w:pPr>
            <w:r w:rsidRPr="008161E7">
              <w:rPr>
                <w:color w:val="000000"/>
                <w:sz w:val="22"/>
                <w:szCs w:val="22"/>
              </w:rPr>
              <w:t>1995</w:t>
            </w:r>
          </w:p>
        </w:tc>
        <w:tc>
          <w:tcPr>
            <w:tcW w:w="1032" w:type="dxa"/>
            <w:tcBorders>
              <w:top w:val="single" w:sz="4" w:space="0" w:color="auto"/>
              <w:left w:val="single" w:sz="4" w:space="0" w:color="auto"/>
              <w:bottom w:val="single" w:sz="4" w:space="0" w:color="auto"/>
              <w:right w:val="single" w:sz="4" w:space="0" w:color="auto"/>
            </w:tcBorders>
          </w:tcPr>
          <w:p w:rsidR="00A0393E" w:rsidRPr="008161E7" w:rsidRDefault="00A0393E" w:rsidP="006D3C1F">
            <w:pPr>
              <w:autoSpaceDE w:val="0"/>
              <w:autoSpaceDN w:val="0"/>
              <w:adjustRightInd w:val="0"/>
              <w:ind w:firstLine="0"/>
              <w:rPr>
                <w:color w:val="000000"/>
                <w:sz w:val="22"/>
                <w:szCs w:val="22"/>
              </w:rPr>
            </w:pPr>
            <w:r w:rsidRPr="008161E7">
              <w:rPr>
                <w:color w:val="000000"/>
                <w:sz w:val="22"/>
                <w:szCs w:val="22"/>
              </w:rPr>
              <w:t>1</w:t>
            </w:r>
          </w:p>
        </w:tc>
        <w:tc>
          <w:tcPr>
            <w:tcW w:w="1032" w:type="dxa"/>
            <w:tcBorders>
              <w:top w:val="single" w:sz="4" w:space="0" w:color="auto"/>
              <w:left w:val="single" w:sz="4" w:space="0" w:color="auto"/>
              <w:bottom w:val="single" w:sz="4" w:space="0" w:color="auto"/>
              <w:right w:val="single" w:sz="4" w:space="0" w:color="auto"/>
            </w:tcBorders>
          </w:tcPr>
          <w:p w:rsidR="00A0393E" w:rsidRPr="008161E7" w:rsidRDefault="00A0393E" w:rsidP="006D3C1F">
            <w:pPr>
              <w:autoSpaceDE w:val="0"/>
              <w:autoSpaceDN w:val="0"/>
              <w:adjustRightInd w:val="0"/>
              <w:ind w:firstLine="0"/>
              <w:rPr>
                <w:color w:val="000000"/>
                <w:sz w:val="22"/>
                <w:szCs w:val="22"/>
              </w:rPr>
            </w:pPr>
            <w:r w:rsidRPr="008161E7">
              <w:rPr>
                <w:color w:val="000000"/>
                <w:sz w:val="22"/>
                <w:szCs w:val="22"/>
              </w:rPr>
              <w:t>999</w:t>
            </w:r>
          </w:p>
        </w:tc>
        <w:tc>
          <w:tcPr>
            <w:tcW w:w="1032" w:type="dxa"/>
            <w:tcBorders>
              <w:top w:val="single" w:sz="4" w:space="0" w:color="auto"/>
              <w:left w:val="single" w:sz="4" w:space="0" w:color="auto"/>
              <w:bottom w:val="single" w:sz="4" w:space="0" w:color="auto"/>
              <w:right w:val="single" w:sz="4" w:space="0" w:color="auto"/>
            </w:tcBorders>
          </w:tcPr>
          <w:p w:rsidR="00A0393E" w:rsidRPr="008161E7" w:rsidRDefault="00A0393E" w:rsidP="006D3C1F">
            <w:pPr>
              <w:autoSpaceDE w:val="0"/>
              <w:autoSpaceDN w:val="0"/>
              <w:adjustRightInd w:val="0"/>
              <w:ind w:firstLine="0"/>
              <w:rPr>
                <w:color w:val="000000"/>
                <w:sz w:val="22"/>
                <w:szCs w:val="22"/>
              </w:rPr>
            </w:pPr>
            <w:r w:rsidRPr="008161E7">
              <w:rPr>
                <w:color w:val="000000"/>
                <w:sz w:val="22"/>
                <w:szCs w:val="22"/>
              </w:rPr>
              <w:t>1</w:t>
            </w:r>
          </w:p>
        </w:tc>
        <w:tc>
          <w:tcPr>
            <w:tcW w:w="1032" w:type="dxa"/>
            <w:tcBorders>
              <w:top w:val="single" w:sz="4" w:space="0" w:color="auto"/>
              <w:left w:val="single" w:sz="4" w:space="0" w:color="auto"/>
              <w:bottom w:val="single" w:sz="4" w:space="0" w:color="auto"/>
              <w:right w:val="single" w:sz="4" w:space="0" w:color="auto"/>
            </w:tcBorders>
          </w:tcPr>
          <w:p w:rsidR="00A0393E" w:rsidRPr="008161E7" w:rsidRDefault="00A0393E" w:rsidP="006D3C1F">
            <w:pPr>
              <w:autoSpaceDE w:val="0"/>
              <w:autoSpaceDN w:val="0"/>
              <w:adjustRightInd w:val="0"/>
              <w:ind w:firstLine="0"/>
              <w:rPr>
                <w:color w:val="000000"/>
                <w:sz w:val="22"/>
                <w:szCs w:val="22"/>
              </w:rPr>
            </w:pPr>
            <w:r w:rsidRPr="008161E7">
              <w:rPr>
                <w:color w:val="000000"/>
                <w:sz w:val="22"/>
                <w:szCs w:val="22"/>
              </w:rPr>
              <w:t>24</w:t>
            </w:r>
          </w:p>
        </w:tc>
        <w:tc>
          <w:tcPr>
            <w:tcW w:w="1032" w:type="dxa"/>
            <w:tcBorders>
              <w:top w:val="single" w:sz="4" w:space="0" w:color="auto"/>
              <w:left w:val="single" w:sz="4" w:space="0" w:color="auto"/>
              <w:bottom w:val="single" w:sz="4" w:space="0" w:color="auto"/>
              <w:right w:val="single" w:sz="4" w:space="0" w:color="auto"/>
            </w:tcBorders>
          </w:tcPr>
          <w:p w:rsidR="00A0393E" w:rsidRPr="008161E7" w:rsidRDefault="00A0393E" w:rsidP="006D3C1F">
            <w:pPr>
              <w:autoSpaceDE w:val="0"/>
              <w:autoSpaceDN w:val="0"/>
              <w:adjustRightInd w:val="0"/>
              <w:ind w:firstLine="0"/>
              <w:rPr>
                <w:color w:val="000000"/>
                <w:sz w:val="22"/>
                <w:szCs w:val="22"/>
              </w:rPr>
            </w:pPr>
            <w:r w:rsidRPr="008161E7">
              <w:rPr>
                <w:color w:val="000000"/>
                <w:sz w:val="22"/>
                <w:szCs w:val="22"/>
              </w:rPr>
              <w:t>1000</w:t>
            </w:r>
          </w:p>
        </w:tc>
      </w:tr>
      <w:tr w:rsidR="00A0393E" w:rsidRPr="008161E7" w:rsidTr="00A0393E">
        <w:trPr>
          <w:trHeight w:val="305"/>
        </w:trPr>
        <w:tc>
          <w:tcPr>
            <w:tcW w:w="1032" w:type="dxa"/>
            <w:tcBorders>
              <w:top w:val="single" w:sz="4" w:space="0" w:color="auto"/>
              <w:left w:val="single" w:sz="4" w:space="0" w:color="auto"/>
              <w:bottom w:val="single" w:sz="4" w:space="0" w:color="auto"/>
              <w:right w:val="single" w:sz="4" w:space="0" w:color="auto"/>
            </w:tcBorders>
          </w:tcPr>
          <w:p w:rsidR="00A0393E" w:rsidRPr="008161E7" w:rsidRDefault="00A0393E" w:rsidP="006D3C1F">
            <w:pPr>
              <w:autoSpaceDE w:val="0"/>
              <w:autoSpaceDN w:val="0"/>
              <w:adjustRightInd w:val="0"/>
              <w:ind w:firstLine="0"/>
              <w:rPr>
                <w:color w:val="000000"/>
              </w:rPr>
            </w:pPr>
            <w:r w:rsidRPr="008161E7">
              <w:rPr>
                <w:color w:val="000000"/>
              </w:rPr>
              <w:t>3</w:t>
            </w:r>
          </w:p>
        </w:tc>
        <w:tc>
          <w:tcPr>
            <w:tcW w:w="1032" w:type="dxa"/>
            <w:tcBorders>
              <w:top w:val="single" w:sz="4" w:space="0" w:color="auto"/>
              <w:left w:val="single" w:sz="4" w:space="0" w:color="auto"/>
              <w:bottom w:val="single" w:sz="4" w:space="0" w:color="auto"/>
              <w:right w:val="single" w:sz="4" w:space="0" w:color="auto"/>
            </w:tcBorders>
          </w:tcPr>
          <w:p w:rsidR="00A0393E" w:rsidRPr="008161E7" w:rsidRDefault="00A0393E" w:rsidP="006D3C1F">
            <w:pPr>
              <w:autoSpaceDE w:val="0"/>
              <w:autoSpaceDN w:val="0"/>
              <w:adjustRightInd w:val="0"/>
              <w:ind w:firstLine="0"/>
              <w:rPr>
                <w:color w:val="000000"/>
                <w:sz w:val="22"/>
                <w:szCs w:val="22"/>
              </w:rPr>
            </w:pPr>
            <w:r w:rsidRPr="008161E7">
              <w:rPr>
                <w:color w:val="000000"/>
                <w:sz w:val="22"/>
                <w:szCs w:val="22"/>
              </w:rPr>
              <w:t>1</w:t>
            </w:r>
          </w:p>
        </w:tc>
        <w:tc>
          <w:tcPr>
            <w:tcW w:w="1032" w:type="dxa"/>
            <w:tcBorders>
              <w:top w:val="single" w:sz="4" w:space="0" w:color="auto"/>
              <w:left w:val="single" w:sz="4" w:space="0" w:color="auto"/>
              <w:bottom w:val="single" w:sz="4" w:space="0" w:color="auto"/>
              <w:right w:val="single" w:sz="4" w:space="0" w:color="auto"/>
            </w:tcBorders>
          </w:tcPr>
          <w:p w:rsidR="00A0393E" w:rsidRPr="008161E7" w:rsidRDefault="00A0393E" w:rsidP="006D3C1F">
            <w:pPr>
              <w:autoSpaceDE w:val="0"/>
              <w:autoSpaceDN w:val="0"/>
              <w:adjustRightInd w:val="0"/>
              <w:ind w:firstLine="0"/>
              <w:rPr>
                <w:color w:val="000000"/>
                <w:sz w:val="22"/>
                <w:szCs w:val="22"/>
              </w:rPr>
            </w:pPr>
            <w:r w:rsidRPr="008161E7">
              <w:rPr>
                <w:color w:val="000000"/>
                <w:sz w:val="22"/>
                <w:szCs w:val="22"/>
              </w:rPr>
              <w:t>1985</w:t>
            </w:r>
          </w:p>
        </w:tc>
        <w:tc>
          <w:tcPr>
            <w:tcW w:w="1032" w:type="dxa"/>
            <w:tcBorders>
              <w:top w:val="single" w:sz="4" w:space="0" w:color="auto"/>
              <w:left w:val="single" w:sz="4" w:space="0" w:color="auto"/>
              <w:bottom w:val="single" w:sz="4" w:space="0" w:color="auto"/>
              <w:right w:val="single" w:sz="4" w:space="0" w:color="auto"/>
            </w:tcBorders>
          </w:tcPr>
          <w:p w:rsidR="00A0393E" w:rsidRPr="008161E7" w:rsidRDefault="00A0393E" w:rsidP="006D3C1F">
            <w:pPr>
              <w:autoSpaceDE w:val="0"/>
              <w:autoSpaceDN w:val="0"/>
              <w:adjustRightInd w:val="0"/>
              <w:ind w:firstLine="0"/>
              <w:rPr>
                <w:color w:val="000000"/>
                <w:sz w:val="22"/>
                <w:szCs w:val="22"/>
              </w:rPr>
            </w:pPr>
            <w:r w:rsidRPr="008161E7">
              <w:rPr>
                <w:color w:val="000000"/>
                <w:sz w:val="22"/>
                <w:szCs w:val="22"/>
              </w:rPr>
              <w:t>1</w:t>
            </w:r>
          </w:p>
        </w:tc>
        <w:tc>
          <w:tcPr>
            <w:tcW w:w="1032" w:type="dxa"/>
            <w:tcBorders>
              <w:top w:val="single" w:sz="4" w:space="0" w:color="auto"/>
              <w:left w:val="single" w:sz="4" w:space="0" w:color="auto"/>
              <w:bottom w:val="single" w:sz="4" w:space="0" w:color="auto"/>
              <w:right w:val="single" w:sz="4" w:space="0" w:color="auto"/>
            </w:tcBorders>
          </w:tcPr>
          <w:p w:rsidR="00A0393E" w:rsidRPr="008161E7" w:rsidRDefault="00A0393E" w:rsidP="006D3C1F">
            <w:pPr>
              <w:autoSpaceDE w:val="0"/>
              <w:autoSpaceDN w:val="0"/>
              <w:adjustRightInd w:val="0"/>
              <w:ind w:firstLine="0"/>
              <w:rPr>
                <w:color w:val="000000"/>
                <w:sz w:val="22"/>
                <w:szCs w:val="22"/>
              </w:rPr>
            </w:pPr>
            <w:r w:rsidRPr="008161E7">
              <w:rPr>
                <w:color w:val="000000"/>
                <w:sz w:val="22"/>
                <w:szCs w:val="22"/>
              </w:rPr>
              <w:t>999</w:t>
            </w:r>
          </w:p>
        </w:tc>
        <w:tc>
          <w:tcPr>
            <w:tcW w:w="1032" w:type="dxa"/>
            <w:tcBorders>
              <w:top w:val="single" w:sz="4" w:space="0" w:color="auto"/>
              <w:left w:val="single" w:sz="4" w:space="0" w:color="auto"/>
              <w:bottom w:val="single" w:sz="4" w:space="0" w:color="auto"/>
              <w:right w:val="single" w:sz="4" w:space="0" w:color="auto"/>
            </w:tcBorders>
          </w:tcPr>
          <w:p w:rsidR="00A0393E" w:rsidRPr="008161E7" w:rsidRDefault="00A0393E" w:rsidP="006D3C1F">
            <w:pPr>
              <w:autoSpaceDE w:val="0"/>
              <w:autoSpaceDN w:val="0"/>
              <w:adjustRightInd w:val="0"/>
              <w:ind w:firstLine="0"/>
              <w:rPr>
                <w:color w:val="000000"/>
                <w:sz w:val="22"/>
                <w:szCs w:val="22"/>
              </w:rPr>
            </w:pPr>
            <w:r w:rsidRPr="008161E7">
              <w:rPr>
                <w:color w:val="000000"/>
                <w:sz w:val="22"/>
                <w:szCs w:val="22"/>
              </w:rPr>
              <w:t>2</w:t>
            </w:r>
          </w:p>
        </w:tc>
        <w:tc>
          <w:tcPr>
            <w:tcW w:w="1032" w:type="dxa"/>
            <w:tcBorders>
              <w:top w:val="single" w:sz="4" w:space="0" w:color="auto"/>
              <w:left w:val="single" w:sz="4" w:space="0" w:color="auto"/>
              <w:bottom w:val="single" w:sz="4" w:space="0" w:color="auto"/>
              <w:right w:val="single" w:sz="4" w:space="0" w:color="auto"/>
            </w:tcBorders>
          </w:tcPr>
          <w:p w:rsidR="00A0393E" w:rsidRPr="008161E7" w:rsidRDefault="00A0393E" w:rsidP="006D3C1F">
            <w:pPr>
              <w:autoSpaceDE w:val="0"/>
              <w:autoSpaceDN w:val="0"/>
              <w:adjustRightInd w:val="0"/>
              <w:ind w:firstLine="0"/>
              <w:rPr>
                <w:color w:val="000000"/>
                <w:sz w:val="22"/>
                <w:szCs w:val="22"/>
              </w:rPr>
            </w:pPr>
            <w:r w:rsidRPr="008161E7">
              <w:rPr>
                <w:color w:val="000000"/>
                <w:sz w:val="22"/>
                <w:szCs w:val="22"/>
              </w:rPr>
              <w:t>24</w:t>
            </w:r>
          </w:p>
        </w:tc>
        <w:tc>
          <w:tcPr>
            <w:tcW w:w="1032" w:type="dxa"/>
            <w:tcBorders>
              <w:top w:val="single" w:sz="4" w:space="0" w:color="auto"/>
              <w:left w:val="single" w:sz="4" w:space="0" w:color="auto"/>
              <w:bottom w:val="single" w:sz="4" w:space="0" w:color="auto"/>
              <w:right w:val="single" w:sz="4" w:space="0" w:color="auto"/>
            </w:tcBorders>
          </w:tcPr>
          <w:p w:rsidR="00A0393E" w:rsidRPr="008161E7" w:rsidRDefault="00A0393E" w:rsidP="006D3C1F">
            <w:pPr>
              <w:autoSpaceDE w:val="0"/>
              <w:autoSpaceDN w:val="0"/>
              <w:adjustRightInd w:val="0"/>
              <w:ind w:firstLine="0"/>
              <w:rPr>
                <w:color w:val="000000"/>
                <w:sz w:val="22"/>
                <w:szCs w:val="22"/>
              </w:rPr>
            </w:pPr>
            <w:r w:rsidRPr="008161E7">
              <w:rPr>
                <w:color w:val="000000"/>
                <w:sz w:val="22"/>
                <w:szCs w:val="22"/>
              </w:rPr>
              <w:t>10</w:t>
            </w:r>
          </w:p>
        </w:tc>
      </w:tr>
    </w:tbl>
    <w:p w:rsidR="00AE2567" w:rsidRDefault="00AE2567" w:rsidP="006D3C1F">
      <w:pPr>
        <w:pStyle w:val="PlainText"/>
        <w:tabs>
          <w:tab w:val="left" w:pos="1440"/>
        </w:tabs>
        <w:ind w:firstLine="0"/>
        <w:rPr>
          <w:rFonts w:ascii="Times New Roman" w:eastAsia="MS Mincho" w:hAnsi="Times New Roman" w:cs="Times New Roman"/>
          <w:sz w:val="24"/>
        </w:rPr>
      </w:pPr>
      <w:r>
        <w:rPr>
          <w:rFonts w:ascii="Times New Roman" w:eastAsia="MS Mincho" w:hAnsi="Times New Roman" w:cs="Times New Roman"/>
          <w:sz w:val="24"/>
        </w:rPr>
        <w:t>Note:   the release data must be entered in TG order.</w:t>
      </w:r>
    </w:p>
    <w:p w:rsidR="00CF3E8A" w:rsidRPr="008161E7" w:rsidRDefault="00AE2567" w:rsidP="006D3C1F">
      <w:pPr>
        <w:pStyle w:val="PlainText"/>
        <w:tabs>
          <w:tab w:val="left" w:pos="1440"/>
        </w:tabs>
        <w:ind w:firstLine="0"/>
        <w:rPr>
          <w:rFonts w:ascii="Times New Roman" w:eastAsia="MS Mincho" w:hAnsi="Times New Roman" w:cs="Times New Roman"/>
          <w:sz w:val="24"/>
        </w:rPr>
      </w:pPr>
      <w:r>
        <w:rPr>
          <w:rFonts w:ascii="Times New Roman" w:eastAsia="MS Mincho" w:hAnsi="Times New Roman" w:cs="Times New Roman"/>
          <w:sz w:val="24"/>
        </w:rPr>
        <w:t xml:space="preserve">Note:  </w:t>
      </w:r>
      <w:r w:rsidR="00A0393E" w:rsidRPr="008161E7">
        <w:rPr>
          <w:rFonts w:ascii="Times New Roman" w:eastAsia="MS Mincho" w:hAnsi="Times New Roman" w:cs="Times New Roman"/>
          <w:sz w:val="24"/>
        </w:rPr>
        <w:t xml:space="preserve"> &lt;tfill&gt; values are placeholders and are replaced by program generated values</w:t>
      </w:r>
      <w:r>
        <w:rPr>
          <w:rFonts w:ascii="Times New Roman" w:eastAsia="MS Mincho" w:hAnsi="Times New Roman" w:cs="Times New Roman"/>
          <w:sz w:val="24"/>
        </w:rPr>
        <w:t xml:space="preserve"> for model time</w:t>
      </w:r>
      <w:r w:rsidR="00A0393E" w:rsidRPr="008161E7">
        <w:rPr>
          <w:rFonts w:ascii="Times New Roman" w:eastAsia="MS Mincho" w:hAnsi="Times New Roman" w:cs="Times New Roman"/>
          <w:sz w:val="24"/>
        </w:rPr>
        <w:t>.</w:t>
      </w:r>
    </w:p>
    <w:p w:rsidR="00A0393E" w:rsidRPr="008161E7" w:rsidRDefault="00A0393E" w:rsidP="006D3C1F">
      <w:pPr>
        <w:pStyle w:val="PlainText"/>
        <w:tabs>
          <w:tab w:val="left" w:pos="1440"/>
        </w:tabs>
        <w:ind w:firstLine="0"/>
        <w:rPr>
          <w:rFonts w:ascii="Times New Roman" w:eastAsia="MS Mincho" w:hAnsi="Times New Roman" w:cs="Times New Roman"/>
          <w:sz w:val="24"/>
        </w:rPr>
      </w:pPr>
    </w:p>
    <w:p w:rsidR="00CF3E8A" w:rsidRPr="008161E7" w:rsidRDefault="00F11D56" w:rsidP="006D3C1F">
      <w:pPr>
        <w:pStyle w:val="PlainText"/>
        <w:tabs>
          <w:tab w:val="left" w:pos="1440"/>
        </w:tabs>
        <w:ind w:firstLine="0"/>
        <w:rPr>
          <w:rFonts w:ascii="Times New Roman" w:eastAsia="MS Mincho" w:hAnsi="Times New Roman" w:cs="Times New Roman"/>
          <w:sz w:val="24"/>
        </w:rPr>
      </w:pPr>
      <w:r w:rsidRPr="008161E7">
        <w:rPr>
          <w:rFonts w:ascii="Times New Roman" w:eastAsia="MS Mincho" w:hAnsi="Times New Roman" w:cs="Times New Roman"/>
          <w:sz w:val="24"/>
        </w:rPr>
        <w:t>R</w:t>
      </w:r>
      <w:r w:rsidR="00CF3E8A" w:rsidRPr="008161E7">
        <w:rPr>
          <w:rFonts w:ascii="Times New Roman" w:eastAsia="MS Mincho" w:hAnsi="Times New Roman" w:cs="Times New Roman"/>
          <w:sz w:val="24"/>
        </w:rPr>
        <w:t>ecapture data</w:t>
      </w:r>
    </w:p>
    <w:tbl>
      <w:tblPr>
        <w:tblW w:w="0" w:type="auto"/>
        <w:tblInd w:w="78" w:type="dxa"/>
        <w:tblLayout w:type="fixed"/>
        <w:tblLook w:val="0000" w:firstRow="0" w:lastRow="0" w:firstColumn="0" w:lastColumn="0" w:noHBand="0" w:noVBand="0"/>
      </w:tblPr>
      <w:tblGrid>
        <w:gridCol w:w="1032"/>
        <w:gridCol w:w="1032"/>
        <w:gridCol w:w="1032"/>
        <w:gridCol w:w="1032"/>
        <w:gridCol w:w="1032"/>
      </w:tblGrid>
      <w:tr w:rsidR="00F11D56" w:rsidRPr="008161E7" w:rsidTr="00F11D56">
        <w:trPr>
          <w:trHeight w:val="305"/>
        </w:trPr>
        <w:tc>
          <w:tcPr>
            <w:tcW w:w="1032" w:type="dxa"/>
            <w:tcBorders>
              <w:top w:val="nil"/>
              <w:left w:val="nil"/>
              <w:bottom w:val="single" w:sz="4" w:space="0" w:color="auto"/>
              <w:right w:val="nil"/>
            </w:tcBorders>
            <w:vAlign w:val="center"/>
          </w:tcPr>
          <w:p w:rsidR="00F11D56" w:rsidRPr="008161E7" w:rsidRDefault="00F11D56" w:rsidP="006D3C1F">
            <w:pPr>
              <w:autoSpaceDE w:val="0"/>
              <w:autoSpaceDN w:val="0"/>
              <w:adjustRightInd w:val="0"/>
              <w:ind w:firstLine="0"/>
              <w:rPr>
                <w:color w:val="000000"/>
              </w:rPr>
            </w:pPr>
            <w:r w:rsidRPr="008161E7">
              <w:rPr>
                <w:color w:val="000000"/>
              </w:rPr>
              <w:t>TG</w:t>
            </w:r>
          </w:p>
        </w:tc>
        <w:tc>
          <w:tcPr>
            <w:tcW w:w="1032" w:type="dxa"/>
            <w:tcBorders>
              <w:top w:val="nil"/>
              <w:left w:val="nil"/>
              <w:bottom w:val="single" w:sz="4" w:space="0" w:color="auto"/>
              <w:right w:val="nil"/>
            </w:tcBorders>
            <w:vAlign w:val="center"/>
          </w:tcPr>
          <w:p w:rsidR="00F11D56" w:rsidRPr="008161E7" w:rsidRDefault="00F11D56" w:rsidP="006D3C1F">
            <w:pPr>
              <w:autoSpaceDE w:val="0"/>
              <w:autoSpaceDN w:val="0"/>
              <w:adjustRightInd w:val="0"/>
              <w:ind w:firstLine="0"/>
              <w:rPr>
                <w:color w:val="000000"/>
                <w:sz w:val="22"/>
                <w:szCs w:val="22"/>
              </w:rPr>
            </w:pPr>
            <w:r w:rsidRPr="008161E7">
              <w:rPr>
                <w:color w:val="000000"/>
                <w:sz w:val="22"/>
                <w:szCs w:val="22"/>
              </w:rPr>
              <w:t>year</w:t>
            </w:r>
          </w:p>
        </w:tc>
        <w:tc>
          <w:tcPr>
            <w:tcW w:w="1032" w:type="dxa"/>
            <w:tcBorders>
              <w:top w:val="nil"/>
              <w:left w:val="nil"/>
              <w:bottom w:val="single" w:sz="4" w:space="0" w:color="auto"/>
              <w:right w:val="nil"/>
            </w:tcBorders>
            <w:vAlign w:val="center"/>
          </w:tcPr>
          <w:p w:rsidR="00F11D56" w:rsidRPr="008161E7" w:rsidRDefault="00F11D56" w:rsidP="006D3C1F">
            <w:pPr>
              <w:autoSpaceDE w:val="0"/>
              <w:autoSpaceDN w:val="0"/>
              <w:adjustRightInd w:val="0"/>
              <w:ind w:firstLine="0"/>
              <w:rPr>
                <w:color w:val="000000"/>
                <w:sz w:val="22"/>
                <w:szCs w:val="22"/>
              </w:rPr>
            </w:pPr>
            <w:r w:rsidRPr="008161E7">
              <w:rPr>
                <w:color w:val="000000"/>
                <w:sz w:val="22"/>
                <w:szCs w:val="22"/>
              </w:rPr>
              <w:t>season</w:t>
            </w:r>
          </w:p>
        </w:tc>
        <w:tc>
          <w:tcPr>
            <w:tcW w:w="1032" w:type="dxa"/>
            <w:tcBorders>
              <w:top w:val="nil"/>
              <w:left w:val="nil"/>
              <w:bottom w:val="single" w:sz="4" w:space="0" w:color="auto"/>
              <w:right w:val="nil"/>
            </w:tcBorders>
            <w:vAlign w:val="center"/>
          </w:tcPr>
          <w:p w:rsidR="00F11D56" w:rsidRPr="008161E7" w:rsidRDefault="00F11D56" w:rsidP="006D3C1F">
            <w:pPr>
              <w:autoSpaceDE w:val="0"/>
              <w:autoSpaceDN w:val="0"/>
              <w:adjustRightInd w:val="0"/>
              <w:ind w:firstLine="0"/>
              <w:rPr>
                <w:color w:val="000000"/>
                <w:sz w:val="22"/>
                <w:szCs w:val="22"/>
              </w:rPr>
            </w:pPr>
            <w:r w:rsidRPr="008161E7">
              <w:rPr>
                <w:color w:val="000000"/>
                <w:sz w:val="22"/>
                <w:szCs w:val="22"/>
              </w:rPr>
              <w:t>fleet</w:t>
            </w:r>
          </w:p>
        </w:tc>
        <w:tc>
          <w:tcPr>
            <w:tcW w:w="1032" w:type="dxa"/>
            <w:tcBorders>
              <w:top w:val="nil"/>
              <w:left w:val="nil"/>
              <w:bottom w:val="single" w:sz="4" w:space="0" w:color="auto"/>
              <w:right w:val="nil"/>
            </w:tcBorders>
            <w:vAlign w:val="center"/>
          </w:tcPr>
          <w:p w:rsidR="00F11D56" w:rsidRPr="008161E7" w:rsidRDefault="00F11D56" w:rsidP="006D3C1F">
            <w:pPr>
              <w:autoSpaceDE w:val="0"/>
              <w:autoSpaceDN w:val="0"/>
              <w:adjustRightInd w:val="0"/>
              <w:ind w:firstLine="0"/>
              <w:rPr>
                <w:color w:val="000000"/>
                <w:sz w:val="22"/>
                <w:szCs w:val="22"/>
              </w:rPr>
            </w:pPr>
            <w:r w:rsidRPr="008161E7">
              <w:rPr>
                <w:color w:val="000000"/>
                <w:sz w:val="22"/>
                <w:szCs w:val="22"/>
              </w:rPr>
              <w:t>Number</w:t>
            </w:r>
          </w:p>
        </w:tc>
      </w:tr>
      <w:tr w:rsidR="00F11D56" w:rsidRPr="008161E7" w:rsidTr="00F11D56">
        <w:trPr>
          <w:trHeight w:val="305"/>
        </w:trPr>
        <w:tc>
          <w:tcPr>
            <w:tcW w:w="1032" w:type="dxa"/>
            <w:tcBorders>
              <w:top w:val="single" w:sz="4" w:space="0" w:color="auto"/>
              <w:left w:val="single" w:sz="4" w:space="0" w:color="auto"/>
              <w:bottom w:val="single" w:sz="6" w:space="0" w:color="auto"/>
              <w:right w:val="single" w:sz="6" w:space="0" w:color="auto"/>
            </w:tcBorders>
            <w:vAlign w:val="center"/>
          </w:tcPr>
          <w:p w:rsidR="00F11D56" w:rsidRPr="008161E7" w:rsidRDefault="00F11D56" w:rsidP="006D3C1F">
            <w:pPr>
              <w:autoSpaceDE w:val="0"/>
              <w:autoSpaceDN w:val="0"/>
              <w:adjustRightInd w:val="0"/>
              <w:ind w:firstLine="0"/>
              <w:rPr>
                <w:color w:val="000000"/>
              </w:rPr>
            </w:pPr>
            <w:r w:rsidRPr="008161E7">
              <w:rPr>
                <w:color w:val="000000"/>
              </w:rPr>
              <w:t>1</w:t>
            </w:r>
          </w:p>
        </w:tc>
        <w:tc>
          <w:tcPr>
            <w:tcW w:w="1032" w:type="dxa"/>
            <w:tcBorders>
              <w:top w:val="single" w:sz="4" w:space="0" w:color="auto"/>
              <w:left w:val="single" w:sz="6" w:space="0" w:color="auto"/>
              <w:bottom w:val="single" w:sz="6" w:space="0" w:color="auto"/>
              <w:right w:val="single" w:sz="6" w:space="0" w:color="auto"/>
            </w:tcBorders>
            <w:vAlign w:val="center"/>
          </w:tcPr>
          <w:p w:rsidR="00F11D56" w:rsidRPr="008161E7" w:rsidRDefault="00F11D56" w:rsidP="006D3C1F">
            <w:pPr>
              <w:autoSpaceDE w:val="0"/>
              <w:autoSpaceDN w:val="0"/>
              <w:adjustRightInd w:val="0"/>
              <w:ind w:firstLine="0"/>
              <w:rPr>
                <w:color w:val="000000"/>
                <w:sz w:val="22"/>
                <w:szCs w:val="22"/>
              </w:rPr>
            </w:pPr>
            <w:r w:rsidRPr="008161E7">
              <w:rPr>
                <w:color w:val="000000"/>
                <w:sz w:val="22"/>
                <w:szCs w:val="22"/>
              </w:rPr>
              <w:t>1982</w:t>
            </w:r>
          </w:p>
        </w:tc>
        <w:tc>
          <w:tcPr>
            <w:tcW w:w="1032" w:type="dxa"/>
            <w:tcBorders>
              <w:top w:val="single" w:sz="4" w:space="0" w:color="auto"/>
              <w:left w:val="single" w:sz="6" w:space="0" w:color="auto"/>
              <w:bottom w:val="single" w:sz="6" w:space="0" w:color="auto"/>
              <w:right w:val="single" w:sz="6" w:space="0" w:color="auto"/>
            </w:tcBorders>
            <w:vAlign w:val="center"/>
          </w:tcPr>
          <w:p w:rsidR="00F11D56" w:rsidRPr="008161E7" w:rsidRDefault="00F11D56" w:rsidP="006D3C1F">
            <w:pPr>
              <w:autoSpaceDE w:val="0"/>
              <w:autoSpaceDN w:val="0"/>
              <w:adjustRightInd w:val="0"/>
              <w:ind w:firstLine="0"/>
              <w:rPr>
                <w:color w:val="000000"/>
                <w:sz w:val="22"/>
                <w:szCs w:val="22"/>
              </w:rPr>
            </w:pPr>
            <w:r w:rsidRPr="008161E7">
              <w:rPr>
                <w:color w:val="000000"/>
                <w:sz w:val="22"/>
                <w:szCs w:val="22"/>
              </w:rPr>
              <w:t>1</w:t>
            </w:r>
          </w:p>
        </w:tc>
        <w:tc>
          <w:tcPr>
            <w:tcW w:w="1032" w:type="dxa"/>
            <w:tcBorders>
              <w:top w:val="single" w:sz="4" w:space="0" w:color="auto"/>
              <w:left w:val="single" w:sz="6" w:space="0" w:color="auto"/>
              <w:bottom w:val="single" w:sz="6" w:space="0" w:color="auto"/>
              <w:right w:val="single" w:sz="6" w:space="0" w:color="auto"/>
            </w:tcBorders>
            <w:vAlign w:val="center"/>
          </w:tcPr>
          <w:p w:rsidR="00F11D56" w:rsidRPr="008161E7" w:rsidRDefault="00F11D56" w:rsidP="006D3C1F">
            <w:pPr>
              <w:autoSpaceDE w:val="0"/>
              <w:autoSpaceDN w:val="0"/>
              <w:adjustRightInd w:val="0"/>
              <w:ind w:firstLine="0"/>
              <w:rPr>
                <w:color w:val="000000"/>
                <w:sz w:val="22"/>
                <w:szCs w:val="22"/>
              </w:rPr>
            </w:pPr>
            <w:r w:rsidRPr="008161E7">
              <w:rPr>
                <w:color w:val="000000"/>
                <w:sz w:val="22"/>
                <w:szCs w:val="22"/>
              </w:rPr>
              <w:t>1</w:t>
            </w:r>
          </w:p>
        </w:tc>
        <w:tc>
          <w:tcPr>
            <w:tcW w:w="1032" w:type="dxa"/>
            <w:tcBorders>
              <w:top w:val="single" w:sz="4" w:space="0" w:color="auto"/>
              <w:left w:val="single" w:sz="6" w:space="0" w:color="auto"/>
              <w:bottom w:val="single" w:sz="6" w:space="0" w:color="auto"/>
              <w:right w:val="single" w:sz="4" w:space="0" w:color="auto"/>
            </w:tcBorders>
            <w:vAlign w:val="center"/>
          </w:tcPr>
          <w:p w:rsidR="00F11D56" w:rsidRPr="008161E7" w:rsidRDefault="00F11D56" w:rsidP="006D3C1F">
            <w:pPr>
              <w:autoSpaceDE w:val="0"/>
              <w:autoSpaceDN w:val="0"/>
              <w:adjustRightInd w:val="0"/>
              <w:ind w:firstLine="0"/>
              <w:rPr>
                <w:color w:val="000000"/>
                <w:sz w:val="22"/>
                <w:szCs w:val="22"/>
              </w:rPr>
            </w:pPr>
            <w:r w:rsidRPr="008161E7">
              <w:rPr>
                <w:color w:val="000000"/>
                <w:sz w:val="22"/>
                <w:szCs w:val="22"/>
              </w:rPr>
              <w:t>7</w:t>
            </w:r>
          </w:p>
        </w:tc>
      </w:tr>
      <w:tr w:rsidR="00F11D56" w:rsidRPr="008161E7" w:rsidTr="00F11D56">
        <w:trPr>
          <w:trHeight w:val="305"/>
        </w:trPr>
        <w:tc>
          <w:tcPr>
            <w:tcW w:w="1032" w:type="dxa"/>
            <w:tcBorders>
              <w:top w:val="single" w:sz="6" w:space="0" w:color="auto"/>
              <w:left w:val="single" w:sz="4" w:space="0" w:color="auto"/>
              <w:bottom w:val="single" w:sz="6" w:space="0" w:color="auto"/>
              <w:right w:val="single" w:sz="6" w:space="0" w:color="auto"/>
            </w:tcBorders>
            <w:vAlign w:val="center"/>
          </w:tcPr>
          <w:p w:rsidR="00F11D56" w:rsidRPr="008161E7" w:rsidRDefault="00F11D56" w:rsidP="006D3C1F">
            <w:pPr>
              <w:autoSpaceDE w:val="0"/>
              <w:autoSpaceDN w:val="0"/>
              <w:adjustRightInd w:val="0"/>
              <w:ind w:firstLine="0"/>
              <w:rPr>
                <w:color w:val="000000"/>
              </w:rPr>
            </w:pPr>
            <w:r w:rsidRPr="008161E7">
              <w:rPr>
                <w:color w:val="000000"/>
              </w:rPr>
              <w:t>1</w:t>
            </w:r>
          </w:p>
        </w:tc>
        <w:tc>
          <w:tcPr>
            <w:tcW w:w="1032" w:type="dxa"/>
            <w:tcBorders>
              <w:top w:val="single" w:sz="6" w:space="0" w:color="auto"/>
              <w:left w:val="single" w:sz="6" w:space="0" w:color="auto"/>
              <w:bottom w:val="single" w:sz="6" w:space="0" w:color="auto"/>
              <w:right w:val="single" w:sz="6" w:space="0" w:color="auto"/>
            </w:tcBorders>
            <w:vAlign w:val="center"/>
          </w:tcPr>
          <w:p w:rsidR="00F11D56" w:rsidRPr="008161E7" w:rsidRDefault="00F11D56" w:rsidP="006D3C1F">
            <w:pPr>
              <w:autoSpaceDE w:val="0"/>
              <w:autoSpaceDN w:val="0"/>
              <w:adjustRightInd w:val="0"/>
              <w:ind w:firstLine="0"/>
              <w:rPr>
                <w:color w:val="000000"/>
                <w:sz w:val="22"/>
                <w:szCs w:val="22"/>
              </w:rPr>
            </w:pPr>
            <w:r w:rsidRPr="008161E7">
              <w:rPr>
                <w:color w:val="000000"/>
                <w:sz w:val="22"/>
                <w:szCs w:val="22"/>
              </w:rPr>
              <w:t>1982</w:t>
            </w:r>
          </w:p>
        </w:tc>
        <w:tc>
          <w:tcPr>
            <w:tcW w:w="1032" w:type="dxa"/>
            <w:tcBorders>
              <w:top w:val="single" w:sz="6" w:space="0" w:color="auto"/>
              <w:left w:val="single" w:sz="6" w:space="0" w:color="auto"/>
              <w:bottom w:val="single" w:sz="6" w:space="0" w:color="auto"/>
              <w:right w:val="single" w:sz="6" w:space="0" w:color="auto"/>
            </w:tcBorders>
            <w:vAlign w:val="center"/>
          </w:tcPr>
          <w:p w:rsidR="00F11D56" w:rsidRPr="008161E7" w:rsidRDefault="00F11D56" w:rsidP="006D3C1F">
            <w:pPr>
              <w:autoSpaceDE w:val="0"/>
              <w:autoSpaceDN w:val="0"/>
              <w:adjustRightInd w:val="0"/>
              <w:ind w:firstLine="0"/>
              <w:rPr>
                <w:color w:val="000000"/>
                <w:sz w:val="22"/>
                <w:szCs w:val="22"/>
              </w:rPr>
            </w:pPr>
            <w:r w:rsidRPr="008161E7">
              <w:rPr>
                <w:color w:val="000000"/>
                <w:sz w:val="22"/>
                <w:szCs w:val="22"/>
              </w:rPr>
              <w:t>1</w:t>
            </w:r>
          </w:p>
        </w:tc>
        <w:tc>
          <w:tcPr>
            <w:tcW w:w="1032" w:type="dxa"/>
            <w:tcBorders>
              <w:top w:val="single" w:sz="6" w:space="0" w:color="auto"/>
              <w:left w:val="single" w:sz="6" w:space="0" w:color="auto"/>
              <w:bottom w:val="single" w:sz="6" w:space="0" w:color="auto"/>
              <w:right w:val="single" w:sz="6" w:space="0" w:color="auto"/>
            </w:tcBorders>
            <w:vAlign w:val="center"/>
          </w:tcPr>
          <w:p w:rsidR="00F11D56" w:rsidRPr="008161E7" w:rsidRDefault="00F11D56" w:rsidP="006D3C1F">
            <w:pPr>
              <w:autoSpaceDE w:val="0"/>
              <w:autoSpaceDN w:val="0"/>
              <w:adjustRightInd w:val="0"/>
              <w:ind w:firstLine="0"/>
              <w:rPr>
                <w:color w:val="000000"/>
                <w:sz w:val="22"/>
                <w:szCs w:val="22"/>
              </w:rPr>
            </w:pPr>
            <w:r w:rsidRPr="008161E7">
              <w:rPr>
                <w:color w:val="000000"/>
                <w:sz w:val="22"/>
                <w:szCs w:val="22"/>
              </w:rPr>
              <w:t>2</w:t>
            </w:r>
          </w:p>
        </w:tc>
        <w:tc>
          <w:tcPr>
            <w:tcW w:w="1032" w:type="dxa"/>
            <w:tcBorders>
              <w:top w:val="single" w:sz="6" w:space="0" w:color="auto"/>
              <w:left w:val="single" w:sz="6" w:space="0" w:color="auto"/>
              <w:bottom w:val="single" w:sz="6" w:space="0" w:color="auto"/>
              <w:right w:val="single" w:sz="4" w:space="0" w:color="auto"/>
            </w:tcBorders>
            <w:vAlign w:val="center"/>
          </w:tcPr>
          <w:p w:rsidR="00F11D56" w:rsidRPr="008161E7" w:rsidRDefault="00F11D56" w:rsidP="006D3C1F">
            <w:pPr>
              <w:autoSpaceDE w:val="0"/>
              <w:autoSpaceDN w:val="0"/>
              <w:adjustRightInd w:val="0"/>
              <w:ind w:firstLine="0"/>
              <w:rPr>
                <w:color w:val="000000"/>
                <w:sz w:val="22"/>
                <w:szCs w:val="22"/>
              </w:rPr>
            </w:pPr>
            <w:r w:rsidRPr="008161E7">
              <w:rPr>
                <w:color w:val="000000"/>
                <w:sz w:val="22"/>
                <w:szCs w:val="22"/>
              </w:rPr>
              <w:t>5</w:t>
            </w:r>
          </w:p>
        </w:tc>
      </w:tr>
      <w:tr w:rsidR="006D3C1F" w:rsidRPr="008161E7" w:rsidTr="00F11D56">
        <w:trPr>
          <w:trHeight w:val="305"/>
        </w:trPr>
        <w:tc>
          <w:tcPr>
            <w:tcW w:w="1032" w:type="dxa"/>
            <w:tcBorders>
              <w:top w:val="single" w:sz="6" w:space="0" w:color="auto"/>
              <w:left w:val="single" w:sz="4" w:space="0" w:color="auto"/>
              <w:bottom w:val="single" w:sz="6" w:space="0" w:color="auto"/>
              <w:right w:val="single" w:sz="6" w:space="0" w:color="auto"/>
            </w:tcBorders>
            <w:vAlign w:val="center"/>
          </w:tcPr>
          <w:p w:rsidR="006D3C1F" w:rsidRPr="008161E7" w:rsidRDefault="006D3C1F" w:rsidP="006D3C1F">
            <w:pPr>
              <w:autoSpaceDE w:val="0"/>
              <w:autoSpaceDN w:val="0"/>
              <w:adjustRightInd w:val="0"/>
              <w:ind w:firstLine="0"/>
              <w:rPr>
                <w:color w:val="000000"/>
              </w:rPr>
            </w:pPr>
            <w:r w:rsidRPr="008161E7">
              <w:rPr>
                <w:color w:val="000000"/>
              </w:rPr>
              <w:t>1</w:t>
            </w:r>
          </w:p>
        </w:tc>
        <w:tc>
          <w:tcPr>
            <w:tcW w:w="1032" w:type="dxa"/>
            <w:tcBorders>
              <w:top w:val="single" w:sz="6" w:space="0" w:color="auto"/>
              <w:left w:val="single" w:sz="6" w:space="0" w:color="auto"/>
              <w:bottom w:val="single" w:sz="6" w:space="0" w:color="auto"/>
              <w:right w:val="single" w:sz="6" w:space="0" w:color="auto"/>
            </w:tcBorders>
            <w:vAlign w:val="center"/>
          </w:tcPr>
          <w:p w:rsidR="006D3C1F" w:rsidRPr="008161E7" w:rsidRDefault="006D3C1F" w:rsidP="006D3C1F">
            <w:pPr>
              <w:autoSpaceDE w:val="0"/>
              <w:autoSpaceDN w:val="0"/>
              <w:adjustRightInd w:val="0"/>
              <w:ind w:firstLine="0"/>
              <w:rPr>
                <w:color w:val="000000"/>
                <w:sz w:val="22"/>
                <w:szCs w:val="22"/>
              </w:rPr>
            </w:pPr>
            <w:r w:rsidRPr="008161E7">
              <w:rPr>
                <w:color w:val="000000"/>
                <w:sz w:val="22"/>
                <w:szCs w:val="22"/>
              </w:rPr>
              <w:t>1985</w:t>
            </w:r>
          </w:p>
        </w:tc>
        <w:tc>
          <w:tcPr>
            <w:tcW w:w="1032" w:type="dxa"/>
            <w:tcBorders>
              <w:top w:val="single" w:sz="6" w:space="0" w:color="auto"/>
              <w:left w:val="single" w:sz="6" w:space="0" w:color="auto"/>
              <w:bottom w:val="single" w:sz="6" w:space="0" w:color="auto"/>
              <w:right w:val="single" w:sz="6" w:space="0" w:color="auto"/>
            </w:tcBorders>
            <w:vAlign w:val="center"/>
          </w:tcPr>
          <w:p w:rsidR="006D3C1F" w:rsidRPr="008161E7" w:rsidRDefault="006D3C1F" w:rsidP="006D3C1F">
            <w:pPr>
              <w:autoSpaceDE w:val="0"/>
              <w:autoSpaceDN w:val="0"/>
              <w:adjustRightInd w:val="0"/>
              <w:ind w:firstLine="0"/>
              <w:rPr>
                <w:color w:val="000000"/>
                <w:sz w:val="22"/>
                <w:szCs w:val="22"/>
              </w:rPr>
            </w:pPr>
            <w:r w:rsidRPr="008161E7">
              <w:rPr>
                <w:color w:val="000000"/>
                <w:sz w:val="22"/>
                <w:szCs w:val="22"/>
              </w:rPr>
              <w:t>1</w:t>
            </w:r>
          </w:p>
        </w:tc>
        <w:tc>
          <w:tcPr>
            <w:tcW w:w="1032" w:type="dxa"/>
            <w:tcBorders>
              <w:top w:val="single" w:sz="6" w:space="0" w:color="auto"/>
              <w:left w:val="single" w:sz="6" w:space="0" w:color="auto"/>
              <w:bottom w:val="single" w:sz="6" w:space="0" w:color="auto"/>
              <w:right w:val="single" w:sz="6" w:space="0" w:color="auto"/>
            </w:tcBorders>
            <w:vAlign w:val="center"/>
          </w:tcPr>
          <w:p w:rsidR="006D3C1F" w:rsidRPr="008161E7" w:rsidRDefault="006D3C1F" w:rsidP="006D3C1F">
            <w:pPr>
              <w:autoSpaceDE w:val="0"/>
              <w:autoSpaceDN w:val="0"/>
              <w:adjustRightInd w:val="0"/>
              <w:ind w:firstLine="0"/>
              <w:rPr>
                <w:color w:val="000000"/>
                <w:sz w:val="22"/>
                <w:szCs w:val="22"/>
              </w:rPr>
            </w:pPr>
            <w:r w:rsidRPr="008161E7">
              <w:rPr>
                <w:color w:val="000000"/>
                <w:sz w:val="22"/>
                <w:szCs w:val="22"/>
              </w:rPr>
              <w:t>2</w:t>
            </w:r>
          </w:p>
        </w:tc>
        <w:tc>
          <w:tcPr>
            <w:tcW w:w="1032" w:type="dxa"/>
            <w:tcBorders>
              <w:top w:val="single" w:sz="6" w:space="0" w:color="auto"/>
              <w:left w:val="single" w:sz="6" w:space="0" w:color="auto"/>
              <w:bottom w:val="single" w:sz="6" w:space="0" w:color="auto"/>
              <w:right w:val="single" w:sz="4" w:space="0" w:color="auto"/>
            </w:tcBorders>
            <w:vAlign w:val="center"/>
          </w:tcPr>
          <w:p w:rsidR="006D3C1F" w:rsidRPr="008161E7" w:rsidRDefault="006D3C1F" w:rsidP="006D3C1F">
            <w:pPr>
              <w:autoSpaceDE w:val="0"/>
              <w:autoSpaceDN w:val="0"/>
              <w:adjustRightInd w:val="0"/>
              <w:ind w:firstLine="0"/>
              <w:rPr>
                <w:color w:val="000000"/>
                <w:sz w:val="22"/>
                <w:szCs w:val="22"/>
              </w:rPr>
            </w:pPr>
            <w:r w:rsidRPr="008161E7">
              <w:rPr>
                <w:color w:val="000000"/>
                <w:sz w:val="22"/>
                <w:szCs w:val="22"/>
              </w:rPr>
              <w:t>0</w:t>
            </w:r>
          </w:p>
        </w:tc>
      </w:tr>
      <w:tr w:rsidR="006D3C1F" w:rsidRPr="008161E7" w:rsidTr="00F11D56">
        <w:trPr>
          <w:trHeight w:val="305"/>
        </w:trPr>
        <w:tc>
          <w:tcPr>
            <w:tcW w:w="1032" w:type="dxa"/>
            <w:tcBorders>
              <w:top w:val="single" w:sz="6" w:space="0" w:color="auto"/>
              <w:left w:val="single" w:sz="4" w:space="0" w:color="auto"/>
              <w:bottom w:val="single" w:sz="6" w:space="0" w:color="auto"/>
              <w:right w:val="single" w:sz="6" w:space="0" w:color="auto"/>
            </w:tcBorders>
            <w:vAlign w:val="center"/>
          </w:tcPr>
          <w:p w:rsidR="006D3C1F" w:rsidRPr="008161E7" w:rsidRDefault="006D3C1F" w:rsidP="006D3C1F">
            <w:pPr>
              <w:autoSpaceDE w:val="0"/>
              <w:autoSpaceDN w:val="0"/>
              <w:adjustRightInd w:val="0"/>
              <w:ind w:firstLine="0"/>
              <w:rPr>
                <w:color w:val="000000"/>
              </w:rPr>
            </w:pPr>
            <w:r w:rsidRPr="008161E7">
              <w:rPr>
                <w:color w:val="000000"/>
              </w:rPr>
              <w:t>2</w:t>
            </w:r>
          </w:p>
        </w:tc>
        <w:tc>
          <w:tcPr>
            <w:tcW w:w="1032" w:type="dxa"/>
            <w:tcBorders>
              <w:top w:val="single" w:sz="6" w:space="0" w:color="auto"/>
              <w:left w:val="single" w:sz="6" w:space="0" w:color="auto"/>
              <w:bottom w:val="single" w:sz="6" w:space="0" w:color="auto"/>
              <w:right w:val="single" w:sz="6" w:space="0" w:color="auto"/>
            </w:tcBorders>
            <w:vAlign w:val="center"/>
          </w:tcPr>
          <w:p w:rsidR="006D3C1F" w:rsidRPr="008161E7" w:rsidRDefault="006D3C1F" w:rsidP="006D3C1F">
            <w:pPr>
              <w:autoSpaceDE w:val="0"/>
              <w:autoSpaceDN w:val="0"/>
              <w:adjustRightInd w:val="0"/>
              <w:ind w:firstLine="0"/>
              <w:rPr>
                <w:color w:val="000000"/>
                <w:sz w:val="22"/>
                <w:szCs w:val="22"/>
              </w:rPr>
            </w:pPr>
            <w:r w:rsidRPr="008161E7">
              <w:rPr>
                <w:color w:val="000000"/>
                <w:sz w:val="22"/>
                <w:szCs w:val="22"/>
              </w:rPr>
              <w:t>1997</w:t>
            </w:r>
          </w:p>
        </w:tc>
        <w:tc>
          <w:tcPr>
            <w:tcW w:w="1032" w:type="dxa"/>
            <w:tcBorders>
              <w:top w:val="single" w:sz="6" w:space="0" w:color="auto"/>
              <w:left w:val="single" w:sz="6" w:space="0" w:color="auto"/>
              <w:bottom w:val="single" w:sz="6" w:space="0" w:color="auto"/>
              <w:right w:val="single" w:sz="6" w:space="0" w:color="auto"/>
            </w:tcBorders>
            <w:vAlign w:val="center"/>
          </w:tcPr>
          <w:p w:rsidR="006D3C1F" w:rsidRPr="008161E7" w:rsidRDefault="006D3C1F" w:rsidP="006D3C1F">
            <w:pPr>
              <w:autoSpaceDE w:val="0"/>
              <w:autoSpaceDN w:val="0"/>
              <w:adjustRightInd w:val="0"/>
              <w:ind w:firstLine="0"/>
              <w:rPr>
                <w:color w:val="000000"/>
                <w:sz w:val="22"/>
                <w:szCs w:val="22"/>
              </w:rPr>
            </w:pPr>
            <w:r w:rsidRPr="008161E7">
              <w:rPr>
                <w:color w:val="000000"/>
                <w:sz w:val="22"/>
                <w:szCs w:val="22"/>
              </w:rPr>
              <w:t>1</w:t>
            </w:r>
          </w:p>
        </w:tc>
        <w:tc>
          <w:tcPr>
            <w:tcW w:w="1032" w:type="dxa"/>
            <w:tcBorders>
              <w:top w:val="single" w:sz="6" w:space="0" w:color="auto"/>
              <w:left w:val="single" w:sz="6" w:space="0" w:color="auto"/>
              <w:bottom w:val="single" w:sz="6" w:space="0" w:color="auto"/>
              <w:right w:val="single" w:sz="6" w:space="0" w:color="auto"/>
            </w:tcBorders>
            <w:vAlign w:val="center"/>
          </w:tcPr>
          <w:p w:rsidR="006D3C1F" w:rsidRPr="008161E7" w:rsidRDefault="006D3C1F" w:rsidP="006D3C1F">
            <w:pPr>
              <w:autoSpaceDE w:val="0"/>
              <w:autoSpaceDN w:val="0"/>
              <w:adjustRightInd w:val="0"/>
              <w:ind w:firstLine="0"/>
              <w:rPr>
                <w:color w:val="000000"/>
                <w:sz w:val="22"/>
                <w:szCs w:val="22"/>
              </w:rPr>
            </w:pPr>
            <w:r w:rsidRPr="008161E7">
              <w:rPr>
                <w:color w:val="000000"/>
                <w:sz w:val="22"/>
                <w:szCs w:val="22"/>
              </w:rPr>
              <w:t>1</w:t>
            </w:r>
          </w:p>
        </w:tc>
        <w:tc>
          <w:tcPr>
            <w:tcW w:w="1032" w:type="dxa"/>
            <w:tcBorders>
              <w:top w:val="single" w:sz="6" w:space="0" w:color="auto"/>
              <w:left w:val="single" w:sz="6" w:space="0" w:color="auto"/>
              <w:bottom w:val="single" w:sz="6" w:space="0" w:color="auto"/>
              <w:right w:val="single" w:sz="4" w:space="0" w:color="auto"/>
            </w:tcBorders>
            <w:vAlign w:val="center"/>
          </w:tcPr>
          <w:p w:rsidR="006D3C1F" w:rsidRPr="008161E7" w:rsidRDefault="006D3C1F" w:rsidP="006D3C1F">
            <w:pPr>
              <w:autoSpaceDE w:val="0"/>
              <w:autoSpaceDN w:val="0"/>
              <w:adjustRightInd w:val="0"/>
              <w:ind w:firstLine="0"/>
              <w:rPr>
                <w:color w:val="000000"/>
                <w:sz w:val="22"/>
                <w:szCs w:val="22"/>
              </w:rPr>
            </w:pPr>
            <w:r w:rsidRPr="008161E7">
              <w:rPr>
                <w:color w:val="000000"/>
                <w:sz w:val="22"/>
                <w:szCs w:val="22"/>
              </w:rPr>
              <w:t>6</w:t>
            </w:r>
          </w:p>
        </w:tc>
      </w:tr>
      <w:tr w:rsidR="006D3C1F" w:rsidRPr="008161E7" w:rsidTr="00F11D56">
        <w:trPr>
          <w:trHeight w:val="305"/>
        </w:trPr>
        <w:tc>
          <w:tcPr>
            <w:tcW w:w="1032" w:type="dxa"/>
            <w:tcBorders>
              <w:top w:val="single" w:sz="6" w:space="0" w:color="auto"/>
              <w:left w:val="single" w:sz="4" w:space="0" w:color="auto"/>
              <w:bottom w:val="single" w:sz="6" w:space="0" w:color="auto"/>
              <w:right w:val="single" w:sz="6" w:space="0" w:color="auto"/>
            </w:tcBorders>
            <w:vAlign w:val="center"/>
          </w:tcPr>
          <w:p w:rsidR="006D3C1F" w:rsidRPr="008161E7" w:rsidRDefault="006D3C1F" w:rsidP="006D3C1F">
            <w:pPr>
              <w:autoSpaceDE w:val="0"/>
              <w:autoSpaceDN w:val="0"/>
              <w:adjustRightInd w:val="0"/>
              <w:ind w:firstLine="0"/>
              <w:rPr>
                <w:color w:val="000000"/>
              </w:rPr>
            </w:pPr>
            <w:r w:rsidRPr="008161E7">
              <w:rPr>
                <w:color w:val="000000"/>
              </w:rPr>
              <w:t>2</w:t>
            </w:r>
          </w:p>
        </w:tc>
        <w:tc>
          <w:tcPr>
            <w:tcW w:w="1032" w:type="dxa"/>
            <w:tcBorders>
              <w:top w:val="single" w:sz="6" w:space="0" w:color="auto"/>
              <w:left w:val="single" w:sz="6" w:space="0" w:color="auto"/>
              <w:bottom w:val="single" w:sz="6" w:space="0" w:color="auto"/>
              <w:right w:val="single" w:sz="6" w:space="0" w:color="auto"/>
            </w:tcBorders>
            <w:vAlign w:val="center"/>
          </w:tcPr>
          <w:p w:rsidR="006D3C1F" w:rsidRPr="008161E7" w:rsidRDefault="006D3C1F" w:rsidP="006D3C1F">
            <w:pPr>
              <w:autoSpaceDE w:val="0"/>
              <w:autoSpaceDN w:val="0"/>
              <w:adjustRightInd w:val="0"/>
              <w:ind w:firstLine="0"/>
              <w:rPr>
                <w:color w:val="000000"/>
                <w:sz w:val="22"/>
                <w:szCs w:val="22"/>
              </w:rPr>
            </w:pPr>
            <w:r w:rsidRPr="008161E7">
              <w:rPr>
                <w:color w:val="000000"/>
                <w:sz w:val="22"/>
                <w:szCs w:val="22"/>
              </w:rPr>
              <w:t>1997</w:t>
            </w:r>
          </w:p>
        </w:tc>
        <w:tc>
          <w:tcPr>
            <w:tcW w:w="1032" w:type="dxa"/>
            <w:tcBorders>
              <w:top w:val="single" w:sz="6" w:space="0" w:color="auto"/>
              <w:left w:val="single" w:sz="6" w:space="0" w:color="auto"/>
              <w:bottom w:val="single" w:sz="6" w:space="0" w:color="auto"/>
              <w:right w:val="single" w:sz="6" w:space="0" w:color="auto"/>
            </w:tcBorders>
            <w:vAlign w:val="center"/>
          </w:tcPr>
          <w:p w:rsidR="006D3C1F" w:rsidRPr="008161E7" w:rsidRDefault="006D3C1F" w:rsidP="006D3C1F">
            <w:pPr>
              <w:autoSpaceDE w:val="0"/>
              <w:autoSpaceDN w:val="0"/>
              <w:adjustRightInd w:val="0"/>
              <w:ind w:firstLine="0"/>
              <w:rPr>
                <w:color w:val="000000"/>
                <w:sz w:val="22"/>
                <w:szCs w:val="22"/>
              </w:rPr>
            </w:pPr>
            <w:r w:rsidRPr="008161E7">
              <w:rPr>
                <w:color w:val="000000"/>
                <w:sz w:val="22"/>
                <w:szCs w:val="22"/>
              </w:rPr>
              <w:t>2</w:t>
            </w:r>
          </w:p>
        </w:tc>
        <w:tc>
          <w:tcPr>
            <w:tcW w:w="1032" w:type="dxa"/>
            <w:tcBorders>
              <w:top w:val="single" w:sz="6" w:space="0" w:color="auto"/>
              <w:left w:val="single" w:sz="6" w:space="0" w:color="auto"/>
              <w:bottom w:val="single" w:sz="6" w:space="0" w:color="auto"/>
              <w:right w:val="single" w:sz="6" w:space="0" w:color="auto"/>
            </w:tcBorders>
            <w:vAlign w:val="center"/>
          </w:tcPr>
          <w:p w:rsidR="006D3C1F" w:rsidRPr="008161E7" w:rsidRDefault="006D3C1F" w:rsidP="006D3C1F">
            <w:pPr>
              <w:autoSpaceDE w:val="0"/>
              <w:autoSpaceDN w:val="0"/>
              <w:adjustRightInd w:val="0"/>
              <w:ind w:firstLine="0"/>
              <w:rPr>
                <w:color w:val="000000"/>
                <w:sz w:val="22"/>
                <w:szCs w:val="22"/>
              </w:rPr>
            </w:pPr>
            <w:r w:rsidRPr="008161E7">
              <w:rPr>
                <w:color w:val="000000"/>
                <w:sz w:val="22"/>
                <w:szCs w:val="22"/>
              </w:rPr>
              <w:t>1</w:t>
            </w:r>
          </w:p>
        </w:tc>
        <w:tc>
          <w:tcPr>
            <w:tcW w:w="1032" w:type="dxa"/>
            <w:tcBorders>
              <w:top w:val="single" w:sz="6" w:space="0" w:color="auto"/>
              <w:left w:val="single" w:sz="6" w:space="0" w:color="auto"/>
              <w:bottom w:val="single" w:sz="6" w:space="0" w:color="auto"/>
              <w:right w:val="single" w:sz="4" w:space="0" w:color="auto"/>
            </w:tcBorders>
            <w:vAlign w:val="center"/>
          </w:tcPr>
          <w:p w:rsidR="006D3C1F" w:rsidRPr="008161E7" w:rsidRDefault="006D3C1F" w:rsidP="006D3C1F">
            <w:pPr>
              <w:autoSpaceDE w:val="0"/>
              <w:autoSpaceDN w:val="0"/>
              <w:adjustRightInd w:val="0"/>
              <w:ind w:firstLine="0"/>
              <w:rPr>
                <w:color w:val="000000"/>
                <w:sz w:val="22"/>
                <w:szCs w:val="22"/>
              </w:rPr>
            </w:pPr>
            <w:r w:rsidRPr="008161E7">
              <w:rPr>
                <w:color w:val="000000"/>
                <w:sz w:val="22"/>
                <w:szCs w:val="22"/>
              </w:rPr>
              <w:t>4</w:t>
            </w:r>
          </w:p>
        </w:tc>
      </w:tr>
      <w:tr w:rsidR="006D3C1F" w:rsidRPr="008161E7" w:rsidTr="00F11D56">
        <w:trPr>
          <w:trHeight w:val="305"/>
        </w:trPr>
        <w:tc>
          <w:tcPr>
            <w:tcW w:w="1032" w:type="dxa"/>
            <w:tcBorders>
              <w:top w:val="single" w:sz="6" w:space="0" w:color="auto"/>
              <w:left w:val="single" w:sz="4" w:space="0" w:color="auto"/>
              <w:bottom w:val="single" w:sz="6" w:space="0" w:color="auto"/>
              <w:right w:val="single" w:sz="6" w:space="0" w:color="auto"/>
            </w:tcBorders>
            <w:vAlign w:val="center"/>
          </w:tcPr>
          <w:p w:rsidR="006D3C1F" w:rsidRPr="008161E7" w:rsidRDefault="006D3C1F" w:rsidP="006D3C1F">
            <w:pPr>
              <w:autoSpaceDE w:val="0"/>
              <w:autoSpaceDN w:val="0"/>
              <w:adjustRightInd w:val="0"/>
              <w:ind w:firstLine="0"/>
              <w:rPr>
                <w:color w:val="000000"/>
              </w:rPr>
            </w:pPr>
            <w:r w:rsidRPr="008161E7">
              <w:rPr>
                <w:color w:val="000000"/>
              </w:rPr>
              <w:t>3</w:t>
            </w:r>
          </w:p>
        </w:tc>
        <w:tc>
          <w:tcPr>
            <w:tcW w:w="1032" w:type="dxa"/>
            <w:tcBorders>
              <w:top w:val="single" w:sz="6" w:space="0" w:color="auto"/>
              <w:left w:val="single" w:sz="6" w:space="0" w:color="auto"/>
              <w:bottom w:val="single" w:sz="6" w:space="0" w:color="auto"/>
              <w:right w:val="single" w:sz="6" w:space="0" w:color="auto"/>
            </w:tcBorders>
            <w:vAlign w:val="center"/>
          </w:tcPr>
          <w:p w:rsidR="006D3C1F" w:rsidRPr="008161E7" w:rsidRDefault="006D3C1F" w:rsidP="006D3C1F">
            <w:pPr>
              <w:autoSpaceDE w:val="0"/>
              <w:autoSpaceDN w:val="0"/>
              <w:adjustRightInd w:val="0"/>
              <w:ind w:firstLine="0"/>
              <w:rPr>
                <w:color w:val="000000"/>
                <w:sz w:val="22"/>
                <w:szCs w:val="22"/>
              </w:rPr>
            </w:pPr>
            <w:r w:rsidRPr="008161E7">
              <w:rPr>
                <w:color w:val="000000"/>
                <w:sz w:val="22"/>
                <w:szCs w:val="22"/>
              </w:rPr>
              <w:t>1986</w:t>
            </w:r>
          </w:p>
        </w:tc>
        <w:tc>
          <w:tcPr>
            <w:tcW w:w="1032" w:type="dxa"/>
            <w:tcBorders>
              <w:top w:val="single" w:sz="6" w:space="0" w:color="auto"/>
              <w:left w:val="single" w:sz="6" w:space="0" w:color="auto"/>
              <w:bottom w:val="single" w:sz="6" w:space="0" w:color="auto"/>
              <w:right w:val="single" w:sz="6" w:space="0" w:color="auto"/>
            </w:tcBorders>
            <w:vAlign w:val="center"/>
          </w:tcPr>
          <w:p w:rsidR="006D3C1F" w:rsidRPr="008161E7" w:rsidRDefault="006D3C1F" w:rsidP="006D3C1F">
            <w:pPr>
              <w:autoSpaceDE w:val="0"/>
              <w:autoSpaceDN w:val="0"/>
              <w:adjustRightInd w:val="0"/>
              <w:ind w:firstLine="0"/>
              <w:rPr>
                <w:color w:val="000000"/>
                <w:sz w:val="22"/>
                <w:szCs w:val="22"/>
              </w:rPr>
            </w:pPr>
            <w:r w:rsidRPr="008161E7">
              <w:rPr>
                <w:color w:val="000000"/>
                <w:sz w:val="22"/>
                <w:szCs w:val="22"/>
              </w:rPr>
              <w:t>1</w:t>
            </w:r>
          </w:p>
        </w:tc>
        <w:tc>
          <w:tcPr>
            <w:tcW w:w="1032" w:type="dxa"/>
            <w:tcBorders>
              <w:top w:val="single" w:sz="6" w:space="0" w:color="auto"/>
              <w:left w:val="single" w:sz="6" w:space="0" w:color="auto"/>
              <w:bottom w:val="single" w:sz="6" w:space="0" w:color="auto"/>
              <w:right w:val="single" w:sz="6" w:space="0" w:color="auto"/>
            </w:tcBorders>
            <w:vAlign w:val="center"/>
          </w:tcPr>
          <w:p w:rsidR="006D3C1F" w:rsidRPr="008161E7" w:rsidRDefault="006D3C1F" w:rsidP="006D3C1F">
            <w:pPr>
              <w:autoSpaceDE w:val="0"/>
              <w:autoSpaceDN w:val="0"/>
              <w:adjustRightInd w:val="0"/>
              <w:ind w:firstLine="0"/>
              <w:rPr>
                <w:color w:val="000000"/>
                <w:sz w:val="22"/>
                <w:szCs w:val="22"/>
              </w:rPr>
            </w:pPr>
            <w:r w:rsidRPr="008161E7">
              <w:rPr>
                <w:color w:val="000000"/>
                <w:sz w:val="22"/>
                <w:szCs w:val="22"/>
              </w:rPr>
              <w:t>1</w:t>
            </w:r>
          </w:p>
        </w:tc>
        <w:tc>
          <w:tcPr>
            <w:tcW w:w="1032" w:type="dxa"/>
            <w:tcBorders>
              <w:top w:val="single" w:sz="6" w:space="0" w:color="auto"/>
              <w:left w:val="single" w:sz="6" w:space="0" w:color="auto"/>
              <w:bottom w:val="single" w:sz="6" w:space="0" w:color="auto"/>
              <w:right w:val="single" w:sz="4" w:space="0" w:color="auto"/>
            </w:tcBorders>
            <w:vAlign w:val="center"/>
          </w:tcPr>
          <w:p w:rsidR="006D3C1F" w:rsidRPr="008161E7" w:rsidRDefault="006D3C1F" w:rsidP="006D3C1F">
            <w:pPr>
              <w:autoSpaceDE w:val="0"/>
              <w:autoSpaceDN w:val="0"/>
              <w:adjustRightInd w:val="0"/>
              <w:ind w:firstLine="0"/>
              <w:rPr>
                <w:color w:val="000000"/>
                <w:sz w:val="22"/>
                <w:szCs w:val="22"/>
              </w:rPr>
            </w:pPr>
            <w:r w:rsidRPr="008161E7">
              <w:rPr>
                <w:color w:val="000000"/>
                <w:sz w:val="22"/>
                <w:szCs w:val="22"/>
              </w:rPr>
              <w:t>7</w:t>
            </w:r>
          </w:p>
        </w:tc>
      </w:tr>
      <w:tr w:rsidR="006D3C1F" w:rsidRPr="008161E7" w:rsidTr="00F11D56">
        <w:trPr>
          <w:trHeight w:val="305"/>
        </w:trPr>
        <w:tc>
          <w:tcPr>
            <w:tcW w:w="1032" w:type="dxa"/>
            <w:tcBorders>
              <w:top w:val="single" w:sz="6" w:space="0" w:color="auto"/>
              <w:left w:val="single" w:sz="4" w:space="0" w:color="auto"/>
              <w:bottom w:val="single" w:sz="6" w:space="0" w:color="auto"/>
              <w:right w:val="single" w:sz="6" w:space="0" w:color="auto"/>
            </w:tcBorders>
            <w:vAlign w:val="center"/>
          </w:tcPr>
          <w:p w:rsidR="006D3C1F" w:rsidRPr="008161E7" w:rsidRDefault="006D3C1F" w:rsidP="006D3C1F">
            <w:pPr>
              <w:autoSpaceDE w:val="0"/>
              <w:autoSpaceDN w:val="0"/>
              <w:adjustRightInd w:val="0"/>
              <w:ind w:firstLine="0"/>
              <w:rPr>
                <w:color w:val="000000"/>
              </w:rPr>
            </w:pPr>
            <w:r w:rsidRPr="008161E7">
              <w:rPr>
                <w:color w:val="000000"/>
              </w:rPr>
              <w:t>3</w:t>
            </w:r>
          </w:p>
        </w:tc>
        <w:tc>
          <w:tcPr>
            <w:tcW w:w="1032" w:type="dxa"/>
            <w:tcBorders>
              <w:top w:val="single" w:sz="6" w:space="0" w:color="auto"/>
              <w:left w:val="single" w:sz="6" w:space="0" w:color="auto"/>
              <w:bottom w:val="single" w:sz="6" w:space="0" w:color="auto"/>
              <w:right w:val="single" w:sz="6" w:space="0" w:color="auto"/>
            </w:tcBorders>
            <w:vAlign w:val="center"/>
          </w:tcPr>
          <w:p w:rsidR="006D3C1F" w:rsidRPr="008161E7" w:rsidRDefault="006D3C1F" w:rsidP="006D3C1F">
            <w:pPr>
              <w:autoSpaceDE w:val="0"/>
              <w:autoSpaceDN w:val="0"/>
              <w:adjustRightInd w:val="0"/>
              <w:ind w:firstLine="0"/>
              <w:rPr>
                <w:color w:val="000000"/>
                <w:sz w:val="22"/>
                <w:szCs w:val="22"/>
              </w:rPr>
            </w:pPr>
            <w:r w:rsidRPr="008161E7">
              <w:rPr>
                <w:color w:val="000000"/>
                <w:sz w:val="22"/>
                <w:szCs w:val="22"/>
              </w:rPr>
              <w:t>1986</w:t>
            </w:r>
          </w:p>
        </w:tc>
        <w:tc>
          <w:tcPr>
            <w:tcW w:w="1032" w:type="dxa"/>
            <w:tcBorders>
              <w:top w:val="single" w:sz="6" w:space="0" w:color="auto"/>
              <w:left w:val="single" w:sz="6" w:space="0" w:color="auto"/>
              <w:bottom w:val="single" w:sz="6" w:space="0" w:color="auto"/>
              <w:right w:val="single" w:sz="6" w:space="0" w:color="auto"/>
            </w:tcBorders>
            <w:vAlign w:val="center"/>
          </w:tcPr>
          <w:p w:rsidR="006D3C1F" w:rsidRPr="008161E7" w:rsidRDefault="006D3C1F" w:rsidP="006D3C1F">
            <w:pPr>
              <w:autoSpaceDE w:val="0"/>
              <w:autoSpaceDN w:val="0"/>
              <w:adjustRightInd w:val="0"/>
              <w:ind w:firstLine="0"/>
              <w:rPr>
                <w:color w:val="000000"/>
                <w:sz w:val="22"/>
                <w:szCs w:val="22"/>
              </w:rPr>
            </w:pPr>
            <w:r w:rsidRPr="008161E7">
              <w:rPr>
                <w:color w:val="000000"/>
                <w:sz w:val="22"/>
                <w:szCs w:val="22"/>
              </w:rPr>
              <w:t>2</w:t>
            </w:r>
          </w:p>
        </w:tc>
        <w:tc>
          <w:tcPr>
            <w:tcW w:w="1032" w:type="dxa"/>
            <w:tcBorders>
              <w:top w:val="single" w:sz="6" w:space="0" w:color="auto"/>
              <w:left w:val="single" w:sz="6" w:space="0" w:color="auto"/>
              <w:bottom w:val="single" w:sz="6" w:space="0" w:color="auto"/>
              <w:right w:val="single" w:sz="6" w:space="0" w:color="auto"/>
            </w:tcBorders>
            <w:vAlign w:val="center"/>
          </w:tcPr>
          <w:p w:rsidR="006D3C1F" w:rsidRPr="008161E7" w:rsidRDefault="006D3C1F" w:rsidP="006D3C1F">
            <w:pPr>
              <w:autoSpaceDE w:val="0"/>
              <w:autoSpaceDN w:val="0"/>
              <w:adjustRightInd w:val="0"/>
              <w:ind w:firstLine="0"/>
              <w:rPr>
                <w:color w:val="000000"/>
                <w:sz w:val="22"/>
                <w:szCs w:val="22"/>
              </w:rPr>
            </w:pPr>
            <w:r w:rsidRPr="008161E7">
              <w:rPr>
                <w:color w:val="000000"/>
                <w:sz w:val="22"/>
                <w:szCs w:val="22"/>
              </w:rPr>
              <w:t>1</w:t>
            </w:r>
          </w:p>
        </w:tc>
        <w:tc>
          <w:tcPr>
            <w:tcW w:w="1032" w:type="dxa"/>
            <w:tcBorders>
              <w:top w:val="single" w:sz="6" w:space="0" w:color="auto"/>
              <w:left w:val="single" w:sz="6" w:space="0" w:color="auto"/>
              <w:bottom w:val="single" w:sz="6" w:space="0" w:color="auto"/>
              <w:right w:val="single" w:sz="4" w:space="0" w:color="auto"/>
            </w:tcBorders>
            <w:vAlign w:val="center"/>
          </w:tcPr>
          <w:p w:rsidR="006D3C1F" w:rsidRPr="008161E7" w:rsidRDefault="006D3C1F" w:rsidP="006D3C1F">
            <w:pPr>
              <w:autoSpaceDE w:val="0"/>
              <w:autoSpaceDN w:val="0"/>
              <w:adjustRightInd w:val="0"/>
              <w:ind w:firstLine="0"/>
              <w:rPr>
                <w:color w:val="000000"/>
                <w:sz w:val="22"/>
                <w:szCs w:val="22"/>
              </w:rPr>
            </w:pPr>
            <w:r w:rsidRPr="008161E7">
              <w:rPr>
                <w:color w:val="000000"/>
                <w:sz w:val="22"/>
                <w:szCs w:val="22"/>
              </w:rPr>
              <w:t>5</w:t>
            </w:r>
          </w:p>
        </w:tc>
      </w:tr>
    </w:tbl>
    <w:p w:rsidR="00C14A39" w:rsidRDefault="00C14A39" w:rsidP="006D3C1F">
      <w:pPr>
        <w:pStyle w:val="Heading4"/>
        <w:ind w:left="0" w:firstLine="0"/>
        <w:rPr>
          <w:rFonts w:eastAsia="MS Mincho"/>
        </w:rPr>
      </w:pPr>
      <w:bookmarkStart w:id="30" w:name="_Toc329693454"/>
      <w:r>
        <w:rPr>
          <w:rFonts w:eastAsia="MS Mincho"/>
        </w:rPr>
        <w:lastRenderedPageBreak/>
        <w:t>Stock composition data</w:t>
      </w:r>
      <w:bookmarkEnd w:id="30"/>
    </w:p>
    <w:p w:rsidR="007C7719" w:rsidRDefault="00E96747" w:rsidP="00E96747">
      <w:r>
        <w:t>It is sometimes possible to observe the fraction of a sample that is composed of fish from different stocks.  These data could come from genet</w:t>
      </w:r>
      <w:r w:rsidR="007C7719">
        <w:t xml:space="preserve">ics, otolith microchemistry, </w:t>
      </w:r>
      <w:r>
        <w:t xml:space="preserve">tags or other means.  The growth pattern feature in SS allows definition of cohorts of fish that have different biological characteristics and which are independently tracked as they move among areas.  SS now incorporates the capability to calculate the expected proportion of a sample of fish that come from different growth patterns.  </w:t>
      </w:r>
      <w:r w:rsidR="007C7719">
        <w:t>In the inaugural application of this feature, there was a 3 area model with one stock spawning and recruiting in area 1, the other stock in area 3, then seasonally the stocks would move into area 2 where stock composition observations were collected, then they moved back to their natal area later in the year.</w:t>
      </w:r>
    </w:p>
    <w:p w:rsidR="007C7719" w:rsidRDefault="007C7719" w:rsidP="00E96747"/>
    <w:p w:rsidR="00E96747" w:rsidRDefault="00E96747" w:rsidP="006D3C1F">
      <w:pPr>
        <w:ind w:firstLine="0"/>
      </w:pPr>
      <w:r>
        <w:t>Stock composition data can be entered in SS as follows: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6"/>
        <w:gridCol w:w="6628"/>
      </w:tblGrid>
      <w:tr w:rsidR="00E96747" w:rsidRPr="00E96747" w:rsidTr="00CA23E4">
        <w:tc>
          <w:tcPr>
            <w:tcW w:w="0" w:type="auto"/>
          </w:tcPr>
          <w:p w:rsidR="00E96747" w:rsidRPr="00E96747" w:rsidRDefault="00E96747" w:rsidP="006D3C1F">
            <w:pPr>
              <w:ind w:firstLine="0"/>
            </w:pPr>
            <w:r w:rsidRPr="00E96747">
              <w:t>1</w:t>
            </w:r>
          </w:p>
        </w:tc>
        <w:tc>
          <w:tcPr>
            <w:tcW w:w="0" w:type="auto"/>
          </w:tcPr>
          <w:p w:rsidR="00E96747" w:rsidRPr="00E96747" w:rsidRDefault="00E96747" w:rsidP="006D3C1F">
            <w:pPr>
              <w:ind w:firstLine="0"/>
            </w:pPr>
            <w:r w:rsidRPr="00E96747">
              <w:t>Do morphcomp (if zero, then do not enter any further input below)</w:t>
            </w:r>
          </w:p>
        </w:tc>
      </w:tr>
      <w:tr w:rsidR="00E96747" w:rsidRPr="00E96747" w:rsidTr="00CA23E4">
        <w:tc>
          <w:tcPr>
            <w:tcW w:w="0" w:type="auto"/>
          </w:tcPr>
          <w:p w:rsidR="00E96747" w:rsidRPr="00E96747" w:rsidRDefault="00E96747" w:rsidP="006D3C1F">
            <w:pPr>
              <w:ind w:firstLine="0"/>
            </w:pPr>
            <w:r w:rsidRPr="00E96747">
              <w:t>3</w:t>
            </w:r>
          </w:p>
        </w:tc>
        <w:tc>
          <w:tcPr>
            <w:tcW w:w="0" w:type="auto"/>
          </w:tcPr>
          <w:p w:rsidR="00E96747" w:rsidRPr="00E96747" w:rsidRDefault="00E96747" w:rsidP="006D3C1F">
            <w:pPr>
              <w:ind w:firstLine="0"/>
            </w:pPr>
            <w:r w:rsidRPr="00E96747">
              <w:t>N observations</w:t>
            </w:r>
          </w:p>
        </w:tc>
      </w:tr>
      <w:tr w:rsidR="00E96747" w:rsidRPr="00E96747" w:rsidTr="00CA23E4">
        <w:tc>
          <w:tcPr>
            <w:tcW w:w="0" w:type="auto"/>
          </w:tcPr>
          <w:p w:rsidR="00E96747" w:rsidRPr="00E96747" w:rsidRDefault="00E96747" w:rsidP="006D3C1F">
            <w:pPr>
              <w:ind w:firstLine="0"/>
            </w:pPr>
            <w:r w:rsidRPr="00E96747">
              <w:t>2</w:t>
            </w:r>
          </w:p>
        </w:tc>
        <w:tc>
          <w:tcPr>
            <w:tcW w:w="0" w:type="auto"/>
          </w:tcPr>
          <w:p w:rsidR="00E96747" w:rsidRPr="00E96747" w:rsidRDefault="00E96747" w:rsidP="006D3C1F">
            <w:pPr>
              <w:ind w:firstLine="0"/>
            </w:pPr>
            <w:r w:rsidRPr="00E96747">
              <w:t>N stocks</w:t>
            </w:r>
          </w:p>
        </w:tc>
      </w:tr>
      <w:tr w:rsidR="00E96747" w:rsidRPr="00E96747" w:rsidTr="00CA23E4">
        <w:tc>
          <w:tcPr>
            <w:tcW w:w="0" w:type="auto"/>
          </w:tcPr>
          <w:p w:rsidR="00E96747" w:rsidRPr="00E96747" w:rsidRDefault="00E96747" w:rsidP="006D3C1F">
            <w:pPr>
              <w:ind w:firstLine="0"/>
            </w:pPr>
            <w:r w:rsidRPr="00E96747">
              <w:t>0.00001</w:t>
            </w:r>
          </w:p>
        </w:tc>
        <w:tc>
          <w:tcPr>
            <w:tcW w:w="0" w:type="auto"/>
          </w:tcPr>
          <w:p w:rsidR="00E96747" w:rsidRPr="00E96747" w:rsidRDefault="00E96747" w:rsidP="006D3C1F">
            <w:pPr>
              <w:ind w:firstLine="0"/>
            </w:pPr>
            <w:r w:rsidRPr="00E96747">
              <w:t>Mincomp</w:t>
            </w:r>
          </w:p>
        </w:tc>
      </w:tr>
    </w:tbl>
    <w:p w:rsidR="00E96747" w:rsidRDefault="00E96747" w:rsidP="00E96747"/>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96"/>
        <w:gridCol w:w="2196"/>
        <w:gridCol w:w="2196"/>
        <w:gridCol w:w="2196"/>
        <w:gridCol w:w="2196"/>
        <w:gridCol w:w="2196"/>
      </w:tblGrid>
      <w:tr w:rsidR="007C7719" w:rsidRPr="007C7719" w:rsidTr="00CA23E4">
        <w:tc>
          <w:tcPr>
            <w:tcW w:w="2196" w:type="dxa"/>
            <w:tcBorders>
              <w:top w:val="nil"/>
              <w:left w:val="nil"/>
              <w:bottom w:val="single" w:sz="4" w:space="0" w:color="000000"/>
              <w:right w:val="nil"/>
            </w:tcBorders>
          </w:tcPr>
          <w:p w:rsidR="007C7719" w:rsidRPr="007C7719" w:rsidRDefault="006D3C1F" w:rsidP="006D3C1F">
            <w:pPr>
              <w:ind w:firstLine="0"/>
            </w:pPr>
            <w:r>
              <w:t>Year</w:t>
            </w:r>
          </w:p>
        </w:tc>
        <w:tc>
          <w:tcPr>
            <w:tcW w:w="2196" w:type="dxa"/>
            <w:tcBorders>
              <w:top w:val="nil"/>
              <w:left w:val="nil"/>
              <w:bottom w:val="single" w:sz="4" w:space="0" w:color="000000"/>
              <w:right w:val="nil"/>
            </w:tcBorders>
          </w:tcPr>
          <w:p w:rsidR="007C7719" w:rsidRPr="007C7719" w:rsidRDefault="007C7719" w:rsidP="006D3C1F">
            <w:pPr>
              <w:ind w:firstLine="0"/>
            </w:pPr>
            <w:r w:rsidRPr="007C7719">
              <w:t>Seas</w:t>
            </w:r>
          </w:p>
        </w:tc>
        <w:tc>
          <w:tcPr>
            <w:tcW w:w="2196" w:type="dxa"/>
            <w:tcBorders>
              <w:top w:val="nil"/>
              <w:left w:val="nil"/>
              <w:bottom w:val="single" w:sz="4" w:space="0" w:color="000000"/>
              <w:right w:val="nil"/>
            </w:tcBorders>
          </w:tcPr>
          <w:p w:rsidR="007C7719" w:rsidRPr="007C7719" w:rsidRDefault="008161E7" w:rsidP="006D3C1F">
            <w:pPr>
              <w:ind w:firstLine="0"/>
            </w:pPr>
            <w:r w:rsidRPr="007C7719">
              <w:t>F</w:t>
            </w:r>
            <w:r w:rsidR="007C7719" w:rsidRPr="007C7719">
              <w:t>leet</w:t>
            </w:r>
          </w:p>
        </w:tc>
        <w:tc>
          <w:tcPr>
            <w:tcW w:w="2196" w:type="dxa"/>
            <w:tcBorders>
              <w:top w:val="nil"/>
              <w:left w:val="nil"/>
              <w:bottom w:val="single" w:sz="4" w:space="0" w:color="000000"/>
              <w:right w:val="nil"/>
            </w:tcBorders>
          </w:tcPr>
          <w:p w:rsidR="007C7719" w:rsidRPr="007C7719" w:rsidRDefault="007C7719" w:rsidP="006D3C1F">
            <w:pPr>
              <w:ind w:firstLine="0"/>
            </w:pPr>
            <w:r w:rsidRPr="007C7719">
              <w:t>partition</w:t>
            </w:r>
          </w:p>
        </w:tc>
        <w:tc>
          <w:tcPr>
            <w:tcW w:w="2196" w:type="dxa"/>
            <w:tcBorders>
              <w:top w:val="nil"/>
              <w:left w:val="nil"/>
              <w:bottom w:val="single" w:sz="4" w:space="0" w:color="000000"/>
              <w:right w:val="nil"/>
            </w:tcBorders>
          </w:tcPr>
          <w:p w:rsidR="007C7719" w:rsidRPr="007C7719" w:rsidRDefault="007C7719" w:rsidP="006D3C1F">
            <w:pPr>
              <w:ind w:firstLine="0"/>
            </w:pPr>
            <w:r w:rsidRPr="007C7719">
              <w:t>Nsamp</w:t>
            </w:r>
          </w:p>
        </w:tc>
        <w:tc>
          <w:tcPr>
            <w:tcW w:w="2196" w:type="dxa"/>
            <w:tcBorders>
              <w:top w:val="nil"/>
              <w:left w:val="nil"/>
              <w:bottom w:val="single" w:sz="4" w:space="0" w:color="000000"/>
              <w:right w:val="nil"/>
            </w:tcBorders>
          </w:tcPr>
          <w:p w:rsidR="007C7719" w:rsidRPr="007C7719" w:rsidRDefault="006D3C1F" w:rsidP="006D3C1F">
            <w:pPr>
              <w:ind w:firstLine="0"/>
            </w:pPr>
            <w:r>
              <w:t>d</w:t>
            </w:r>
            <w:r w:rsidR="007C7719" w:rsidRPr="007C7719">
              <w:t>atavector</w:t>
            </w:r>
          </w:p>
        </w:tc>
      </w:tr>
      <w:tr w:rsidR="007C7719" w:rsidRPr="007C7719" w:rsidTr="00CA23E4">
        <w:tc>
          <w:tcPr>
            <w:tcW w:w="2196" w:type="dxa"/>
            <w:tcBorders>
              <w:top w:val="single" w:sz="4" w:space="0" w:color="000000"/>
              <w:bottom w:val="single" w:sz="6" w:space="0" w:color="000000"/>
              <w:right w:val="single" w:sz="6" w:space="0" w:color="000000"/>
            </w:tcBorders>
          </w:tcPr>
          <w:p w:rsidR="007C7719" w:rsidRPr="007C7719" w:rsidRDefault="007C7719" w:rsidP="006D3C1F">
            <w:pPr>
              <w:ind w:firstLine="0"/>
            </w:pPr>
            <w:r w:rsidRPr="007C7719">
              <w:t>1980</w:t>
            </w:r>
          </w:p>
        </w:tc>
        <w:tc>
          <w:tcPr>
            <w:tcW w:w="2196" w:type="dxa"/>
            <w:tcBorders>
              <w:top w:val="single" w:sz="4" w:space="0" w:color="000000"/>
              <w:left w:val="single" w:sz="6" w:space="0" w:color="000000"/>
              <w:bottom w:val="single" w:sz="6" w:space="0" w:color="000000"/>
              <w:right w:val="single" w:sz="6" w:space="0" w:color="000000"/>
            </w:tcBorders>
          </w:tcPr>
          <w:p w:rsidR="007C7719" w:rsidRPr="007C7719" w:rsidRDefault="007C7719" w:rsidP="006D3C1F">
            <w:pPr>
              <w:ind w:firstLine="0"/>
            </w:pPr>
            <w:r w:rsidRPr="007C7719">
              <w:t>1</w:t>
            </w:r>
          </w:p>
        </w:tc>
        <w:tc>
          <w:tcPr>
            <w:tcW w:w="2196" w:type="dxa"/>
            <w:tcBorders>
              <w:top w:val="single" w:sz="4" w:space="0" w:color="000000"/>
              <w:left w:val="single" w:sz="6" w:space="0" w:color="000000"/>
              <w:bottom w:val="single" w:sz="6" w:space="0" w:color="000000"/>
              <w:right w:val="single" w:sz="6" w:space="0" w:color="000000"/>
            </w:tcBorders>
          </w:tcPr>
          <w:p w:rsidR="007C7719" w:rsidRPr="007C7719" w:rsidRDefault="007C7719" w:rsidP="006D3C1F">
            <w:pPr>
              <w:ind w:firstLine="0"/>
            </w:pPr>
            <w:r w:rsidRPr="007C7719">
              <w:t>1</w:t>
            </w:r>
          </w:p>
        </w:tc>
        <w:tc>
          <w:tcPr>
            <w:tcW w:w="2196" w:type="dxa"/>
            <w:tcBorders>
              <w:top w:val="single" w:sz="4" w:space="0" w:color="000000"/>
              <w:left w:val="single" w:sz="6" w:space="0" w:color="000000"/>
              <w:bottom w:val="single" w:sz="6" w:space="0" w:color="000000"/>
              <w:right w:val="single" w:sz="6" w:space="0" w:color="000000"/>
            </w:tcBorders>
          </w:tcPr>
          <w:p w:rsidR="007C7719" w:rsidRPr="007C7719" w:rsidRDefault="007C7719" w:rsidP="006D3C1F">
            <w:pPr>
              <w:ind w:firstLine="0"/>
            </w:pPr>
            <w:r w:rsidRPr="007C7719">
              <w:t>0</w:t>
            </w:r>
          </w:p>
        </w:tc>
        <w:tc>
          <w:tcPr>
            <w:tcW w:w="2196" w:type="dxa"/>
            <w:tcBorders>
              <w:top w:val="single" w:sz="4" w:space="0" w:color="000000"/>
              <w:left w:val="single" w:sz="6" w:space="0" w:color="000000"/>
              <w:bottom w:val="single" w:sz="6" w:space="0" w:color="000000"/>
              <w:right w:val="single" w:sz="6" w:space="0" w:color="000000"/>
            </w:tcBorders>
          </w:tcPr>
          <w:p w:rsidR="007C7719" w:rsidRPr="007C7719" w:rsidRDefault="007C7719" w:rsidP="006D3C1F">
            <w:pPr>
              <w:ind w:firstLine="0"/>
            </w:pPr>
            <w:r w:rsidRPr="007C7719">
              <w:t>36</w:t>
            </w:r>
          </w:p>
        </w:tc>
        <w:tc>
          <w:tcPr>
            <w:tcW w:w="2196" w:type="dxa"/>
            <w:tcBorders>
              <w:top w:val="single" w:sz="4" w:space="0" w:color="000000"/>
              <w:left w:val="single" w:sz="6" w:space="0" w:color="000000"/>
              <w:bottom w:val="single" w:sz="6" w:space="0" w:color="000000"/>
            </w:tcBorders>
          </w:tcPr>
          <w:p w:rsidR="007C7719" w:rsidRPr="007C7719" w:rsidRDefault="007C7719" w:rsidP="006D3C1F">
            <w:pPr>
              <w:ind w:firstLine="0"/>
            </w:pPr>
            <w:r w:rsidRPr="007C7719">
              <w:t>.4 .6</w:t>
            </w:r>
          </w:p>
        </w:tc>
      </w:tr>
      <w:tr w:rsidR="007C7719" w:rsidRPr="007C7719" w:rsidTr="00CA23E4">
        <w:tc>
          <w:tcPr>
            <w:tcW w:w="2196" w:type="dxa"/>
            <w:tcBorders>
              <w:top w:val="single" w:sz="6" w:space="0" w:color="000000"/>
              <w:bottom w:val="single" w:sz="6" w:space="0" w:color="000000"/>
              <w:right w:val="single" w:sz="6" w:space="0" w:color="000000"/>
            </w:tcBorders>
          </w:tcPr>
          <w:p w:rsidR="007C7719" w:rsidRPr="007C7719" w:rsidRDefault="007C7719" w:rsidP="006D3C1F">
            <w:pPr>
              <w:ind w:firstLine="0"/>
            </w:pPr>
            <w:r w:rsidRPr="007C7719">
              <w:t>1981</w:t>
            </w:r>
          </w:p>
        </w:tc>
        <w:tc>
          <w:tcPr>
            <w:tcW w:w="2196" w:type="dxa"/>
            <w:tcBorders>
              <w:top w:val="single" w:sz="6" w:space="0" w:color="000000"/>
              <w:left w:val="single" w:sz="6" w:space="0" w:color="000000"/>
              <w:bottom w:val="single" w:sz="6" w:space="0" w:color="000000"/>
              <w:right w:val="single" w:sz="6" w:space="0" w:color="000000"/>
            </w:tcBorders>
          </w:tcPr>
          <w:p w:rsidR="007C7719" w:rsidRPr="007C7719" w:rsidRDefault="007C7719" w:rsidP="006D3C1F">
            <w:pPr>
              <w:ind w:firstLine="0"/>
            </w:pPr>
            <w:r w:rsidRPr="007C7719">
              <w:t>1</w:t>
            </w:r>
          </w:p>
        </w:tc>
        <w:tc>
          <w:tcPr>
            <w:tcW w:w="2196" w:type="dxa"/>
            <w:tcBorders>
              <w:top w:val="single" w:sz="6" w:space="0" w:color="000000"/>
              <w:left w:val="single" w:sz="6" w:space="0" w:color="000000"/>
              <w:bottom w:val="single" w:sz="6" w:space="0" w:color="000000"/>
              <w:right w:val="single" w:sz="6" w:space="0" w:color="000000"/>
            </w:tcBorders>
          </w:tcPr>
          <w:p w:rsidR="007C7719" w:rsidRPr="007C7719" w:rsidRDefault="007C7719" w:rsidP="006D3C1F">
            <w:pPr>
              <w:ind w:firstLine="0"/>
            </w:pPr>
            <w:r w:rsidRPr="007C7719">
              <w:t>1</w:t>
            </w:r>
          </w:p>
        </w:tc>
        <w:tc>
          <w:tcPr>
            <w:tcW w:w="2196" w:type="dxa"/>
            <w:tcBorders>
              <w:top w:val="single" w:sz="6" w:space="0" w:color="000000"/>
              <w:left w:val="single" w:sz="6" w:space="0" w:color="000000"/>
              <w:bottom w:val="single" w:sz="6" w:space="0" w:color="000000"/>
              <w:right w:val="single" w:sz="6" w:space="0" w:color="000000"/>
            </w:tcBorders>
          </w:tcPr>
          <w:p w:rsidR="007C7719" w:rsidRPr="007C7719" w:rsidRDefault="007C7719" w:rsidP="006D3C1F">
            <w:pPr>
              <w:ind w:firstLine="0"/>
            </w:pPr>
            <w:r w:rsidRPr="007C7719">
              <w:t>0</w:t>
            </w:r>
          </w:p>
        </w:tc>
        <w:tc>
          <w:tcPr>
            <w:tcW w:w="2196" w:type="dxa"/>
            <w:tcBorders>
              <w:top w:val="single" w:sz="6" w:space="0" w:color="000000"/>
              <w:left w:val="single" w:sz="6" w:space="0" w:color="000000"/>
              <w:bottom w:val="single" w:sz="6" w:space="0" w:color="000000"/>
              <w:right w:val="single" w:sz="6" w:space="0" w:color="000000"/>
            </w:tcBorders>
          </w:tcPr>
          <w:p w:rsidR="007C7719" w:rsidRPr="007C7719" w:rsidRDefault="007C7719" w:rsidP="006D3C1F">
            <w:pPr>
              <w:ind w:firstLine="0"/>
            </w:pPr>
            <w:r w:rsidRPr="007C7719">
              <w:t>40</w:t>
            </w:r>
          </w:p>
        </w:tc>
        <w:tc>
          <w:tcPr>
            <w:tcW w:w="2196" w:type="dxa"/>
            <w:tcBorders>
              <w:top w:val="single" w:sz="6" w:space="0" w:color="000000"/>
              <w:left w:val="single" w:sz="6" w:space="0" w:color="000000"/>
              <w:bottom w:val="single" w:sz="6" w:space="0" w:color="000000"/>
            </w:tcBorders>
          </w:tcPr>
          <w:p w:rsidR="007C7719" w:rsidRPr="007C7719" w:rsidRDefault="007C7719" w:rsidP="006D3C1F">
            <w:pPr>
              <w:ind w:firstLine="0"/>
            </w:pPr>
            <w:r w:rsidRPr="007C7719">
              <w:t>.44 .62</w:t>
            </w:r>
          </w:p>
        </w:tc>
      </w:tr>
      <w:tr w:rsidR="007C7719" w:rsidRPr="007C7719" w:rsidTr="00CA23E4">
        <w:tc>
          <w:tcPr>
            <w:tcW w:w="2196" w:type="dxa"/>
            <w:tcBorders>
              <w:top w:val="single" w:sz="6" w:space="0" w:color="000000"/>
              <w:right w:val="single" w:sz="6" w:space="0" w:color="000000"/>
            </w:tcBorders>
          </w:tcPr>
          <w:p w:rsidR="007C7719" w:rsidRPr="007C7719" w:rsidRDefault="007C7719" w:rsidP="006D3C1F">
            <w:pPr>
              <w:ind w:firstLine="0"/>
            </w:pPr>
            <w:r w:rsidRPr="007C7719">
              <w:t>1982</w:t>
            </w:r>
          </w:p>
        </w:tc>
        <w:tc>
          <w:tcPr>
            <w:tcW w:w="2196" w:type="dxa"/>
            <w:tcBorders>
              <w:top w:val="single" w:sz="6" w:space="0" w:color="000000"/>
              <w:left w:val="single" w:sz="6" w:space="0" w:color="000000"/>
              <w:right w:val="single" w:sz="6" w:space="0" w:color="000000"/>
            </w:tcBorders>
          </w:tcPr>
          <w:p w:rsidR="007C7719" w:rsidRPr="007C7719" w:rsidRDefault="007C7719" w:rsidP="006D3C1F">
            <w:pPr>
              <w:ind w:firstLine="0"/>
            </w:pPr>
            <w:r w:rsidRPr="007C7719">
              <w:t>1</w:t>
            </w:r>
          </w:p>
        </w:tc>
        <w:tc>
          <w:tcPr>
            <w:tcW w:w="2196" w:type="dxa"/>
            <w:tcBorders>
              <w:top w:val="single" w:sz="6" w:space="0" w:color="000000"/>
              <w:left w:val="single" w:sz="6" w:space="0" w:color="000000"/>
              <w:right w:val="single" w:sz="6" w:space="0" w:color="000000"/>
            </w:tcBorders>
          </w:tcPr>
          <w:p w:rsidR="007C7719" w:rsidRPr="007C7719" w:rsidRDefault="007C7719" w:rsidP="006D3C1F">
            <w:pPr>
              <w:ind w:firstLine="0"/>
            </w:pPr>
            <w:r w:rsidRPr="007C7719">
              <w:t>1</w:t>
            </w:r>
          </w:p>
        </w:tc>
        <w:tc>
          <w:tcPr>
            <w:tcW w:w="2196" w:type="dxa"/>
            <w:tcBorders>
              <w:top w:val="single" w:sz="6" w:space="0" w:color="000000"/>
              <w:left w:val="single" w:sz="6" w:space="0" w:color="000000"/>
              <w:right w:val="single" w:sz="6" w:space="0" w:color="000000"/>
            </w:tcBorders>
          </w:tcPr>
          <w:p w:rsidR="007C7719" w:rsidRPr="007C7719" w:rsidRDefault="007C7719" w:rsidP="006D3C1F">
            <w:pPr>
              <w:ind w:firstLine="0"/>
            </w:pPr>
            <w:r w:rsidRPr="007C7719">
              <w:t>0</w:t>
            </w:r>
          </w:p>
        </w:tc>
        <w:tc>
          <w:tcPr>
            <w:tcW w:w="2196" w:type="dxa"/>
            <w:tcBorders>
              <w:top w:val="single" w:sz="6" w:space="0" w:color="000000"/>
              <w:left w:val="single" w:sz="6" w:space="0" w:color="000000"/>
              <w:right w:val="single" w:sz="6" w:space="0" w:color="000000"/>
            </w:tcBorders>
          </w:tcPr>
          <w:p w:rsidR="007C7719" w:rsidRPr="007C7719" w:rsidRDefault="007C7719" w:rsidP="006D3C1F">
            <w:pPr>
              <w:ind w:firstLine="0"/>
            </w:pPr>
            <w:r w:rsidRPr="007C7719">
              <w:t>50</w:t>
            </w:r>
          </w:p>
        </w:tc>
        <w:tc>
          <w:tcPr>
            <w:tcW w:w="2196" w:type="dxa"/>
            <w:tcBorders>
              <w:top w:val="single" w:sz="6" w:space="0" w:color="000000"/>
              <w:left w:val="single" w:sz="6" w:space="0" w:color="000000"/>
            </w:tcBorders>
          </w:tcPr>
          <w:p w:rsidR="007C7719" w:rsidRPr="007C7719" w:rsidRDefault="007C7719" w:rsidP="006D3C1F">
            <w:pPr>
              <w:ind w:firstLine="0"/>
            </w:pPr>
            <w:r w:rsidRPr="007C7719">
              <w:t>.49 .5</w:t>
            </w:r>
          </w:p>
        </w:tc>
      </w:tr>
    </w:tbl>
    <w:p w:rsidR="00E96747" w:rsidRDefault="00E96747" w:rsidP="00E96747"/>
    <w:p w:rsidR="007C7719" w:rsidRDefault="00E96747" w:rsidP="00042318">
      <w:pPr>
        <w:numPr>
          <w:ilvl w:val="0"/>
          <w:numId w:val="15"/>
        </w:numPr>
      </w:pPr>
      <w:r>
        <w:t>The N</w:t>
      </w:r>
      <w:r w:rsidR="007C7719">
        <w:t xml:space="preserve"> stocks</w:t>
      </w:r>
      <w:r>
        <w:t xml:space="preserve"> entered with these data must match the N growth</w:t>
      </w:r>
      <w:r w:rsidR="007C7719">
        <w:t xml:space="preserve"> patterns in the control file.</w:t>
      </w:r>
    </w:p>
    <w:p w:rsidR="007C7719" w:rsidRDefault="00E96747" w:rsidP="00042318">
      <w:pPr>
        <w:numPr>
          <w:ilvl w:val="0"/>
          <w:numId w:val="15"/>
        </w:numPr>
      </w:pPr>
      <w:r>
        <w:t>The expected val</w:t>
      </w:r>
      <w:r w:rsidR="007C7719">
        <w:t>ue is combined across genders.</w:t>
      </w:r>
    </w:p>
    <w:p w:rsidR="007C7719" w:rsidRDefault="007C7719" w:rsidP="00042318">
      <w:pPr>
        <w:numPr>
          <w:ilvl w:val="0"/>
          <w:numId w:val="15"/>
        </w:numPr>
      </w:pPr>
      <w:r>
        <w:t>T</w:t>
      </w:r>
      <w:r w:rsidR="00E96747">
        <w:t xml:space="preserve">he “partition” flag </w:t>
      </w:r>
      <w:r>
        <w:t xml:space="preserve">is included here in the data, but </w:t>
      </w:r>
      <w:r w:rsidR="00E96747">
        <w:t>cannot be used because the expected value is calculated before the catch is partitioned into di</w:t>
      </w:r>
      <w:r>
        <w:t>scard and retained components.</w:t>
      </w:r>
    </w:p>
    <w:p w:rsidR="00E96747" w:rsidRDefault="00E96747" w:rsidP="00042318">
      <w:pPr>
        <w:numPr>
          <w:ilvl w:val="0"/>
          <w:numId w:val="15"/>
        </w:numPr>
      </w:pPr>
      <w:r>
        <w:t>Note that there is a specific value of mincomp to add to all values of observed and expected.</w:t>
      </w:r>
    </w:p>
    <w:p w:rsidR="00C14A39" w:rsidRDefault="00C14A39">
      <w:pPr>
        <w:pStyle w:val="PlainText"/>
        <w:tabs>
          <w:tab w:val="left" w:pos="1440"/>
        </w:tabs>
        <w:rPr>
          <w:rFonts w:ascii="Times New Roman" w:eastAsia="MS Mincho" w:hAnsi="Times New Roman" w:cs="Times New Roman"/>
          <w:sz w:val="24"/>
        </w:rPr>
      </w:pPr>
    </w:p>
    <w:p w:rsidR="008161E7" w:rsidRDefault="008161E7" w:rsidP="008161E7">
      <w:pPr>
        <w:pStyle w:val="Heading4"/>
        <w:rPr>
          <w:rFonts w:eastAsia="MS Mincho"/>
        </w:rPr>
      </w:pPr>
      <w:bookmarkStart w:id="31" w:name="_Toc329693455"/>
      <w:r>
        <w:rPr>
          <w:rFonts w:eastAsia="MS Mincho"/>
        </w:rPr>
        <w:t>End of data</w:t>
      </w:r>
      <w:bookmarkEnd w:id="31"/>
    </w:p>
    <w:p w:rsidR="00C14A39" w:rsidRDefault="00C14A39">
      <w:pPr>
        <w:pStyle w:val="PlainText"/>
        <w:tabs>
          <w:tab w:val="left" w:pos="1440"/>
        </w:tabs>
        <w:rPr>
          <w:rFonts w:ascii="Times New Roman" w:eastAsia="MS Mincho" w:hAnsi="Times New Roman" w:cs="Times New Roman"/>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11736"/>
      </w:tblGrid>
      <w:tr w:rsidR="008161E7" w:rsidRPr="00F327B4" w:rsidTr="00F327B4">
        <w:tc>
          <w:tcPr>
            <w:tcW w:w="1440" w:type="dxa"/>
          </w:tcPr>
          <w:p w:rsidR="008161E7" w:rsidRPr="00F327B4" w:rsidRDefault="008161E7" w:rsidP="00F327B4">
            <w:pPr>
              <w:pStyle w:val="PlainText"/>
              <w:rPr>
                <w:rFonts w:ascii="Times New Roman" w:eastAsia="MS Mincho" w:hAnsi="Times New Roman" w:cs="Times New Roman"/>
                <w:sz w:val="24"/>
              </w:rPr>
            </w:pPr>
            <w:r w:rsidRPr="00F327B4">
              <w:rPr>
                <w:rFonts w:ascii="Times New Roman" w:eastAsia="MS Mincho" w:hAnsi="Times New Roman" w:cs="Times New Roman"/>
                <w:b/>
                <w:bCs/>
                <w:sz w:val="24"/>
              </w:rPr>
              <w:t>999</w:t>
            </w:r>
          </w:p>
        </w:tc>
        <w:tc>
          <w:tcPr>
            <w:tcW w:w="11736" w:type="dxa"/>
          </w:tcPr>
          <w:p w:rsidR="008161E7" w:rsidRPr="00F327B4" w:rsidRDefault="008161E7" w:rsidP="00F327B4">
            <w:pPr>
              <w:pStyle w:val="PlainText"/>
              <w:rPr>
                <w:rFonts w:ascii="Times New Roman" w:eastAsia="MS Mincho" w:hAnsi="Times New Roman" w:cs="Times New Roman"/>
                <w:sz w:val="24"/>
              </w:rPr>
            </w:pPr>
            <w:r w:rsidRPr="00F327B4">
              <w:rPr>
                <w:rFonts w:ascii="Times New Roman" w:eastAsia="MS Mincho" w:hAnsi="Times New Roman" w:cs="Times New Roman"/>
                <w:sz w:val="24"/>
              </w:rPr>
              <w:t>#end of data file marker</w:t>
            </w:r>
          </w:p>
        </w:tc>
      </w:tr>
    </w:tbl>
    <w:p w:rsidR="003E14FB" w:rsidRDefault="003E14FB">
      <w:pPr>
        <w:pStyle w:val="PlainText"/>
        <w:tabs>
          <w:tab w:val="left" w:pos="1440"/>
        </w:tabs>
        <w:rPr>
          <w:rFonts w:ascii="Times New Roman" w:eastAsia="MS Mincho" w:hAnsi="Times New Roman" w:cs="Times New Roman"/>
          <w:sz w:val="24"/>
        </w:rPr>
      </w:pPr>
    </w:p>
    <w:p w:rsidR="003E14FB" w:rsidRDefault="003E14FB">
      <w:pPr>
        <w:pStyle w:val="PlainText"/>
        <w:tabs>
          <w:tab w:val="left" w:pos="1440"/>
        </w:tabs>
        <w:rPr>
          <w:rFonts w:eastAsia="MS Mincho"/>
        </w:rPr>
      </w:pPr>
    </w:p>
    <w:p w:rsidR="00A308C2" w:rsidRPr="00A308C2" w:rsidRDefault="00A308C2" w:rsidP="00A308C2">
      <w:pPr>
        <w:pStyle w:val="Heading4"/>
        <w:rPr>
          <w:rFonts w:eastAsia="MS Mincho"/>
        </w:rPr>
      </w:pPr>
      <w:bookmarkStart w:id="32" w:name="_Toc329693456"/>
      <w:r w:rsidRPr="00A308C2">
        <w:rPr>
          <w:rFonts w:eastAsia="MS Mincho"/>
        </w:rPr>
        <w:t>Excluding data</w:t>
      </w:r>
      <w:bookmarkEnd w:id="32"/>
    </w:p>
    <w:p w:rsidR="00C5449B" w:rsidRDefault="00A308C2" w:rsidP="00C5449B">
      <w:pPr>
        <w:pStyle w:val="BodyText"/>
        <w:ind w:firstLine="720"/>
      </w:pPr>
      <w:r w:rsidRPr="00C5449B">
        <w:t>Data that are &lt;styr or &gt;retroyr are not moved into the internal working arrays at all.  So if you have any alternative observations that are used in some model runs and not in others, you can simply give them a negative year value rather than having to comment them out and revise the observation read counter. The first output to data.ss_new has the unaltered and complete input data.  Subsequent reports to data.ss_new produce expected values or bootstraps only for the data that are being used.  Note that the Nobs v</w:t>
      </w:r>
      <w:r w:rsidR="00C5449B" w:rsidRPr="00C5449B">
        <w:t>alues are adjusted accordingly</w:t>
      </w:r>
      <w:r w:rsidR="00C5449B">
        <w:t>.</w:t>
      </w:r>
    </w:p>
    <w:p w:rsidR="00C5449B" w:rsidRPr="00C5449B" w:rsidRDefault="00C5449B" w:rsidP="00C5449B">
      <w:pPr>
        <w:pStyle w:val="BodyText"/>
        <w:ind w:firstLine="720"/>
      </w:pPr>
      <w:r>
        <w:t>Data that are to be included in the calculations of expected values, but excluded from the calculation of –logL, are flagged by use of a negative value for fleet ID.</w:t>
      </w:r>
    </w:p>
    <w:p w:rsidR="00C5449B" w:rsidRDefault="00C5449B" w:rsidP="00C5449B"/>
    <w:p w:rsidR="003E14FB" w:rsidRDefault="008161E7" w:rsidP="00C5449B">
      <w:pPr>
        <w:pStyle w:val="Heading4"/>
        <w:rPr>
          <w:rFonts w:eastAsia="MS Mincho"/>
        </w:rPr>
      </w:pPr>
      <w:bookmarkStart w:id="33" w:name="_Toc329693457"/>
      <w:r>
        <w:rPr>
          <w:rFonts w:eastAsia="MS Mincho"/>
        </w:rPr>
        <w:t xml:space="preserve">Data </w:t>
      </w:r>
      <w:r w:rsidR="003E14FB">
        <w:rPr>
          <w:rFonts w:eastAsia="MS Mincho"/>
        </w:rPr>
        <w:t xml:space="preserve">Super </w:t>
      </w:r>
      <w:r w:rsidR="00A061E6">
        <w:rPr>
          <w:rFonts w:eastAsia="MS Mincho"/>
        </w:rPr>
        <w:t>Periods</w:t>
      </w:r>
      <w:bookmarkEnd w:id="33"/>
    </w:p>
    <w:p w:rsidR="00A061E6" w:rsidRDefault="003E14FB">
      <w:pPr>
        <w:pStyle w:val="BodyText"/>
        <w:ind w:firstLine="720"/>
      </w:pPr>
      <w:r>
        <w:t>The “Super-</w:t>
      </w:r>
      <w:r w:rsidR="00A061E6">
        <w:t>Period</w:t>
      </w:r>
      <w:r>
        <w:t xml:space="preserve">” capability allows the user to introduce data that represent a blend across </w:t>
      </w:r>
      <w:r w:rsidR="00A061E6">
        <w:t>a set of</w:t>
      </w:r>
      <w:r>
        <w:t xml:space="preserve"> </w:t>
      </w:r>
      <w:r w:rsidR="00981521">
        <w:t>time steps</w:t>
      </w:r>
      <w:r>
        <w:t xml:space="preserve"> and to cause the model to create a expected value for this observation that uses the </w:t>
      </w:r>
      <w:r w:rsidR="00A061E6">
        <w:t>specified set of time steps</w:t>
      </w:r>
      <w:r>
        <w:t xml:space="preserve">.  The option is available for all types of data and a similar syntax is used.  </w:t>
      </w:r>
      <w:r w:rsidR="00A061E6">
        <w:t>The syntax is revised for V3.20.  Previously, super-periods were started with a -9999 flag in a se or Nsamp field and then stopped with a -9998 flag in that field.  This was cumbersome and did not allow for super-periods with only 2 time periods.  With 3.20, super-periods are started with a negative value for season, and then stopped with a negative value for season.</w:t>
      </w:r>
    </w:p>
    <w:p w:rsidR="00164E51" w:rsidRDefault="003E14FB">
      <w:pPr>
        <w:pStyle w:val="BodyText"/>
        <w:ind w:firstLine="720"/>
      </w:pPr>
      <w:r>
        <w:t>All super</w:t>
      </w:r>
      <w:r w:rsidR="002B7987">
        <w:t>-period</w:t>
      </w:r>
      <w:r>
        <w:t xml:space="preserve"> observations must b</w:t>
      </w:r>
      <w:r w:rsidR="00A061E6">
        <w:t>e contiguous in the data file</w:t>
      </w:r>
      <w:r>
        <w:t xml:space="preserve">.  </w:t>
      </w:r>
      <w:r w:rsidR="002B7987">
        <w:t>A</w:t>
      </w:r>
      <w:r>
        <w:t xml:space="preserve">ll but one of the </w:t>
      </w:r>
      <w:r w:rsidR="00164E51">
        <w:t>observations</w:t>
      </w:r>
      <w:r>
        <w:t xml:space="preserve"> in the sequence will have a negative value for </w:t>
      </w:r>
      <w:r w:rsidR="002B7987">
        <w:t>fleet</w:t>
      </w:r>
      <w:r>
        <w:t xml:space="preserve"> </w:t>
      </w:r>
      <w:r w:rsidR="00164E51">
        <w:t xml:space="preserve">ID </w:t>
      </w:r>
      <w:r>
        <w:t xml:space="preserve">so the data associated with </w:t>
      </w:r>
      <w:r w:rsidR="002B7987">
        <w:t>t</w:t>
      </w:r>
      <w:r w:rsidR="00164E51">
        <w:t>hese</w:t>
      </w:r>
      <w:r w:rsidR="002B7987">
        <w:t xml:space="preserve"> dummy</w:t>
      </w:r>
      <w:r>
        <w:t xml:space="preserve"> observation</w:t>
      </w:r>
      <w:r w:rsidR="00164E51">
        <w:t>s</w:t>
      </w:r>
      <w:r>
        <w:t xml:space="preserve"> will be ignored. The observed values must be combined outside of the model and then inserted into the data file</w:t>
      </w:r>
      <w:r w:rsidR="00164E51">
        <w:t xml:space="preserve"> for the one observation with a positive fleet ID</w:t>
      </w:r>
      <w:r>
        <w:t>.</w:t>
      </w:r>
    </w:p>
    <w:p w:rsidR="00164E51" w:rsidRDefault="003E14FB" w:rsidP="00164E51">
      <w:pPr>
        <w:pStyle w:val="BodyText"/>
        <w:ind w:firstLine="720"/>
      </w:pPr>
      <w:r>
        <w:t xml:space="preserve">An expected </w:t>
      </w:r>
      <w:r w:rsidR="00A061E6">
        <w:t>value for the observation</w:t>
      </w:r>
      <w:r>
        <w:t xml:space="preserve"> will be computed fo</w:t>
      </w:r>
      <w:r w:rsidR="00164E51">
        <w:t>r each time period in the super-</w:t>
      </w:r>
      <w:r w:rsidR="00A061E6">
        <w:t xml:space="preserve">period </w:t>
      </w:r>
      <w:r>
        <w:t xml:space="preserve">sequence.  All of these expected </w:t>
      </w:r>
      <w:r w:rsidR="00A061E6">
        <w:t xml:space="preserve">values </w:t>
      </w:r>
      <w:r>
        <w:t xml:space="preserve">will have equal weight in the calculation of the </w:t>
      </w:r>
      <w:r w:rsidR="00A061E6">
        <w:t xml:space="preserve">combined period </w:t>
      </w:r>
      <w:r>
        <w:t>expected value</w:t>
      </w:r>
      <w:r w:rsidR="00A061E6">
        <w:t>.</w:t>
      </w:r>
      <w:r>
        <w:t xml:space="preserve"> </w:t>
      </w:r>
      <w:r w:rsidR="00164E51">
        <w:t>However, future capability could include use of the se field to weight expected values within the super-period.</w:t>
      </w:r>
    </w:p>
    <w:p w:rsidR="002B7987" w:rsidRDefault="00A061E6">
      <w:pPr>
        <w:pStyle w:val="BodyText"/>
        <w:ind w:firstLine="720"/>
      </w:pPr>
      <w:r>
        <w:t xml:space="preserve">Not a time steps within the extent of a </w:t>
      </w:r>
      <w:r w:rsidR="00164E51">
        <w:t>super-</w:t>
      </w:r>
      <w:r>
        <w:t>period need be included.  For examp</w:t>
      </w:r>
      <w:r w:rsidR="00164E51">
        <w:t>le, in a 3 season model a super-</w:t>
      </w:r>
      <w:r>
        <w:t>period could be set up to combine information from seas</w:t>
      </w:r>
      <w:r w:rsidR="002B7987">
        <w:t>on 2 across 3 years</w:t>
      </w:r>
      <w:r w:rsidR="00164E51">
        <w:t>, e.g. skip over the season 1 and season 2 for the purposes of calculating the expected value for the super-period</w:t>
      </w:r>
      <w:r w:rsidR="002B7987">
        <w:t xml:space="preserve">.  The key is to create a dummy observation (negative fleet value) for all time steps, except 1, that will be included in the </w:t>
      </w:r>
      <w:r w:rsidR="00164E51">
        <w:t>super-</w:t>
      </w:r>
      <w:r w:rsidR="002B7987">
        <w:t>period and to include one real observation (positive fleet value; which contains the real comboined data from all the specified time steps).</w:t>
      </w:r>
      <w:r w:rsidR="00164E51">
        <w:t xml:space="preserve">  </w:t>
      </w:r>
      <w:r w:rsidR="002B7987">
        <w:t>Example:</w:t>
      </w:r>
    </w:p>
    <w:tbl>
      <w:tblPr>
        <w:tblStyle w:val="TableGrid"/>
        <w:tblW w:w="4139" w:type="pct"/>
        <w:tblLook w:val="04A0" w:firstRow="1" w:lastRow="0" w:firstColumn="1" w:lastColumn="0" w:noHBand="0" w:noVBand="1"/>
      </w:tblPr>
      <w:tblGrid>
        <w:gridCol w:w="1190"/>
        <w:gridCol w:w="1169"/>
        <w:gridCol w:w="1256"/>
        <w:gridCol w:w="1261"/>
        <w:gridCol w:w="990"/>
        <w:gridCol w:w="5041"/>
      </w:tblGrid>
      <w:tr w:rsidR="006D3C1F" w:rsidTr="006D3C1F">
        <w:tc>
          <w:tcPr>
            <w:tcW w:w="545" w:type="pct"/>
          </w:tcPr>
          <w:p w:rsidR="002B7987" w:rsidRDefault="002B7987" w:rsidP="006D3C1F">
            <w:pPr>
              <w:pStyle w:val="BodyText"/>
              <w:keepNext/>
              <w:ind w:firstLine="0"/>
            </w:pPr>
            <w:r>
              <w:lastRenderedPageBreak/>
              <w:t>Year</w:t>
            </w:r>
          </w:p>
        </w:tc>
        <w:tc>
          <w:tcPr>
            <w:tcW w:w="536" w:type="pct"/>
          </w:tcPr>
          <w:p w:rsidR="002B7987" w:rsidRDefault="002B7987" w:rsidP="006D3C1F">
            <w:pPr>
              <w:pStyle w:val="BodyText"/>
              <w:keepNext/>
              <w:ind w:firstLine="0"/>
            </w:pPr>
            <w:r>
              <w:t>Season</w:t>
            </w:r>
          </w:p>
        </w:tc>
        <w:tc>
          <w:tcPr>
            <w:tcW w:w="576" w:type="pct"/>
          </w:tcPr>
          <w:p w:rsidR="002B7987" w:rsidRDefault="002B7987" w:rsidP="006D3C1F">
            <w:pPr>
              <w:pStyle w:val="BodyText"/>
              <w:keepNext/>
              <w:ind w:firstLine="0"/>
            </w:pPr>
            <w:r>
              <w:t>Fleet</w:t>
            </w:r>
          </w:p>
        </w:tc>
        <w:tc>
          <w:tcPr>
            <w:tcW w:w="578" w:type="pct"/>
          </w:tcPr>
          <w:p w:rsidR="002B7987" w:rsidRDefault="002B7987" w:rsidP="006D3C1F">
            <w:pPr>
              <w:pStyle w:val="BodyText"/>
              <w:keepNext/>
              <w:ind w:firstLine="0"/>
            </w:pPr>
            <w:r>
              <w:t>Obs</w:t>
            </w:r>
          </w:p>
        </w:tc>
        <w:tc>
          <w:tcPr>
            <w:tcW w:w="454" w:type="pct"/>
          </w:tcPr>
          <w:p w:rsidR="002B7987" w:rsidRDefault="002B7987" w:rsidP="006D3C1F">
            <w:pPr>
              <w:pStyle w:val="BodyText"/>
              <w:keepNext/>
              <w:ind w:firstLine="0"/>
            </w:pPr>
            <w:r>
              <w:t>Se</w:t>
            </w:r>
          </w:p>
        </w:tc>
        <w:tc>
          <w:tcPr>
            <w:tcW w:w="2311" w:type="pct"/>
          </w:tcPr>
          <w:p w:rsidR="002B7987" w:rsidRDefault="002B7987" w:rsidP="006D3C1F">
            <w:pPr>
              <w:pStyle w:val="BodyText"/>
              <w:keepNext/>
              <w:ind w:firstLine="0"/>
            </w:pPr>
            <w:r>
              <w:t>Comment</w:t>
            </w:r>
          </w:p>
        </w:tc>
      </w:tr>
      <w:tr w:rsidR="006D3C1F" w:rsidTr="006D3C1F">
        <w:tc>
          <w:tcPr>
            <w:tcW w:w="545" w:type="pct"/>
          </w:tcPr>
          <w:p w:rsidR="002B7987" w:rsidRDefault="002B7987" w:rsidP="006D3C1F">
            <w:pPr>
              <w:pStyle w:val="BodyText"/>
              <w:ind w:firstLine="0"/>
            </w:pPr>
            <w:r>
              <w:t>1982</w:t>
            </w:r>
          </w:p>
        </w:tc>
        <w:tc>
          <w:tcPr>
            <w:tcW w:w="536" w:type="pct"/>
          </w:tcPr>
          <w:p w:rsidR="002B7987" w:rsidRPr="002B7987" w:rsidRDefault="002B7987" w:rsidP="006D3C1F">
            <w:pPr>
              <w:pStyle w:val="BodyText"/>
              <w:ind w:firstLine="0"/>
              <w:rPr>
                <w:b/>
                <w:color w:val="FF0000"/>
              </w:rPr>
            </w:pPr>
            <w:r w:rsidRPr="002B7987">
              <w:rPr>
                <w:b/>
                <w:color w:val="FF0000"/>
              </w:rPr>
              <w:t>-2</w:t>
            </w:r>
          </w:p>
        </w:tc>
        <w:tc>
          <w:tcPr>
            <w:tcW w:w="576" w:type="pct"/>
          </w:tcPr>
          <w:p w:rsidR="002B7987" w:rsidRDefault="002B7987" w:rsidP="006D3C1F">
            <w:pPr>
              <w:pStyle w:val="BodyText"/>
              <w:ind w:firstLine="0"/>
            </w:pPr>
            <w:r>
              <w:t>3</w:t>
            </w:r>
          </w:p>
        </w:tc>
        <w:tc>
          <w:tcPr>
            <w:tcW w:w="578" w:type="pct"/>
          </w:tcPr>
          <w:p w:rsidR="002B7987" w:rsidRDefault="002B7987" w:rsidP="006D3C1F">
            <w:pPr>
              <w:pStyle w:val="BodyText"/>
              <w:ind w:firstLine="0"/>
            </w:pPr>
            <w:r>
              <w:t>34.2</w:t>
            </w:r>
          </w:p>
        </w:tc>
        <w:tc>
          <w:tcPr>
            <w:tcW w:w="454" w:type="pct"/>
          </w:tcPr>
          <w:p w:rsidR="002B7987" w:rsidRDefault="002B7987" w:rsidP="006D3C1F">
            <w:pPr>
              <w:pStyle w:val="BodyText"/>
              <w:ind w:firstLine="0"/>
            </w:pPr>
            <w:r>
              <w:t>.3</w:t>
            </w:r>
          </w:p>
        </w:tc>
        <w:tc>
          <w:tcPr>
            <w:tcW w:w="2311" w:type="pct"/>
          </w:tcPr>
          <w:p w:rsidR="002B7987" w:rsidRDefault="002B7987" w:rsidP="006D3C1F">
            <w:pPr>
              <w:pStyle w:val="BodyText"/>
              <w:ind w:firstLine="0"/>
            </w:pPr>
            <w:r>
              <w:t>Start super-period</w:t>
            </w:r>
          </w:p>
        </w:tc>
      </w:tr>
      <w:tr w:rsidR="006D3C1F" w:rsidTr="006D3C1F">
        <w:tc>
          <w:tcPr>
            <w:tcW w:w="545" w:type="pct"/>
          </w:tcPr>
          <w:p w:rsidR="002B7987" w:rsidRDefault="002B7987" w:rsidP="006D3C1F">
            <w:pPr>
              <w:pStyle w:val="BodyText"/>
              <w:ind w:firstLine="0"/>
            </w:pPr>
            <w:r>
              <w:t>1983</w:t>
            </w:r>
          </w:p>
        </w:tc>
        <w:tc>
          <w:tcPr>
            <w:tcW w:w="536" w:type="pct"/>
          </w:tcPr>
          <w:p w:rsidR="002B7987" w:rsidRDefault="002B7987" w:rsidP="006D3C1F">
            <w:pPr>
              <w:pStyle w:val="BodyText"/>
              <w:ind w:firstLine="0"/>
            </w:pPr>
            <w:r>
              <w:t>2</w:t>
            </w:r>
          </w:p>
        </w:tc>
        <w:tc>
          <w:tcPr>
            <w:tcW w:w="576" w:type="pct"/>
          </w:tcPr>
          <w:p w:rsidR="002B7987" w:rsidRDefault="002B7987" w:rsidP="006D3C1F">
            <w:pPr>
              <w:pStyle w:val="BodyText"/>
              <w:ind w:firstLine="0"/>
            </w:pPr>
            <w:r w:rsidRPr="002B7987">
              <w:rPr>
                <w:b/>
                <w:color w:val="FF0000"/>
              </w:rPr>
              <w:t>-3</w:t>
            </w:r>
          </w:p>
        </w:tc>
        <w:tc>
          <w:tcPr>
            <w:tcW w:w="578" w:type="pct"/>
          </w:tcPr>
          <w:p w:rsidR="002B7987" w:rsidRDefault="002B7987" w:rsidP="006D3C1F">
            <w:pPr>
              <w:pStyle w:val="BodyText"/>
              <w:ind w:firstLine="0"/>
            </w:pPr>
            <w:r>
              <w:t>55</w:t>
            </w:r>
          </w:p>
        </w:tc>
        <w:tc>
          <w:tcPr>
            <w:tcW w:w="454" w:type="pct"/>
          </w:tcPr>
          <w:p w:rsidR="002B7987" w:rsidRDefault="002B7987" w:rsidP="006D3C1F">
            <w:pPr>
              <w:pStyle w:val="BodyText"/>
              <w:ind w:firstLine="0"/>
            </w:pPr>
            <w:r>
              <w:t>.3</w:t>
            </w:r>
          </w:p>
        </w:tc>
        <w:tc>
          <w:tcPr>
            <w:tcW w:w="2311" w:type="pct"/>
          </w:tcPr>
          <w:p w:rsidR="002B7987" w:rsidRDefault="002B7987" w:rsidP="006D3C1F">
            <w:pPr>
              <w:pStyle w:val="BodyText"/>
              <w:ind w:firstLine="0"/>
            </w:pPr>
            <w:r>
              <w:t>In super-period; entered obs and se are ignored</w:t>
            </w:r>
          </w:p>
        </w:tc>
      </w:tr>
      <w:tr w:rsidR="006D3C1F" w:rsidTr="006D3C1F">
        <w:tc>
          <w:tcPr>
            <w:tcW w:w="545" w:type="pct"/>
          </w:tcPr>
          <w:p w:rsidR="002B7987" w:rsidRDefault="002B7987" w:rsidP="006D3C1F">
            <w:pPr>
              <w:pStyle w:val="BodyText"/>
              <w:ind w:firstLine="0"/>
            </w:pPr>
            <w:r>
              <w:t>1985</w:t>
            </w:r>
          </w:p>
        </w:tc>
        <w:tc>
          <w:tcPr>
            <w:tcW w:w="536" w:type="pct"/>
          </w:tcPr>
          <w:p w:rsidR="002B7987" w:rsidRDefault="002B7987" w:rsidP="006D3C1F">
            <w:pPr>
              <w:pStyle w:val="BodyText"/>
              <w:ind w:firstLine="0"/>
            </w:pPr>
            <w:r>
              <w:t>2</w:t>
            </w:r>
          </w:p>
        </w:tc>
        <w:tc>
          <w:tcPr>
            <w:tcW w:w="576" w:type="pct"/>
          </w:tcPr>
          <w:p w:rsidR="002B7987" w:rsidRDefault="002B7987" w:rsidP="006D3C1F">
            <w:pPr>
              <w:pStyle w:val="BodyText"/>
              <w:ind w:firstLine="0"/>
            </w:pPr>
            <w:r w:rsidRPr="002B7987">
              <w:rPr>
                <w:b/>
                <w:color w:val="FF0000"/>
              </w:rPr>
              <w:t>-3</w:t>
            </w:r>
          </w:p>
        </w:tc>
        <w:tc>
          <w:tcPr>
            <w:tcW w:w="578" w:type="pct"/>
          </w:tcPr>
          <w:p w:rsidR="002B7987" w:rsidRDefault="002B7987" w:rsidP="006D3C1F">
            <w:pPr>
              <w:pStyle w:val="BodyText"/>
              <w:ind w:firstLine="0"/>
            </w:pPr>
            <w:r>
              <w:t>88</w:t>
            </w:r>
          </w:p>
        </w:tc>
        <w:tc>
          <w:tcPr>
            <w:tcW w:w="454" w:type="pct"/>
          </w:tcPr>
          <w:p w:rsidR="002B7987" w:rsidRDefault="002B7987" w:rsidP="006D3C1F">
            <w:pPr>
              <w:pStyle w:val="BodyText"/>
              <w:ind w:firstLine="0"/>
            </w:pPr>
            <w:r>
              <w:t>.4</w:t>
            </w:r>
          </w:p>
        </w:tc>
        <w:tc>
          <w:tcPr>
            <w:tcW w:w="2311" w:type="pct"/>
          </w:tcPr>
          <w:p w:rsidR="002B7987" w:rsidRDefault="002B7987" w:rsidP="006D3C1F">
            <w:pPr>
              <w:pStyle w:val="BodyText"/>
              <w:ind w:firstLine="0"/>
            </w:pPr>
            <w:r>
              <w:t>OK to skip including 1984</w:t>
            </w:r>
          </w:p>
        </w:tc>
      </w:tr>
      <w:tr w:rsidR="006D3C1F" w:rsidTr="006D3C1F">
        <w:tc>
          <w:tcPr>
            <w:tcW w:w="545" w:type="pct"/>
          </w:tcPr>
          <w:p w:rsidR="002B7987" w:rsidRDefault="002B7987" w:rsidP="006D3C1F">
            <w:pPr>
              <w:pStyle w:val="BodyText"/>
              <w:ind w:firstLine="0"/>
            </w:pPr>
            <w:r>
              <w:t>1986</w:t>
            </w:r>
          </w:p>
        </w:tc>
        <w:tc>
          <w:tcPr>
            <w:tcW w:w="536" w:type="pct"/>
          </w:tcPr>
          <w:p w:rsidR="002B7987" w:rsidRPr="002B7987" w:rsidRDefault="002B7987" w:rsidP="006D3C1F">
            <w:pPr>
              <w:pStyle w:val="BodyText"/>
              <w:ind w:firstLine="0"/>
              <w:rPr>
                <w:b/>
                <w:color w:val="FF0000"/>
              </w:rPr>
            </w:pPr>
            <w:r w:rsidRPr="002B7987">
              <w:rPr>
                <w:b/>
                <w:color w:val="FF0000"/>
              </w:rPr>
              <w:t>-2</w:t>
            </w:r>
          </w:p>
        </w:tc>
        <w:tc>
          <w:tcPr>
            <w:tcW w:w="576" w:type="pct"/>
          </w:tcPr>
          <w:p w:rsidR="002B7987" w:rsidRPr="002B7987" w:rsidRDefault="002B7987" w:rsidP="006D3C1F">
            <w:pPr>
              <w:pStyle w:val="BodyText"/>
              <w:ind w:firstLine="0"/>
              <w:rPr>
                <w:b/>
              </w:rPr>
            </w:pPr>
            <w:r w:rsidRPr="002B7987">
              <w:rPr>
                <w:b/>
                <w:color w:val="FF0000"/>
              </w:rPr>
              <w:t>-3</w:t>
            </w:r>
          </w:p>
        </w:tc>
        <w:tc>
          <w:tcPr>
            <w:tcW w:w="578" w:type="pct"/>
          </w:tcPr>
          <w:p w:rsidR="002B7987" w:rsidRDefault="002B7987" w:rsidP="006D3C1F">
            <w:pPr>
              <w:pStyle w:val="BodyText"/>
              <w:ind w:firstLine="0"/>
            </w:pPr>
            <w:r>
              <w:t>88</w:t>
            </w:r>
          </w:p>
        </w:tc>
        <w:tc>
          <w:tcPr>
            <w:tcW w:w="454" w:type="pct"/>
          </w:tcPr>
          <w:p w:rsidR="002B7987" w:rsidRDefault="002B7987" w:rsidP="006D3C1F">
            <w:pPr>
              <w:pStyle w:val="BodyText"/>
              <w:ind w:firstLine="0"/>
            </w:pPr>
            <w:r>
              <w:t>.4</w:t>
            </w:r>
          </w:p>
        </w:tc>
        <w:tc>
          <w:tcPr>
            <w:tcW w:w="2311" w:type="pct"/>
          </w:tcPr>
          <w:p w:rsidR="002B7987" w:rsidRDefault="002B7987" w:rsidP="006D3C1F">
            <w:pPr>
              <w:pStyle w:val="BodyText"/>
              <w:ind w:firstLine="0"/>
            </w:pPr>
            <w:r>
              <w:t>End super-period</w:t>
            </w:r>
          </w:p>
        </w:tc>
      </w:tr>
    </w:tbl>
    <w:p w:rsidR="002B7987" w:rsidRDefault="002B7987" w:rsidP="006D3C1F"/>
    <w:p w:rsidR="00164E51" w:rsidRDefault="00164E51" w:rsidP="006D3C1F">
      <w:r>
        <w:t>A time step that is within the time extent of the super-period can still have its own separate observation.  In the above example, the survey observation in 1984 could be a separate observation entered outside of the super-period.  But in terms of the order of observations in the data file, the super-period observations must be contiguous.</w:t>
      </w:r>
    </w:p>
    <w:p w:rsidR="003E14FB" w:rsidRDefault="00164E51" w:rsidP="006D3C1F">
      <w:r>
        <w:t>The s</w:t>
      </w:r>
      <w:r w:rsidR="003E14FB">
        <w:t>uper-</w:t>
      </w:r>
      <w:r w:rsidR="002B7987">
        <w:t>period</w:t>
      </w:r>
      <w:r w:rsidR="003E14FB">
        <w:t xml:space="preserve"> concept can also be used </w:t>
      </w:r>
      <w:r w:rsidR="002B7987">
        <w:t xml:space="preserve">to combine seasons </w:t>
      </w:r>
      <w:r w:rsidR="003E14FB">
        <w:t xml:space="preserve">within </w:t>
      </w:r>
      <w:r w:rsidR="002B7987">
        <w:t xml:space="preserve">a </w:t>
      </w:r>
      <w:r w:rsidR="003E14FB">
        <w:t>year with multiple seasons.  Th</w:t>
      </w:r>
      <w:r w:rsidR="00A061E6">
        <w:t>is usage could be preferred if</w:t>
      </w:r>
      <w:r w:rsidR="003E14FB">
        <w:t xml:space="preserve"> fish are growing rapidly within the year so their effective age selectivity is changing within year as they grow; fish are growing within the year so fishery data collected year round have a broader size-at-age modes than a mid-year model approximation can produce; and it could be useful in situations with very high fishing mortality (but note that all seasons get equal weight in the super-</w:t>
      </w:r>
      <w:r>
        <w:t>period</w:t>
      </w:r>
      <w:r w:rsidR="003E14FB">
        <w:t xml:space="preserve"> combination process</w:t>
      </w:r>
      <w:r>
        <w:t>.  This may change in future</w:t>
      </w:r>
      <w:r w:rsidR="003E14FB">
        <w:t>).</w:t>
      </w:r>
    </w:p>
    <w:p w:rsidR="0037671B" w:rsidRDefault="003E14FB">
      <w:pPr>
        <w:pStyle w:val="Heading2"/>
        <w:sectPr w:rsidR="0037671B">
          <w:pgSz w:w="15840" w:h="12240" w:orient="landscape" w:code="1"/>
          <w:pgMar w:top="1800" w:right="1440" w:bottom="1800" w:left="1440" w:header="720" w:footer="720" w:gutter="0"/>
          <w:cols w:space="720"/>
          <w:docGrid w:linePitch="360"/>
        </w:sectPr>
      </w:pPr>
      <w:r>
        <w:br w:type="page"/>
      </w:r>
    </w:p>
    <w:p w:rsidR="00156EAB" w:rsidRDefault="00980378" w:rsidP="00156EAB">
      <w:pPr>
        <w:pStyle w:val="Heading2"/>
      </w:pPr>
      <w:bookmarkStart w:id="34" w:name="_Toc329693458"/>
      <w:r>
        <w:lastRenderedPageBreak/>
        <w:t>Control File</w:t>
      </w:r>
      <w:bookmarkEnd w:id="34"/>
    </w:p>
    <w:p w:rsidR="00980378" w:rsidRPr="00980378" w:rsidRDefault="00980378" w:rsidP="00980378"/>
    <w:p w:rsidR="003E14FB" w:rsidRPr="00156EAB" w:rsidRDefault="003E14FB" w:rsidP="006D3C1F">
      <w:pPr>
        <w:pStyle w:val="Heading3"/>
        <w:ind w:firstLine="0"/>
        <w:jc w:val="left"/>
      </w:pPr>
      <w:bookmarkStart w:id="35" w:name="_Toc329693459"/>
      <w:r w:rsidRPr="00156EAB">
        <w:t>Overview of Control File</w:t>
      </w:r>
      <w:bookmarkEnd w:id="35"/>
    </w:p>
    <w:p w:rsidR="003E14FB" w:rsidRDefault="003E14FB" w:rsidP="003E1DFF">
      <w:pPr>
        <w:numPr>
          <w:ilvl w:val="0"/>
          <w:numId w:val="5"/>
        </w:numPr>
        <w:tabs>
          <w:tab w:val="clear" w:pos="360"/>
          <w:tab w:val="num" w:pos="540"/>
          <w:tab w:val="num" w:pos="720"/>
        </w:tabs>
        <w:ind w:left="540" w:hanging="540"/>
      </w:pPr>
      <w:r>
        <w:t>Number of grow</w:t>
      </w:r>
      <w:r w:rsidR="008161E7">
        <w:t>th patterns and sub-morphs</w:t>
      </w:r>
    </w:p>
    <w:p w:rsidR="003E14FB" w:rsidRDefault="003E14FB" w:rsidP="003E1DFF">
      <w:pPr>
        <w:numPr>
          <w:ilvl w:val="0"/>
          <w:numId w:val="5"/>
        </w:numPr>
        <w:tabs>
          <w:tab w:val="clear" w:pos="360"/>
          <w:tab w:val="num" w:pos="540"/>
          <w:tab w:val="num" w:pos="720"/>
        </w:tabs>
        <w:ind w:left="540" w:hanging="540"/>
      </w:pPr>
      <w:r>
        <w:t xml:space="preserve">Design matrix for assignment of recruitment to area/season/growth </w:t>
      </w:r>
      <w:r w:rsidR="008161E7">
        <w:t>pattern</w:t>
      </w:r>
    </w:p>
    <w:p w:rsidR="003E14FB" w:rsidRDefault="0019305F" w:rsidP="003E1DFF">
      <w:pPr>
        <w:numPr>
          <w:ilvl w:val="0"/>
          <w:numId w:val="5"/>
        </w:numPr>
        <w:tabs>
          <w:tab w:val="clear" w:pos="360"/>
          <w:tab w:val="num" w:pos="540"/>
          <w:tab w:val="num" w:pos="720"/>
        </w:tabs>
        <w:ind w:left="540" w:hanging="540"/>
      </w:pPr>
      <w:r>
        <w:t>Design matrix for movement between areas</w:t>
      </w:r>
    </w:p>
    <w:p w:rsidR="003E14FB" w:rsidRDefault="003E14FB" w:rsidP="003E1DFF">
      <w:pPr>
        <w:numPr>
          <w:ilvl w:val="0"/>
          <w:numId w:val="5"/>
        </w:numPr>
        <w:tabs>
          <w:tab w:val="clear" w:pos="360"/>
          <w:tab w:val="num" w:pos="540"/>
          <w:tab w:val="num" w:pos="720"/>
        </w:tabs>
        <w:ind w:left="540" w:hanging="540"/>
      </w:pPr>
      <w:r>
        <w:t>Definition of time blocks that can be used for time-varying parameters</w:t>
      </w:r>
    </w:p>
    <w:p w:rsidR="0037671B" w:rsidRDefault="0037671B" w:rsidP="0037671B">
      <w:pPr>
        <w:tabs>
          <w:tab w:val="num" w:pos="720"/>
        </w:tabs>
        <w:ind w:left="540"/>
      </w:pPr>
    </w:p>
    <w:p w:rsidR="003E14FB" w:rsidRDefault="0019305F" w:rsidP="003E1DFF">
      <w:pPr>
        <w:numPr>
          <w:ilvl w:val="0"/>
          <w:numId w:val="5"/>
        </w:numPr>
        <w:tabs>
          <w:tab w:val="clear" w:pos="360"/>
          <w:tab w:val="num" w:pos="540"/>
          <w:tab w:val="num" w:pos="720"/>
        </w:tabs>
        <w:ind w:left="540" w:hanging="540"/>
      </w:pPr>
      <w:r>
        <w:t>S</w:t>
      </w:r>
      <w:r w:rsidR="003E14FB">
        <w:t>pecifications for</w:t>
      </w:r>
      <w:r w:rsidR="008161E7">
        <w:t xml:space="preserve"> mortality</w:t>
      </w:r>
      <w:r>
        <w:t>,</w:t>
      </w:r>
      <w:r w:rsidR="008161E7">
        <w:t xml:space="preserve"> growth</w:t>
      </w:r>
      <w:r>
        <w:t xml:space="preserve"> and fecundity</w:t>
      </w:r>
    </w:p>
    <w:p w:rsidR="003E14FB" w:rsidRDefault="003E14FB" w:rsidP="003E1DFF">
      <w:pPr>
        <w:numPr>
          <w:ilvl w:val="0"/>
          <w:numId w:val="5"/>
        </w:numPr>
        <w:tabs>
          <w:tab w:val="clear" w:pos="360"/>
          <w:tab w:val="num" w:pos="540"/>
          <w:tab w:val="num" w:pos="720"/>
        </w:tabs>
        <w:ind w:left="540" w:hanging="540"/>
      </w:pPr>
      <w:r>
        <w:t>Natural mortality and growth parameters for ea</w:t>
      </w:r>
      <w:r w:rsidR="008161E7">
        <w:t>ch gender x growth pattern</w:t>
      </w:r>
    </w:p>
    <w:p w:rsidR="003E14FB" w:rsidRDefault="003E14FB" w:rsidP="003E1DFF">
      <w:pPr>
        <w:numPr>
          <w:ilvl w:val="0"/>
          <w:numId w:val="5"/>
        </w:numPr>
        <w:tabs>
          <w:tab w:val="clear" w:pos="360"/>
          <w:tab w:val="num" w:pos="540"/>
          <w:tab w:val="num" w:pos="720"/>
        </w:tabs>
        <w:ind w:left="540" w:hanging="540"/>
      </w:pPr>
      <w:r>
        <w:t>Maturity, fecundity and weight-length for each gender</w:t>
      </w:r>
    </w:p>
    <w:p w:rsidR="003E14FB" w:rsidRDefault="003E14FB" w:rsidP="003E1DFF">
      <w:pPr>
        <w:numPr>
          <w:ilvl w:val="0"/>
          <w:numId w:val="5"/>
        </w:numPr>
        <w:tabs>
          <w:tab w:val="clear" w:pos="360"/>
          <w:tab w:val="num" w:pos="540"/>
          <w:tab w:val="num" w:pos="720"/>
        </w:tabs>
        <w:ind w:left="540" w:hanging="540"/>
      </w:pPr>
      <w:r>
        <w:t>Recruitment distribution parameters for each ar</w:t>
      </w:r>
      <w:r w:rsidR="008161E7">
        <w:t>ea, season, growth pattern</w:t>
      </w:r>
    </w:p>
    <w:p w:rsidR="003E14FB" w:rsidRDefault="008161E7" w:rsidP="003E1DFF">
      <w:pPr>
        <w:numPr>
          <w:ilvl w:val="0"/>
          <w:numId w:val="5"/>
        </w:numPr>
        <w:tabs>
          <w:tab w:val="clear" w:pos="360"/>
          <w:tab w:val="num" w:pos="540"/>
          <w:tab w:val="num" w:pos="720"/>
        </w:tabs>
        <w:ind w:left="540" w:hanging="540"/>
      </w:pPr>
      <w:r>
        <w:t>Cohort growth deviation</w:t>
      </w:r>
    </w:p>
    <w:p w:rsidR="003E14FB" w:rsidRDefault="003E14FB" w:rsidP="003E1DFF">
      <w:pPr>
        <w:numPr>
          <w:ilvl w:val="0"/>
          <w:numId w:val="5"/>
        </w:numPr>
        <w:tabs>
          <w:tab w:val="clear" w:pos="360"/>
          <w:tab w:val="num" w:pos="540"/>
          <w:tab w:val="num" w:pos="720"/>
        </w:tabs>
        <w:ind w:left="540" w:hanging="540"/>
      </w:pPr>
      <w:r>
        <w:t>Environmental link parameters for any MG parameters that use a link</w:t>
      </w:r>
    </w:p>
    <w:p w:rsidR="003E14FB" w:rsidRDefault="003E14FB" w:rsidP="003E1DFF">
      <w:pPr>
        <w:numPr>
          <w:ilvl w:val="0"/>
          <w:numId w:val="5"/>
        </w:numPr>
        <w:tabs>
          <w:tab w:val="clear" w:pos="360"/>
          <w:tab w:val="num" w:pos="540"/>
          <w:tab w:val="num" w:pos="720"/>
        </w:tabs>
        <w:ind w:left="540" w:hanging="540"/>
      </w:pPr>
      <w:r>
        <w:t>Time-varying setup for any MG parms that use blocks</w:t>
      </w:r>
    </w:p>
    <w:p w:rsidR="0037671B" w:rsidRDefault="0037671B" w:rsidP="003E1DFF">
      <w:pPr>
        <w:numPr>
          <w:ilvl w:val="0"/>
          <w:numId w:val="5"/>
        </w:numPr>
        <w:tabs>
          <w:tab w:val="clear" w:pos="360"/>
          <w:tab w:val="num" w:pos="540"/>
          <w:tab w:val="num" w:pos="720"/>
        </w:tabs>
        <w:ind w:left="540" w:hanging="540"/>
      </w:pPr>
      <w:r>
        <w:t>Seasonal effects on biology parameters (new in v3)</w:t>
      </w:r>
    </w:p>
    <w:p w:rsidR="0037671B" w:rsidRDefault="0037671B" w:rsidP="003E1DFF">
      <w:pPr>
        <w:numPr>
          <w:ilvl w:val="0"/>
          <w:numId w:val="5"/>
        </w:numPr>
        <w:tabs>
          <w:tab w:val="clear" w:pos="360"/>
          <w:tab w:val="num" w:pos="540"/>
          <w:tab w:val="num" w:pos="720"/>
        </w:tabs>
        <w:ind w:left="540" w:hanging="540"/>
      </w:pPr>
      <w:r>
        <w:t>Phase for any MG parms that use annual deviations</w:t>
      </w:r>
    </w:p>
    <w:p w:rsidR="0037671B" w:rsidRDefault="0037671B" w:rsidP="0037671B">
      <w:pPr>
        <w:tabs>
          <w:tab w:val="num" w:pos="720"/>
        </w:tabs>
        <w:ind w:left="540"/>
      </w:pPr>
    </w:p>
    <w:p w:rsidR="0037671B" w:rsidRDefault="003E14FB" w:rsidP="003E1DFF">
      <w:pPr>
        <w:numPr>
          <w:ilvl w:val="0"/>
          <w:numId w:val="5"/>
        </w:numPr>
        <w:tabs>
          <w:tab w:val="clear" w:pos="360"/>
          <w:tab w:val="num" w:pos="540"/>
          <w:tab w:val="num" w:pos="720"/>
        </w:tabs>
        <w:ind w:left="540" w:hanging="540"/>
      </w:pPr>
      <w:r>
        <w:t>Spawner-Recruitment pa</w:t>
      </w:r>
      <w:r w:rsidR="0037671B">
        <w:t>rameters</w:t>
      </w:r>
    </w:p>
    <w:p w:rsidR="0037671B" w:rsidRDefault="0037671B" w:rsidP="003E1DFF">
      <w:pPr>
        <w:numPr>
          <w:ilvl w:val="0"/>
          <w:numId w:val="5"/>
        </w:numPr>
        <w:tabs>
          <w:tab w:val="clear" w:pos="360"/>
          <w:tab w:val="num" w:pos="540"/>
          <w:tab w:val="num" w:pos="720"/>
        </w:tabs>
        <w:ind w:left="540" w:hanging="540"/>
      </w:pPr>
      <w:r>
        <w:t>Recruitment deviations (much revised in v3)</w:t>
      </w:r>
    </w:p>
    <w:p w:rsidR="0037671B" w:rsidRDefault="0037671B" w:rsidP="0037671B">
      <w:pPr>
        <w:tabs>
          <w:tab w:val="num" w:pos="720"/>
        </w:tabs>
      </w:pPr>
    </w:p>
    <w:p w:rsidR="0037671B" w:rsidRDefault="0037671B" w:rsidP="003E1DFF">
      <w:pPr>
        <w:numPr>
          <w:ilvl w:val="0"/>
          <w:numId w:val="5"/>
        </w:numPr>
        <w:tabs>
          <w:tab w:val="clear" w:pos="360"/>
          <w:tab w:val="num" w:pos="540"/>
          <w:tab w:val="num" w:pos="720"/>
        </w:tabs>
        <w:ind w:left="540" w:hanging="540"/>
      </w:pPr>
      <w:r>
        <w:t>Method for calculating fishing mortality (F)</w:t>
      </w:r>
    </w:p>
    <w:p w:rsidR="003E14FB" w:rsidRDefault="003E14FB" w:rsidP="003E1DFF">
      <w:pPr>
        <w:numPr>
          <w:ilvl w:val="0"/>
          <w:numId w:val="5"/>
        </w:numPr>
        <w:tabs>
          <w:tab w:val="clear" w:pos="360"/>
          <w:tab w:val="num" w:pos="540"/>
          <w:tab w:val="num" w:pos="720"/>
        </w:tabs>
        <w:ind w:left="540" w:hanging="540"/>
      </w:pPr>
      <w:r>
        <w:t>Initial equilibr</w:t>
      </w:r>
      <w:r w:rsidR="0037671B">
        <w:t>ium F for each fleet</w:t>
      </w:r>
    </w:p>
    <w:p w:rsidR="0037671B" w:rsidRDefault="0037671B" w:rsidP="0037671B">
      <w:pPr>
        <w:tabs>
          <w:tab w:val="num" w:pos="720"/>
        </w:tabs>
        <w:ind w:left="540"/>
      </w:pPr>
    </w:p>
    <w:p w:rsidR="003E14FB" w:rsidRDefault="003E14FB" w:rsidP="003E1DFF">
      <w:pPr>
        <w:numPr>
          <w:ilvl w:val="0"/>
          <w:numId w:val="5"/>
        </w:numPr>
        <w:tabs>
          <w:tab w:val="clear" w:pos="360"/>
          <w:tab w:val="num" w:pos="540"/>
          <w:tab w:val="num" w:pos="720"/>
        </w:tabs>
        <w:ind w:left="540" w:hanging="540"/>
      </w:pPr>
      <w:r>
        <w:t xml:space="preserve">Catchability </w:t>
      </w:r>
      <w:r w:rsidR="0037671B">
        <w:t xml:space="preserve">(Q) </w:t>
      </w:r>
      <w:r>
        <w:t>setup</w:t>
      </w:r>
      <w:r w:rsidR="008161E7">
        <w:t xml:space="preserve"> for each fleet and survey</w:t>
      </w:r>
      <w:r w:rsidR="0037671B">
        <w:t xml:space="preserve"> (expanded options for random devs in v3)</w:t>
      </w:r>
    </w:p>
    <w:p w:rsidR="003E14FB" w:rsidRDefault="008161E7" w:rsidP="003E1DFF">
      <w:pPr>
        <w:numPr>
          <w:ilvl w:val="0"/>
          <w:numId w:val="5"/>
        </w:numPr>
        <w:tabs>
          <w:tab w:val="clear" w:pos="360"/>
          <w:tab w:val="num" w:pos="540"/>
          <w:tab w:val="num" w:pos="720"/>
        </w:tabs>
        <w:ind w:left="540" w:hanging="540"/>
      </w:pPr>
      <w:r>
        <w:t>Catchability parameters</w:t>
      </w:r>
    </w:p>
    <w:p w:rsidR="0037671B" w:rsidRDefault="0037671B" w:rsidP="0037671B">
      <w:pPr>
        <w:tabs>
          <w:tab w:val="num" w:pos="720"/>
        </w:tabs>
        <w:ind w:left="540"/>
      </w:pPr>
    </w:p>
    <w:p w:rsidR="003E14FB" w:rsidRDefault="003E14FB" w:rsidP="003E1DFF">
      <w:pPr>
        <w:numPr>
          <w:ilvl w:val="0"/>
          <w:numId w:val="5"/>
        </w:numPr>
        <w:tabs>
          <w:tab w:val="clear" w:pos="360"/>
          <w:tab w:val="num" w:pos="540"/>
          <w:tab w:val="num" w:pos="720"/>
        </w:tabs>
        <w:ind w:left="540" w:hanging="540"/>
      </w:pPr>
      <w:r>
        <w:t>Length selectivity, retention, discard mortality setup for each fleet and survey</w:t>
      </w:r>
    </w:p>
    <w:p w:rsidR="003E14FB" w:rsidRDefault="003E14FB" w:rsidP="003E1DFF">
      <w:pPr>
        <w:numPr>
          <w:ilvl w:val="0"/>
          <w:numId w:val="5"/>
        </w:numPr>
        <w:tabs>
          <w:tab w:val="clear" w:pos="360"/>
          <w:tab w:val="num" w:pos="540"/>
          <w:tab w:val="num" w:pos="720"/>
        </w:tabs>
        <w:ind w:left="540" w:hanging="540"/>
      </w:pPr>
      <w:r>
        <w:t>Age selectivity setup for each fleet and survey</w:t>
      </w:r>
    </w:p>
    <w:p w:rsidR="003E14FB" w:rsidRDefault="003E14FB" w:rsidP="003E1DFF">
      <w:pPr>
        <w:numPr>
          <w:ilvl w:val="0"/>
          <w:numId w:val="5"/>
        </w:numPr>
        <w:tabs>
          <w:tab w:val="clear" w:pos="360"/>
          <w:tab w:val="num" w:pos="540"/>
          <w:tab w:val="num" w:pos="720"/>
        </w:tabs>
        <w:ind w:left="540" w:hanging="540"/>
      </w:pPr>
      <w:r>
        <w:t>Parameters for length selectivity, retention, discard mortality for each fleet and survey</w:t>
      </w:r>
    </w:p>
    <w:p w:rsidR="003E14FB" w:rsidRDefault="003E14FB" w:rsidP="003E1DFF">
      <w:pPr>
        <w:numPr>
          <w:ilvl w:val="0"/>
          <w:numId w:val="5"/>
        </w:numPr>
        <w:tabs>
          <w:tab w:val="clear" w:pos="360"/>
          <w:tab w:val="num" w:pos="540"/>
          <w:tab w:val="num" w:pos="720"/>
        </w:tabs>
        <w:ind w:left="540" w:hanging="540"/>
      </w:pPr>
      <w:r>
        <w:t>Parameters for age selectivity for each fleet and survey</w:t>
      </w:r>
    </w:p>
    <w:p w:rsidR="003E14FB" w:rsidRDefault="003E14FB" w:rsidP="003E1DFF">
      <w:pPr>
        <w:numPr>
          <w:ilvl w:val="0"/>
          <w:numId w:val="5"/>
        </w:numPr>
        <w:tabs>
          <w:tab w:val="clear" w:pos="360"/>
          <w:tab w:val="num" w:pos="540"/>
          <w:tab w:val="num" w:pos="720"/>
        </w:tabs>
        <w:ind w:left="540" w:hanging="540"/>
      </w:pPr>
      <w:r>
        <w:t>Environmental link parameters for any selectivity/retention parameters that use a link</w:t>
      </w:r>
    </w:p>
    <w:p w:rsidR="003E14FB" w:rsidRDefault="003E14FB" w:rsidP="003E1DFF">
      <w:pPr>
        <w:numPr>
          <w:ilvl w:val="0"/>
          <w:numId w:val="5"/>
        </w:numPr>
        <w:tabs>
          <w:tab w:val="clear" w:pos="360"/>
          <w:tab w:val="num" w:pos="540"/>
          <w:tab w:val="num" w:pos="720"/>
        </w:tabs>
        <w:ind w:left="540" w:hanging="540"/>
      </w:pPr>
      <w:r>
        <w:t>Time-varying setup for any selectivity/retention parameters that use blocks</w:t>
      </w:r>
    </w:p>
    <w:p w:rsidR="003E14FB" w:rsidRDefault="003E14FB" w:rsidP="003E1DFF">
      <w:pPr>
        <w:numPr>
          <w:ilvl w:val="0"/>
          <w:numId w:val="5"/>
        </w:numPr>
        <w:tabs>
          <w:tab w:val="clear" w:pos="360"/>
          <w:tab w:val="num" w:pos="540"/>
          <w:tab w:val="num" w:pos="720"/>
        </w:tabs>
        <w:ind w:left="540" w:hanging="540"/>
      </w:pPr>
      <w:r>
        <w:t>Phase for any selectivity/retention parameters that use random annual deviations</w:t>
      </w:r>
    </w:p>
    <w:p w:rsidR="0037671B" w:rsidRDefault="0037671B" w:rsidP="0037671B">
      <w:pPr>
        <w:tabs>
          <w:tab w:val="num" w:pos="720"/>
        </w:tabs>
      </w:pPr>
    </w:p>
    <w:p w:rsidR="0037671B" w:rsidRDefault="0037671B" w:rsidP="003E1DFF">
      <w:pPr>
        <w:numPr>
          <w:ilvl w:val="0"/>
          <w:numId w:val="5"/>
        </w:numPr>
        <w:tabs>
          <w:tab w:val="clear" w:pos="360"/>
          <w:tab w:val="num" w:pos="540"/>
          <w:tab w:val="num" w:pos="720"/>
        </w:tabs>
        <w:ind w:left="540" w:hanging="540"/>
      </w:pPr>
      <w:r>
        <w:t>Tag-recapture parameters</w:t>
      </w:r>
    </w:p>
    <w:p w:rsidR="0037671B" w:rsidRDefault="0037671B" w:rsidP="0037671B">
      <w:pPr>
        <w:pStyle w:val="ListParagraph"/>
      </w:pPr>
    </w:p>
    <w:p w:rsidR="003E14FB" w:rsidRDefault="003E14FB" w:rsidP="003E1DFF">
      <w:pPr>
        <w:numPr>
          <w:ilvl w:val="0"/>
          <w:numId w:val="5"/>
        </w:numPr>
        <w:tabs>
          <w:tab w:val="clear" w:pos="360"/>
          <w:tab w:val="num" w:pos="540"/>
          <w:tab w:val="num" w:pos="720"/>
        </w:tabs>
        <w:ind w:left="540" w:hanging="540"/>
      </w:pPr>
      <w:r>
        <w:t>Variance adjustments</w:t>
      </w:r>
    </w:p>
    <w:p w:rsidR="003E14FB" w:rsidRDefault="003E14FB" w:rsidP="003E1DFF">
      <w:pPr>
        <w:numPr>
          <w:ilvl w:val="0"/>
          <w:numId w:val="5"/>
        </w:numPr>
        <w:tabs>
          <w:tab w:val="clear" w:pos="360"/>
          <w:tab w:val="num" w:pos="540"/>
          <w:tab w:val="num" w:pos="720"/>
        </w:tabs>
        <w:ind w:left="540" w:hanging="540"/>
        <w:rPr>
          <w:rFonts w:eastAsia="MS Mincho"/>
        </w:rPr>
      </w:pPr>
      <w:r>
        <w:t>Lambdas for likelihood components</w:t>
      </w:r>
    </w:p>
    <w:p w:rsidR="003E14FB" w:rsidRDefault="003E14FB">
      <w:pPr>
        <w:tabs>
          <w:tab w:val="left" w:pos="1440"/>
        </w:tabs>
      </w:pPr>
    </w:p>
    <w:p w:rsidR="0037671B" w:rsidRDefault="0037671B">
      <w:pPr>
        <w:tabs>
          <w:tab w:val="left" w:pos="1440"/>
        </w:tabs>
        <w:sectPr w:rsidR="0037671B" w:rsidSect="0037671B">
          <w:pgSz w:w="12240" w:h="15840" w:code="1"/>
          <w:pgMar w:top="1440" w:right="1800" w:bottom="1440" w:left="1800" w:header="720" w:footer="720" w:gutter="0"/>
          <w:cols w:space="720"/>
          <w:docGrid w:linePitch="360"/>
        </w:sectPr>
      </w:pPr>
    </w:p>
    <w:p w:rsidR="003E14FB" w:rsidRDefault="003E14FB">
      <w:pPr>
        <w:tabs>
          <w:tab w:val="left" w:pos="1440"/>
        </w:tabs>
      </w:pPr>
    </w:p>
    <w:p w:rsidR="003E14FB" w:rsidRDefault="003E14FB" w:rsidP="00742770">
      <w:pPr>
        <w:pStyle w:val="Heading3"/>
        <w:ind w:firstLine="0"/>
        <w:jc w:val="left"/>
      </w:pPr>
      <w:bookmarkStart w:id="36" w:name="_Toc329693460"/>
      <w:r>
        <w:t>Parameter Line Elements</w:t>
      </w:r>
      <w:bookmarkEnd w:id="36"/>
    </w:p>
    <w:p w:rsidR="003E14FB" w:rsidRDefault="0092180E" w:rsidP="00742770">
      <w:r>
        <w:t>A primary role of the SS</w:t>
      </w:r>
      <w:r w:rsidR="003E14FB">
        <w:t xml:space="preserve"> control file is to define the parameters to be used by the model.  The general syntax of a parameter line is described here.  Parameter lines will be used in three sections of the control file:  (1) natural mortality and growth; (2) spawner-recruitment, initial F and catchability; and (3) selectivity.  The first seven elements of a parameter line are used in every section and will be referred to as a short parameter line.  The remaining elements are used just in sections (1) and (3).  Each parameter line contains: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7"/>
        <w:gridCol w:w="2158"/>
        <w:gridCol w:w="8751"/>
      </w:tblGrid>
      <w:tr w:rsidR="003E14FB">
        <w:tc>
          <w:tcPr>
            <w:tcW w:w="860" w:type="pct"/>
          </w:tcPr>
          <w:p w:rsidR="003E14FB" w:rsidRDefault="003E14FB" w:rsidP="00742770">
            <w:pPr>
              <w:keepLines/>
              <w:ind w:firstLine="0"/>
              <w:rPr>
                <w:u w:val="single"/>
              </w:rPr>
            </w:pPr>
            <w:r>
              <w:rPr>
                <w:u w:val="single"/>
              </w:rPr>
              <w:t>Column</w:t>
            </w:r>
          </w:p>
        </w:tc>
        <w:tc>
          <w:tcPr>
            <w:tcW w:w="819" w:type="pct"/>
          </w:tcPr>
          <w:p w:rsidR="003E14FB" w:rsidRDefault="003E14FB" w:rsidP="00742770">
            <w:pPr>
              <w:keepLines/>
              <w:ind w:firstLine="0"/>
              <w:rPr>
                <w:u w:val="single"/>
              </w:rPr>
            </w:pPr>
            <w:r>
              <w:rPr>
                <w:u w:val="single"/>
              </w:rPr>
              <w:t>Element</w:t>
            </w:r>
          </w:p>
        </w:tc>
        <w:tc>
          <w:tcPr>
            <w:tcW w:w="3321" w:type="pct"/>
          </w:tcPr>
          <w:p w:rsidR="003E14FB" w:rsidRDefault="003E14FB" w:rsidP="00742770">
            <w:pPr>
              <w:keepLines/>
              <w:ind w:firstLine="0"/>
            </w:pPr>
            <w:r>
              <w:rPr>
                <w:u w:val="single"/>
              </w:rPr>
              <w:t>Description</w:t>
            </w:r>
          </w:p>
        </w:tc>
      </w:tr>
      <w:tr w:rsidR="003E14FB">
        <w:tc>
          <w:tcPr>
            <w:tcW w:w="860" w:type="pct"/>
          </w:tcPr>
          <w:p w:rsidR="003E14FB" w:rsidRDefault="003E14FB" w:rsidP="00742770">
            <w:pPr>
              <w:keepLines/>
              <w:ind w:firstLine="0"/>
            </w:pPr>
            <w:r>
              <w:t>1</w:t>
            </w:r>
          </w:p>
        </w:tc>
        <w:tc>
          <w:tcPr>
            <w:tcW w:w="819" w:type="pct"/>
          </w:tcPr>
          <w:p w:rsidR="003E14FB" w:rsidRDefault="003E14FB" w:rsidP="00742770">
            <w:pPr>
              <w:keepLines/>
              <w:ind w:firstLine="0"/>
            </w:pPr>
            <w:r>
              <w:t xml:space="preserve">LO </w:t>
            </w:r>
          </w:p>
        </w:tc>
        <w:tc>
          <w:tcPr>
            <w:tcW w:w="3321" w:type="pct"/>
          </w:tcPr>
          <w:p w:rsidR="003E14FB" w:rsidRDefault="003E14FB" w:rsidP="00742770">
            <w:pPr>
              <w:keepLines/>
              <w:ind w:firstLine="0"/>
            </w:pPr>
            <w:r>
              <w:t>Minimum value for the parameter</w:t>
            </w:r>
          </w:p>
        </w:tc>
      </w:tr>
      <w:tr w:rsidR="003E14FB">
        <w:tc>
          <w:tcPr>
            <w:tcW w:w="860" w:type="pct"/>
          </w:tcPr>
          <w:p w:rsidR="003E14FB" w:rsidRDefault="003E14FB" w:rsidP="00742770">
            <w:pPr>
              <w:keepLines/>
              <w:ind w:firstLine="0"/>
            </w:pPr>
            <w:r>
              <w:t>2</w:t>
            </w:r>
          </w:p>
        </w:tc>
        <w:tc>
          <w:tcPr>
            <w:tcW w:w="819" w:type="pct"/>
          </w:tcPr>
          <w:p w:rsidR="003E14FB" w:rsidRDefault="003E14FB" w:rsidP="00742770">
            <w:pPr>
              <w:keepLines/>
              <w:ind w:firstLine="0"/>
            </w:pPr>
            <w:r>
              <w:t xml:space="preserve">HI </w:t>
            </w:r>
          </w:p>
        </w:tc>
        <w:tc>
          <w:tcPr>
            <w:tcW w:w="3321" w:type="pct"/>
          </w:tcPr>
          <w:p w:rsidR="003E14FB" w:rsidRDefault="003E14FB" w:rsidP="00742770">
            <w:pPr>
              <w:keepLines/>
              <w:ind w:firstLine="0"/>
            </w:pPr>
            <w:r>
              <w:t>Maximum value for the parameter</w:t>
            </w:r>
          </w:p>
        </w:tc>
      </w:tr>
      <w:tr w:rsidR="003E14FB">
        <w:tc>
          <w:tcPr>
            <w:tcW w:w="860" w:type="pct"/>
          </w:tcPr>
          <w:p w:rsidR="003E14FB" w:rsidRDefault="003E14FB" w:rsidP="00742770">
            <w:pPr>
              <w:keepLines/>
              <w:ind w:firstLine="0"/>
            </w:pPr>
            <w:r>
              <w:t>3</w:t>
            </w:r>
          </w:p>
        </w:tc>
        <w:tc>
          <w:tcPr>
            <w:tcW w:w="819" w:type="pct"/>
          </w:tcPr>
          <w:p w:rsidR="003E14FB" w:rsidRDefault="003E14FB" w:rsidP="00742770">
            <w:pPr>
              <w:keepLines/>
              <w:ind w:firstLine="0"/>
            </w:pPr>
            <w:r>
              <w:t xml:space="preserve">INIT </w:t>
            </w:r>
          </w:p>
        </w:tc>
        <w:tc>
          <w:tcPr>
            <w:tcW w:w="3321" w:type="pct"/>
          </w:tcPr>
          <w:p w:rsidR="003E14FB" w:rsidRDefault="003E14FB" w:rsidP="00742770">
            <w:pPr>
              <w:keepLines/>
              <w:ind w:firstLine="0"/>
            </w:pPr>
            <w:r>
              <w:t>Initial value for the parameter.  If the SS2.PAR file is read, it overwrites these INIT values.</w:t>
            </w:r>
          </w:p>
        </w:tc>
      </w:tr>
      <w:tr w:rsidR="003E14FB">
        <w:tc>
          <w:tcPr>
            <w:tcW w:w="860" w:type="pct"/>
          </w:tcPr>
          <w:p w:rsidR="003E14FB" w:rsidRDefault="003E14FB" w:rsidP="00742770">
            <w:pPr>
              <w:keepLines/>
              <w:ind w:firstLine="0"/>
            </w:pPr>
            <w:r>
              <w:t>4</w:t>
            </w:r>
          </w:p>
        </w:tc>
        <w:tc>
          <w:tcPr>
            <w:tcW w:w="819" w:type="pct"/>
          </w:tcPr>
          <w:p w:rsidR="003E14FB" w:rsidRDefault="00F861EA" w:rsidP="00742770">
            <w:pPr>
              <w:keepLines/>
              <w:ind w:firstLine="0"/>
            </w:pPr>
            <w:r>
              <w:t>Prior Value</w:t>
            </w:r>
          </w:p>
        </w:tc>
        <w:tc>
          <w:tcPr>
            <w:tcW w:w="3321" w:type="pct"/>
          </w:tcPr>
          <w:p w:rsidR="003E14FB" w:rsidRDefault="003E14FB" w:rsidP="00742770">
            <w:pPr>
              <w:keepLines/>
              <w:ind w:firstLine="0"/>
            </w:pPr>
            <w:r>
              <w:t>Expected value for the parameter.  This value is ignored if the Prior_type is –1 or 1</w:t>
            </w:r>
          </w:p>
        </w:tc>
      </w:tr>
      <w:tr w:rsidR="003E14FB">
        <w:tc>
          <w:tcPr>
            <w:tcW w:w="860" w:type="pct"/>
          </w:tcPr>
          <w:p w:rsidR="003E14FB" w:rsidRDefault="003E14FB" w:rsidP="00742770">
            <w:pPr>
              <w:keepLines/>
              <w:ind w:firstLine="0"/>
            </w:pPr>
            <w:r>
              <w:t>5</w:t>
            </w:r>
          </w:p>
        </w:tc>
        <w:tc>
          <w:tcPr>
            <w:tcW w:w="819" w:type="pct"/>
          </w:tcPr>
          <w:p w:rsidR="003E14FB" w:rsidRDefault="00F861EA" w:rsidP="00742770">
            <w:pPr>
              <w:keepLines/>
              <w:ind w:firstLine="0"/>
            </w:pPr>
            <w:r>
              <w:t xml:space="preserve">Prior </w:t>
            </w:r>
            <w:r w:rsidR="003E14FB">
              <w:t>type</w:t>
            </w:r>
          </w:p>
        </w:tc>
        <w:tc>
          <w:tcPr>
            <w:tcW w:w="3321" w:type="pct"/>
          </w:tcPr>
          <w:p w:rsidR="003E14FB" w:rsidRDefault="003E14FB" w:rsidP="00742770">
            <w:pPr>
              <w:keepLines/>
              <w:ind w:firstLine="0"/>
            </w:pPr>
            <w:r>
              <w:t>-1 = none, 0=normal, 1=symmetric beta, 2=full beta</w:t>
            </w:r>
            <w:r w:rsidR="000B2BC9">
              <w:t>, 3=lognormal</w:t>
            </w:r>
          </w:p>
        </w:tc>
      </w:tr>
      <w:tr w:rsidR="003E14FB">
        <w:tc>
          <w:tcPr>
            <w:tcW w:w="860" w:type="pct"/>
          </w:tcPr>
          <w:p w:rsidR="003E14FB" w:rsidRDefault="003E14FB" w:rsidP="00742770">
            <w:pPr>
              <w:keepLines/>
              <w:ind w:firstLine="0"/>
            </w:pPr>
            <w:r>
              <w:t>6</w:t>
            </w:r>
          </w:p>
        </w:tc>
        <w:tc>
          <w:tcPr>
            <w:tcW w:w="819" w:type="pct"/>
          </w:tcPr>
          <w:p w:rsidR="003E14FB" w:rsidRDefault="00F861EA" w:rsidP="00742770">
            <w:pPr>
              <w:keepLines/>
              <w:ind w:firstLine="0"/>
            </w:pPr>
            <w:r>
              <w:t>Prior stddev</w:t>
            </w:r>
          </w:p>
        </w:tc>
        <w:tc>
          <w:tcPr>
            <w:tcW w:w="3321" w:type="pct"/>
          </w:tcPr>
          <w:p w:rsidR="003E14FB" w:rsidRDefault="003E14FB" w:rsidP="00742770">
            <w:pPr>
              <w:keepLines/>
              <w:ind w:firstLine="0"/>
            </w:pPr>
            <w:r>
              <w:t>Standard deviation for the PRIOR, used to calculate likelihood of the current parameter value.  This value is ignored if Prior_type is –1</w:t>
            </w:r>
          </w:p>
        </w:tc>
      </w:tr>
      <w:tr w:rsidR="003E14FB">
        <w:tc>
          <w:tcPr>
            <w:tcW w:w="860" w:type="pct"/>
          </w:tcPr>
          <w:p w:rsidR="003E14FB" w:rsidRDefault="003E14FB" w:rsidP="00742770">
            <w:pPr>
              <w:keepLines/>
              <w:ind w:firstLine="0"/>
            </w:pPr>
            <w:r>
              <w:t>7</w:t>
            </w:r>
          </w:p>
        </w:tc>
        <w:tc>
          <w:tcPr>
            <w:tcW w:w="819" w:type="pct"/>
          </w:tcPr>
          <w:p w:rsidR="003E14FB" w:rsidRDefault="003E14FB" w:rsidP="00742770">
            <w:pPr>
              <w:keepLines/>
              <w:ind w:firstLine="0"/>
            </w:pPr>
            <w:r>
              <w:t>PHASE</w:t>
            </w:r>
          </w:p>
        </w:tc>
        <w:tc>
          <w:tcPr>
            <w:tcW w:w="3321" w:type="pct"/>
          </w:tcPr>
          <w:p w:rsidR="003E14FB" w:rsidRDefault="003E14FB" w:rsidP="00742770">
            <w:pPr>
              <w:keepLines/>
              <w:ind w:firstLine="0"/>
            </w:pPr>
            <w:r>
              <w:t>Phase in which parameter begins to be estimated.  A negative value causes the parameter to retain its INIT v</w:t>
            </w:r>
            <w:r w:rsidR="0092180E">
              <w:t>alue (or value read from PAR file</w:t>
            </w:r>
            <w:r>
              <w:t>).</w:t>
            </w:r>
          </w:p>
        </w:tc>
      </w:tr>
      <w:tr w:rsidR="003E14FB">
        <w:trPr>
          <w:cantSplit/>
        </w:trPr>
        <w:tc>
          <w:tcPr>
            <w:tcW w:w="5000" w:type="pct"/>
            <w:gridSpan w:val="3"/>
          </w:tcPr>
          <w:p w:rsidR="003E14FB" w:rsidRDefault="003E14FB" w:rsidP="00742770">
            <w:pPr>
              <w:keepLines/>
              <w:ind w:firstLine="0"/>
            </w:pPr>
            <w:r>
              <w:t xml:space="preserve">Short parameter lines have only the above 7 elements.  </w:t>
            </w:r>
            <w:r w:rsidR="00F861EA">
              <w:t xml:space="preserve">The full </w:t>
            </w:r>
            <w:r>
              <w:t xml:space="preserve">parameter line </w:t>
            </w:r>
            <w:r w:rsidR="00F861EA">
              <w:t xml:space="preserve">syntax </w:t>
            </w:r>
            <w:r>
              <w:t xml:space="preserve">for the Mortality-Growth and Selectivity sections </w:t>
            </w:r>
            <w:r w:rsidR="00F861EA">
              <w:t>provides additional controls to give the parameter time-varying properties.</w:t>
            </w:r>
            <w:r w:rsidR="008A6AA9">
              <w:t xml:space="preserve">  These are listed briefly below and described in more detail in the section Time Varying Parameter Options found at the end of the control file syntax section.</w:t>
            </w:r>
          </w:p>
        </w:tc>
      </w:tr>
      <w:tr w:rsidR="003E14FB">
        <w:tc>
          <w:tcPr>
            <w:tcW w:w="860" w:type="pct"/>
          </w:tcPr>
          <w:p w:rsidR="003E14FB" w:rsidRDefault="003E14FB" w:rsidP="00742770">
            <w:pPr>
              <w:keepLines/>
              <w:tabs>
                <w:tab w:val="left" w:pos="1440"/>
              </w:tabs>
              <w:ind w:firstLine="0"/>
              <w:rPr>
                <w:u w:val="single"/>
              </w:rPr>
            </w:pPr>
            <w:r>
              <w:rPr>
                <w:u w:val="single"/>
              </w:rPr>
              <w:t>8</w:t>
            </w:r>
          </w:p>
        </w:tc>
        <w:tc>
          <w:tcPr>
            <w:tcW w:w="819" w:type="pct"/>
          </w:tcPr>
          <w:p w:rsidR="003E14FB" w:rsidRDefault="003E14FB" w:rsidP="00742770">
            <w:pPr>
              <w:keepLines/>
              <w:ind w:firstLine="0"/>
            </w:pPr>
            <w:r>
              <w:t>ENV</w:t>
            </w:r>
          </w:p>
        </w:tc>
        <w:tc>
          <w:tcPr>
            <w:tcW w:w="3321" w:type="pct"/>
          </w:tcPr>
          <w:p w:rsidR="003E14FB" w:rsidRDefault="008A6AA9" w:rsidP="00742770">
            <w:pPr>
              <w:keepLines/>
              <w:ind w:firstLine="0"/>
            </w:pPr>
            <w:r>
              <w:t>Create a linkage to an input environmental time series</w:t>
            </w:r>
          </w:p>
        </w:tc>
      </w:tr>
      <w:tr w:rsidR="003E14FB">
        <w:trPr>
          <w:cantSplit/>
        </w:trPr>
        <w:tc>
          <w:tcPr>
            <w:tcW w:w="5000" w:type="pct"/>
            <w:gridSpan w:val="3"/>
          </w:tcPr>
          <w:p w:rsidR="003E14FB" w:rsidRDefault="003E14FB" w:rsidP="00742770">
            <w:pPr>
              <w:keepLines/>
              <w:tabs>
                <w:tab w:val="left" w:pos="1440"/>
              </w:tabs>
              <w:ind w:firstLine="0"/>
              <w:rPr>
                <w:u w:val="single"/>
              </w:rPr>
            </w:pPr>
          </w:p>
        </w:tc>
      </w:tr>
      <w:tr w:rsidR="003E14FB">
        <w:tc>
          <w:tcPr>
            <w:tcW w:w="860" w:type="pct"/>
          </w:tcPr>
          <w:p w:rsidR="003E14FB" w:rsidRDefault="003E14FB" w:rsidP="00742770">
            <w:pPr>
              <w:keepLines/>
              <w:tabs>
                <w:tab w:val="left" w:pos="1440"/>
              </w:tabs>
              <w:ind w:firstLine="0"/>
              <w:rPr>
                <w:u w:val="single"/>
              </w:rPr>
            </w:pPr>
            <w:r>
              <w:rPr>
                <w:u w:val="single"/>
              </w:rPr>
              <w:t>9</w:t>
            </w:r>
          </w:p>
        </w:tc>
        <w:tc>
          <w:tcPr>
            <w:tcW w:w="819" w:type="pct"/>
          </w:tcPr>
          <w:p w:rsidR="003E14FB" w:rsidRDefault="003E14FB" w:rsidP="00742770">
            <w:pPr>
              <w:keepLines/>
              <w:ind w:firstLine="0"/>
            </w:pPr>
            <w:r>
              <w:t>USE_Dev</w:t>
            </w:r>
          </w:p>
        </w:tc>
        <w:tc>
          <w:tcPr>
            <w:tcW w:w="3321" w:type="pct"/>
          </w:tcPr>
          <w:p w:rsidR="003E14FB" w:rsidRDefault="008A6AA9" w:rsidP="00742770">
            <w:pPr>
              <w:keepLines/>
              <w:ind w:firstLine="0"/>
            </w:pPr>
            <w:r>
              <w:t>I</w:t>
            </w:r>
            <w:r w:rsidR="003E14FB">
              <w:t>nvokes use of the dev vector</w:t>
            </w:r>
          </w:p>
        </w:tc>
      </w:tr>
      <w:tr w:rsidR="003E14FB">
        <w:tc>
          <w:tcPr>
            <w:tcW w:w="860" w:type="pct"/>
          </w:tcPr>
          <w:p w:rsidR="003E14FB" w:rsidRDefault="003E14FB" w:rsidP="00742770">
            <w:pPr>
              <w:keepLines/>
              <w:tabs>
                <w:tab w:val="left" w:pos="1440"/>
              </w:tabs>
              <w:ind w:firstLine="0"/>
              <w:rPr>
                <w:u w:val="single"/>
              </w:rPr>
            </w:pPr>
            <w:r>
              <w:rPr>
                <w:u w:val="single"/>
              </w:rPr>
              <w:t>10</w:t>
            </w:r>
          </w:p>
        </w:tc>
        <w:tc>
          <w:tcPr>
            <w:tcW w:w="819" w:type="pct"/>
          </w:tcPr>
          <w:p w:rsidR="003E14FB" w:rsidRDefault="003E14FB" w:rsidP="00742770">
            <w:pPr>
              <w:keepLines/>
              <w:ind w:firstLine="0"/>
            </w:pPr>
            <w:r>
              <w:t>DEV min yr</w:t>
            </w:r>
          </w:p>
        </w:tc>
        <w:tc>
          <w:tcPr>
            <w:tcW w:w="3321" w:type="pct"/>
          </w:tcPr>
          <w:p w:rsidR="003E14FB" w:rsidRDefault="003E14FB" w:rsidP="00742770">
            <w:pPr>
              <w:keepLines/>
              <w:ind w:firstLine="0"/>
            </w:pPr>
            <w:r>
              <w:t>Beginning year for the dev vector</w:t>
            </w:r>
          </w:p>
        </w:tc>
      </w:tr>
      <w:tr w:rsidR="003E14FB">
        <w:tc>
          <w:tcPr>
            <w:tcW w:w="860" w:type="pct"/>
          </w:tcPr>
          <w:p w:rsidR="003E14FB" w:rsidRDefault="003E14FB" w:rsidP="00742770">
            <w:pPr>
              <w:keepLines/>
              <w:tabs>
                <w:tab w:val="left" w:pos="1440"/>
              </w:tabs>
              <w:ind w:firstLine="0"/>
              <w:rPr>
                <w:u w:val="single"/>
              </w:rPr>
            </w:pPr>
            <w:r>
              <w:rPr>
                <w:u w:val="single"/>
              </w:rPr>
              <w:t>11</w:t>
            </w:r>
          </w:p>
        </w:tc>
        <w:tc>
          <w:tcPr>
            <w:tcW w:w="819" w:type="pct"/>
          </w:tcPr>
          <w:p w:rsidR="003E14FB" w:rsidRDefault="003E14FB" w:rsidP="00742770">
            <w:pPr>
              <w:keepLines/>
              <w:ind w:firstLine="0"/>
            </w:pPr>
            <w:r>
              <w:t>DEV max yr</w:t>
            </w:r>
          </w:p>
        </w:tc>
        <w:tc>
          <w:tcPr>
            <w:tcW w:w="3321" w:type="pct"/>
          </w:tcPr>
          <w:p w:rsidR="003E14FB" w:rsidRDefault="003E14FB" w:rsidP="00742770">
            <w:pPr>
              <w:keepLines/>
              <w:ind w:firstLine="0"/>
            </w:pPr>
            <w:r>
              <w:t>Ending year for the dev vector</w:t>
            </w:r>
          </w:p>
        </w:tc>
      </w:tr>
      <w:tr w:rsidR="003E14FB">
        <w:tc>
          <w:tcPr>
            <w:tcW w:w="860" w:type="pct"/>
          </w:tcPr>
          <w:p w:rsidR="003E14FB" w:rsidRDefault="003E14FB" w:rsidP="00742770">
            <w:pPr>
              <w:keepLines/>
              <w:tabs>
                <w:tab w:val="left" w:pos="1440"/>
              </w:tabs>
              <w:ind w:firstLine="0"/>
              <w:rPr>
                <w:u w:val="single"/>
              </w:rPr>
            </w:pPr>
            <w:r>
              <w:rPr>
                <w:u w:val="single"/>
              </w:rPr>
              <w:t>12</w:t>
            </w:r>
          </w:p>
        </w:tc>
        <w:tc>
          <w:tcPr>
            <w:tcW w:w="819" w:type="pct"/>
          </w:tcPr>
          <w:p w:rsidR="003E14FB" w:rsidRDefault="003E14FB" w:rsidP="00742770">
            <w:pPr>
              <w:keepLines/>
              <w:ind w:firstLine="0"/>
            </w:pPr>
            <w:r>
              <w:t>DEV std.dev.</w:t>
            </w:r>
          </w:p>
        </w:tc>
        <w:tc>
          <w:tcPr>
            <w:tcW w:w="3321" w:type="pct"/>
          </w:tcPr>
          <w:p w:rsidR="003E14FB" w:rsidRDefault="003E14FB" w:rsidP="00742770">
            <w:pPr>
              <w:keepLines/>
              <w:ind w:firstLine="0"/>
            </w:pPr>
            <w:r>
              <w:t>Standard deviation for elements in the dev vector.</w:t>
            </w:r>
          </w:p>
        </w:tc>
      </w:tr>
      <w:tr w:rsidR="003E14FB">
        <w:tc>
          <w:tcPr>
            <w:tcW w:w="860" w:type="pct"/>
          </w:tcPr>
          <w:p w:rsidR="003E14FB" w:rsidRDefault="003E14FB" w:rsidP="00742770">
            <w:pPr>
              <w:keepLines/>
              <w:tabs>
                <w:tab w:val="left" w:pos="1440"/>
              </w:tabs>
              <w:ind w:firstLine="0"/>
              <w:rPr>
                <w:u w:val="single"/>
              </w:rPr>
            </w:pPr>
            <w:r>
              <w:rPr>
                <w:u w:val="single"/>
              </w:rPr>
              <w:t>13</w:t>
            </w:r>
          </w:p>
        </w:tc>
        <w:tc>
          <w:tcPr>
            <w:tcW w:w="819" w:type="pct"/>
          </w:tcPr>
          <w:p w:rsidR="003E14FB" w:rsidRDefault="003E14FB" w:rsidP="00742770">
            <w:pPr>
              <w:keepLines/>
              <w:tabs>
                <w:tab w:val="left" w:pos="1440"/>
              </w:tabs>
              <w:ind w:firstLine="0"/>
              <w:rPr>
                <w:u w:val="single"/>
              </w:rPr>
            </w:pPr>
            <w:r>
              <w:t>USE-BLOCK</w:t>
            </w:r>
          </w:p>
        </w:tc>
        <w:tc>
          <w:tcPr>
            <w:tcW w:w="3321" w:type="pct"/>
          </w:tcPr>
          <w:p w:rsidR="003E14FB" w:rsidRPr="00726C5E" w:rsidRDefault="008A6AA9" w:rsidP="00742770">
            <w:pPr>
              <w:keepLines/>
              <w:tabs>
                <w:tab w:val="left" w:pos="1440"/>
              </w:tabs>
              <w:ind w:firstLine="0"/>
            </w:pPr>
            <w:r w:rsidRPr="00726C5E">
              <w:t>Set up blocks or parameter trends</w:t>
            </w:r>
          </w:p>
        </w:tc>
      </w:tr>
      <w:tr w:rsidR="003E14FB">
        <w:tc>
          <w:tcPr>
            <w:tcW w:w="860" w:type="pct"/>
          </w:tcPr>
          <w:p w:rsidR="003E14FB" w:rsidRDefault="003E14FB" w:rsidP="00742770">
            <w:pPr>
              <w:keepLines/>
              <w:tabs>
                <w:tab w:val="left" w:pos="1440"/>
              </w:tabs>
              <w:ind w:firstLine="0"/>
              <w:rPr>
                <w:u w:val="single"/>
              </w:rPr>
            </w:pPr>
            <w:r>
              <w:rPr>
                <w:u w:val="single"/>
              </w:rPr>
              <w:t>14</w:t>
            </w:r>
          </w:p>
        </w:tc>
        <w:tc>
          <w:tcPr>
            <w:tcW w:w="819" w:type="pct"/>
          </w:tcPr>
          <w:p w:rsidR="003E14FB" w:rsidRDefault="003E14FB" w:rsidP="00742770">
            <w:pPr>
              <w:keepLines/>
              <w:tabs>
                <w:tab w:val="left" w:pos="1440"/>
              </w:tabs>
              <w:ind w:firstLine="0"/>
              <w:rPr>
                <w:u w:val="single"/>
              </w:rPr>
            </w:pPr>
            <w:r>
              <w:t>BLOCK-TYPE</w:t>
            </w:r>
          </w:p>
        </w:tc>
        <w:tc>
          <w:tcPr>
            <w:tcW w:w="3321" w:type="pct"/>
          </w:tcPr>
          <w:p w:rsidR="003E14FB" w:rsidRDefault="00726C5E" w:rsidP="00742770">
            <w:pPr>
              <w:keepLines/>
              <w:tabs>
                <w:tab w:val="left" w:pos="0"/>
              </w:tabs>
              <w:ind w:firstLine="0"/>
              <w:rPr>
                <w:u w:val="single"/>
              </w:rPr>
            </w:pPr>
            <w:r>
              <w:t>Functional form for the block offset</w:t>
            </w:r>
          </w:p>
        </w:tc>
      </w:tr>
    </w:tbl>
    <w:p w:rsidR="003E14FB" w:rsidRDefault="003E14FB">
      <w:pPr>
        <w:tabs>
          <w:tab w:val="left" w:pos="1440"/>
        </w:tabs>
      </w:pPr>
    </w:p>
    <w:p w:rsidR="003E14FB" w:rsidRDefault="003E14FB">
      <w:pPr>
        <w:sectPr w:rsidR="003E14FB">
          <w:pgSz w:w="15840" w:h="12240" w:orient="landscape" w:code="1"/>
          <w:pgMar w:top="1800" w:right="1440" w:bottom="1800" w:left="1440" w:header="720" w:footer="720" w:gutter="0"/>
          <w:cols w:space="720"/>
          <w:docGrid w:linePitch="360"/>
        </w:sectPr>
      </w:pPr>
    </w:p>
    <w:p w:rsidR="003E14FB" w:rsidRDefault="003E14FB">
      <w:pPr>
        <w:tabs>
          <w:tab w:val="left" w:pos="1440"/>
        </w:tabs>
      </w:pPr>
    </w:p>
    <w:p w:rsidR="003E14FB" w:rsidRDefault="003E14FB" w:rsidP="00E6628F">
      <w:pPr>
        <w:pStyle w:val="Heading3"/>
        <w:ind w:firstLine="0"/>
        <w:jc w:val="left"/>
      </w:pPr>
      <w:bookmarkStart w:id="37" w:name="_Toc329693461"/>
      <w:r>
        <w:t>Control File Syntax</w:t>
      </w:r>
      <w:bookmarkEnd w:id="37"/>
    </w:p>
    <w:p w:rsidR="00306DA5" w:rsidRDefault="003E14FB" w:rsidP="00E6628F">
      <w:pPr>
        <w:spacing w:before="120"/>
        <w:ind w:firstLine="0"/>
      </w:pPr>
      <w:r>
        <w:t xml:space="preserve">The control file is described here using a </w:t>
      </w:r>
      <w:r w:rsidR="00306DA5">
        <w:t xml:space="preserve">rather complex </w:t>
      </w:r>
      <w:r>
        <w:t xml:space="preserve">set-up with </w:t>
      </w:r>
      <w:r w:rsidR="002348F5">
        <w:t>2</w:t>
      </w:r>
      <w:r>
        <w:t xml:space="preserve"> seasons, 2 ar</w:t>
      </w:r>
      <w:r w:rsidR="00E30547">
        <w:t>eas, 2 growth morphs, 2 genders, and 3 sub-morphs</w:t>
      </w:r>
      <w:r w:rsidR="00306DA5">
        <w:t xml:space="preserve"> in order to demonstrate the order and interdependence of various factors.</w:t>
      </w:r>
    </w:p>
    <w:p w:rsidR="00306DA5" w:rsidRDefault="00306DA5" w:rsidP="00E6628F">
      <w:pPr>
        <w:spacing w:before="120"/>
        <w:ind w:firstLine="0"/>
      </w:pPr>
      <w:r>
        <w:t>Terminology:</w:t>
      </w:r>
    </w:p>
    <w:p w:rsidR="00306DA5" w:rsidRDefault="00E30547" w:rsidP="00042318">
      <w:pPr>
        <w:numPr>
          <w:ilvl w:val="0"/>
          <w:numId w:val="16"/>
        </w:numPr>
        <w:spacing w:before="120"/>
      </w:pPr>
      <w:r>
        <w:t>Where the term “COND” appears in the value column</w:t>
      </w:r>
      <w:r w:rsidR="00306DA5">
        <w:t xml:space="preserve"> of this documentation (it does not actually appear in the control file)</w:t>
      </w:r>
      <w:r>
        <w:t xml:space="preserve">, </w:t>
      </w:r>
      <w:r w:rsidR="00306DA5">
        <w:t>it indicates that the following section is omitted except under certain conditions, or that the factors included in the following section depend upon certain condition s</w:t>
      </w:r>
      <w:r>
        <w:t>.</w:t>
      </w:r>
    </w:p>
    <w:p w:rsidR="00306DA5" w:rsidRDefault="00E30547" w:rsidP="00E6628F">
      <w:pPr>
        <w:numPr>
          <w:ilvl w:val="0"/>
          <w:numId w:val="16"/>
        </w:numPr>
        <w:spacing w:before="120"/>
      </w:pPr>
      <w:r>
        <w:t xml:space="preserve">In most cases, the description in the Definition column is the same as the </w:t>
      </w:r>
      <w:r w:rsidR="00306DA5">
        <w:t>label</w:t>
      </w:r>
      <w:r>
        <w:t xml:space="preserve"> ou</w:t>
      </w:r>
      <w:r w:rsidR="00306DA5">
        <w:t>tput to the control.ss_new file</w:t>
      </w:r>
    </w:p>
    <w:p w:rsidR="00E30547" w:rsidRDefault="00E30547" w:rsidP="00E30547">
      <w:pPr>
        <w:spacing w:before="120"/>
      </w:pPr>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7"/>
        <w:gridCol w:w="525"/>
        <w:gridCol w:w="730"/>
        <w:gridCol w:w="277"/>
        <w:gridCol w:w="2338"/>
        <w:gridCol w:w="4275"/>
        <w:gridCol w:w="4207"/>
      </w:tblGrid>
      <w:tr w:rsidR="00484003" w:rsidTr="00E6628F">
        <w:tc>
          <w:tcPr>
            <w:tcW w:w="790" w:type="pct"/>
            <w:gridSpan w:val="3"/>
          </w:tcPr>
          <w:p w:rsidR="003E14FB" w:rsidRDefault="003E14FB" w:rsidP="00E6628F">
            <w:pPr>
              <w:ind w:firstLine="0"/>
            </w:pPr>
            <w:r>
              <w:t>VALUE</w:t>
            </w:r>
          </w:p>
        </w:tc>
        <w:tc>
          <w:tcPr>
            <w:tcW w:w="2614" w:type="pct"/>
            <w:gridSpan w:val="3"/>
          </w:tcPr>
          <w:p w:rsidR="003E14FB" w:rsidRDefault="00306DA5" w:rsidP="00E6628F">
            <w:pPr>
              <w:ind w:firstLine="0"/>
            </w:pPr>
            <w:r>
              <w:t>DESCRIPTION</w:t>
            </w:r>
          </w:p>
        </w:tc>
        <w:tc>
          <w:tcPr>
            <w:tcW w:w="1596" w:type="pct"/>
          </w:tcPr>
          <w:p w:rsidR="003E14FB" w:rsidRDefault="003E14FB" w:rsidP="00E6628F">
            <w:pPr>
              <w:ind w:firstLine="0"/>
            </w:pPr>
            <w:r>
              <w:t>Comments and Options</w:t>
            </w:r>
          </w:p>
        </w:tc>
      </w:tr>
      <w:tr w:rsidR="0069273A" w:rsidTr="00E6628F">
        <w:tc>
          <w:tcPr>
            <w:tcW w:w="790" w:type="pct"/>
            <w:gridSpan w:val="3"/>
          </w:tcPr>
          <w:p w:rsidR="0069273A" w:rsidRDefault="0069273A" w:rsidP="00E6628F">
            <w:pPr>
              <w:ind w:firstLine="0"/>
            </w:pPr>
            <w:r>
              <w:t>#C comment</w:t>
            </w:r>
          </w:p>
        </w:tc>
        <w:tc>
          <w:tcPr>
            <w:tcW w:w="2614" w:type="pct"/>
            <w:gridSpan w:val="3"/>
          </w:tcPr>
          <w:p w:rsidR="0069273A" w:rsidRDefault="0069273A" w:rsidP="00E6628F">
            <w:pPr>
              <w:ind w:firstLine="0"/>
            </w:pPr>
            <w:r>
              <w:t>Comments beginning with #C at top of fil</w:t>
            </w:r>
            <w:r w:rsidR="00E6628F">
              <w:t xml:space="preserve">e will be retained and included </w:t>
            </w:r>
            <w:r>
              <w:t>in output files</w:t>
            </w:r>
          </w:p>
        </w:tc>
        <w:tc>
          <w:tcPr>
            <w:tcW w:w="1596" w:type="pct"/>
          </w:tcPr>
          <w:p w:rsidR="0069273A" w:rsidRDefault="0069273A"/>
        </w:tc>
      </w:tr>
      <w:tr w:rsidR="00484003" w:rsidTr="00E6628F">
        <w:tc>
          <w:tcPr>
            <w:tcW w:w="790" w:type="pct"/>
            <w:gridSpan w:val="3"/>
          </w:tcPr>
          <w:p w:rsidR="003E14FB" w:rsidRDefault="003E14FB" w:rsidP="00E6628F">
            <w:pPr>
              <w:ind w:firstLine="0"/>
            </w:pPr>
            <w:r>
              <w:t>2</w:t>
            </w:r>
          </w:p>
        </w:tc>
        <w:tc>
          <w:tcPr>
            <w:tcW w:w="2614" w:type="pct"/>
            <w:gridSpan w:val="3"/>
          </w:tcPr>
          <w:p w:rsidR="003E14FB" w:rsidRDefault="003E14FB" w:rsidP="00E6628F">
            <w:pPr>
              <w:ind w:firstLine="0"/>
            </w:pPr>
            <w:r>
              <w:t>N</w:t>
            </w:r>
            <w:r w:rsidR="00E30547">
              <w:t xml:space="preserve"> </w:t>
            </w:r>
            <w:r>
              <w:t>growth</w:t>
            </w:r>
            <w:r w:rsidR="00E30547">
              <w:t xml:space="preserve"> </w:t>
            </w:r>
            <w:r>
              <w:t>patterns</w:t>
            </w:r>
            <w:r w:rsidR="00306DA5">
              <w:t xml:space="preserve"> (GP)</w:t>
            </w:r>
          </w:p>
        </w:tc>
        <w:tc>
          <w:tcPr>
            <w:tcW w:w="1596" w:type="pct"/>
          </w:tcPr>
          <w:p w:rsidR="003E14FB" w:rsidRDefault="003E14FB"/>
        </w:tc>
      </w:tr>
      <w:tr w:rsidR="00484003" w:rsidTr="00E6628F">
        <w:tc>
          <w:tcPr>
            <w:tcW w:w="790" w:type="pct"/>
            <w:gridSpan w:val="3"/>
          </w:tcPr>
          <w:p w:rsidR="003E14FB" w:rsidRDefault="003E14FB" w:rsidP="00E6628F">
            <w:pPr>
              <w:ind w:firstLine="0"/>
            </w:pPr>
            <w:r>
              <w:t>3</w:t>
            </w:r>
          </w:p>
        </w:tc>
        <w:tc>
          <w:tcPr>
            <w:tcW w:w="2614" w:type="pct"/>
            <w:gridSpan w:val="3"/>
          </w:tcPr>
          <w:p w:rsidR="003E14FB" w:rsidRDefault="002374C5" w:rsidP="00E6628F">
            <w:pPr>
              <w:ind w:firstLine="0"/>
            </w:pPr>
            <w:r w:rsidRPr="002374C5">
              <w:t>N</w:t>
            </w:r>
            <w:r w:rsidR="00E30547">
              <w:t xml:space="preserve"> sub-m</w:t>
            </w:r>
            <w:r w:rsidRPr="002374C5">
              <w:t>orphs</w:t>
            </w:r>
            <w:r w:rsidR="00E30547">
              <w:t xml:space="preserve"> w</w:t>
            </w:r>
            <w:r w:rsidRPr="002374C5">
              <w:t>ithin</w:t>
            </w:r>
            <w:r w:rsidR="00E30547">
              <w:t xml:space="preserve"> growth p</w:t>
            </w:r>
            <w:r w:rsidRPr="002374C5">
              <w:t>attern</w:t>
            </w:r>
          </w:p>
        </w:tc>
        <w:tc>
          <w:tcPr>
            <w:tcW w:w="1596" w:type="pct"/>
          </w:tcPr>
          <w:p w:rsidR="003E14FB" w:rsidRDefault="003E14FB" w:rsidP="00E6628F">
            <w:pPr>
              <w:ind w:firstLine="0"/>
            </w:pPr>
            <w:r>
              <w:t>Permissable values are 1, 3, 5 only</w:t>
            </w:r>
            <w:r w:rsidR="00306DA5">
              <w:t>.  Typical value is 1.  Values of 3 or 5 allow exploration of size-dependent survivorship.</w:t>
            </w:r>
          </w:p>
        </w:tc>
      </w:tr>
      <w:tr w:rsidR="000C66D7" w:rsidTr="00E6628F">
        <w:tc>
          <w:tcPr>
            <w:tcW w:w="790" w:type="pct"/>
            <w:gridSpan w:val="3"/>
          </w:tcPr>
          <w:p w:rsidR="000C66D7" w:rsidRDefault="00E30547" w:rsidP="00E6628F">
            <w:pPr>
              <w:ind w:firstLine="0"/>
            </w:pPr>
            <w:r>
              <w:t>COND</w:t>
            </w:r>
          </w:p>
        </w:tc>
        <w:tc>
          <w:tcPr>
            <w:tcW w:w="2614" w:type="pct"/>
            <w:gridSpan w:val="3"/>
          </w:tcPr>
          <w:p w:rsidR="000C66D7" w:rsidRPr="002374C5" w:rsidRDefault="000C66D7" w:rsidP="00E6628F">
            <w:pPr>
              <w:ind w:firstLine="0"/>
            </w:pPr>
            <w:r>
              <w:t xml:space="preserve">Following 2 lines are conditional on </w:t>
            </w:r>
            <w:r w:rsidR="00141950">
              <w:t>N sub-morphs&gt;</w:t>
            </w:r>
            <w:r>
              <w:t>1</w:t>
            </w:r>
          </w:p>
        </w:tc>
        <w:tc>
          <w:tcPr>
            <w:tcW w:w="1596" w:type="pct"/>
          </w:tcPr>
          <w:p w:rsidR="000C66D7" w:rsidRDefault="000C66D7"/>
        </w:tc>
      </w:tr>
      <w:tr w:rsidR="00E6628F" w:rsidTr="00E6628F">
        <w:tc>
          <w:tcPr>
            <w:tcW w:w="314" w:type="pct"/>
            <w:shd w:val="clear" w:color="auto" w:fill="D9D9D9" w:themeFill="background1" w:themeFillShade="D9"/>
          </w:tcPr>
          <w:p w:rsidR="00E6628F" w:rsidRDefault="00E6628F" w:rsidP="00E6628F">
            <w:pPr>
              <w:ind w:firstLine="0"/>
            </w:pPr>
          </w:p>
        </w:tc>
        <w:tc>
          <w:tcPr>
            <w:tcW w:w="476" w:type="pct"/>
            <w:gridSpan w:val="2"/>
          </w:tcPr>
          <w:p w:rsidR="00E6628F" w:rsidRDefault="00E6628F" w:rsidP="00E6628F">
            <w:pPr>
              <w:ind w:firstLine="0"/>
            </w:pPr>
            <w:r>
              <w:t>0.7</w:t>
            </w:r>
          </w:p>
        </w:tc>
        <w:tc>
          <w:tcPr>
            <w:tcW w:w="2614" w:type="pct"/>
            <w:gridSpan w:val="3"/>
          </w:tcPr>
          <w:p w:rsidR="00E6628F" w:rsidRDefault="00E6628F" w:rsidP="00E6628F">
            <w:pPr>
              <w:ind w:firstLine="0"/>
            </w:pPr>
            <w:r w:rsidRPr="002374C5">
              <w:t>Morph</w:t>
            </w:r>
            <w:r>
              <w:t xml:space="preserve"> </w:t>
            </w:r>
            <w:r w:rsidRPr="002374C5">
              <w:t>between/within</w:t>
            </w:r>
            <w:r>
              <w:t xml:space="preserve"> </w:t>
            </w:r>
            <w:r w:rsidRPr="002374C5">
              <w:t>stdev</w:t>
            </w:r>
            <w:r>
              <w:t xml:space="preserve"> </w:t>
            </w:r>
            <w:r w:rsidRPr="002374C5">
              <w:t xml:space="preserve">ratio </w:t>
            </w:r>
          </w:p>
        </w:tc>
        <w:tc>
          <w:tcPr>
            <w:tcW w:w="1596" w:type="pct"/>
          </w:tcPr>
          <w:p w:rsidR="00E6628F" w:rsidRDefault="00E6628F" w:rsidP="00E6628F">
            <w:pPr>
              <w:ind w:firstLine="0"/>
            </w:pPr>
            <w:r>
              <w:t>Ratio of the amount of growth variability between sub-morphs to within sub-morphs</w:t>
            </w:r>
          </w:p>
        </w:tc>
      </w:tr>
      <w:tr w:rsidR="00E6628F" w:rsidTr="00E6628F">
        <w:tc>
          <w:tcPr>
            <w:tcW w:w="314" w:type="pct"/>
            <w:shd w:val="clear" w:color="auto" w:fill="D9D9D9" w:themeFill="background1" w:themeFillShade="D9"/>
          </w:tcPr>
          <w:p w:rsidR="00E6628F" w:rsidRDefault="00E6628F" w:rsidP="00E6628F">
            <w:pPr>
              <w:ind w:firstLine="0"/>
            </w:pPr>
          </w:p>
        </w:tc>
        <w:tc>
          <w:tcPr>
            <w:tcW w:w="476" w:type="pct"/>
            <w:gridSpan w:val="2"/>
          </w:tcPr>
          <w:p w:rsidR="00E6628F" w:rsidRDefault="00E6628F" w:rsidP="00E6628F">
            <w:pPr>
              <w:ind w:firstLine="0"/>
            </w:pPr>
            <w:r w:rsidRPr="002374C5">
              <w:t>0.</w:t>
            </w:r>
            <w:r>
              <w:t>2</w:t>
            </w:r>
            <w:r w:rsidRPr="002374C5">
              <w:t xml:space="preserve"> 0.</w:t>
            </w:r>
            <w:r>
              <w:t>6</w:t>
            </w:r>
            <w:r w:rsidRPr="002374C5">
              <w:t xml:space="preserve"> 0.</w:t>
            </w:r>
            <w:r>
              <w:t>2</w:t>
            </w:r>
          </w:p>
        </w:tc>
        <w:tc>
          <w:tcPr>
            <w:tcW w:w="2614" w:type="pct"/>
            <w:gridSpan w:val="3"/>
          </w:tcPr>
          <w:p w:rsidR="00E6628F" w:rsidRDefault="00E6628F" w:rsidP="00E6628F">
            <w:pPr>
              <w:ind w:firstLine="0"/>
            </w:pPr>
            <w:r>
              <w:t>Distribution among sub-morphs</w:t>
            </w:r>
          </w:p>
        </w:tc>
        <w:tc>
          <w:tcPr>
            <w:tcW w:w="1596" w:type="pct"/>
          </w:tcPr>
          <w:p w:rsidR="00E6628F" w:rsidRDefault="00E6628F" w:rsidP="00E6628F">
            <w:pPr>
              <w:ind w:firstLine="0"/>
            </w:pPr>
            <w:r>
              <w:t>Enter custom vector or enter –1 for first value of vector to get a normal approx:</w:t>
            </w:r>
          </w:p>
          <w:p w:rsidR="00E6628F" w:rsidRDefault="00E6628F" w:rsidP="000C66D7">
            <w:r>
              <w:t>{ 0.15,0.70,0.15} for 3 sub-morphs</w:t>
            </w:r>
          </w:p>
          <w:p w:rsidR="00E6628F" w:rsidRDefault="00E6628F" w:rsidP="000C66D7">
            <w:r>
              <w:t>{ 0.031, 0.237, 0.464, 0.237, 0.031} for 5 sub-morphs</w:t>
            </w:r>
          </w:p>
        </w:tc>
      </w:tr>
      <w:tr w:rsidR="00E6628F" w:rsidTr="00E6628F">
        <w:tc>
          <w:tcPr>
            <w:tcW w:w="790" w:type="pct"/>
            <w:gridSpan w:val="3"/>
            <w:shd w:val="clear" w:color="auto" w:fill="FFFFFF" w:themeFill="background1"/>
          </w:tcPr>
          <w:p w:rsidR="00E6628F" w:rsidRPr="002374C5" w:rsidRDefault="00E6628F" w:rsidP="00E6628F">
            <w:pPr>
              <w:ind w:firstLine="0"/>
            </w:pPr>
            <w:r>
              <w:t>END COND</w:t>
            </w:r>
          </w:p>
        </w:tc>
        <w:tc>
          <w:tcPr>
            <w:tcW w:w="2614" w:type="pct"/>
            <w:gridSpan w:val="3"/>
          </w:tcPr>
          <w:p w:rsidR="00E6628F" w:rsidRDefault="00E6628F" w:rsidP="00E6628F">
            <w:pPr>
              <w:ind w:firstLine="0"/>
            </w:pPr>
          </w:p>
        </w:tc>
        <w:tc>
          <w:tcPr>
            <w:tcW w:w="1596" w:type="pct"/>
          </w:tcPr>
          <w:p w:rsidR="00E6628F" w:rsidRDefault="00E6628F" w:rsidP="00E6628F">
            <w:pPr>
              <w:ind w:firstLine="0"/>
            </w:pPr>
          </w:p>
        </w:tc>
      </w:tr>
      <w:tr w:rsidR="00E6628F" w:rsidTr="001A371C">
        <w:tc>
          <w:tcPr>
            <w:tcW w:w="895" w:type="pct"/>
            <w:gridSpan w:val="4"/>
          </w:tcPr>
          <w:p w:rsidR="00E6628F" w:rsidRDefault="00E6628F" w:rsidP="00E6628F">
            <w:pPr>
              <w:keepNext/>
              <w:ind w:firstLine="0"/>
            </w:pPr>
            <w:r>
              <w:lastRenderedPageBreak/>
              <w:t>COND</w:t>
            </w:r>
          </w:p>
        </w:tc>
        <w:tc>
          <w:tcPr>
            <w:tcW w:w="4105" w:type="pct"/>
            <w:gridSpan w:val="3"/>
          </w:tcPr>
          <w:p w:rsidR="00E6628F" w:rsidRDefault="00E6628F" w:rsidP="00E6628F">
            <w:pPr>
              <w:ind w:firstLine="0"/>
            </w:pPr>
            <w:r>
              <w:t>Only read recruitment assignment section below if N_GP*N_seas*N_area&gt;1</w:t>
            </w:r>
          </w:p>
        </w:tc>
      </w:tr>
      <w:tr w:rsidR="00E6628F" w:rsidTr="001A371C">
        <w:tc>
          <w:tcPr>
            <w:tcW w:w="314" w:type="pct"/>
            <w:shd w:val="clear" w:color="auto" w:fill="D9D9D9" w:themeFill="background1" w:themeFillShade="D9"/>
          </w:tcPr>
          <w:p w:rsidR="00E6628F" w:rsidRDefault="00E6628F" w:rsidP="00E6628F">
            <w:pPr>
              <w:ind w:firstLine="0"/>
            </w:pPr>
          </w:p>
        </w:tc>
        <w:tc>
          <w:tcPr>
            <w:tcW w:w="581" w:type="pct"/>
            <w:gridSpan w:val="3"/>
          </w:tcPr>
          <w:p w:rsidR="00E6628F" w:rsidRDefault="00E6628F" w:rsidP="00E6628F">
            <w:pPr>
              <w:ind w:firstLine="0"/>
            </w:pPr>
            <w:r>
              <w:t>4</w:t>
            </w:r>
          </w:p>
        </w:tc>
        <w:tc>
          <w:tcPr>
            <w:tcW w:w="2509" w:type="pct"/>
            <w:gridSpan w:val="2"/>
          </w:tcPr>
          <w:p w:rsidR="00E6628F" w:rsidRDefault="00E6628F" w:rsidP="00E6628F">
            <w:pPr>
              <w:ind w:firstLine="0"/>
            </w:pPr>
            <w:r>
              <w:t>N</w:t>
            </w:r>
            <w:r w:rsidRPr="007444D1">
              <w:t xml:space="preserve">umber of recruitment assignments </w:t>
            </w:r>
          </w:p>
        </w:tc>
        <w:tc>
          <w:tcPr>
            <w:tcW w:w="1596" w:type="pct"/>
          </w:tcPr>
          <w:p w:rsidR="00E6628F" w:rsidRDefault="00E6628F" w:rsidP="00E6628F">
            <w:pPr>
              <w:ind w:firstLine="0"/>
            </w:pPr>
            <w:r>
              <w:t>This specifies which GP, area, seasons have any fraction of the total recruitment assigned.  Value here does not affect the required number of recruitment parameter reads below (which must equal N_GP + N_area +N_seas</w:t>
            </w:r>
            <w:r w:rsidRPr="007444D1">
              <w:t>)</w:t>
            </w:r>
          </w:p>
        </w:tc>
      </w:tr>
      <w:tr w:rsidR="00E6628F" w:rsidTr="001A371C">
        <w:tc>
          <w:tcPr>
            <w:tcW w:w="314" w:type="pct"/>
            <w:shd w:val="clear" w:color="auto" w:fill="D9D9D9" w:themeFill="background1" w:themeFillShade="D9"/>
          </w:tcPr>
          <w:p w:rsidR="00E6628F" w:rsidRDefault="00E6628F" w:rsidP="00E6628F">
            <w:pPr>
              <w:ind w:firstLine="0"/>
            </w:pPr>
          </w:p>
        </w:tc>
        <w:tc>
          <w:tcPr>
            <w:tcW w:w="581" w:type="pct"/>
            <w:gridSpan w:val="3"/>
          </w:tcPr>
          <w:p w:rsidR="00E6628F" w:rsidRDefault="00E6628F" w:rsidP="00E6628F">
            <w:pPr>
              <w:ind w:firstLine="0"/>
            </w:pPr>
            <w:r>
              <w:t>0</w:t>
            </w:r>
          </w:p>
        </w:tc>
        <w:tc>
          <w:tcPr>
            <w:tcW w:w="2509" w:type="pct"/>
            <w:gridSpan w:val="2"/>
          </w:tcPr>
          <w:p w:rsidR="00E6628F" w:rsidRDefault="00E6628F" w:rsidP="00E6628F">
            <w:pPr>
              <w:ind w:firstLine="0"/>
            </w:pPr>
            <w:r>
              <w:t>Recruitment interaction requested?</w:t>
            </w:r>
          </w:p>
        </w:tc>
        <w:tc>
          <w:tcPr>
            <w:tcW w:w="1596" w:type="pct"/>
          </w:tcPr>
          <w:p w:rsidR="00E6628F" w:rsidRDefault="00E6628F" w:rsidP="00E6628F">
            <w:pPr>
              <w:ind w:firstLine="0"/>
            </w:pPr>
            <w:r>
              <w:t>If value is 1, then also read N_GP*N_area*N_seas parameters</w:t>
            </w:r>
          </w:p>
        </w:tc>
      </w:tr>
      <w:tr w:rsidR="00E6628F" w:rsidTr="001A371C">
        <w:tc>
          <w:tcPr>
            <w:tcW w:w="314" w:type="pct"/>
            <w:shd w:val="clear" w:color="auto" w:fill="D9D9D9" w:themeFill="background1" w:themeFillShade="D9"/>
          </w:tcPr>
          <w:p w:rsidR="00E6628F" w:rsidRDefault="00E6628F" w:rsidP="00E6628F">
            <w:pPr>
              <w:ind w:firstLine="0"/>
            </w:pPr>
          </w:p>
        </w:tc>
        <w:tc>
          <w:tcPr>
            <w:tcW w:w="581" w:type="pct"/>
            <w:gridSpan w:val="3"/>
          </w:tcPr>
          <w:p w:rsidR="00E6628F" w:rsidRDefault="00E6628F" w:rsidP="00E6628F">
            <w:pPr>
              <w:ind w:firstLine="0"/>
            </w:pPr>
            <w:r>
              <w:t>1 1 1</w:t>
            </w:r>
          </w:p>
        </w:tc>
        <w:tc>
          <w:tcPr>
            <w:tcW w:w="2509" w:type="pct"/>
            <w:gridSpan w:val="2"/>
          </w:tcPr>
          <w:p w:rsidR="00E6628F" w:rsidRDefault="00E6628F" w:rsidP="00E6628F">
            <w:pPr>
              <w:ind w:firstLine="0"/>
            </w:pPr>
            <w:r>
              <w:t>Recruitment assignment to GP 1, seas 1, area 1</w:t>
            </w:r>
          </w:p>
        </w:tc>
        <w:tc>
          <w:tcPr>
            <w:tcW w:w="1596" w:type="pct"/>
          </w:tcPr>
          <w:p w:rsidR="00E6628F" w:rsidRDefault="00E6628F"/>
        </w:tc>
      </w:tr>
      <w:tr w:rsidR="00E6628F" w:rsidTr="001A371C">
        <w:tc>
          <w:tcPr>
            <w:tcW w:w="314" w:type="pct"/>
            <w:shd w:val="clear" w:color="auto" w:fill="D9D9D9" w:themeFill="background1" w:themeFillShade="D9"/>
          </w:tcPr>
          <w:p w:rsidR="00E6628F" w:rsidRDefault="00E6628F" w:rsidP="00E6628F">
            <w:pPr>
              <w:ind w:firstLine="0"/>
            </w:pPr>
          </w:p>
        </w:tc>
        <w:tc>
          <w:tcPr>
            <w:tcW w:w="581" w:type="pct"/>
            <w:gridSpan w:val="3"/>
          </w:tcPr>
          <w:p w:rsidR="00E6628F" w:rsidRDefault="00E6628F" w:rsidP="00E6628F">
            <w:pPr>
              <w:ind w:firstLine="0"/>
            </w:pPr>
            <w:r>
              <w:t>2 1 2</w:t>
            </w:r>
          </w:p>
        </w:tc>
        <w:tc>
          <w:tcPr>
            <w:tcW w:w="2509" w:type="pct"/>
            <w:gridSpan w:val="2"/>
          </w:tcPr>
          <w:p w:rsidR="00E6628F" w:rsidRDefault="00E6628F" w:rsidP="00E6628F">
            <w:pPr>
              <w:ind w:firstLine="0"/>
            </w:pPr>
            <w:r>
              <w:t>Recruitment assignment to GP 2, seas 1, area 2</w:t>
            </w:r>
          </w:p>
        </w:tc>
        <w:tc>
          <w:tcPr>
            <w:tcW w:w="1596" w:type="pct"/>
          </w:tcPr>
          <w:p w:rsidR="00E6628F" w:rsidRDefault="00E6628F"/>
        </w:tc>
      </w:tr>
      <w:tr w:rsidR="00E6628F" w:rsidTr="001A371C">
        <w:tc>
          <w:tcPr>
            <w:tcW w:w="314" w:type="pct"/>
            <w:shd w:val="clear" w:color="auto" w:fill="D9D9D9" w:themeFill="background1" w:themeFillShade="D9"/>
          </w:tcPr>
          <w:p w:rsidR="00E6628F" w:rsidRDefault="00E6628F" w:rsidP="00E6628F">
            <w:pPr>
              <w:ind w:firstLine="0"/>
            </w:pPr>
          </w:p>
        </w:tc>
        <w:tc>
          <w:tcPr>
            <w:tcW w:w="581" w:type="pct"/>
            <w:gridSpan w:val="3"/>
          </w:tcPr>
          <w:p w:rsidR="00E6628F" w:rsidRDefault="00E6628F" w:rsidP="00E6628F">
            <w:pPr>
              <w:ind w:firstLine="0"/>
            </w:pPr>
            <w:r>
              <w:t>2 1 2</w:t>
            </w:r>
          </w:p>
        </w:tc>
        <w:tc>
          <w:tcPr>
            <w:tcW w:w="2509" w:type="pct"/>
            <w:gridSpan w:val="2"/>
          </w:tcPr>
          <w:p w:rsidR="00E6628F" w:rsidRDefault="00E6628F" w:rsidP="00E6628F">
            <w:pPr>
              <w:ind w:firstLine="0"/>
            </w:pPr>
            <w:r>
              <w:t>Recruitment assignment to GP 1, seas 1, area 1</w:t>
            </w:r>
          </w:p>
        </w:tc>
        <w:tc>
          <w:tcPr>
            <w:tcW w:w="1596" w:type="pct"/>
          </w:tcPr>
          <w:p w:rsidR="00E6628F" w:rsidRDefault="00E6628F"/>
        </w:tc>
      </w:tr>
      <w:tr w:rsidR="00E6628F" w:rsidTr="001A371C">
        <w:tc>
          <w:tcPr>
            <w:tcW w:w="314" w:type="pct"/>
            <w:shd w:val="clear" w:color="auto" w:fill="D9D9D9" w:themeFill="background1" w:themeFillShade="D9"/>
          </w:tcPr>
          <w:p w:rsidR="00E6628F" w:rsidRDefault="00E6628F" w:rsidP="00E6628F">
            <w:pPr>
              <w:ind w:firstLine="0"/>
            </w:pPr>
          </w:p>
        </w:tc>
        <w:tc>
          <w:tcPr>
            <w:tcW w:w="581" w:type="pct"/>
            <w:gridSpan w:val="3"/>
          </w:tcPr>
          <w:p w:rsidR="00E6628F" w:rsidRDefault="00E6628F" w:rsidP="00E6628F">
            <w:pPr>
              <w:ind w:firstLine="0"/>
            </w:pPr>
            <w:r>
              <w:t>2 2 2</w:t>
            </w:r>
          </w:p>
        </w:tc>
        <w:tc>
          <w:tcPr>
            <w:tcW w:w="2509" w:type="pct"/>
            <w:gridSpan w:val="2"/>
          </w:tcPr>
          <w:p w:rsidR="00E6628F" w:rsidRDefault="00E6628F" w:rsidP="00E6628F">
            <w:pPr>
              <w:ind w:firstLine="0"/>
            </w:pPr>
            <w:r>
              <w:t>Recruitment assignment to GP 2, seas 2, area 2</w:t>
            </w:r>
          </w:p>
        </w:tc>
        <w:tc>
          <w:tcPr>
            <w:tcW w:w="1596" w:type="pct"/>
          </w:tcPr>
          <w:p w:rsidR="00E6628F" w:rsidRDefault="00E6628F"/>
        </w:tc>
      </w:tr>
      <w:tr w:rsidR="00E6628F" w:rsidTr="001A371C">
        <w:tc>
          <w:tcPr>
            <w:tcW w:w="895" w:type="pct"/>
            <w:gridSpan w:val="4"/>
          </w:tcPr>
          <w:p w:rsidR="00E6628F" w:rsidRDefault="001A371C" w:rsidP="00E6628F">
            <w:pPr>
              <w:ind w:firstLine="0"/>
            </w:pPr>
            <w:r>
              <w:t>END COND</w:t>
            </w:r>
          </w:p>
        </w:tc>
        <w:tc>
          <w:tcPr>
            <w:tcW w:w="2509" w:type="pct"/>
            <w:gridSpan w:val="2"/>
          </w:tcPr>
          <w:p w:rsidR="00E6628F" w:rsidRDefault="001A371C" w:rsidP="00E6628F">
            <w:pPr>
              <w:ind w:firstLine="0"/>
            </w:pPr>
            <w:r>
              <w:t>Recruitment Assignment</w:t>
            </w:r>
          </w:p>
        </w:tc>
        <w:tc>
          <w:tcPr>
            <w:tcW w:w="1596" w:type="pct"/>
          </w:tcPr>
          <w:p w:rsidR="00E6628F" w:rsidRDefault="00E6628F"/>
        </w:tc>
      </w:tr>
      <w:tr w:rsidR="001A371C" w:rsidTr="001A371C">
        <w:tc>
          <w:tcPr>
            <w:tcW w:w="5000" w:type="pct"/>
            <w:gridSpan w:val="7"/>
          </w:tcPr>
          <w:p w:rsidR="001A371C" w:rsidRDefault="001A371C"/>
        </w:tc>
      </w:tr>
      <w:tr w:rsidR="00E6628F" w:rsidTr="001A371C">
        <w:tc>
          <w:tcPr>
            <w:tcW w:w="895" w:type="pct"/>
            <w:gridSpan w:val="4"/>
          </w:tcPr>
          <w:p w:rsidR="00E6628F" w:rsidRDefault="00E6628F" w:rsidP="00E6628F">
            <w:pPr>
              <w:ind w:firstLine="0"/>
            </w:pPr>
            <w:r>
              <w:t>COND</w:t>
            </w:r>
          </w:p>
        </w:tc>
        <w:tc>
          <w:tcPr>
            <w:tcW w:w="2509" w:type="pct"/>
            <w:gridSpan w:val="2"/>
          </w:tcPr>
          <w:p w:rsidR="00E6628F" w:rsidRDefault="001A371C" w:rsidP="00E6628F">
            <w:pPr>
              <w:ind w:firstLine="0"/>
            </w:pPr>
            <w:r>
              <w:t>Movement</w:t>
            </w:r>
          </w:p>
        </w:tc>
        <w:tc>
          <w:tcPr>
            <w:tcW w:w="1596" w:type="pct"/>
          </w:tcPr>
          <w:p w:rsidR="00E6628F" w:rsidRDefault="001A371C" w:rsidP="001A371C">
            <w:pPr>
              <w:ind w:firstLine="0"/>
            </w:pPr>
            <w:r>
              <w:t>Only read following movement section if N_area&gt;1</w:t>
            </w:r>
          </w:p>
        </w:tc>
      </w:tr>
      <w:tr w:rsidR="001A371C" w:rsidTr="001A371C">
        <w:tc>
          <w:tcPr>
            <w:tcW w:w="314" w:type="pct"/>
            <w:shd w:val="clear" w:color="auto" w:fill="D9D9D9" w:themeFill="background1" w:themeFillShade="D9"/>
          </w:tcPr>
          <w:p w:rsidR="001A371C" w:rsidRDefault="001A371C" w:rsidP="00E6628F">
            <w:pPr>
              <w:ind w:firstLine="0"/>
            </w:pPr>
          </w:p>
        </w:tc>
        <w:tc>
          <w:tcPr>
            <w:tcW w:w="581" w:type="pct"/>
            <w:gridSpan w:val="3"/>
          </w:tcPr>
          <w:p w:rsidR="001A371C" w:rsidRDefault="001A371C" w:rsidP="00E6628F">
            <w:pPr>
              <w:ind w:firstLine="0"/>
            </w:pPr>
            <w:r>
              <w:t>4</w:t>
            </w:r>
          </w:p>
        </w:tc>
        <w:tc>
          <w:tcPr>
            <w:tcW w:w="2509" w:type="pct"/>
            <w:gridSpan w:val="2"/>
          </w:tcPr>
          <w:p w:rsidR="001A371C" w:rsidRDefault="001A371C" w:rsidP="00E6628F">
            <w:pPr>
              <w:ind w:firstLine="0"/>
            </w:pPr>
            <w:r>
              <w:t>N movement definitions</w:t>
            </w:r>
          </w:p>
        </w:tc>
        <w:tc>
          <w:tcPr>
            <w:tcW w:w="1596" w:type="pct"/>
          </w:tcPr>
          <w:p w:rsidR="001A371C" w:rsidRDefault="001A371C"/>
        </w:tc>
      </w:tr>
      <w:tr w:rsidR="001A371C" w:rsidTr="001A371C">
        <w:tc>
          <w:tcPr>
            <w:tcW w:w="314" w:type="pct"/>
            <w:shd w:val="clear" w:color="auto" w:fill="D9D9D9" w:themeFill="background1" w:themeFillShade="D9"/>
          </w:tcPr>
          <w:p w:rsidR="001A371C" w:rsidRDefault="001A371C" w:rsidP="00E6628F">
            <w:pPr>
              <w:ind w:firstLine="0"/>
            </w:pPr>
          </w:p>
        </w:tc>
        <w:tc>
          <w:tcPr>
            <w:tcW w:w="581" w:type="pct"/>
            <w:gridSpan w:val="3"/>
          </w:tcPr>
          <w:p w:rsidR="001A371C" w:rsidRDefault="001A371C" w:rsidP="00E6628F">
            <w:pPr>
              <w:ind w:firstLine="0"/>
            </w:pPr>
            <w:r>
              <w:t>0.6</w:t>
            </w:r>
          </w:p>
        </w:tc>
        <w:tc>
          <w:tcPr>
            <w:tcW w:w="2509" w:type="pct"/>
            <w:gridSpan w:val="2"/>
          </w:tcPr>
          <w:p w:rsidR="001A371C" w:rsidRDefault="001A371C" w:rsidP="00E6628F">
            <w:pPr>
              <w:ind w:firstLine="0"/>
            </w:pPr>
            <w:r>
              <w:t>First age that moves</w:t>
            </w:r>
          </w:p>
        </w:tc>
        <w:tc>
          <w:tcPr>
            <w:tcW w:w="1596" w:type="pct"/>
          </w:tcPr>
          <w:p w:rsidR="001A371C" w:rsidRDefault="001A371C" w:rsidP="00E6628F">
            <w:pPr>
              <w:ind w:firstLine="0"/>
            </w:pPr>
            <w:r w:rsidRPr="008F77A1">
              <w:t>Real</w:t>
            </w:r>
            <w:r>
              <w:t>, not integer,</w:t>
            </w:r>
            <w:r w:rsidRPr="008F77A1">
              <w:t xml:space="preserve"> age at begin of season</w:t>
            </w:r>
            <w:r>
              <w:t>.  This control primarily used to keep new recruits from moving until after their first year.</w:t>
            </w:r>
          </w:p>
        </w:tc>
      </w:tr>
      <w:tr w:rsidR="001A371C" w:rsidTr="001A371C">
        <w:trPr>
          <w:cantSplit/>
        </w:trPr>
        <w:tc>
          <w:tcPr>
            <w:tcW w:w="314" w:type="pct"/>
            <w:shd w:val="clear" w:color="auto" w:fill="D9D9D9" w:themeFill="background1" w:themeFillShade="D9"/>
          </w:tcPr>
          <w:p w:rsidR="001A371C" w:rsidRDefault="001A371C" w:rsidP="00E6628F">
            <w:pPr>
              <w:ind w:firstLine="0"/>
            </w:pPr>
          </w:p>
        </w:tc>
        <w:tc>
          <w:tcPr>
            <w:tcW w:w="581" w:type="pct"/>
            <w:gridSpan w:val="3"/>
          </w:tcPr>
          <w:p w:rsidR="001A371C" w:rsidRDefault="001A371C" w:rsidP="00E6628F">
            <w:pPr>
              <w:ind w:firstLine="0"/>
            </w:pPr>
            <w:r>
              <w:t>1 1 1 2 4 10</w:t>
            </w:r>
          </w:p>
        </w:tc>
        <w:tc>
          <w:tcPr>
            <w:tcW w:w="2509" w:type="pct"/>
            <w:gridSpan w:val="2"/>
            <w:vMerge w:val="restart"/>
          </w:tcPr>
          <w:p w:rsidR="001A371C" w:rsidRDefault="001A371C" w:rsidP="00E6628F">
            <w:pPr>
              <w:ind w:firstLine="0"/>
            </w:pPr>
            <w:r>
              <w:t>The four requested movement definitions appear here.  Each definition specifies:</w:t>
            </w:r>
          </w:p>
          <w:p w:rsidR="001A371C" w:rsidRDefault="001A371C" w:rsidP="0069273A">
            <w:r w:rsidRPr="00221D57">
              <w:t>seas,</w:t>
            </w:r>
            <w:r>
              <w:t xml:space="preserve"> </w:t>
            </w:r>
            <w:r w:rsidRPr="00221D57">
              <w:t>GP,</w:t>
            </w:r>
            <w:r>
              <w:t xml:space="preserve"> source </w:t>
            </w:r>
            <w:r w:rsidRPr="00221D57">
              <w:t>area,</w:t>
            </w:r>
            <w:r>
              <w:t xml:space="preserve"> </w:t>
            </w:r>
            <w:r w:rsidRPr="00221D57">
              <w:t>dest</w:t>
            </w:r>
            <w:r>
              <w:t xml:space="preserve">ination area, </w:t>
            </w:r>
            <w:r w:rsidRPr="00221D57">
              <w:t>min</w:t>
            </w:r>
            <w:r>
              <w:t xml:space="preserve"> </w:t>
            </w:r>
            <w:r w:rsidRPr="00221D57">
              <w:t>age,</w:t>
            </w:r>
            <w:r>
              <w:t xml:space="preserve"> </w:t>
            </w:r>
            <w:r w:rsidRPr="00221D57">
              <w:t>max</w:t>
            </w:r>
            <w:r>
              <w:t xml:space="preserve"> </w:t>
            </w:r>
            <w:r w:rsidRPr="00221D57">
              <w:t>age</w:t>
            </w:r>
          </w:p>
        </w:tc>
        <w:tc>
          <w:tcPr>
            <w:tcW w:w="1596" w:type="pct"/>
            <w:vMerge w:val="restart"/>
          </w:tcPr>
          <w:p w:rsidR="001A371C" w:rsidRDefault="001A371C" w:rsidP="00E6628F">
            <w:pPr>
              <w:ind w:firstLine="0"/>
            </w:pPr>
            <w:r>
              <w:t>The rate of movement will be controlled by the movement parameters later.  Here the minage and maxage controls specify the range over which the movement parameters are active.</w:t>
            </w:r>
          </w:p>
        </w:tc>
      </w:tr>
      <w:tr w:rsidR="001A371C" w:rsidTr="001A371C">
        <w:trPr>
          <w:cantSplit/>
        </w:trPr>
        <w:tc>
          <w:tcPr>
            <w:tcW w:w="314" w:type="pct"/>
            <w:shd w:val="clear" w:color="auto" w:fill="D9D9D9" w:themeFill="background1" w:themeFillShade="D9"/>
          </w:tcPr>
          <w:p w:rsidR="001A371C" w:rsidRDefault="001A371C" w:rsidP="00E6628F">
            <w:pPr>
              <w:ind w:firstLine="0"/>
            </w:pPr>
          </w:p>
        </w:tc>
        <w:tc>
          <w:tcPr>
            <w:tcW w:w="581" w:type="pct"/>
            <w:gridSpan w:val="3"/>
          </w:tcPr>
          <w:p w:rsidR="001A371C" w:rsidRDefault="001A371C" w:rsidP="00E6628F">
            <w:pPr>
              <w:ind w:firstLine="0"/>
            </w:pPr>
            <w:r>
              <w:t>1 1 2 1 4 10</w:t>
            </w:r>
          </w:p>
        </w:tc>
        <w:tc>
          <w:tcPr>
            <w:tcW w:w="2509" w:type="pct"/>
            <w:gridSpan w:val="2"/>
            <w:vMerge/>
          </w:tcPr>
          <w:p w:rsidR="001A371C" w:rsidRDefault="001A371C"/>
        </w:tc>
        <w:tc>
          <w:tcPr>
            <w:tcW w:w="1596" w:type="pct"/>
            <w:vMerge/>
          </w:tcPr>
          <w:p w:rsidR="001A371C" w:rsidRDefault="001A371C"/>
        </w:tc>
      </w:tr>
      <w:tr w:rsidR="001A371C" w:rsidTr="001A371C">
        <w:trPr>
          <w:cantSplit/>
        </w:trPr>
        <w:tc>
          <w:tcPr>
            <w:tcW w:w="314" w:type="pct"/>
            <w:shd w:val="clear" w:color="auto" w:fill="D9D9D9" w:themeFill="background1" w:themeFillShade="D9"/>
          </w:tcPr>
          <w:p w:rsidR="001A371C" w:rsidRDefault="001A371C" w:rsidP="00E6628F">
            <w:pPr>
              <w:ind w:firstLine="0"/>
            </w:pPr>
          </w:p>
        </w:tc>
        <w:tc>
          <w:tcPr>
            <w:tcW w:w="581" w:type="pct"/>
            <w:gridSpan w:val="3"/>
          </w:tcPr>
          <w:p w:rsidR="001A371C" w:rsidRDefault="001A371C" w:rsidP="00E6628F">
            <w:pPr>
              <w:ind w:firstLine="0"/>
            </w:pPr>
            <w:r>
              <w:t>1 2 1 2 4 10</w:t>
            </w:r>
          </w:p>
        </w:tc>
        <w:tc>
          <w:tcPr>
            <w:tcW w:w="2509" w:type="pct"/>
            <w:gridSpan w:val="2"/>
            <w:vMerge/>
          </w:tcPr>
          <w:p w:rsidR="001A371C" w:rsidRDefault="001A371C"/>
        </w:tc>
        <w:tc>
          <w:tcPr>
            <w:tcW w:w="1596" w:type="pct"/>
            <w:vMerge/>
          </w:tcPr>
          <w:p w:rsidR="001A371C" w:rsidRDefault="001A371C"/>
        </w:tc>
      </w:tr>
      <w:tr w:rsidR="001A371C" w:rsidTr="001A371C">
        <w:trPr>
          <w:cantSplit/>
        </w:trPr>
        <w:tc>
          <w:tcPr>
            <w:tcW w:w="314" w:type="pct"/>
            <w:shd w:val="clear" w:color="auto" w:fill="D9D9D9" w:themeFill="background1" w:themeFillShade="D9"/>
          </w:tcPr>
          <w:p w:rsidR="001A371C" w:rsidRDefault="001A371C" w:rsidP="00E6628F">
            <w:pPr>
              <w:ind w:firstLine="0"/>
            </w:pPr>
          </w:p>
        </w:tc>
        <w:tc>
          <w:tcPr>
            <w:tcW w:w="581" w:type="pct"/>
            <w:gridSpan w:val="3"/>
          </w:tcPr>
          <w:p w:rsidR="001A371C" w:rsidRDefault="001A371C" w:rsidP="00E6628F">
            <w:pPr>
              <w:ind w:firstLine="0"/>
            </w:pPr>
            <w:r>
              <w:t>1 2 2 1 4 10</w:t>
            </w:r>
          </w:p>
        </w:tc>
        <w:tc>
          <w:tcPr>
            <w:tcW w:w="2509" w:type="pct"/>
            <w:gridSpan w:val="2"/>
            <w:vMerge/>
          </w:tcPr>
          <w:p w:rsidR="001A371C" w:rsidRDefault="001A371C"/>
        </w:tc>
        <w:tc>
          <w:tcPr>
            <w:tcW w:w="1596" w:type="pct"/>
            <w:vMerge/>
          </w:tcPr>
          <w:p w:rsidR="001A371C" w:rsidRDefault="001A371C"/>
        </w:tc>
      </w:tr>
      <w:tr w:rsidR="00E6628F" w:rsidTr="001A371C">
        <w:tc>
          <w:tcPr>
            <w:tcW w:w="895" w:type="pct"/>
            <w:gridSpan w:val="4"/>
          </w:tcPr>
          <w:p w:rsidR="00E6628F" w:rsidRDefault="001A371C" w:rsidP="001A371C">
            <w:pPr>
              <w:ind w:firstLine="0"/>
            </w:pPr>
            <w:r>
              <w:t>END COND</w:t>
            </w:r>
          </w:p>
        </w:tc>
        <w:tc>
          <w:tcPr>
            <w:tcW w:w="2509" w:type="pct"/>
            <w:gridSpan w:val="2"/>
          </w:tcPr>
          <w:p w:rsidR="00E6628F" w:rsidRDefault="001A371C" w:rsidP="001A371C">
            <w:pPr>
              <w:ind w:firstLine="0"/>
            </w:pPr>
            <w:r>
              <w:t>Movement</w:t>
            </w:r>
          </w:p>
        </w:tc>
        <w:tc>
          <w:tcPr>
            <w:tcW w:w="1596" w:type="pct"/>
          </w:tcPr>
          <w:p w:rsidR="00E6628F" w:rsidRDefault="00E6628F"/>
        </w:tc>
      </w:tr>
      <w:tr w:rsidR="001A371C" w:rsidTr="001A371C">
        <w:tc>
          <w:tcPr>
            <w:tcW w:w="5000" w:type="pct"/>
            <w:gridSpan w:val="7"/>
          </w:tcPr>
          <w:p w:rsidR="001A371C" w:rsidRDefault="001A371C"/>
        </w:tc>
      </w:tr>
      <w:tr w:rsidR="00E6628F" w:rsidTr="00E6628F">
        <w:tc>
          <w:tcPr>
            <w:tcW w:w="513" w:type="pct"/>
            <w:gridSpan w:val="2"/>
          </w:tcPr>
          <w:p w:rsidR="00E6628F" w:rsidRDefault="00E6628F" w:rsidP="001A371C">
            <w:pPr>
              <w:keepNext/>
              <w:ind w:firstLine="0"/>
            </w:pPr>
            <w:r>
              <w:lastRenderedPageBreak/>
              <w:t xml:space="preserve">3 </w:t>
            </w:r>
          </w:p>
        </w:tc>
        <w:tc>
          <w:tcPr>
            <w:tcW w:w="2891" w:type="pct"/>
            <w:gridSpan w:val="4"/>
          </w:tcPr>
          <w:p w:rsidR="00E6628F" w:rsidRDefault="00E6628F" w:rsidP="001A371C">
            <w:pPr>
              <w:keepNext/>
              <w:ind w:firstLine="0"/>
            </w:pPr>
            <w:r>
              <w:t>N block patterns</w:t>
            </w:r>
          </w:p>
        </w:tc>
        <w:tc>
          <w:tcPr>
            <w:tcW w:w="1596" w:type="pct"/>
          </w:tcPr>
          <w:p w:rsidR="00E6628F" w:rsidRDefault="00E6628F" w:rsidP="001A371C">
            <w:pPr>
              <w:keepNext/>
              <w:ind w:firstLine="0"/>
            </w:pPr>
            <w:r>
              <w:t>These patterns can be referred to in the parameter sections to create a separate parameter value for each block</w:t>
            </w:r>
          </w:p>
        </w:tc>
      </w:tr>
      <w:tr w:rsidR="009B40B7" w:rsidTr="009B40B7">
        <w:tc>
          <w:tcPr>
            <w:tcW w:w="513" w:type="pct"/>
            <w:gridSpan w:val="2"/>
          </w:tcPr>
          <w:p w:rsidR="009B40B7" w:rsidRDefault="009B40B7" w:rsidP="001A371C">
            <w:pPr>
              <w:ind w:firstLine="0"/>
            </w:pPr>
            <w:r>
              <w:t>COND</w:t>
            </w:r>
          </w:p>
        </w:tc>
        <w:tc>
          <w:tcPr>
            <w:tcW w:w="4487" w:type="pct"/>
            <w:gridSpan w:val="5"/>
          </w:tcPr>
          <w:p w:rsidR="009B40B7" w:rsidRDefault="009B40B7" w:rsidP="009B40B7">
            <w:pPr>
              <w:ind w:firstLine="0"/>
            </w:pPr>
            <w:r>
              <w:t>Following inputs are omitted if N Block patterns equals 0</w:t>
            </w:r>
          </w:p>
        </w:tc>
      </w:tr>
      <w:tr w:rsidR="009B40B7" w:rsidTr="009B40B7">
        <w:tc>
          <w:tcPr>
            <w:tcW w:w="513" w:type="pct"/>
            <w:gridSpan w:val="2"/>
            <w:shd w:val="clear" w:color="auto" w:fill="D9D9D9" w:themeFill="background1" w:themeFillShade="D9"/>
          </w:tcPr>
          <w:p w:rsidR="009B40B7" w:rsidRDefault="009B40B7" w:rsidP="009B40B7">
            <w:pPr>
              <w:ind w:firstLine="0"/>
            </w:pPr>
            <w:r>
              <w:t xml:space="preserve"> </w:t>
            </w:r>
          </w:p>
        </w:tc>
        <w:tc>
          <w:tcPr>
            <w:tcW w:w="1269" w:type="pct"/>
            <w:gridSpan w:val="3"/>
          </w:tcPr>
          <w:p w:rsidR="009B40B7" w:rsidRDefault="009B40B7" w:rsidP="001A371C">
            <w:pPr>
              <w:ind w:firstLine="0"/>
            </w:pPr>
            <w:r>
              <w:t>3 2 1</w:t>
            </w:r>
          </w:p>
        </w:tc>
        <w:tc>
          <w:tcPr>
            <w:tcW w:w="3218" w:type="pct"/>
            <w:gridSpan w:val="2"/>
          </w:tcPr>
          <w:p w:rsidR="009B40B7" w:rsidRDefault="009B40B7" w:rsidP="00E85C9D">
            <w:pPr>
              <w:ind w:firstLine="0"/>
            </w:pPr>
            <w:r>
              <w:t>Blocks per pattern</w:t>
            </w:r>
          </w:p>
        </w:tc>
      </w:tr>
      <w:tr w:rsidR="009B40B7" w:rsidTr="009B40B7">
        <w:trPr>
          <w:cantSplit/>
        </w:trPr>
        <w:tc>
          <w:tcPr>
            <w:tcW w:w="513" w:type="pct"/>
            <w:gridSpan w:val="2"/>
            <w:shd w:val="clear" w:color="auto" w:fill="D9D9D9" w:themeFill="background1" w:themeFillShade="D9"/>
          </w:tcPr>
          <w:p w:rsidR="009B40B7" w:rsidRDefault="009B40B7" w:rsidP="001A371C">
            <w:pPr>
              <w:ind w:firstLine="0"/>
            </w:pPr>
          </w:p>
        </w:tc>
        <w:tc>
          <w:tcPr>
            <w:tcW w:w="1269" w:type="pct"/>
            <w:gridSpan w:val="3"/>
          </w:tcPr>
          <w:p w:rsidR="009B40B7" w:rsidRDefault="009B40B7" w:rsidP="001A371C">
            <w:pPr>
              <w:ind w:firstLine="0"/>
            </w:pPr>
            <w:r>
              <w:t>1975 19851986 1990 1995 2001</w:t>
            </w:r>
          </w:p>
        </w:tc>
        <w:tc>
          <w:tcPr>
            <w:tcW w:w="3218" w:type="pct"/>
            <w:gridSpan w:val="2"/>
          </w:tcPr>
          <w:p w:rsidR="009B40B7" w:rsidRDefault="009B40B7" w:rsidP="001A371C">
            <w:pPr>
              <w:ind w:firstLine="0"/>
            </w:pPr>
            <w:r>
              <w:t>beginning and ending years for blocks in design 1;</w:t>
            </w:r>
          </w:p>
          <w:p w:rsidR="009B40B7" w:rsidRDefault="009B40B7" w:rsidP="001A371C">
            <w:pPr>
              <w:ind w:firstLine="0"/>
            </w:pPr>
            <w:r>
              <w:t>years not assigned to a block period retain the baseline value for a parameter that uses this pattern</w:t>
            </w:r>
          </w:p>
        </w:tc>
      </w:tr>
      <w:tr w:rsidR="009B40B7" w:rsidTr="009B40B7">
        <w:trPr>
          <w:cantSplit/>
        </w:trPr>
        <w:tc>
          <w:tcPr>
            <w:tcW w:w="513" w:type="pct"/>
            <w:gridSpan w:val="2"/>
            <w:shd w:val="clear" w:color="auto" w:fill="D9D9D9" w:themeFill="background1" w:themeFillShade="D9"/>
          </w:tcPr>
          <w:p w:rsidR="009B40B7" w:rsidRDefault="009B40B7" w:rsidP="001A371C">
            <w:pPr>
              <w:ind w:firstLine="0"/>
            </w:pPr>
          </w:p>
        </w:tc>
        <w:tc>
          <w:tcPr>
            <w:tcW w:w="1269" w:type="pct"/>
            <w:gridSpan w:val="3"/>
          </w:tcPr>
          <w:p w:rsidR="009B40B7" w:rsidRDefault="009B40B7" w:rsidP="001A371C">
            <w:pPr>
              <w:ind w:firstLine="0"/>
            </w:pPr>
            <w:r>
              <w:t>1987 1990 1995 2001</w:t>
            </w:r>
          </w:p>
        </w:tc>
        <w:tc>
          <w:tcPr>
            <w:tcW w:w="3218" w:type="pct"/>
            <w:gridSpan w:val="2"/>
          </w:tcPr>
          <w:p w:rsidR="009B40B7" w:rsidRDefault="009B40B7" w:rsidP="001A371C">
            <w:pPr>
              <w:ind w:firstLine="0"/>
            </w:pPr>
            <w:r>
              <w:t>beginning and ending years for blocks in design 2</w:t>
            </w:r>
          </w:p>
        </w:tc>
      </w:tr>
      <w:tr w:rsidR="009B40B7" w:rsidTr="009B40B7">
        <w:trPr>
          <w:cantSplit/>
        </w:trPr>
        <w:tc>
          <w:tcPr>
            <w:tcW w:w="513" w:type="pct"/>
            <w:gridSpan w:val="2"/>
            <w:shd w:val="clear" w:color="auto" w:fill="D9D9D9" w:themeFill="background1" w:themeFillShade="D9"/>
          </w:tcPr>
          <w:p w:rsidR="009B40B7" w:rsidRDefault="009B40B7" w:rsidP="001A371C">
            <w:pPr>
              <w:ind w:firstLine="0"/>
            </w:pPr>
          </w:p>
        </w:tc>
        <w:tc>
          <w:tcPr>
            <w:tcW w:w="1269" w:type="pct"/>
            <w:gridSpan w:val="3"/>
          </w:tcPr>
          <w:p w:rsidR="009B40B7" w:rsidRDefault="009B40B7" w:rsidP="001A371C">
            <w:pPr>
              <w:ind w:firstLine="0"/>
            </w:pPr>
            <w:r>
              <w:t>1999 2002</w:t>
            </w:r>
          </w:p>
        </w:tc>
        <w:tc>
          <w:tcPr>
            <w:tcW w:w="3218" w:type="pct"/>
            <w:gridSpan w:val="2"/>
          </w:tcPr>
          <w:p w:rsidR="009B40B7" w:rsidRDefault="009B40B7" w:rsidP="001A371C">
            <w:pPr>
              <w:ind w:firstLine="0"/>
            </w:pPr>
            <w:r>
              <w:t>beginning and ending years for blocks in design 3</w:t>
            </w:r>
          </w:p>
        </w:tc>
      </w:tr>
      <w:tr w:rsidR="009B40B7" w:rsidTr="009B40B7">
        <w:trPr>
          <w:cantSplit/>
        </w:trPr>
        <w:tc>
          <w:tcPr>
            <w:tcW w:w="1782" w:type="pct"/>
            <w:gridSpan w:val="5"/>
          </w:tcPr>
          <w:p w:rsidR="009B40B7" w:rsidRDefault="009B40B7" w:rsidP="001A371C">
            <w:pPr>
              <w:ind w:firstLine="0"/>
            </w:pPr>
            <w:r>
              <w:t>END COND</w:t>
            </w:r>
          </w:p>
        </w:tc>
        <w:tc>
          <w:tcPr>
            <w:tcW w:w="3218" w:type="pct"/>
            <w:gridSpan w:val="2"/>
          </w:tcPr>
          <w:p w:rsidR="009B40B7" w:rsidRDefault="009B40B7" w:rsidP="001A371C">
            <w:pPr>
              <w:ind w:firstLine="0"/>
            </w:pPr>
          </w:p>
        </w:tc>
      </w:tr>
    </w:tbl>
    <w:p w:rsidR="0069273A" w:rsidRDefault="0069273A"/>
    <w:p w:rsidR="00E01207" w:rsidRDefault="00E01207" w:rsidP="00E01207">
      <w:pPr>
        <w:pStyle w:val="Heading4"/>
      </w:pPr>
      <w:bookmarkStart w:id="38" w:name="_Toc329693462"/>
      <w:r>
        <w:t>Biology</w:t>
      </w:r>
      <w:bookmarkEnd w:id="38"/>
    </w:p>
    <w:p w:rsidR="00E01207" w:rsidRDefault="00E01207" w:rsidP="009B40B7">
      <w:pPr>
        <w:ind w:firstLine="0"/>
      </w:pPr>
      <w:r>
        <w:t>This section controls the biology parameters.  These include:  natural mortality, growth, maturity, fecundity, distribution of recruitment, and movement.  Collectively, these are referred to as the MG</w:t>
      </w:r>
      <w:r w:rsidR="007F3565">
        <w:t xml:space="preserve"> parameters.</w:t>
      </w:r>
      <w:r w:rsidR="00AE096C">
        <w:t xml:space="preserve">  The top of the biology section inclu</w:t>
      </w:r>
      <w:r w:rsidR="008C22BA">
        <w:t>des several factors that contro</w:t>
      </w:r>
      <w:r w:rsidR="00AE096C">
        <w:t>l the number of parameters to be subsequently read and the method by which SS will use these parameters.</w:t>
      </w:r>
    </w:p>
    <w:p w:rsidR="007F3565" w:rsidRDefault="007F3565"/>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6"/>
        <w:gridCol w:w="158"/>
        <w:gridCol w:w="1044"/>
        <w:gridCol w:w="630"/>
        <w:gridCol w:w="361"/>
        <w:gridCol w:w="3603"/>
        <w:gridCol w:w="6497"/>
      </w:tblGrid>
      <w:tr w:rsidR="002A7FCD" w:rsidTr="004121EA">
        <w:trPr>
          <w:cantSplit/>
        </w:trPr>
        <w:tc>
          <w:tcPr>
            <w:tcW w:w="792" w:type="pct"/>
            <w:gridSpan w:val="3"/>
          </w:tcPr>
          <w:p w:rsidR="000C66D7" w:rsidRDefault="000C66D7" w:rsidP="009B40B7">
            <w:pPr>
              <w:ind w:firstLine="0"/>
            </w:pPr>
            <w:r>
              <w:t>0.5</w:t>
            </w:r>
          </w:p>
        </w:tc>
        <w:tc>
          <w:tcPr>
            <w:tcW w:w="1743" w:type="pct"/>
            <w:gridSpan w:val="3"/>
          </w:tcPr>
          <w:p w:rsidR="000C66D7" w:rsidRDefault="000C66D7" w:rsidP="009B40B7">
            <w:pPr>
              <w:ind w:firstLine="0"/>
            </w:pPr>
            <w:r>
              <w:t>Frac</w:t>
            </w:r>
            <w:r w:rsidR="009256AE">
              <w:t xml:space="preserve">tion </w:t>
            </w:r>
            <w:r>
              <w:t>female</w:t>
            </w:r>
          </w:p>
        </w:tc>
        <w:tc>
          <w:tcPr>
            <w:tcW w:w="2465" w:type="pct"/>
          </w:tcPr>
          <w:p w:rsidR="000C66D7" w:rsidRDefault="000C66D7" w:rsidP="009B40B7">
            <w:pPr>
              <w:ind w:firstLine="0"/>
            </w:pPr>
            <w:r>
              <w:t>A constant that applies to all growth patterns</w:t>
            </w:r>
          </w:p>
        </w:tc>
      </w:tr>
      <w:tr w:rsidR="002113A1" w:rsidTr="004121EA">
        <w:trPr>
          <w:cantSplit/>
        </w:trPr>
        <w:tc>
          <w:tcPr>
            <w:tcW w:w="792" w:type="pct"/>
            <w:gridSpan w:val="3"/>
          </w:tcPr>
          <w:p w:rsidR="002113A1" w:rsidRDefault="002113A1"/>
        </w:tc>
        <w:tc>
          <w:tcPr>
            <w:tcW w:w="1743" w:type="pct"/>
            <w:gridSpan w:val="3"/>
          </w:tcPr>
          <w:p w:rsidR="002113A1" w:rsidRDefault="002113A1"/>
        </w:tc>
        <w:tc>
          <w:tcPr>
            <w:tcW w:w="2465" w:type="pct"/>
          </w:tcPr>
          <w:p w:rsidR="002113A1" w:rsidRDefault="002113A1"/>
        </w:tc>
      </w:tr>
      <w:tr w:rsidR="002A7FCD" w:rsidTr="004121EA">
        <w:trPr>
          <w:cantSplit/>
        </w:trPr>
        <w:tc>
          <w:tcPr>
            <w:tcW w:w="792" w:type="pct"/>
            <w:gridSpan w:val="3"/>
          </w:tcPr>
          <w:p w:rsidR="000C66D7" w:rsidRDefault="002A7FCD" w:rsidP="009B40B7">
            <w:pPr>
              <w:ind w:firstLine="0"/>
            </w:pPr>
            <w:r>
              <w:t>1</w:t>
            </w:r>
          </w:p>
        </w:tc>
        <w:tc>
          <w:tcPr>
            <w:tcW w:w="1743" w:type="pct"/>
            <w:gridSpan w:val="3"/>
          </w:tcPr>
          <w:p w:rsidR="000C66D7" w:rsidRDefault="002A7FCD" w:rsidP="009B40B7">
            <w:pPr>
              <w:ind w:firstLine="0"/>
            </w:pPr>
            <w:r>
              <w:t>natM</w:t>
            </w:r>
            <w:r w:rsidR="00484003">
              <w:t xml:space="preserve"> option</w:t>
            </w:r>
          </w:p>
        </w:tc>
        <w:tc>
          <w:tcPr>
            <w:tcW w:w="2465" w:type="pct"/>
          </w:tcPr>
          <w:p w:rsidR="00564BF8" w:rsidRDefault="00BE5751" w:rsidP="009B40B7">
            <w:pPr>
              <w:ind w:firstLine="0"/>
            </w:pPr>
            <w:r>
              <w:t xml:space="preserve">0:  </w:t>
            </w:r>
            <w:r w:rsidR="00564BF8">
              <w:t>For 1Parameter;</w:t>
            </w:r>
          </w:p>
          <w:p w:rsidR="00564BF8" w:rsidRDefault="00BE5751" w:rsidP="009B40B7">
            <w:pPr>
              <w:ind w:firstLine="0"/>
            </w:pPr>
            <w:r>
              <w:t xml:space="preserve">1:  </w:t>
            </w:r>
            <w:r w:rsidR="00564BF8">
              <w:t>for N_breakpoints;</w:t>
            </w:r>
          </w:p>
          <w:p w:rsidR="00564BF8" w:rsidRDefault="00BE5751" w:rsidP="009B40B7">
            <w:pPr>
              <w:ind w:firstLine="0"/>
            </w:pPr>
            <w:r>
              <w:t xml:space="preserve">2:  </w:t>
            </w:r>
            <w:r w:rsidR="00564BF8">
              <w:t>for Lorenzen;</w:t>
            </w:r>
          </w:p>
          <w:p w:rsidR="00564BF8" w:rsidRDefault="00823DA5" w:rsidP="009B40B7">
            <w:pPr>
              <w:ind w:firstLine="0"/>
            </w:pPr>
            <w:r>
              <w:t xml:space="preserve">3: </w:t>
            </w:r>
            <w:r w:rsidR="00564BF8">
              <w:t xml:space="preserve"> read age specific</w:t>
            </w:r>
            <w:r>
              <w:t xml:space="preserve"> M and do not do seasonal interpolation</w:t>
            </w:r>
            <w:r w:rsidR="00564BF8">
              <w:t>;</w:t>
            </w:r>
          </w:p>
          <w:p w:rsidR="000C66D7" w:rsidRDefault="00BE5751" w:rsidP="009B40B7">
            <w:pPr>
              <w:ind w:firstLine="0"/>
            </w:pPr>
            <w:r>
              <w:t xml:space="preserve">4:  </w:t>
            </w:r>
            <w:r w:rsidR="00823DA5">
              <w:t xml:space="preserve">read </w:t>
            </w:r>
            <w:r w:rsidR="002A7FCD" w:rsidRPr="002A7FCD">
              <w:t>age</w:t>
            </w:r>
            <w:r w:rsidR="00236E1C">
              <w:t xml:space="preserve"> </w:t>
            </w:r>
            <w:r w:rsidR="002A7FCD" w:rsidRPr="002A7FCD">
              <w:t>spec</w:t>
            </w:r>
            <w:r w:rsidR="00236E1C">
              <w:t xml:space="preserve">ific </w:t>
            </w:r>
            <w:r w:rsidR="00823DA5">
              <w:t>and do</w:t>
            </w:r>
            <w:r w:rsidR="00236E1C">
              <w:t xml:space="preserve"> </w:t>
            </w:r>
            <w:r w:rsidR="002A7FCD" w:rsidRPr="002A7FCD">
              <w:t>seas</w:t>
            </w:r>
            <w:r w:rsidR="00236E1C">
              <w:t xml:space="preserve">onal </w:t>
            </w:r>
            <w:r w:rsidR="00564BF8">
              <w:t>interpolation</w:t>
            </w:r>
            <w:r w:rsidR="00236E1C">
              <w:t>.</w:t>
            </w:r>
          </w:p>
          <w:p w:rsidR="00823DA5" w:rsidRDefault="00823DA5" w:rsidP="009B40B7">
            <w:pPr>
              <w:ind w:firstLine="0"/>
            </w:pPr>
            <w:r>
              <w:t>Options 1 and 2 also do seasonal interpolation, if appropriate.</w:t>
            </w:r>
          </w:p>
          <w:p w:rsidR="00236E1C" w:rsidRDefault="00236E1C" w:rsidP="009B40B7">
            <w:pPr>
              <w:ind w:firstLine="0"/>
            </w:pPr>
            <w:r>
              <w:t>Each option has different additional inputs below.</w:t>
            </w:r>
          </w:p>
        </w:tc>
      </w:tr>
      <w:tr w:rsidR="002113A1" w:rsidTr="004121EA">
        <w:trPr>
          <w:cantSplit/>
        </w:trPr>
        <w:tc>
          <w:tcPr>
            <w:tcW w:w="792" w:type="pct"/>
            <w:gridSpan w:val="3"/>
          </w:tcPr>
          <w:p w:rsidR="000C66D7" w:rsidRDefault="00484003" w:rsidP="009B40B7">
            <w:pPr>
              <w:ind w:firstLine="0"/>
            </w:pPr>
            <w:r>
              <w:t>C</w:t>
            </w:r>
            <w:r w:rsidR="002A7FCD">
              <w:t>OND=0</w:t>
            </w:r>
          </w:p>
        </w:tc>
        <w:tc>
          <w:tcPr>
            <w:tcW w:w="1743" w:type="pct"/>
            <w:gridSpan w:val="3"/>
          </w:tcPr>
          <w:p w:rsidR="000C66D7" w:rsidRDefault="002A7FCD" w:rsidP="009B40B7">
            <w:pPr>
              <w:ind w:firstLine="0"/>
            </w:pPr>
            <w:r>
              <w:t>No additional natM controls</w:t>
            </w:r>
          </w:p>
        </w:tc>
        <w:tc>
          <w:tcPr>
            <w:tcW w:w="2465" w:type="pct"/>
          </w:tcPr>
          <w:p w:rsidR="000C66D7" w:rsidRDefault="000C66D7"/>
        </w:tc>
      </w:tr>
      <w:tr w:rsidR="004121EA" w:rsidTr="004121EA">
        <w:trPr>
          <w:cantSplit/>
        </w:trPr>
        <w:tc>
          <w:tcPr>
            <w:tcW w:w="5000" w:type="pct"/>
            <w:gridSpan w:val="7"/>
          </w:tcPr>
          <w:p w:rsidR="004121EA" w:rsidRDefault="004121EA" w:rsidP="004121EA">
            <w:pPr>
              <w:ind w:firstLine="0"/>
            </w:pPr>
            <w:r>
              <w:t>COND=1</w:t>
            </w:r>
          </w:p>
        </w:tc>
      </w:tr>
      <w:tr w:rsidR="009B40B7" w:rsidTr="004121EA">
        <w:trPr>
          <w:cantSplit/>
        </w:trPr>
        <w:tc>
          <w:tcPr>
            <w:tcW w:w="336" w:type="pct"/>
            <w:shd w:val="clear" w:color="auto" w:fill="D9D9D9" w:themeFill="background1" w:themeFillShade="D9"/>
          </w:tcPr>
          <w:p w:rsidR="009B40B7" w:rsidRDefault="009B40B7" w:rsidP="009B40B7">
            <w:pPr>
              <w:ind w:firstLine="0"/>
            </w:pPr>
          </w:p>
        </w:tc>
        <w:tc>
          <w:tcPr>
            <w:tcW w:w="695" w:type="pct"/>
            <w:gridSpan w:val="3"/>
          </w:tcPr>
          <w:p w:rsidR="009B40B7" w:rsidRDefault="009B40B7" w:rsidP="009B40B7">
            <w:pPr>
              <w:ind w:firstLine="0"/>
            </w:pPr>
            <w:r>
              <w:t>4</w:t>
            </w:r>
          </w:p>
        </w:tc>
        <w:tc>
          <w:tcPr>
            <w:tcW w:w="1504" w:type="pct"/>
            <w:gridSpan w:val="2"/>
          </w:tcPr>
          <w:p w:rsidR="009B40B7" w:rsidRDefault="009B40B7" w:rsidP="009B40B7">
            <w:pPr>
              <w:ind w:firstLine="0"/>
            </w:pPr>
            <w:r>
              <w:t>Number of breakpoints</w:t>
            </w:r>
          </w:p>
        </w:tc>
        <w:tc>
          <w:tcPr>
            <w:tcW w:w="2465" w:type="pct"/>
          </w:tcPr>
          <w:p w:rsidR="009B40B7" w:rsidRDefault="009B40B7" w:rsidP="009B40B7">
            <w:pPr>
              <w:ind w:firstLine="0"/>
            </w:pPr>
            <w:r w:rsidRPr="00484003">
              <w:t>A value of 2 would correspond to the M pattern as defined in SS V2.  Then read a vector of ages for these breakpoints (e.g. corresponding to natM</w:t>
            </w:r>
            <w:r>
              <w:t>_amin and natM_amax in SS V2).</w:t>
            </w:r>
          </w:p>
          <w:p w:rsidR="009B40B7" w:rsidRDefault="009B40B7" w:rsidP="009B40B7">
            <w:pPr>
              <w:ind w:firstLine="0"/>
            </w:pPr>
            <w:r w:rsidRPr="00484003">
              <w:t xml:space="preserve">Later, per gender x </w:t>
            </w:r>
            <w:r>
              <w:t>GP</w:t>
            </w:r>
            <w:r w:rsidRPr="00484003">
              <w:t xml:space="preserve">, read N parameters for the natural mortality at each breakpoint.  </w:t>
            </w:r>
          </w:p>
        </w:tc>
      </w:tr>
      <w:tr w:rsidR="009B40B7" w:rsidTr="004121EA">
        <w:trPr>
          <w:cantSplit/>
        </w:trPr>
        <w:tc>
          <w:tcPr>
            <w:tcW w:w="336" w:type="pct"/>
            <w:shd w:val="clear" w:color="auto" w:fill="D9D9D9" w:themeFill="background1" w:themeFillShade="D9"/>
          </w:tcPr>
          <w:p w:rsidR="009B40B7" w:rsidRDefault="009B40B7" w:rsidP="009B40B7">
            <w:pPr>
              <w:ind w:firstLine="0"/>
            </w:pPr>
          </w:p>
        </w:tc>
        <w:tc>
          <w:tcPr>
            <w:tcW w:w="695" w:type="pct"/>
            <w:gridSpan w:val="3"/>
          </w:tcPr>
          <w:p w:rsidR="009B40B7" w:rsidRDefault="009B40B7" w:rsidP="009B40B7">
            <w:pPr>
              <w:ind w:firstLine="0"/>
            </w:pPr>
            <w:r>
              <w:t>2.0</w:t>
            </w:r>
            <w:r w:rsidR="004121EA">
              <w:t xml:space="preserve"> </w:t>
            </w:r>
            <w:r>
              <w:t>4.5 9.0 15.0</w:t>
            </w:r>
          </w:p>
        </w:tc>
        <w:tc>
          <w:tcPr>
            <w:tcW w:w="1504" w:type="pct"/>
            <w:gridSpan w:val="2"/>
          </w:tcPr>
          <w:p w:rsidR="009B40B7" w:rsidRDefault="009B40B7" w:rsidP="009B40B7">
            <w:pPr>
              <w:ind w:firstLine="0"/>
            </w:pPr>
            <w:r>
              <w:t>Vector of age breakpoints</w:t>
            </w:r>
          </w:p>
        </w:tc>
        <w:tc>
          <w:tcPr>
            <w:tcW w:w="2465" w:type="pct"/>
          </w:tcPr>
          <w:p w:rsidR="009B40B7" w:rsidRDefault="009B40B7"/>
        </w:tc>
      </w:tr>
      <w:tr w:rsidR="004121EA" w:rsidTr="004121EA">
        <w:trPr>
          <w:cantSplit/>
        </w:trPr>
        <w:tc>
          <w:tcPr>
            <w:tcW w:w="5000" w:type="pct"/>
            <w:gridSpan w:val="7"/>
          </w:tcPr>
          <w:p w:rsidR="004121EA" w:rsidRDefault="004121EA" w:rsidP="004121EA">
            <w:pPr>
              <w:ind w:firstLine="0"/>
            </w:pPr>
            <w:r>
              <w:t>END COND = 1</w:t>
            </w:r>
          </w:p>
        </w:tc>
      </w:tr>
      <w:tr w:rsidR="004121EA" w:rsidTr="004121EA">
        <w:trPr>
          <w:cantSplit/>
        </w:trPr>
        <w:tc>
          <w:tcPr>
            <w:tcW w:w="5000" w:type="pct"/>
            <w:gridSpan w:val="7"/>
          </w:tcPr>
          <w:p w:rsidR="004121EA" w:rsidRDefault="004121EA" w:rsidP="004121EA">
            <w:pPr>
              <w:ind w:firstLine="0"/>
            </w:pPr>
            <w:r>
              <w:t>COND = 2</w:t>
            </w:r>
          </w:p>
        </w:tc>
      </w:tr>
      <w:tr w:rsidR="004121EA" w:rsidTr="004121EA">
        <w:trPr>
          <w:cantSplit/>
        </w:trPr>
        <w:tc>
          <w:tcPr>
            <w:tcW w:w="396" w:type="pct"/>
            <w:gridSpan w:val="2"/>
            <w:shd w:val="clear" w:color="auto" w:fill="D9D9D9" w:themeFill="background1" w:themeFillShade="D9"/>
          </w:tcPr>
          <w:p w:rsidR="004121EA" w:rsidRDefault="004121EA" w:rsidP="009B40B7">
            <w:pPr>
              <w:ind w:firstLine="0"/>
            </w:pPr>
          </w:p>
        </w:tc>
        <w:tc>
          <w:tcPr>
            <w:tcW w:w="635" w:type="pct"/>
            <w:gridSpan w:val="2"/>
          </w:tcPr>
          <w:p w:rsidR="004121EA" w:rsidRDefault="004121EA" w:rsidP="009B40B7">
            <w:pPr>
              <w:ind w:firstLine="0"/>
            </w:pPr>
            <w:r>
              <w:t>4</w:t>
            </w:r>
          </w:p>
        </w:tc>
        <w:tc>
          <w:tcPr>
            <w:tcW w:w="1504" w:type="pct"/>
            <w:gridSpan w:val="2"/>
          </w:tcPr>
          <w:p w:rsidR="004121EA" w:rsidRDefault="004121EA" w:rsidP="009B40B7">
            <w:pPr>
              <w:ind w:firstLine="0"/>
            </w:pPr>
            <w:r>
              <w:t>Read one additional value that is the reference age (integer) for the Lorenzen function</w:t>
            </w:r>
          </w:p>
        </w:tc>
        <w:tc>
          <w:tcPr>
            <w:tcW w:w="2465" w:type="pct"/>
          </w:tcPr>
          <w:p w:rsidR="004121EA" w:rsidRDefault="004121EA" w:rsidP="004121EA">
            <w:pPr>
              <w:ind w:firstLine="0"/>
            </w:pPr>
            <w:r>
              <w:t>Later read one parameter for each gender x GP that will be the M at the reference age.  Other ages will have an M scaled to its body size-at-age.  However, if sub-morphs are used, all will have the same M as their growth pattern.  Lorenzen M calculation will be updated if the starting year growth parameters are active, but if growth parameters vary during the time series, the M is not further updated.  So be careful in using Lorenzen when there is time-varying growth.</w:t>
            </w:r>
          </w:p>
        </w:tc>
      </w:tr>
      <w:tr w:rsidR="004121EA" w:rsidTr="004121EA">
        <w:trPr>
          <w:cantSplit/>
        </w:trPr>
        <w:tc>
          <w:tcPr>
            <w:tcW w:w="5000" w:type="pct"/>
            <w:gridSpan w:val="7"/>
            <w:shd w:val="clear" w:color="auto" w:fill="FFFFFF" w:themeFill="background1"/>
          </w:tcPr>
          <w:p w:rsidR="004121EA" w:rsidRDefault="004121EA" w:rsidP="004121EA">
            <w:pPr>
              <w:ind w:firstLine="0"/>
            </w:pPr>
            <w:r>
              <w:t>END COND = 2</w:t>
            </w:r>
          </w:p>
        </w:tc>
      </w:tr>
      <w:tr w:rsidR="002A7FCD" w:rsidTr="004121EA">
        <w:trPr>
          <w:cantSplit/>
        </w:trPr>
        <w:tc>
          <w:tcPr>
            <w:tcW w:w="1031" w:type="pct"/>
            <w:gridSpan w:val="4"/>
          </w:tcPr>
          <w:p w:rsidR="002A7FCD" w:rsidRDefault="00382218" w:rsidP="009B40B7">
            <w:pPr>
              <w:ind w:firstLine="0"/>
            </w:pPr>
            <w:r>
              <w:t>COND=</w:t>
            </w:r>
            <w:r w:rsidR="004121EA">
              <w:t xml:space="preserve"> </w:t>
            </w:r>
            <w:r>
              <w:t>3 or 4</w:t>
            </w:r>
          </w:p>
        </w:tc>
        <w:tc>
          <w:tcPr>
            <w:tcW w:w="1504" w:type="pct"/>
            <w:gridSpan w:val="2"/>
          </w:tcPr>
          <w:p w:rsidR="002A7FCD" w:rsidRDefault="002A7FCD"/>
        </w:tc>
        <w:tc>
          <w:tcPr>
            <w:tcW w:w="2465" w:type="pct"/>
          </w:tcPr>
          <w:p w:rsidR="002A7FCD" w:rsidRDefault="00CE318D" w:rsidP="004121EA">
            <w:pPr>
              <w:ind w:firstLine="0"/>
            </w:pPr>
            <w:r>
              <w:t>Do not read any natural mortality parameters</w:t>
            </w:r>
            <w:r w:rsidR="00484003">
              <w:t>.  With option 3, these M values are held fixed for the integer age (no seasonality or birth season considerations).  With option 4, there is seasonal interpolation based on real age, just as in options 1 and 2.</w:t>
            </w:r>
          </w:p>
        </w:tc>
      </w:tr>
      <w:tr w:rsidR="004121EA" w:rsidTr="004121EA">
        <w:trPr>
          <w:cantSplit/>
        </w:trPr>
        <w:tc>
          <w:tcPr>
            <w:tcW w:w="396" w:type="pct"/>
            <w:gridSpan w:val="2"/>
            <w:shd w:val="clear" w:color="auto" w:fill="D9D9D9" w:themeFill="background1" w:themeFillShade="D9"/>
          </w:tcPr>
          <w:p w:rsidR="004121EA" w:rsidRDefault="004121EA" w:rsidP="009B40B7">
            <w:pPr>
              <w:ind w:firstLine="0"/>
            </w:pPr>
          </w:p>
        </w:tc>
        <w:tc>
          <w:tcPr>
            <w:tcW w:w="635" w:type="pct"/>
            <w:gridSpan w:val="2"/>
          </w:tcPr>
          <w:p w:rsidR="004121EA" w:rsidRDefault="004121EA" w:rsidP="009B40B7">
            <w:pPr>
              <w:ind w:firstLine="0"/>
            </w:pPr>
            <w:r>
              <w:t>0.2 0.25 etc</w:t>
            </w:r>
          </w:p>
          <w:p w:rsidR="004121EA" w:rsidRDefault="004121EA" w:rsidP="009B40B7">
            <w:pPr>
              <w:ind w:firstLine="0"/>
            </w:pPr>
            <w:r>
              <w:t>0.2 0.23 etc</w:t>
            </w:r>
          </w:p>
        </w:tc>
        <w:tc>
          <w:tcPr>
            <w:tcW w:w="1504" w:type="pct"/>
            <w:gridSpan w:val="2"/>
          </w:tcPr>
          <w:p w:rsidR="004121EA" w:rsidRDefault="004121EA" w:rsidP="009B40B7">
            <w:pPr>
              <w:ind w:firstLine="0"/>
            </w:pPr>
            <w:r>
              <w:t>Age-specific M values</w:t>
            </w:r>
          </w:p>
        </w:tc>
        <w:tc>
          <w:tcPr>
            <w:tcW w:w="2465" w:type="pct"/>
          </w:tcPr>
          <w:p w:rsidR="004121EA" w:rsidRDefault="004121EA" w:rsidP="009B40B7">
            <w:pPr>
              <w:ind w:firstLine="0"/>
            </w:pPr>
            <w:r>
              <w:t>Row 1 is female, GP1, row 2 is female GP2, row 3 is male GP1, etc.</w:t>
            </w:r>
          </w:p>
        </w:tc>
      </w:tr>
      <w:tr w:rsidR="004121EA" w:rsidTr="004121EA">
        <w:trPr>
          <w:cantSplit/>
        </w:trPr>
        <w:tc>
          <w:tcPr>
            <w:tcW w:w="5000" w:type="pct"/>
            <w:gridSpan w:val="7"/>
          </w:tcPr>
          <w:p w:rsidR="004121EA" w:rsidRDefault="004121EA" w:rsidP="004121EA">
            <w:pPr>
              <w:ind w:firstLine="0"/>
            </w:pPr>
            <w:r>
              <w:t>END COND = 3 or 4</w:t>
            </w:r>
          </w:p>
        </w:tc>
      </w:tr>
      <w:tr w:rsidR="002A7FCD" w:rsidTr="004121EA">
        <w:trPr>
          <w:cantSplit/>
        </w:trPr>
        <w:tc>
          <w:tcPr>
            <w:tcW w:w="792" w:type="pct"/>
            <w:gridSpan w:val="3"/>
          </w:tcPr>
          <w:p w:rsidR="002A7FCD" w:rsidRDefault="002113A1" w:rsidP="009B40B7">
            <w:pPr>
              <w:ind w:firstLine="0"/>
            </w:pPr>
            <w:r>
              <w:t>1</w:t>
            </w:r>
          </w:p>
        </w:tc>
        <w:tc>
          <w:tcPr>
            <w:tcW w:w="1743" w:type="pct"/>
            <w:gridSpan w:val="3"/>
          </w:tcPr>
          <w:p w:rsidR="002A7FCD" w:rsidRDefault="002113A1" w:rsidP="009B40B7">
            <w:pPr>
              <w:ind w:firstLine="0"/>
            </w:pPr>
            <w:r>
              <w:t>Growth model</w:t>
            </w:r>
          </w:p>
        </w:tc>
        <w:tc>
          <w:tcPr>
            <w:tcW w:w="2465" w:type="pct"/>
          </w:tcPr>
          <w:p w:rsidR="00564BF8" w:rsidRDefault="00BE5751" w:rsidP="009B40B7">
            <w:pPr>
              <w:ind w:firstLine="0"/>
            </w:pPr>
            <w:r>
              <w:t xml:space="preserve">1:  </w:t>
            </w:r>
            <w:r w:rsidR="00564BF8">
              <w:t>von Bertalanffy (2 parameters);</w:t>
            </w:r>
          </w:p>
          <w:p w:rsidR="002A7FCD" w:rsidRDefault="009B40B7" w:rsidP="009B40B7">
            <w:pPr>
              <w:ind w:firstLine="0"/>
            </w:pPr>
            <w:r>
              <w:t xml:space="preserve">2: </w:t>
            </w:r>
            <w:r w:rsidR="00236E1C">
              <w:t>Schnute’s generalized growth curve (aka Richards curve) with 3 parameters</w:t>
            </w:r>
          </w:p>
        </w:tc>
      </w:tr>
      <w:tr w:rsidR="002A7FCD" w:rsidTr="004121EA">
        <w:trPr>
          <w:cantSplit/>
        </w:trPr>
        <w:tc>
          <w:tcPr>
            <w:tcW w:w="792" w:type="pct"/>
            <w:gridSpan w:val="3"/>
          </w:tcPr>
          <w:p w:rsidR="000C66D7" w:rsidRDefault="000C66D7" w:rsidP="009B40B7">
            <w:pPr>
              <w:ind w:firstLine="0"/>
            </w:pPr>
            <w:r>
              <w:t>1.66</w:t>
            </w:r>
          </w:p>
        </w:tc>
        <w:tc>
          <w:tcPr>
            <w:tcW w:w="1743" w:type="pct"/>
            <w:gridSpan w:val="3"/>
          </w:tcPr>
          <w:p w:rsidR="000C66D7" w:rsidRDefault="000C66D7" w:rsidP="009B40B7">
            <w:pPr>
              <w:ind w:firstLine="0"/>
            </w:pPr>
            <w:r>
              <w:t>Growth_Amin</w:t>
            </w:r>
            <w:r w:rsidR="00236E1C">
              <w:t xml:space="preserve"> (A1)</w:t>
            </w:r>
          </w:p>
        </w:tc>
        <w:tc>
          <w:tcPr>
            <w:tcW w:w="2465" w:type="pct"/>
          </w:tcPr>
          <w:p w:rsidR="000C66D7" w:rsidRDefault="00020894" w:rsidP="009B40B7">
            <w:pPr>
              <w:ind w:firstLine="0"/>
            </w:pPr>
            <w:r>
              <w:t>Reference age for first size-at-age parameter  .</w:t>
            </w:r>
            <w:r w:rsidR="00B07EE6">
              <w:t>See growth notes below</w:t>
            </w:r>
          </w:p>
        </w:tc>
      </w:tr>
      <w:tr w:rsidR="002A7FCD" w:rsidTr="004121EA">
        <w:trPr>
          <w:cantSplit/>
        </w:trPr>
        <w:tc>
          <w:tcPr>
            <w:tcW w:w="792" w:type="pct"/>
            <w:gridSpan w:val="3"/>
          </w:tcPr>
          <w:p w:rsidR="000C66D7" w:rsidRDefault="000C66D7" w:rsidP="009B40B7">
            <w:pPr>
              <w:ind w:firstLine="0"/>
            </w:pPr>
            <w:r>
              <w:t xml:space="preserve">25 </w:t>
            </w:r>
          </w:p>
        </w:tc>
        <w:tc>
          <w:tcPr>
            <w:tcW w:w="1743" w:type="pct"/>
            <w:gridSpan w:val="3"/>
          </w:tcPr>
          <w:p w:rsidR="000C66D7" w:rsidRDefault="000C66D7" w:rsidP="009B40B7">
            <w:pPr>
              <w:ind w:firstLine="0"/>
            </w:pPr>
            <w:r>
              <w:t>Growth_Amax</w:t>
            </w:r>
          </w:p>
        </w:tc>
        <w:tc>
          <w:tcPr>
            <w:tcW w:w="2465" w:type="pct"/>
          </w:tcPr>
          <w:p w:rsidR="000C66D7" w:rsidRDefault="000C66D7" w:rsidP="009B40B7">
            <w:pPr>
              <w:ind w:firstLine="0"/>
            </w:pPr>
            <w:r>
              <w:t>Reference age for second size-at-age parameter</w:t>
            </w:r>
          </w:p>
        </w:tc>
      </w:tr>
      <w:tr w:rsidR="002A7FCD" w:rsidTr="004121EA">
        <w:trPr>
          <w:cantSplit/>
        </w:trPr>
        <w:tc>
          <w:tcPr>
            <w:tcW w:w="792" w:type="pct"/>
            <w:gridSpan w:val="3"/>
          </w:tcPr>
          <w:p w:rsidR="000C66D7" w:rsidRDefault="000C66D7" w:rsidP="004121EA">
            <w:pPr>
              <w:ind w:firstLine="0"/>
            </w:pPr>
            <w:r>
              <w:lastRenderedPageBreak/>
              <w:t xml:space="preserve">0 </w:t>
            </w:r>
          </w:p>
        </w:tc>
        <w:tc>
          <w:tcPr>
            <w:tcW w:w="1743" w:type="pct"/>
            <w:gridSpan w:val="3"/>
          </w:tcPr>
          <w:p w:rsidR="000C66D7" w:rsidRDefault="000C66D7" w:rsidP="004121EA">
            <w:pPr>
              <w:ind w:firstLine="0"/>
            </w:pPr>
            <w:r>
              <w:t>SD_add_to_LAA</w:t>
            </w:r>
          </w:p>
        </w:tc>
        <w:tc>
          <w:tcPr>
            <w:tcW w:w="2465" w:type="pct"/>
          </w:tcPr>
          <w:p w:rsidR="000C66D7" w:rsidRDefault="000C66D7" w:rsidP="004121EA">
            <w:pPr>
              <w:ind w:firstLine="0"/>
            </w:pPr>
            <w:r>
              <w:t xml:space="preserve">Enter 0.1 to mimic SS2 V1.xx.  See </w:t>
            </w:r>
            <w:r w:rsidR="00564BF8">
              <w:t>growth notes</w:t>
            </w:r>
            <w:r>
              <w:t>.</w:t>
            </w:r>
            <w:r w:rsidR="00236E1C">
              <w:t xml:space="preserve">  Recommend using a value of 0.0</w:t>
            </w:r>
          </w:p>
        </w:tc>
      </w:tr>
      <w:tr w:rsidR="002A7FCD" w:rsidTr="004121EA">
        <w:trPr>
          <w:cantSplit/>
        </w:trPr>
        <w:tc>
          <w:tcPr>
            <w:tcW w:w="792" w:type="pct"/>
            <w:gridSpan w:val="3"/>
          </w:tcPr>
          <w:p w:rsidR="000C66D7" w:rsidRDefault="000C66D7" w:rsidP="004121EA">
            <w:pPr>
              <w:ind w:firstLine="0"/>
            </w:pPr>
            <w:r>
              <w:t xml:space="preserve">1 </w:t>
            </w:r>
          </w:p>
        </w:tc>
        <w:tc>
          <w:tcPr>
            <w:tcW w:w="1743" w:type="pct"/>
            <w:gridSpan w:val="3"/>
          </w:tcPr>
          <w:p w:rsidR="000C66D7" w:rsidRDefault="000C66D7" w:rsidP="004121EA">
            <w:pPr>
              <w:ind w:firstLine="0"/>
            </w:pPr>
            <w:r>
              <w:t>CV_Pattern</w:t>
            </w:r>
          </w:p>
        </w:tc>
        <w:tc>
          <w:tcPr>
            <w:tcW w:w="2465" w:type="pct"/>
          </w:tcPr>
          <w:p w:rsidR="007011D9" w:rsidRDefault="00BE5751" w:rsidP="004121EA">
            <w:pPr>
              <w:ind w:firstLine="0"/>
            </w:pPr>
            <w:r>
              <w:t xml:space="preserve">0:  </w:t>
            </w:r>
            <w:r w:rsidR="007011D9">
              <w:t>CV=f(LAA)</w:t>
            </w:r>
            <w:r w:rsidR="00477F20">
              <w:t>, so the 2 parameters are in terms of CV of the distribution of length-at-age and the interpolation between these 2 parameters is a function of mean length-at-age</w:t>
            </w:r>
            <w:r w:rsidR="007011D9">
              <w:t>;</w:t>
            </w:r>
          </w:p>
          <w:p w:rsidR="007011D9" w:rsidRDefault="00BE5751" w:rsidP="004121EA">
            <w:pPr>
              <w:ind w:firstLine="0"/>
            </w:pPr>
            <w:r>
              <w:t xml:space="preserve">1:  </w:t>
            </w:r>
            <w:r w:rsidR="000C66D7">
              <w:t>CV=f(A)</w:t>
            </w:r>
            <w:r w:rsidR="00477F20">
              <w:t>, so interpolation is a function of age</w:t>
            </w:r>
            <w:r w:rsidR="000C66D7">
              <w:t>;</w:t>
            </w:r>
          </w:p>
          <w:p w:rsidR="007011D9" w:rsidRDefault="00BE5751" w:rsidP="004121EA">
            <w:pPr>
              <w:ind w:firstLine="0"/>
            </w:pPr>
            <w:r>
              <w:t xml:space="preserve">2:  </w:t>
            </w:r>
            <w:r w:rsidR="00477F20">
              <w:t>SD=f(LAA), so parameters define the standard deviation of length-at-age and interpolation is a function of mean length-at-age</w:t>
            </w:r>
          </w:p>
          <w:p w:rsidR="000C66D7" w:rsidRDefault="00BE5751" w:rsidP="004121EA">
            <w:pPr>
              <w:ind w:firstLine="0"/>
            </w:pPr>
            <w:r>
              <w:t xml:space="preserve">3:  </w:t>
            </w:r>
            <w:r w:rsidR="000C66D7">
              <w:t>SD=f(A)</w:t>
            </w:r>
          </w:p>
          <w:p w:rsidR="00E800C0" w:rsidRDefault="00E800C0" w:rsidP="004121EA">
            <w:pPr>
              <w:ind w:firstLine="0"/>
            </w:pPr>
            <w:r>
              <w:t>4:  Lognormal distribution of size-at-age.  Input parameters will specify the standard deviation of loge size at age.  E.g. entered values will typically be between 0.05 and 0.15.  A bias adjustment is applied so the lognormal distribution of size-at-age will have the same mean size as when a normal distribution is used.</w:t>
            </w:r>
          </w:p>
        </w:tc>
      </w:tr>
      <w:tr w:rsidR="002A7FCD" w:rsidTr="004121EA">
        <w:trPr>
          <w:cantSplit/>
        </w:trPr>
        <w:tc>
          <w:tcPr>
            <w:tcW w:w="792" w:type="pct"/>
            <w:gridSpan w:val="3"/>
          </w:tcPr>
          <w:p w:rsidR="000C66D7" w:rsidRDefault="000C66D7" w:rsidP="004121EA">
            <w:pPr>
              <w:ind w:firstLine="0"/>
            </w:pPr>
            <w:r>
              <w:t xml:space="preserve">2 </w:t>
            </w:r>
          </w:p>
        </w:tc>
        <w:tc>
          <w:tcPr>
            <w:tcW w:w="1743" w:type="pct"/>
            <w:gridSpan w:val="3"/>
          </w:tcPr>
          <w:p w:rsidR="000C66D7" w:rsidRDefault="00BE5751" w:rsidP="004121EA">
            <w:pPr>
              <w:ind w:firstLine="0"/>
            </w:pPr>
            <w:r>
              <w:t xml:space="preserve">Maturity </w:t>
            </w:r>
            <w:r w:rsidR="000C66D7">
              <w:t>option</w:t>
            </w:r>
          </w:p>
        </w:tc>
        <w:tc>
          <w:tcPr>
            <w:tcW w:w="2465" w:type="pct"/>
          </w:tcPr>
          <w:p w:rsidR="007011D9" w:rsidRDefault="00BE5751" w:rsidP="004121EA">
            <w:pPr>
              <w:ind w:firstLine="0"/>
            </w:pPr>
            <w:r>
              <w:t xml:space="preserve">1:  </w:t>
            </w:r>
            <w:r w:rsidR="007011D9">
              <w:t xml:space="preserve">for </w:t>
            </w:r>
            <w:r w:rsidR="000C66D7">
              <w:t>length logistic</w:t>
            </w:r>
            <w:r w:rsidR="007011D9">
              <w:t>;</w:t>
            </w:r>
          </w:p>
          <w:p w:rsidR="007011D9" w:rsidRDefault="00BE5751" w:rsidP="004121EA">
            <w:pPr>
              <w:ind w:firstLine="0"/>
            </w:pPr>
            <w:r>
              <w:t xml:space="preserve">2:  </w:t>
            </w:r>
            <w:r w:rsidR="007011D9">
              <w:t xml:space="preserve">for </w:t>
            </w:r>
            <w:r w:rsidR="000C66D7">
              <w:t>age logistic;</w:t>
            </w:r>
          </w:p>
          <w:p w:rsidR="000C66D7" w:rsidRDefault="00BE5751" w:rsidP="004121EA">
            <w:pPr>
              <w:ind w:firstLine="0"/>
            </w:pPr>
            <w:r>
              <w:t xml:space="preserve">3:  </w:t>
            </w:r>
            <w:r w:rsidR="004515D4">
              <w:t xml:space="preserve">read age-maturity for each female </w:t>
            </w:r>
            <w:r w:rsidR="0017554D">
              <w:t>GP</w:t>
            </w:r>
            <w:r w:rsidR="004515D4">
              <w:t>;</w:t>
            </w:r>
            <w:r>
              <w:t xml:space="preserve">4:  </w:t>
            </w:r>
            <w:r w:rsidR="000C66D7">
              <w:t>read age-</w:t>
            </w:r>
            <w:r w:rsidR="004515D4">
              <w:t>fecundity</w:t>
            </w:r>
            <w:r w:rsidR="000C66D7">
              <w:t xml:space="preserve"> for each </w:t>
            </w:r>
            <w:r w:rsidR="004515D4">
              <w:t xml:space="preserve">female </w:t>
            </w:r>
            <w:r w:rsidR="0017554D">
              <w:t>GP</w:t>
            </w:r>
            <w:r w:rsidR="004E4D8C">
              <w:t>.  This is a new option in SS_v3.</w:t>
            </w:r>
          </w:p>
          <w:p w:rsidR="000E6747" w:rsidRDefault="000E6747" w:rsidP="004121EA">
            <w:pPr>
              <w:ind w:firstLine="0"/>
            </w:pPr>
            <w:r>
              <w:t>5:  read empirical age-fecundity and body weight-at-age from separate file, wtatage.ss.  Allows for reading time series of input. See section Empirical Wt-at-Age for details.</w:t>
            </w:r>
          </w:p>
          <w:p w:rsidR="004515D4" w:rsidRDefault="004515D4" w:rsidP="004121EA">
            <w:pPr>
              <w:ind w:firstLine="0"/>
            </w:pPr>
            <w:r>
              <w:t>NOTE:  need to read 2 parameters even if option 3</w:t>
            </w:r>
            <w:r w:rsidR="000E6747">
              <w:t xml:space="preserve">, </w:t>
            </w:r>
            <w:r>
              <w:t>4</w:t>
            </w:r>
            <w:r w:rsidR="000E6747">
              <w:t>, or 5</w:t>
            </w:r>
            <w:r>
              <w:t xml:space="preserve"> is selected</w:t>
            </w:r>
          </w:p>
        </w:tc>
      </w:tr>
      <w:tr w:rsidR="004121EA" w:rsidTr="004121EA">
        <w:trPr>
          <w:cantSplit/>
        </w:trPr>
        <w:tc>
          <w:tcPr>
            <w:tcW w:w="5000" w:type="pct"/>
            <w:gridSpan w:val="7"/>
          </w:tcPr>
          <w:p w:rsidR="004121EA" w:rsidRDefault="004121EA" w:rsidP="004121EA">
            <w:pPr>
              <w:ind w:firstLine="0"/>
            </w:pPr>
            <w:r>
              <w:t>COND = 3 or 4          If Maturity option =3 or =4</w:t>
            </w:r>
          </w:p>
        </w:tc>
      </w:tr>
      <w:tr w:rsidR="004121EA" w:rsidTr="004121EA">
        <w:trPr>
          <w:cantSplit/>
        </w:trPr>
        <w:tc>
          <w:tcPr>
            <w:tcW w:w="396" w:type="pct"/>
            <w:gridSpan w:val="2"/>
            <w:shd w:val="clear" w:color="auto" w:fill="D9D9D9" w:themeFill="background1" w:themeFillShade="D9"/>
          </w:tcPr>
          <w:p w:rsidR="004121EA" w:rsidRDefault="004121EA" w:rsidP="004121EA">
            <w:pPr>
              <w:ind w:firstLine="0"/>
            </w:pPr>
          </w:p>
        </w:tc>
        <w:tc>
          <w:tcPr>
            <w:tcW w:w="772" w:type="pct"/>
            <w:gridSpan w:val="3"/>
          </w:tcPr>
          <w:p w:rsidR="004121EA" w:rsidRDefault="004121EA" w:rsidP="004121EA">
            <w:pPr>
              <w:ind w:firstLine="0"/>
            </w:pPr>
            <w:r>
              <w:t>0.0 0.05 0.1 ….</w:t>
            </w:r>
          </w:p>
        </w:tc>
        <w:tc>
          <w:tcPr>
            <w:tcW w:w="1367" w:type="pct"/>
          </w:tcPr>
          <w:p w:rsidR="004121EA" w:rsidRDefault="004121EA" w:rsidP="004121EA">
            <w:pPr>
              <w:ind w:firstLine="0"/>
            </w:pPr>
            <w:r>
              <w:t>vector of age-specific maturity or fecundity</w:t>
            </w:r>
          </w:p>
        </w:tc>
        <w:tc>
          <w:tcPr>
            <w:tcW w:w="2465" w:type="pct"/>
          </w:tcPr>
          <w:p w:rsidR="004121EA" w:rsidRDefault="004121EA" w:rsidP="004121EA">
            <w:pPr>
              <w:ind w:firstLine="0"/>
            </w:pPr>
            <w:r>
              <w:t>One row of length Nages+1 for each female GP</w:t>
            </w:r>
          </w:p>
        </w:tc>
      </w:tr>
      <w:tr w:rsidR="004121EA" w:rsidTr="004121EA">
        <w:trPr>
          <w:cantSplit/>
        </w:trPr>
        <w:tc>
          <w:tcPr>
            <w:tcW w:w="5000" w:type="pct"/>
            <w:gridSpan w:val="7"/>
          </w:tcPr>
          <w:p w:rsidR="004121EA" w:rsidRDefault="004121EA" w:rsidP="004121EA">
            <w:pPr>
              <w:ind w:firstLine="0"/>
            </w:pPr>
            <w:r>
              <w:t>END COND = 3 or 4</w:t>
            </w:r>
          </w:p>
        </w:tc>
      </w:tr>
      <w:tr w:rsidR="002A7FCD" w:rsidTr="004121EA">
        <w:trPr>
          <w:cantSplit/>
        </w:trPr>
        <w:tc>
          <w:tcPr>
            <w:tcW w:w="792" w:type="pct"/>
            <w:gridSpan w:val="3"/>
          </w:tcPr>
          <w:p w:rsidR="000C66D7" w:rsidRDefault="000C66D7" w:rsidP="004121EA">
            <w:pPr>
              <w:ind w:firstLine="0"/>
            </w:pPr>
            <w:r>
              <w:t xml:space="preserve">1 </w:t>
            </w:r>
          </w:p>
        </w:tc>
        <w:tc>
          <w:tcPr>
            <w:tcW w:w="1743" w:type="pct"/>
            <w:gridSpan w:val="3"/>
          </w:tcPr>
          <w:p w:rsidR="000C66D7" w:rsidRDefault="007011D9" w:rsidP="004121EA">
            <w:pPr>
              <w:ind w:firstLine="0"/>
            </w:pPr>
            <w:r>
              <w:t xml:space="preserve">First </w:t>
            </w:r>
            <w:r w:rsidR="000C66D7">
              <w:t>Matur</w:t>
            </w:r>
            <w:r>
              <w:t xml:space="preserve">e </w:t>
            </w:r>
            <w:r w:rsidR="000C66D7">
              <w:t>Age</w:t>
            </w:r>
          </w:p>
        </w:tc>
        <w:tc>
          <w:tcPr>
            <w:tcW w:w="2465" w:type="pct"/>
          </w:tcPr>
          <w:p w:rsidR="000C66D7" w:rsidRDefault="000C66D7" w:rsidP="004121EA">
            <w:pPr>
              <w:ind w:firstLine="0"/>
            </w:pPr>
            <w:r>
              <w:t>Overridden if maturity option = 3</w:t>
            </w:r>
            <w:r w:rsidR="000E6747">
              <w:t xml:space="preserve">, </w:t>
            </w:r>
            <w:r w:rsidR="004515D4">
              <w:t>4</w:t>
            </w:r>
            <w:r w:rsidR="000E6747">
              <w:t xml:space="preserve"> or 5</w:t>
            </w:r>
            <w:r w:rsidR="00020894">
              <w:t xml:space="preserve"> but still must exist here</w:t>
            </w:r>
          </w:p>
        </w:tc>
      </w:tr>
      <w:tr w:rsidR="00020894" w:rsidTr="004121EA">
        <w:trPr>
          <w:cantSplit/>
        </w:trPr>
        <w:tc>
          <w:tcPr>
            <w:tcW w:w="792" w:type="pct"/>
            <w:gridSpan w:val="3"/>
          </w:tcPr>
          <w:p w:rsidR="00020894" w:rsidRDefault="0017554D" w:rsidP="008B7A0C">
            <w:pPr>
              <w:ind w:firstLine="0"/>
            </w:pPr>
            <w:r>
              <w:lastRenderedPageBreak/>
              <w:t>1</w:t>
            </w:r>
          </w:p>
        </w:tc>
        <w:tc>
          <w:tcPr>
            <w:tcW w:w="1743" w:type="pct"/>
            <w:gridSpan w:val="3"/>
          </w:tcPr>
          <w:p w:rsidR="00020894" w:rsidRDefault="0017554D" w:rsidP="008B7A0C">
            <w:pPr>
              <w:ind w:firstLine="0"/>
            </w:pPr>
            <w:r>
              <w:t>Fecundity option</w:t>
            </w:r>
          </w:p>
        </w:tc>
        <w:tc>
          <w:tcPr>
            <w:tcW w:w="2465" w:type="pct"/>
          </w:tcPr>
          <w:p w:rsidR="0017554D" w:rsidRDefault="00021B7C" w:rsidP="008B7A0C">
            <w:pPr>
              <w:ind w:firstLine="0"/>
            </w:pPr>
            <w:r>
              <w:t xml:space="preserve">1:  </w:t>
            </w:r>
            <w:r w:rsidR="007011D9">
              <w:t xml:space="preserve">to </w:t>
            </w:r>
            <w:r w:rsidR="0017554D">
              <w:t xml:space="preserve"> interpret the 2 egg parameters as linear eggs/</w:t>
            </w:r>
            <w:r w:rsidR="00245801">
              <w:t>kg</w:t>
            </w:r>
            <w:r w:rsidR="0017554D">
              <w:t xml:space="preserve"> on body weight (current SS default),  so fecundity = wt * (a+b*wt), so value of a=1, b=0 causes eggs to be equiv to spawning biomass</w:t>
            </w:r>
          </w:p>
          <w:p w:rsidR="00BA3248" w:rsidRDefault="00021B7C" w:rsidP="008B7A0C">
            <w:pPr>
              <w:ind w:firstLine="0"/>
            </w:pPr>
            <w:r>
              <w:t xml:space="preserve">2:  </w:t>
            </w:r>
            <w:r w:rsidR="007011D9">
              <w:t>to set</w:t>
            </w:r>
            <w:r w:rsidR="0017554D">
              <w:t xml:space="preserve"> fecundity=a*L^b</w:t>
            </w:r>
          </w:p>
          <w:p w:rsidR="00020894" w:rsidRDefault="00021B7C" w:rsidP="008B7A0C">
            <w:pPr>
              <w:ind w:firstLine="0"/>
            </w:pPr>
            <w:r>
              <w:t xml:space="preserve">3:  </w:t>
            </w:r>
            <w:r w:rsidR="007011D9">
              <w:t xml:space="preserve">to set </w:t>
            </w:r>
            <w:r w:rsidR="0017554D">
              <w:t>fecundity=a*W^b, so values of a=1, b=1 causes fecundity to be equiv to spawning biomass</w:t>
            </w:r>
          </w:p>
          <w:p w:rsidR="00613361" w:rsidRDefault="00613361" w:rsidP="008B7A0C">
            <w:pPr>
              <w:ind w:firstLine="0"/>
            </w:pPr>
            <w:r>
              <w:t xml:space="preserve">4:  fecundity </w:t>
            </w:r>
            <w:r w:rsidRPr="00613361">
              <w:t>=a+b*L;</w:t>
            </w:r>
          </w:p>
          <w:p w:rsidR="00613361" w:rsidRDefault="00613361" w:rsidP="008B7A0C">
            <w:pPr>
              <w:ind w:firstLine="0"/>
            </w:pPr>
            <w:r w:rsidRPr="00613361">
              <w:t>5</w:t>
            </w:r>
            <w:r>
              <w:t xml:space="preserve">: </w:t>
            </w:r>
            <w:r w:rsidRPr="00613361">
              <w:t xml:space="preserve"> E=a+B*W;</w:t>
            </w:r>
          </w:p>
          <w:p w:rsidR="000E6747" w:rsidRDefault="000E6747" w:rsidP="008B7A0C">
            <w:pPr>
              <w:ind w:firstLine="0"/>
            </w:pPr>
            <w:r>
              <w:t xml:space="preserve">This </w:t>
            </w:r>
            <w:r w:rsidR="00613361">
              <w:t xml:space="preserve">option is irrelevant </w:t>
            </w:r>
            <w:r>
              <w:t>if Maturity_Option =4 or 5</w:t>
            </w:r>
          </w:p>
        </w:tc>
      </w:tr>
      <w:tr w:rsidR="008C22BA" w:rsidTr="004121EA">
        <w:trPr>
          <w:cantSplit/>
        </w:trPr>
        <w:tc>
          <w:tcPr>
            <w:tcW w:w="792" w:type="pct"/>
            <w:gridSpan w:val="3"/>
          </w:tcPr>
          <w:p w:rsidR="008C22BA" w:rsidRDefault="008C22BA" w:rsidP="008B7A0C">
            <w:pPr>
              <w:ind w:firstLine="0"/>
            </w:pPr>
            <w:r>
              <w:t>0</w:t>
            </w:r>
          </w:p>
        </w:tc>
        <w:tc>
          <w:tcPr>
            <w:tcW w:w="1743" w:type="pct"/>
            <w:gridSpan w:val="3"/>
          </w:tcPr>
          <w:p w:rsidR="008C22BA" w:rsidRDefault="008C22BA" w:rsidP="008B7A0C">
            <w:pPr>
              <w:ind w:firstLine="0"/>
            </w:pPr>
            <w:r>
              <w:t>Hermaphroditism option</w:t>
            </w:r>
          </w:p>
        </w:tc>
        <w:tc>
          <w:tcPr>
            <w:tcW w:w="2465" w:type="pct"/>
          </w:tcPr>
          <w:p w:rsidR="008C22BA" w:rsidRDefault="008C22BA" w:rsidP="008B7A0C">
            <w:pPr>
              <w:ind w:firstLine="0"/>
            </w:pPr>
            <w:r>
              <w:t>0 = no; 1 = invoke female to male transition</w:t>
            </w:r>
          </w:p>
        </w:tc>
      </w:tr>
      <w:tr w:rsidR="008C22BA" w:rsidTr="004121EA">
        <w:trPr>
          <w:cantSplit/>
        </w:trPr>
        <w:tc>
          <w:tcPr>
            <w:tcW w:w="792" w:type="pct"/>
            <w:gridSpan w:val="3"/>
          </w:tcPr>
          <w:p w:rsidR="008C22BA" w:rsidRDefault="008C22BA" w:rsidP="008B7A0C">
            <w:pPr>
              <w:ind w:firstLine="0"/>
            </w:pPr>
            <w:r>
              <w:t>COND</w:t>
            </w:r>
            <w:r w:rsidR="008B7A0C">
              <w:t xml:space="preserve"> = 1</w:t>
            </w:r>
          </w:p>
        </w:tc>
        <w:tc>
          <w:tcPr>
            <w:tcW w:w="1743" w:type="pct"/>
            <w:gridSpan w:val="3"/>
          </w:tcPr>
          <w:p w:rsidR="008C22BA" w:rsidRDefault="008C22BA" w:rsidP="008B7A0C">
            <w:pPr>
              <w:ind w:firstLine="0"/>
            </w:pPr>
            <w:r>
              <w:t>Read 2 lines below if herma. is selected;</w:t>
            </w:r>
          </w:p>
          <w:p w:rsidR="008C22BA" w:rsidRDefault="008C22BA" w:rsidP="008B7A0C">
            <w:pPr>
              <w:ind w:firstLine="0"/>
            </w:pPr>
            <w:r>
              <w:t xml:space="preserve">Also read </w:t>
            </w:r>
            <w:r w:rsidR="00FA79C7">
              <w:t>3 parameters after reading the male weight-length parameters</w:t>
            </w:r>
          </w:p>
        </w:tc>
        <w:tc>
          <w:tcPr>
            <w:tcW w:w="2465" w:type="pct"/>
          </w:tcPr>
          <w:p w:rsidR="008C22BA" w:rsidRDefault="008C22BA" w:rsidP="00021B7C"/>
        </w:tc>
      </w:tr>
      <w:tr w:rsidR="008B7A0C" w:rsidTr="008B7A0C">
        <w:trPr>
          <w:cantSplit/>
        </w:trPr>
        <w:tc>
          <w:tcPr>
            <w:tcW w:w="396" w:type="pct"/>
            <w:gridSpan w:val="2"/>
            <w:shd w:val="clear" w:color="auto" w:fill="D9D9D9" w:themeFill="background1" w:themeFillShade="D9"/>
          </w:tcPr>
          <w:p w:rsidR="008B7A0C" w:rsidRDefault="008B7A0C" w:rsidP="008B7A0C">
            <w:pPr>
              <w:ind w:firstLine="0"/>
            </w:pPr>
          </w:p>
        </w:tc>
        <w:tc>
          <w:tcPr>
            <w:tcW w:w="396" w:type="pct"/>
          </w:tcPr>
          <w:p w:rsidR="008B7A0C" w:rsidRDefault="008B7A0C" w:rsidP="008B7A0C">
            <w:pPr>
              <w:ind w:firstLine="0"/>
            </w:pPr>
            <w:r>
              <w:t>-1</w:t>
            </w:r>
          </w:p>
        </w:tc>
        <w:tc>
          <w:tcPr>
            <w:tcW w:w="1743" w:type="pct"/>
            <w:gridSpan w:val="3"/>
          </w:tcPr>
          <w:p w:rsidR="008B7A0C" w:rsidRDefault="008B7A0C" w:rsidP="008B7A0C">
            <w:pPr>
              <w:ind w:firstLine="0"/>
            </w:pPr>
            <w:r>
              <w:t>Hermaphroditism season</w:t>
            </w:r>
          </w:p>
        </w:tc>
        <w:tc>
          <w:tcPr>
            <w:tcW w:w="2465" w:type="pct"/>
          </w:tcPr>
          <w:p w:rsidR="008B7A0C" w:rsidRDefault="008B7A0C" w:rsidP="008B7A0C">
            <w:pPr>
              <w:ind w:firstLine="0"/>
            </w:pPr>
            <w:r>
              <w:t>-1 to do transition at end of each season (after mortality and before movement); &lt;positive integer&gt; to select just one season</w:t>
            </w:r>
          </w:p>
        </w:tc>
      </w:tr>
      <w:tr w:rsidR="008B7A0C" w:rsidTr="008B7A0C">
        <w:trPr>
          <w:cantSplit/>
        </w:trPr>
        <w:tc>
          <w:tcPr>
            <w:tcW w:w="396" w:type="pct"/>
            <w:gridSpan w:val="2"/>
            <w:shd w:val="clear" w:color="auto" w:fill="D9D9D9" w:themeFill="background1" w:themeFillShade="D9"/>
          </w:tcPr>
          <w:p w:rsidR="008B7A0C" w:rsidRDefault="008B7A0C" w:rsidP="008B7A0C">
            <w:pPr>
              <w:ind w:firstLine="0"/>
            </w:pPr>
          </w:p>
        </w:tc>
        <w:tc>
          <w:tcPr>
            <w:tcW w:w="396" w:type="pct"/>
          </w:tcPr>
          <w:p w:rsidR="008B7A0C" w:rsidRDefault="008B7A0C" w:rsidP="008B7A0C">
            <w:pPr>
              <w:ind w:firstLine="0"/>
            </w:pPr>
            <w:r>
              <w:t>1</w:t>
            </w:r>
          </w:p>
        </w:tc>
        <w:tc>
          <w:tcPr>
            <w:tcW w:w="1743" w:type="pct"/>
            <w:gridSpan w:val="3"/>
          </w:tcPr>
          <w:p w:rsidR="008B7A0C" w:rsidRDefault="008B7A0C" w:rsidP="008B7A0C">
            <w:pPr>
              <w:ind w:firstLine="0"/>
            </w:pPr>
            <w:r>
              <w:t xml:space="preserve">Include males in spawning biomass </w:t>
            </w:r>
          </w:p>
        </w:tc>
        <w:tc>
          <w:tcPr>
            <w:tcW w:w="2465" w:type="pct"/>
          </w:tcPr>
          <w:p w:rsidR="008B7A0C" w:rsidRDefault="008B7A0C" w:rsidP="008B7A0C">
            <w:pPr>
              <w:ind w:firstLine="0"/>
            </w:pPr>
            <w:r>
              <w:t>0 = no males in spawnbio; 1=simple add of males to females; xx – more options to come later</w:t>
            </w:r>
          </w:p>
        </w:tc>
      </w:tr>
      <w:tr w:rsidR="008B7A0C" w:rsidTr="008B7A0C">
        <w:trPr>
          <w:cantSplit/>
        </w:trPr>
        <w:tc>
          <w:tcPr>
            <w:tcW w:w="5000" w:type="pct"/>
            <w:gridSpan w:val="7"/>
            <w:shd w:val="clear" w:color="auto" w:fill="FFFFFF" w:themeFill="background1"/>
          </w:tcPr>
          <w:p w:rsidR="008B7A0C" w:rsidRDefault="008B7A0C" w:rsidP="008B7A0C">
            <w:pPr>
              <w:ind w:firstLine="0"/>
            </w:pPr>
            <w:r>
              <w:t>END COND =1</w:t>
            </w:r>
          </w:p>
        </w:tc>
      </w:tr>
      <w:tr w:rsidR="002A7FCD" w:rsidTr="004121EA">
        <w:trPr>
          <w:cantSplit/>
        </w:trPr>
        <w:tc>
          <w:tcPr>
            <w:tcW w:w="792" w:type="pct"/>
            <w:gridSpan w:val="3"/>
          </w:tcPr>
          <w:p w:rsidR="000C66D7" w:rsidRDefault="000C66D7" w:rsidP="008B7A0C">
            <w:pPr>
              <w:ind w:firstLine="0"/>
            </w:pPr>
            <w:r>
              <w:t>2</w:t>
            </w:r>
          </w:p>
        </w:tc>
        <w:tc>
          <w:tcPr>
            <w:tcW w:w="1743" w:type="pct"/>
            <w:gridSpan w:val="3"/>
          </w:tcPr>
          <w:p w:rsidR="000C66D7" w:rsidRDefault="005B1137" w:rsidP="008B7A0C">
            <w:pPr>
              <w:ind w:firstLine="0"/>
            </w:pPr>
            <w:r>
              <w:t>O</w:t>
            </w:r>
            <w:r w:rsidR="000C66D7">
              <w:t>ffset</w:t>
            </w:r>
            <w:r>
              <w:t xml:space="preserve"> method</w:t>
            </w:r>
          </w:p>
        </w:tc>
        <w:tc>
          <w:tcPr>
            <w:tcW w:w="2465" w:type="pct"/>
          </w:tcPr>
          <w:p w:rsidR="00AA4D46" w:rsidRDefault="00021B7C" w:rsidP="008B7A0C">
            <w:pPr>
              <w:ind w:firstLine="0"/>
            </w:pPr>
            <w:r>
              <w:t xml:space="preserve">1:  </w:t>
            </w:r>
            <w:r w:rsidR="000C66D7">
              <w:t>direct assignment;</w:t>
            </w:r>
          </w:p>
          <w:p w:rsidR="00AA4D46" w:rsidRDefault="00021B7C" w:rsidP="008B7A0C">
            <w:pPr>
              <w:ind w:firstLine="0"/>
            </w:pPr>
            <w:r>
              <w:t xml:space="preserve">2:  </w:t>
            </w:r>
            <w:r w:rsidR="00AA4D46">
              <w:t xml:space="preserve">for </w:t>
            </w:r>
            <w:r w:rsidR="000C66D7">
              <w:t xml:space="preserve">each </w:t>
            </w:r>
            <w:r w:rsidR="00AA4D46">
              <w:t xml:space="preserve">GP x gender, </w:t>
            </w:r>
            <w:r w:rsidR="000C66D7">
              <w:t xml:space="preserve">parameter </w:t>
            </w:r>
            <w:r w:rsidR="00AA4D46">
              <w:t xml:space="preserve">defines </w:t>
            </w:r>
            <w:r w:rsidR="000C66D7">
              <w:t xml:space="preserve">offset from </w:t>
            </w:r>
            <w:r w:rsidR="0017554D">
              <w:t>GP</w:t>
            </w:r>
            <w:r w:rsidR="000C66D7">
              <w:t xml:space="preserve"> 1 gender 1;</w:t>
            </w:r>
          </w:p>
          <w:p w:rsidR="000C66D7" w:rsidRDefault="00021B7C" w:rsidP="008B7A0C">
            <w:pPr>
              <w:ind w:firstLine="0"/>
            </w:pPr>
            <w:r>
              <w:t xml:space="preserve">3:  </w:t>
            </w:r>
            <w:r w:rsidR="000C66D7">
              <w:t xml:space="preserve">offsets same as SS2 </w:t>
            </w:r>
            <w:r>
              <w:t>V1.xx with natmort old and CV_</w:t>
            </w:r>
            <w:r w:rsidR="000C66D7">
              <w:t xml:space="preserve">growth old as offset from young values for that </w:t>
            </w:r>
            <w:r w:rsidR="0017554D">
              <w:t>GP</w:t>
            </w:r>
            <w:r w:rsidR="000C66D7">
              <w:t xml:space="preserve"> </w:t>
            </w:r>
            <w:r>
              <w:t xml:space="preserve"> </w:t>
            </w:r>
            <w:r w:rsidR="000C66D7">
              <w:t>x gender</w:t>
            </w:r>
            <w:r w:rsidR="006A47C7">
              <w:t>.</w:t>
            </w:r>
          </w:p>
          <w:p w:rsidR="006A47C7" w:rsidRDefault="006A47C7" w:rsidP="008B7A0C">
            <w:pPr>
              <w:ind w:firstLine="0"/>
            </w:pPr>
            <w:r>
              <w:t>Offsets are in exponential terms, so for example, male M = female M * exp(male parameter)</w:t>
            </w:r>
          </w:p>
        </w:tc>
      </w:tr>
      <w:tr w:rsidR="002A7FCD" w:rsidTr="004121EA">
        <w:trPr>
          <w:cantSplit/>
        </w:trPr>
        <w:tc>
          <w:tcPr>
            <w:tcW w:w="792" w:type="pct"/>
            <w:gridSpan w:val="3"/>
          </w:tcPr>
          <w:p w:rsidR="000C66D7" w:rsidRDefault="000C66D7" w:rsidP="008B7A0C">
            <w:pPr>
              <w:ind w:firstLine="0"/>
            </w:pPr>
            <w:r>
              <w:t>1</w:t>
            </w:r>
          </w:p>
        </w:tc>
        <w:tc>
          <w:tcPr>
            <w:tcW w:w="1743" w:type="pct"/>
            <w:gridSpan w:val="3"/>
          </w:tcPr>
          <w:p w:rsidR="000C66D7" w:rsidRDefault="005B1137" w:rsidP="008B7A0C">
            <w:pPr>
              <w:ind w:firstLine="0"/>
            </w:pPr>
            <w:r>
              <w:t>Time-varying a</w:t>
            </w:r>
            <w:r w:rsidR="000C66D7">
              <w:t>djust</w:t>
            </w:r>
            <w:r>
              <w:t>ment constraint</w:t>
            </w:r>
          </w:p>
        </w:tc>
        <w:tc>
          <w:tcPr>
            <w:tcW w:w="2465" w:type="pct"/>
          </w:tcPr>
          <w:p w:rsidR="000C66D7" w:rsidRDefault="00021B7C" w:rsidP="008B7A0C">
            <w:pPr>
              <w:ind w:firstLine="0"/>
            </w:pPr>
            <w:r>
              <w:t xml:space="preserve">1:  </w:t>
            </w:r>
            <w:r w:rsidR="000C66D7">
              <w:t>parameter adjustments for en</w:t>
            </w:r>
            <w:r w:rsidR="008B7A0C">
              <w:t xml:space="preserve">v, block and dev are not </w:t>
            </w:r>
            <w:r w:rsidR="004515D4">
              <w:t xml:space="preserve">constrained by </w:t>
            </w:r>
            <w:r w:rsidR="00AA4D46">
              <w:t>bounds</w:t>
            </w:r>
          </w:p>
          <w:p w:rsidR="000C66D7" w:rsidRDefault="00021B7C" w:rsidP="008B7A0C">
            <w:pPr>
              <w:ind w:firstLine="0"/>
            </w:pPr>
            <w:r>
              <w:t xml:space="preserve">2:  </w:t>
            </w:r>
            <w:r w:rsidR="000C66D7">
              <w:t>parameter adjustments use a logistic transformation to assure that adjusted parameter value stays within bounds of base parameter</w:t>
            </w:r>
          </w:p>
        </w:tc>
      </w:tr>
    </w:tbl>
    <w:p w:rsidR="003E14FB" w:rsidRDefault="003E14FB"/>
    <w:p w:rsidR="00564BF8" w:rsidRDefault="00564BF8" w:rsidP="00DF134C">
      <w:pPr>
        <w:keepNext/>
        <w:tabs>
          <w:tab w:val="left" w:pos="1440"/>
        </w:tabs>
        <w:spacing w:before="120"/>
        <w:ind w:firstLine="720"/>
      </w:pPr>
    </w:p>
    <w:p w:rsidR="003E14FB" w:rsidRDefault="003E14FB" w:rsidP="005B2AB8">
      <w:pPr>
        <w:pStyle w:val="Heading5"/>
      </w:pPr>
      <w:bookmarkStart w:id="39" w:name="_Toc329693463"/>
      <w:r>
        <w:t>Read Mortality-Growth Parameters</w:t>
      </w:r>
      <w:bookmarkEnd w:id="39"/>
    </w:p>
    <w:p w:rsidR="003E14FB" w:rsidRDefault="003E14FB" w:rsidP="008B7A0C">
      <w:pPr>
        <w:spacing w:before="120"/>
        <w:ind w:firstLine="0"/>
      </w:pPr>
      <w:r>
        <w:t>Next, SS r</w:t>
      </w:r>
      <w:r w:rsidR="00021B7C">
        <w:t>eads the MG growth parameters.</w:t>
      </w:r>
    </w:p>
    <w:p w:rsidR="003E14FB" w:rsidRDefault="003E14FB"/>
    <w:tbl>
      <w:tblPr>
        <w:tblW w:w="42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00"/>
        <w:gridCol w:w="6589"/>
      </w:tblGrid>
      <w:tr w:rsidR="006510C1" w:rsidTr="006510C1">
        <w:tc>
          <w:tcPr>
            <w:tcW w:w="2029" w:type="pct"/>
          </w:tcPr>
          <w:p w:rsidR="006510C1" w:rsidRDefault="00021B7C" w:rsidP="008B7A0C">
            <w:pPr>
              <w:ind w:firstLine="0"/>
            </w:pPr>
            <w:r>
              <w:t>P</w:t>
            </w:r>
            <w:r w:rsidR="006510C1">
              <w:t>arameters</w:t>
            </w:r>
          </w:p>
        </w:tc>
        <w:tc>
          <w:tcPr>
            <w:tcW w:w="2971" w:type="pct"/>
          </w:tcPr>
          <w:p w:rsidR="006510C1" w:rsidRDefault="006510C1" w:rsidP="008B7A0C">
            <w:pPr>
              <w:ind w:firstLine="0"/>
            </w:pPr>
            <w:r>
              <w:t>Description</w:t>
            </w:r>
          </w:p>
        </w:tc>
      </w:tr>
      <w:tr w:rsidR="006510C1" w:rsidTr="006510C1">
        <w:tc>
          <w:tcPr>
            <w:tcW w:w="2029" w:type="pct"/>
          </w:tcPr>
          <w:p w:rsidR="006A70C3" w:rsidRDefault="00F73BA2" w:rsidP="008B7A0C">
            <w:pPr>
              <w:ind w:firstLine="0"/>
            </w:pPr>
            <w:r>
              <w:t>N</w:t>
            </w:r>
            <w:r w:rsidR="006510C1">
              <w:t xml:space="preserve"> natM</w:t>
            </w:r>
            <w:r w:rsidR="006A70C3">
              <w:t xml:space="preserve"> parameters</w:t>
            </w:r>
            <w:r w:rsidR="006510C1">
              <w:t>,</w:t>
            </w:r>
          </w:p>
          <w:p w:rsidR="006A70C3" w:rsidRDefault="006510C1" w:rsidP="008B7A0C">
            <w:pPr>
              <w:ind w:firstLine="0"/>
            </w:pPr>
            <w:r>
              <w:t>3</w:t>
            </w:r>
            <w:r w:rsidR="006A70C3">
              <w:t>or 4</w:t>
            </w:r>
            <w:r>
              <w:t xml:space="preserve"> growth</w:t>
            </w:r>
            <w:r w:rsidR="006A70C3">
              <w:t xml:space="preserve"> parameters,</w:t>
            </w:r>
          </w:p>
          <w:p w:rsidR="006510C1" w:rsidRDefault="006510C1" w:rsidP="008B7A0C">
            <w:pPr>
              <w:ind w:firstLine="0"/>
            </w:pPr>
            <w:r>
              <w:t>2 CV</w:t>
            </w:r>
            <w:r w:rsidR="006A70C3">
              <w:t xml:space="preserve"> parameters</w:t>
            </w:r>
          </w:p>
        </w:tc>
        <w:tc>
          <w:tcPr>
            <w:tcW w:w="2971" w:type="pct"/>
          </w:tcPr>
          <w:p w:rsidR="006510C1" w:rsidRDefault="006510C1" w:rsidP="008B7A0C">
            <w:pPr>
              <w:ind w:firstLine="0"/>
            </w:pPr>
            <w:r>
              <w:t>natural mortality &amp; growth for female, GP1; where the “</w:t>
            </w:r>
            <w:r w:rsidR="00F73BA2">
              <w:t>N</w:t>
            </w:r>
            <w:r>
              <w:t>” number of natM parameters depends on the option selected</w:t>
            </w:r>
            <w:r w:rsidR="006A70C3">
              <w:t>.  See detailed description of these parameters in section below</w:t>
            </w:r>
          </w:p>
        </w:tc>
      </w:tr>
      <w:tr w:rsidR="006510C1" w:rsidTr="006510C1">
        <w:tc>
          <w:tcPr>
            <w:tcW w:w="2029" w:type="pct"/>
          </w:tcPr>
          <w:p w:rsidR="006510C1" w:rsidRDefault="006510C1" w:rsidP="008B7A0C">
            <w:pPr>
              <w:ind w:firstLine="0"/>
            </w:pPr>
            <w:r>
              <w:t>“</w:t>
            </w:r>
          </w:p>
        </w:tc>
        <w:tc>
          <w:tcPr>
            <w:tcW w:w="2971" w:type="pct"/>
          </w:tcPr>
          <w:p w:rsidR="006510C1" w:rsidRDefault="006510C1" w:rsidP="008B7A0C">
            <w:pPr>
              <w:ind w:firstLine="0"/>
            </w:pPr>
            <w:r>
              <w:t>natural mortality &amp; growth for female, GP2</w:t>
            </w:r>
            <w:r w:rsidR="00F73BA2">
              <w:t>;  Note that the order of these blocks of parameters by GP and gender was incorrectly specified in the SS2 user manual.</w:t>
            </w:r>
          </w:p>
        </w:tc>
      </w:tr>
      <w:tr w:rsidR="006510C1" w:rsidTr="006510C1">
        <w:tc>
          <w:tcPr>
            <w:tcW w:w="2029" w:type="pct"/>
          </w:tcPr>
          <w:p w:rsidR="006510C1" w:rsidRDefault="006510C1" w:rsidP="008B7A0C">
            <w:pPr>
              <w:ind w:firstLine="0"/>
            </w:pPr>
            <w:r>
              <w:t>“</w:t>
            </w:r>
          </w:p>
        </w:tc>
        <w:tc>
          <w:tcPr>
            <w:tcW w:w="2971" w:type="pct"/>
          </w:tcPr>
          <w:p w:rsidR="006510C1" w:rsidRDefault="006510C1" w:rsidP="008B7A0C">
            <w:pPr>
              <w:ind w:firstLine="0"/>
            </w:pPr>
            <w:r>
              <w:t>natural mortality &amp; growth for male, GP1</w:t>
            </w:r>
          </w:p>
        </w:tc>
      </w:tr>
      <w:tr w:rsidR="006510C1" w:rsidTr="006510C1">
        <w:tc>
          <w:tcPr>
            <w:tcW w:w="2029" w:type="pct"/>
          </w:tcPr>
          <w:p w:rsidR="006510C1" w:rsidRDefault="006510C1" w:rsidP="008B7A0C">
            <w:pPr>
              <w:ind w:firstLine="0"/>
            </w:pPr>
            <w:r>
              <w:t>“</w:t>
            </w:r>
          </w:p>
        </w:tc>
        <w:tc>
          <w:tcPr>
            <w:tcW w:w="2971" w:type="pct"/>
          </w:tcPr>
          <w:p w:rsidR="006510C1" w:rsidRDefault="006510C1" w:rsidP="008B7A0C">
            <w:pPr>
              <w:ind w:firstLine="0"/>
            </w:pPr>
            <w:r>
              <w:t>natural mortality &amp; growth for male, GP2</w:t>
            </w:r>
          </w:p>
        </w:tc>
      </w:tr>
      <w:tr w:rsidR="006510C1" w:rsidTr="006510C1">
        <w:tc>
          <w:tcPr>
            <w:tcW w:w="2029" w:type="pct"/>
          </w:tcPr>
          <w:p w:rsidR="006510C1" w:rsidRDefault="006510C1" w:rsidP="008B7A0C">
            <w:pPr>
              <w:ind w:firstLine="0"/>
            </w:pPr>
            <w:r>
              <w:t>2 wt-len, 2 maturity, 2 fecundity</w:t>
            </w:r>
          </w:p>
        </w:tc>
        <w:tc>
          <w:tcPr>
            <w:tcW w:w="2971" w:type="pct"/>
          </w:tcPr>
          <w:p w:rsidR="006510C1" w:rsidRDefault="006510C1" w:rsidP="008B7A0C">
            <w:pPr>
              <w:ind w:firstLine="0"/>
            </w:pPr>
            <w:r>
              <w:t>Female biology</w:t>
            </w:r>
          </w:p>
        </w:tc>
      </w:tr>
      <w:tr w:rsidR="006510C1" w:rsidTr="006510C1">
        <w:tc>
          <w:tcPr>
            <w:tcW w:w="2029" w:type="pct"/>
          </w:tcPr>
          <w:p w:rsidR="006510C1" w:rsidRDefault="006510C1" w:rsidP="008B7A0C">
            <w:pPr>
              <w:ind w:firstLine="0"/>
            </w:pPr>
            <w:r>
              <w:t>2 wt-len</w:t>
            </w:r>
          </w:p>
        </w:tc>
        <w:tc>
          <w:tcPr>
            <w:tcW w:w="2971" w:type="pct"/>
          </w:tcPr>
          <w:p w:rsidR="006510C1" w:rsidRDefault="006510C1" w:rsidP="008B7A0C">
            <w:pPr>
              <w:ind w:firstLine="0"/>
            </w:pPr>
            <w:r>
              <w:t>Male biology (if 2 genders exist)</w:t>
            </w:r>
          </w:p>
        </w:tc>
      </w:tr>
      <w:tr w:rsidR="00FA79C7" w:rsidTr="006510C1">
        <w:tc>
          <w:tcPr>
            <w:tcW w:w="2029" w:type="pct"/>
          </w:tcPr>
          <w:p w:rsidR="00FA79C7" w:rsidRDefault="00FA79C7" w:rsidP="008B7A0C">
            <w:pPr>
              <w:ind w:firstLine="0"/>
            </w:pPr>
            <w:r>
              <w:t>3 hermaphroditism</w:t>
            </w:r>
          </w:p>
        </w:tc>
        <w:tc>
          <w:tcPr>
            <w:tcW w:w="2971" w:type="pct"/>
          </w:tcPr>
          <w:p w:rsidR="00FA79C7" w:rsidRDefault="00FA79C7" w:rsidP="008B7A0C">
            <w:pPr>
              <w:ind w:firstLine="0"/>
            </w:pPr>
            <w:r>
              <w:t>Only if hermaphroditism is selected</w:t>
            </w:r>
          </w:p>
        </w:tc>
      </w:tr>
      <w:tr w:rsidR="006510C1" w:rsidTr="006510C1">
        <w:tc>
          <w:tcPr>
            <w:tcW w:w="2029" w:type="pct"/>
          </w:tcPr>
          <w:p w:rsidR="006510C1" w:rsidRDefault="006510C1" w:rsidP="008B7A0C">
            <w:pPr>
              <w:ind w:firstLine="0"/>
            </w:pPr>
            <w:r>
              <w:t>N GP</w:t>
            </w:r>
          </w:p>
        </w:tc>
        <w:tc>
          <w:tcPr>
            <w:tcW w:w="2971" w:type="pct"/>
          </w:tcPr>
          <w:p w:rsidR="006510C1" w:rsidRDefault="006510C1" w:rsidP="008B7A0C">
            <w:pPr>
              <w:ind w:firstLine="0"/>
            </w:pPr>
            <w:r>
              <w:t>Recruitment apportionment</w:t>
            </w:r>
            <w:r w:rsidR="006A70C3">
              <w:t xml:space="preserve"> main effect</w:t>
            </w:r>
          </w:p>
        </w:tc>
      </w:tr>
      <w:tr w:rsidR="006510C1" w:rsidTr="006510C1">
        <w:tc>
          <w:tcPr>
            <w:tcW w:w="2029" w:type="pct"/>
          </w:tcPr>
          <w:p w:rsidR="006510C1" w:rsidRDefault="006510C1" w:rsidP="008B7A0C">
            <w:pPr>
              <w:ind w:firstLine="0"/>
            </w:pPr>
            <w:r>
              <w:t>N areas</w:t>
            </w:r>
          </w:p>
        </w:tc>
        <w:tc>
          <w:tcPr>
            <w:tcW w:w="2971" w:type="pct"/>
          </w:tcPr>
          <w:p w:rsidR="006510C1" w:rsidRDefault="006510C1" w:rsidP="008B7A0C">
            <w:pPr>
              <w:ind w:firstLine="0"/>
            </w:pPr>
            <w:r>
              <w:t>Recruitment apportionment</w:t>
            </w:r>
          </w:p>
        </w:tc>
      </w:tr>
      <w:tr w:rsidR="006510C1" w:rsidTr="006510C1">
        <w:tc>
          <w:tcPr>
            <w:tcW w:w="2029" w:type="pct"/>
          </w:tcPr>
          <w:p w:rsidR="006510C1" w:rsidRDefault="006510C1" w:rsidP="008B7A0C">
            <w:pPr>
              <w:ind w:firstLine="0"/>
            </w:pPr>
            <w:r>
              <w:t>N seasons</w:t>
            </w:r>
          </w:p>
        </w:tc>
        <w:tc>
          <w:tcPr>
            <w:tcW w:w="2971" w:type="pct"/>
          </w:tcPr>
          <w:p w:rsidR="006510C1" w:rsidRDefault="006510C1" w:rsidP="008B7A0C">
            <w:pPr>
              <w:ind w:firstLine="0"/>
            </w:pPr>
            <w:r>
              <w:t>Recruitment apportionment</w:t>
            </w:r>
          </w:p>
        </w:tc>
      </w:tr>
      <w:tr w:rsidR="006510C1" w:rsidTr="006510C1">
        <w:tc>
          <w:tcPr>
            <w:tcW w:w="2029" w:type="pct"/>
          </w:tcPr>
          <w:p w:rsidR="006510C1" w:rsidRDefault="006510C1" w:rsidP="008B7A0C">
            <w:pPr>
              <w:ind w:firstLine="0"/>
            </w:pPr>
            <w:r>
              <w:t>N patterns x N areas x N seasons</w:t>
            </w:r>
          </w:p>
        </w:tc>
        <w:tc>
          <w:tcPr>
            <w:tcW w:w="2971" w:type="pct"/>
          </w:tcPr>
          <w:p w:rsidR="006510C1" w:rsidRDefault="006510C1" w:rsidP="008B7A0C">
            <w:pPr>
              <w:ind w:firstLine="0"/>
            </w:pPr>
            <w:r>
              <w:t>Only if Recr_Dist_Interaction =1 (on)</w:t>
            </w:r>
            <w:r w:rsidR="006A70C3">
              <w:t>.</w:t>
            </w:r>
          </w:p>
          <w:p w:rsidR="006A70C3" w:rsidRDefault="006A70C3" w:rsidP="008B7A0C">
            <w:pPr>
              <w:ind w:firstLine="0"/>
            </w:pPr>
            <w:r>
              <w:t>N</w:t>
            </w:r>
            <w:r w:rsidRPr="006A70C3">
              <w:t>ote that the order of recr_dist parameters has area then seas for main effects</w:t>
            </w:r>
            <w:r>
              <w:t>,</w:t>
            </w:r>
            <w:r w:rsidRPr="006A70C3">
              <w:t xml:space="preserve"> and seas then area for interactions</w:t>
            </w:r>
          </w:p>
        </w:tc>
      </w:tr>
      <w:tr w:rsidR="006510C1" w:rsidTr="006510C1">
        <w:tc>
          <w:tcPr>
            <w:tcW w:w="2029" w:type="pct"/>
          </w:tcPr>
          <w:p w:rsidR="006510C1" w:rsidRDefault="00F73BA2" w:rsidP="008B7A0C">
            <w:pPr>
              <w:ind w:firstLine="0"/>
            </w:pPr>
            <w:r>
              <w:t>1</w:t>
            </w:r>
          </w:p>
        </w:tc>
        <w:tc>
          <w:tcPr>
            <w:tcW w:w="2971" w:type="pct"/>
          </w:tcPr>
          <w:p w:rsidR="006510C1" w:rsidRDefault="006510C1" w:rsidP="008B7A0C">
            <w:pPr>
              <w:ind w:firstLine="0"/>
            </w:pPr>
            <w:r>
              <w:t xml:space="preserve">Cohort growth deviation </w:t>
            </w:r>
          </w:p>
        </w:tc>
      </w:tr>
      <w:tr w:rsidR="006510C1" w:rsidTr="006510C1">
        <w:tc>
          <w:tcPr>
            <w:tcW w:w="2029" w:type="pct"/>
          </w:tcPr>
          <w:p w:rsidR="006510C1" w:rsidRDefault="006510C1" w:rsidP="008B7A0C">
            <w:pPr>
              <w:ind w:firstLine="0"/>
            </w:pPr>
            <w:r>
              <w:t>2 x N selected movement pairs</w:t>
            </w:r>
          </w:p>
        </w:tc>
        <w:tc>
          <w:tcPr>
            <w:tcW w:w="2971" w:type="pct"/>
          </w:tcPr>
          <w:p w:rsidR="006510C1" w:rsidRDefault="006510C1" w:rsidP="008B7A0C">
            <w:pPr>
              <w:ind w:firstLine="0"/>
            </w:pPr>
            <w:r>
              <w:t>Movement parameters</w:t>
            </w:r>
          </w:p>
        </w:tc>
      </w:tr>
      <w:tr w:rsidR="00F557C1" w:rsidTr="006510C1">
        <w:tc>
          <w:tcPr>
            <w:tcW w:w="2029" w:type="pct"/>
          </w:tcPr>
          <w:p w:rsidR="00F557C1" w:rsidRDefault="00F557C1" w:rsidP="008B7A0C">
            <w:pPr>
              <w:ind w:firstLine="0"/>
            </w:pPr>
            <w:r>
              <w:t>7</w:t>
            </w:r>
          </w:p>
        </w:tc>
        <w:tc>
          <w:tcPr>
            <w:tcW w:w="2971" w:type="pct"/>
          </w:tcPr>
          <w:p w:rsidR="00F557C1" w:rsidRDefault="00F557C1" w:rsidP="008B7A0C">
            <w:pPr>
              <w:ind w:firstLine="0"/>
            </w:pPr>
            <w:r>
              <w:t>Ageing error (only if requested in data file age error section)</w:t>
            </w:r>
          </w:p>
        </w:tc>
      </w:tr>
    </w:tbl>
    <w:p w:rsidR="003E14FB" w:rsidRDefault="003E14FB">
      <w:pPr>
        <w:spacing w:before="120"/>
      </w:pPr>
    </w:p>
    <w:p w:rsidR="003E14FB" w:rsidRDefault="003E14FB" w:rsidP="0025113B">
      <w:pPr>
        <w:keepNext/>
        <w:spacing w:before="120"/>
        <w:ind w:left="720" w:hanging="720"/>
      </w:pPr>
      <w:r>
        <w:lastRenderedPageBreak/>
        <w:t xml:space="preserve">The </w:t>
      </w:r>
      <w:r w:rsidR="004E4D8C">
        <w:t>biology</w:t>
      </w:r>
      <w:r>
        <w:t xml:space="preserve"> parameters are: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28"/>
        <w:gridCol w:w="7848"/>
      </w:tblGrid>
      <w:tr w:rsidR="003E14FB" w:rsidTr="0025113B">
        <w:tc>
          <w:tcPr>
            <w:tcW w:w="2022" w:type="pct"/>
          </w:tcPr>
          <w:p w:rsidR="003E14FB" w:rsidRDefault="003E14FB" w:rsidP="0025113B">
            <w:pPr>
              <w:ind w:firstLine="0"/>
            </w:pPr>
            <w:r>
              <w:t>Natmort_young</w:t>
            </w:r>
          </w:p>
        </w:tc>
        <w:tc>
          <w:tcPr>
            <w:tcW w:w="2978" w:type="pct"/>
          </w:tcPr>
          <w:p w:rsidR="003E14FB" w:rsidRDefault="003E14FB" w:rsidP="0025113B">
            <w:pPr>
              <w:ind w:firstLine="0"/>
            </w:pPr>
            <w:r>
              <w:t>Natural mortality for ages &lt;= NMyoung (units are per year)</w:t>
            </w:r>
          </w:p>
        </w:tc>
      </w:tr>
      <w:tr w:rsidR="003E14FB" w:rsidTr="0025113B">
        <w:tc>
          <w:tcPr>
            <w:tcW w:w="2022" w:type="pct"/>
          </w:tcPr>
          <w:p w:rsidR="003E14FB" w:rsidRDefault="003E14FB" w:rsidP="0025113B">
            <w:pPr>
              <w:ind w:firstLine="0"/>
            </w:pPr>
            <w:r>
              <w:t>Natmort_old</w:t>
            </w:r>
          </w:p>
        </w:tc>
        <w:tc>
          <w:tcPr>
            <w:tcW w:w="2978" w:type="pct"/>
          </w:tcPr>
          <w:p w:rsidR="003E14FB" w:rsidRDefault="003E14FB" w:rsidP="0025113B">
            <w:pPr>
              <w:ind w:firstLine="0"/>
            </w:pPr>
            <w:r>
              <w:t>Natural mortality for ages &gt;= NMold.  For intermediate ages, do a linear interpolation of NM on age.</w:t>
            </w:r>
          </w:p>
        </w:tc>
      </w:tr>
      <w:tr w:rsidR="003E14FB" w:rsidTr="0025113B">
        <w:tc>
          <w:tcPr>
            <w:tcW w:w="2022" w:type="pct"/>
          </w:tcPr>
          <w:p w:rsidR="003E14FB" w:rsidRDefault="003E14FB" w:rsidP="0025113B">
            <w:pPr>
              <w:ind w:firstLine="0"/>
            </w:pPr>
            <w:r>
              <w:t>Lmin</w:t>
            </w:r>
          </w:p>
        </w:tc>
        <w:tc>
          <w:tcPr>
            <w:tcW w:w="2978" w:type="pct"/>
          </w:tcPr>
          <w:p w:rsidR="003E14FB" w:rsidRDefault="003E14FB" w:rsidP="0025113B">
            <w:pPr>
              <w:ind w:firstLine="0"/>
            </w:pPr>
            <w:r>
              <w:t>Body length at Amin (units in cm)</w:t>
            </w:r>
          </w:p>
        </w:tc>
      </w:tr>
      <w:tr w:rsidR="003E14FB" w:rsidTr="0025113B">
        <w:tc>
          <w:tcPr>
            <w:tcW w:w="2022" w:type="pct"/>
          </w:tcPr>
          <w:p w:rsidR="003E14FB" w:rsidRDefault="003E14FB" w:rsidP="0025113B">
            <w:pPr>
              <w:ind w:firstLine="0"/>
            </w:pPr>
            <w:r>
              <w:t xml:space="preserve">Lmax </w:t>
            </w:r>
          </w:p>
        </w:tc>
        <w:tc>
          <w:tcPr>
            <w:tcW w:w="2978" w:type="pct"/>
          </w:tcPr>
          <w:p w:rsidR="003E14FB" w:rsidRDefault="003E14FB" w:rsidP="0025113B">
            <w:pPr>
              <w:ind w:firstLine="0"/>
            </w:pPr>
            <w:r>
              <w:t>Body length at Amax (units in cm)</w:t>
            </w:r>
          </w:p>
        </w:tc>
      </w:tr>
      <w:tr w:rsidR="003E14FB" w:rsidTr="0025113B">
        <w:tc>
          <w:tcPr>
            <w:tcW w:w="2022" w:type="pct"/>
          </w:tcPr>
          <w:p w:rsidR="003E14FB" w:rsidRDefault="003E14FB" w:rsidP="0025113B">
            <w:pPr>
              <w:ind w:firstLine="0"/>
            </w:pPr>
            <w:r>
              <w:t>VBK</w:t>
            </w:r>
          </w:p>
        </w:tc>
        <w:tc>
          <w:tcPr>
            <w:tcW w:w="2978" w:type="pct"/>
          </w:tcPr>
          <w:p w:rsidR="003E14FB" w:rsidRDefault="003E14FB" w:rsidP="0025113B">
            <w:pPr>
              <w:ind w:firstLine="0"/>
            </w:pPr>
            <w:r>
              <w:t>Von Bertalanffy growth coefficient (units are per year)</w:t>
            </w:r>
          </w:p>
        </w:tc>
      </w:tr>
      <w:tr w:rsidR="006A70C3" w:rsidTr="0025113B">
        <w:tc>
          <w:tcPr>
            <w:tcW w:w="2022" w:type="pct"/>
          </w:tcPr>
          <w:p w:rsidR="006A70C3" w:rsidRDefault="006A70C3" w:rsidP="0025113B">
            <w:pPr>
              <w:ind w:firstLine="0"/>
            </w:pPr>
            <w:r>
              <w:t>Richards coefficient</w:t>
            </w:r>
          </w:p>
        </w:tc>
        <w:tc>
          <w:tcPr>
            <w:tcW w:w="2978" w:type="pct"/>
          </w:tcPr>
          <w:p w:rsidR="006A70C3" w:rsidRDefault="006A70C3" w:rsidP="0025113B">
            <w:pPr>
              <w:ind w:firstLine="0"/>
            </w:pPr>
            <w:r>
              <w:t xml:space="preserve">Only include this parameter if Richards growth function is used.  If included, a parameter value of 1.0 will have a null effect and produce a growth curve identical to </w:t>
            </w:r>
            <w:r w:rsidR="0021635B">
              <w:t>Bertal</w:t>
            </w:r>
            <w:r>
              <w:t>anffy.</w:t>
            </w:r>
          </w:p>
        </w:tc>
      </w:tr>
      <w:tr w:rsidR="003E14FB" w:rsidTr="0025113B">
        <w:tc>
          <w:tcPr>
            <w:tcW w:w="2022" w:type="pct"/>
          </w:tcPr>
          <w:p w:rsidR="003E14FB" w:rsidRDefault="003E14FB" w:rsidP="0025113B">
            <w:pPr>
              <w:ind w:firstLine="0"/>
            </w:pPr>
            <w:r>
              <w:t>CV-young</w:t>
            </w:r>
          </w:p>
        </w:tc>
        <w:tc>
          <w:tcPr>
            <w:tcW w:w="2978" w:type="pct"/>
          </w:tcPr>
          <w:p w:rsidR="003E14FB" w:rsidRDefault="003E14FB" w:rsidP="0025113B">
            <w:pPr>
              <w:ind w:firstLine="0"/>
            </w:pPr>
            <w:r>
              <w:t>Variability for size at age at age&lt;=AFIX (units are fraction).  Note that CV cannot vary over time, so do not set up an env-link or a dev vector.  Also, units are either as CV or as stddev, depending on assigned value of CV_pattern.</w:t>
            </w:r>
          </w:p>
        </w:tc>
      </w:tr>
      <w:tr w:rsidR="003E14FB" w:rsidTr="0025113B">
        <w:tc>
          <w:tcPr>
            <w:tcW w:w="2022" w:type="pct"/>
          </w:tcPr>
          <w:p w:rsidR="003E14FB" w:rsidRDefault="003E14FB" w:rsidP="0025113B">
            <w:pPr>
              <w:ind w:firstLine="0"/>
            </w:pPr>
            <w:r>
              <w:t>CV-old</w:t>
            </w:r>
          </w:p>
        </w:tc>
        <w:tc>
          <w:tcPr>
            <w:tcW w:w="2978" w:type="pct"/>
          </w:tcPr>
          <w:p w:rsidR="003E14FB" w:rsidRDefault="003E14FB" w:rsidP="0025113B">
            <w:pPr>
              <w:ind w:firstLine="0"/>
            </w:pPr>
            <w:r>
              <w:t>Variability for size at age at age&gt;=AFIX2.  For intermediate ages, do a linear interpolation of CV on mean size-at-age.  Note that the units for CV will depend on the CV_pattern and the value of Mgparm_as_offset.</w:t>
            </w:r>
          </w:p>
        </w:tc>
      </w:tr>
      <w:tr w:rsidR="003E14FB" w:rsidTr="0025113B">
        <w:tc>
          <w:tcPr>
            <w:tcW w:w="2022" w:type="pct"/>
          </w:tcPr>
          <w:p w:rsidR="003E14FB" w:rsidRDefault="003E14FB" w:rsidP="0025113B">
            <w:pPr>
              <w:ind w:firstLine="0"/>
            </w:pPr>
            <w:r>
              <w:t>Female_scale</w:t>
            </w:r>
          </w:p>
        </w:tc>
        <w:tc>
          <w:tcPr>
            <w:tcW w:w="2978" w:type="pct"/>
          </w:tcPr>
          <w:p w:rsidR="003E14FB" w:rsidRDefault="003E14FB" w:rsidP="0025113B">
            <w:pPr>
              <w:ind w:firstLine="0"/>
              <w:rPr>
                <w:rFonts w:eastAsia="MS Mincho"/>
              </w:rPr>
            </w:pPr>
            <w:r>
              <w:t xml:space="preserve">coefficient to convert </w:t>
            </w:r>
            <w:r>
              <w:rPr>
                <w:rFonts w:eastAsia="MS Mincho"/>
              </w:rPr>
              <w:t>L in cm to Wt in kg</w:t>
            </w:r>
          </w:p>
        </w:tc>
      </w:tr>
      <w:tr w:rsidR="003E14FB" w:rsidTr="0025113B">
        <w:tc>
          <w:tcPr>
            <w:tcW w:w="2022" w:type="pct"/>
          </w:tcPr>
          <w:p w:rsidR="003E14FB" w:rsidRDefault="003E14FB" w:rsidP="0025113B">
            <w:pPr>
              <w:ind w:firstLine="0"/>
              <w:rPr>
                <w:rFonts w:eastAsia="MS Mincho"/>
              </w:rPr>
            </w:pPr>
            <w:r>
              <w:rPr>
                <w:rFonts w:eastAsia="MS Mincho"/>
              </w:rPr>
              <w:t>Female_exp</w:t>
            </w:r>
          </w:p>
        </w:tc>
        <w:tc>
          <w:tcPr>
            <w:tcW w:w="2978" w:type="pct"/>
          </w:tcPr>
          <w:p w:rsidR="003E14FB" w:rsidRDefault="003E14FB" w:rsidP="0025113B">
            <w:pPr>
              <w:ind w:firstLine="0"/>
              <w:rPr>
                <w:rFonts w:eastAsia="MS Mincho"/>
              </w:rPr>
            </w:pPr>
            <w:r>
              <w:rPr>
                <w:rFonts w:eastAsia="MS Mincho"/>
              </w:rPr>
              <w:t>Exponent in female L-W conversion</w:t>
            </w:r>
          </w:p>
        </w:tc>
      </w:tr>
      <w:tr w:rsidR="003E14FB" w:rsidTr="0025113B">
        <w:tc>
          <w:tcPr>
            <w:tcW w:w="2022" w:type="pct"/>
          </w:tcPr>
          <w:p w:rsidR="003E14FB" w:rsidRDefault="003E14FB" w:rsidP="0025113B">
            <w:pPr>
              <w:pStyle w:val="PlainText"/>
              <w:ind w:firstLine="0"/>
            </w:pPr>
            <w:r>
              <w:rPr>
                <w:rFonts w:ascii="Times New Roman" w:hAnsi="Times New Roman" w:cs="Times New Roman"/>
                <w:sz w:val="24"/>
                <w:szCs w:val="24"/>
              </w:rPr>
              <w:t>Mat_inflect</w:t>
            </w:r>
          </w:p>
        </w:tc>
        <w:tc>
          <w:tcPr>
            <w:tcW w:w="2978" w:type="pct"/>
          </w:tcPr>
          <w:p w:rsidR="003E14FB" w:rsidRDefault="003E14FB" w:rsidP="0025113B">
            <w:pPr>
              <w:pStyle w:val="PlainText"/>
              <w:ind w:firstLine="0"/>
              <w:rPr>
                <w:rFonts w:ascii="Times New Roman" w:hAnsi="Times New Roman" w:cs="Times New Roman"/>
                <w:sz w:val="24"/>
                <w:szCs w:val="24"/>
              </w:rPr>
            </w:pPr>
            <w:r>
              <w:rPr>
                <w:rFonts w:ascii="Times New Roman" w:hAnsi="Times New Roman" w:cs="Times New Roman"/>
                <w:sz w:val="24"/>
                <w:szCs w:val="24"/>
              </w:rPr>
              <w:t>Maturity logistic inflection (in cm or years).  Where Female Maturity-at-length (or age) is a logistic function:</w:t>
            </w:r>
          </w:p>
          <w:p w:rsidR="003E14FB" w:rsidRDefault="003E14FB" w:rsidP="0025113B">
            <w:pPr>
              <w:pStyle w:val="PlainText"/>
              <w:ind w:firstLine="0"/>
            </w:pPr>
            <w:r>
              <w:rPr>
                <w:rFonts w:ascii="Times New Roman" w:hAnsi="Times New Roman" w:cs="Times New Roman"/>
                <w:sz w:val="24"/>
                <w:szCs w:val="24"/>
              </w:rPr>
              <w:t>mat=1/(1 + exp(slope*(&lt;size or age&gt;-inflection)))</w:t>
            </w:r>
          </w:p>
        </w:tc>
      </w:tr>
      <w:tr w:rsidR="003E14FB" w:rsidTr="0025113B">
        <w:tc>
          <w:tcPr>
            <w:tcW w:w="2022" w:type="pct"/>
          </w:tcPr>
          <w:p w:rsidR="003E14FB" w:rsidRDefault="003E14FB" w:rsidP="0025113B">
            <w:pPr>
              <w:ind w:firstLine="0"/>
            </w:pPr>
            <w:r>
              <w:t>Mat_slope</w:t>
            </w:r>
          </w:p>
        </w:tc>
        <w:tc>
          <w:tcPr>
            <w:tcW w:w="2978" w:type="pct"/>
          </w:tcPr>
          <w:p w:rsidR="003E14FB" w:rsidRDefault="003E14FB" w:rsidP="0025113B">
            <w:pPr>
              <w:ind w:firstLine="0"/>
            </w:pPr>
            <w:r>
              <w:t>Logistic slope (must have a negative value)</w:t>
            </w:r>
          </w:p>
        </w:tc>
      </w:tr>
      <w:tr w:rsidR="003E14FB" w:rsidTr="0025113B">
        <w:trPr>
          <w:cantSplit/>
        </w:trPr>
        <w:tc>
          <w:tcPr>
            <w:tcW w:w="2022" w:type="pct"/>
          </w:tcPr>
          <w:p w:rsidR="003E14FB" w:rsidRDefault="003E14FB" w:rsidP="0025113B">
            <w:pPr>
              <w:ind w:firstLine="0"/>
            </w:pPr>
            <w:r>
              <w:t>Alpha</w:t>
            </w:r>
          </w:p>
        </w:tc>
        <w:tc>
          <w:tcPr>
            <w:tcW w:w="2978" w:type="pct"/>
            <w:vMerge w:val="restart"/>
          </w:tcPr>
          <w:p w:rsidR="003E14FB" w:rsidRDefault="00F73BA2" w:rsidP="0025113B">
            <w:pPr>
              <w:ind w:firstLine="0"/>
            </w:pPr>
            <w:r>
              <w:t>Two fecundity parameters; usage depends on the selected Fecundity option</w:t>
            </w:r>
            <w:r w:rsidR="00FA79C7">
              <w:t>.  Must be included here even if vector is read in the control section above</w:t>
            </w:r>
          </w:p>
        </w:tc>
      </w:tr>
      <w:tr w:rsidR="003E14FB" w:rsidTr="0025113B">
        <w:trPr>
          <w:cantSplit/>
        </w:trPr>
        <w:tc>
          <w:tcPr>
            <w:tcW w:w="2022" w:type="pct"/>
          </w:tcPr>
          <w:p w:rsidR="003E14FB" w:rsidRDefault="003E14FB" w:rsidP="0025113B">
            <w:pPr>
              <w:tabs>
                <w:tab w:val="left" w:pos="1440"/>
              </w:tabs>
              <w:ind w:firstLine="0"/>
            </w:pPr>
            <w:r>
              <w:t>Beta</w:t>
            </w:r>
          </w:p>
        </w:tc>
        <w:tc>
          <w:tcPr>
            <w:tcW w:w="2978" w:type="pct"/>
            <w:vMerge/>
          </w:tcPr>
          <w:p w:rsidR="003E14FB" w:rsidRDefault="003E14FB">
            <w:pPr>
              <w:tabs>
                <w:tab w:val="left" w:pos="1440"/>
              </w:tabs>
            </w:pPr>
          </w:p>
        </w:tc>
      </w:tr>
      <w:tr w:rsidR="003E14FB" w:rsidTr="0025113B">
        <w:trPr>
          <w:cantSplit/>
        </w:trPr>
        <w:tc>
          <w:tcPr>
            <w:tcW w:w="2022" w:type="pct"/>
          </w:tcPr>
          <w:p w:rsidR="003E14FB" w:rsidRDefault="003E14FB" w:rsidP="0025113B">
            <w:pPr>
              <w:ind w:firstLine="0"/>
            </w:pPr>
            <w:r>
              <w:t>Male_scale</w:t>
            </w:r>
          </w:p>
        </w:tc>
        <w:tc>
          <w:tcPr>
            <w:tcW w:w="2978" w:type="pct"/>
            <w:vMerge w:val="restart"/>
          </w:tcPr>
          <w:p w:rsidR="003E14FB" w:rsidRDefault="003E14FB" w:rsidP="0025113B">
            <w:pPr>
              <w:ind w:firstLine="0"/>
              <w:rPr>
                <w:rFonts w:eastAsia="MS Mincho"/>
              </w:rPr>
            </w:pPr>
            <w:r>
              <w:t>Male body weight at length parameters. Only include these in a 2 gender model.</w:t>
            </w:r>
          </w:p>
        </w:tc>
      </w:tr>
      <w:tr w:rsidR="003E14FB" w:rsidTr="0025113B">
        <w:trPr>
          <w:cantSplit/>
        </w:trPr>
        <w:tc>
          <w:tcPr>
            <w:tcW w:w="2022" w:type="pct"/>
          </w:tcPr>
          <w:p w:rsidR="003E14FB" w:rsidRDefault="003E14FB" w:rsidP="0025113B">
            <w:pPr>
              <w:ind w:firstLine="0"/>
              <w:rPr>
                <w:rFonts w:eastAsia="MS Mincho"/>
              </w:rPr>
            </w:pPr>
            <w:r>
              <w:rPr>
                <w:rFonts w:eastAsia="MS Mincho"/>
              </w:rPr>
              <w:t>Male_exp</w:t>
            </w:r>
          </w:p>
        </w:tc>
        <w:tc>
          <w:tcPr>
            <w:tcW w:w="2978" w:type="pct"/>
            <w:vMerge/>
          </w:tcPr>
          <w:p w:rsidR="003E14FB" w:rsidRDefault="003E14FB">
            <w:pPr>
              <w:rPr>
                <w:rFonts w:eastAsia="MS Mincho"/>
              </w:rPr>
            </w:pPr>
          </w:p>
        </w:tc>
      </w:tr>
      <w:tr w:rsidR="00FA79C7" w:rsidTr="0025113B">
        <w:trPr>
          <w:cantSplit/>
        </w:trPr>
        <w:tc>
          <w:tcPr>
            <w:tcW w:w="2022" w:type="pct"/>
          </w:tcPr>
          <w:p w:rsidR="00FA79C7" w:rsidRDefault="00FA79C7" w:rsidP="0025113B">
            <w:pPr>
              <w:ind w:firstLine="0"/>
              <w:rPr>
                <w:rFonts w:eastAsia="MS Mincho"/>
              </w:rPr>
            </w:pPr>
            <w:r>
              <w:rPr>
                <w:rFonts w:eastAsia="MS Mincho"/>
              </w:rPr>
              <w:t>Hermaphrodite inflection age</w:t>
            </w:r>
          </w:p>
        </w:tc>
        <w:tc>
          <w:tcPr>
            <w:tcW w:w="2978" w:type="pct"/>
            <w:vMerge w:val="restart"/>
          </w:tcPr>
          <w:p w:rsidR="00FA79C7" w:rsidRDefault="00FA79C7" w:rsidP="0025113B">
            <w:pPr>
              <w:ind w:firstLine="0"/>
              <w:rPr>
                <w:rFonts w:eastAsia="MS Mincho"/>
              </w:rPr>
            </w:pPr>
            <w:r>
              <w:rPr>
                <w:rFonts w:eastAsia="MS Mincho"/>
              </w:rPr>
              <w:t>3 parameters that define a normal distribution for the transition rate of females to males.  Only include if hermaphroditism is selected.</w:t>
            </w:r>
          </w:p>
        </w:tc>
      </w:tr>
      <w:tr w:rsidR="00FA79C7" w:rsidTr="0025113B">
        <w:trPr>
          <w:cantSplit/>
        </w:trPr>
        <w:tc>
          <w:tcPr>
            <w:tcW w:w="2022" w:type="pct"/>
          </w:tcPr>
          <w:p w:rsidR="00FA79C7" w:rsidRDefault="00FA79C7" w:rsidP="0025113B">
            <w:pPr>
              <w:ind w:firstLine="0"/>
              <w:rPr>
                <w:rFonts w:eastAsia="MS Mincho"/>
              </w:rPr>
            </w:pPr>
            <w:r>
              <w:rPr>
                <w:rFonts w:eastAsia="MS Mincho"/>
              </w:rPr>
              <w:t>Hermaphrodite standard deviation (in age)</w:t>
            </w:r>
          </w:p>
        </w:tc>
        <w:tc>
          <w:tcPr>
            <w:tcW w:w="2978" w:type="pct"/>
            <w:vMerge/>
          </w:tcPr>
          <w:p w:rsidR="00FA79C7" w:rsidRDefault="00FA79C7">
            <w:pPr>
              <w:rPr>
                <w:rFonts w:eastAsia="MS Mincho"/>
              </w:rPr>
            </w:pPr>
          </w:p>
        </w:tc>
      </w:tr>
      <w:tr w:rsidR="00FA79C7" w:rsidTr="0025113B">
        <w:trPr>
          <w:cantSplit/>
        </w:trPr>
        <w:tc>
          <w:tcPr>
            <w:tcW w:w="2022" w:type="pct"/>
          </w:tcPr>
          <w:p w:rsidR="00FA79C7" w:rsidRDefault="00FA79C7" w:rsidP="0025113B">
            <w:pPr>
              <w:ind w:firstLine="0"/>
              <w:rPr>
                <w:rFonts w:eastAsia="MS Mincho"/>
              </w:rPr>
            </w:pPr>
            <w:r>
              <w:rPr>
                <w:rFonts w:eastAsia="MS Mincho"/>
              </w:rPr>
              <w:t>Hermaphrodite asymptotic rate</w:t>
            </w:r>
          </w:p>
        </w:tc>
        <w:tc>
          <w:tcPr>
            <w:tcW w:w="2978" w:type="pct"/>
            <w:vMerge/>
          </w:tcPr>
          <w:p w:rsidR="00FA79C7" w:rsidRDefault="00FA79C7">
            <w:pPr>
              <w:rPr>
                <w:rFonts w:eastAsia="MS Mincho"/>
              </w:rPr>
            </w:pPr>
          </w:p>
        </w:tc>
      </w:tr>
    </w:tbl>
    <w:p w:rsidR="003E14FB" w:rsidRDefault="003E14FB">
      <w:pPr>
        <w:spacing w:before="120"/>
      </w:pPr>
    </w:p>
    <w:p w:rsidR="00823DA5" w:rsidRDefault="00823DA5" w:rsidP="00823DA5">
      <w:pPr>
        <w:pStyle w:val="Heading5"/>
      </w:pPr>
      <w:bookmarkStart w:id="40" w:name="_Toc329693464"/>
      <w:r>
        <w:lastRenderedPageBreak/>
        <w:t>Natural Mortality Notes</w:t>
      </w:r>
      <w:bookmarkEnd w:id="40"/>
    </w:p>
    <w:p w:rsidR="00823DA5" w:rsidRDefault="00823DA5" w:rsidP="0025113B">
      <w:r>
        <w:t>The options for natural mortality have been expanded.  In addition, M is now, in most options, calculated according to real age since the beginning of a cohort’s birth season, rather than annual, integer age.  So, if M varies by age, M will change by season and cohorts born in early seasons of the year will have different M than late born cohorts.</w:t>
      </w:r>
    </w:p>
    <w:p w:rsidR="00823DA5" w:rsidRDefault="00823DA5" w:rsidP="00823DA5"/>
    <w:p w:rsidR="00AE096C" w:rsidRDefault="00AE096C" w:rsidP="00AE096C">
      <w:pPr>
        <w:pStyle w:val="Heading5"/>
      </w:pPr>
      <w:bookmarkStart w:id="41" w:name="_Toc329693465"/>
      <w:r>
        <w:t>Growth Notes</w:t>
      </w:r>
      <w:bookmarkEnd w:id="41"/>
    </w:p>
    <w:p w:rsidR="00AE096C" w:rsidRDefault="00AE096C" w:rsidP="0025113B">
      <w:r>
        <w:t xml:space="preserve">A new growth function has been implemented and there are placeholders for some others to be implemented.  In the control file, SS now reads </w:t>
      </w:r>
      <w:r>
        <w:rPr>
          <w:i/>
        </w:rPr>
        <w:t>grow_type</w:t>
      </w:r>
      <w:r>
        <w:t xml:space="preserve">.  A value of 1 </w:t>
      </w:r>
      <w:r w:rsidR="0021635B">
        <w:t>is equivalent to the Bertal</w:t>
      </w:r>
      <w:r>
        <w:t>anffy growth function used in SS2.  A value of 2 invokes use of an additional parameter for a generalized growth function as defined by Schnute.  The fourth parameter</w:t>
      </w:r>
      <w:r w:rsidR="0021635B">
        <w:t xml:space="preserve"> is read after reading the Bertal</w:t>
      </w:r>
      <w:r>
        <w:t>anffy K parameter.  When this fourth parameter has a value of 1.0, it is equivalent to the standard von B growth curve.  Additional growth types that are planned are the von B parameterized directly with A0 and Linf parameters, and a capability to use an empirical vector of mean lengths-at-age.  When the generalized function is used and the Richards coefficient is estimated, the AFIX age should be set to 0.0 to avoid problems with the gradient calculation.</w:t>
      </w:r>
    </w:p>
    <w:p w:rsidR="00AE096C" w:rsidRDefault="00AE096C" w:rsidP="0025113B">
      <w:r>
        <w:t>When fish recruit at the real age of 0.0 at the beginning of their birth season, they have body size equal to the lower edge of the first population size bin.  Previously, they recruited at a size equal to the lower edge of the smallest data size bin.  The fish then grow linearly until they reach a real age equal to the input value “growth_age_for_L1” and have a size equal to the parameter value for L1.  As they age further, they grow according the Bertalanffy growth equation.  The growth curve is calibrated to go through the size L2 when they reach the age “Growth_age_for_L2”.</w:t>
      </w:r>
    </w:p>
    <w:p w:rsidR="00AE096C" w:rsidRDefault="00AE096C" w:rsidP="0025113B">
      <w:r>
        <w:t>New feature:  If “Growth_age_for_L2” is set equal to 999, then the size L2 is used as L</w:t>
      </w:r>
      <w:r>
        <w:rPr>
          <w:vertAlign w:val="subscript"/>
        </w:rPr>
        <w:t>inf</w:t>
      </w:r>
      <w:r>
        <w:t>.</w:t>
      </w:r>
    </w:p>
    <w:p w:rsidR="00823DA5" w:rsidRDefault="00823DA5" w:rsidP="0025113B">
      <w:r>
        <w:t>If MGparm_def option ==1 (direct estimate, not offsets), then setting a male growth or natural mortality parameter value to 0.0 and not estimating it will cause SS to use the corresponding female parameter value for the males. This check is done on a parameter, by parameter basis and is probably most useful for setting male L1 equal to female L1, then letting males and females have separate K and Linf parameters.</w:t>
      </w:r>
    </w:p>
    <w:p w:rsidR="00AE096C" w:rsidRDefault="00AE096C">
      <w:pPr>
        <w:spacing w:before="120"/>
      </w:pPr>
    </w:p>
    <w:p w:rsidR="00F73BA2" w:rsidRDefault="00F73BA2" w:rsidP="005B2AB8">
      <w:pPr>
        <w:pStyle w:val="Heading5"/>
      </w:pPr>
      <w:bookmarkStart w:id="42" w:name="_Toc329693466"/>
      <w:r>
        <w:t>Growth patterns (morphs) and sub-morphs</w:t>
      </w:r>
      <w:bookmarkEnd w:id="42"/>
    </w:p>
    <w:p w:rsidR="00F73BA2" w:rsidRDefault="00F73BA2" w:rsidP="0025113B">
      <w:r>
        <w:t>The user specifies a number of growth patterns (usually just 1)</w:t>
      </w:r>
      <w:r w:rsidR="006014D3">
        <w:t>,</w:t>
      </w:r>
      <w:r>
        <w:t xml:space="preserve"> a number of genders (usually 2), and </w:t>
      </w:r>
      <w:r w:rsidR="006014D3">
        <w:t>a number of birth seasons.  The collection of Bio_pattern x Gender x BirthSeas constitute the “morphs”.  T</w:t>
      </w:r>
      <w:r>
        <w:t xml:space="preserve">he number of sub-morphs per </w:t>
      </w:r>
      <w:r w:rsidR="006014D3">
        <w:t>morph</w:t>
      </w:r>
      <w:r>
        <w:t xml:space="preserve"> </w:t>
      </w:r>
      <w:r w:rsidR="006014D3">
        <w:t xml:space="preserve">can be </w:t>
      </w:r>
      <w:r>
        <w:t>1, 3, o</w:t>
      </w:r>
      <w:r w:rsidR="006014D3">
        <w:t>r 5</w:t>
      </w:r>
      <w:r>
        <w:t xml:space="preserve">.  The fraction of recruits that are female is specified as an input value (not a parameter), and the fraction of recruits assigned to each sub-morph is custom-input or designated to be a normal approximation.  When multiple sub-morphs are designated, an additional input is the ratio of between sub-morph to within sub-morph variability in size-at-age.  This is used to partition the total growth </w:t>
      </w:r>
      <w:r>
        <w:lastRenderedPageBreak/>
        <w:t>variability.  Growth parameters are read for each growth pattern x gender combination.  For the sub-morphs, their size-at-age is calculated as a factor (determined from the between-within variability calculation) times the size-at-age of the central morph which is determined from the growth parameters for the growth pattern x gender.</w:t>
      </w:r>
    </w:p>
    <w:p w:rsidR="00F73BA2" w:rsidRDefault="001F2459" w:rsidP="00F73BA2">
      <w:pPr>
        <w:pStyle w:val="Heading4"/>
      </w:pPr>
      <w:bookmarkStart w:id="43" w:name="_Toc329693467"/>
      <w:r>
        <w:t>Recruitment, Age, and Growth</w:t>
      </w:r>
      <w:bookmarkEnd w:id="43"/>
    </w:p>
    <w:p w:rsidR="001F2459" w:rsidRPr="001F2459" w:rsidRDefault="001F2459" w:rsidP="001F2459">
      <w:pPr>
        <w:ind w:firstLine="0"/>
      </w:pPr>
    </w:p>
    <w:p w:rsidR="00F73BA2" w:rsidRDefault="00940F82" w:rsidP="005B2AB8">
      <w:pPr>
        <w:pStyle w:val="Heading5"/>
      </w:pPr>
      <w:bookmarkStart w:id="44" w:name="_Toc329693468"/>
      <w:r>
        <w:t xml:space="preserve">Recruitment, </w:t>
      </w:r>
      <w:r w:rsidR="00F73BA2">
        <w:t>Age and Growth</w:t>
      </w:r>
      <w:r w:rsidR="002C4B40">
        <w:t xml:space="preserve"> in Seasonal Model</w:t>
      </w:r>
      <w:bookmarkEnd w:id="44"/>
    </w:p>
    <w:p w:rsidR="002C4B40" w:rsidRDefault="002C4B40" w:rsidP="0025113B">
      <w:r>
        <w:t>Recruitment can occur in any season.  There still is just one value of spawning biomass calculated annually at the beginning of one specified spawning season and this spawning biomass produces one annual total recruitment value.  This annual recruitment is distributed among seasons, areas, and growth types according to other model parameters.  These distribution parameters can be time-varying, so the fraction of the recruits that occur in a particular season can change from year to year.</w:t>
      </w:r>
      <w:r w:rsidR="00940F82" w:rsidRPr="00940F82">
        <w:t xml:space="preserve"> </w:t>
      </w:r>
      <w:r w:rsidR="00940F82">
        <w:t>For the recruitment apportionment, the parameter values are the ln(apportionment weight), so should have values ranging from about –4 to +4.  The product of all apportionment weights is calculated for each pattern x area x season cell that has been designated to receive recruits in the recruitment design matrix.  Then the apportionment weights are scaled to sum to 1.0 (within year, not within season) so that the total annual recruitment is distributed among the cells designated to receive recruitment.</w:t>
      </w:r>
    </w:p>
    <w:p w:rsidR="00940F82" w:rsidRDefault="002C4B40" w:rsidP="0025113B">
      <w:r>
        <w:t>In a seasonal model, all cohorts graduate to the age of 1 when they first reach January 1, even if the seasonal structure of the model has them being born in the fall.  In general, this means that SS operates under the assumption that all age data have been adjusted so that fish graduate to the next age on Jan 1.  This can be problematic if the ageing structures deposit a ring at another time of year.  Consequently, you may need to add or subtract a year to some of your age data to make it conform to the SS structure, or you may need to define the SS calendar year to start at the beginning of the season at which ring deposition occurs.  Talk with your ageing lab about their criteria for seasonal ring deposition!</w:t>
      </w:r>
    </w:p>
    <w:p w:rsidR="00940F82" w:rsidRDefault="00940F82" w:rsidP="0025113B">
      <w:r>
        <w:t xml:space="preserve">Seasonal recruitment is coded to work smoothly with growth.  If the recruitment occurring in each season is assigned the same growth pattern, then each seasonal cohort’s growth trajectory is simply shifted along the age/time axis.  At the end of the year, the early born cohorts will be larger, but all are growing with the same growth parameters so all will converge in size as they approach their common Lmax.  </w:t>
      </w:r>
    </w:p>
    <w:p w:rsidR="00F73BA2" w:rsidRDefault="00F73BA2" w:rsidP="0025113B">
      <w:r>
        <w:t xml:space="preserve">Age 0.0 fish (at beginning of their birth season) are assigned a size equal to the lower edge of the first population size bin and they grow linearly until they reach the age A1.  SS generates a warning if the first population length bin is greater than 10 cm as this seems an unreasonably large value for a larval fish.  A1 is in terms of real age elapsed since birth.  All fish advance to the next integer age on Jan 1, regardless of birth season.  For example, consider a 2 season model with some recruitment in each season and with each season’s recruits coming from the same GP.  At the end of the first year, the early born fish will be larger but both of the seasonal cohorts will advance to an integer age of 1 on Jan 1 of the next year.  The full growth curve is still calculated below A1, but the size-at-age used by SS is the linear replacement.  Because the linear growth trajectory can never go negative, there is no need for the </w:t>
      </w:r>
      <w:r>
        <w:lastRenderedPageBreak/>
        <w:t xml:space="preserve">additive constant to the stddev (necessary for the growth model used in SS2 V1.x), but the option to add a constant has been retained in the model. </w:t>
      </w:r>
    </w:p>
    <w:p w:rsidR="00940F82" w:rsidRDefault="00940F82" w:rsidP="00940F82">
      <w:pPr>
        <w:spacing w:before="120"/>
        <w:ind w:firstLine="720"/>
      </w:pPr>
    </w:p>
    <w:p w:rsidR="003E14FB" w:rsidRDefault="003E14FB" w:rsidP="005B2AB8">
      <w:pPr>
        <w:pStyle w:val="Heading5"/>
      </w:pPr>
      <w:bookmarkStart w:id="45" w:name="_Toc329693469"/>
      <w:r>
        <w:t>Cohort Growth Deviation</w:t>
      </w:r>
      <w:bookmarkEnd w:id="45"/>
      <w:r w:rsidR="00B36049">
        <w:fldChar w:fldCharType="begin"/>
      </w:r>
      <w:r w:rsidR="00B73BFF">
        <w:instrText xml:space="preserve"> XE "</w:instrText>
      </w:r>
      <w:r w:rsidR="00B73BFF" w:rsidRPr="009008B0">
        <w:instrText>Biology:Growth:Cohort deviation</w:instrText>
      </w:r>
      <w:r w:rsidR="00B73BFF">
        <w:instrText xml:space="preserve">" </w:instrText>
      </w:r>
      <w:r w:rsidR="00B36049">
        <w:fldChar w:fldCharType="end"/>
      </w:r>
    </w:p>
    <w:p w:rsidR="003E14FB" w:rsidRDefault="00E01207" w:rsidP="0025113B">
      <w:r>
        <w:t>This</w:t>
      </w:r>
      <w:r w:rsidR="003E14FB">
        <w:t xml:space="preserve"> parameter must be given a value of 1.0 and be given a negative phase so it is not estimated.  Its importance is in serving as a base for blocks or annual devs</w:t>
      </w:r>
      <w:r>
        <w:t xml:space="preserve">, which may be estimated, </w:t>
      </w:r>
      <w:r w:rsidR="003E14FB">
        <w:t>around this base value of 1.0.</w:t>
      </w:r>
    </w:p>
    <w:p w:rsidR="00F73BA2" w:rsidRDefault="00F73BA2" w:rsidP="00E01207">
      <w:pPr>
        <w:spacing w:before="120"/>
      </w:pPr>
    </w:p>
    <w:p w:rsidR="003E14FB" w:rsidRDefault="003E14FB" w:rsidP="005B2AB8">
      <w:pPr>
        <w:pStyle w:val="Heading5"/>
      </w:pPr>
      <w:bookmarkStart w:id="46" w:name="_Toc329693470"/>
      <w:r>
        <w:t>Movement Parameters</w:t>
      </w:r>
      <w:bookmarkEnd w:id="46"/>
    </w:p>
    <w:p w:rsidR="003E14FB" w:rsidRDefault="003E14FB" w:rsidP="0025113B">
      <w:r>
        <w:t>There are 2 movement parameters per area pair flagged in the movement design matrix as needing estimable movement parameters.  For each, the first parameter is for the movement coefficient for young fish and the second is for old fish (with intermediate ramp calculated using the designated start age and end age.  Parameter values are the ln(movement coefficient).  For fish that stay in their source area (e.g. move from area 1 to area 1 in season 1), they are given a movement coefficient of ln(1)=0, but this default value is replaced if the stay movement is selected as needed parameters.  For each source area, each movement coefficient is exponentiated and then they are scaled to sum to 1.0.  At least one needs to not be estimated so that all others are estimated relative to it.</w:t>
      </w:r>
    </w:p>
    <w:p w:rsidR="00823DA5" w:rsidRDefault="00823DA5" w:rsidP="0025113B">
      <w:r>
        <w:t>The movement model has been augmented to define movement parameters for each growth pattern.  With this capability, it will be possible to have homing of a growth pattern back to its natal area.</w:t>
      </w:r>
    </w:p>
    <w:p w:rsidR="00823DA5" w:rsidRDefault="00823DA5" w:rsidP="0025113B">
      <w:r>
        <w:t>An added feature is the reading of migr_firstage immediately after reading the do_migration flag if the do_migration flag is positive.  This value is a real number, not an integer, to allow for an in-year start to movement in a multi-season model.  The value is the real age at the beginning of a season, even though movement does not occur until the end of the season.  For example, in a  setup with two 6-month seasons:  a value of 0.5 will cause the age 0 fish to not move when they complete their first 6 month season of life, and then to move at the end of their second season because they start movement capability when they reach the age of 0.5 years (6 months).</w:t>
      </w:r>
    </w:p>
    <w:p w:rsidR="00823DA5" w:rsidRDefault="00823DA5" w:rsidP="0025113B">
      <w:r>
        <w:t xml:space="preserve">Note that in developing the firstage capability, a related and currently unresolved logic conflict became apparent.  In a multi-season setup, it is possible to allow a growth pattern (GP) to have some fish recruit in different “birthseasons”.  However, age-specific movement rates are interpolated using integer age, not real age, and movement parameters are common to the entire GP, not to birthseason within GP.  Also, movement parameters are explicitly season-specific.  Because movement is season-specific, it does not make sense to have movement rates change according to the advancement of real age between seasons.  The fix will probably involve making movement parameters be specific to GP x birthseason x actual season.  </w:t>
      </w:r>
    </w:p>
    <w:p w:rsidR="00823DA5" w:rsidRDefault="00823DA5" w:rsidP="0025113B">
      <w:r>
        <w:lastRenderedPageBreak/>
        <w:t>Future Need:  augment the capability further to allow sex-specific movement, and also to allow some sort of mirroring so that genders and growth patterns can share the same movement parameters if desired.</w:t>
      </w:r>
    </w:p>
    <w:p w:rsidR="00823DA5" w:rsidRDefault="00823DA5" w:rsidP="0025113B">
      <w:r>
        <w:t>The model will allow movement only between source-destination pairs that have an explicit movement definition.  For fish that stay in an area, there are two options:</w:t>
      </w:r>
    </w:p>
    <w:p w:rsidR="0025113B" w:rsidRDefault="0025113B" w:rsidP="00850BF2">
      <w:pPr>
        <w:pStyle w:val="ListParagraph"/>
        <w:numPr>
          <w:ilvl w:val="0"/>
          <w:numId w:val="33"/>
        </w:numPr>
      </w:pPr>
      <w:r>
        <w:t>define an explicit movement pattern where the destination area is the same as the source area.  This will allow you to control its parameters explicitly;</w:t>
      </w:r>
    </w:p>
    <w:p w:rsidR="0025113B" w:rsidRDefault="0025113B" w:rsidP="00850BF2">
      <w:pPr>
        <w:pStyle w:val="ListParagraph"/>
        <w:numPr>
          <w:ilvl w:val="0"/>
          <w:numId w:val="33"/>
        </w:numPr>
        <w:spacing w:before="120"/>
      </w:pPr>
      <w:r>
        <w:t>allow the model to create an implicit stay rate definition equivalent to setting the movement strength parameter to 0 for all ages.</w:t>
      </w:r>
    </w:p>
    <w:p w:rsidR="00823DA5" w:rsidRDefault="00823DA5" w:rsidP="0025113B">
      <w:r>
        <w:t>For all explicit definitions requested, there must be 2 parameters included with the MG parameter section.  As before, the age-specific movement strength is:</w:t>
      </w:r>
    </w:p>
    <w:p w:rsidR="00823DA5" w:rsidRDefault="00823DA5" w:rsidP="00042318">
      <w:pPr>
        <w:numPr>
          <w:ilvl w:val="0"/>
          <w:numId w:val="18"/>
        </w:numPr>
      </w:pPr>
      <w:r>
        <w:t>constant at P1 below minage, constant at P2 above maxage, and linearly interpolated for intermediate ages;</w:t>
      </w:r>
    </w:p>
    <w:p w:rsidR="00823DA5" w:rsidRDefault="00823DA5" w:rsidP="00042318">
      <w:pPr>
        <w:numPr>
          <w:ilvl w:val="0"/>
          <w:numId w:val="18"/>
        </w:numPr>
      </w:pPr>
      <w:r>
        <w:t>exponentiated so that a movement strength parameter value of 0 becomes 1.0;</w:t>
      </w:r>
    </w:p>
    <w:p w:rsidR="00823DA5" w:rsidRDefault="00823DA5" w:rsidP="00042318">
      <w:pPr>
        <w:numPr>
          <w:ilvl w:val="0"/>
          <w:numId w:val="18"/>
        </w:numPr>
      </w:pPr>
      <w:r>
        <w:t>for movement out of an area, the exponentiated value is multiplied by season duration;</w:t>
      </w:r>
    </w:p>
    <w:p w:rsidR="00823DA5" w:rsidRDefault="00823DA5" w:rsidP="00042318">
      <w:pPr>
        <w:numPr>
          <w:ilvl w:val="0"/>
          <w:numId w:val="18"/>
        </w:numPr>
      </w:pPr>
      <w:r>
        <w:t>for each source area, all movement rates are then summed and divided by this sum so that 100% of the fish are accounted for in the movement calculations;</w:t>
      </w:r>
    </w:p>
    <w:p w:rsidR="00823DA5" w:rsidRDefault="00823DA5" w:rsidP="00042318">
      <w:pPr>
        <w:numPr>
          <w:ilvl w:val="0"/>
          <w:numId w:val="18"/>
        </w:numPr>
      </w:pPr>
      <w:r>
        <w:t>it is best if at least one of the destinations for each source area has a predefined movement strength so that other destinations are estimated relative to the fixed value.</w:t>
      </w:r>
    </w:p>
    <w:p w:rsidR="00823DA5" w:rsidRDefault="00823DA5">
      <w:pPr>
        <w:tabs>
          <w:tab w:val="left" w:pos="1440"/>
        </w:tabs>
        <w:ind w:left="1440" w:hanging="1440"/>
      </w:pPr>
    </w:p>
    <w:p w:rsidR="00720BB1" w:rsidRDefault="00720BB1" w:rsidP="00720BB1">
      <w:pPr>
        <w:pStyle w:val="Heading5"/>
      </w:pPr>
      <w:bookmarkStart w:id="47" w:name="_Toc329693471"/>
      <w:r>
        <w:t>Recruitment Allocation and Movement Parameters</w:t>
      </w:r>
      <w:bookmarkEnd w:id="47"/>
    </w:p>
    <w:p w:rsidR="00720BB1" w:rsidRDefault="00720BB1" w:rsidP="0025113B">
      <w:pPr>
        <w:spacing w:before="120"/>
        <w:ind w:firstLine="0"/>
      </w:pPr>
      <w:r>
        <w:t>In a 2 season, 2 area, 2 growth pattern set-up, the recruitment distribution, cohort growth deviation, and movement parameters could be: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19"/>
        <w:gridCol w:w="659"/>
        <w:gridCol w:w="633"/>
        <w:gridCol w:w="568"/>
        <w:gridCol w:w="619"/>
        <w:gridCol w:w="619"/>
        <w:gridCol w:w="619"/>
        <w:gridCol w:w="619"/>
        <w:gridCol w:w="619"/>
        <w:gridCol w:w="619"/>
        <w:gridCol w:w="619"/>
        <w:gridCol w:w="619"/>
        <w:gridCol w:w="619"/>
        <w:gridCol w:w="611"/>
        <w:gridCol w:w="8"/>
        <w:gridCol w:w="2872"/>
        <w:gridCol w:w="16"/>
      </w:tblGrid>
      <w:tr w:rsidR="00E30731" w:rsidRPr="00286CC2" w:rsidTr="00E30731">
        <w:trPr>
          <w:gridAfter w:val="1"/>
          <w:wAfter w:w="16" w:type="dxa"/>
        </w:trPr>
        <w:tc>
          <w:tcPr>
            <w:tcW w:w="619" w:type="dxa"/>
          </w:tcPr>
          <w:p w:rsidR="00E30731" w:rsidRPr="00286CC2" w:rsidRDefault="00E30731" w:rsidP="0025113B">
            <w:pPr>
              <w:spacing w:before="120"/>
              <w:ind w:firstLine="0"/>
            </w:pPr>
            <w:r>
              <w:t>Min</w:t>
            </w:r>
          </w:p>
        </w:tc>
        <w:tc>
          <w:tcPr>
            <w:tcW w:w="659" w:type="dxa"/>
          </w:tcPr>
          <w:p w:rsidR="00E30731" w:rsidRPr="00286CC2" w:rsidRDefault="00E30731" w:rsidP="0025113B">
            <w:pPr>
              <w:spacing w:before="120"/>
              <w:ind w:firstLine="0"/>
            </w:pPr>
            <w:r>
              <w:t>Max</w:t>
            </w:r>
          </w:p>
        </w:tc>
        <w:tc>
          <w:tcPr>
            <w:tcW w:w="633" w:type="dxa"/>
          </w:tcPr>
          <w:p w:rsidR="00E30731" w:rsidRPr="00286CC2" w:rsidRDefault="00E30731" w:rsidP="0025113B">
            <w:pPr>
              <w:spacing w:before="120"/>
              <w:ind w:firstLine="0"/>
            </w:pPr>
            <w:r>
              <w:t>Val</w:t>
            </w:r>
          </w:p>
        </w:tc>
        <w:tc>
          <w:tcPr>
            <w:tcW w:w="6750" w:type="dxa"/>
            <w:gridSpan w:val="11"/>
          </w:tcPr>
          <w:p w:rsidR="00E30731" w:rsidRPr="00286CC2" w:rsidRDefault="00E30731" w:rsidP="0025113B">
            <w:pPr>
              <w:spacing w:before="120"/>
              <w:ind w:firstLine="0"/>
            </w:pPr>
            <w:r>
              <w:t>Per standard format…..</w:t>
            </w:r>
          </w:p>
        </w:tc>
        <w:tc>
          <w:tcPr>
            <w:tcW w:w="2880" w:type="dxa"/>
            <w:gridSpan w:val="2"/>
          </w:tcPr>
          <w:p w:rsidR="00E30731" w:rsidRPr="00286CC2" w:rsidRDefault="00E30731" w:rsidP="00E30731">
            <w:pPr>
              <w:spacing w:before="120"/>
              <w:ind w:firstLine="0"/>
            </w:pPr>
            <w:r>
              <w:t>Label</w:t>
            </w:r>
          </w:p>
        </w:tc>
      </w:tr>
      <w:tr w:rsidR="00E30731" w:rsidRPr="00286CC2" w:rsidTr="00E30731">
        <w:tc>
          <w:tcPr>
            <w:tcW w:w="619" w:type="dxa"/>
          </w:tcPr>
          <w:p w:rsidR="00E30731" w:rsidRPr="00286CC2" w:rsidRDefault="00E30731" w:rsidP="0025113B">
            <w:pPr>
              <w:spacing w:before="120"/>
              <w:ind w:firstLine="0"/>
            </w:pPr>
            <w:r w:rsidRPr="00286CC2">
              <w:t>-4</w:t>
            </w:r>
          </w:p>
        </w:tc>
        <w:tc>
          <w:tcPr>
            <w:tcW w:w="659" w:type="dxa"/>
          </w:tcPr>
          <w:p w:rsidR="00E30731" w:rsidRPr="00286CC2" w:rsidRDefault="00E30731" w:rsidP="0025113B">
            <w:pPr>
              <w:spacing w:before="120"/>
              <w:ind w:firstLine="0"/>
            </w:pPr>
            <w:r w:rsidRPr="00286CC2">
              <w:t>4</w:t>
            </w:r>
          </w:p>
        </w:tc>
        <w:tc>
          <w:tcPr>
            <w:tcW w:w="633" w:type="dxa"/>
          </w:tcPr>
          <w:p w:rsidR="00E30731" w:rsidRPr="00286CC2" w:rsidRDefault="00E30731" w:rsidP="0025113B">
            <w:pPr>
              <w:spacing w:before="120"/>
              <w:ind w:firstLine="0"/>
            </w:pPr>
            <w:r w:rsidRPr="00286CC2">
              <w:t>0</w:t>
            </w:r>
          </w:p>
        </w:tc>
        <w:tc>
          <w:tcPr>
            <w:tcW w:w="568" w:type="dxa"/>
          </w:tcPr>
          <w:p w:rsidR="00E30731" w:rsidRPr="00286CC2" w:rsidRDefault="00E30731" w:rsidP="0025113B">
            <w:pPr>
              <w:spacing w:before="120"/>
              <w:ind w:firstLine="0"/>
            </w:pPr>
            <w:r w:rsidRPr="00286CC2">
              <w:t>1</w:t>
            </w:r>
          </w:p>
        </w:tc>
        <w:tc>
          <w:tcPr>
            <w:tcW w:w="619" w:type="dxa"/>
          </w:tcPr>
          <w:p w:rsidR="00E30731" w:rsidRPr="00286CC2" w:rsidRDefault="00E30731" w:rsidP="0025113B">
            <w:pPr>
              <w:spacing w:before="120"/>
              <w:ind w:firstLine="0"/>
            </w:pPr>
            <w:r w:rsidRPr="00286CC2">
              <w:t>1</w:t>
            </w:r>
          </w:p>
        </w:tc>
        <w:tc>
          <w:tcPr>
            <w:tcW w:w="619" w:type="dxa"/>
          </w:tcPr>
          <w:p w:rsidR="00E30731" w:rsidRPr="00286CC2" w:rsidRDefault="00E30731" w:rsidP="0025113B">
            <w:pPr>
              <w:spacing w:before="120"/>
              <w:ind w:firstLine="0"/>
            </w:pPr>
            <w:r w:rsidRPr="00286CC2">
              <w:t>9</w:t>
            </w:r>
          </w:p>
        </w:tc>
        <w:tc>
          <w:tcPr>
            <w:tcW w:w="619" w:type="dxa"/>
          </w:tcPr>
          <w:p w:rsidR="00E30731" w:rsidRPr="00286CC2" w:rsidRDefault="00E30731" w:rsidP="0025113B">
            <w:pPr>
              <w:spacing w:before="120"/>
              <w:ind w:firstLine="0"/>
            </w:pPr>
            <w:r w:rsidRPr="00286CC2">
              <w:t>3</w:t>
            </w:r>
          </w:p>
        </w:tc>
        <w:tc>
          <w:tcPr>
            <w:tcW w:w="619" w:type="dxa"/>
          </w:tcPr>
          <w:p w:rsidR="00E30731" w:rsidRPr="00286CC2" w:rsidRDefault="00E30731" w:rsidP="0025113B">
            <w:pPr>
              <w:spacing w:before="120"/>
              <w:ind w:firstLine="0"/>
            </w:pPr>
            <w:r w:rsidRPr="00286CC2">
              <w:t>0</w:t>
            </w:r>
          </w:p>
        </w:tc>
        <w:tc>
          <w:tcPr>
            <w:tcW w:w="619" w:type="dxa"/>
          </w:tcPr>
          <w:p w:rsidR="00E30731" w:rsidRPr="00286CC2" w:rsidRDefault="00E30731" w:rsidP="0025113B">
            <w:pPr>
              <w:spacing w:before="120"/>
              <w:ind w:firstLine="0"/>
            </w:pPr>
            <w:r w:rsidRPr="00286CC2">
              <w:t>0</w:t>
            </w:r>
          </w:p>
        </w:tc>
        <w:tc>
          <w:tcPr>
            <w:tcW w:w="619" w:type="dxa"/>
          </w:tcPr>
          <w:p w:rsidR="00E30731" w:rsidRPr="00286CC2" w:rsidRDefault="00E30731" w:rsidP="0025113B">
            <w:pPr>
              <w:spacing w:before="120"/>
              <w:ind w:firstLine="0"/>
            </w:pPr>
            <w:r w:rsidRPr="00286CC2">
              <w:t>0</w:t>
            </w:r>
          </w:p>
        </w:tc>
        <w:tc>
          <w:tcPr>
            <w:tcW w:w="619" w:type="dxa"/>
          </w:tcPr>
          <w:p w:rsidR="00E30731" w:rsidRPr="00286CC2" w:rsidRDefault="00E30731" w:rsidP="0025113B">
            <w:pPr>
              <w:spacing w:before="120"/>
              <w:ind w:firstLine="0"/>
            </w:pPr>
            <w:r w:rsidRPr="00286CC2">
              <w:t>0</w:t>
            </w:r>
          </w:p>
        </w:tc>
        <w:tc>
          <w:tcPr>
            <w:tcW w:w="619" w:type="dxa"/>
          </w:tcPr>
          <w:p w:rsidR="00E30731" w:rsidRPr="00286CC2" w:rsidRDefault="00E30731" w:rsidP="0025113B">
            <w:pPr>
              <w:spacing w:before="120"/>
              <w:ind w:firstLine="0"/>
            </w:pPr>
            <w:r w:rsidRPr="00286CC2">
              <w:t>0.5</w:t>
            </w:r>
          </w:p>
        </w:tc>
        <w:tc>
          <w:tcPr>
            <w:tcW w:w="619" w:type="dxa"/>
          </w:tcPr>
          <w:p w:rsidR="00E30731" w:rsidRPr="00286CC2" w:rsidRDefault="00E30731" w:rsidP="0025113B">
            <w:pPr>
              <w:spacing w:before="120"/>
              <w:ind w:firstLine="0"/>
            </w:pPr>
            <w:r w:rsidRPr="00286CC2">
              <w:t>0</w:t>
            </w:r>
          </w:p>
        </w:tc>
        <w:tc>
          <w:tcPr>
            <w:tcW w:w="619" w:type="dxa"/>
            <w:gridSpan w:val="2"/>
          </w:tcPr>
          <w:p w:rsidR="00E30731" w:rsidRPr="00286CC2" w:rsidRDefault="00E30731" w:rsidP="0025113B">
            <w:pPr>
              <w:spacing w:before="120"/>
              <w:ind w:firstLine="0"/>
            </w:pPr>
            <w:r w:rsidRPr="00286CC2">
              <w:t>0</w:t>
            </w:r>
          </w:p>
        </w:tc>
        <w:tc>
          <w:tcPr>
            <w:tcW w:w="2888" w:type="dxa"/>
            <w:gridSpan w:val="2"/>
          </w:tcPr>
          <w:p w:rsidR="00E30731" w:rsidRPr="00286CC2" w:rsidRDefault="00E30731" w:rsidP="00E30731">
            <w:pPr>
              <w:spacing w:before="120"/>
              <w:ind w:firstLine="0"/>
            </w:pPr>
            <w:r>
              <w:t>#</w:t>
            </w:r>
            <w:r w:rsidRPr="00286CC2">
              <w:t>RecrDist_GP_1</w:t>
            </w:r>
          </w:p>
        </w:tc>
      </w:tr>
      <w:tr w:rsidR="00E30731" w:rsidRPr="00286CC2" w:rsidTr="00E30731">
        <w:tc>
          <w:tcPr>
            <w:tcW w:w="619" w:type="dxa"/>
          </w:tcPr>
          <w:p w:rsidR="00E30731" w:rsidRPr="00286CC2" w:rsidRDefault="00E30731" w:rsidP="0025113B">
            <w:pPr>
              <w:spacing w:before="120"/>
              <w:ind w:firstLine="0"/>
            </w:pPr>
            <w:r w:rsidRPr="00286CC2">
              <w:t>-4</w:t>
            </w:r>
          </w:p>
        </w:tc>
        <w:tc>
          <w:tcPr>
            <w:tcW w:w="659" w:type="dxa"/>
          </w:tcPr>
          <w:p w:rsidR="00E30731" w:rsidRPr="00286CC2" w:rsidRDefault="00E30731" w:rsidP="0025113B">
            <w:pPr>
              <w:spacing w:before="120"/>
              <w:ind w:firstLine="0"/>
            </w:pPr>
            <w:r w:rsidRPr="00286CC2">
              <w:t>4</w:t>
            </w:r>
          </w:p>
        </w:tc>
        <w:tc>
          <w:tcPr>
            <w:tcW w:w="633" w:type="dxa"/>
          </w:tcPr>
          <w:p w:rsidR="00E30731" w:rsidRPr="00286CC2" w:rsidRDefault="00E30731" w:rsidP="0025113B">
            <w:pPr>
              <w:spacing w:before="120"/>
              <w:ind w:firstLine="0"/>
            </w:pPr>
            <w:r w:rsidRPr="00286CC2">
              <w:t>0</w:t>
            </w:r>
          </w:p>
        </w:tc>
        <w:tc>
          <w:tcPr>
            <w:tcW w:w="568" w:type="dxa"/>
          </w:tcPr>
          <w:p w:rsidR="00E30731" w:rsidRPr="00286CC2" w:rsidRDefault="00E30731" w:rsidP="0025113B">
            <w:pPr>
              <w:spacing w:before="120"/>
              <w:ind w:firstLine="0"/>
            </w:pPr>
            <w:r w:rsidRPr="00286CC2">
              <w:t>1</w:t>
            </w:r>
          </w:p>
        </w:tc>
        <w:tc>
          <w:tcPr>
            <w:tcW w:w="619" w:type="dxa"/>
          </w:tcPr>
          <w:p w:rsidR="00E30731" w:rsidRPr="00286CC2" w:rsidRDefault="00E30731" w:rsidP="0025113B">
            <w:pPr>
              <w:spacing w:before="120"/>
              <w:ind w:firstLine="0"/>
            </w:pPr>
            <w:r w:rsidRPr="00286CC2">
              <w:t>1</w:t>
            </w:r>
          </w:p>
        </w:tc>
        <w:tc>
          <w:tcPr>
            <w:tcW w:w="619" w:type="dxa"/>
          </w:tcPr>
          <w:p w:rsidR="00E30731" w:rsidRPr="00286CC2" w:rsidRDefault="00E30731" w:rsidP="0025113B">
            <w:pPr>
              <w:spacing w:before="120"/>
              <w:ind w:firstLine="0"/>
            </w:pPr>
            <w:r w:rsidRPr="00286CC2">
              <w:t>9</w:t>
            </w:r>
          </w:p>
        </w:tc>
        <w:tc>
          <w:tcPr>
            <w:tcW w:w="619" w:type="dxa"/>
          </w:tcPr>
          <w:p w:rsidR="00E30731" w:rsidRPr="00286CC2" w:rsidRDefault="00E30731" w:rsidP="0025113B">
            <w:pPr>
              <w:spacing w:before="120"/>
              <w:ind w:firstLine="0"/>
            </w:pPr>
            <w:r w:rsidRPr="00286CC2">
              <w:t>3</w:t>
            </w:r>
          </w:p>
        </w:tc>
        <w:tc>
          <w:tcPr>
            <w:tcW w:w="619" w:type="dxa"/>
          </w:tcPr>
          <w:p w:rsidR="00E30731" w:rsidRPr="00286CC2" w:rsidRDefault="00E30731" w:rsidP="0025113B">
            <w:pPr>
              <w:spacing w:before="120"/>
              <w:ind w:firstLine="0"/>
            </w:pPr>
            <w:r w:rsidRPr="00286CC2">
              <w:t>0</w:t>
            </w:r>
          </w:p>
        </w:tc>
        <w:tc>
          <w:tcPr>
            <w:tcW w:w="619" w:type="dxa"/>
          </w:tcPr>
          <w:p w:rsidR="00E30731" w:rsidRPr="00286CC2" w:rsidRDefault="00E30731" w:rsidP="0025113B">
            <w:pPr>
              <w:spacing w:before="120"/>
              <w:ind w:firstLine="0"/>
            </w:pPr>
            <w:r w:rsidRPr="00286CC2">
              <w:t>0</w:t>
            </w:r>
          </w:p>
        </w:tc>
        <w:tc>
          <w:tcPr>
            <w:tcW w:w="619" w:type="dxa"/>
          </w:tcPr>
          <w:p w:rsidR="00E30731" w:rsidRPr="00286CC2" w:rsidRDefault="00E30731" w:rsidP="0025113B">
            <w:pPr>
              <w:spacing w:before="120"/>
              <w:ind w:firstLine="0"/>
            </w:pPr>
            <w:r w:rsidRPr="00286CC2">
              <w:t>0</w:t>
            </w:r>
          </w:p>
        </w:tc>
        <w:tc>
          <w:tcPr>
            <w:tcW w:w="619" w:type="dxa"/>
          </w:tcPr>
          <w:p w:rsidR="00E30731" w:rsidRPr="00286CC2" w:rsidRDefault="00E30731" w:rsidP="0025113B">
            <w:pPr>
              <w:spacing w:before="120"/>
              <w:ind w:firstLine="0"/>
            </w:pPr>
            <w:r w:rsidRPr="00286CC2">
              <w:t>0</w:t>
            </w:r>
          </w:p>
        </w:tc>
        <w:tc>
          <w:tcPr>
            <w:tcW w:w="619" w:type="dxa"/>
          </w:tcPr>
          <w:p w:rsidR="00E30731" w:rsidRPr="00286CC2" w:rsidRDefault="00E30731" w:rsidP="0025113B">
            <w:pPr>
              <w:spacing w:before="120"/>
              <w:ind w:firstLine="0"/>
            </w:pPr>
            <w:r>
              <w:t>0</w:t>
            </w:r>
            <w:r w:rsidRPr="00286CC2">
              <w:t>.5</w:t>
            </w:r>
          </w:p>
        </w:tc>
        <w:tc>
          <w:tcPr>
            <w:tcW w:w="619" w:type="dxa"/>
          </w:tcPr>
          <w:p w:rsidR="00E30731" w:rsidRPr="00286CC2" w:rsidRDefault="00E30731" w:rsidP="0025113B">
            <w:pPr>
              <w:spacing w:before="120"/>
              <w:ind w:firstLine="0"/>
            </w:pPr>
            <w:r w:rsidRPr="00286CC2">
              <w:t>0</w:t>
            </w:r>
          </w:p>
        </w:tc>
        <w:tc>
          <w:tcPr>
            <w:tcW w:w="619" w:type="dxa"/>
            <w:gridSpan w:val="2"/>
          </w:tcPr>
          <w:p w:rsidR="00E30731" w:rsidRPr="00286CC2" w:rsidRDefault="00E30731" w:rsidP="0025113B">
            <w:pPr>
              <w:spacing w:before="120"/>
              <w:ind w:firstLine="0"/>
            </w:pPr>
            <w:r w:rsidRPr="00286CC2">
              <w:t>0</w:t>
            </w:r>
          </w:p>
        </w:tc>
        <w:tc>
          <w:tcPr>
            <w:tcW w:w="2888" w:type="dxa"/>
            <w:gridSpan w:val="2"/>
          </w:tcPr>
          <w:p w:rsidR="00E30731" w:rsidRPr="00286CC2" w:rsidRDefault="00E30731" w:rsidP="00E30731">
            <w:pPr>
              <w:spacing w:before="120"/>
              <w:ind w:firstLine="0"/>
            </w:pPr>
            <w:r w:rsidRPr="00286CC2">
              <w:t>#RecrDist_GP_2</w:t>
            </w:r>
          </w:p>
        </w:tc>
      </w:tr>
      <w:tr w:rsidR="00E30731" w:rsidRPr="00286CC2" w:rsidTr="00E30731">
        <w:tc>
          <w:tcPr>
            <w:tcW w:w="619" w:type="dxa"/>
          </w:tcPr>
          <w:p w:rsidR="00E30731" w:rsidRPr="00286CC2" w:rsidRDefault="00E30731" w:rsidP="0025113B">
            <w:pPr>
              <w:spacing w:before="120"/>
              <w:ind w:firstLine="0"/>
            </w:pPr>
            <w:r w:rsidRPr="00286CC2">
              <w:t>-4</w:t>
            </w:r>
          </w:p>
        </w:tc>
        <w:tc>
          <w:tcPr>
            <w:tcW w:w="659" w:type="dxa"/>
          </w:tcPr>
          <w:p w:rsidR="00E30731" w:rsidRPr="00286CC2" w:rsidRDefault="00E30731" w:rsidP="0025113B">
            <w:pPr>
              <w:spacing w:before="120"/>
              <w:ind w:firstLine="0"/>
            </w:pPr>
            <w:r w:rsidRPr="00286CC2">
              <w:t>4</w:t>
            </w:r>
          </w:p>
        </w:tc>
        <w:tc>
          <w:tcPr>
            <w:tcW w:w="633" w:type="dxa"/>
          </w:tcPr>
          <w:p w:rsidR="00E30731" w:rsidRPr="00286CC2" w:rsidRDefault="00E30731" w:rsidP="0025113B">
            <w:pPr>
              <w:spacing w:before="120"/>
              <w:ind w:firstLine="0"/>
            </w:pPr>
            <w:r w:rsidRPr="00286CC2">
              <w:t>0</w:t>
            </w:r>
          </w:p>
        </w:tc>
        <w:tc>
          <w:tcPr>
            <w:tcW w:w="568" w:type="dxa"/>
          </w:tcPr>
          <w:p w:rsidR="00E30731" w:rsidRPr="00286CC2" w:rsidRDefault="00E30731" w:rsidP="0025113B">
            <w:pPr>
              <w:spacing w:before="120"/>
              <w:ind w:firstLine="0"/>
            </w:pPr>
            <w:r w:rsidRPr="00286CC2">
              <w:t>1</w:t>
            </w:r>
          </w:p>
        </w:tc>
        <w:tc>
          <w:tcPr>
            <w:tcW w:w="619" w:type="dxa"/>
          </w:tcPr>
          <w:p w:rsidR="00E30731" w:rsidRPr="00286CC2" w:rsidRDefault="00E30731" w:rsidP="0025113B">
            <w:pPr>
              <w:spacing w:before="120"/>
              <w:ind w:firstLine="0"/>
            </w:pPr>
            <w:r w:rsidRPr="00286CC2">
              <w:t>1</w:t>
            </w:r>
          </w:p>
        </w:tc>
        <w:tc>
          <w:tcPr>
            <w:tcW w:w="619" w:type="dxa"/>
          </w:tcPr>
          <w:p w:rsidR="00E30731" w:rsidRPr="00286CC2" w:rsidRDefault="00E30731" w:rsidP="0025113B">
            <w:pPr>
              <w:spacing w:before="120"/>
              <w:ind w:firstLine="0"/>
            </w:pPr>
            <w:r w:rsidRPr="00286CC2">
              <w:t>9</w:t>
            </w:r>
          </w:p>
        </w:tc>
        <w:tc>
          <w:tcPr>
            <w:tcW w:w="619" w:type="dxa"/>
          </w:tcPr>
          <w:p w:rsidR="00E30731" w:rsidRPr="00286CC2" w:rsidRDefault="00E30731" w:rsidP="0025113B">
            <w:pPr>
              <w:spacing w:before="120"/>
              <w:ind w:firstLine="0"/>
            </w:pPr>
            <w:r w:rsidRPr="00286CC2">
              <w:t>3</w:t>
            </w:r>
          </w:p>
        </w:tc>
        <w:tc>
          <w:tcPr>
            <w:tcW w:w="619" w:type="dxa"/>
          </w:tcPr>
          <w:p w:rsidR="00E30731" w:rsidRPr="00286CC2" w:rsidRDefault="00E30731" w:rsidP="0025113B">
            <w:pPr>
              <w:spacing w:before="120"/>
              <w:ind w:firstLine="0"/>
            </w:pPr>
            <w:r w:rsidRPr="00286CC2">
              <w:t>0</w:t>
            </w:r>
          </w:p>
        </w:tc>
        <w:tc>
          <w:tcPr>
            <w:tcW w:w="619" w:type="dxa"/>
          </w:tcPr>
          <w:p w:rsidR="00E30731" w:rsidRPr="00286CC2" w:rsidRDefault="00E30731" w:rsidP="0025113B">
            <w:pPr>
              <w:spacing w:before="120"/>
              <w:ind w:firstLine="0"/>
            </w:pPr>
            <w:r w:rsidRPr="00286CC2">
              <w:t>0</w:t>
            </w:r>
          </w:p>
        </w:tc>
        <w:tc>
          <w:tcPr>
            <w:tcW w:w="619" w:type="dxa"/>
          </w:tcPr>
          <w:p w:rsidR="00E30731" w:rsidRPr="00286CC2" w:rsidRDefault="00E30731" w:rsidP="0025113B">
            <w:pPr>
              <w:spacing w:before="120"/>
              <w:ind w:firstLine="0"/>
            </w:pPr>
            <w:r w:rsidRPr="00286CC2">
              <w:t>0</w:t>
            </w:r>
          </w:p>
        </w:tc>
        <w:tc>
          <w:tcPr>
            <w:tcW w:w="619" w:type="dxa"/>
          </w:tcPr>
          <w:p w:rsidR="00E30731" w:rsidRPr="00286CC2" w:rsidRDefault="00E30731" w:rsidP="0025113B">
            <w:pPr>
              <w:spacing w:before="120"/>
              <w:ind w:firstLine="0"/>
            </w:pPr>
            <w:r w:rsidRPr="00286CC2">
              <w:t>0</w:t>
            </w:r>
          </w:p>
        </w:tc>
        <w:tc>
          <w:tcPr>
            <w:tcW w:w="619" w:type="dxa"/>
          </w:tcPr>
          <w:p w:rsidR="00E30731" w:rsidRPr="00286CC2" w:rsidRDefault="00E30731" w:rsidP="0025113B">
            <w:pPr>
              <w:spacing w:before="120"/>
              <w:ind w:firstLine="0"/>
            </w:pPr>
            <w:r w:rsidRPr="00286CC2">
              <w:t>0.5</w:t>
            </w:r>
          </w:p>
        </w:tc>
        <w:tc>
          <w:tcPr>
            <w:tcW w:w="619" w:type="dxa"/>
          </w:tcPr>
          <w:p w:rsidR="00E30731" w:rsidRPr="00286CC2" w:rsidRDefault="00E30731" w:rsidP="0025113B">
            <w:pPr>
              <w:spacing w:before="120"/>
              <w:ind w:firstLine="0"/>
            </w:pPr>
            <w:r w:rsidRPr="00286CC2">
              <w:t>0</w:t>
            </w:r>
          </w:p>
        </w:tc>
        <w:tc>
          <w:tcPr>
            <w:tcW w:w="619" w:type="dxa"/>
            <w:gridSpan w:val="2"/>
          </w:tcPr>
          <w:p w:rsidR="00E30731" w:rsidRPr="00286CC2" w:rsidRDefault="00E30731" w:rsidP="0025113B">
            <w:pPr>
              <w:spacing w:before="120"/>
              <w:ind w:firstLine="0"/>
            </w:pPr>
            <w:r w:rsidRPr="00286CC2">
              <w:t>0</w:t>
            </w:r>
          </w:p>
        </w:tc>
        <w:tc>
          <w:tcPr>
            <w:tcW w:w="2888" w:type="dxa"/>
            <w:gridSpan w:val="2"/>
          </w:tcPr>
          <w:p w:rsidR="00E30731" w:rsidRPr="00286CC2" w:rsidRDefault="00E30731" w:rsidP="00E30731">
            <w:pPr>
              <w:spacing w:before="120"/>
              <w:ind w:firstLine="0"/>
            </w:pPr>
            <w:r w:rsidRPr="00286CC2">
              <w:t>#RecrDist_Area_1</w:t>
            </w:r>
          </w:p>
        </w:tc>
      </w:tr>
      <w:tr w:rsidR="00E30731" w:rsidRPr="00286CC2" w:rsidTr="00E30731">
        <w:tc>
          <w:tcPr>
            <w:tcW w:w="619" w:type="dxa"/>
          </w:tcPr>
          <w:p w:rsidR="00E30731" w:rsidRPr="00286CC2" w:rsidRDefault="00E30731" w:rsidP="00E30731">
            <w:pPr>
              <w:spacing w:before="120"/>
              <w:ind w:firstLine="0"/>
            </w:pPr>
            <w:r w:rsidRPr="00286CC2">
              <w:t>-4</w:t>
            </w:r>
          </w:p>
        </w:tc>
        <w:tc>
          <w:tcPr>
            <w:tcW w:w="659" w:type="dxa"/>
          </w:tcPr>
          <w:p w:rsidR="00E30731" w:rsidRPr="00286CC2" w:rsidRDefault="00E30731" w:rsidP="00E30731">
            <w:pPr>
              <w:spacing w:before="120"/>
              <w:ind w:firstLine="0"/>
            </w:pPr>
            <w:r w:rsidRPr="00286CC2">
              <w:t>4</w:t>
            </w:r>
          </w:p>
        </w:tc>
        <w:tc>
          <w:tcPr>
            <w:tcW w:w="633" w:type="dxa"/>
          </w:tcPr>
          <w:p w:rsidR="00E30731" w:rsidRPr="00286CC2" w:rsidRDefault="00E30731" w:rsidP="00E30731">
            <w:pPr>
              <w:spacing w:before="120"/>
              <w:ind w:firstLine="0"/>
            </w:pPr>
            <w:r w:rsidRPr="00286CC2">
              <w:t>-4</w:t>
            </w:r>
          </w:p>
        </w:tc>
        <w:tc>
          <w:tcPr>
            <w:tcW w:w="568" w:type="dxa"/>
          </w:tcPr>
          <w:p w:rsidR="00E30731" w:rsidRPr="00286CC2" w:rsidRDefault="00E30731" w:rsidP="00E30731">
            <w:pPr>
              <w:spacing w:before="120"/>
              <w:ind w:firstLine="0"/>
            </w:pPr>
            <w:r w:rsidRPr="00286CC2">
              <w:t>1</w:t>
            </w:r>
          </w:p>
        </w:tc>
        <w:tc>
          <w:tcPr>
            <w:tcW w:w="619" w:type="dxa"/>
          </w:tcPr>
          <w:p w:rsidR="00E30731" w:rsidRPr="00286CC2" w:rsidRDefault="00E30731" w:rsidP="00E30731">
            <w:pPr>
              <w:spacing w:before="120"/>
              <w:ind w:firstLine="0"/>
            </w:pPr>
            <w:r w:rsidRPr="00286CC2">
              <w:t>-1</w:t>
            </w:r>
          </w:p>
        </w:tc>
        <w:tc>
          <w:tcPr>
            <w:tcW w:w="619" w:type="dxa"/>
          </w:tcPr>
          <w:p w:rsidR="00E30731" w:rsidRPr="00286CC2" w:rsidRDefault="00E30731" w:rsidP="00E30731">
            <w:pPr>
              <w:spacing w:before="120"/>
              <w:ind w:firstLine="0"/>
            </w:pPr>
            <w:r w:rsidRPr="00286CC2">
              <w:t>99</w:t>
            </w:r>
          </w:p>
        </w:tc>
        <w:tc>
          <w:tcPr>
            <w:tcW w:w="619" w:type="dxa"/>
          </w:tcPr>
          <w:p w:rsidR="00E30731" w:rsidRPr="00286CC2" w:rsidRDefault="00E30731" w:rsidP="00E30731">
            <w:pPr>
              <w:spacing w:before="120"/>
              <w:ind w:firstLine="0"/>
            </w:pPr>
            <w:r w:rsidRPr="00286CC2">
              <w:t>3</w:t>
            </w:r>
          </w:p>
        </w:tc>
        <w:tc>
          <w:tcPr>
            <w:tcW w:w="619" w:type="dxa"/>
          </w:tcPr>
          <w:p w:rsidR="00E30731" w:rsidRPr="00286CC2" w:rsidRDefault="00E30731" w:rsidP="00E30731">
            <w:pPr>
              <w:spacing w:before="120"/>
              <w:ind w:firstLine="0"/>
            </w:pPr>
            <w:r w:rsidRPr="00286CC2">
              <w:t>0</w:t>
            </w:r>
          </w:p>
        </w:tc>
        <w:tc>
          <w:tcPr>
            <w:tcW w:w="619" w:type="dxa"/>
          </w:tcPr>
          <w:p w:rsidR="00E30731" w:rsidRPr="00286CC2" w:rsidRDefault="00E30731" w:rsidP="00E30731">
            <w:pPr>
              <w:spacing w:before="120"/>
              <w:ind w:firstLine="0"/>
            </w:pPr>
            <w:r w:rsidRPr="00286CC2">
              <w:t>0</w:t>
            </w:r>
          </w:p>
        </w:tc>
        <w:tc>
          <w:tcPr>
            <w:tcW w:w="619" w:type="dxa"/>
          </w:tcPr>
          <w:p w:rsidR="00E30731" w:rsidRPr="00286CC2" w:rsidRDefault="00E30731" w:rsidP="00E30731">
            <w:pPr>
              <w:spacing w:before="120"/>
              <w:ind w:firstLine="0"/>
            </w:pPr>
            <w:r w:rsidRPr="00286CC2">
              <w:t>0</w:t>
            </w:r>
          </w:p>
        </w:tc>
        <w:tc>
          <w:tcPr>
            <w:tcW w:w="619" w:type="dxa"/>
          </w:tcPr>
          <w:p w:rsidR="00E30731" w:rsidRPr="00286CC2" w:rsidRDefault="00E30731" w:rsidP="00E30731">
            <w:pPr>
              <w:spacing w:before="120"/>
              <w:ind w:firstLine="0"/>
            </w:pPr>
            <w:r w:rsidRPr="00286CC2">
              <w:t>0</w:t>
            </w:r>
          </w:p>
        </w:tc>
        <w:tc>
          <w:tcPr>
            <w:tcW w:w="619" w:type="dxa"/>
          </w:tcPr>
          <w:p w:rsidR="00E30731" w:rsidRPr="00286CC2" w:rsidRDefault="00E30731" w:rsidP="00E30731">
            <w:pPr>
              <w:spacing w:before="120"/>
              <w:ind w:firstLine="0"/>
            </w:pPr>
            <w:r w:rsidRPr="00286CC2">
              <w:t>0.5</w:t>
            </w:r>
          </w:p>
        </w:tc>
        <w:tc>
          <w:tcPr>
            <w:tcW w:w="619" w:type="dxa"/>
          </w:tcPr>
          <w:p w:rsidR="00E30731" w:rsidRPr="00286CC2" w:rsidRDefault="00E30731" w:rsidP="0025113B">
            <w:pPr>
              <w:spacing w:before="120"/>
              <w:ind w:firstLine="0"/>
            </w:pPr>
            <w:r w:rsidRPr="00286CC2">
              <w:t>0</w:t>
            </w:r>
          </w:p>
        </w:tc>
        <w:tc>
          <w:tcPr>
            <w:tcW w:w="619" w:type="dxa"/>
            <w:gridSpan w:val="2"/>
          </w:tcPr>
          <w:p w:rsidR="00E30731" w:rsidRPr="00286CC2" w:rsidRDefault="00E30731" w:rsidP="0025113B">
            <w:pPr>
              <w:spacing w:before="120"/>
              <w:ind w:firstLine="0"/>
            </w:pPr>
            <w:r w:rsidRPr="00286CC2">
              <w:t>0</w:t>
            </w:r>
          </w:p>
        </w:tc>
        <w:tc>
          <w:tcPr>
            <w:tcW w:w="2888" w:type="dxa"/>
            <w:gridSpan w:val="2"/>
          </w:tcPr>
          <w:p w:rsidR="00E30731" w:rsidRPr="00286CC2" w:rsidRDefault="00E30731" w:rsidP="00E30731">
            <w:pPr>
              <w:spacing w:before="120"/>
              <w:ind w:firstLine="0"/>
            </w:pPr>
            <w:r w:rsidRPr="00286CC2">
              <w:t>#RecrDist_Area_2</w:t>
            </w:r>
          </w:p>
        </w:tc>
      </w:tr>
      <w:tr w:rsidR="00E30731" w:rsidRPr="00286CC2" w:rsidTr="00E30731">
        <w:tc>
          <w:tcPr>
            <w:tcW w:w="619" w:type="dxa"/>
          </w:tcPr>
          <w:p w:rsidR="00E30731" w:rsidRPr="00286CC2" w:rsidRDefault="00E30731" w:rsidP="00E30731">
            <w:pPr>
              <w:spacing w:before="120"/>
              <w:ind w:firstLine="0"/>
            </w:pPr>
            <w:r w:rsidRPr="00286CC2">
              <w:t>-4</w:t>
            </w:r>
          </w:p>
        </w:tc>
        <w:tc>
          <w:tcPr>
            <w:tcW w:w="659" w:type="dxa"/>
          </w:tcPr>
          <w:p w:rsidR="00E30731" w:rsidRPr="00286CC2" w:rsidRDefault="00E30731" w:rsidP="00E30731">
            <w:pPr>
              <w:spacing w:before="120"/>
              <w:ind w:firstLine="0"/>
            </w:pPr>
            <w:r w:rsidRPr="00286CC2">
              <w:t>4</w:t>
            </w:r>
          </w:p>
        </w:tc>
        <w:tc>
          <w:tcPr>
            <w:tcW w:w="633" w:type="dxa"/>
          </w:tcPr>
          <w:p w:rsidR="00E30731" w:rsidRPr="00286CC2" w:rsidRDefault="00E30731" w:rsidP="00E30731">
            <w:pPr>
              <w:spacing w:before="120"/>
              <w:ind w:firstLine="0"/>
            </w:pPr>
            <w:r w:rsidRPr="00286CC2">
              <w:t>0</w:t>
            </w:r>
          </w:p>
        </w:tc>
        <w:tc>
          <w:tcPr>
            <w:tcW w:w="568" w:type="dxa"/>
          </w:tcPr>
          <w:p w:rsidR="00E30731" w:rsidRPr="00286CC2" w:rsidRDefault="00E30731" w:rsidP="00E30731">
            <w:pPr>
              <w:spacing w:before="120"/>
              <w:ind w:firstLine="0"/>
            </w:pPr>
            <w:r>
              <w:t>1</w:t>
            </w:r>
          </w:p>
        </w:tc>
        <w:tc>
          <w:tcPr>
            <w:tcW w:w="619" w:type="dxa"/>
          </w:tcPr>
          <w:p w:rsidR="00E30731" w:rsidRPr="00286CC2" w:rsidRDefault="00E30731" w:rsidP="00E30731">
            <w:pPr>
              <w:spacing w:before="120"/>
              <w:ind w:firstLine="0"/>
            </w:pPr>
            <w:r w:rsidRPr="00286CC2">
              <w:t>1</w:t>
            </w:r>
          </w:p>
        </w:tc>
        <w:tc>
          <w:tcPr>
            <w:tcW w:w="619" w:type="dxa"/>
          </w:tcPr>
          <w:p w:rsidR="00E30731" w:rsidRPr="00286CC2" w:rsidRDefault="00E30731" w:rsidP="00E30731">
            <w:pPr>
              <w:spacing w:before="120"/>
              <w:ind w:firstLine="0"/>
            </w:pPr>
            <w:r w:rsidRPr="00286CC2">
              <w:t>99</w:t>
            </w:r>
          </w:p>
        </w:tc>
        <w:tc>
          <w:tcPr>
            <w:tcW w:w="619" w:type="dxa"/>
          </w:tcPr>
          <w:p w:rsidR="00E30731" w:rsidRPr="00286CC2" w:rsidRDefault="00E30731" w:rsidP="00E30731">
            <w:pPr>
              <w:spacing w:before="120"/>
              <w:ind w:firstLine="0"/>
            </w:pPr>
            <w:r w:rsidRPr="00286CC2">
              <w:t>-3</w:t>
            </w:r>
          </w:p>
        </w:tc>
        <w:tc>
          <w:tcPr>
            <w:tcW w:w="619" w:type="dxa"/>
          </w:tcPr>
          <w:p w:rsidR="00E30731" w:rsidRPr="00286CC2" w:rsidRDefault="00E30731" w:rsidP="00E30731">
            <w:pPr>
              <w:spacing w:before="120"/>
              <w:ind w:firstLine="0"/>
            </w:pPr>
            <w:r w:rsidRPr="00286CC2">
              <w:t>0</w:t>
            </w:r>
          </w:p>
        </w:tc>
        <w:tc>
          <w:tcPr>
            <w:tcW w:w="619" w:type="dxa"/>
          </w:tcPr>
          <w:p w:rsidR="00E30731" w:rsidRPr="00286CC2" w:rsidRDefault="00E30731" w:rsidP="00E30731">
            <w:pPr>
              <w:spacing w:before="120"/>
              <w:ind w:firstLine="0"/>
            </w:pPr>
            <w:r w:rsidRPr="00286CC2">
              <w:t>0</w:t>
            </w:r>
          </w:p>
        </w:tc>
        <w:tc>
          <w:tcPr>
            <w:tcW w:w="619" w:type="dxa"/>
          </w:tcPr>
          <w:p w:rsidR="00E30731" w:rsidRPr="00286CC2" w:rsidRDefault="00E30731" w:rsidP="00E30731">
            <w:pPr>
              <w:spacing w:before="120"/>
              <w:ind w:firstLine="0"/>
            </w:pPr>
            <w:r w:rsidRPr="00286CC2">
              <w:t>0</w:t>
            </w:r>
          </w:p>
        </w:tc>
        <w:tc>
          <w:tcPr>
            <w:tcW w:w="619" w:type="dxa"/>
          </w:tcPr>
          <w:p w:rsidR="00E30731" w:rsidRPr="00286CC2" w:rsidRDefault="00E30731" w:rsidP="00E30731">
            <w:pPr>
              <w:spacing w:before="120"/>
              <w:ind w:firstLine="0"/>
            </w:pPr>
            <w:r w:rsidRPr="00286CC2">
              <w:t>0</w:t>
            </w:r>
          </w:p>
        </w:tc>
        <w:tc>
          <w:tcPr>
            <w:tcW w:w="619" w:type="dxa"/>
          </w:tcPr>
          <w:p w:rsidR="00E30731" w:rsidRPr="00286CC2" w:rsidRDefault="00E30731" w:rsidP="00E30731">
            <w:pPr>
              <w:spacing w:before="120"/>
              <w:ind w:firstLine="0"/>
            </w:pPr>
            <w:r w:rsidRPr="00286CC2">
              <w:t>0.5</w:t>
            </w:r>
          </w:p>
        </w:tc>
        <w:tc>
          <w:tcPr>
            <w:tcW w:w="619" w:type="dxa"/>
          </w:tcPr>
          <w:p w:rsidR="00E30731" w:rsidRPr="00286CC2" w:rsidRDefault="00E30731" w:rsidP="00E30731">
            <w:pPr>
              <w:spacing w:before="120"/>
              <w:ind w:firstLine="0"/>
            </w:pPr>
            <w:r w:rsidRPr="00286CC2">
              <w:t>0</w:t>
            </w:r>
          </w:p>
        </w:tc>
        <w:tc>
          <w:tcPr>
            <w:tcW w:w="619" w:type="dxa"/>
            <w:gridSpan w:val="2"/>
          </w:tcPr>
          <w:p w:rsidR="00E30731" w:rsidRPr="00286CC2" w:rsidRDefault="00E30731" w:rsidP="00E30731">
            <w:pPr>
              <w:spacing w:before="120"/>
              <w:ind w:firstLine="0"/>
            </w:pPr>
            <w:r w:rsidRPr="00286CC2">
              <w:t>0</w:t>
            </w:r>
          </w:p>
        </w:tc>
        <w:tc>
          <w:tcPr>
            <w:tcW w:w="2888" w:type="dxa"/>
            <w:gridSpan w:val="2"/>
          </w:tcPr>
          <w:p w:rsidR="00E30731" w:rsidRPr="00286CC2" w:rsidRDefault="00E30731" w:rsidP="00E30731">
            <w:pPr>
              <w:spacing w:before="120"/>
              <w:ind w:firstLine="0"/>
            </w:pPr>
            <w:r w:rsidRPr="00286CC2">
              <w:t>#RecrDist_Seas_1</w:t>
            </w:r>
          </w:p>
        </w:tc>
      </w:tr>
      <w:tr w:rsidR="00E30731" w:rsidRPr="00286CC2" w:rsidTr="00E30731">
        <w:tc>
          <w:tcPr>
            <w:tcW w:w="619" w:type="dxa"/>
          </w:tcPr>
          <w:p w:rsidR="00E30731" w:rsidRPr="00286CC2" w:rsidRDefault="00E30731" w:rsidP="00E30731">
            <w:pPr>
              <w:spacing w:before="120"/>
              <w:ind w:firstLine="0"/>
            </w:pPr>
            <w:r w:rsidRPr="00286CC2">
              <w:lastRenderedPageBreak/>
              <w:t>-4</w:t>
            </w:r>
          </w:p>
        </w:tc>
        <w:tc>
          <w:tcPr>
            <w:tcW w:w="659" w:type="dxa"/>
          </w:tcPr>
          <w:p w:rsidR="00E30731" w:rsidRPr="00286CC2" w:rsidRDefault="00E30731" w:rsidP="00E30731">
            <w:pPr>
              <w:spacing w:before="120"/>
              <w:ind w:firstLine="0"/>
            </w:pPr>
            <w:r w:rsidRPr="00286CC2">
              <w:t>4</w:t>
            </w:r>
          </w:p>
        </w:tc>
        <w:tc>
          <w:tcPr>
            <w:tcW w:w="633" w:type="dxa"/>
          </w:tcPr>
          <w:p w:rsidR="00E30731" w:rsidRPr="00286CC2" w:rsidRDefault="00E30731" w:rsidP="00E30731">
            <w:pPr>
              <w:spacing w:before="120"/>
              <w:ind w:firstLine="0"/>
            </w:pPr>
            <w:r w:rsidRPr="00286CC2">
              <w:t>-4</w:t>
            </w:r>
          </w:p>
        </w:tc>
        <w:tc>
          <w:tcPr>
            <w:tcW w:w="568" w:type="dxa"/>
          </w:tcPr>
          <w:p w:rsidR="00E30731" w:rsidRPr="00286CC2" w:rsidRDefault="00E30731" w:rsidP="00E30731">
            <w:pPr>
              <w:spacing w:before="120"/>
              <w:ind w:firstLine="0"/>
            </w:pPr>
            <w:r w:rsidRPr="00286CC2">
              <w:t>1</w:t>
            </w:r>
          </w:p>
        </w:tc>
        <w:tc>
          <w:tcPr>
            <w:tcW w:w="619" w:type="dxa"/>
          </w:tcPr>
          <w:p w:rsidR="00E30731" w:rsidRPr="00286CC2" w:rsidRDefault="00E30731" w:rsidP="00E30731">
            <w:pPr>
              <w:spacing w:before="120"/>
              <w:ind w:firstLine="0"/>
            </w:pPr>
            <w:r w:rsidRPr="00286CC2">
              <w:t>-1</w:t>
            </w:r>
          </w:p>
        </w:tc>
        <w:tc>
          <w:tcPr>
            <w:tcW w:w="619" w:type="dxa"/>
          </w:tcPr>
          <w:p w:rsidR="00E30731" w:rsidRPr="00286CC2" w:rsidRDefault="00E30731" w:rsidP="00E30731">
            <w:pPr>
              <w:spacing w:before="120"/>
              <w:ind w:firstLine="0"/>
            </w:pPr>
            <w:r w:rsidRPr="00286CC2">
              <w:t>99</w:t>
            </w:r>
          </w:p>
        </w:tc>
        <w:tc>
          <w:tcPr>
            <w:tcW w:w="619" w:type="dxa"/>
          </w:tcPr>
          <w:p w:rsidR="00E30731" w:rsidRPr="00286CC2" w:rsidRDefault="00E30731" w:rsidP="00E30731">
            <w:pPr>
              <w:spacing w:before="120"/>
              <w:ind w:firstLine="0"/>
            </w:pPr>
            <w:r w:rsidRPr="00286CC2">
              <w:t>-3</w:t>
            </w:r>
          </w:p>
        </w:tc>
        <w:tc>
          <w:tcPr>
            <w:tcW w:w="619" w:type="dxa"/>
          </w:tcPr>
          <w:p w:rsidR="00E30731" w:rsidRPr="00286CC2" w:rsidRDefault="00E30731" w:rsidP="00E30731">
            <w:pPr>
              <w:spacing w:before="120"/>
              <w:ind w:firstLine="0"/>
            </w:pPr>
            <w:r w:rsidRPr="00286CC2">
              <w:t>0</w:t>
            </w:r>
          </w:p>
        </w:tc>
        <w:tc>
          <w:tcPr>
            <w:tcW w:w="619" w:type="dxa"/>
          </w:tcPr>
          <w:p w:rsidR="00E30731" w:rsidRPr="00286CC2" w:rsidRDefault="00E30731" w:rsidP="00E30731">
            <w:pPr>
              <w:spacing w:before="120"/>
              <w:ind w:firstLine="0"/>
            </w:pPr>
            <w:r w:rsidRPr="00286CC2">
              <w:t>0</w:t>
            </w:r>
          </w:p>
        </w:tc>
        <w:tc>
          <w:tcPr>
            <w:tcW w:w="619" w:type="dxa"/>
          </w:tcPr>
          <w:p w:rsidR="00E30731" w:rsidRPr="00286CC2" w:rsidRDefault="00E30731" w:rsidP="00E30731">
            <w:pPr>
              <w:spacing w:before="120"/>
              <w:ind w:firstLine="0"/>
            </w:pPr>
            <w:r w:rsidRPr="00286CC2">
              <w:t>0</w:t>
            </w:r>
          </w:p>
        </w:tc>
        <w:tc>
          <w:tcPr>
            <w:tcW w:w="619" w:type="dxa"/>
          </w:tcPr>
          <w:p w:rsidR="00E30731" w:rsidRPr="00286CC2" w:rsidRDefault="00E30731" w:rsidP="00E30731">
            <w:pPr>
              <w:spacing w:before="120"/>
              <w:ind w:firstLine="0"/>
            </w:pPr>
            <w:r w:rsidRPr="00286CC2">
              <w:t>0</w:t>
            </w:r>
          </w:p>
        </w:tc>
        <w:tc>
          <w:tcPr>
            <w:tcW w:w="619" w:type="dxa"/>
          </w:tcPr>
          <w:p w:rsidR="00E30731" w:rsidRPr="00286CC2" w:rsidRDefault="00E30731" w:rsidP="00E30731">
            <w:pPr>
              <w:spacing w:before="120"/>
              <w:ind w:firstLine="0"/>
            </w:pPr>
            <w:r w:rsidRPr="00286CC2">
              <w:t>0.5</w:t>
            </w:r>
          </w:p>
        </w:tc>
        <w:tc>
          <w:tcPr>
            <w:tcW w:w="619" w:type="dxa"/>
          </w:tcPr>
          <w:p w:rsidR="00E30731" w:rsidRPr="00286CC2" w:rsidRDefault="00E30731" w:rsidP="00E30731">
            <w:pPr>
              <w:spacing w:before="120"/>
              <w:ind w:firstLine="0"/>
            </w:pPr>
            <w:r w:rsidRPr="00286CC2">
              <w:t>0</w:t>
            </w:r>
          </w:p>
        </w:tc>
        <w:tc>
          <w:tcPr>
            <w:tcW w:w="619" w:type="dxa"/>
            <w:gridSpan w:val="2"/>
          </w:tcPr>
          <w:p w:rsidR="00E30731" w:rsidRPr="00286CC2" w:rsidRDefault="00E30731" w:rsidP="00E30731">
            <w:pPr>
              <w:spacing w:before="120"/>
              <w:ind w:firstLine="0"/>
            </w:pPr>
            <w:r w:rsidRPr="00286CC2">
              <w:t>0</w:t>
            </w:r>
          </w:p>
        </w:tc>
        <w:tc>
          <w:tcPr>
            <w:tcW w:w="2888" w:type="dxa"/>
            <w:gridSpan w:val="2"/>
          </w:tcPr>
          <w:p w:rsidR="00E30731" w:rsidRPr="00286CC2" w:rsidRDefault="00E30731" w:rsidP="00E30731">
            <w:pPr>
              <w:spacing w:before="120"/>
              <w:ind w:firstLine="0"/>
            </w:pPr>
            <w:r w:rsidRPr="00286CC2">
              <w:t>#RecrDist_Seas_2</w:t>
            </w:r>
          </w:p>
        </w:tc>
      </w:tr>
      <w:tr w:rsidR="00E30731" w:rsidRPr="00286CC2" w:rsidTr="00E85C9D">
        <w:tc>
          <w:tcPr>
            <w:tcW w:w="619" w:type="dxa"/>
          </w:tcPr>
          <w:p w:rsidR="00E30731" w:rsidRPr="00286CC2" w:rsidRDefault="00E30731" w:rsidP="00E30731">
            <w:pPr>
              <w:spacing w:before="120"/>
              <w:ind w:firstLine="0"/>
            </w:pPr>
            <w:r w:rsidRPr="00286CC2">
              <w:t>-1</w:t>
            </w:r>
          </w:p>
        </w:tc>
        <w:tc>
          <w:tcPr>
            <w:tcW w:w="659" w:type="dxa"/>
          </w:tcPr>
          <w:p w:rsidR="00E30731" w:rsidRPr="00286CC2" w:rsidRDefault="00E30731" w:rsidP="00E30731">
            <w:pPr>
              <w:spacing w:before="120"/>
              <w:ind w:firstLine="0"/>
            </w:pPr>
            <w:r w:rsidRPr="00286CC2">
              <w:t>2</w:t>
            </w:r>
          </w:p>
        </w:tc>
        <w:tc>
          <w:tcPr>
            <w:tcW w:w="633" w:type="dxa"/>
          </w:tcPr>
          <w:p w:rsidR="00E30731" w:rsidRPr="00286CC2" w:rsidRDefault="00E30731" w:rsidP="00E30731">
            <w:pPr>
              <w:spacing w:before="120"/>
              <w:ind w:firstLine="0"/>
            </w:pPr>
            <w:r w:rsidRPr="00286CC2">
              <w:t>1</w:t>
            </w:r>
          </w:p>
        </w:tc>
        <w:tc>
          <w:tcPr>
            <w:tcW w:w="568" w:type="dxa"/>
          </w:tcPr>
          <w:p w:rsidR="00E30731" w:rsidRPr="00286CC2" w:rsidRDefault="00E30731" w:rsidP="00E30731">
            <w:pPr>
              <w:spacing w:before="120"/>
              <w:ind w:firstLine="0"/>
            </w:pPr>
            <w:r w:rsidRPr="00286CC2">
              <w:t>1</w:t>
            </w:r>
          </w:p>
        </w:tc>
        <w:tc>
          <w:tcPr>
            <w:tcW w:w="619" w:type="dxa"/>
          </w:tcPr>
          <w:p w:rsidR="00E30731" w:rsidRPr="00286CC2" w:rsidRDefault="00E30731" w:rsidP="00E30731">
            <w:pPr>
              <w:spacing w:before="120"/>
              <w:ind w:firstLine="0"/>
            </w:pPr>
            <w:r w:rsidRPr="00286CC2">
              <w:t>-1</w:t>
            </w:r>
          </w:p>
        </w:tc>
        <w:tc>
          <w:tcPr>
            <w:tcW w:w="619" w:type="dxa"/>
          </w:tcPr>
          <w:p w:rsidR="00E30731" w:rsidRPr="00286CC2" w:rsidRDefault="00E30731" w:rsidP="00E30731">
            <w:pPr>
              <w:spacing w:before="120"/>
              <w:ind w:firstLine="0"/>
            </w:pPr>
            <w:r w:rsidRPr="00286CC2">
              <w:t>99</w:t>
            </w:r>
          </w:p>
        </w:tc>
        <w:tc>
          <w:tcPr>
            <w:tcW w:w="619" w:type="dxa"/>
          </w:tcPr>
          <w:p w:rsidR="00E30731" w:rsidRPr="00286CC2" w:rsidRDefault="00E30731" w:rsidP="00E30731">
            <w:pPr>
              <w:spacing w:before="120"/>
              <w:ind w:firstLine="0"/>
            </w:pPr>
            <w:r w:rsidRPr="00286CC2">
              <w:t>-3</w:t>
            </w:r>
          </w:p>
        </w:tc>
        <w:tc>
          <w:tcPr>
            <w:tcW w:w="619" w:type="dxa"/>
          </w:tcPr>
          <w:p w:rsidR="00E30731" w:rsidRPr="00286CC2" w:rsidRDefault="00E30731" w:rsidP="00E30731">
            <w:pPr>
              <w:spacing w:before="120"/>
              <w:ind w:firstLine="0"/>
            </w:pPr>
            <w:r w:rsidRPr="00286CC2">
              <w:t>0</w:t>
            </w:r>
          </w:p>
        </w:tc>
        <w:tc>
          <w:tcPr>
            <w:tcW w:w="619" w:type="dxa"/>
          </w:tcPr>
          <w:p w:rsidR="00E30731" w:rsidRPr="00286CC2" w:rsidRDefault="00E30731" w:rsidP="00E30731">
            <w:pPr>
              <w:spacing w:before="120"/>
              <w:ind w:firstLine="0"/>
            </w:pPr>
            <w:r w:rsidRPr="00286CC2">
              <w:t>0</w:t>
            </w:r>
          </w:p>
        </w:tc>
        <w:tc>
          <w:tcPr>
            <w:tcW w:w="619" w:type="dxa"/>
          </w:tcPr>
          <w:p w:rsidR="00E30731" w:rsidRPr="00286CC2" w:rsidRDefault="00E30731" w:rsidP="00E30731">
            <w:pPr>
              <w:spacing w:before="120"/>
              <w:ind w:firstLine="0"/>
            </w:pPr>
            <w:r w:rsidRPr="00286CC2">
              <w:t>0</w:t>
            </w:r>
          </w:p>
        </w:tc>
        <w:tc>
          <w:tcPr>
            <w:tcW w:w="619" w:type="dxa"/>
          </w:tcPr>
          <w:p w:rsidR="00E30731" w:rsidRPr="00286CC2" w:rsidRDefault="00E30731" w:rsidP="00E30731">
            <w:pPr>
              <w:spacing w:before="120"/>
              <w:ind w:firstLine="0"/>
            </w:pPr>
            <w:r>
              <w:t>0</w:t>
            </w:r>
          </w:p>
        </w:tc>
        <w:tc>
          <w:tcPr>
            <w:tcW w:w="619" w:type="dxa"/>
          </w:tcPr>
          <w:p w:rsidR="00E30731" w:rsidRPr="00286CC2" w:rsidRDefault="00E30731" w:rsidP="00E30731">
            <w:pPr>
              <w:spacing w:before="120"/>
              <w:ind w:firstLine="0"/>
            </w:pPr>
            <w:r w:rsidRPr="00286CC2">
              <w:t>0.5</w:t>
            </w:r>
          </w:p>
        </w:tc>
        <w:tc>
          <w:tcPr>
            <w:tcW w:w="619" w:type="dxa"/>
          </w:tcPr>
          <w:p w:rsidR="00E30731" w:rsidRPr="00286CC2" w:rsidRDefault="00E30731" w:rsidP="00E30731">
            <w:pPr>
              <w:spacing w:before="120"/>
              <w:ind w:firstLine="0"/>
            </w:pPr>
            <w:r w:rsidRPr="00286CC2">
              <w:t>0</w:t>
            </w:r>
          </w:p>
        </w:tc>
        <w:tc>
          <w:tcPr>
            <w:tcW w:w="619" w:type="dxa"/>
            <w:gridSpan w:val="2"/>
          </w:tcPr>
          <w:p w:rsidR="00E30731" w:rsidRPr="00286CC2" w:rsidRDefault="00E30731" w:rsidP="00E30731">
            <w:pPr>
              <w:spacing w:before="120"/>
              <w:ind w:firstLine="0"/>
            </w:pPr>
            <w:r w:rsidRPr="00286CC2">
              <w:t>0</w:t>
            </w:r>
          </w:p>
        </w:tc>
        <w:tc>
          <w:tcPr>
            <w:tcW w:w="2888" w:type="dxa"/>
            <w:gridSpan w:val="2"/>
          </w:tcPr>
          <w:p w:rsidR="00E30731" w:rsidRPr="00286CC2" w:rsidRDefault="00E30731" w:rsidP="00E30731">
            <w:pPr>
              <w:spacing w:before="120"/>
              <w:ind w:firstLine="0"/>
            </w:pPr>
            <w:r w:rsidRPr="00286CC2">
              <w:t>#CohortGrowDev</w:t>
            </w:r>
          </w:p>
        </w:tc>
      </w:tr>
      <w:tr w:rsidR="00E30731" w:rsidRPr="00286CC2" w:rsidTr="00E85C9D">
        <w:tc>
          <w:tcPr>
            <w:tcW w:w="619" w:type="dxa"/>
          </w:tcPr>
          <w:p w:rsidR="00E30731" w:rsidRPr="00286CC2" w:rsidRDefault="00E30731" w:rsidP="00E30731">
            <w:pPr>
              <w:spacing w:before="120"/>
              <w:ind w:firstLine="0"/>
            </w:pPr>
            <w:r w:rsidRPr="00286CC2">
              <w:t>-5</w:t>
            </w:r>
          </w:p>
        </w:tc>
        <w:tc>
          <w:tcPr>
            <w:tcW w:w="659" w:type="dxa"/>
          </w:tcPr>
          <w:p w:rsidR="00E30731" w:rsidRPr="00286CC2" w:rsidRDefault="00E30731" w:rsidP="00E30731">
            <w:pPr>
              <w:spacing w:before="120"/>
              <w:ind w:firstLine="0"/>
            </w:pPr>
            <w:r w:rsidRPr="00286CC2">
              <w:t>5</w:t>
            </w:r>
          </w:p>
        </w:tc>
        <w:tc>
          <w:tcPr>
            <w:tcW w:w="633" w:type="dxa"/>
          </w:tcPr>
          <w:p w:rsidR="00E30731" w:rsidRPr="00286CC2" w:rsidRDefault="00E30731" w:rsidP="00E30731">
            <w:pPr>
              <w:spacing w:before="120"/>
              <w:ind w:firstLine="0"/>
            </w:pPr>
            <w:r w:rsidRPr="00286CC2">
              <w:t>-4</w:t>
            </w:r>
          </w:p>
        </w:tc>
        <w:tc>
          <w:tcPr>
            <w:tcW w:w="568" w:type="dxa"/>
          </w:tcPr>
          <w:p w:rsidR="00E30731" w:rsidRPr="00286CC2" w:rsidRDefault="00E30731" w:rsidP="00E30731">
            <w:pPr>
              <w:spacing w:before="120"/>
              <w:ind w:firstLine="0"/>
            </w:pPr>
            <w:r w:rsidRPr="00286CC2">
              <w:t>0</w:t>
            </w:r>
          </w:p>
        </w:tc>
        <w:tc>
          <w:tcPr>
            <w:tcW w:w="619" w:type="dxa"/>
          </w:tcPr>
          <w:p w:rsidR="00E30731" w:rsidRPr="00286CC2" w:rsidRDefault="00E30731" w:rsidP="00E30731">
            <w:pPr>
              <w:spacing w:before="120"/>
              <w:ind w:firstLine="0"/>
            </w:pPr>
            <w:r w:rsidRPr="00286CC2">
              <w:t>0</w:t>
            </w:r>
          </w:p>
        </w:tc>
        <w:tc>
          <w:tcPr>
            <w:tcW w:w="619" w:type="dxa"/>
          </w:tcPr>
          <w:p w:rsidR="00E30731" w:rsidRPr="00286CC2" w:rsidRDefault="00E30731" w:rsidP="00E30731">
            <w:pPr>
              <w:spacing w:before="120"/>
              <w:ind w:firstLine="0"/>
            </w:pPr>
            <w:r w:rsidRPr="00286CC2">
              <w:t>99</w:t>
            </w:r>
          </w:p>
        </w:tc>
        <w:tc>
          <w:tcPr>
            <w:tcW w:w="619" w:type="dxa"/>
          </w:tcPr>
          <w:p w:rsidR="00E30731" w:rsidRPr="00286CC2" w:rsidRDefault="00E30731" w:rsidP="00E30731">
            <w:pPr>
              <w:spacing w:before="120"/>
              <w:ind w:firstLine="0"/>
            </w:pPr>
            <w:r w:rsidRPr="00286CC2">
              <w:t>-5</w:t>
            </w:r>
          </w:p>
        </w:tc>
        <w:tc>
          <w:tcPr>
            <w:tcW w:w="619" w:type="dxa"/>
          </w:tcPr>
          <w:p w:rsidR="00E30731" w:rsidRPr="00286CC2" w:rsidRDefault="00E30731" w:rsidP="00E30731">
            <w:pPr>
              <w:spacing w:before="120"/>
              <w:ind w:firstLine="0"/>
            </w:pPr>
            <w:r w:rsidRPr="00286CC2">
              <w:t>0</w:t>
            </w:r>
          </w:p>
        </w:tc>
        <w:tc>
          <w:tcPr>
            <w:tcW w:w="619" w:type="dxa"/>
          </w:tcPr>
          <w:p w:rsidR="00E30731" w:rsidRPr="00286CC2" w:rsidRDefault="00E30731" w:rsidP="00E30731">
            <w:pPr>
              <w:spacing w:before="120"/>
              <w:ind w:firstLine="0"/>
            </w:pPr>
            <w:r w:rsidRPr="00286CC2">
              <w:t>0</w:t>
            </w:r>
          </w:p>
        </w:tc>
        <w:tc>
          <w:tcPr>
            <w:tcW w:w="619" w:type="dxa"/>
          </w:tcPr>
          <w:p w:rsidR="00E30731" w:rsidRPr="00286CC2" w:rsidRDefault="00E30731" w:rsidP="00E30731">
            <w:pPr>
              <w:spacing w:before="120"/>
              <w:ind w:firstLine="0"/>
            </w:pPr>
            <w:r w:rsidRPr="00286CC2">
              <w:t>0</w:t>
            </w:r>
          </w:p>
        </w:tc>
        <w:tc>
          <w:tcPr>
            <w:tcW w:w="619" w:type="dxa"/>
          </w:tcPr>
          <w:p w:rsidR="00E30731" w:rsidRPr="00286CC2" w:rsidRDefault="00E30731" w:rsidP="00E30731">
            <w:pPr>
              <w:spacing w:before="120"/>
              <w:ind w:firstLine="0"/>
            </w:pPr>
            <w:r w:rsidRPr="00286CC2">
              <w:t>0</w:t>
            </w:r>
          </w:p>
        </w:tc>
        <w:tc>
          <w:tcPr>
            <w:tcW w:w="619" w:type="dxa"/>
          </w:tcPr>
          <w:p w:rsidR="00E30731" w:rsidRPr="00286CC2" w:rsidRDefault="00E30731" w:rsidP="00E30731">
            <w:pPr>
              <w:spacing w:before="120"/>
              <w:ind w:firstLine="0"/>
            </w:pPr>
            <w:r w:rsidRPr="00286CC2">
              <w:t>0.5</w:t>
            </w:r>
          </w:p>
        </w:tc>
        <w:tc>
          <w:tcPr>
            <w:tcW w:w="619" w:type="dxa"/>
          </w:tcPr>
          <w:p w:rsidR="00E30731" w:rsidRPr="00286CC2" w:rsidRDefault="00E30731" w:rsidP="00E30731">
            <w:pPr>
              <w:spacing w:before="120"/>
              <w:ind w:firstLine="0"/>
            </w:pPr>
            <w:r w:rsidRPr="00286CC2">
              <w:t>0</w:t>
            </w:r>
          </w:p>
        </w:tc>
        <w:tc>
          <w:tcPr>
            <w:tcW w:w="619" w:type="dxa"/>
            <w:gridSpan w:val="2"/>
          </w:tcPr>
          <w:p w:rsidR="00E30731" w:rsidRPr="00286CC2" w:rsidRDefault="00E30731" w:rsidP="00E30731">
            <w:pPr>
              <w:spacing w:before="120"/>
              <w:ind w:firstLine="0"/>
            </w:pPr>
            <w:r w:rsidRPr="00286CC2">
              <w:t>0</w:t>
            </w:r>
          </w:p>
        </w:tc>
        <w:tc>
          <w:tcPr>
            <w:tcW w:w="2888" w:type="dxa"/>
            <w:gridSpan w:val="2"/>
          </w:tcPr>
          <w:p w:rsidR="00E30731" w:rsidRPr="00286CC2" w:rsidRDefault="00E30731" w:rsidP="00E30731">
            <w:pPr>
              <w:spacing w:before="120"/>
              <w:ind w:firstLine="0"/>
            </w:pPr>
            <w:r w:rsidRPr="00286CC2">
              <w:t>#MoveParm_A_seas_1_GP_1from_1to_2</w:t>
            </w:r>
          </w:p>
        </w:tc>
      </w:tr>
      <w:tr w:rsidR="00E30731" w:rsidRPr="00286CC2" w:rsidTr="00E85C9D">
        <w:tc>
          <w:tcPr>
            <w:tcW w:w="619" w:type="dxa"/>
          </w:tcPr>
          <w:p w:rsidR="00E30731" w:rsidRPr="00286CC2" w:rsidRDefault="00E30731" w:rsidP="00E30731">
            <w:pPr>
              <w:spacing w:before="120"/>
              <w:ind w:firstLine="0"/>
            </w:pPr>
            <w:r w:rsidRPr="00286CC2">
              <w:t>-5</w:t>
            </w:r>
          </w:p>
        </w:tc>
        <w:tc>
          <w:tcPr>
            <w:tcW w:w="659" w:type="dxa"/>
          </w:tcPr>
          <w:p w:rsidR="00E30731" w:rsidRPr="00286CC2" w:rsidRDefault="00E30731" w:rsidP="00E30731">
            <w:pPr>
              <w:spacing w:before="120"/>
              <w:ind w:firstLine="0"/>
            </w:pPr>
            <w:r w:rsidRPr="00286CC2">
              <w:t>5</w:t>
            </w:r>
          </w:p>
        </w:tc>
        <w:tc>
          <w:tcPr>
            <w:tcW w:w="633" w:type="dxa"/>
          </w:tcPr>
          <w:p w:rsidR="00E30731" w:rsidRPr="00286CC2" w:rsidRDefault="00E30731" w:rsidP="00E30731">
            <w:pPr>
              <w:spacing w:before="120"/>
              <w:ind w:firstLine="0"/>
            </w:pPr>
            <w:r w:rsidRPr="00286CC2">
              <w:t>-4</w:t>
            </w:r>
          </w:p>
        </w:tc>
        <w:tc>
          <w:tcPr>
            <w:tcW w:w="568" w:type="dxa"/>
          </w:tcPr>
          <w:p w:rsidR="00E30731" w:rsidRPr="00286CC2" w:rsidRDefault="00E30731" w:rsidP="00E30731">
            <w:pPr>
              <w:spacing w:before="120"/>
              <w:ind w:firstLine="0"/>
            </w:pPr>
            <w:r w:rsidRPr="00286CC2">
              <w:t>0</w:t>
            </w:r>
          </w:p>
        </w:tc>
        <w:tc>
          <w:tcPr>
            <w:tcW w:w="619" w:type="dxa"/>
          </w:tcPr>
          <w:p w:rsidR="00E30731" w:rsidRPr="00286CC2" w:rsidRDefault="00E30731" w:rsidP="00E30731">
            <w:pPr>
              <w:spacing w:before="120"/>
              <w:ind w:firstLine="0"/>
            </w:pPr>
            <w:r w:rsidRPr="00286CC2">
              <w:t>0</w:t>
            </w:r>
          </w:p>
        </w:tc>
        <w:tc>
          <w:tcPr>
            <w:tcW w:w="619" w:type="dxa"/>
          </w:tcPr>
          <w:p w:rsidR="00E30731" w:rsidRPr="00286CC2" w:rsidRDefault="00E30731" w:rsidP="00E30731">
            <w:pPr>
              <w:spacing w:before="120"/>
              <w:ind w:firstLine="0"/>
            </w:pPr>
            <w:r w:rsidRPr="00286CC2">
              <w:t>99</w:t>
            </w:r>
          </w:p>
        </w:tc>
        <w:tc>
          <w:tcPr>
            <w:tcW w:w="619" w:type="dxa"/>
          </w:tcPr>
          <w:p w:rsidR="00E30731" w:rsidRPr="00286CC2" w:rsidRDefault="00E30731" w:rsidP="00E30731">
            <w:pPr>
              <w:spacing w:before="120"/>
              <w:ind w:firstLine="0"/>
            </w:pPr>
            <w:r w:rsidRPr="00286CC2">
              <w:t>-5</w:t>
            </w:r>
          </w:p>
        </w:tc>
        <w:tc>
          <w:tcPr>
            <w:tcW w:w="619" w:type="dxa"/>
          </w:tcPr>
          <w:p w:rsidR="00E30731" w:rsidRPr="00286CC2" w:rsidRDefault="00E30731" w:rsidP="00E30731">
            <w:pPr>
              <w:spacing w:before="120"/>
              <w:ind w:firstLine="0"/>
            </w:pPr>
            <w:r w:rsidRPr="00286CC2">
              <w:t>0</w:t>
            </w:r>
          </w:p>
        </w:tc>
        <w:tc>
          <w:tcPr>
            <w:tcW w:w="619" w:type="dxa"/>
          </w:tcPr>
          <w:p w:rsidR="00E30731" w:rsidRPr="00286CC2" w:rsidRDefault="00E30731" w:rsidP="00E30731">
            <w:pPr>
              <w:spacing w:before="120"/>
              <w:ind w:firstLine="0"/>
            </w:pPr>
            <w:r w:rsidRPr="00286CC2">
              <w:t>0</w:t>
            </w:r>
          </w:p>
        </w:tc>
        <w:tc>
          <w:tcPr>
            <w:tcW w:w="619" w:type="dxa"/>
          </w:tcPr>
          <w:p w:rsidR="00E30731" w:rsidRPr="00286CC2" w:rsidRDefault="00E30731" w:rsidP="00E30731">
            <w:pPr>
              <w:spacing w:before="120"/>
              <w:ind w:firstLine="0"/>
            </w:pPr>
            <w:r w:rsidRPr="00286CC2">
              <w:t>0</w:t>
            </w:r>
          </w:p>
        </w:tc>
        <w:tc>
          <w:tcPr>
            <w:tcW w:w="619" w:type="dxa"/>
          </w:tcPr>
          <w:p w:rsidR="00E30731" w:rsidRPr="00286CC2" w:rsidRDefault="00E30731" w:rsidP="00E30731">
            <w:pPr>
              <w:spacing w:before="120"/>
              <w:ind w:firstLine="0"/>
            </w:pPr>
            <w:r w:rsidRPr="00286CC2">
              <w:t>0</w:t>
            </w:r>
          </w:p>
        </w:tc>
        <w:tc>
          <w:tcPr>
            <w:tcW w:w="619" w:type="dxa"/>
          </w:tcPr>
          <w:p w:rsidR="00E30731" w:rsidRPr="00286CC2" w:rsidRDefault="00E30731" w:rsidP="00E30731">
            <w:pPr>
              <w:spacing w:before="120"/>
              <w:ind w:firstLine="0"/>
            </w:pPr>
            <w:r w:rsidRPr="00286CC2">
              <w:t>0.5</w:t>
            </w:r>
          </w:p>
        </w:tc>
        <w:tc>
          <w:tcPr>
            <w:tcW w:w="619" w:type="dxa"/>
          </w:tcPr>
          <w:p w:rsidR="00E30731" w:rsidRPr="00286CC2" w:rsidRDefault="00E30731" w:rsidP="00E30731">
            <w:pPr>
              <w:spacing w:before="120"/>
              <w:ind w:firstLine="0"/>
            </w:pPr>
            <w:r w:rsidRPr="00286CC2">
              <w:t>0</w:t>
            </w:r>
          </w:p>
        </w:tc>
        <w:tc>
          <w:tcPr>
            <w:tcW w:w="619" w:type="dxa"/>
            <w:gridSpan w:val="2"/>
          </w:tcPr>
          <w:p w:rsidR="00E30731" w:rsidRPr="00286CC2" w:rsidRDefault="00E30731" w:rsidP="00E30731">
            <w:pPr>
              <w:spacing w:before="120"/>
              <w:ind w:firstLine="0"/>
            </w:pPr>
            <w:r w:rsidRPr="00286CC2">
              <w:t>0</w:t>
            </w:r>
          </w:p>
        </w:tc>
        <w:tc>
          <w:tcPr>
            <w:tcW w:w="2888" w:type="dxa"/>
            <w:gridSpan w:val="2"/>
          </w:tcPr>
          <w:p w:rsidR="00E30731" w:rsidRPr="00286CC2" w:rsidRDefault="00E30731" w:rsidP="00E30731">
            <w:pPr>
              <w:spacing w:before="120"/>
              <w:ind w:firstLine="0"/>
            </w:pPr>
            <w:r w:rsidRPr="00286CC2">
              <w:t>#MoveParm_B_seas_1_GP_1from_1to_2</w:t>
            </w:r>
          </w:p>
        </w:tc>
      </w:tr>
      <w:tr w:rsidR="00E30731" w:rsidRPr="00286CC2" w:rsidTr="00E85C9D">
        <w:tc>
          <w:tcPr>
            <w:tcW w:w="619" w:type="dxa"/>
          </w:tcPr>
          <w:p w:rsidR="00E30731" w:rsidRPr="00286CC2" w:rsidRDefault="00E30731" w:rsidP="00E30731">
            <w:pPr>
              <w:spacing w:before="120"/>
              <w:ind w:firstLine="0"/>
            </w:pPr>
            <w:r w:rsidRPr="00286CC2">
              <w:t>-5</w:t>
            </w:r>
          </w:p>
        </w:tc>
        <w:tc>
          <w:tcPr>
            <w:tcW w:w="659" w:type="dxa"/>
          </w:tcPr>
          <w:p w:rsidR="00E30731" w:rsidRPr="00286CC2" w:rsidRDefault="00E30731" w:rsidP="00E30731">
            <w:pPr>
              <w:spacing w:before="120"/>
              <w:ind w:firstLine="0"/>
            </w:pPr>
            <w:r w:rsidRPr="00286CC2">
              <w:t>5</w:t>
            </w:r>
          </w:p>
        </w:tc>
        <w:tc>
          <w:tcPr>
            <w:tcW w:w="633" w:type="dxa"/>
          </w:tcPr>
          <w:p w:rsidR="00E30731" w:rsidRPr="00286CC2" w:rsidRDefault="00E30731" w:rsidP="00E30731">
            <w:pPr>
              <w:spacing w:before="120"/>
              <w:ind w:firstLine="0"/>
            </w:pPr>
            <w:r w:rsidRPr="00286CC2">
              <w:t>-4</w:t>
            </w:r>
          </w:p>
        </w:tc>
        <w:tc>
          <w:tcPr>
            <w:tcW w:w="568" w:type="dxa"/>
          </w:tcPr>
          <w:p w:rsidR="00E30731" w:rsidRPr="00286CC2" w:rsidRDefault="00E30731" w:rsidP="00E30731">
            <w:pPr>
              <w:spacing w:before="120"/>
              <w:ind w:firstLine="0"/>
            </w:pPr>
            <w:r w:rsidRPr="00286CC2">
              <w:t>0</w:t>
            </w:r>
          </w:p>
        </w:tc>
        <w:tc>
          <w:tcPr>
            <w:tcW w:w="619" w:type="dxa"/>
          </w:tcPr>
          <w:p w:rsidR="00E30731" w:rsidRPr="00286CC2" w:rsidRDefault="00E30731" w:rsidP="00E30731">
            <w:pPr>
              <w:spacing w:before="120"/>
              <w:ind w:firstLine="0"/>
            </w:pPr>
            <w:r w:rsidRPr="00286CC2">
              <w:t>0</w:t>
            </w:r>
          </w:p>
        </w:tc>
        <w:tc>
          <w:tcPr>
            <w:tcW w:w="619" w:type="dxa"/>
          </w:tcPr>
          <w:p w:rsidR="00E30731" w:rsidRPr="00286CC2" w:rsidRDefault="00E30731" w:rsidP="00E30731">
            <w:pPr>
              <w:spacing w:before="120"/>
              <w:ind w:firstLine="0"/>
            </w:pPr>
            <w:r w:rsidRPr="00286CC2">
              <w:t>99</w:t>
            </w:r>
          </w:p>
        </w:tc>
        <w:tc>
          <w:tcPr>
            <w:tcW w:w="619" w:type="dxa"/>
          </w:tcPr>
          <w:p w:rsidR="00E30731" w:rsidRPr="00286CC2" w:rsidRDefault="00E30731" w:rsidP="00E30731">
            <w:pPr>
              <w:spacing w:before="120"/>
              <w:ind w:firstLine="0"/>
            </w:pPr>
            <w:r w:rsidRPr="00286CC2">
              <w:t>-5</w:t>
            </w:r>
          </w:p>
        </w:tc>
        <w:tc>
          <w:tcPr>
            <w:tcW w:w="619" w:type="dxa"/>
          </w:tcPr>
          <w:p w:rsidR="00E30731" w:rsidRPr="00286CC2" w:rsidRDefault="00E30731" w:rsidP="00E30731">
            <w:pPr>
              <w:spacing w:before="120"/>
              <w:ind w:firstLine="0"/>
            </w:pPr>
            <w:r w:rsidRPr="00286CC2">
              <w:t>0</w:t>
            </w:r>
          </w:p>
        </w:tc>
        <w:tc>
          <w:tcPr>
            <w:tcW w:w="619" w:type="dxa"/>
          </w:tcPr>
          <w:p w:rsidR="00E30731" w:rsidRPr="00286CC2" w:rsidRDefault="00E30731" w:rsidP="00E30731">
            <w:pPr>
              <w:spacing w:before="120"/>
              <w:ind w:firstLine="0"/>
            </w:pPr>
            <w:r w:rsidRPr="00286CC2">
              <w:t>0</w:t>
            </w:r>
          </w:p>
        </w:tc>
        <w:tc>
          <w:tcPr>
            <w:tcW w:w="619" w:type="dxa"/>
          </w:tcPr>
          <w:p w:rsidR="00E30731" w:rsidRPr="00286CC2" w:rsidRDefault="00E30731" w:rsidP="00E30731">
            <w:pPr>
              <w:spacing w:before="120"/>
              <w:ind w:firstLine="0"/>
            </w:pPr>
            <w:r w:rsidRPr="00286CC2">
              <w:t>0</w:t>
            </w:r>
          </w:p>
        </w:tc>
        <w:tc>
          <w:tcPr>
            <w:tcW w:w="619" w:type="dxa"/>
          </w:tcPr>
          <w:p w:rsidR="00E30731" w:rsidRPr="00286CC2" w:rsidRDefault="00E30731" w:rsidP="00E30731">
            <w:pPr>
              <w:spacing w:before="120"/>
              <w:ind w:firstLine="0"/>
            </w:pPr>
            <w:r w:rsidRPr="00286CC2">
              <w:t>0</w:t>
            </w:r>
          </w:p>
        </w:tc>
        <w:tc>
          <w:tcPr>
            <w:tcW w:w="619" w:type="dxa"/>
          </w:tcPr>
          <w:p w:rsidR="00E30731" w:rsidRPr="00286CC2" w:rsidRDefault="00E30731" w:rsidP="00E30731">
            <w:pPr>
              <w:spacing w:before="120"/>
              <w:ind w:firstLine="0"/>
            </w:pPr>
            <w:r w:rsidRPr="00286CC2">
              <w:t>0.5</w:t>
            </w:r>
          </w:p>
        </w:tc>
        <w:tc>
          <w:tcPr>
            <w:tcW w:w="619" w:type="dxa"/>
          </w:tcPr>
          <w:p w:rsidR="00E30731" w:rsidRPr="00286CC2" w:rsidRDefault="00E30731" w:rsidP="00E30731">
            <w:pPr>
              <w:spacing w:before="120"/>
              <w:ind w:firstLine="0"/>
            </w:pPr>
            <w:r w:rsidRPr="00286CC2">
              <w:t>0</w:t>
            </w:r>
          </w:p>
        </w:tc>
        <w:tc>
          <w:tcPr>
            <w:tcW w:w="619" w:type="dxa"/>
            <w:gridSpan w:val="2"/>
          </w:tcPr>
          <w:p w:rsidR="00E30731" w:rsidRPr="00286CC2" w:rsidRDefault="00E30731" w:rsidP="00E30731">
            <w:pPr>
              <w:spacing w:before="120"/>
              <w:ind w:firstLine="0"/>
            </w:pPr>
            <w:r w:rsidRPr="00286CC2">
              <w:t>0</w:t>
            </w:r>
          </w:p>
        </w:tc>
        <w:tc>
          <w:tcPr>
            <w:tcW w:w="2888" w:type="dxa"/>
            <w:gridSpan w:val="2"/>
          </w:tcPr>
          <w:p w:rsidR="00E30731" w:rsidRPr="00286CC2" w:rsidRDefault="00E30731" w:rsidP="00E30731">
            <w:pPr>
              <w:spacing w:before="120"/>
              <w:ind w:firstLine="0"/>
            </w:pPr>
            <w:r w:rsidRPr="00286CC2">
              <w:t>#MoveParm_A_seas_1_GP_1from_2to_1</w:t>
            </w:r>
          </w:p>
        </w:tc>
      </w:tr>
      <w:tr w:rsidR="00E30731" w:rsidRPr="00286CC2" w:rsidTr="00E85C9D">
        <w:tc>
          <w:tcPr>
            <w:tcW w:w="619" w:type="dxa"/>
          </w:tcPr>
          <w:p w:rsidR="00E30731" w:rsidRPr="00286CC2" w:rsidRDefault="00E30731" w:rsidP="00E30731">
            <w:pPr>
              <w:spacing w:before="120"/>
              <w:ind w:firstLine="0"/>
            </w:pPr>
            <w:r w:rsidRPr="00286CC2">
              <w:t>-5</w:t>
            </w:r>
          </w:p>
        </w:tc>
        <w:tc>
          <w:tcPr>
            <w:tcW w:w="659" w:type="dxa"/>
          </w:tcPr>
          <w:p w:rsidR="00E30731" w:rsidRPr="00286CC2" w:rsidRDefault="00E30731" w:rsidP="00E30731">
            <w:pPr>
              <w:spacing w:before="120"/>
              <w:ind w:firstLine="0"/>
            </w:pPr>
            <w:r w:rsidRPr="00286CC2">
              <w:t>5</w:t>
            </w:r>
          </w:p>
        </w:tc>
        <w:tc>
          <w:tcPr>
            <w:tcW w:w="633" w:type="dxa"/>
          </w:tcPr>
          <w:p w:rsidR="00E30731" w:rsidRPr="00286CC2" w:rsidRDefault="00E30731" w:rsidP="00E30731">
            <w:pPr>
              <w:spacing w:before="120"/>
              <w:ind w:firstLine="0"/>
            </w:pPr>
            <w:r w:rsidRPr="00286CC2">
              <w:t>-4</w:t>
            </w:r>
          </w:p>
        </w:tc>
        <w:tc>
          <w:tcPr>
            <w:tcW w:w="568" w:type="dxa"/>
          </w:tcPr>
          <w:p w:rsidR="00E30731" w:rsidRPr="00286CC2" w:rsidRDefault="00E30731" w:rsidP="00E30731">
            <w:pPr>
              <w:spacing w:before="120"/>
              <w:ind w:firstLine="0"/>
            </w:pPr>
            <w:r w:rsidRPr="00286CC2">
              <w:t>0</w:t>
            </w:r>
          </w:p>
        </w:tc>
        <w:tc>
          <w:tcPr>
            <w:tcW w:w="619" w:type="dxa"/>
          </w:tcPr>
          <w:p w:rsidR="00E30731" w:rsidRPr="00286CC2" w:rsidRDefault="00E30731" w:rsidP="00E30731">
            <w:pPr>
              <w:spacing w:before="120"/>
              <w:ind w:firstLine="0"/>
            </w:pPr>
            <w:r w:rsidRPr="00286CC2">
              <w:t>0</w:t>
            </w:r>
          </w:p>
        </w:tc>
        <w:tc>
          <w:tcPr>
            <w:tcW w:w="619" w:type="dxa"/>
          </w:tcPr>
          <w:p w:rsidR="00E30731" w:rsidRPr="00286CC2" w:rsidRDefault="00E30731" w:rsidP="00E30731">
            <w:pPr>
              <w:spacing w:before="120"/>
              <w:ind w:firstLine="0"/>
            </w:pPr>
            <w:r w:rsidRPr="00286CC2">
              <w:t>99</w:t>
            </w:r>
          </w:p>
        </w:tc>
        <w:tc>
          <w:tcPr>
            <w:tcW w:w="619" w:type="dxa"/>
          </w:tcPr>
          <w:p w:rsidR="00E30731" w:rsidRPr="00286CC2" w:rsidRDefault="00E30731" w:rsidP="00E30731">
            <w:pPr>
              <w:spacing w:before="120"/>
              <w:ind w:firstLine="0"/>
            </w:pPr>
            <w:r w:rsidRPr="00286CC2">
              <w:t>-5</w:t>
            </w:r>
          </w:p>
        </w:tc>
        <w:tc>
          <w:tcPr>
            <w:tcW w:w="619" w:type="dxa"/>
          </w:tcPr>
          <w:p w:rsidR="00E30731" w:rsidRPr="00286CC2" w:rsidRDefault="00E30731" w:rsidP="00E30731">
            <w:pPr>
              <w:spacing w:before="120"/>
              <w:ind w:firstLine="0"/>
            </w:pPr>
            <w:r w:rsidRPr="00286CC2">
              <w:t>0</w:t>
            </w:r>
          </w:p>
        </w:tc>
        <w:tc>
          <w:tcPr>
            <w:tcW w:w="619" w:type="dxa"/>
          </w:tcPr>
          <w:p w:rsidR="00E30731" w:rsidRPr="00286CC2" w:rsidRDefault="00E30731" w:rsidP="00E30731">
            <w:pPr>
              <w:spacing w:before="120"/>
              <w:ind w:firstLine="0"/>
            </w:pPr>
            <w:r w:rsidRPr="00286CC2">
              <w:t>0</w:t>
            </w:r>
          </w:p>
        </w:tc>
        <w:tc>
          <w:tcPr>
            <w:tcW w:w="619" w:type="dxa"/>
          </w:tcPr>
          <w:p w:rsidR="00E30731" w:rsidRPr="00286CC2" w:rsidRDefault="00E30731" w:rsidP="00E30731">
            <w:pPr>
              <w:spacing w:before="120"/>
              <w:ind w:firstLine="0"/>
            </w:pPr>
            <w:r w:rsidRPr="00286CC2">
              <w:t>0</w:t>
            </w:r>
          </w:p>
        </w:tc>
        <w:tc>
          <w:tcPr>
            <w:tcW w:w="619" w:type="dxa"/>
          </w:tcPr>
          <w:p w:rsidR="00E30731" w:rsidRPr="00286CC2" w:rsidRDefault="00E30731" w:rsidP="00E30731">
            <w:pPr>
              <w:spacing w:before="120"/>
              <w:ind w:firstLine="0"/>
            </w:pPr>
            <w:r w:rsidRPr="00286CC2">
              <w:t>0</w:t>
            </w:r>
          </w:p>
        </w:tc>
        <w:tc>
          <w:tcPr>
            <w:tcW w:w="619" w:type="dxa"/>
          </w:tcPr>
          <w:p w:rsidR="00E30731" w:rsidRPr="00286CC2" w:rsidRDefault="00E30731" w:rsidP="00E30731">
            <w:pPr>
              <w:spacing w:before="120"/>
              <w:ind w:firstLine="0"/>
            </w:pPr>
            <w:r w:rsidRPr="00286CC2">
              <w:t>0.5</w:t>
            </w:r>
          </w:p>
        </w:tc>
        <w:tc>
          <w:tcPr>
            <w:tcW w:w="619" w:type="dxa"/>
          </w:tcPr>
          <w:p w:rsidR="00E30731" w:rsidRPr="00286CC2" w:rsidRDefault="00E30731" w:rsidP="00E30731">
            <w:pPr>
              <w:spacing w:before="120"/>
              <w:ind w:firstLine="0"/>
            </w:pPr>
            <w:r w:rsidRPr="00286CC2">
              <w:t>0</w:t>
            </w:r>
          </w:p>
        </w:tc>
        <w:tc>
          <w:tcPr>
            <w:tcW w:w="619" w:type="dxa"/>
            <w:gridSpan w:val="2"/>
          </w:tcPr>
          <w:p w:rsidR="00E30731" w:rsidRPr="00286CC2" w:rsidRDefault="00E30731" w:rsidP="00E30731">
            <w:pPr>
              <w:spacing w:before="120"/>
              <w:ind w:firstLine="0"/>
            </w:pPr>
            <w:r w:rsidRPr="00286CC2">
              <w:t>0</w:t>
            </w:r>
          </w:p>
        </w:tc>
        <w:tc>
          <w:tcPr>
            <w:tcW w:w="2888" w:type="dxa"/>
            <w:gridSpan w:val="2"/>
          </w:tcPr>
          <w:p w:rsidR="00E30731" w:rsidRPr="00286CC2" w:rsidRDefault="00E30731" w:rsidP="00E30731">
            <w:pPr>
              <w:spacing w:before="120"/>
              <w:ind w:firstLine="0"/>
            </w:pPr>
            <w:r w:rsidRPr="00286CC2">
              <w:t>#MoveParm_B_seas_1_GP_1from_2to_1</w:t>
            </w:r>
          </w:p>
        </w:tc>
      </w:tr>
      <w:tr w:rsidR="00E30731" w:rsidRPr="00286CC2" w:rsidTr="00E85C9D">
        <w:tc>
          <w:tcPr>
            <w:tcW w:w="619" w:type="dxa"/>
          </w:tcPr>
          <w:p w:rsidR="00E30731" w:rsidRPr="00286CC2" w:rsidRDefault="00E30731" w:rsidP="00E30731">
            <w:pPr>
              <w:spacing w:before="120"/>
              <w:ind w:firstLine="0"/>
            </w:pPr>
            <w:r w:rsidRPr="00286CC2">
              <w:t>-5</w:t>
            </w:r>
          </w:p>
        </w:tc>
        <w:tc>
          <w:tcPr>
            <w:tcW w:w="659" w:type="dxa"/>
          </w:tcPr>
          <w:p w:rsidR="00E30731" w:rsidRPr="00286CC2" w:rsidRDefault="00E30731" w:rsidP="00E30731">
            <w:pPr>
              <w:spacing w:before="120"/>
              <w:ind w:firstLine="0"/>
            </w:pPr>
            <w:r w:rsidRPr="00286CC2">
              <w:t>5</w:t>
            </w:r>
          </w:p>
        </w:tc>
        <w:tc>
          <w:tcPr>
            <w:tcW w:w="633" w:type="dxa"/>
          </w:tcPr>
          <w:p w:rsidR="00E30731" w:rsidRPr="00286CC2" w:rsidRDefault="00E30731" w:rsidP="00E30731">
            <w:pPr>
              <w:spacing w:before="120"/>
              <w:ind w:firstLine="0"/>
            </w:pPr>
            <w:r w:rsidRPr="00286CC2">
              <w:t>-4</w:t>
            </w:r>
          </w:p>
        </w:tc>
        <w:tc>
          <w:tcPr>
            <w:tcW w:w="568" w:type="dxa"/>
          </w:tcPr>
          <w:p w:rsidR="00E30731" w:rsidRPr="00286CC2" w:rsidRDefault="00E30731" w:rsidP="00E30731">
            <w:pPr>
              <w:spacing w:before="120"/>
              <w:ind w:firstLine="0"/>
            </w:pPr>
            <w:r w:rsidRPr="00286CC2">
              <w:t>0</w:t>
            </w:r>
          </w:p>
        </w:tc>
        <w:tc>
          <w:tcPr>
            <w:tcW w:w="619" w:type="dxa"/>
          </w:tcPr>
          <w:p w:rsidR="00E30731" w:rsidRPr="00286CC2" w:rsidRDefault="00E30731" w:rsidP="00E30731">
            <w:pPr>
              <w:spacing w:before="120"/>
              <w:ind w:firstLine="0"/>
            </w:pPr>
            <w:r w:rsidRPr="00286CC2">
              <w:t>0</w:t>
            </w:r>
          </w:p>
        </w:tc>
        <w:tc>
          <w:tcPr>
            <w:tcW w:w="619" w:type="dxa"/>
          </w:tcPr>
          <w:p w:rsidR="00E30731" w:rsidRPr="00286CC2" w:rsidRDefault="00E30731" w:rsidP="00E30731">
            <w:pPr>
              <w:spacing w:before="120"/>
              <w:ind w:firstLine="0"/>
            </w:pPr>
            <w:r w:rsidRPr="00286CC2">
              <w:t>99</w:t>
            </w:r>
          </w:p>
        </w:tc>
        <w:tc>
          <w:tcPr>
            <w:tcW w:w="619" w:type="dxa"/>
          </w:tcPr>
          <w:p w:rsidR="00E30731" w:rsidRPr="00286CC2" w:rsidRDefault="00E30731" w:rsidP="00E30731">
            <w:pPr>
              <w:spacing w:before="120"/>
              <w:ind w:firstLine="0"/>
            </w:pPr>
            <w:r w:rsidRPr="00286CC2">
              <w:t>-5</w:t>
            </w:r>
          </w:p>
        </w:tc>
        <w:tc>
          <w:tcPr>
            <w:tcW w:w="619" w:type="dxa"/>
          </w:tcPr>
          <w:p w:rsidR="00E30731" w:rsidRPr="00286CC2" w:rsidRDefault="00E30731" w:rsidP="00E30731">
            <w:pPr>
              <w:spacing w:before="120"/>
              <w:ind w:firstLine="0"/>
            </w:pPr>
            <w:r w:rsidRPr="00286CC2">
              <w:t>0</w:t>
            </w:r>
          </w:p>
        </w:tc>
        <w:tc>
          <w:tcPr>
            <w:tcW w:w="619" w:type="dxa"/>
          </w:tcPr>
          <w:p w:rsidR="00E30731" w:rsidRPr="00286CC2" w:rsidRDefault="00E30731" w:rsidP="00E30731">
            <w:pPr>
              <w:spacing w:before="120"/>
              <w:ind w:firstLine="0"/>
            </w:pPr>
            <w:r w:rsidRPr="00286CC2">
              <w:t>0</w:t>
            </w:r>
          </w:p>
        </w:tc>
        <w:tc>
          <w:tcPr>
            <w:tcW w:w="619" w:type="dxa"/>
          </w:tcPr>
          <w:p w:rsidR="00E30731" w:rsidRPr="00286CC2" w:rsidRDefault="00E30731" w:rsidP="00E30731">
            <w:pPr>
              <w:spacing w:before="120"/>
              <w:ind w:firstLine="0"/>
            </w:pPr>
            <w:r w:rsidRPr="00286CC2">
              <w:t>0</w:t>
            </w:r>
          </w:p>
        </w:tc>
        <w:tc>
          <w:tcPr>
            <w:tcW w:w="619" w:type="dxa"/>
          </w:tcPr>
          <w:p w:rsidR="00E30731" w:rsidRPr="00286CC2" w:rsidRDefault="00E30731" w:rsidP="00E30731">
            <w:pPr>
              <w:spacing w:before="120"/>
              <w:ind w:firstLine="0"/>
            </w:pPr>
            <w:r w:rsidRPr="00286CC2">
              <w:t>0</w:t>
            </w:r>
          </w:p>
        </w:tc>
        <w:tc>
          <w:tcPr>
            <w:tcW w:w="619" w:type="dxa"/>
          </w:tcPr>
          <w:p w:rsidR="00E30731" w:rsidRPr="00286CC2" w:rsidRDefault="00E30731" w:rsidP="00E30731">
            <w:pPr>
              <w:spacing w:before="120"/>
              <w:ind w:firstLine="0"/>
            </w:pPr>
            <w:r w:rsidRPr="00286CC2">
              <w:t>0.5</w:t>
            </w:r>
          </w:p>
        </w:tc>
        <w:tc>
          <w:tcPr>
            <w:tcW w:w="619" w:type="dxa"/>
          </w:tcPr>
          <w:p w:rsidR="00E30731" w:rsidRPr="00286CC2" w:rsidRDefault="00E30731" w:rsidP="00E30731">
            <w:pPr>
              <w:spacing w:before="120"/>
              <w:ind w:firstLine="0"/>
            </w:pPr>
            <w:r w:rsidRPr="00286CC2">
              <w:t>0</w:t>
            </w:r>
          </w:p>
        </w:tc>
        <w:tc>
          <w:tcPr>
            <w:tcW w:w="619" w:type="dxa"/>
            <w:gridSpan w:val="2"/>
          </w:tcPr>
          <w:p w:rsidR="00E30731" w:rsidRPr="00286CC2" w:rsidRDefault="00E30731" w:rsidP="00E30731">
            <w:pPr>
              <w:spacing w:before="120"/>
              <w:ind w:firstLine="0"/>
            </w:pPr>
            <w:r w:rsidRPr="00286CC2">
              <w:t>0</w:t>
            </w:r>
          </w:p>
        </w:tc>
        <w:tc>
          <w:tcPr>
            <w:tcW w:w="2888" w:type="dxa"/>
            <w:gridSpan w:val="2"/>
          </w:tcPr>
          <w:p w:rsidR="00E30731" w:rsidRPr="00286CC2" w:rsidRDefault="00E30731" w:rsidP="00E30731">
            <w:pPr>
              <w:spacing w:before="120"/>
              <w:ind w:firstLine="0"/>
            </w:pPr>
            <w:r w:rsidRPr="00286CC2">
              <w:t>#MoveParm_A_seas_1_GP_2from_1to_2</w:t>
            </w:r>
          </w:p>
        </w:tc>
      </w:tr>
      <w:tr w:rsidR="00E30731" w:rsidRPr="00286CC2" w:rsidTr="00E85C9D">
        <w:tc>
          <w:tcPr>
            <w:tcW w:w="619" w:type="dxa"/>
          </w:tcPr>
          <w:p w:rsidR="00E30731" w:rsidRPr="00286CC2" w:rsidRDefault="00E30731" w:rsidP="00E30731">
            <w:pPr>
              <w:spacing w:before="120"/>
              <w:ind w:firstLine="0"/>
            </w:pPr>
            <w:r w:rsidRPr="00286CC2">
              <w:t>-5</w:t>
            </w:r>
          </w:p>
        </w:tc>
        <w:tc>
          <w:tcPr>
            <w:tcW w:w="659" w:type="dxa"/>
          </w:tcPr>
          <w:p w:rsidR="00E30731" w:rsidRPr="00286CC2" w:rsidRDefault="00E30731" w:rsidP="00E30731">
            <w:pPr>
              <w:spacing w:before="120"/>
              <w:ind w:firstLine="0"/>
            </w:pPr>
            <w:r w:rsidRPr="00286CC2">
              <w:t>5</w:t>
            </w:r>
          </w:p>
        </w:tc>
        <w:tc>
          <w:tcPr>
            <w:tcW w:w="633" w:type="dxa"/>
          </w:tcPr>
          <w:p w:rsidR="00E30731" w:rsidRPr="00286CC2" w:rsidRDefault="00E30731" w:rsidP="00E30731">
            <w:pPr>
              <w:spacing w:before="120"/>
              <w:ind w:firstLine="0"/>
            </w:pPr>
            <w:r w:rsidRPr="00286CC2">
              <w:t>-4</w:t>
            </w:r>
          </w:p>
        </w:tc>
        <w:tc>
          <w:tcPr>
            <w:tcW w:w="568" w:type="dxa"/>
          </w:tcPr>
          <w:p w:rsidR="00E30731" w:rsidRPr="00286CC2" w:rsidRDefault="00E30731" w:rsidP="00E30731">
            <w:pPr>
              <w:spacing w:before="120"/>
              <w:ind w:firstLine="0"/>
            </w:pPr>
            <w:r w:rsidRPr="00286CC2">
              <w:t>0</w:t>
            </w:r>
          </w:p>
        </w:tc>
        <w:tc>
          <w:tcPr>
            <w:tcW w:w="619" w:type="dxa"/>
          </w:tcPr>
          <w:p w:rsidR="00E30731" w:rsidRPr="00286CC2" w:rsidRDefault="00E30731" w:rsidP="00E30731">
            <w:pPr>
              <w:spacing w:before="120"/>
              <w:ind w:firstLine="0"/>
            </w:pPr>
            <w:r w:rsidRPr="00286CC2">
              <w:t>0</w:t>
            </w:r>
          </w:p>
        </w:tc>
        <w:tc>
          <w:tcPr>
            <w:tcW w:w="619" w:type="dxa"/>
          </w:tcPr>
          <w:p w:rsidR="00E30731" w:rsidRPr="00286CC2" w:rsidRDefault="00E30731" w:rsidP="00E30731">
            <w:pPr>
              <w:spacing w:before="120"/>
              <w:ind w:firstLine="0"/>
            </w:pPr>
            <w:r w:rsidRPr="00286CC2">
              <w:t>99</w:t>
            </w:r>
          </w:p>
        </w:tc>
        <w:tc>
          <w:tcPr>
            <w:tcW w:w="619" w:type="dxa"/>
          </w:tcPr>
          <w:p w:rsidR="00E30731" w:rsidRPr="00286CC2" w:rsidRDefault="00E30731" w:rsidP="00E30731">
            <w:pPr>
              <w:spacing w:before="120"/>
              <w:ind w:firstLine="0"/>
            </w:pPr>
            <w:r w:rsidRPr="00286CC2">
              <w:t>-5</w:t>
            </w:r>
          </w:p>
        </w:tc>
        <w:tc>
          <w:tcPr>
            <w:tcW w:w="619" w:type="dxa"/>
          </w:tcPr>
          <w:p w:rsidR="00E30731" w:rsidRPr="00286CC2" w:rsidRDefault="00E30731" w:rsidP="00E30731">
            <w:pPr>
              <w:spacing w:before="120"/>
              <w:ind w:firstLine="0"/>
            </w:pPr>
            <w:r w:rsidRPr="00286CC2">
              <w:t>0</w:t>
            </w:r>
          </w:p>
        </w:tc>
        <w:tc>
          <w:tcPr>
            <w:tcW w:w="619" w:type="dxa"/>
          </w:tcPr>
          <w:p w:rsidR="00E30731" w:rsidRPr="00286CC2" w:rsidRDefault="00E30731" w:rsidP="00E30731">
            <w:pPr>
              <w:spacing w:before="120"/>
              <w:ind w:firstLine="0"/>
            </w:pPr>
            <w:r w:rsidRPr="00286CC2">
              <w:t>0</w:t>
            </w:r>
          </w:p>
        </w:tc>
        <w:tc>
          <w:tcPr>
            <w:tcW w:w="619" w:type="dxa"/>
          </w:tcPr>
          <w:p w:rsidR="00E30731" w:rsidRPr="00286CC2" w:rsidRDefault="00E30731" w:rsidP="00E30731">
            <w:pPr>
              <w:spacing w:before="120"/>
              <w:ind w:firstLine="0"/>
            </w:pPr>
            <w:r w:rsidRPr="00286CC2">
              <w:t>0</w:t>
            </w:r>
          </w:p>
        </w:tc>
        <w:tc>
          <w:tcPr>
            <w:tcW w:w="619" w:type="dxa"/>
          </w:tcPr>
          <w:p w:rsidR="00E30731" w:rsidRPr="00286CC2" w:rsidRDefault="00E30731" w:rsidP="00E30731">
            <w:pPr>
              <w:spacing w:before="120"/>
              <w:ind w:firstLine="0"/>
            </w:pPr>
            <w:r w:rsidRPr="00286CC2">
              <w:t>0</w:t>
            </w:r>
          </w:p>
        </w:tc>
        <w:tc>
          <w:tcPr>
            <w:tcW w:w="619" w:type="dxa"/>
          </w:tcPr>
          <w:p w:rsidR="00E30731" w:rsidRPr="00286CC2" w:rsidRDefault="00E30731" w:rsidP="00E30731">
            <w:pPr>
              <w:spacing w:before="120"/>
              <w:ind w:firstLine="0"/>
            </w:pPr>
            <w:r w:rsidRPr="00286CC2">
              <w:t>0.5</w:t>
            </w:r>
          </w:p>
        </w:tc>
        <w:tc>
          <w:tcPr>
            <w:tcW w:w="619" w:type="dxa"/>
          </w:tcPr>
          <w:p w:rsidR="00E30731" w:rsidRPr="00286CC2" w:rsidRDefault="00E30731" w:rsidP="00E30731">
            <w:pPr>
              <w:spacing w:before="120"/>
              <w:ind w:firstLine="0"/>
            </w:pPr>
            <w:r w:rsidRPr="00286CC2">
              <w:t>0</w:t>
            </w:r>
          </w:p>
        </w:tc>
        <w:tc>
          <w:tcPr>
            <w:tcW w:w="619" w:type="dxa"/>
            <w:gridSpan w:val="2"/>
          </w:tcPr>
          <w:p w:rsidR="00E30731" w:rsidRPr="00286CC2" w:rsidRDefault="00E30731" w:rsidP="00E30731">
            <w:pPr>
              <w:spacing w:before="120"/>
              <w:ind w:firstLine="0"/>
            </w:pPr>
            <w:r w:rsidRPr="00286CC2">
              <w:t>0</w:t>
            </w:r>
          </w:p>
        </w:tc>
        <w:tc>
          <w:tcPr>
            <w:tcW w:w="2888" w:type="dxa"/>
            <w:gridSpan w:val="2"/>
          </w:tcPr>
          <w:p w:rsidR="00E30731" w:rsidRPr="00286CC2" w:rsidRDefault="00E30731" w:rsidP="00E30731">
            <w:pPr>
              <w:spacing w:before="120"/>
              <w:ind w:firstLine="0"/>
            </w:pPr>
            <w:r w:rsidRPr="00286CC2">
              <w:t>#MoveParm_B_seas_1_GP_2from_1to_2</w:t>
            </w:r>
          </w:p>
        </w:tc>
      </w:tr>
      <w:tr w:rsidR="00E30731" w:rsidRPr="00286CC2" w:rsidTr="00E85C9D">
        <w:tc>
          <w:tcPr>
            <w:tcW w:w="619" w:type="dxa"/>
          </w:tcPr>
          <w:p w:rsidR="00E30731" w:rsidRPr="00286CC2" w:rsidRDefault="00E30731" w:rsidP="00E30731">
            <w:pPr>
              <w:spacing w:before="120"/>
              <w:ind w:firstLine="0"/>
            </w:pPr>
            <w:r w:rsidRPr="00286CC2">
              <w:t>-5</w:t>
            </w:r>
          </w:p>
        </w:tc>
        <w:tc>
          <w:tcPr>
            <w:tcW w:w="659" w:type="dxa"/>
          </w:tcPr>
          <w:p w:rsidR="00E30731" w:rsidRPr="00286CC2" w:rsidRDefault="00E30731" w:rsidP="00E30731">
            <w:pPr>
              <w:spacing w:before="120"/>
              <w:ind w:firstLine="0"/>
            </w:pPr>
            <w:r w:rsidRPr="00286CC2">
              <w:t>5</w:t>
            </w:r>
          </w:p>
        </w:tc>
        <w:tc>
          <w:tcPr>
            <w:tcW w:w="633" w:type="dxa"/>
          </w:tcPr>
          <w:p w:rsidR="00E30731" w:rsidRPr="00286CC2" w:rsidRDefault="00E30731" w:rsidP="00E30731">
            <w:pPr>
              <w:spacing w:before="120"/>
              <w:ind w:firstLine="0"/>
            </w:pPr>
            <w:r w:rsidRPr="00286CC2">
              <w:t>-4</w:t>
            </w:r>
          </w:p>
        </w:tc>
        <w:tc>
          <w:tcPr>
            <w:tcW w:w="568" w:type="dxa"/>
          </w:tcPr>
          <w:p w:rsidR="00E30731" w:rsidRPr="00286CC2" w:rsidRDefault="00E30731" w:rsidP="00E30731">
            <w:pPr>
              <w:spacing w:before="120"/>
              <w:ind w:firstLine="0"/>
            </w:pPr>
            <w:r w:rsidRPr="00286CC2">
              <w:t>0</w:t>
            </w:r>
          </w:p>
        </w:tc>
        <w:tc>
          <w:tcPr>
            <w:tcW w:w="619" w:type="dxa"/>
          </w:tcPr>
          <w:p w:rsidR="00E30731" w:rsidRPr="00286CC2" w:rsidRDefault="00E30731" w:rsidP="00E30731">
            <w:pPr>
              <w:spacing w:before="120"/>
              <w:ind w:firstLine="0"/>
            </w:pPr>
            <w:r w:rsidRPr="00286CC2">
              <w:t>0</w:t>
            </w:r>
          </w:p>
        </w:tc>
        <w:tc>
          <w:tcPr>
            <w:tcW w:w="619" w:type="dxa"/>
          </w:tcPr>
          <w:p w:rsidR="00E30731" w:rsidRPr="00286CC2" w:rsidRDefault="00E30731" w:rsidP="00E30731">
            <w:pPr>
              <w:spacing w:before="120"/>
              <w:ind w:firstLine="0"/>
            </w:pPr>
            <w:r w:rsidRPr="00286CC2">
              <w:t>99</w:t>
            </w:r>
          </w:p>
        </w:tc>
        <w:tc>
          <w:tcPr>
            <w:tcW w:w="619" w:type="dxa"/>
          </w:tcPr>
          <w:p w:rsidR="00E30731" w:rsidRPr="00286CC2" w:rsidRDefault="00E30731" w:rsidP="00E30731">
            <w:pPr>
              <w:spacing w:before="120"/>
              <w:ind w:firstLine="0"/>
            </w:pPr>
            <w:r w:rsidRPr="00286CC2">
              <w:t>-5</w:t>
            </w:r>
          </w:p>
        </w:tc>
        <w:tc>
          <w:tcPr>
            <w:tcW w:w="619" w:type="dxa"/>
          </w:tcPr>
          <w:p w:rsidR="00E30731" w:rsidRPr="00286CC2" w:rsidRDefault="00E30731" w:rsidP="00E30731">
            <w:pPr>
              <w:spacing w:before="120"/>
              <w:ind w:firstLine="0"/>
            </w:pPr>
            <w:r w:rsidRPr="00286CC2">
              <w:t>0</w:t>
            </w:r>
          </w:p>
        </w:tc>
        <w:tc>
          <w:tcPr>
            <w:tcW w:w="619" w:type="dxa"/>
          </w:tcPr>
          <w:p w:rsidR="00E30731" w:rsidRPr="00286CC2" w:rsidRDefault="00E30731" w:rsidP="00E30731">
            <w:pPr>
              <w:spacing w:before="120"/>
              <w:ind w:firstLine="0"/>
            </w:pPr>
            <w:r w:rsidRPr="00286CC2">
              <w:t>0</w:t>
            </w:r>
          </w:p>
        </w:tc>
        <w:tc>
          <w:tcPr>
            <w:tcW w:w="619" w:type="dxa"/>
          </w:tcPr>
          <w:p w:rsidR="00E30731" w:rsidRPr="00286CC2" w:rsidRDefault="00E30731" w:rsidP="00E30731">
            <w:pPr>
              <w:spacing w:before="120"/>
              <w:ind w:firstLine="0"/>
            </w:pPr>
            <w:r w:rsidRPr="00286CC2">
              <w:t>0</w:t>
            </w:r>
          </w:p>
        </w:tc>
        <w:tc>
          <w:tcPr>
            <w:tcW w:w="619" w:type="dxa"/>
          </w:tcPr>
          <w:p w:rsidR="00E30731" w:rsidRPr="00286CC2" w:rsidRDefault="00E30731" w:rsidP="00E30731">
            <w:pPr>
              <w:spacing w:before="120"/>
              <w:ind w:firstLine="0"/>
            </w:pPr>
            <w:r w:rsidRPr="00286CC2">
              <w:t>0</w:t>
            </w:r>
          </w:p>
        </w:tc>
        <w:tc>
          <w:tcPr>
            <w:tcW w:w="619" w:type="dxa"/>
          </w:tcPr>
          <w:p w:rsidR="00E30731" w:rsidRPr="00286CC2" w:rsidRDefault="00E30731" w:rsidP="00E30731">
            <w:pPr>
              <w:spacing w:before="120"/>
              <w:ind w:firstLine="0"/>
            </w:pPr>
            <w:r w:rsidRPr="00286CC2">
              <w:t>0.5</w:t>
            </w:r>
          </w:p>
        </w:tc>
        <w:tc>
          <w:tcPr>
            <w:tcW w:w="619" w:type="dxa"/>
          </w:tcPr>
          <w:p w:rsidR="00E30731" w:rsidRPr="00286CC2" w:rsidRDefault="00E30731" w:rsidP="00E30731">
            <w:pPr>
              <w:spacing w:before="120"/>
              <w:ind w:firstLine="0"/>
            </w:pPr>
            <w:r w:rsidRPr="00286CC2">
              <w:t>0</w:t>
            </w:r>
          </w:p>
        </w:tc>
        <w:tc>
          <w:tcPr>
            <w:tcW w:w="619" w:type="dxa"/>
            <w:gridSpan w:val="2"/>
          </w:tcPr>
          <w:p w:rsidR="00E30731" w:rsidRPr="00286CC2" w:rsidRDefault="00E30731" w:rsidP="00E30731">
            <w:pPr>
              <w:spacing w:before="120"/>
              <w:ind w:firstLine="0"/>
            </w:pPr>
            <w:r w:rsidRPr="00286CC2">
              <w:t>0</w:t>
            </w:r>
          </w:p>
        </w:tc>
        <w:tc>
          <w:tcPr>
            <w:tcW w:w="2888" w:type="dxa"/>
            <w:gridSpan w:val="2"/>
          </w:tcPr>
          <w:p w:rsidR="00E30731" w:rsidRPr="00286CC2" w:rsidRDefault="00E30731" w:rsidP="00E30731">
            <w:pPr>
              <w:spacing w:before="120"/>
              <w:ind w:firstLine="0"/>
            </w:pPr>
            <w:r w:rsidRPr="00286CC2">
              <w:t>#MoveParm_A_seas_1_GP_2from_2to_1</w:t>
            </w:r>
          </w:p>
        </w:tc>
      </w:tr>
      <w:tr w:rsidR="00E30731" w:rsidRPr="00286CC2" w:rsidTr="00E85C9D">
        <w:tc>
          <w:tcPr>
            <w:tcW w:w="619" w:type="dxa"/>
          </w:tcPr>
          <w:p w:rsidR="00E30731" w:rsidRPr="00286CC2" w:rsidRDefault="00E30731" w:rsidP="00E30731">
            <w:pPr>
              <w:spacing w:before="120"/>
              <w:ind w:firstLine="0"/>
            </w:pPr>
            <w:r w:rsidRPr="00286CC2">
              <w:t>-5</w:t>
            </w:r>
          </w:p>
        </w:tc>
        <w:tc>
          <w:tcPr>
            <w:tcW w:w="659" w:type="dxa"/>
          </w:tcPr>
          <w:p w:rsidR="00E30731" w:rsidRPr="00286CC2" w:rsidRDefault="00E30731" w:rsidP="00E30731">
            <w:pPr>
              <w:spacing w:before="120"/>
              <w:ind w:firstLine="0"/>
            </w:pPr>
            <w:r w:rsidRPr="00286CC2">
              <w:t>5</w:t>
            </w:r>
          </w:p>
        </w:tc>
        <w:tc>
          <w:tcPr>
            <w:tcW w:w="633" w:type="dxa"/>
          </w:tcPr>
          <w:p w:rsidR="00E30731" w:rsidRPr="00286CC2" w:rsidRDefault="00E30731" w:rsidP="00E30731">
            <w:pPr>
              <w:spacing w:before="120"/>
              <w:ind w:firstLine="0"/>
            </w:pPr>
            <w:r w:rsidRPr="00286CC2">
              <w:t>-4</w:t>
            </w:r>
          </w:p>
        </w:tc>
        <w:tc>
          <w:tcPr>
            <w:tcW w:w="568" w:type="dxa"/>
          </w:tcPr>
          <w:p w:rsidR="00E30731" w:rsidRPr="00286CC2" w:rsidRDefault="00E30731" w:rsidP="00E30731">
            <w:pPr>
              <w:spacing w:before="120"/>
              <w:ind w:firstLine="0"/>
            </w:pPr>
            <w:r w:rsidRPr="00286CC2">
              <w:t>0</w:t>
            </w:r>
          </w:p>
        </w:tc>
        <w:tc>
          <w:tcPr>
            <w:tcW w:w="619" w:type="dxa"/>
          </w:tcPr>
          <w:p w:rsidR="00E30731" w:rsidRPr="00286CC2" w:rsidRDefault="00E30731" w:rsidP="00E30731">
            <w:pPr>
              <w:spacing w:before="120"/>
              <w:ind w:firstLine="0"/>
            </w:pPr>
            <w:r w:rsidRPr="00286CC2">
              <w:t>0</w:t>
            </w:r>
          </w:p>
        </w:tc>
        <w:tc>
          <w:tcPr>
            <w:tcW w:w="619" w:type="dxa"/>
          </w:tcPr>
          <w:p w:rsidR="00E30731" w:rsidRPr="00286CC2" w:rsidRDefault="00E30731" w:rsidP="00E30731">
            <w:pPr>
              <w:spacing w:before="120"/>
              <w:ind w:firstLine="0"/>
            </w:pPr>
            <w:r w:rsidRPr="00286CC2">
              <w:t>99</w:t>
            </w:r>
          </w:p>
        </w:tc>
        <w:tc>
          <w:tcPr>
            <w:tcW w:w="619" w:type="dxa"/>
          </w:tcPr>
          <w:p w:rsidR="00E30731" w:rsidRPr="00286CC2" w:rsidRDefault="00E30731" w:rsidP="00E30731">
            <w:pPr>
              <w:spacing w:before="120"/>
              <w:ind w:firstLine="0"/>
            </w:pPr>
            <w:r w:rsidRPr="00286CC2">
              <w:t>-5</w:t>
            </w:r>
          </w:p>
        </w:tc>
        <w:tc>
          <w:tcPr>
            <w:tcW w:w="619" w:type="dxa"/>
          </w:tcPr>
          <w:p w:rsidR="00E30731" w:rsidRPr="00286CC2" w:rsidRDefault="00E30731" w:rsidP="00E30731">
            <w:pPr>
              <w:spacing w:before="120"/>
              <w:ind w:firstLine="0"/>
            </w:pPr>
            <w:r w:rsidRPr="00286CC2">
              <w:t>0</w:t>
            </w:r>
          </w:p>
        </w:tc>
        <w:tc>
          <w:tcPr>
            <w:tcW w:w="619" w:type="dxa"/>
          </w:tcPr>
          <w:p w:rsidR="00E30731" w:rsidRPr="00286CC2" w:rsidRDefault="00E30731" w:rsidP="00E30731">
            <w:pPr>
              <w:spacing w:before="120"/>
              <w:ind w:firstLine="0"/>
            </w:pPr>
            <w:r w:rsidRPr="00286CC2">
              <w:t>0</w:t>
            </w:r>
          </w:p>
        </w:tc>
        <w:tc>
          <w:tcPr>
            <w:tcW w:w="619" w:type="dxa"/>
          </w:tcPr>
          <w:p w:rsidR="00E30731" w:rsidRPr="00286CC2" w:rsidRDefault="00E30731" w:rsidP="00E30731">
            <w:pPr>
              <w:spacing w:before="120"/>
              <w:ind w:firstLine="0"/>
            </w:pPr>
            <w:r w:rsidRPr="00286CC2">
              <w:t>0</w:t>
            </w:r>
          </w:p>
        </w:tc>
        <w:tc>
          <w:tcPr>
            <w:tcW w:w="619" w:type="dxa"/>
          </w:tcPr>
          <w:p w:rsidR="00E30731" w:rsidRPr="00286CC2" w:rsidRDefault="00E30731" w:rsidP="00E30731">
            <w:pPr>
              <w:spacing w:before="120"/>
              <w:ind w:firstLine="0"/>
            </w:pPr>
            <w:r w:rsidRPr="00286CC2">
              <w:t>0</w:t>
            </w:r>
          </w:p>
        </w:tc>
        <w:tc>
          <w:tcPr>
            <w:tcW w:w="619" w:type="dxa"/>
          </w:tcPr>
          <w:p w:rsidR="00E30731" w:rsidRPr="00286CC2" w:rsidRDefault="00E30731" w:rsidP="00E30731">
            <w:pPr>
              <w:spacing w:before="120"/>
              <w:ind w:firstLine="0"/>
            </w:pPr>
            <w:r w:rsidRPr="00286CC2">
              <w:t>0.5</w:t>
            </w:r>
          </w:p>
        </w:tc>
        <w:tc>
          <w:tcPr>
            <w:tcW w:w="619" w:type="dxa"/>
          </w:tcPr>
          <w:p w:rsidR="00E30731" w:rsidRPr="00286CC2" w:rsidRDefault="00E30731" w:rsidP="00E30731">
            <w:pPr>
              <w:spacing w:before="120"/>
              <w:ind w:firstLine="0"/>
            </w:pPr>
            <w:r w:rsidRPr="00286CC2">
              <w:t>0</w:t>
            </w:r>
          </w:p>
        </w:tc>
        <w:tc>
          <w:tcPr>
            <w:tcW w:w="619" w:type="dxa"/>
            <w:gridSpan w:val="2"/>
          </w:tcPr>
          <w:p w:rsidR="00E30731" w:rsidRPr="00286CC2" w:rsidRDefault="00E30731" w:rsidP="00E30731">
            <w:pPr>
              <w:spacing w:before="120"/>
              <w:ind w:firstLine="0"/>
            </w:pPr>
            <w:r w:rsidRPr="00286CC2">
              <w:t>0</w:t>
            </w:r>
          </w:p>
        </w:tc>
        <w:tc>
          <w:tcPr>
            <w:tcW w:w="2888" w:type="dxa"/>
            <w:gridSpan w:val="2"/>
          </w:tcPr>
          <w:p w:rsidR="00E30731" w:rsidRPr="00286CC2" w:rsidRDefault="00E30731" w:rsidP="00E30731">
            <w:pPr>
              <w:spacing w:before="120"/>
              <w:ind w:firstLine="0"/>
            </w:pPr>
            <w:r w:rsidRPr="00286CC2">
              <w:t>#MoveParm_B_seas_1_GP_2from_2to_1</w:t>
            </w:r>
          </w:p>
        </w:tc>
      </w:tr>
    </w:tbl>
    <w:p w:rsidR="00720BB1" w:rsidRDefault="00720BB1" w:rsidP="00720BB1">
      <w:pPr>
        <w:spacing w:before="120"/>
      </w:pPr>
    </w:p>
    <w:p w:rsidR="00720BB1" w:rsidRDefault="00720BB1" w:rsidP="00042318">
      <w:pPr>
        <w:numPr>
          <w:ilvl w:val="0"/>
          <w:numId w:val="23"/>
        </w:numPr>
      </w:pPr>
      <w:r>
        <w:t>For the recruitment parameters, there must be a line for each season, area and GP.  But only those seasons, areas, and GPs designated to receive recruits in the recruitment design matrix will have the parameter used in the recruitment distribution calculation.</w:t>
      </w:r>
    </w:p>
    <w:p w:rsidR="00720BB1" w:rsidRDefault="00720BB1" w:rsidP="00042318">
      <w:pPr>
        <w:numPr>
          <w:ilvl w:val="0"/>
          <w:numId w:val="23"/>
        </w:numPr>
      </w:pPr>
      <w:r>
        <w:t xml:space="preserve">For both recruitment allocations and movement rates, SS processes the parameter values according to the following equation:  </w:t>
      </w:r>
    </w:p>
    <w:p w:rsidR="0017299A" w:rsidRDefault="001F2459" w:rsidP="00720BB1">
      <w:pPr>
        <w:ind w:left="360"/>
        <w:sectPr w:rsidR="0017299A" w:rsidSect="0037183B">
          <w:pgSz w:w="15840" w:h="12240" w:orient="landscape" w:code="1"/>
          <w:pgMar w:top="1800" w:right="1440" w:bottom="1800" w:left="1440" w:header="720" w:footer="720" w:gutter="0"/>
          <w:cols w:space="720"/>
          <w:docGrid w:linePitch="360"/>
        </w:sect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2" o:spid="_x0000_s1037" type="#_x0000_t75" style="position:absolute;left:0;text-align:left;margin-left:227.25pt;margin-top:.9pt;width:141.5pt;height:50.2pt;z-index:251657216" o:allowoverlap="f" filled="t">
            <v:imagedata r:id="rId12" o:title=""/>
            <w10:wrap type="topAndBottom"/>
          </v:shape>
          <o:OLEObject Type="Embed" ProgID="Equation.DSMT4" ShapeID="Object 2" DrawAspect="Content" ObjectID="_1403435431" r:id="rId13"/>
        </w:pict>
      </w:r>
    </w:p>
    <w:p w:rsidR="00720BB1" w:rsidRDefault="00720BB1" w:rsidP="00720BB1">
      <w:pPr>
        <w:ind w:left="360"/>
      </w:pPr>
    </w:p>
    <w:p w:rsidR="00720BB1" w:rsidRDefault="00720BB1" w:rsidP="00042318">
      <w:pPr>
        <w:numPr>
          <w:ilvl w:val="0"/>
          <w:numId w:val="23"/>
        </w:numPr>
      </w:pPr>
      <w:r>
        <w:t>Set the value of one of these parameters to 0.0 and not estimate it so that other areas will be estimated relative to that base area</w:t>
      </w:r>
    </w:p>
    <w:p w:rsidR="00720BB1" w:rsidRDefault="00720BB1" w:rsidP="00042318">
      <w:pPr>
        <w:numPr>
          <w:ilvl w:val="0"/>
          <w:numId w:val="23"/>
        </w:numPr>
      </w:pPr>
      <w:r>
        <w:t>Be sure that estimated parameters are given a min-max of something like -5 and 5 so they have a good range relative to the base area</w:t>
      </w:r>
    </w:p>
    <w:p w:rsidR="00720BB1" w:rsidRDefault="00720BB1" w:rsidP="00042318">
      <w:pPr>
        <w:numPr>
          <w:ilvl w:val="0"/>
          <w:numId w:val="23"/>
        </w:numPr>
      </w:pPr>
      <w:r>
        <w:t>In order to get a different distribution of recruitments in different years, you will need to make at least one of the recruitment distribution parameters time-varying.</w:t>
      </w:r>
    </w:p>
    <w:p w:rsidR="00720BB1" w:rsidRDefault="00720BB1" w:rsidP="00720BB1">
      <w:pPr>
        <w:spacing w:before="120"/>
      </w:pPr>
    </w:p>
    <w:p w:rsidR="00F557C1" w:rsidRDefault="00F557C1" w:rsidP="00F557C1">
      <w:pPr>
        <w:pStyle w:val="Heading5"/>
      </w:pPr>
      <w:bookmarkStart w:id="48" w:name="_Toc329693472"/>
      <w:r>
        <w:t>Ageing error parameters</w:t>
      </w:r>
      <w:bookmarkEnd w:id="48"/>
      <w:r w:rsidR="00B36049">
        <w:fldChar w:fldCharType="begin"/>
      </w:r>
      <w:r>
        <w:instrText xml:space="preserve"> XE "</w:instrText>
      </w:r>
      <w:r w:rsidRPr="00E35B50">
        <w:instrText>Ageing error</w:instrText>
      </w:r>
      <w:r w:rsidR="0061206B">
        <w:instrText>:</w:instrText>
      </w:r>
      <w:r w:rsidRPr="00E35B50">
        <w:instrText>parameters</w:instrText>
      </w:r>
      <w:r>
        <w:instrText xml:space="preserve">" </w:instrText>
      </w:r>
      <w:r w:rsidR="00B36049">
        <w:fldChar w:fldCharType="end"/>
      </w:r>
    </w:p>
    <w:p w:rsidR="00F557C1" w:rsidRDefault="00F557C1" w:rsidP="00E30731">
      <w:r>
        <w:t>These 7 parameters are only included in the control file if one of the ageing error definitions in the data file has requested this feature (by putting a negative value for the ageing error of the age zero fish of one ageing error definition.  Although these are input with full parameter lines (with inherent time-varying capability), the time-varying updating has not been implemented.</w:t>
      </w:r>
    </w:p>
    <w:p w:rsidR="00801575" w:rsidRDefault="001A6818" w:rsidP="00E30731">
      <w:r>
        <w:t>Until a more complete description and examples are developed, h</w:t>
      </w:r>
      <w:r w:rsidR="00801575">
        <w:t>ere’s the code for creation of the vectors of mean age’ and stddev of age’</w:t>
      </w:r>
      <w:r>
        <w:t>.</w:t>
      </w:r>
    </w:p>
    <w:p w:rsidR="00801575" w:rsidRPr="00E30731" w:rsidRDefault="00801575" w:rsidP="00E30731">
      <w:pPr>
        <w:spacing w:before="120"/>
        <w:ind w:firstLine="0"/>
        <w:rPr>
          <w:rFonts w:ascii="Courier New" w:hAnsi="Courier New" w:cs="Courier New"/>
          <w:sz w:val="20"/>
          <w:szCs w:val="20"/>
        </w:rPr>
      </w:pPr>
      <w:r w:rsidRPr="00E30731">
        <w:rPr>
          <w:rFonts w:ascii="Courier New" w:hAnsi="Courier New" w:cs="Courier New"/>
          <w:sz w:val="20"/>
          <w:szCs w:val="20"/>
        </w:rPr>
        <w:t>for (a=1; a&lt;=nages;a++)</w:t>
      </w:r>
    </w:p>
    <w:p w:rsidR="00801575" w:rsidRPr="00E30731" w:rsidRDefault="00801575" w:rsidP="00E30731">
      <w:pPr>
        <w:spacing w:before="120"/>
        <w:ind w:firstLine="0"/>
        <w:rPr>
          <w:rFonts w:ascii="Courier New" w:hAnsi="Courier New" w:cs="Courier New"/>
          <w:sz w:val="20"/>
          <w:szCs w:val="20"/>
        </w:rPr>
      </w:pPr>
      <w:r w:rsidRPr="00E30731">
        <w:rPr>
          <w:rFonts w:ascii="Courier New" w:hAnsi="Courier New" w:cs="Courier New"/>
          <w:sz w:val="20"/>
          <w:szCs w:val="20"/>
        </w:rPr>
        <w:t>{</w:t>
      </w:r>
    </w:p>
    <w:p w:rsidR="00E30731" w:rsidRDefault="00801575" w:rsidP="00E30731">
      <w:pPr>
        <w:spacing w:before="120"/>
        <w:rPr>
          <w:rFonts w:ascii="Courier New" w:hAnsi="Courier New" w:cs="Courier New"/>
          <w:sz w:val="20"/>
          <w:szCs w:val="20"/>
        </w:rPr>
      </w:pPr>
      <w:r w:rsidRPr="00E30731">
        <w:rPr>
          <w:rFonts w:ascii="Courier New" w:hAnsi="Courier New" w:cs="Courier New"/>
          <w:sz w:val="20"/>
          <w:szCs w:val="20"/>
        </w:rPr>
        <w:t>if(r_ages(a)&lt;age_err_parm(1))  // no ageing bias</w:t>
      </w:r>
    </w:p>
    <w:p w:rsidR="00E30731" w:rsidRDefault="00801575" w:rsidP="00E30731">
      <w:pPr>
        <w:spacing w:before="120"/>
        <w:rPr>
          <w:rFonts w:ascii="Courier New" w:hAnsi="Courier New" w:cs="Courier New"/>
          <w:sz w:val="20"/>
          <w:szCs w:val="20"/>
        </w:rPr>
      </w:pPr>
      <w:r w:rsidRPr="00E30731">
        <w:rPr>
          <w:rFonts w:ascii="Courier New" w:hAnsi="Courier New" w:cs="Courier New"/>
          <w:sz w:val="20"/>
          <w:szCs w:val="20"/>
        </w:rPr>
        <w:t>{</w:t>
      </w:r>
    </w:p>
    <w:p w:rsidR="00E30731" w:rsidRDefault="00E30731" w:rsidP="00E30731">
      <w:pPr>
        <w:spacing w:before="120"/>
        <w:rPr>
          <w:rFonts w:ascii="Courier New" w:hAnsi="Courier New" w:cs="Courier New"/>
          <w:sz w:val="20"/>
          <w:szCs w:val="20"/>
        </w:rPr>
      </w:pPr>
      <w:r>
        <w:rPr>
          <w:rFonts w:ascii="Courier New" w:hAnsi="Courier New" w:cs="Courier New"/>
          <w:sz w:val="20"/>
          <w:szCs w:val="20"/>
        </w:rPr>
        <w:t xml:space="preserve">  </w:t>
      </w:r>
      <w:r w:rsidR="00801575" w:rsidRPr="00E30731">
        <w:rPr>
          <w:rFonts w:ascii="Courier New" w:hAnsi="Courier New" w:cs="Courier New"/>
          <w:sz w:val="20"/>
          <w:szCs w:val="20"/>
        </w:rPr>
        <w:t>age_err(Use_AgeKeyZero,1,a)=r_ages(a)+0.5;</w:t>
      </w:r>
    </w:p>
    <w:p w:rsidR="00E30731" w:rsidRDefault="00E30731" w:rsidP="00E30731">
      <w:pPr>
        <w:spacing w:before="120"/>
        <w:ind w:firstLine="0"/>
        <w:rPr>
          <w:rFonts w:ascii="Courier New" w:hAnsi="Courier New" w:cs="Courier New"/>
          <w:sz w:val="20"/>
          <w:szCs w:val="20"/>
        </w:rPr>
      </w:pPr>
      <w:r>
        <w:rPr>
          <w:rFonts w:ascii="Courier New" w:hAnsi="Courier New" w:cs="Courier New"/>
          <w:sz w:val="20"/>
          <w:szCs w:val="20"/>
        </w:rPr>
        <w:t xml:space="preserve">     </w:t>
      </w:r>
      <w:r w:rsidR="00801575" w:rsidRPr="00E30731">
        <w:rPr>
          <w:rFonts w:ascii="Courier New" w:hAnsi="Courier New" w:cs="Courier New"/>
          <w:sz w:val="20"/>
          <w:szCs w:val="20"/>
        </w:rPr>
        <w:t>age_err(Use_AgeKeyZero,2,a)=r_ages(a)/age_err_parm(1)*</w:t>
      </w:r>
    </w:p>
    <w:p w:rsidR="00801575" w:rsidRPr="00E30731" w:rsidRDefault="00E30731" w:rsidP="00E30731">
      <w:pPr>
        <w:spacing w:before="120"/>
        <w:ind w:left="2880" w:firstLine="720"/>
        <w:rPr>
          <w:rFonts w:ascii="Courier New" w:hAnsi="Courier New" w:cs="Courier New"/>
          <w:sz w:val="20"/>
          <w:szCs w:val="20"/>
        </w:rPr>
      </w:pPr>
      <w:r>
        <w:rPr>
          <w:rFonts w:ascii="Courier New" w:hAnsi="Courier New" w:cs="Courier New"/>
          <w:sz w:val="20"/>
          <w:szCs w:val="20"/>
        </w:rPr>
        <w:t xml:space="preserve">   </w:t>
      </w:r>
      <w:r w:rsidR="00801575" w:rsidRPr="00E30731">
        <w:rPr>
          <w:rFonts w:ascii="Courier New" w:hAnsi="Courier New" w:cs="Courier New"/>
          <w:sz w:val="20"/>
          <w:szCs w:val="20"/>
        </w:rPr>
        <w:t>age_err_parm(4)+1.0e-5;</w:t>
      </w:r>
    </w:p>
    <w:p w:rsidR="00801575" w:rsidRPr="00E30731" w:rsidRDefault="00801575" w:rsidP="00801575">
      <w:pPr>
        <w:spacing w:before="120"/>
        <w:rPr>
          <w:rFonts w:ascii="Courier New" w:hAnsi="Courier New" w:cs="Courier New"/>
          <w:sz w:val="20"/>
          <w:szCs w:val="20"/>
        </w:rPr>
      </w:pPr>
      <w:r w:rsidRPr="00E30731">
        <w:rPr>
          <w:rFonts w:ascii="Courier New" w:hAnsi="Courier New" w:cs="Courier New"/>
          <w:sz w:val="20"/>
          <w:szCs w:val="20"/>
        </w:rPr>
        <w:t>}</w:t>
      </w:r>
    </w:p>
    <w:p w:rsidR="00801575" w:rsidRPr="00E30731" w:rsidRDefault="00801575" w:rsidP="00801575">
      <w:pPr>
        <w:spacing w:before="120"/>
        <w:rPr>
          <w:rFonts w:ascii="Courier New" w:hAnsi="Courier New" w:cs="Courier New"/>
          <w:sz w:val="20"/>
          <w:szCs w:val="20"/>
        </w:rPr>
      </w:pPr>
      <w:r w:rsidRPr="00E30731">
        <w:rPr>
          <w:rFonts w:ascii="Courier New" w:hAnsi="Courier New" w:cs="Courier New"/>
          <w:sz w:val="20"/>
          <w:szCs w:val="20"/>
        </w:rPr>
        <w:t>else</w:t>
      </w:r>
    </w:p>
    <w:p w:rsidR="00801575" w:rsidRPr="00E30731" w:rsidRDefault="00801575" w:rsidP="00801575">
      <w:pPr>
        <w:spacing w:before="120"/>
        <w:rPr>
          <w:rFonts w:ascii="Courier New" w:hAnsi="Courier New" w:cs="Courier New"/>
          <w:sz w:val="20"/>
          <w:szCs w:val="20"/>
        </w:rPr>
      </w:pPr>
      <w:r w:rsidRPr="00E30731">
        <w:rPr>
          <w:rFonts w:ascii="Courier New" w:hAnsi="Courier New" w:cs="Courier New"/>
          <w:sz w:val="20"/>
          <w:szCs w:val="20"/>
        </w:rPr>
        <w:t>{</w:t>
      </w:r>
    </w:p>
    <w:p w:rsidR="00801575" w:rsidRPr="00E30731" w:rsidRDefault="004147E9" w:rsidP="00801575">
      <w:pPr>
        <w:spacing w:before="120"/>
        <w:rPr>
          <w:rFonts w:ascii="Courier New" w:hAnsi="Courier New" w:cs="Courier New"/>
          <w:sz w:val="20"/>
          <w:szCs w:val="20"/>
        </w:rPr>
      </w:pPr>
      <w:r>
        <w:rPr>
          <w:rFonts w:ascii="Courier New" w:hAnsi="Courier New" w:cs="Courier New"/>
          <w:sz w:val="20"/>
          <w:szCs w:val="20"/>
        </w:rPr>
        <w:t xml:space="preserve">   </w:t>
      </w:r>
      <w:r w:rsidR="00801575" w:rsidRPr="00E30731">
        <w:rPr>
          <w:rFonts w:ascii="Courier New" w:hAnsi="Courier New" w:cs="Courier New"/>
          <w:sz w:val="20"/>
          <w:szCs w:val="20"/>
        </w:rPr>
        <w:t>temp=0.0;</w:t>
      </w:r>
    </w:p>
    <w:p w:rsidR="004147E9" w:rsidRDefault="004147E9" w:rsidP="00801575">
      <w:pPr>
        <w:spacing w:before="120"/>
        <w:rPr>
          <w:rFonts w:ascii="Courier New" w:hAnsi="Courier New" w:cs="Courier New"/>
          <w:sz w:val="20"/>
          <w:szCs w:val="20"/>
        </w:rPr>
      </w:pPr>
      <w:r>
        <w:rPr>
          <w:rFonts w:ascii="Courier New" w:hAnsi="Courier New" w:cs="Courier New"/>
          <w:sz w:val="20"/>
          <w:szCs w:val="20"/>
        </w:rPr>
        <w:t xml:space="preserve">      </w:t>
      </w:r>
      <w:r w:rsidR="00801575" w:rsidRPr="00E30731">
        <w:rPr>
          <w:rFonts w:ascii="Courier New" w:hAnsi="Courier New" w:cs="Courier New"/>
          <w:sz w:val="20"/>
          <w:szCs w:val="20"/>
        </w:rPr>
        <w:t xml:space="preserve">if(r_ages(a)&gt;age_err_parm(1)) </w:t>
      </w:r>
    </w:p>
    <w:p w:rsidR="00801575" w:rsidRPr="00E30731" w:rsidRDefault="00801575" w:rsidP="004147E9">
      <w:pPr>
        <w:spacing w:before="120"/>
        <w:ind w:left="1440" w:firstLine="0"/>
        <w:rPr>
          <w:rFonts w:ascii="Courier New" w:hAnsi="Courier New" w:cs="Courier New"/>
          <w:sz w:val="20"/>
          <w:szCs w:val="20"/>
        </w:rPr>
      </w:pPr>
      <w:r w:rsidRPr="00E30731">
        <w:rPr>
          <w:rFonts w:ascii="Courier New" w:hAnsi="Courier New" w:cs="Courier New"/>
          <w:sz w:val="20"/>
          <w:szCs w:val="20"/>
        </w:rPr>
        <w:t>temp=pow((r_ages(a)-age_err_parm(1))/(r_ages(nages)-</w:t>
      </w:r>
      <w:r w:rsidR="004147E9">
        <w:rPr>
          <w:rFonts w:ascii="Courier New" w:hAnsi="Courier New" w:cs="Courier New"/>
          <w:sz w:val="20"/>
          <w:szCs w:val="20"/>
        </w:rPr>
        <w:t xml:space="preserve">                      </w:t>
      </w:r>
      <w:r w:rsidRPr="00E30731">
        <w:rPr>
          <w:rFonts w:ascii="Courier New" w:hAnsi="Courier New" w:cs="Courier New"/>
          <w:sz w:val="20"/>
          <w:szCs w:val="20"/>
        </w:rPr>
        <w:t>age_err_parm(1)),(age_err_parm(4)));</w:t>
      </w:r>
    </w:p>
    <w:p w:rsidR="004147E9" w:rsidRDefault="004147E9" w:rsidP="004147E9">
      <w:pPr>
        <w:spacing w:before="120"/>
        <w:ind w:left="360" w:firstLine="0"/>
        <w:rPr>
          <w:rFonts w:ascii="Courier New" w:hAnsi="Courier New" w:cs="Courier New"/>
          <w:sz w:val="20"/>
          <w:szCs w:val="20"/>
        </w:rPr>
      </w:pPr>
      <w:r>
        <w:rPr>
          <w:rFonts w:ascii="Courier New" w:hAnsi="Courier New" w:cs="Courier New"/>
          <w:sz w:val="20"/>
          <w:szCs w:val="20"/>
        </w:rPr>
        <w:t xml:space="preserve">   </w:t>
      </w:r>
      <w:r w:rsidR="00801575" w:rsidRPr="00E30731">
        <w:rPr>
          <w:rFonts w:ascii="Courier New" w:hAnsi="Courier New" w:cs="Courier New"/>
          <w:sz w:val="20"/>
          <w:szCs w:val="20"/>
        </w:rPr>
        <w:t>age_err(Use_AgeKeyZero,1,a)=(r_ages(a)+0.5)+</w:t>
      </w:r>
    </w:p>
    <w:p w:rsidR="00801575" w:rsidRPr="00E30731" w:rsidRDefault="004147E9" w:rsidP="004147E9">
      <w:pPr>
        <w:spacing w:before="120"/>
        <w:ind w:left="360" w:firstLine="0"/>
        <w:rPr>
          <w:rFonts w:ascii="Courier New" w:hAnsi="Courier New" w:cs="Courier New"/>
          <w:sz w:val="20"/>
          <w:szCs w:val="20"/>
        </w:rPr>
      </w:pPr>
      <w:r>
        <w:rPr>
          <w:rFonts w:ascii="Courier New" w:hAnsi="Courier New" w:cs="Courier New"/>
          <w:sz w:val="20"/>
          <w:szCs w:val="20"/>
        </w:rPr>
        <w:t xml:space="preserve">         </w:t>
      </w:r>
      <w:r w:rsidR="00801575" w:rsidRPr="00E30731">
        <w:rPr>
          <w:rFonts w:ascii="Courier New" w:hAnsi="Courier New" w:cs="Courier New"/>
          <w:sz w:val="20"/>
          <w:szCs w:val="20"/>
        </w:rPr>
        <w:t>(age_err_parm(2)+temp*(age_err_parm(3)-age_err_parm(2)));</w:t>
      </w:r>
    </w:p>
    <w:p w:rsidR="00801575" w:rsidRPr="00E30731" w:rsidRDefault="004147E9" w:rsidP="00801575">
      <w:pPr>
        <w:spacing w:before="120"/>
        <w:rPr>
          <w:rFonts w:ascii="Courier New" w:hAnsi="Courier New" w:cs="Courier New"/>
          <w:sz w:val="20"/>
          <w:szCs w:val="20"/>
        </w:rPr>
      </w:pPr>
      <w:r>
        <w:rPr>
          <w:rFonts w:ascii="Courier New" w:hAnsi="Courier New" w:cs="Courier New"/>
          <w:sz w:val="20"/>
          <w:szCs w:val="20"/>
        </w:rPr>
        <w:t xml:space="preserve">   </w:t>
      </w:r>
      <w:r w:rsidR="00801575" w:rsidRPr="00E30731">
        <w:rPr>
          <w:rFonts w:ascii="Courier New" w:hAnsi="Courier New" w:cs="Courier New"/>
          <w:sz w:val="20"/>
          <w:szCs w:val="20"/>
        </w:rPr>
        <w:t>temp=0.0;</w:t>
      </w:r>
    </w:p>
    <w:p w:rsidR="004147E9" w:rsidRDefault="004147E9" w:rsidP="00801575">
      <w:pPr>
        <w:spacing w:before="120"/>
        <w:rPr>
          <w:rFonts w:ascii="Courier New" w:hAnsi="Courier New" w:cs="Courier New"/>
          <w:sz w:val="20"/>
          <w:szCs w:val="20"/>
        </w:rPr>
      </w:pPr>
      <w:r>
        <w:rPr>
          <w:rFonts w:ascii="Courier New" w:hAnsi="Courier New" w:cs="Courier New"/>
          <w:sz w:val="20"/>
          <w:szCs w:val="20"/>
        </w:rPr>
        <w:t xml:space="preserve">      </w:t>
      </w:r>
      <w:r w:rsidR="00801575" w:rsidRPr="00E30731">
        <w:rPr>
          <w:rFonts w:ascii="Courier New" w:hAnsi="Courier New" w:cs="Courier New"/>
          <w:sz w:val="20"/>
          <w:szCs w:val="20"/>
        </w:rPr>
        <w:t xml:space="preserve">if(r_ages(a)&gt;age_err_parm(1)) </w:t>
      </w:r>
    </w:p>
    <w:p w:rsidR="00801575" w:rsidRPr="00E30731" w:rsidRDefault="00801575" w:rsidP="004147E9">
      <w:pPr>
        <w:spacing w:before="120"/>
        <w:ind w:left="1440" w:firstLine="0"/>
        <w:rPr>
          <w:rFonts w:ascii="Courier New" w:hAnsi="Courier New" w:cs="Courier New"/>
          <w:sz w:val="20"/>
          <w:szCs w:val="20"/>
        </w:rPr>
      </w:pPr>
      <w:r w:rsidRPr="00E30731">
        <w:rPr>
          <w:rFonts w:ascii="Courier New" w:hAnsi="Courier New" w:cs="Courier New"/>
          <w:sz w:val="20"/>
          <w:szCs w:val="20"/>
        </w:rPr>
        <w:t>temp=pow((r_ages(a)-age_err_parm(1))/(r_ages(nages)-</w:t>
      </w:r>
      <w:r w:rsidR="004147E9">
        <w:rPr>
          <w:rFonts w:ascii="Courier New" w:hAnsi="Courier New" w:cs="Courier New"/>
          <w:sz w:val="20"/>
          <w:szCs w:val="20"/>
        </w:rPr>
        <w:t xml:space="preserve">  </w:t>
      </w:r>
      <w:r w:rsidRPr="00E30731">
        <w:rPr>
          <w:rFonts w:ascii="Courier New" w:hAnsi="Courier New" w:cs="Courier New"/>
          <w:sz w:val="20"/>
          <w:szCs w:val="20"/>
        </w:rPr>
        <w:t>age_err_parm(1)),(age_err_parm(7)));</w:t>
      </w:r>
    </w:p>
    <w:p w:rsidR="00801575" w:rsidRPr="00E30731" w:rsidRDefault="00801575" w:rsidP="004147E9">
      <w:pPr>
        <w:spacing w:before="120"/>
        <w:ind w:left="720" w:firstLine="0"/>
        <w:rPr>
          <w:rFonts w:ascii="Courier New" w:hAnsi="Courier New" w:cs="Courier New"/>
          <w:sz w:val="20"/>
          <w:szCs w:val="20"/>
        </w:rPr>
      </w:pPr>
      <w:r w:rsidRPr="00E30731">
        <w:rPr>
          <w:rFonts w:ascii="Courier New" w:hAnsi="Courier New" w:cs="Courier New"/>
          <w:sz w:val="20"/>
          <w:szCs w:val="20"/>
        </w:rPr>
        <w:t xml:space="preserve">        age_err(Use_AgeKeyZero,2,a)=age_err_parm(5)+temp*(age_err_parm(6)-age_err_parm(5));</w:t>
      </w:r>
    </w:p>
    <w:p w:rsidR="004147E9" w:rsidRDefault="004147E9" w:rsidP="004147E9">
      <w:pPr>
        <w:spacing w:before="120"/>
        <w:rPr>
          <w:rFonts w:ascii="Courier New" w:hAnsi="Courier New" w:cs="Courier New"/>
          <w:sz w:val="20"/>
          <w:szCs w:val="20"/>
        </w:rPr>
      </w:pPr>
      <w:r>
        <w:rPr>
          <w:rFonts w:ascii="Courier New" w:hAnsi="Courier New" w:cs="Courier New"/>
          <w:sz w:val="20"/>
          <w:szCs w:val="20"/>
        </w:rPr>
        <w:t xml:space="preserve"> }</w:t>
      </w:r>
    </w:p>
    <w:p w:rsidR="00801575" w:rsidRPr="004147E9" w:rsidRDefault="00801575" w:rsidP="004147E9">
      <w:pPr>
        <w:spacing w:before="120"/>
        <w:ind w:firstLine="0"/>
        <w:rPr>
          <w:rFonts w:ascii="Courier New" w:hAnsi="Courier New" w:cs="Courier New"/>
          <w:sz w:val="20"/>
          <w:szCs w:val="20"/>
        </w:rPr>
      </w:pPr>
      <w:r w:rsidRPr="004147E9">
        <w:rPr>
          <w:rFonts w:ascii="Courier New" w:hAnsi="Courier New" w:cs="Courier New"/>
          <w:sz w:val="20"/>
          <w:szCs w:val="20"/>
        </w:rPr>
        <w:t>}</w:t>
      </w:r>
    </w:p>
    <w:p w:rsidR="00801575" w:rsidRDefault="00801575" w:rsidP="00E85C9D">
      <w:pPr>
        <w:ind w:firstLine="0"/>
      </w:pPr>
      <w:r>
        <w:lastRenderedPageBreak/>
        <w:t>The 7 parameters are:</w:t>
      </w:r>
    </w:p>
    <w:p w:rsidR="00E85C9D" w:rsidRDefault="00E85C9D" w:rsidP="00850BF2">
      <w:pPr>
        <w:pStyle w:val="ListParagraph"/>
        <w:numPr>
          <w:ilvl w:val="0"/>
          <w:numId w:val="34"/>
        </w:numPr>
      </w:pPr>
      <w:r w:rsidRPr="00F557C1">
        <w:t>age at which the estimated pattern begins (just linear below this age)</w:t>
      </w:r>
      <w:r>
        <w:t>.  This is “start age”</w:t>
      </w:r>
    </w:p>
    <w:p w:rsidR="00E85C9D" w:rsidRDefault="00E85C9D" w:rsidP="00850BF2">
      <w:pPr>
        <w:pStyle w:val="ListParagraph"/>
        <w:numPr>
          <w:ilvl w:val="0"/>
          <w:numId w:val="34"/>
        </w:numPr>
      </w:pPr>
      <w:r w:rsidRPr="00F557C1">
        <w:t>bias at start age</w:t>
      </w:r>
      <w:r>
        <w:t xml:space="preserve"> (as additive offset from unbiased age’)</w:t>
      </w:r>
    </w:p>
    <w:p w:rsidR="00E85C9D" w:rsidRDefault="00E85C9D" w:rsidP="00850BF2">
      <w:pPr>
        <w:pStyle w:val="ListParagraph"/>
        <w:numPr>
          <w:ilvl w:val="0"/>
          <w:numId w:val="34"/>
        </w:numPr>
      </w:pPr>
      <w:r w:rsidRPr="00F557C1">
        <w:t>bias at maxage</w:t>
      </w:r>
      <w:r>
        <w:t xml:space="preserve"> (as additive offset from unbiased age’)</w:t>
      </w:r>
    </w:p>
    <w:p w:rsidR="00E85C9D" w:rsidRDefault="00E85C9D" w:rsidP="00850BF2">
      <w:pPr>
        <w:pStyle w:val="ListParagraph"/>
        <w:numPr>
          <w:ilvl w:val="0"/>
          <w:numId w:val="34"/>
        </w:numPr>
      </w:pPr>
      <w:r w:rsidRPr="00F557C1">
        <w:t>power fxn coefficient for interpolating between those 2 values</w:t>
      </w:r>
      <w:r>
        <w:t xml:space="preserve"> (value of 0.0 produces linear interpolation in the bias).</w:t>
      </w:r>
    </w:p>
    <w:p w:rsidR="00E85C9D" w:rsidRDefault="00E85C9D" w:rsidP="00850BF2">
      <w:pPr>
        <w:pStyle w:val="ListParagraph"/>
        <w:numPr>
          <w:ilvl w:val="0"/>
          <w:numId w:val="34"/>
        </w:numPr>
      </w:pPr>
      <w:r w:rsidRPr="00F557C1">
        <w:t>stddev at start age</w:t>
      </w:r>
    </w:p>
    <w:p w:rsidR="00E85C9D" w:rsidRDefault="00E85C9D" w:rsidP="00850BF2">
      <w:pPr>
        <w:pStyle w:val="ListParagraph"/>
        <w:numPr>
          <w:ilvl w:val="0"/>
          <w:numId w:val="34"/>
        </w:numPr>
      </w:pPr>
      <w:r w:rsidRPr="00F557C1">
        <w:t>stdev at maxage</w:t>
      </w:r>
    </w:p>
    <w:p w:rsidR="00E85C9D" w:rsidRDefault="00E85C9D" w:rsidP="00850BF2">
      <w:pPr>
        <w:pStyle w:val="ListParagraph"/>
        <w:numPr>
          <w:ilvl w:val="0"/>
          <w:numId w:val="34"/>
        </w:numPr>
      </w:pPr>
      <w:r w:rsidRPr="00F557C1">
        <w:t xml:space="preserve">power fxn coefficient for interpolating between those 2 values   </w:t>
      </w:r>
    </w:p>
    <w:p w:rsidR="00F557C1" w:rsidRDefault="00F557C1" w:rsidP="00E85C9D">
      <w:pPr>
        <w:spacing w:before="120"/>
        <w:ind w:firstLine="0"/>
      </w:pPr>
    </w:p>
    <w:p w:rsidR="003E14FB" w:rsidRDefault="008935BA" w:rsidP="005B2AB8">
      <w:pPr>
        <w:pStyle w:val="Heading5"/>
      </w:pPr>
      <w:bookmarkStart w:id="49" w:name="_Toc329693473"/>
      <w:r>
        <w:t>Time-varying</w:t>
      </w:r>
      <w:r w:rsidR="003E14FB">
        <w:t xml:space="preserve"> </w:t>
      </w:r>
      <w:r w:rsidR="00294797">
        <w:t xml:space="preserve">biology </w:t>
      </w:r>
      <w:r>
        <w:t>p</w:t>
      </w:r>
      <w:r w:rsidR="003E14FB">
        <w:t>ar</w:t>
      </w:r>
      <w:r>
        <w:t>a</w:t>
      </w:r>
      <w:r w:rsidR="003E14FB">
        <w:t>m</w:t>
      </w:r>
      <w:r>
        <w:t>eter</w:t>
      </w:r>
      <w:r w:rsidR="003E14FB">
        <w:t>s</w:t>
      </w:r>
      <w:bookmarkEnd w:id="49"/>
      <w:r w:rsidR="00B36049">
        <w:fldChar w:fldCharType="begin"/>
      </w:r>
      <w:r w:rsidR="00925EDE">
        <w:instrText xml:space="preserve"> XE "</w:instrText>
      </w:r>
      <w:r w:rsidR="00925EDE" w:rsidRPr="00E870CF">
        <w:instrText>Biology:Time-vary parameters</w:instrText>
      </w:r>
      <w:r w:rsidR="00925EDE">
        <w:instrText xml:space="preserve">" </w:instrText>
      </w:r>
      <w:r w:rsidR="00B36049">
        <w:fldChar w:fldCharType="end"/>
      </w:r>
    </w:p>
    <w:p w:rsidR="00EF759B" w:rsidRDefault="008935BA" w:rsidP="00E85C9D">
      <w:r w:rsidRPr="008935BA">
        <w:t xml:space="preserve">Any of the parameters defined above can be made time-varying through linkage to an environmental data series, through time blocks, or by setting up annual deviations.  </w:t>
      </w:r>
      <w:r w:rsidR="00294797">
        <w:t xml:space="preserve">The options for making biology and selectivity parameters change over time is detailed in the section labeled Time-Varying Parameters.  </w:t>
      </w:r>
      <w:r w:rsidR="008A6AA9">
        <w:t>After reading the biology parameters above, which will include possible instructions to create environmental link, blocks, or dev vectors, then read the following section.  Note that all inputs in this section are conditional (COND) on entries in the biology parameter section.  So if no biology parameters invoke any time-varying properties, this section is left blank (or completely commented out with #) except for the line with the input of seasonal factors.</w:t>
      </w:r>
    </w:p>
    <w:p w:rsidR="00EF759B" w:rsidRDefault="00EF759B" w:rsidP="00EF759B">
      <w:pPr>
        <w:spacing w:before="120"/>
        <w:ind w:firstLine="720"/>
      </w:pPr>
    </w:p>
    <w:p w:rsidR="00EF759B" w:rsidRDefault="00EF759B" w:rsidP="00EF759B">
      <w:pPr>
        <w:pStyle w:val="Heading5"/>
      </w:pPr>
      <w:bookmarkStart w:id="50" w:name="_Toc329693474"/>
      <w:r>
        <w:t>Time-varying growth caution</w:t>
      </w:r>
      <w:bookmarkEnd w:id="50"/>
    </w:p>
    <w:p w:rsidR="00617E20" w:rsidRDefault="00617E20" w:rsidP="00E85C9D">
      <w:r>
        <w:t>When time-varying growth is used, there are some additional considerations to be aware of:</w:t>
      </w:r>
    </w:p>
    <w:p w:rsidR="00617E20" w:rsidRDefault="00617E20" w:rsidP="00042318">
      <w:pPr>
        <w:numPr>
          <w:ilvl w:val="0"/>
          <w:numId w:val="22"/>
        </w:numPr>
        <w:spacing w:before="120"/>
      </w:pPr>
      <w:r>
        <w:t>Growth deviations propagate into the forecast.  The user can select which growth parameters get used during the forecast by setting the end year of the last block.  If the last block ends in the model’s endyr, then the grorth parameters in effect during the forecast will revert to the “no-block” baseline level.  By setting the end year of the last block to endyr+1, the model will continue the last block’s growth parameter levels throughout the forecast.</w:t>
      </w:r>
    </w:p>
    <w:p w:rsidR="00617E20" w:rsidRDefault="00617E20" w:rsidP="00042318">
      <w:pPr>
        <w:numPr>
          <w:ilvl w:val="0"/>
          <w:numId w:val="22"/>
        </w:numPr>
        <w:spacing w:before="120"/>
      </w:pPr>
      <w:r>
        <w:t xml:space="preserve">The equilibrium benchmark quantities (MSY, F40%, etc.) </w:t>
      </w:r>
      <w:r w:rsidR="00925EDE">
        <w:t xml:space="preserve">previously used </w:t>
      </w:r>
      <w:r>
        <w:t>endyr body size-at-age</w:t>
      </w:r>
      <w:r w:rsidR="00925EDE">
        <w:t>, which is a disequilibrium vector.  With V3.20, there is now capability to specify a range of years over which to average the size-at-age used in the benchmark calculations.</w:t>
      </w:r>
    </w:p>
    <w:p w:rsidR="00E944F8" w:rsidRDefault="00E944F8" w:rsidP="00042318">
      <w:pPr>
        <w:numPr>
          <w:ilvl w:val="0"/>
          <w:numId w:val="22"/>
        </w:numPr>
        <w:spacing w:before="120"/>
      </w:pPr>
      <w:r>
        <w:t>When the growth reference ages have A1&gt;0 and A2&lt;999, the effect of time-varying K has a non-intuitive aspect.  This occurs because the virtual size at age 0.0 and the actual Linf are calculated annually from the current L1, L2 and K parameters.  Because these calculated quantities are outside the age range {A1, A2}, a reduction in K will cause an increase in the calculated size-at-age 0.0 that year</w:t>
      </w:r>
      <w:r w:rsidR="0048067F">
        <w:t>.</w:t>
      </w:r>
      <w:r>
        <w:t xml:space="preserve">  </w:t>
      </w:r>
      <w:r w:rsidR="0048067F">
        <w:t xml:space="preserve">So there is a ripple effect as the block’s  growth parameters affect the young cohorts in existence at the time of the change.  The workaround for this is to set A1=0 and A2=999.  However, this may create another incompatibility because the size-at-age 0.0 cannot be allowed </w:t>
      </w:r>
      <w:r w:rsidR="0048067F">
        <w:lastRenderedPageBreak/>
        <w:t>to be negative and should not be allowed to be less than the size of the first population length bin.  Therefore, previous use of A1=2 might have implied a virtual size at age 0.0 that was negative (which is ok), but setting A1=0 does not allow the size at age=A1 to be negative.</w:t>
      </w:r>
    </w:p>
    <w:p w:rsidR="008A6AA9" w:rsidRDefault="008A6AA9" w:rsidP="008935BA">
      <w:pPr>
        <w:spacing w:before="120"/>
        <w:ind w:firstLine="72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8"/>
        <w:gridCol w:w="7668"/>
      </w:tblGrid>
      <w:tr w:rsidR="008F43C5" w:rsidTr="00B317BE">
        <w:tc>
          <w:tcPr>
            <w:tcW w:w="1188" w:type="dxa"/>
          </w:tcPr>
          <w:p w:rsidR="008935BA" w:rsidRDefault="008935BA" w:rsidP="00E85C9D">
            <w:pPr>
              <w:spacing w:before="120"/>
              <w:ind w:firstLine="0"/>
            </w:pPr>
            <w:r>
              <w:t>Value</w:t>
            </w:r>
          </w:p>
        </w:tc>
        <w:tc>
          <w:tcPr>
            <w:tcW w:w="7668" w:type="dxa"/>
          </w:tcPr>
          <w:p w:rsidR="008935BA" w:rsidRDefault="008935BA" w:rsidP="00E85C9D">
            <w:pPr>
              <w:spacing w:before="120"/>
              <w:ind w:firstLine="0"/>
            </w:pPr>
            <w:r>
              <w:t>Description</w:t>
            </w:r>
          </w:p>
        </w:tc>
      </w:tr>
      <w:tr w:rsidR="008F43C5" w:rsidTr="00B317BE">
        <w:tc>
          <w:tcPr>
            <w:tcW w:w="1188" w:type="dxa"/>
          </w:tcPr>
          <w:p w:rsidR="008935BA" w:rsidRDefault="008935BA" w:rsidP="00E85C9D">
            <w:pPr>
              <w:spacing w:before="120"/>
              <w:ind w:firstLine="0"/>
            </w:pPr>
            <w:r>
              <w:t>COND</w:t>
            </w:r>
          </w:p>
        </w:tc>
        <w:tc>
          <w:tcPr>
            <w:tcW w:w="7668" w:type="dxa"/>
          </w:tcPr>
          <w:p w:rsidR="008935BA" w:rsidRDefault="008935BA" w:rsidP="00E85C9D">
            <w:pPr>
              <w:spacing w:before="120"/>
              <w:ind w:firstLine="0"/>
            </w:pPr>
            <w:r>
              <w:t>If any MG parameters use environmental linkage</w:t>
            </w:r>
            <w:r w:rsidR="008F43C5">
              <w:t>, then read next factor</w:t>
            </w:r>
          </w:p>
        </w:tc>
      </w:tr>
      <w:tr w:rsidR="008F43C5" w:rsidTr="00B317BE">
        <w:tc>
          <w:tcPr>
            <w:tcW w:w="1188" w:type="dxa"/>
          </w:tcPr>
          <w:p w:rsidR="008935BA" w:rsidRDefault="008935BA" w:rsidP="00E85C9D">
            <w:pPr>
              <w:spacing w:before="120"/>
              <w:ind w:firstLine="0"/>
            </w:pPr>
            <w:r>
              <w:t>0</w:t>
            </w:r>
          </w:p>
        </w:tc>
        <w:tc>
          <w:tcPr>
            <w:tcW w:w="7668" w:type="dxa"/>
          </w:tcPr>
          <w:p w:rsidR="008935BA" w:rsidRDefault="00E01207" w:rsidP="00E85C9D">
            <w:pPr>
              <w:spacing w:before="120"/>
              <w:ind w:firstLine="0"/>
            </w:pPr>
            <w:r>
              <w:t xml:space="preserve">0:  </w:t>
            </w:r>
            <w:r w:rsidR="008935BA">
              <w:t>Do not use custom environmental linkage setup, read just one parameter line</w:t>
            </w:r>
          </w:p>
          <w:p w:rsidR="008935BA" w:rsidRDefault="00E01207" w:rsidP="00E85C9D">
            <w:pPr>
              <w:spacing w:before="120"/>
              <w:ind w:firstLine="0"/>
            </w:pPr>
            <w:r>
              <w:t xml:space="preserve">1:  </w:t>
            </w:r>
            <w:r w:rsidR="008935BA">
              <w:t>Use custom environmental linkage, so read one parameter line for each MG parameter that uses linkage</w:t>
            </w:r>
          </w:p>
        </w:tc>
      </w:tr>
      <w:tr w:rsidR="008F43C5" w:rsidTr="00B317BE">
        <w:tc>
          <w:tcPr>
            <w:tcW w:w="1188" w:type="dxa"/>
          </w:tcPr>
          <w:p w:rsidR="008935BA" w:rsidRDefault="008F43C5" w:rsidP="00E85C9D">
            <w:pPr>
              <w:spacing w:before="120"/>
              <w:ind w:firstLine="0"/>
            </w:pPr>
            <w:r>
              <w:t>&lt;short parameter line(s)&gt;</w:t>
            </w:r>
          </w:p>
        </w:tc>
        <w:tc>
          <w:tcPr>
            <w:tcW w:w="7668" w:type="dxa"/>
          </w:tcPr>
          <w:p w:rsidR="008935BA" w:rsidRDefault="008F43C5" w:rsidP="00E85C9D">
            <w:pPr>
              <w:spacing w:before="120"/>
              <w:ind w:firstLine="0"/>
            </w:pPr>
            <w:r>
              <w:t>Read 0, 1, or many short parameter lines as necessary</w:t>
            </w:r>
          </w:p>
        </w:tc>
      </w:tr>
      <w:tr w:rsidR="008F43C5" w:rsidTr="00B317BE">
        <w:tc>
          <w:tcPr>
            <w:tcW w:w="1188" w:type="dxa"/>
          </w:tcPr>
          <w:p w:rsidR="008F43C5" w:rsidRDefault="008F43C5" w:rsidP="00E85C9D">
            <w:pPr>
              <w:spacing w:before="120"/>
              <w:ind w:firstLine="0"/>
            </w:pPr>
            <w:r>
              <w:t>COND</w:t>
            </w:r>
          </w:p>
        </w:tc>
        <w:tc>
          <w:tcPr>
            <w:tcW w:w="7668" w:type="dxa"/>
          </w:tcPr>
          <w:p w:rsidR="008F43C5" w:rsidRDefault="008F43C5" w:rsidP="00E85C9D">
            <w:pPr>
              <w:spacing w:before="120"/>
              <w:ind w:firstLine="0"/>
            </w:pPr>
            <w:r>
              <w:t>If any MG parameters use blocks, then read next factor</w:t>
            </w:r>
          </w:p>
        </w:tc>
      </w:tr>
      <w:tr w:rsidR="008F43C5" w:rsidTr="00B317BE">
        <w:tc>
          <w:tcPr>
            <w:tcW w:w="1188" w:type="dxa"/>
          </w:tcPr>
          <w:p w:rsidR="008F43C5" w:rsidRDefault="008F43C5" w:rsidP="00E85C9D">
            <w:pPr>
              <w:spacing w:before="120"/>
              <w:ind w:firstLine="0"/>
            </w:pPr>
            <w:r>
              <w:t>0</w:t>
            </w:r>
          </w:p>
        </w:tc>
        <w:tc>
          <w:tcPr>
            <w:tcW w:w="7668" w:type="dxa"/>
          </w:tcPr>
          <w:p w:rsidR="008F43C5" w:rsidRDefault="00E01207" w:rsidP="00E85C9D">
            <w:pPr>
              <w:spacing w:before="120"/>
              <w:ind w:firstLine="0"/>
            </w:pPr>
            <w:r>
              <w:t xml:space="preserve">0:  </w:t>
            </w:r>
            <w:r w:rsidR="008F43C5">
              <w:t>Do not use custom block setup, read just one parameter line</w:t>
            </w:r>
          </w:p>
          <w:p w:rsidR="008F43C5" w:rsidRDefault="00E01207" w:rsidP="00E85C9D">
            <w:pPr>
              <w:spacing w:before="120"/>
              <w:ind w:firstLine="0"/>
            </w:pPr>
            <w:r>
              <w:t xml:space="preserve">1:  </w:t>
            </w:r>
            <w:r w:rsidR="008F43C5">
              <w:t>Use custom block setup, so read one parameter line for each MG parameter that uses blocks</w:t>
            </w:r>
          </w:p>
        </w:tc>
      </w:tr>
      <w:tr w:rsidR="008F43C5" w:rsidTr="00B317BE">
        <w:tc>
          <w:tcPr>
            <w:tcW w:w="1188" w:type="dxa"/>
          </w:tcPr>
          <w:p w:rsidR="008F43C5" w:rsidRDefault="008F43C5" w:rsidP="00E85C9D">
            <w:pPr>
              <w:spacing w:before="120"/>
              <w:ind w:firstLine="0"/>
            </w:pPr>
            <w:r>
              <w:t>&lt;short parameter line(s)&gt;</w:t>
            </w:r>
          </w:p>
        </w:tc>
        <w:tc>
          <w:tcPr>
            <w:tcW w:w="7668" w:type="dxa"/>
          </w:tcPr>
          <w:p w:rsidR="008F43C5" w:rsidRDefault="008F43C5" w:rsidP="00E85C9D">
            <w:pPr>
              <w:spacing w:before="120"/>
              <w:ind w:firstLine="0"/>
            </w:pPr>
            <w:r>
              <w:t>Read 0, 1, or many short parameter lines as necessary</w:t>
            </w:r>
          </w:p>
        </w:tc>
      </w:tr>
      <w:tr w:rsidR="008F43C5" w:rsidTr="00B317BE">
        <w:tc>
          <w:tcPr>
            <w:tcW w:w="1188" w:type="dxa"/>
          </w:tcPr>
          <w:p w:rsidR="008F43C5" w:rsidRDefault="008F43C5" w:rsidP="00B317BE">
            <w:pPr>
              <w:spacing w:before="120"/>
            </w:pPr>
          </w:p>
        </w:tc>
        <w:tc>
          <w:tcPr>
            <w:tcW w:w="7668" w:type="dxa"/>
          </w:tcPr>
          <w:p w:rsidR="008F43C5" w:rsidRDefault="008A6AA9" w:rsidP="00E85C9D">
            <w:pPr>
              <w:spacing w:before="120"/>
              <w:ind w:firstLine="0"/>
            </w:pPr>
            <w:r>
              <w:t>Seasonality for selected biology parameters (not a conditional input)</w:t>
            </w:r>
          </w:p>
        </w:tc>
      </w:tr>
      <w:tr w:rsidR="008F43C5" w:rsidTr="00B317BE">
        <w:tc>
          <w:tcPr>
            <w:tcW w:w="1188" w:type="dxa"/>
          </w:tcPr>
          <w:p w:rsidR="008F43C5" w:rsidRDefault="008F43C5" w:rsidP="00E85C9D">
            <w:pPr>
              <w:spacing w:before="120"/>
              <w:ind w:firstLine="0"/>
            </w:pPr>
            <w:r w:rsidRPr="008F43C5">
              <w:t xml:space="preserve">0 0 0 0 0 0 0 </w:t>
            </w:r>
            <w:r w:rsidR="008A6AA9">
              <w:t>0</w:t>
            </w:r>
            <w:r w:rsidRPr="008F43C5">
              <w:t xml:space="preserve"> 0 0</w:t>
            </w:r>
          </w:p>
        </w:tc>
        <w:tc>
          <w:tcPr>
            <w:tcW w:w="7668" w:type="dxa"/>
          </w:tcPr>
          <w:p w:rsidR="008F43C5" w:rsidRDefault="008F43C5" w:rsidP="00E85C9D">
            <w:pPr>
              <w:spacing w:before="120"/>
              <w:ind w:firstLine="0"/>
            </w:pPr>
            <w:r>
              <w:t xml:space="preserve">Read 10 integers to specify which biology parameters have seasonality:  </w:t>
            </w:r>
            <w:r w:rsidRPr="008F43C5">
              <w:t>femwtlen1,femwtlen2,mat1,mat2,fec1,fec2,Malewtlen1,malewtlen2,L1,K</w:t>
            </w:r>
          </w:p>
          <w:p w:rsidR="008F43C5" w:rsidRDefault="008F43C5" w:rsidP="00E85C9D">
            <w:pPr>
              <w:spacing w:before="120"/>
              <w:ind w:firstLine="0"/>
            </w:pPr>
            <w:r>
              <w:t>Reading a positive value selects that factor for seasonality.</w:t>
            </w:r>
            <w:r w:rsidR="002C4B40">
              <w:t xml:space="preserve">  See notes below.</w:t>
            </w:r>
          </w:p>
        </w:tc>
      </w:tr>
      <w:tr w:rsidR="008F43C5" w:rsidTr="00B317BE">
        <w:tc>
          <w:tcPr>
            <w:tcW w:w="1188" w:type="dxa"/>
          </w:tcPr>
          <w:p w:rsidR="008F43C5" w:rsidRDefault="008F43C5" w:rsidP="00E85C9D">
            <w:pPr>
              <w:spacing w:before="120"/>
              <w:ind w:firstLine="0"/>
            </w:pPr>
            <w:r>
              <w:t>COND</w:t>
            </w:r>
          </w:p>
        </w:tc>
        <w:tc>
          <w:tcPr>
            <w:tcW w:w="7668" w:type="dxa"/>
          </w:tcPr>
          <w:p w:rsidR="008F43C5" w:rsidRDefault="008F43C5" w:rsidP="00E85C9D">
            <w:pPr>
              <w:spacing w:before="120"/>
              <w:ind w:firstLine="0"/>
            </w:pPr>
            <w:r>
              <w:t>If any factors have seasonality, then read N seasons parameters that define the seasonal offsets from the base parameter value.</w:t>
            </w:r>
          </w:p>
        </w:tc>
      </w:tr>
      <w:tr w:rsidR="008F43C5" w:rsidTr="00B317BE">
        <w:tc>
          <w:tcPr>
            <w:tcW w:w="1188" w:type="dxa"/>
          </w:tcPr>
          <w:p w:rsidR="008F43C5" w:rsidRDefault="008F43C5" w:rsidP="00E85C9D">
            <w:pPr>
              <w:spacing w:before="120"/>
              <w:ind w:firstLine="0"/>
            </w:pPr>
            <w:r>
              <w:t>&lt;short parameter line(s)&gt;</w:t>
            </w:r>
          </w:p>
        </w:tc>
        <w:tc>
          <w:tcPr>
            <w:tcW w:w="7668" w:type="dxa"/>
          </w:tcPr>
          <w:p w:rsidR="008F43C5" w:rsidRDefault="008F43C5" w:rsidP="00E85C9D">
            <w:pPr>
              <w:spacing w:before="120"/>
              <w:ind w:firstLine="0"/>
            </w:pPr>
            <w:r>
              <w:t xml:space="preserve">Read </w:t>
            </w:r>
            <w:r w:rsidR="00E01207">
              <w:t xml:space="preserve">N seasons </w:t>
            </w:r>
            <w:r>
              <w:t xml:space="preserve">short parameter lines </w:t>
            </w:r>
            <w:r w:rsidR="00E01207">
              <w:t>for each factor selected for seasonality.</w:t>
            </w:r>
          </w:p>
          <w:p w:rsidR="00E01207" w:rsidRDefault="00E01207" w:rsidP="00E85C9D">
            <w:pPr>
              <w:spacing w:before="120"/>
              <w:ind w:firstLine="0"/>
            </w:pPr>
            <w:r>
              <w:t>The parameter values define an exponential offset from the base parameter value.</w:t>
            </w:r>
          </w:p>
        </w:tc>
      </w:tr>
      <w:tr w:rsidR="00E01207" w:rsidTr="00B317BE">
        <w:tc>
          <w:tcPr>
            <w:tcW w:w="1188" w:type="dxa"/>
          </w:tcPr>
          <w:p w:rsidR="00E01207" w:rsidRDefault="00E01207" w:rsidP="00E85C9D">
            <w:pPr>
              <w:spacing w:before="120"/>
              <w:ind w:firstLine="0"/>
            </w:pPr>
            <w:r>
              <w:t>COND</w:t>
            </w:r>
          </w:p>
        </w:tc>
        <w:tc>
          <w:tcPr>
            <w:tcW w:w="7668" w:type="dxa"/>
          </w:tcPr>
          <w:p w:rsidR="00E01207" w:rsidRDefault="00E01207" w:rsidP="00E85C9D">
            <w:pPr>
              <w:spacing w:before="120"/>
              <w:ind w:firstLine="0"/>
            </w:pPr>
            <w:r>
              <w:t>If any MG parameters use annual deviations, then read the phase next.</w:t>
            </w:r>
          </w:p>
        </w:tc>
      </w:tr>
      <w:tr w:rsidR="008F43C5" w:rsidTr="00B317BE">
        <w:tc>
          <w:tcPr>
            <w:tcW w:w="1188" w:type="dxa"/>
          </w:tcPr>
          <w:p w:rsidR="008F43C5" w:rsidRDefault="008F43C5" w:rsidP="00E85C9D">
            <w:pPr>
              <w:spacing w:before="120"/>
              <w:ind w:firstLine="0"/>
            </w:pPr>
            <w:r>
              <w:t>-1</w:t>
            </w:r>
          </w:p>
        </w:tc>
        <w:tc>
          <w:tcPr>
            <w:tcW w:w="7668" w:type="dxa"/>
          </w:tcPr>
          <w:p w:rsidR="008F43C5" w:rsidRDefault="008F43C5" w:rsidP="00E85C9D">
            <w:pPr>
              <w:spacing w:before="120"/>
              <w:ind w:firstLine="0"/>
            </w:pPr>
            <w:r>
              <w:t>All MG parameters using annual devi</w:t>
            </w:r>
            <w:r w:rsidR="00E85C9D">
              <w:t xml:space="preserve">ations will have the deviations </w:t>
            </w:r>
            <w:r>
              <w:t>begin estimation in this phase</w:t>
            </w:r>
          </w:p>
        </w:tc>
      </w:tr>
    </w:tbl>
    <w:p w:rsidR="003625F1" w:rsidRDefault="003625F1" w:rsidP="008A6AA9">
      <w:pPr>
        <w:spacing w:before="120"/>
      </w:pPr>
    </w:p>
    <w:p w:rsidR="002C4B40" w:rsidRDefault="002C4B40" w:rsidP="002C4B40">
      <w:pPr>
        <w:pStyle w:val="Heading5"/>
      </w:pPr>
      <w:bookmarkStart w:id="51" w:name="_Toc329693475"/>
      <w:r>
        <w:t>Notes on seasonal biology parameters</w:t>
      </w:r>
      <w:bookmarkEnd w:id="51"/>
    </w:p>
    <w:p w:rsidR="002C4B40" w:rsidRDefault="002C4B40" w:rsidP="00E85C9D">
      <w:r>
        <w:t xml:space="preserve">SS_v3 begins to introduce seasonal effects on selected biology parameters.  Currently, seasonal option is only available for the four wt-len parameters and for the growth K.  Seasonality is not needed for the maturity and fecundity parameters because </w:t>
      </w:r>
      <w:r>
        <w:lastRenderedPageBreak/>
        <w:t>spawning is only defined to occur in one season.  Seasonal L1 may be implemented at a later date.  The seasonal parameter values adjust the base parameter value for that season.</w:t>
      </w:r>
    </w:p>
    <w:p w:rsidR="002C4B40" w:rsidRDefault="002C4B40" w:rsidP="00E85C9D">
      <w:pPr>
        <w:spacing w:before="120"/>
        <w:ind w:firstLine="720"/>
        <w:jc w:val="center"/>
      </w:pPr>
      <w:r>
        <w:t>P’ = P*exp(seas_value)</w:t>
      </w:r>
    </w:p>
    <w:p w:rsidR="00E74465" w:rsidRDefault="001F2459" w:rsidP="00E74465">
      <w:pPr>
        <w:pStyle w:val="Heading4"/>
      </w:pPr>
      <w:bookmarkStart w:id="52" w:name="_Toc329693476"/>
      <w:r>
        <w:t>Empirical Weight-at-Age</w:t>
      </w:r>
      <w:bookmarkEnd w:id="52"/>
    </w:p>
    <w:p w:rsidR="002C4B40" w:rsidRDefault="00E74465" w:rsidP="001F2459">
      <w:pPr>
        <w:ind w:firstLine="0"/>
      </w:pPr>
      <w:r>
        <w:t>With version 3.04, SS adds the capability to read empirical body weight at age for the population and each fleet, in lieu of generating these weights internally from the growth parameters, weight-at-length, and size-selectivity.  Selection of this option is done by setting Maturity_Option = 5.  The values are read from a separate file named, wtatage.ss.  This file is only required to exist if this option is selected.  The format of this input file is:</w:t>
      </w:r>
    </w:p>
    <w:p w:rsidR="00E74465" w:rsidRDefault="00E74465" w:rsidP="00E85C9D">
      <w:pPr>
        <w:spacing w:before="120"/>
        <w:ind w:firstLine="0"/>
      </w:pPr>
      <w:r>
        <w:t># syntax for optional input file:   wtatage.ss</w:t>
      </w:r>
    </w:p>
    <w:p w:rsidR="00E74465" w:rsidRDefault="00E85C9D" w:rsidP="00E85C9D">
      <w:pPr>
        <w:spacing w:before="120"/>
        <w:ind w:firstLine="0"/>
      </w:pPr>
      <w:r>
        <w:t xml:space="preserve">10  </w:t>
      </w:r>
      <w:r>
        <w:tab/>
      </w:r>
      <w:r w:rsidR="00E74465">
        <w:t>#N rows</w:t>
      </w:r>
    </w:p>
    <w:p w:rsidR="00E74465" w:rsidRDefault="00E74465" w:rsidP="00E85C9D">
      <w:pPr>
        <w:spacing w:before="120"/>
        <w:ind w:firstLine="0"/>
      </w:pPr>
      <w:r>
        <w:t>40</w:t>
      </w:r>
      <w:r>
        <w:tab/>
        <w:t>#N ages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6"/>
        <w:gridCol w:w="780"/>
        <w:gridCol w:w="984"/>
        <w:gridCol w:w="705"/>
        <w:gridCol w:w="1146"/>
        <w:gridCol w:w="845"/>
        <w:gridCol w:w="1280"/>
        <w:gridCol w:w="1087"/>
        <w:gridCol w:w="1183"/>
      </w:tblGrid>
      <w:tr w:rsidR="00E76185" w:rsidRPr="00E74465" w:rsidTr="00E76185">
        <w:tc>
          <w:tcPr>
            <w:tcW w:w="1464" w:type="dxa"/>
          </w:tcPr>
          <w:p w:rsidR="00E74465" w:rsidRPr="00E74465" w:rsidRDefault="00E74465" w:rsidP="00E85C9D">
            <w:pPr>
              <w:spacing w:before="120"/>
              <w:ind w:firstLine="0"/>
            </w:pPr>
            <w:r w:rsidRPr="00E74465">
              <w:t>#yr</w:t>
            </w:r>
          </w:p>
        </w:tc>
        <w:tc>
          <w:tcPr>
            <w:tcW w:w="1464" w:type="dxa"/>
          </w:tcPr>
          <w:p w:rsidR="00E74465" w:rsidRPr="00E74465" w:rsidRDefault="00E74465" w:rsidP="00E85C9D">
            <w:pPr>
              <w:spacing w:before="120"/>
              <w:ind w:firstLine="0"/>
            </w:pPr>
            <w:r w:rsidRPr="00E74465">
              <w:t>seas</w:t>
            </w:r>
          </w:p>
        </w:tc>
        <w:tc>
          <w:tcPr>
            <w:tcW w:w="1464" w:type="dxa"/>
          </w:tcPr>
          <w:p w:rsidR="00E74465" w:rsidRPr="00E74465" w:rsidRDefault="00E74465" w:rsidP="00E85C9D">
            <w:pPr>
              <w:spacing w:before="120"/>
              <w:ind w:firstLine="0"/>
            </w:pPr>
            <w:r w:rsidRPr="00E74465">
              <w:t>gender</w:t>
            </w:r>
          </w:p>
        </w:tc>
        <w:tc>
          <w:tcPr>
            <w:tcW w:w="1464" w:type="dxa"/>
          </w:tcPr>
          <w:p w:rsidR="00E74465" w:rsidRPr="00E74465" w:rsidRDefault="00E74465" w:rsidP="00E85C9D">
            <w:pPr>
              <w:spacing w:before="120"/>
              <w:ind w:firstLine="0"/>
            </w:pPr>
            <w:r w:rsidRPr="00E74465">
              <w:t>GP</w:t>
            </w:r>
          </w:p>
        </w:tc>
        <w:tc>
          <w:tcPr>
            <w:tcW w:w="1464" w:type="dxa"/>
          </w:tcPr>
          <w:p w:rsidR="00E74465" w:rsidRPr="00E74465" w:rsidRDefault="00E74465" w:rsidP="00E85C9D">
            <w:pPr>
              <w:spacing w:before="120"/>
              <w:ind w:firstLine="0"/>
            </w:pPr>
            <w:r w:rsidRPr="00E74465">
              <w:t>birthseas</w:t>
            </w:r>
          </w:p>
        </w:tc>
        <w:tc>
          <w:tcPr>
            <w:tcW w:w="1464" w:type="dxa"/>
          </w:tcPr>
          <w:p w:rsidR="00E74465" w:rsidRPr="00E74465" w:rsidRDefault="007D4DA3" w:rsidP="00E85C9D">
            <w:pPr>
              <w:spacing w:before="120"/>
              <w:ind w:firstLine="0"/>
            </w:pPr>
            <w:r w:rsidRPr="00E74465">
              <w:t>F</w:t>
            </w:r>
            <w:r w:rsidR="00E74465" w:rsidRPr="00E74465">
              <w:t>leet</w:t>
            </w:r>
          </w:p>
        </w:tc>
        <w:tc>
          <w:tcPr>
            <w:tcW w:w="1464" w:type="dxa"/>
          </w:tcPr>
          <w:p w:rsidR="00E74465" w:rsidRPr="00E74465" w:rsidRDefault="00E74465" w:rsidP="00E85C9D">
            <w:pPr>
              <w:spacing w:before="120"/>
              <w:ind w:firstLine="0"/>
            </w:pPr>
            <w:r w:rsidRPr="00E74465">
              <w:t>age 0</w:t>
            </w:r>
          </w:p>
        </w:tc>
        <w:tc>
          <w:tcPr>
            <w:tcW w:w="1464" w:type="dxa"/>
          </w:tcPr>
          <w:p w:rsidR="00E74465" w:rsidRPr="00E74465" w:rsidRDefault="00E74465" w:rsidP="00E85C9D">
            <w:pPr>
              <w:spacing w:before="120"/>
              <w:ind w:firstLine="0"/>
            </w:pPr>
            <w:r w:rsidRPr="00E74465">
              <w:t xml:space="preserve">age 1 </w:t>
            </w:r>
          </w:p>
        </w:tc>
        <w:tc>
          <w:tcPr>
            <w:tcW w:w="1464" w:type="dxa"/>
          </w:tcPr>
          <w:p w:rsidR="00E74465" w:rsidRPr="00E74465" w:rsidRDefault="00E74465" w:rsidP="00E85C9D">
            <w:pPr>
              <w:spacing w:before="120"/>
              <w:ind w:firstLine="0"/>
            </w:pPr>
            <w:r w:rsidRPr="00E74465">
              <w:t xml:space="preserve"> …..</w:t>
            </w:r>
          </w:p>
        </w:tc>
      </w:tr>
      <w:tr w:rsidR="00E76185" w:rsidRPr="00E74465" w:rsidTr="00E76185">
        <w:tc>
          <w:tcPr>
            <w:tcW w:w="1464" w:type="dxa"/>
          </w:tcPr>
          <w:p w:rsidR="00E74465" w:rsidRPr="00E74465" w:rsidRDefault="00E74465" w:rsidP="00E85C9D">
            <w:pPr>
              <w:spacing w:before="120"/>
              <w:ind w:firstLine="0"/>
            </w:pPr>
            <w:r w:rsidRPr="00E74465">
              <w:t>-1971</w:t>
            </w:r>
          </w:p>
        </w:tc>
        <w:tc>
          <w:tcPr>
            <w:tcW w:w="1464" w:type="dxa"/>
          </w:tcPr>
          <w:p w:rsidR="00E74465" w:rsidRPr="00E74465" w:rsidRDefault="00E74465" w:rsidP="00E85C9D">
            <w:pPr>
              <w:spacing w:before="120"/>
              <w:ind w:firstLine="0"/>
            </w:pPr>
            <w:r w:rsidRPr="00E74465">
              <w:t>1</w:t>
            </w:r>
          </w:p>
        </w:tc>
        <w:tc>
          <w:tcPr>
            <w:tcW w:w="1464" w:type="dxa"/>
          </w:tcPr>
          <w:p w:rsidR="00E74465" w:rsidRPr="00E74465" w:rsidRDefault="00E74465" w:rsidP="00E85C9D">
            <w:pPr>
              <w:spacing w:before="120"/>
              <w:ind w:firstLine="0"/>
            </w:pPr>
            <w:r w:rsidRPr="00E74465">
              <w:t>1</w:t>
            </w:r>
          </w:p>
        </w:tc>
        <w:tc>
          <w:tcPr>
            <w:tcW w:w="1464" w:type="dxa"/>
          </w:tcPr>
          <w:p w:rsidR="00E74465" w:rsidRPr="00E74465" w:rsidRDefault="00E74465" w:rsidP="00E85C9D">
            <w:pPr>
              <w:spacing w:before="120"/>
              <w:ind w:firstLine="0"/>
            </w:pPr>
            <w:r w:rsidRPr="00E74465">
              <w:t>1</w:t>
            </w:r>
          </w:p>
        </w:tc>
        <w:tc>
          <w:tcPr>
            <w:tcW w:w="1464" w:type="dxa"/>
          </w:tcPr>
          <w:p w:rsidR="00E74465" w:rsidRPr="00E74465" w:rsidRDefault="00E74465" w:rsidP="00E85C9D">
            <w:pPr>
              <w:spacing w:before="120"/>
              <w:ind w:firstLine="0"/>
            </w:pPr>
            <w:r w:rsidRPr="00E74465">
              <w:t>1</w:t>
            </w:r>
          </w:p>
        </w:tc>
        <w:tc>
          <w:tcPr>
            <w:tcW w:w="1464" w:type="dxa"/>
          </w:tcPr>
          <w:p w:rsidR="00E74465" w:rsidRPr="00E74465" w:rsidRDefault="00E74465" w:rsidP="00E85C9D">
            <w:pPr>
              <w:spacing w:before="120"/>
              <w:ind w:firstLine="0"/>
            </w:pPr>
            <w:r w:rsidRPr="00E74465">
              <w:t>1</w:t>
            </w:r>
          </w:p>
        </w:tc>
        <w:tc>
          <w:tcPr>
            <w:tcW w:w="1464" w:type="dxa"/>
          </w:tcPr>
          <w:p w:rsidR="00E74465" w:rsidRPr="00E74465" w:rsidRDefault="00E74465" w:rsidP="00E85C9D">
            <w:pPr>
              <w:spacing w:before="120"/>
              <w:ind w:firstLine="0"/>
            </w:pPr>
            <w:r w:rsidRPr="00E74465">
              <w:t>0.0128586</w:t>
            </w:r>
          </w:p>
        </w:tc>
        <w:tc>
          <w:tcPr>
            <w:tcW w:w="1464" w:type="dxa"/>
          </w:tcPr>
          <w:p w:rsidR="00E74465" w:rsidRPr="00E74465" w:rsidRDefault="00E74465" w:rsidP="00E85C9D">
            <w:pPr>
              <w:spacing w:before="120"/>
              <w:ind w:firstLine="0"/>
            </w:pPr>
            <w:r w:rsidRPr="00E74465">
              <w:t>0.13718</w:t>
            </w:r>
          </w:p>
        </w:tc>
        <w:tc>
          <w:tcPr>
            <w:tcW w:w="1464" w:type="dxa"/>
          </w:tcPr>
          <w:p w:rsidR="00E74465" w:rsidRPr="00E74465" w:rsidRDefault="00E74465" w:rsidP="00E85C9D">
            <w:pPr>
              <w:spacing w:before="120"/>
              <w:ind w:firstLine="0"/>
            </w:pPr>
            <w:r w:rsidRPr="00E74465">
              <w:t>0.432243</w:t>
            </w:r>
          </w:p>
        </w:tc>
      </w:tr>
    </w:tbl>
    <w:p w:rsidR="00E74465" w:rsidRDefault="00E74465" w:rsidP="00E85C9D">
      <w:pPr>
        <w:spacing w:before="120"/>
      </w:pPr>
    </w:p>
    <w:p w:rsidR="00E74465" w:rsidRDefault="00E74465" w:rsidP="00E85C9D">
      <w:pPr>
        <w:spacing w:before="120"/>
        <w:ind w:firstLine="0"/>
      </w:pPr>
      <w:r>
        <w:t>WHERE:</w:t>
      </w:r>
    </w:p>
    <w:p w:rsidR="00E74465" w:rsidRDefault="00E74465" w:rsidP="00850BF2">
      <w:pPr>
        <w:pStyle w:val="ListParagraph"/>
        <w:numPr>
          <w:ilvl w:val="0"/>
          <w:numId w:val="35"/>
        </w:numPr>
        <w:spacing w:before="120"/>
      </w:pPr>
      <w:r>
        <w:t>Fleet = -2 is age-specific fecundity*maturity, so time-varying fecundity is possible to implement</w:t>
      </w:r>
    </w:p>
    <w:p w:rsidR="00E74465" w:rsidRDefault="00E74465" w:rsidP="00850BF2">
      <w:pPr>
        <w:pStyle w:val="ListParagraph"/>
        <w:numPr>
          <w:ilvl w:val="0"/>
          <w:numId w:val="35"/>
        </w:numPr>
        <w:spacing w:before="120"/>
      </w:pPr>
      <w:r>
        <w:t>Fleet = -1 is population wt-at-age at middle of season</w:t>
      </w:r>
    </w:p>
    <w:p w:rsidR="00E74465" w:rsidRDefault="00E74465" w:rsidP="00850BF2">
      <w:pPr>
        <w:pStyle w:val="ListParagraph"/>
        <w:numPr>
          <w:ilvl w:val="0"/>
          <w:numId w:val="35"/>
        </w:numPr>
        <w:spacing w:before="120"/>
      </w:pPr>
      <w:r>
        <w:t>Fleet = 0 is population wt-at-age at beginning of season</w:t>
      </w:r>
    </w:p>
    <w:p w:rsidR="00E74465" w:rsidRDefault="00E74465" w:rsidP="00850BF2">
      <w:pPr>
        <w:pStyle w:val="ListParagraph"/>
        <w:numPr>
          <w:ilvl w:val="0"/>
          <w:numId w:val="35"/>
        </w:numPr>
        <w:spacing w:before="120"/>
      </w:pPr>
      <w:r>
        <w:t>GP and birthseas probably will never be used, but are included for completeness</w:t>
      </w:r>
    </w:p>
    <w:p w:rsidR="00E74465" w:rsidRDefault="00E74465" w:rsidP="00850BF2">
      <w:pPr>
        <w:pStyle w:val="ListParagraph"/>
        <w:numPr>
          <w:ilvl w:val="0"/>
          <w:numId w:val="35"/>
        </w:numPr>
        <w:spacing w:before="120"/>
      </w:pPr>
      <w:r>
        <w:t>a negative value for year will fill the table from that year through the ending year of the forecast, overwriting anything that has already been read for those years</w:t>
      </w:r>
    </w:p>
    <w:p w:rsidR="00E74465" w:rsidRDefault="00E74465" w:rsidP="00850BF2">
      <w:pPr>
        <w:pStyle w:val="ListParagraph"/>
        <w:numPr>
          <w:ilvl w:val="0"/>
          <w:numId w:val="35"/>
        </w:numPr>
        <w:spacing w:before="120"/>
      </w:pPr>
      <w:r>
        <w:t>judicious use of negative years in the right order will allow user to enter blocks without having to enter a row of info for each year</w:t>
      </w:r>
    </w:p>
    <w:p w:rsidR="00E74465" w:rsidRDefault="00E74465" w:rsidP="00850BF2">
      <w:pPr>
        <w:pStyle w:val="ListParagraph"/>
        <w:numPr>
          <w:ilvl w:val="0"/>
          <w:numId w:val="35"/>
        </w:numPr>
        <w:spacing w:before="120"/>
      </w:pPr>
      <w:r>
        <w:t>N ages here is the maxage being read from this table</w:t>
      </w:r>
      <w:r w:rsidR="00F7069C">
        <w:t>, so read N ages +1 columns because of age 0</w:t>
      </w:r>
    </w:p>
    <w:p w:rsidR="00E74465" w:rsidRDefault="00E74465" w:rsidP="00850BF2">
      <w:pPr>
        <w:pStyle w:val="ListParagraph"/>
        <w:numPr>
          <w:ilvl w:val="0"/>
          <w:numId w:val="35"/>
        </w:numPr>
        <w:spacing w:before="120"/>
      </w:pPr>
      <w:r>
        <w:t>If N ages in this table is greater than Maxage in the model, the extra wt-at-age values are ignored</w:t>
      </w:r>
    </w:p>
    <w:p w:rsidR="00E74465" w:rsidRDefault="00E74465" w:rsidP="00850BF2">
      <w:pPr>
        <w:pStyle w:val="ListParagraph"/>
        <w:numPr>
          <w:ilvl w:val="0"/>
          <w:numId w:val="35"/>
        </w:numPr>
        <w:spacing w:before="120"/>
      </w:pPr>
      <w:r>
        <w:t>If N ages in this table is less than Maxage in the model, the wt-at-age for N ages is filled in for all unread ages out to Maxage</w:t>
      </w:r>
    </w:p>
    <w:p w:rsidR="00E74465" w:rsidRDefault="00E74465" w:rsidP="00850BF2">
      <w:pPr>
        <w:pStyle w:val="ListParagraph"/>
        <w:numPr>
          <w:ilvl w:val="0"/>
          <w:numId w:val="35"/>
        </w:numPr>
        <w:spacing w:before="120"/>
      </w:pPr>
      <w:r>
        <w:t>There is no internal error checking to  verify that weight-at-age has been read for every fleet and every year</w:t>
      </w:r>
    </w:p>
    <w:p w:rsidR="00E74465" w:rsidRDefault="00E74465" w:rsidP="00850BF2">
      <w:pPr>
        <w:pStyle w:val="ListParagraph"/>
        <w:numPr>
          <w:ilvl w:val="0"/>
          <w:numId w:val="35"/>
        </w:numPr>
        <w:spacing w:before="120"/>
      </w:pPr>
      <w:r>
        <w:t>Fleets that do not use biomass do not need to have wt-at-age assigned</w:t>
      </w:r>
    </w:p>
    <w:p w:rsidR="00E74465" w:rsidRDefault="00E74465" w:rsidP="00850BF2">
      <w:pPr>
        <w:pStyle w:val="ListParagraph"/>
        <w:numPr>
          <w:ilvl w:val="0"/>
          <w:numId w:val="35"/>
        </w:numPr>
        <w:spacing w:before="120"/>
      </w:pPr>
      <w:r>
        <w:t>The values entered for endyr+1 will be used for the benchmark calculations and for the forecast; this aspect needs a bit more checking</w:t>
      </w:r>
    </w:p>
    <w:p w:rsidR="00E74465" w:rsidRDefault="00E74465" w:rsidP="00E74465">
      <w:pPr>
        <w:spacing w:before="120"/>
      </w:pPr>
    </w:p>
    <w:p w:rsidR="00E74465" w:rsidRDefault="00E74465" w:rsidP="00E85C9D">
      <w:pPr>
        <w:spacing w:before="120"/>
        <w:ind w:firstLine="0"/>
      </w:pPr>
      <w:r>
        <w:t>CAVEATS:</w:t>
      </w:r>
    </w:p>
    <w:p w:rsidR="00E74465" w:rsidRDefault="00E74465" w:rsidP="00850BF2">
      <w:pPr>
        <w:pStyle w:val="ListParagraph"/>
        <w:numPr>
          <w:ilvl w:val="0"/>
          <w:numId w:val="36"/>
        </w:numPr>
        <w:spacing w:before="120"/>
      </w:pPr>
      <w:r>
        <w:t>SS will still calculate growth curves from the input parameters and can still calculate size-selectivity and can still examine size composition data</w:t>
      </w:r>
    </w:p>
    <w:p w:rsidR="00E74465" w:rsidRDefault="00E74465" w:rsidP="00850BF2">
      <w:pPr>
        <w:pStyle w:val="ListParagraph"/>
        <w:numPr>
          <w:ilvl w:val="0"/>
          <w:numId w:val="36"/>
        </w:numPr>
        <w:spacing w:before="120"/>
      </w:pPr>
      <w:r>
        <w:t>However, there is no calculation of wt-at-age from the growth input, so no way to compare the input wt-at-age from the wt-at-age derived from the growth parameters</w:t>
      </w:r>
    </w:p>
    <w:p w:rsidR="00E74465" w:rsidRDefault="00E74465" w:rsidP="00850BF2">
      <w:pPr>
        <w:pStyle w:val="ListParagraph"/>
        <w:numPr>
          <w:ilvl w:val="0"/>
          <w:numId w:val="36"/>
        </w:numPr>
        <w:spacing w:before="120"/>
      </w:pPr>
      <w:r>
        <w:t>If wt-at-age is read and size-selectivity is used, a warning is generated</w:t>
      </w:r>
    </w:p>
    <w:p w:rsidR="00E74465" w:rsidRDefault="00E74465" w:rsidP="00850BF2">
      <w:pPr>
        <w:pStyle w:val="ListParagraph"/>
        <w:numPr>
          <w:ilvl w:val="0"/>
          <w:numId w:val="36"/>
        </w:numPr>
        <w:spacing w:before="120"/>
      </w:pPr>
      <w:r>
        <w:t>If wt-at-age is read and discard/retention is invoked, then a BEWARE warning is generated because of untested conseq</w:t>
      </w:r>
      <w:r w:rsidR="00D052BC">
        <w:t>u</w:t>
      </w:r>
      <w:r>
        <w:t>ences for the body wt of discarded fish.</w:t>
      </w:r>
    </w:p>
    <w:p w:rsidR="00E74465" w:rsidRDefault="0041061B" w:rsidP="00850BF2">
      <w:pPr>
        <w:pStyle w:val="ListParagraph"/>
        <w:numPr>
          <w:ilvl w:val="0"/>
          <w:numId w:val="36"/>
        </w:numPr>
        <w:spacing w:before="120"/>
      </w:pPr>
      <w:r>
        <w:t>Warning:  age 0 fish seem to need to have weight=0 for spawning biomass calculation (code -2).</w:t>
      </w:r>
    </w:p>
    <w:p w:rsidR="00E74465" w:rsidRDefault="00E74465" w:rsidP="00E85C9D">
      <w:pPr>
        <w:spacing w:before="120"/>
        <w:ind w:firstLine="0"/>
      </w:pPr>
      <w:r>
        <w:t>TESTING:</w:t>
      </w:r>
    </w:p>
    <w:p w:rsidR="00E74465" w:rsidRDefault="00E74465" w:rsidP="00850BF2">
      <w:pPr>
        <w:pStyle w:val="ListParagraph"/>
        <w:numPr>
          <w:ilvl w:val="0"/>
          <w:numId w:val="36"/>
        </w:numPr>
        <w:spacing w:before="120"/>
      </w:pPr>
      <w:r>
        <w:t>A model was setup with age-maturity (option 2) and only age selectivity.</w:t>
      </w:r>
    </w:p>
    <w:p w:rsidR="00E74465" w:rsidRDefault="00E74465" w:rsidP="00850BF2">
      <w:pPr>
        <w:pStyle w:val="ListParagraph"/>
        <w:numPr>
          <w:ilvl w:val="0"/>
          <w:numId w:val="36"/>
        </w:numPr>
        <w:spacing w:before="120"/>
      </w:pPr>
      <w:r>
        <w:t>The output calculation of wt-at-age and fecundity-at-age was taken from report.sso and put into wtatage.ss (as shown above)</w:t>
      </w:r>
    </w:p>
    <w:p w:rsidR="00E74465" w:rsidRDefault="00E74465" w:rsidP="00850BF2">
      <w:pPr>
        <w:pStyle w:val="ListParagraph"/>
        <w:numPr>
          <w:ilvl w:val="0"/>
          <w:numId w:val="36"/>
        </w:numPr>
        <w:spacing w:before="120"/>
      </w:pPr>
      <w:r>
        <w:t>Re-running SS with this input wt-at-age (Maturity_Option 5) produced identical results to the run that had generated the weight-at-age from the growth parameters</w:t>
      </w:r>
    </w:p>
    <w:p w:rsidR="00E74465" w:rsidRPr="008935BA" w:rsidRDefault="00E74465" w:rsidP="008935BA">
      <w:pPr>
        <w:spacing w:before="120"/>
        <w:ind w:firstLine="720"/>
      </w:pPr>
    </w:p>
    <w:p w:rsidR="003E14FB" w:rsidRDefault="003E14FB" w:rsidP="00E85C9D">
      <w:pPr>
        <w:pStyle w:val="Heading4"/>
      </w:pPr>
      <w:bookmarkStart w:id="53" w:name="_Toc329693477"/>
      <w:r>
        <w:t>Spawner-Recruitment</w:t>
      </w:r>
      <w:bookmarkEnd w:id="53"/>
      <w:r w:rsidR="00B36049">
        <w:fldChar w:fldCharType="begin"/>
      </w:r>
      <w:r w:rsidR="00B73BFF">
        <w:instrText xml:space="preserve"> XE "</w:instrText>
      </w:r>
      <w:r w:rsidR="00B73BFF" w:rsidRPr="009D6941">
        <w:instrText>Spawner-Recruitment:Function</w:instrText>
      </w:r>
      <w:r w:rsidR="00B73BFF">
        <w:instrText xml:space="preserve">" </w:instrText>
      </w:r>
      <w:r w:rsidR="00B36049">
        <w:fldChar w:fldCharType="end"/>
      </w:r>
    </w:p>
    <w:p w:rsidR="002E3628" w:rsidRDefault="00B73BFF" w:rsidP="00E85C9D">
      <w:r>
        <w:t>The spawner-recruitment section starts by specification of the functional relationship.  With V3.20, there is now a capability to have spawner-recruitment functions with more than 2 parameters.  The number of parameters needed by each relationship is stored internally (same approach as is used for the number of parameters for each selectivity relationship).</w:t>
      </w:r>
    </w:p>
    <w:p w:rsidR="002E3628" w:rsidRDefault="002E362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6948"/>
      </w:tblGrid>
      <w:tr w:rsidR="003E14FB">
        <w:tc>
          <w:tcPr>
            <w:tcW w:w="1908" w:type="dxa"/>
          </w:tcPr>
          <w:p w:rsidR="003E14FB" w:rsidRDefault="003E14FB" w:rsidP="00E85C9D">
            <w:pPr>
              <w:ind w:firstLine="0"/>
            </w:pPr>
            <w:r>
              <w:t>3</w:t>
            </w:r>
          </w:p>
        </w:tc>
        <w:tc>
          <w:tcPr>
            <w:tcW w:w="6948" w:type="dxa"/>
          </w:tcPr>
          <w:p w:rsidR="003E14FB" w:rsidRDefault="007D6060" w:rsidP="00E85C9D">
            <w:pPr>
              <w:ind w:firstLine="0"/>
            </w:pPr>
            <w:r>
              <w:t>S</w:t>
            </w:r>
            <w:r w:rsidR="003E14FB">
              <w:t>pawner-re</w:t>
            </w:r>
            <w:r w:rsidR="00B73BFF">
              <w:t xml:space="preserve">cruitment </w:t>
            </w:r>
            <w:r>
              <w:t>specification</w:t>
            </w:r>
            <w:r w:rsidR="00B73BFF">
              <w:t xml:space="preserve">.  The </w:t>
            </w:r>
            <w:r>
              <w:t>options</w:t>
            </w:r>
            <w:r w:rsidR="003E14FB">
              <w:t xml:space="preserve"> are:</w:t>
            </w:r>
          </w:p>
          <w:p w:rsidR="003E14FB" w:rsidRDefault="003E14FB" w:rsidP="00E85C9D">
            <w:pPr>
              <w:ind w:firstLine="0"/>
            </w:pPr>
            <w:r>
              <w:t>1</w:t>
            </w:r>
            <w:r w:rsidR="00E01207">
              <w:t xml:space="preserve">: </w:t>
            </w:r>
            <w:r>
              <w:t xml:space="preserve"> </w:t>
            </w:r>
            <w:r w:rsidR="007D6060">
              <w:t>null</w:t>
            </w:r>
          </w:p>
          <w:p w:rsidR="003E14FB" w:rsidRDefault="00E01207" w:rsidP="00E85C9D">
            <w:pPr>
              <w:ind w:firstLine="0"/>
            </w:pPr>
            <w:r>
              <w:t xml:space="preserve">2: </w:t>
            </w:r>
            <w:r w:rsidR="003E14FB">
              <w:t xml:space="preserve"> Ricker</w:t>
            </w:r>
            <w:r w:rsidR="00B73BFF">
              <w:t xml:space="preserve"> (2 parameters)</w:t>
            </w:r>
          </w:p>
          <w:p w:rsidR="003E14FB" w:rsidRDefault="00E01207" w:rsidP="00E85C9D">
            <w:pPr>
              <w:ind w:firstLine="0"/>
            </w:pPr>
            <w:r>
              <w:t xml:space="preserve">3: </w:t>
            </w:r>
            <w:r w:rsidR="003E14FB">
              <w:t xml:space="preserve"> standard Beverton-Holt</w:t>
            </w:r>
            <w:r w:rsidR="00B73BFF">
              <w:t xml:space="preserve"> (2 parameters)</w:t>
            </w:r>
          </w:p>
          <w:p w:rsidR="00B73BFF" w:rsidRDefault="00E01207" w:rsidP="00E85C9D">
            <w:pPr>
              <w:ind w:firstLine="0"/>
            </w:pPr>
            <w:r>
              <w:t xml:space="preserve">4: </w:t>
            </w:r>
            <w:r w:rsidR="003E14FB">
              <w:t xml:space="preserve"> ignore steepness and no bias adjustment.  Use this in conjunction with very low emphasis on recruitment deviations to get CAGEAN-like unconstrained recruitment estimates.</w:t>
            </w:r>
            <w:r w:rsidR="00B73BFF">
              <w:t xml:space="preserve"> (2 parameters, but only uses the first one.)</w:t>
            </w:r>
          </w:p>
          <w:p w:rsidR="00B73BFF" w:rsidRDefault="00B73BFF" w:rsidP="00E85C9D">
            <w:pPr>
              <w:ind w:firstLine="0"/>
            </w:pPr>
            <w:r>
              <w:t>5:  Hockey stick (3 parameters) for ln(R0), fraction of virgin SSB at which inflection occurs, and the R level at SSB=0.0.</w:t>
            </w:r>
          </w:p>
          <w:p w:rsidR="007D6060" w:rsidRDefault="007D6060" w:rsidP="00E85C9D">
            <w:pPr>
              <w:ind w:firstLine="0"/>
            </w:pPr>
            <w:r>
              <w:t>6:  Beverton-Holt with flat-top beyond Bzero (2 parameters)</w:t>
            </w:r>
          </w:p>
          <w:p w:rsidR="007D6060" w:rsidRDefault="007D6060" w:rsidP="00E85C9D">
            <w:pPr>
              <w:ind w:firstLine="0"/>
            </w:pPr>
            <w:r>
              <w:t>7:  Survivorship function (3 parameters).  Suitable for sharks and low fecundity stocks to assure recruits are &lt;= pop production</w:t>
            </w:r>
          </w:p>
        </w:tc>
      </w:tr>
    </w:tbl>
    <w:p w:rsidR="00B73BFF" w:rsidRDefault="00B73BFF"/>
    <w:p w:rsidR="003E14FB" w:rsidRDefault="003E14FB">
      <w:pPr>
        <w:tabs>
          <w:tab w:val="left" w:pos="1440"/>
        </w:tabs>
        <w:ind w:left="1440" w:hanging="1440"/>
      </w:pPr>
      <w:r>
        <w:t xml:space="preserve">read </w:t>
      </w:r>
      <w:r w:rsidR="007D6060">
        <w:t>the required number of</w:t>
      </w:r>
      <w:r>
        <w:t xml:space="preserve"> short parameter set-up lines.  These parameters are: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6858"/>
      </w:tblGrid>
      <w:tr w:rsidR="00583111" w:rsidRPr="00583111" w:rsidTr="00D94CF8">
        <w:tc>
          <w:tcPr>
            <w:tcW w:w="1128" w:type="pct"/>
          </w:tcPr>
          <w:p w:rsidR="00583111" w:rsidRPr="00583111" w:rsidRDefault="00583111" w:rsidP="00D94CF8">
            <w:pPr>
              <w:ind w:firstLine="0"/>
            </w:pPr>
            <w:r w:rsidRPr="00583111">
              <w:lastRenderedPageBreak/>
              <w:t>log(R0)</w:t>
            </w:r>
          </w:p>
        </w:tc>
        <w:tc>
          <w:tcPr>
            <w:tcW w:w="3872" w:type="pct"/>
          </w:tcPr>
          <w:p w:rsidR="00583111" w:rsidRPr="00583111" w:rsidRDefault="00583111" w:rsidP="00D94CF8">
            <w:pPr>
              <w:ind w:firstLine="0"/>
            </w:pPr>
            <w:r w:rsidRPr="00583111">
              <w:t>log of virgin recruitment level</w:t>
            </w:r>
          </w:p>
        </w:tc>
      </w:tr>
      <w:tr w:rsidR="00583111" w:rsidRPr="00583111" w:rsidTr="00D94CF8">
        <w:tc>
          <w:tcPr>
            <w:tcW w:w="1128" w:type="pct"/>
          </w:tcPr>
          <w:p w:rsidR="00583111" w:rsidRPr="00583111" w:rsidRDefault="00583111" w:rsidP="00D94CF8">
            <w:pPr>
              <w:ind w:firstLine="0"/>
            </w:pPr>
            <w:r w:rsidRPr="00583111">
              <w:t>steepness</w:t>
            </w:r>
          </w:p>
        </w:tc>
        <w:tc>
          <w:tcPr>
            <w:tcW w:w="3872" w:type="pct"/>
          </w:tcPr>
          <w:p w:rsidR="00583111" w:rsidRPr="00583111" w:rsidRDefault="00583111" w:rsidP="00D94CF8">
            <w:pPr>
              <w:ind w:firstLine="0"/>
            </w:pPr>
            <w:r w:rsidRPr="00583111">
              <w:t>steepness of S-R; bound by 0.2 and 1.0 for Beverton-Holt</w:t>
            </w:r>
          </w:p>
        </w:tc>
      </w:tr>
      <w:tr w:rsidR="00B73BFF" w:rsidRPr="00583111" w:rsidTr="00D94CF8">
        <w:tc>
          <w:tcPr>
            <w:tcW w:w="1128" w:type="pct"/>
          </w:tcPr>
          <w:p w:rsidR="00B73BFF" w:rsidRPr="00583111" w:rsidRDefault="00B73BFF" w:rsidP="00D94CF8">
            <w:pPr>
              <w:ind w:firstLine="0"/>
            </w:pPr>
            <w:r>
              <w:t>3</w:t>
            </w:r>
            <w:r w:rsidRPr="00B73BFF">
              <w:rPr>
                <w:vertAlign w:val="superscript"/>
              </w:rPr>
              <w:t>rd</w:t>
            </w:r>
            <w:r>
              <w:t xml:space="preserve"> parameter</w:t>
            </w:r>
          </w:p>
        </w:tc>
        <w:tc>
          <w:tcPr>
            <w:tcW w:w="3872" w:type="pct"/>
          </w:tcPr>
          <w:p w:rsidR="00B73BFF" w:rsidRPr="00583111" w:rsidRDefault="00B73BFF" w:rsidP="00D94CF8">
            <w:pPr>
              <w:ind w:firstLine="0"/>
            </w:pPr>
            <w:r>
              <w:t>Optional depending on which function is used</w:t>
            </w:r>
          </w:p>
        </w:tc>
      </w:tr>
      <w:tr w:rsidR="00583111" w:rsidRPr="00583111" w:rsidTr="00D94CF8">
        <w:tc>
          <w:tcPr>
            <w:tcW w:w="1128" w:type="pct"/>
          </w:tcPr>
          <w:p w:rsidR="00583111" w:rsidRPr="00583111" w:rsidRDefault="00583111" w:rsidP="00D94CF8">
            <w:pPr>
              <w:ind w:firstLine="0"/>
            </w:pPr>
            <w:r w:rsidRPr="00583111">
              <w:t>sigma-r</w:t>
            </w:r>
          </w:p>
        </w:tc>
        <w:tc>
          <w:tcPr>
            <w:tcW w:w="3872" w:type="pct"/>
          </w:tcPr>
          <w:p w:rsidR="00583111" w:rsidRDefault="00583111" w:rsidP="00D94CF8">
            <w:pPr>
              <w:ind w:firstLine="0"/>
            </w:pPr>
            <w:r>
              <w:t>std.dev. of log recruitment;</w:t>
            </w:r>
          </w:p>
          <w:p w:rsidR="00583111" w:rsidRPr="00583111" w:rsidRDefault="00583111" w:rsidP="00D94CF8">
            <w:pPr>
              <w:ind w:firstLine="0"/>
            </w:pPr>
            <w:r>
              <w:t xml:space="preserve">This parameter has two related roles.  It penalizes deviations from the spawner-recruitment curve, and it defines the offset between the arithmetic mean spawner-recruitment curve (as calculated from log(R0) and steepness) and the expected geometric mean (which is the basis from which the deviations are calculated.  Thus the value of sigmaR must be selected to approximate the </w:t>
            </w:r>
            <w:r w:rsidR="00F861EA">
              <w:t xml:space="preserve">true </w:t>
            </w:r>
            <w:r>
              <w:t>average recruitment deviation.</w:t>
            </w:r>
          </w:p>
        </w:tc>
      </w:tr>
      <w:tr w:rsidR="00583111" w:rsidRPr="00583111" w:rsidTr="00D94CF8">
        <w:tc>
          <w:tcPr>
            <w:tcW w:w="1128" w:type="pct"/>
          </w:tcPr>
          <w:p w:rsidR="00583111" w:rsidRPr="00583111" w:rsidRDefault="00583111" w:rsidP="00D94CF8">
            <w:pPr>
              <w:ind w:firstLine="0"/>
            </w:pPr>
            <w:r w:rsidRPr="00583111">
              <w:t>env-link</w:t>
            </w:r>
          </w:p>
        </w:tc>
        <w:tc>
          <w:tcPr>
            <w:tcW w:w="3872" w:type="pct"/>
          </w:tcPr>
          <w:p w:rsidR="00583111" w:rsidRDefault="00583111" w:rsidP="00D94CF8">
            <w:pPr>
              <w:ind w:firstLine="0"/>
            </w:pPr>
            <w:r w:rsidRPr="00583111">
              <w:t>environmental linkage coefficient</w:t>
            </w:r>
            <w:r>
              <w:t>.</w:t>
            </w:r>
          </w:p>
          <w:p w:rsidR="00583111" w:rsidRPr="00583111" w:rsidRDefault="00FE79A0" w:rsidP="00D94CF8">
            <w:pPr>
              <w:ind w:firstLine="0"/>
            </w:pPr>
            <w:r>
              <w:t>T</w:t>
            </w:r>
            <w:r w:rsidR="00583111">
              <w:t xml:space="preserve">he recruitment parameters </w:t>
            </w:r>
            <w:r>
              <w:t>are short parameters, so cannot have the generic block or environmental link options.  Instead, this dedicated env-link is provided.</w:t>
            </w:r>
            <w:r w:rsidR="00583111">
              <w:t xml:space="preserve"> </w:t>
            </w:r>
            <w:r w:rsidR="003625F1">
              <w:t xml:space="preserve"> It is used to create a multiplicative adjustment to the target parameter, so P</w:t>
            </w:r>
            <w:r w:rsidR="003625F1" w:rsidRPr="003625F1">
              <w:rPr>
                <w:vertAlign w:val="subscript"/>
              </w:rPr>
              <w:t>y</w:t>
            </w:r>
            <w:r w:rsidR="003625F1">
              <w:t>’ = P *exp(env_link * env_data</w:t>
            </w:r>
            <w:r w:rsidR="003625F1" w:rsidRPr="003625F1">
              <w:rPr>
                <w:vertAlign w:val="subscript"/>
              </w:rPr>
              <w:t>y</w:t>
            </w:r>
            <w:r w:rsidR="003625F1">
              <w:t>).  An alternative that provides an additive link is under development.</w:t>
            </w:r>
          </w:p>
        </w:tc>
      </w:tr>
      <w:tr w:rsidR="00583111" w:rsidRPr="00583111" w:rsidTr="00D94CF8">
        <w:tc>
          <w:tcPr>
            <w:tcW w:w="1128" w:type="pct"/>
          </w:tcPr>
          <w:p w:rsidR="00583111" w:rsidRPr="00583111" w:rsidRDefault="00583111" w:rsidP="00D94CF8">
            <w:pPr>
              <w:ind w:firstLine="0"/>
            </w:pPr>
            <w:r w:rsidRPr="00583111">
              <w:t>log(R1)</w:t>
            </w:r>
          </w:p>
        </w:tc>
        <w:tc>
          <w:tcPr>
            <w:tcW w:w="3872" w:type="pct"/>
          </w:tcPr>
          <w:p w:rsidR="00583111" w:rsidRPr="00583111" w:rsidRDefault="00583111" w:rsidP="00D94CF8">
            <w:pPr>
              <w:ind w:firstLine="0"/>
            </w:pPr>
            <w:r w:rsidRPr="00583111">
              <w:t>offset for initial equil</w:t>
            </w:r>
            <w:r w:rsidR="00FE79A0">
              <w:t>ibrium</w:t>
            </w:r>
            <w:r w:rsidRPr="00583111">
              <w:t xml:space="preserve"> recruitment relative to virgin recruitment.</w:t>
            </w:r>
          </w:p>
        </w:tc>
      </w:tr>
      <w:tr w:rsidR="00583111" w:rsidRPr="00583111" w:rsidTr="00D94CF8">
        <w:tc>
          <w:tcPr>
            <w:tcW w:w="1128" w:type="pct"/>
          </w:tcPr>
          <w:p w:rsidR="00583111" w:rsidRPr="00583111" w:rsidRDefault="00FE79A0" w:rsidP="00D94CF8">
            <w:pPr>
              <w:ind w:firstLine="0"/>
            </w:pPr>
            <w:r>
              <w:t>autocorrelation</w:t>
            </w:r>
          </w:p>
        </w:tc>
        <w:tc>
          <w:tcPr>
            <w:tcW w:w="3872" w:type="pct"/>
          </w:tcPr>
          <w:p w:rsidR="00583111" w:rsidRPr="00583111" w:rsidRDefault="00FE79A0" w:rsidP="00D94CF8">
            <w:pPr>
              <w:ind w:firstLine="0"/>
            </w:pPr>
            <w:r>
              <w:t>Autocorrelation in recruitment</w:t>
            </w:r>
          </w:p>
        </w:tc>
      </w:tr>
    </w:tbl>
    <w:p w:rsidR="003E14FB" w:rsidRDefault="003E14FB"/>
    <w:p w:rsidR="003E14FB" w:rsidRDefault="003E14FB" w:rsidP="00D94CF8">
      <w:pPr>
        <w:ind w:firstLine="0"/>
      </w:pPr>
      <w:r>
        <w:t>Then read additional spawner-recruitment conditions: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8"/>
        <w:gridCol w:w="171"/>
        <w:gridCol w:w="9"/>
        <w:gridCol w:w="270"/>
        <w:gridCol w:w="450"/>
        <w:gridCol w:w="1080"/>
        <w:gridCol w:w="270"/>
        <w:gridCol w:w="6048"/>
      </w:tblGrid>
      <w:tr w:rsidR="00FE328D" w:rsidTr="00FE328D">
        <w:tc>
          <w:tcPr>
            <w:tcW w:w="1008" w:type="dxa"/>
            <w:gridSpan w:val="4"/>
          </w:tcPr>
          <w:p w:rsidR="00FE328D" w:rsidRDefault="00FE328D" w:rsidP="00D94CF8">
            <w:pPr>
              <w:ind w:firstLine="0"/>
            </w:pPr>
            <w:r>
              <w:t>Value</w:t>
            </w:r>
          </w:p>
        </w:tc>
        <w:tc>
          <w:tcPr>
            <w:tcW w:w="1530" w:type="dxa"/>
            <w:gridSpan w:val="2"/>
          </w:tcPr>
          <w:p w:rsidR="00FE328D" w:rsidRDefault="00FE328D" w:rsidP="00D94CF8">
            <w:pPr>
              <w:ind w:firstLine="0"/>
            </w:pPr>
            <w:r>
              <w:t>Label</w:t>
            </w:r>
          </w:p>
        </w:tc>
        <w:tc>
          <w:tcPr>
            <w:tcW w:w="6318" w:type="dxa"/>
            <w:gridSpan w:val="2"/>
          </w:tcPr>
          <w:p w:rsidR="00FE328D" w:rsidRDefault="00FE328D" w:rsidP="00D94CF8">
            <w:pPr>
              <w:ind w:firstLine="0"/>
            </w:pPr>
            <w:r>
              <w:t>Description and Options</w:t>
            </w:r>
          </w:p>
        </w:tc>
      </w:tr>
      <w:tr w:rsidR="003E14FB" w:rsidTr="00FE328D">
        <w:tc>
          <w:tcPr>
            <w:tcW w:w="1008" w:type="dxa"/>
            <w:gridSpan w:val="4"/>
          </w:tcPr>
          <w:p w:rsidR="003E14FB" w:rsidRDefault="003E14FB" w:rsidP="00D94CF8">
            <w:pPr>
              <w:ind w:firstLine="0"/>
            </w:pPr>
            <w:r>
              <w:t>0</w:t>
            </w:r>
          </w:p>
        </w:tc>
        <w:tc>
          <w:tcPr>
            <w:tcW w:w="1530" w:type="dxa"/>
            <w:gridSpan w:val="2"/>
          </w:tcPr>
          <w:p w:rsidR="003E14FB" w:rsidRDefault="003E14FB" w:rsidP="00D94CF8">
            <w:pPr>
              <w:ind w:firstLine="0"/>
            </w:pPr>
            <w:r>
              <w:t>SR_env_link</w:t>
            </w:r>
          </w:p>
        </w:tc>
        <w:tc>
          <w:tcPr>
            <w:tcW w:w="6318" w:type="dxa"/>
            <w:gridSpan w:val="2"/>
          </w:tcPr>
          <w:p w:rsidR="003E14FB" w:rsidRDefault="003E14FB" w:rsidP="00D94CF8">
            <w:pPr>
              <w:ind w:firstLine="0"/>
            </w:pPr>
            <w:r>
              <w:t xml:space="preserve">This is the </w:t>
            </w:r>
            <w:r w:rsidR="004505E7">
              <w:t xml:space="preserve">index of the </w:t>
            </w:r>
            <w:r>
              <w:t>environmental variable that will be used</w:t>
            </w:r>
            <w:r w:rsidR="004505E7">
              <w:t xml:space="preserve"> as the basis for </w:t>
            </w:r>
            <w:r>
              <w:t xml:space="preserve">adjustment of SR expectations.  </w:t>
            </w:r>
            <w:r w:rsidR="004505E7">
              <w:t xml:space="preserve">This works for both the </w:t>
            </w:r>
            <w:r>
              <w:t>forecast period</w:t>
            </w:r>
            <w:r w:rsidR="004505E7">
              <w:t xml:space="preserve"> and for the initial equilibrium (by entering a value for t</w:t>
            </w:r>
            <w:r w:rsidR="00AE0B48">
              <w:t xml:space="preserve">he environmental variable </w:t>
            </w:r>
            <w:r w:rsidR="004505E7">
              <w:t>one</w:t>
            </w:r>
            <w:r w:rsidR="00AE0B48">
              <w:t xml:space="preserve"> year before the start of the time series</w:t>
            </w:r>
            <w:r w:rsidR="004505E7">
              <w:t>.)</w:t>
            </w:r>
          </w:p>
        </w:tc>
      </w:tr>
      <w:tr w:rsidR="003E14FB" w:rsidTr="00FE328D">
        <w:tc>
          <w:tcPr>
            <w:tcW w:w="1008" w:type="dxa"/>
            <w:gridSpan w:val="4"/>
          </w:tcPr>
          <w:p w:rsidR="003E14FB" w:rsidRDefault="003E14FB" w:rsidP="00D94CF8">
            <w:pPr>
              <w:ind w:firstLine="0"/>
            </w:pPr>
            <w:r>
              <w:t>3</w:t>
            </w:r>
          </w:p>
        </w:tc>
        <w:tc>
          <w:tcPr>
            <w:tcW w:w="1530" w:type="dxa"/>
            <w:gridSpan w:val="2"/>
          </w:tcPr>
          <w:p w:rsidR="003E14FB" w:rsidRDefault="003E14FB" w:rsidP="00D94CF8">
            <w:pPr>
              <w:ind w:firstLine="0"/>
            </w:pPr>
            <w:r>
              <w:t>SR_env_target</w:t>
            </w:r>
          </w:p>
        </w:tc>
        <w:tc>
          <w:tcPr>
            <w:tcW w:w="6318" w:type="dxa"/>
            <w:gridSpan w:val="2"/>
          </w:tcPr>
          <w:p w:rsidR="003E14FB" w:rsidRDefault="003E14FB" w:rsidP="00D94CF8">
            <w:pPr>
              <w:ind w:firstLine="0"/>
            </w:pPr>
            <w:r>
              <w:t xml:space="preserve">This </w:t>
            </w:r>
            <w:r w:rsidR="00AE0B48">
              <w:t>factor</w:t>
            </w:r>
            <w:r>
              <w:t xml:space="preserve"> determines what aspect of spawner-recruitment is affected by the environmental variable.  The options are:</w:t>
            </w:r>
          </w:p>
          <w:p w:rsidR="004505E7" w:rsidRDefault="003E14FB" w:rsidP="004505E7">
            <w:pPr>
              <w:ind w:left="720"/>
            </w:pPr>
            <w:r>
              <w:t>1</w:t>
            </w:r>
            <w:r w:rsidR="004505E7">
              <w:t xml:space="preserve">:  </w:t>
            </w:r>
            <w:r>
              <w:t xml:space="preserve">annual deviations </w:t>
            </w:r>
          </w:p>
          <w:p w:rsidR="003E14FB" w:rsidRDefault="004505E7" w:rsidP="004505E7">
            <w:pPr>
              <w:ind w:left="720"/>
            </w:pPr>
            <w:r>
              <w:t xml:space="preserve">2:  </w:t>
            </w:r>
            <w:r w:rsidR="003E14FB">
              <w:t>R0</w:t>
            </w:r>
          </w:p>
          <w:p w:rsidR="003E14FB" w:rsidRDefault="003E14FB" w:rsidP="004505E7">
            <w:pPr>
              <w:ind w:left="720"/>
            </w:pPr>
            <w:r>
              <w:t>3</w:t>
            </w:r>
            <w:r w:rsidR="004505E7">
              <w:t xml:space="preserve">:  </w:t>
            </w:r>
            <w:r>
              <w:t>steepness</w:t>
            </w:r>
          </w:p>
          <w:p w:rsidR="003E14FB" w:rsidRDefault="003E14FB" w:rsidP="00D94CF8">
            <w:pPr>
              <w:ind w:firstLine="0"/>
            </w:pPr>
            <w:r>
              <w:t>If the application needs to compare the environment to annual recruitment deviations, then the preferred option is to transform the environmental variable into an age 0 pre-recruit survey and enter these as a survey with expected value based on selectivity option #31.  Use of SR_env_target=1 is discouraged because it interacts with the level of residual recruitment variability and there is no implementation of a bias correction for the variability in recruitment caused by the environmental variable.</w:t>
            </w:r>
          </w:p>
          <w:p w:rsidR="003E14FB" w:rsidRDefault="003E14FB" w:rsidP="00D94CF8">
            <w:pPr>
              <w:ind w:firstLine="0"/>
            </w:pPr>
            <w:r>
              <w:t xml:space="preserve">If the application is investigating regime shifts, then enter an environmental variable with a time series of zeroes and ones to describe the regime periods, then use SR_env_target of 2 or 3 to adjust the expected level of recruitment according to the </w:t>
            </w:r>
            <w:r>
              <w:lastRenderedPageBreak/>
              <w:t>regime variable.  Note that MSY related quantities will be calculated with the regime in the zero state only.  However, the forecast can be responsive to designated regime levels.</w:t>
            </w:r>
          </w:p>
        </w:tc>
      </w:tr>
      <w:tr w:rsidR="003E14FB" w:rsidTr="00FE328D">
        <w:tc>
          <w:tcPr>
            <w:tcW w:w="1008" w:type="dxa"/>
            <w:gridSpan w:val="4"/>
          </w:tcPr>
          <w:p w:rsidR="003E14FB" w:rsidRDefault="003E14FB" w:rsidP="00D94CF8">
            <w:pPr>
              <w:ind w:firstLine="0"/>
            </w:pPr>
            <w:r>
              <w:lastRenderedPageBreak/>
              <w:t>1</w:t>
            </w:r>
          </w:p>
        </w:tc>
        <w:tc>
          <w:tcPr>
            <w:tcW w:w="1530" w:type="dxa"/>
            <w:gridSpan w:val="2"/>
          </w:tcPr>
          <w:p w:rsidR="003E14FB" w:rsidRDefault="003E14FB" w:rsidP="00D94CF8">
            <w:pPr>
              <w:ind w:firstLine="0"/>
            </w:pPr>
            <w:r>
              <w:t>Do_recr_dev</w:t>
            </w:r>
            <w:r w:rsidR="00B36049">
              <w:fldChar w:fldCharType="begin"/>
            </w:r>
            <w:r w:rsidR="00B73BFF">
              <w:instrText xml:space="preserve"> XE "</w:instrText>
            </w:r>
            <w:r w:rsidR="00B73BFF" w:rsidRPr="00F57B41">
              <w:instrText>Spawner-Recruitment:recruitment deviations</w:instrText>
            </w:r>
            <w:r w:rsidR="00B73BFF">
              <w:instrText xml:space="preserve">" </w:instrText>
            </w:r>
            <w:r w:rsidR="00B36049">
              <w:fldChar w:fldCharType="end"/>
            </w:r>
          </w:p>
        </w:tc>
        <w:tc>
          <w:tcPr>
            <w:tcW w:w="6318" w:type="dxa"/>
            <w:gridSpan w:val="2"/>
          </w:tcPr>
          <w:p w:rsidR="003E14FB" w:rsidRDefault="003E14FB" w:rsidP="00D94CF8">
            <w:pPr>
              <w:ind w:firstLine="0"/>
            </w:pPr>
            <w:r>
              <w:t>This selects the way in which recruitment deviations are coded:</w:t>
            </w:r>
          </w:p>
          <w:p w:rsidR="003E14FB" w:rsidRDefault="004505E7" w:rsidP="004505E7">
            <w:pPr>
              <w:ind w:left="288" w:hanging="288"/>
            </w:pPr>
            <w:r>
              <w:t xml:space="preserve">0:  </w:t>
            </w:r>
            <w:r w:rsidR="003E14FB">
              <w:t>none</w:t>
            </w:r>
            <w:r>
              <w:t xml:space="preserve"> (so all recruitments come from S-R curve)</w:t>
            </w:r>
          </w:p>
          <w:p w:rsidR="004505E7" w:rsidRDefault="004505E7" w:rsidP="004505E7">
            <w:pPr>
              <w:ind w:left="288" w:hanging="288"/>
            </w:pPr>
            <w:r>
              <w:t xml:space="preserve">1:  </w:t>
            </w:r>
            <w:r w:rsidR="003E14FB">
              <w:t>devvector (previously the only option).  Here the deviations are encoded as a dev_vector, so ADMB enf</w:t>
            </w:r>
            <w:r>
              <w:t>orces a sum-to-zero constraint.</w:t>
            </w:r>
          </w:p>
          <w:p w:rsidR="003E14FB" w:rsidRDefault="003E14FB" w:rsidP="004505E7">
            <w:pPr>
              <w:ind w:left="288" w:hanging="288"/>
            </w:pPr>
            <w:r>
              <w:t>2</w:t>
            </w:r>
            <w:r w:rsidR="004505E7">
              <w:t xml:space="preserve">:  </w:t>
            </w:r>
            <w:r>
              <w:t>simple deviations.  Here the deviations do not have an explicit constraint to sum to zero, although they still should end up having close to a zero sum.  The difference in model performance between options (1) and (2) has not been fully explored to date.</w:t>
            </w:r>
          </w:p>
        </w:tc>
      </w:tr>
      <w:tr w:rsidR="003E14FB" w:rsidTr="00FE328D">
        <w:tc>
          <w:tcPr>
            <w:tcW w:w="1008" w:type="dxa"/>
            <w:gridSpan w:val="4"/>
          </w:tcPr>
          <w:p w:rsidR="003E14FB" w:rsidRDefault="003E14FB" w:rsidP="00D94CF8">
            <w:pPr>
              <w:ind w:firstLine="0"/>
            </w:pPr>
            <w:r>
              <w:t>1971</w:t>
            </w:r>
          </w:p>
        </w:tc>
        <w:tc>
          <w:tcPr>
            <w:tcW w:w="1530" w:type="dxa"/>
            <w:gridSpan w:val="2"/>
          </w:tcPr>
          <w:p w:rsidR="003E14FB" w:rsidRDefault="00FE328D" w:rsidP="00D94CF8">
            <w:pPr>
              <w:ind w:firstLine="0"/>
              <w:jc w:val="left"/>
            </w:pPr>
            <w:r>
              <w:t>Main r</w:t>
            </w:r>
            <w:r w:rsidR="003E14FB">
              <w:t>ecr</w:t>
            </w:r>
            <w:r w:rsidR="004505E7">
              <w:t xml:space="preserve"> devs begin </w:t>
            </w:r>
            <w:r w:rsidR="003E14FB">
              <w:t xml:space="preserve"> year</w:t>
            </w:r>
          </w:p>
        </w:tc>
        <w:tc>
          <w:tcPr>
            <w:tcW w:w="6318" w:type="dxa"/>
            <w:gridSpan w:val="2"/>
          </w:tcPr>
          <w:p w:rsidR="003E14FB" w:rsidRDefault="003E14FB" w:rsidP="00D94CF8">
            <w:pPr>
              <w:ind w:firstLine="0"/>
            </w:pPr>
            <w:r>
              <w:t>If begin year is less than the model start year, then the early deviations are used to modify the initial age composition</w:t>
            </w:r>
            <w:r w:rsidR="004505E7">
              <w:t>.   However, if set to be more than Nages before start year, it is changed to equal Nages before start year</w:t>
            </w:r>
          </w:p>
        </w:tc>
      </w:tr>
      <w:tr w:rsidR="004505E7" w:rsidTr="00FE328D">
        <w:tc>
          <w:tcPr>
            <w:tcW w:w="1008" w:type="dxa"/>
            <w:gridSpan w:val="4"/>
          </w:tcPr>
          <w:p w:rsidR="004505E7" w:rsidRDefault="004505E7" w:rsidP="00D94CF8">
            <w:pPr>
              <w:ind w:firstLine="0"/>
            </w:pPr>
            <w:r>
              <w:t>1999</w:t>
            </w:r>
          </w:p>
        </w:tc>
        <w:tc>
          <w:tcPr>
            <w:tcW w:w="1530" w:type="dxa"/>
            <w:gridSpan w:val="2"/>
          </w:tcPr>
          <w:p w:rsidR="004505E7" w:rsidRDefault="006B3BA0" w:rsidP="00D94CF8">
            <w:pPr>
              <w:ind w:firstLine="0"/>
              <w:jc w:val="left"/>
            </w:pPr>
            <w:r>
              <w:t>Main r</w:t>
            </w:r>
            <w:r w:rsidR="004505E7">
              <w:t>ecr devs end  year</w:t>
            </w:r>
          </w:p>
        </w:tc>
        <w:tc>
          <w:tcPr>
            <w:tcW w:w="6318" w:type="dxa"/>
            <w:gridSpan w:val="2"/>
          </w:tcPr>
          <w:p w:rsidR="004505E7" w:rsidRDefault="002E3628" w:rsidP="00D94CF8">
            <w:pPr>
              <w:ind w:firstLine="0"/>
            </w:pPr>
            <w:r>
              <w:t>If recr devs end year is later than retro year, it is reset to equal retro year.</w:t>
            </w:r>
          </w:p>
        </w:tc>
      </w:tr>
      <w:tr w:rsidR="004505E7" w:rsidTr="00FE328D">
        <w:tc>
          <w:tcPr>
            <w:tcW w:w="1008" w:type="dxa"/>
            <w:gridSpan w:val="4"/>
          </w:tcPr>
          <w:p w:rsidR="004505E7" w:rsidRDefault="002E3628" w:rsidP="00D94CF8">
            <w:pPr>
              <w:ind w:firstLine="0"/>
            </w:pPr>
            <w:r>
              <w:t>3</w:t>
            </w:r>
          </w:p>
        </w:tc>
        <w:tc>
          <w:tcPr>
            <w:tcW w:w="1530" w:type="dxa"/>
            <w:gridSpan w:val="2"/>
          </w:tcPr>
          <w:p w:rsidR="004505E7" w:rsidRDefault="006B3BA0" w:rsidP="00D94CF8">
            <w:pPr>
              <w:ind w:firstLine="0"/>
              <w:jc w:val="left"/>
            </w:pPr>
            <w:r>
              <w:t>Main r</w:t>
            </w:r>
            <w:r w:rsidR="002E3628">
              <w:t>ecr dev phase</w:t>
            </w:r>
          </w:p>
        </w:tc>
        <w:tc>
          <w:tcPr>
            <w:tcW w:w="6318" w:type="dxa"/>
            <w:gridSpan w:val="2"/>
          </w:tcPr>
          <w:p w:rsidR="004505E7" w:rsidRDefault="004505E7"/>
        </w:tc>
      </w:tr>
      <w:tr w:rsidR="004505E7" w:rsidTr="00FE328D">
        <w:tc>
          <w:tcPr>
            <w:tcW w:w="1008" w:type="dxa"/>
            <w:gridSpan w:val="4"/>
          </w:tcPr>
          <w:p w:rsidR="004505E7" w:rsidRDefault="004505E7"/>
        </w:tc>
        <w:tc>
          <w:tcPr>
            <w:tcW w:w="1530" w:type="dxa"/>
            <w:gridSpan w:val="2"/>
          </w:tcPr>
          <w:p w:rsidR="004505E7" w:rsidRDefault="004505E7"/>
        </w:tc>
        <w:tc>
          <w:tcPr>
            <w:tcW w:w="6318" w:type="dxa"/>
            <w:gridSpan w:val="2"/>
          </w:tcPr>
          <w:p w:rsidR="004505E7" w:rsidRDefault="004505E7"/>
        </w:tc>
      </w:tr>
      <w:tr w:rsidR="004505E7" w:rsidTr="00FE328D">
        <w:tc>
          <w:tcPr>
            <w:tcW w:w="1008" w:type="dxa"/>
            <w:gridSpan w:val="4"/>
          </w:tcPr>
          <w:p w:rsidR="004505E7" w:rsidRDefault="00FE328D" w:rsidP="00D94CF8">
            <w:pPr>
              <w:ind w:firstLine="0"/>
            </w:pPr>
            <w:r>
              <w:t>1</w:t>
            </w:r>
          </w:p>
        </w:tc>
        <w:tc>
          <w:tcPr>
            <w:tcW w:w="1530" w:type="dxa"/>
            <w:gridSpan w:val="2"/>
          </w:tcPr>
          <w:p w:rsidR="004505E7" w:rsidRDefault="00FE328D" w:rsidP="00D94CF8">
            <w:pPr>
              <w:ind w:firstLine="0"/>
            </w:pPr>
            <w:r>
              <w:t>Advanced Options</w:t>
            </w:r>
          </w:p>
        </w:tc>
        <w:tc>
          <w:tcPr>
            <w:tcW w:w="6318" w:type="dxa"/>
            <w:gridSpan w:val="2"/>
          </w:tcPr>
          <w:p w:rsidR="004505E7" w:rsidRDefault="00FE328D" w:rsidP="00D94CF8">
            <w:pPr>
              <w:ind w:firstLine="0"/>
            </w:pPr>
            <w:r>
              <w:t>0:  Use default values for advanced options;</w:t>
            </w:r>
          </w:p>
          <w:p w:rsidR="00FE328D" w:rsidRDefault="00FE328D" w:rsidP="00D94CF8">
            <w:pPr>
              <w:ind w:firstLine="0"/>
            </w:pPr>
            <w:r>
              <w:t>1:  Read values for the 11 advanced options</w:t>
            </w:r>
          </w:p>
        </w:tc>
      </w:tr>
      <w:tr w:rsidR="001F2459" w:rsidTr="001F2459">
        <w:tc>
          <w:tcPr>
            <w:tcW w:w="8856" w:type="dxa"/>
            <w:gridSpan w:val="8"/>
          </w:tcPr>
          <w:p w:rsidR="001F2459" w:rsidRDefault="001F2459" w:rsidP="00D94CF8">
            <w:pPr>
              <w:ind w:firstLine="0"/>
            </w:pPr>
            <w:r>
              <w:t>COND = 1 Beginning of advanced options</w:t>
            </w:r>
          </w:p>
        </w:tc>
      </w:tr>
      <w:tr w:rsidR="001F2459" w:rsidTr="001F2459">
        <w:tc>
          <w:tcPr>
            <w:tcW w:w="558" w:type="dxa"/>
            <w:shd w:val="clear" w:color="auto" w:fill="D9D9D9" w:themeFill="background1" w:themeFillShade="D9"/>
          </w:tcPr>
          <w:p w:rsidR="001F2459" w:rsidRDefault="001F2459" w:rsidP="00D94CF8">
            <w:pPr>
              <w:ind w:firstLine="0"/>
            </w:pPr>
          </w:p>
        </w:tc>
        <w:tc>
          <w:tcPr>
            <w:tcW w:w="900" w:type="dxa"/>
            <w:gridSpan w:val="4"/>
          </w:tcPr>
          <w:p w:rsidR="001F2459" w:rsidRDefault="001F2459" w:rsidP="00D94CF8">
            <w:pPr>
              <w:ind w:firstLine="0"/>
            </w:pPr>
            <w:r>
              <w:t>1950</w:t>
            </w:r>
          </w:p>
        </w:tc>
        <w:tc>
          <w:tcPr>
            <w:tcW w:w="1350" w:type="dxa"/>
            <w:gridSpan w:val="2"/>
          </w:tcPr>
          <w:p w:rsidR="001F2459" w:rsidRDefault="001F2459" w:rsidP="00D94CF8">
            <w:pPr>
              <w:ind w:firstLine="0"/>
            </w:pPr>
            <w:r>
              <w:t>Early recr dev start year</w:t>
            </w:r>
          </w:p>
        </w:tc>
        <w:tc>
          <w:tcPr>
            <w:tcW w:w="6048" w:type="dxa"/>
          </w:tcPr>
          <w:p w:rsidR="001F2459" w:rsidRDefault="001F2459" w:rsidP="00D94CF8">
            <w:pPr>
              <w:ind w:firstLine="0"/>
            </w:pPr>
            <w:r>
              <w:t>0:  skip;</w:t>
            </w:r>
          </w:p>
          <w:p w:rsidR="001F2459" w:rsidRDefault="001F2459" w:rsidP="00D94CF8">
            <w:pPr>
              <w:ind w:firstLine="0"/>
            </w:pPr>
            <w:r>
              <w:t>+year:  absolute year (must be less than begin year of main  recr devs)</w:t>
            </w:r>
          </w:p>
          <w:p w:rsidR="001F2459" w:rsidRDefault="001F2459" w:rsidP="00D94CF8">
            <w:pPr>
              <w:ind w:firstLine="0"/>
            </w:pPr>
            <w:r>
              <w:t>-integer:  set relative to main recr dev start year</w:t>
            </w:r>
          </w:p>
          <w:p w:rsidR="001F2459" w:rsidRDefault="001F2459" w:rsidP="00D94CF8">
            <w:pPr>
              <w:ind w:firstLine="0"/>
            </w:pPr>
            <w:r>
              <w:t>NOTE:  because this is a dev vector, it should be long enough so that recr devs for individual years are not unduly constrained.</w:t>
            </w:r>
          </w:p>
          <w:p w:rsidR="001F2459" w:rsidRDefault="001F2459" w:rsidP="00D94CF8">
            <w:pPr>
              <w:ind w:firstLine="0"/>
            </w:pPr>
            <w:r>
              <w:t>Default:  0</w:t>
            </w:r>
          </w:p>
        </w:tc>
      </w:tr>
      <w:tr w:rsidR="001F2459" w:rsidTr="001F2459">
        <w:tc>
          <w:tcPr>
            <w:tcW w:w="558" w:type="dxa"/>
            <w:shd w:val="clear" w:color="auto" w:fill="D9D9D9" w:themeFill="background1" w:themeFillShade="D9"/>
          </w:tcPr>
          <w:p w:rsidR="001F2459" w:rsidRDefault="001F2459" w:rsidP="00D94CF8">
            <w:pPr>
              <w:ind w:firstLine="0"/>
            </w:pPr>
          </w:p>
        </w:tc>
        <w:tc>
          <w:tcPr>
            <w:tcW w:w="900" w:type="dxa"/>
            <w:gridSpan w:val="4"/>
          </w:tcPr>
          <w:p w:rsidR="001F2459" w:rsidRDefault="001F2459" w:rsidP="00D94CF8">
            <w:pPr>
              <w:ind w:firstLine="0"/>
            </w:pPr>
            <w:r>
              <w:t>6</w:t>
            </w:r>
          </w:p>
        </w:tc>
        <w:tc>
          <w:tcPr>
            <w:tcW w:w="1350" w:type="dxa"/>
            <w:gridSpan w:val="2"/>
          </w:tcPr>
          <w:p w:rsidR="001F2459" w:rsidRDefault="001F2459" w:rsidP="00D94CF8">
            <w:pPr>
              <w:ind w:firstLine="0"/>
            </w:pPr>
            <w:r>
              <w:t>Early recr dev phase</w:t>
            </w:r>
          </w:p>
        </w:tc>
        <w:tc>
          <w:tcPr>
            <w:tcW w:w="6048" w:type="dxa"/>
          </w:tcPr>
          <w:p w:rsidR="001F2459" w:rsidRDefault="001F2459" w:rsidP="00D94CF8">
            <w:pPr>
              <w:ind w:firstLine="0"/>
            </w:pPr>
            <w:r>
              <w:t>Users may want to set to a late phase if there is not much early data;</w:t>
            </w:r>
          </w:p>
          <w:p w:rsidR="001F2459" w:rsidRDefault="001F2459" w:rsidP="00D94CF8">
            <w:pPr>
              <w:ind w:firstLine="0"/>
            </w:pPr>
            <w:r>
              <w:t>Default:  -4</w:t>
            </w:r>
          </w:p>
        </w:tc>
      </w:tr>
      <w:tr w:rsidR="001F2459" w:rsidTr="001F2459">
        <w:tc>
          <w:tcPr>
            <w:tcW w:w="558" w:type="dxa"/>
            <w:shd w:val="clear" w:color="auto" w:fill="D9D9D9" w:themeFill="background1" w:themeFillShade="D9"/>
          </w:tcPr>
          <w:p w:rsidR="001F2459" w:rsidRDefault="001F2459" w:rsidP="00D94CF8">
            <w:pPr>
              <w:ind w:firstLine="0"/>
            </w:pPr>
          </w:p>
        </w:tc>
        <w:tc>
          <w:tcPr>
            <w:tcW w:w="900" w:type="dxa"/>
            <w:gridSpan w:val="4"/>
          </w:tcPr>
          <w:p w:rsidR="001F2459" w:rsidRDefault="001F2459" w:rsidP="00D94CF8">
            <w:pPr>
              <w:ind w:firstLine="0"/>
            </w:pPr>
            <w:r>
              <w:t>0</w:t>
            </w:r>
          </w:p>
        </w:tc>
        <w:tc>
          <w:tcPr>
            <w:tcW w:w="1350" w:type="dxa"/>
            <w:gridSpan w:val="2"/>
          </w:tcPr>
          <w:p w:rsidR="001F2459" w:rsidRDefault="001F2459" w:rsidP="00D94CF8">
            <w:pPr>
              <w:ind w:firstLine="0"/>
            </w:pPr>
            <w:r>
              <w:t>Forecast recruitment phase</w:t>
            </w:r>
          </w:p>
        </w:tc>
        <w:tc>
          <w:tcPr>
            <w:tcW w:w="6048" w:type="dxa"/>
          </w:tcPr>
          <w:p w:rsidR="001F2459" w:rsidRDefault="001F2459" w:rsidP="00D94CF8">
            <w:pPr>
              <w:ind w:firstLine="0"/>
            </w:pPr>
            <w:r>
              <w:t>Forecast recruitment deviations always begin in the first year after the end of the main recruitment deviations.  Setting their phase to 0 causes their phase to be set to max lambda phase +1 (so that they become active after rest of parameters have converged.).  However, it is possible here to set an earlier phase for their estimation, or to set a negative phase to keep the forecast recruitment devs at a constant level.</w:t>
            </w:r>
          </w:p>
          <w:p w:rsidR="001F2459" w:rsidRDefault="001F2459" w:rsidP="00D94CF8">
            <w:pPr>
              <w:ind w:firstLine="0"/>
            </w:pPr>
            <w:r>
              <w:t>Default:  0</w:t>
            </w:r>
          </w:p>
        </w:tc>
      </w:tr>
      <w:tr w:rsidR="001F2459" w:rsidTr="001F2459">
        <w:tc>
          <w:tcPr>
            <w:tcW w:w="729" w:type="dxa"/>
            <w:gridSpan w:val="2"/>
            <w:shd w:val="clear" w:color="auto" w:fill="D9D9D9" w:themeFill="background1" w:themeFillShade="D9"/>
          </w:tcPr>
          <w:p w:rsidR="001F2459" w:rsidRDefault="001F2459" w:rsidP="001F2459">
            <w:pPr>
              <w:keepNext/>
              <w:ind w:firstLine="0"/>
            </w:pPr>
          </w:p>
        </w:tc>
        <w:tc>
          <w:tcPr>
            <w:tcW w:w="729" w:type="dxa"/>
            <w:gridSpan w:val="3"/>
          </w:tcPr>
          <w:p w:rsidR="001F2459" w:rsidRDefault="001F2459" w:rsidP="001F2459">
            <w:pPr>
              <w:keepNext/>
              <w:ind w:firstLine="0"/>
            </w:pPr>
            <w:r>
              <w:t>1</w:t>
            </w:r>
          </w:p>
        </w:tc>
        <w:tc>
          <w:tcPr>
            <w:tcW w:w="1350" w:type="dxa"/>
            <w:gridSpan w:val="2"/>
          </w:tcPr>
          <w:p w:rsidR="001F2459" w:rsidRDefault="001F2459" w:rsidP="001F2459">
            <w:pPr>
              <w:keepNext/>
              <w:ind w:firstLine="0"/>
            </w:pPr>
            <w:r>
              <w:t>Forecast recr devs lambda</w:t>
            </w:r>
          </w:p>
        </w:tc>
        <w:tc>
          <w:tcPr>
            <w:tcW w:w="6048" w:type="dxa"/>
          </w:tcPr>
          <w:p w:rsidR="001F2459" w:rsidRDefault="001F2459" w:rsidP="001F2459">
            <w:pPr>
              <w:keepNext/>
              <w:ind w:firstLine="0"/>
            </w:pPr>
            <w:r>
              <w:t>This lambda is for the logL of the forecast recruitment devs that occur before endyr+1.  Use a larger value here if solitary, noisy data at end of time series cause unruly recr dev estimation.</w:t>
            </w:r>
          </w:p>
          <w:p w:rsidR="001F2459" w:rsidRDefault="001F2459" w:rsidP="001F2459">
            <w:pPr>
              <w:keepNext/>
            </w:pPr>
            <w:r>
              <w:t>Default:  1.0</w:t>
            </w:r>
          </w:p>
        </w:tc>
      </w:tr>
      <w:tr w:rsidR="001F2459" w:rsidTr="001F2459">
        <w:tc>
          <w:tcPr>
            <w:tcW w:w="729" w:type="dxa"/>
            <w:gridSpan w:val="2"/>
            <w:shd w:val="clear" w:color="auto" w:fill="D9D9D9" w:themeFill="background1" w:themeFillShade="D9"/>
          </w:tcPr>
          <w:p w:rsidR="001F2459" w:rsidRDefault="001F2459" w:rsidP="00D94CF8">
            <w:pPr>
              <w:ind w:firstLine="0"/>
            </w:pPr>
          </w:p>
        </w:tc>
        <w:tc>
          <w:tcPr>
            <w:tcW w:w="729" w:type="dxa"/>
            <w:gridSpan w:val="3"/>
          </w:tcPr>
          <w:p w:rsidR="001F2459" w:rsidRDefault="001F2459" w:rsidP="00D94CF8">
            <w:pPr>
              <w:ind w:firstLine="0"/>
            </w:pPr>
            <w:r>
              <w:t>1956</w:t>
            </w:r>
          </w:p>
        </w:tc>
        <w:tc>
          <w:tcPr>
            <w:tcW w:w="1350" w:type="dxa"/>
            <w:gridSpan w:val="2"/>
          </w:tcPr>
          <w:p w:rsidR="001F2459" w:rsidRDefault="001F2459" w:rsidP="00D94CF8">
            <w:pPr>
              <w:ind w:firstLine="0"/>
            </w:pPr>
            <w:r>
              <w:t>Last year with no bias adjustment</w:t>
            </w:r>
          </w:p>
        </w:tc>
        <w:tc>
          <w:tcPr>
            <w:tcW w:w="6048" w:type="dxa"/>
            <w:vMerge w:val="restart"/>
          </w:tcPr>
          <w:p w:rsidR="001F2459" w:rsidRDefault="001F2459" w:rsidP="00D94CF8">
            <w:pPr>
              <w:ind w:firstLine="0"/>
            </w:pPr>
            <w:r>
              <w:t>These four entries control how the bias adjustment is phased in and then phased back out when the model is searching for the maximum logL.  Bias adjustment is automatically turned off when in MCMC mode.  For intervening years between the first and second years in this list, the amount of bias adjustment that will be applied is linearly phased in.  The first year with full bias adjustment should be a few years into the data-rich period so that SS will apply the full bias-correction only to those recruitment deviations that have enough data to inform the model about the full range of recruitment variability.  See the recruitment advisory for more information.</w:t>
            </w:r>
          </w:p>
          <w:p w:rsidR="001F2459" w:rsidRDefault="001F2459" w:rsidP="003F418C">
            <w:r>
              <w:t>Defaults for the four year values:</w:t>
            </w:r>
          </w:p>
          <w:p w:rsidR="001F2459" w:rsidRDefault="001F2459" w:rsidP="003F418C">
            <w:r>
              <w:t>Start year – 1000.</w:t>
            </w:r>
          </w:p>
          <w:p w:rsidR="001F2459" w:rsidRDefault="001F2459" w:rsidP="003F418C">
            <w:r>
              <w:t>Start year – Nages</w:t>
            </w:r>
          </w:p>
          <w:p w:rsidR="001F2459" w:rsidRDefault="001F2459" w:rsidP="00BC7052">
            <w:r>
              <w:t>Main recr dev final year</w:t>
            </w:r>
          </w:p>
          <w:p w:rsidR="001F2459" w:rsidRDefault="001F2459" w:rsidP="00BC7052">
            <w:r>
              <w:t>End year +1.</w:t>
            </w:r>
          </w:p>
        </w:tc>
      </w:tr>
      <w:tr w:rsidR="001F2459" w:rsidTr="001F2459">
        <w:tc>
          <w:tcPr>
            <w:tcW w:w="729" w:type="dxa"/>
            <w:gridSpan w:val="2"/>
            <w:shd w:val="clear" w:color="auto" w:fill="D9D9D9" w:themeFill="background1" w:themeFillShade="D9"/>
          </w:tcPr>
          <w:p w:rsidR="001F2459" w:rsidRDefault="001F2459" w:rsidP="00D94CF8">
            <w:pPr>
              <w:ind w:firstLine="0"/>
            </w:pPr>
          </w:p>
        </w:tc>
        <w:tc>
          <w:tcPr>
            <w:tcW w:w="729" w:type="dxa"/>
            <w:gridSpan w:val="3"/>
          </w:tcPr>
          <w:p w:rsidR="001F2459" w:rsidRDefault="001F2459" w:rsidP="00D94CF8">
            <w:pPr>
              <w:ind w:firstLine="0"/>
            </w:pPr>
            <w:r>
              <w:t>1970</w:t>
            </w:r>
          </w:p>
        </w:tc>
        <w:tc>
          <w:tcPr>
            <w:tcW w:w="1350" w:type="dxa"/>
            <w:gridSpan w:val="2"/>
          </w:tcPr>
          <w:p w:rsidR="001F2459" w:rsidRDefault="001F2459" w:rsidP="00D94CF8">
            <w:pPr>
              <w:ind w:firstLine="0"/>
            </w:pPr>
            <w:r>
              <w:t>First year with full bias adjustment</w:t>
            </w:r>
          </w:p>
        </w:tc>
        <w:tc>
          <w:tcPr>
            <w:tcW w:w="6048" w:type="dxa"/>
            <w:vMerge/>
          </w:tcPr>
          <w:p w:rsidR="001F2459" w:rsidRDefault="001F2459"/>
        </w:tc>
      </w:tr>
      <w:tr w:rsidR="001F2459" w:rsidTr="001F2459">
        <w:tc>
          <w:tcPr>
            <w:tcW w:w="729" w:type="dxa"/>
            <w:gridSpan w:val="2"/>
            <w:shd w:val="clear" w:color="auto" w:fill="D9D9D9" w:themeFill="background1" w:themeFillShade="D9"/>
          </w:tcPr>
          <w:p w:rsidR="001F2459" w:rsidRDefault="001F2459" w:rsidP="00D94CF8">
            <w:pPr>
              <w:ind w:firstLine="0"/>
            </w:pPr>
          </w:p>
        </w:tc>
        <w:tc>
          <w:tcPr>
            <w:tcW w:w="729" w:type="dxa"/>
            <w:gridSpan w:val="3"/>
          </w:tcPr>
          <w:p w:rsidR="001F2459" w:rsidRDefault="001F2459" w:rsidP="00D94CF8">
            <w:pPr>
              <w:ind w:firstLine="0"/>
            </w:pPr>
            <w:r>
              <w:t>2001</w:t>
            </w:r>
          </w:p>
        </w:tc>
        <w:tc>
          <w:tcPr>
            <w:tcW w:w="1350" w:type="dxa"/>
            <w:gridSpan w:val="2"/>
          </w:tcPr>
          <w:p w:rsidR="001F2459" w:rsidRDefault="001F2459" w:rsidP="00D94CF8">
            <w:pPr>
              <w:ind w:firstLine="0"/>
            </w:pPr>
            <w:r>
              <w:t>Last year with full bias adjustment</w:t>
            </w:r>
          </w:p>
        </w:tc>
        <w:tc>
          <w:tcPr>
            <w:tcW w:w="6048" w:type="dxa"/>
            <w:vMerge/>
          </w:tcPr>
          <w:p w:rsidR="001F2459" w:rsidRDefault="001F2459"/>
        </w:tc>
      </w:tr>
      <w:tr w:rsidR="001F2459" w:rsidTr="001F2459">
        <w:tc>
          <w:tcPr>
            <w:tcW w:w="729" w:type="dxa"/>
            <w:gridSpan w:val="2"/>
            <w:shd w:val="clear" w:color="auto" w:fill="D9D9D9" w:themeFill="background1" w:themeFillShade="D9"/>
          </w:tcPr>
          <w:p w:rsidR="001F2459" w:rsidRDefault="001F2459" w:rsidP="00D94CF8">
            <w:pPr>
              <w:ind w:firstLine="0"/>
            </w:pPr>
          </w:p>
        </w:tc>
        <w:tc>
          <w:tcPr>
            <w:tcW w:w="729" w:type="dxa"/>
            <w:gridSpan w:val="3"/>
          </w:tcPr>
          <w:p w:rsidR="001F2459" w:rsidRDefault="001F2459" w:rsidP="00D94CF8">
            <w:pPr>
              <w:ind w:firstLine="0"/>
            </w:pPr>
            <w:r>
              <w:t>2002</w:t>
            </w:r>
          </w:p>
        </w:tc>
        <w:tc>
          <w:tcPr>
            <w:tcW w:w="1350" w:type="dxa"/>
            <w:gridSpan w:val="2"/>
          </w:tcPr>
          <w:p w:rsidR="001F2459" w:rsidRDefault="001F2459" w:rsidP="00D94CF8">
            <w:pPr>
              <w:ind w:firstLine="0"/>
            </w:pPr>
            <w:r>
              <w:t>First recent year with no bias adjustment</w:t>
            </w:r>
          </w:p>
        </w:tc>
        <w:tc>
          <w:tcPr>
            <w:tcW w:w="6048" w:type="dxa"/>
            <w:vMerge/>
          </w:tcPr>
          <w:p w:rsidR="001F2459" w:rsidRDefault="001F2459"/>
        </w:tc>
      </w:tr>
      <w:tr w:rsidR="001F2459" w:rsidTr="001F2459">
        <w:tc>
          <w:tcPr>
            <w:tcW w:w="729" w:type="dxa"/>
            <w:gridSpan w:val="2"/>
            <w:shd w:val="clear" w:color="auto" w:fill="D9D9D9" w:themeFill="background1" w:themeFillShade="D9"/>
          </w:tcPr>
          <w:p w:rsidR="001F2459" w:rsidRDefault="001F2459" w:rsidP="00D94CF8">
            <w:pPr>
              <w:ind w:firstLine="0"/>
            </w:pPr>
          </w:p>
        </w:tc>
        <w:tc>
          <w:tcPr>
            <w:tcW w:w="729" w:type="dxa"/>
            <w:gridSpan w:val="3"/>
          </w:tcPr>
          <w:p w:rsidR="001F2459" w:rsidRDefault="001F2459" w:rsidP="00D94CF8">
            <w:pPr>
              <w:ind w:firstLine="0"/>
            </w:pPr>
            <w:r>
              <w:t>-5</w:t>
            </w:r>
          </w:p>
        </w:tc>
        <w:tc>
          <w:tcPr>
            <w:tcW w:w="1350" w:type="dxa"/>
            <w:gridSpan w:val="2"/>
          </w:tcPr>
          <w:p w:rsidR="001F2459" w:rsidRDefault="001F2459" w:rsidP="00D94CF8">
            <w:pPr>
              <w:ind w:firstLine="0"/>
            </w:pPr>
            <w:r>
              <w:t>Min recr dev</w:t>
            </w:r>
          </w:p>
        </w:tc>
        <w:tc>
          <w:tcPr>
            <w:tcW w:w="6048" w:type="dxa"/>
          </w:tcPr>
          <w:p w:rsidR="001F2459" w:rsidRDefault="001F2459" w:rsidP="00D94CF8">
            <w:pPr>
              <w:ind w:firstLine="0"/>
            </w:pPr>
            <w:r>
              <w:t>Min value for recruitment deviation;</w:t>
            </w:r>
          </w:p>
          <w:p w:rsidR="001F2459" w:rsidRDefault="001F2459" w:rsidP="00D94CF8">
            <w:pPr>
              <w:ind w:firstLine="0"/>
            </w:pPr>
            <w:r>
              <w:t>Default: -5</w:t>
            </w:r>
          </w:p>
        </w:tc>
      </w:tr>
      <w:tr w:rsidR="001F2459" w:rsidTr="001F2459">
        <w:tc>
          <w:tcPr>
            <w:tcW w:w="729" w:type="dxa"/>
            <w:gridSpan w:val="2"/>
            <w:shd w:val="clear" w:color="auto" w:fill="D9D9D9" w:themeFill="background1" w:themeFillShade="D9"/>
          </w:tcPr>
          <w:p w:rsidR="001F2459" w:rsidRDefault="001F2459" w:rsidP="00D94CF8">
            <w:pPr>
              <w:ind w:firstLine="0"/>
            </w:pPr>
          </w:p>
        </w:tc>
        <w:tc>
          <w:tcPr>
            <w:tcW w:w="729" w:type="dxa"/>
            <w:gridSpan w:val="3"/>
          </w:tcPr>
          <w:p w:rsidR="001F2459" w:rsidRDefault="001F2459" w:rsidP="00D94CF8">
            <w:pPr>
              <w:ind w:firstLine="0"/>
            </w:pPr>
            <w:r>
              <w:t>5</w:t>
            </w:r>
          </w:p>
        </w:tc>
        <w:tc>
          <w:tcPr>
            <w:tcW w:w="1350" w:type="dxa"/>
            <w:gridSpan w:val="2"/>
          </w:tcPr>
          <w:p w:rsidR="001F2459" w:rsidRDefault="001F2459" w:rsidP="00D94CF8">
            <w:pPr>
              <w:ind w:firstLine="0"/>
            </w:pPr>
            <w:r>
              <w:t>Max recr dev</w:t>
            </w:r>
          </w:p>
        </w:tc>
        <w:tc>
          <w:tcPr>
            <w:tcW w:w="6048" w:type="dxa"/>
          </w:tcPr>
          <w:p w:rsidR="001F2459" w:rsidRDefault="001F2459" w:rsidP="00D94CF8">
            <w:pPr>
              <w:ind w:firstLine="0"/>
            </w:pPr>
            <w:r>
              <w:t>Max value for recruitment deviation;</w:t>
            </w:r>
          </w:p>
          <w:p w:rsidR="001F2459" w:rsidRDefault="001F2459" w:rsidP="00D94CF8">
            <w:pPr>
              <w:ind w:firstLine="0"/>
            </w:pPr>
            <w:r>
              <w:t>Default:  +5</w:t>
            </w:r>
          </w:p>
        </w:tc>
      </w:tr>
      <w:tr w:rsidR="001F2459" w:rsidTr="001F2459">
        <w:tc>
          <w:tcPr>
            <w:tcW w:w="729" w:type="dxa"/>
            <w:gridSpan w:val="2"/>
            <w:shd w:val="clear" w:color="auto" w:fill="D9D9D9" w:themeFill="background1" w:themeFillShade="D9"/>
          </w:tcPr>
          <w:p w:rsidR="001F2459" w:rsidRDefault="001F2459" w:rsidP="00D94CF8">
            <w:pPr>
              <w:ind w:firstLine="0"/>
            </w:pPr>
          </w:p>
        </w:tc>
        <w:tc>
          <w:tcPr>
            <w:tcW w:w="729" w:type="dxa"/>
            <w:gridSpan w:val="3"/>
          </w:tcPr>
          <w:p w:rsidR="001F2459" w:rsidRDefault="001F2459" w:rsidP="00D94CF8">
            <w:pPr>
              <w:ind w:firstLine="0"/>
            </w:pPr>
            <w:r>
              <w:t>0.85</w:t>
            </w:r>
          </w:p>
        </w:tc>
        <w:tc>
          <w:tcPr>
            <w:tcW w:w="1350" w:type="dxa"/>
            <w:gridSpan w:val="2"/>
          </w:tcPr>
          <w:p w:rsidR="001F2459" w:rsidRDefault="001F2459" w:rsidP="00D94CF8">
            <w:pPr>
              <w:ind w:firstLine="0"/>
            </w:pPr>
            <w:r>
              <w:t>Max bias adjustment</w:t>
            </w:r>
          </w:p>
        </w:tc>
        <w:tc>
          <w:tcPr>
            <w:tcW w:w="6048" w:type="dxa"/>
          </w:tcPr>
          <w:p w:rsidR="001F2459" w:rsidRDefault="001F2459" w:rsidP="00D94CF8">
            <w:pPr>
              <w:ind w:firstLine="0"/>
            </w:pPr>
            <w:r>
              <w:t>Value for the maximum bias adjustment during the MLE mode.  Use value of 1.0 for compatibility with previous versions of SS.  All estimated recrdevs, even those within a ramped era, switch to maxbias=1.0 during MCMC.</w:t>
            </w:r>
          </w:p>
        </w:tc>
      </w:tr>
      <w:tr w:rsidR="001F2459" w:rsidTr="001F2459">
        <w:tc>
          <w:tcPr>
            <w:tcW w:w="729" w:type="dxa"/>
            <w:gridSpan w:val="2"/>
            <w:shd w:val="clear" w:color="auto" w:fill="D9D9D9" w:themeFill="background1" w:themeFillShade="D9"/>
          </w:tcPr>
          <w:p w:rsidR="001F2459" w:rsidRDefault="001F2459" w:rsidP="00D94CF8">
            <w:pPr>
              <w:ind w:firstLine="0"/>
            </w:pPr>
          </w:p>
        </w:tc>
        <w:tc>
          <w:tcPr>
            <w:tcW w:w="729" w:type="dxa"/>
            <w:gridSpan w:val="3"/>
          </w:tcPr>
          <w:p w:rsidR="001F2459" w:rsidRDefault="001F2459" w:rsidP="00D94CF8">
            <w:pPr>
              <w:ind w:firstLine="0"/>
            </w:pPr>
            <w:r>
              <w:t>0</w:t>
            </w:r>
          </w:p>
        </w:tc>
        <w:tc>
          <w:tcPr>
            <w:tcW w:w="1350" w:type="dxa"/>
            <w:gridSpan w:val="2"/>
          </w:tcPr>
          <w:p w:rsidR="001F2459" w:rsidRDefault="001F2459" w:rsidP="00D94CF8">
            <w:pPr>
              <w:ind w:firstLine="0"/>
            </w:pPr>
            <w:r>
              <w:t>Period for recruitment cycles</w:t>
            </w:r>
          </w:p>
        </w:tc>
        <w:tc>
          <w:tcPr>
            <w:tcW w:w="6048" w:type="dxa"/>
          </w:tcPr>
          <w:p w:rsidR="001F2459" w:rsidRDefault="001F2459" w:rsidP="00D94CF8">
            <w:pPr>
              <w:ind w:firstLine="0"/>
            </w:pPr>
            <w:r>
              <w:t>Use this when SS is configured to model seasons as years and there is a need to impose a periodicity to the expected recruitment level.  If value is &gt;0, then read that number of full parameter lines below define the recruitment cycle</w:t>
            </w:r>
          </w:p>
        </w:tc>
      </w:tr>
      <w:tr w:rsidR="001F2459" w:rsidTr="001F2459">
        <w:tc>
          <w:tcPr>
            <w:tcW w:w="729" w:type="dxa"/>
            <w:gridSpan w:val="2"/>
            <w:shd w:val="clear" w:color="auto" w:fill="D9D9D9" w:themeFill="background1" w:themeFillShade="D9"/>
          </w:tcPr>
          <w:p w:rsidR="001F2459" w:rsidRDefault="001F2459" w:rsidP="00D94CF8">
            <w:pPr>
              <w:ind w:firstLine="0"/>
            </w:pPr>
          </w:p>
        </w:tc>
        <w:tc>
          <w:tcPr>
            <w:tcW w:w="729" w:type="dxa"/>
            <w:gridSpan w:val="3"/>
          </w:tcPr>
          <w:p w:rsidR="001F2459" w:rsidRDefault="001F2459" w:rsidP="00D94CF8">
            <w:pPr>
              <w:ind w:firstLine="0"/>
            </w:pPr>
            <w:r>
              <w:t>2</w:t>
            </w:r>
          </w:p>
        </w:tc>
        <w:tc>
          <w:tcPr>
            <w:tcW w:w="1350" w:type="dxa"/>
            <w:gridSpan w:val="2"/>
          </w:tcPr>
          <w:p w:rsidR="001F2459" w:rsidRDefault="001F2459" w:rsidP="00D94CF8">
            <w:pPr>
              <w:ind w:firstLine="0"/>
            </w:pPr>
            <w:r>
              <w:t>N explicit recr devs to read</w:t>
            </w:r>
          </w:p>
        </w:tc>
        <w:tc>
          <w:tcPr>
            <w:tcW w:w="6048" w:type="dxa"/>
          </w:tcPr>
          <w:p w:rsidR="001F2459" w:rsidRDefault="001F2459" w:rsidP="00D94CF8">
            <w:pPr>
              <w:ind w:firstLine="0"/>
            </w:pPr>
            <w:r>
              <w:t>0:  Do not read any recruitment deviations;</w:t>
            </w:r>
          </w:p>
          <w:p w:rsidR="001F2459" w:rsidRDefault="001F2459" w:rsidP="00D94CF8">
            <w:pPr>
              <w:ind w:firstLine="0"/>
            </w:pPr>
            <w:r>
              <w:t>Integer: read this number of recruitment deviations;</w:t>
            </w:r>
          </w:p>
          <w:p w:rsidR="001F2459" w:rsidRDefault="001F2459" w:rsidP="00D94CF8">
            <w:pPr>
              <w:ind w:firstLine="0"/>
            </w:pPr>
            <w:r>
              <w:t>Default:  0</w:t>
            </w:r>
          </w:p>
        </w:tc>
      </w:tr>
      <w:tr w:rsidR="001F2459" w:rsidTr="001F2459">
        <w:tc>
          <w:tcPr>
            <w:tcW w:w="8856" w:type="dxa"/>
            <w:gridSpan w:val="8"/>
          </w:tcPr>
          <w:p w:rsidR="001F2459" w:rsidRPr="001F2459" w:rsidRDefault="001F2459" w:rsidP="001F2459">
            <w:pPr>
              <w:ind w:firstLine="0"/>
              <w:rPr>
                <w:caps/>
              </w:rPr>
            </w:pPr>
            <w:r w:rsidRPr="001F2459">
              <w:rPr>
                <w:caps/>
              </w:rPr>
              <w:t>End of advanced options</w:t>
            </w:r>
          </w:p>
        </w:tc>
      </w:tr>
      <w:tr w:rsidR="001F2459" w:rsidTr="001F2459">
        <w:tc>
          <w:tcPr>
            <w:tcW w:w="8856" w:type="dxa"/>
            <w:gridSpan w:val="8"/>
          </w:tcPr>
          <w:p w:rsidR="001F2459" w:rsidRDefault="001F2459" w:rsidP="00D94CF8">
            <w:pPr>
              <w:ind w:firstLine="0"/>
            </w:pPr>
            <w:r>
              <w:t>COND = Enter N full parameter lines below if N recruitment cycles is &gt;0</w:t>
            </w:r>
          </w:p>
        </w:tc>
      </w:tr>
      <w:tr w:rsidR="001F2459" w:rsidTr="001F2459">
        <w:tc>
          <w:tcPr>
            <w:tcW w:w="738" w:type="dxa"/>
            <w:gridSpan w:val="3"/>
            <w:shd w:val="clear" w:color="auto" w:fill="D9D9D9" w:themeFill="background1" w:themeFillShade="D9"/>
          </w:tcPr>
          <w:p w:rsidR="001F2459" w:rsidRDefault="001F2459" w:rsidP="00D94CF8">
            <w:pPr>
              <w:ind w:firstLine="0"/>
            </w:pPr>
          </w:p>
        </w:tc>
        <w:tc>
          <w:tcPr>
            <w:tcW w:w="8118" w:type="dxa"/>
            <w:gridSpan w:val="5"/>
          </w:tcPr>
          <w:p w:rsidR="001F2459" w:rsidRDefault="001F2459" w:rsidP="00D94CF8">
            <w:pPr>
              <w:ind w:firstLine="0"/>
            </w:pPr>
            <w:r>
              <w:t>&lt;full (e.g. 14 element) parameter line for each of the N periods of recruitment cycle&gt;</w:t>
            </w:r>
          </w:p>
        </w:tc>
      </w:tr>
      <w:tr w:rsidR="001F2459" w:rsidTr="001F2459">
        <w:tc>
          <w:tcPr>
            <w:tcW w:w="8856" w:type="dxa"/>
            <w:gridSpan w:val="8"/>
          </w:tcPr>
          <w:p w:rsidR="001F2459" w:rsidRDefault="001F2459" w:rsidP="00D94CF8">
            <w:pPr>
              <w:ind w:firstLine="0"/>
            </w:pPr>
            <w:r>
              <w:t>COND = If N explicit recr devs is &gt;0, then enter N lines below</w:t>
            </w:r>
          </w:p>
        </w:tc>
      </w:tr>
      <w:tr w:rsidR="001F2459" w:rsidTr="001F2459">
        <w:tc>
          <w:tcPr>
            <w:tcW w:w="729" w:type="dxa"/>
            <w:gridSpan w:val="2"/>
            <w:shd w:val="clear" w:color="auto" w:fill="D9D9D9" w:themeFill="background1" w:themeFillShade="D9"/>
          </w:tcPr>
          <w:p w:rsidR="001F2459" w:rsidRDefault="001F2459" w:rsidP="00C25287">
            <w:pPr>
              <w:keepNext/>
              <w:ind w:firstLine="0"/>
            </w:pPr>
          </w:p>
        </w:tc>
        <w:tc>
          <w:tcPr>
            <w:tcW w:w="729" w:type="dxa"/>
            <w:gridSpan w:val="3"/>
          </w:tcPr>
          <w:p w:rsidR="001F2459" w:rsidRDefault="001F2459" w:rsidP="00C25287">
            <w:pPr>
              <w:keepNext/>
              <w:ind w:firstLine="0"/>
            </w:pPr>
            <w:r>
              <w:t>1977 3.0</w:t>
            </w:r>
          </w:p>
        </w:tc>
        <w:tc>
          <w:tcPr>
            <w:tcW w:w="1350" w:type="dxa"/>
            <w:gridSpan w:val="2"/>
          </w:tcPr>
          <w:p w:rsidR="001F2459" w:rsidRDefault="001F2459" w:rsidP="00C25287">
            <w:pPr>
              <w:keepNext/>
              <w:ind w:firstLine="0"/>
            </w:pPr>
            <w:r>
              <w:t>Year, deviation</w:t>
            </w:r>
          </w:p>
        </w:tc>
        <w:tc>
          <w:tcPr>
            <w:tcW w:w="6048" w:type="dxa"/>
          </w:tcPr>
          <w:p w:rsidR="001F2459" w:rsidRDefault="001F2459" w:rsidP="00C25287">
            <w:pPr>
              <w:keepNext/>
              <w:ind w:firstLine="0"/>
            </w:pPr>
            <w:r>
              <w:t>First of two recruitment deviations being read.</w:t>
            </w:r>
          </w:p>
          <w:p w:rsidR="001F2459" w:rsidRDefault="001F2459" w:rsidP="00C25287">
            <w:pPr>
              <w:keepNext/>
              <w:ind w:firstLine="0"/>
            </w:pPr>
            <w:r>
              <w:t>NOTE:  SS will rescale the entire vector of recrdevs after reading these deviations, so by reading two positive values, all other recrdevs will be scaled to a small negative value to achieve a sum to zero condition before starting model estimation</w:t>
            </w:r>
          </w:p>
        </w:tc>
      </w:tr>
      <w:tr w:rsidR="001F2459" w:rsidTr="00C25287">
        <w:tc>
          <w:tcPr>
            <w:tcW w:w="729" w:type="dxa"/>
            <w:gridSpan w:val="2"/>
            <w:shd w:val="clear" w:color="auto" w:fill="D9D9D9" w:themeFill="background1" w:themeFillShade="D9"/>
          </w:tcPr>
          <w:p w:rsidR="001F2459" w:rsidRDefault="001F2459" w:rsidP="00D94CF8">
            <w:pPr>
              <w:ind w:firstLine="0"/>
            </w:pPr>
          </w:p>
        </w:tc>
        <w:tc>
          <w:tcPr>
            <w:tcW w:w="729" w:type="dxa"/>
            <w:gridSpan w:val="3"/>
          </w:tcPr>
          <w:p w:rsidR="001F2459" w:rsidRDefault="001F2459" w:rsidP="00D94CF8">
            <w:pPr>
              <w:ind w:firstLine="0"/>
            </w:pPr>
            <w:r>
              <w:t>1984 3.0</w:t>
            </w:r>
          </w:p>
        </w:tc>
        <w:tc>
          <w:tcPr>
            <w:tcW w:w="1350" w:type="dxa"/>
            <w:gridSpan w:val="2"/>
          </w:tcPr>
          <w:p w:rsidR="001F2459" w:rsidRDefault="001F2459" w:rsidP="00D94CF8">
            <w:pPr>
              <w:ind w:firstLine="0"/>
            </w:pPr>
            <w:r>
              <w:t>Year, deviation</w:t>
            </w:r>
          </w:p>
        </w:tc>
        <w:tc>
          <w:tcPr>
            <w:tcW w:w="6048" w:type="dxa"/>
          </w:tcPr>
          <w:p w:rsidR="001F2459" w:rsidRDefault="001F2459" w:rsidP="003F418C"/>
        </w:tc>
      </w:tr>
    </w:tbl>
    <w:p w:rsidR="003E14FB" w:rsidRDefault="003E14FB"/>
    <w:p w:rsidR="003625F1" w:rsidRDefault="003625F1"/>
    <w:p w:rsidR="007D6060" w:rsidRDefault="007D6060" w:rsidP="007D6060"/>
    <w:p w:rsidR="007D6060" w:rsidRDefault="007D6060" w:rsidP="007D6060">
      <w:pPr>
        <w:pStyle w:val="Heading5"/>
      </w:pPr>
      <w:bookmarkStart w:id="54" w:name="_Toc329693478"/>
      <w:r>
        <w:t>Spawner-Recruitment Functions</w:t>
      </w:r>
      <w:bookmarkEnd w:id="54"/>
    </w:p>
    <w:p w:rsidR="007D6060" w:rsidRDefault="007D6060"/>
    <w:p w:rsidR="007D6060" w:rsidRPr="00D94CF8" w:rsidRDefault="007D6060">
      <w:pPr>
        <w:rPr>
          <w:highlight w:val="yellow"/>
          <w:u w:val="single"/>
        </w:rPr>
      </w:pPr>
      <w:r w:rsidRPr="00D94CF8">
        <w:rPr>
          <w:highlight w:val="yellow"/>
          <w:u w:val="single"/>
        </w:rPr>
        <w:t>Beverton-Holt</w:t>
      </w:r>
    </w:p>
    <w:p w:rsidR="007D6060" w:rsidRPr="00D94CF8" w:rsidRDefault="007D6060">
      <w:pPr>
        <w:rPr>
          <w:highlight w:val="yellow"/>
        </w:rPr>
      </w:pPr>
      <w:r w:rsidRPr="00D94CF8">
        <w:rPr>
          <w:highlight w:val="yellow"/>
        </w:rPr>
        <w:t xml:space="preserve">  To be described later</w:t>
      </w:r>
    </w:p>
    <w:p w:rsidR="007D6060" w:rsidRPr="00D94CF8" w:rsidRDefault="007D6060">
      <w:pPr>
        <w:rPr>
          <w:highlight w:val="yellow"/>
        </w:rPr>
      </w:pPr>
    </w:p>
    <w:p w:rsidR="007D6060" w:rsidRPr="00D94CF8" w:rsidRDefault="007D6060">
      <w:pPr>
        <w:rPr>
          <w:highlight w:val="yellow"/>
          <w:u w:val="single"/>
        </w:rPr>
      </w:pPr>
      <w:r w:rsidRPr="00D94CF8">
        <w:rPr>
          <w:highlight w:val="yellow"/>
          <w:u w:val="single"/>
        </w:rPr>
        <w:t>Ricker</w:t>
      </w:r>
    </w:p>
    <w:p w:rsidR="007D6060" w:rsidRPr="00D94CF8" w:rsidRDefault="007D6060">
      <w:pPr>
        <w:rPr>
          <w:highlight w:val="yellow"/>
        </w:rPr>
      </w:pPr>
      <w:r w:rsidRPr="00D94CF8">
        <w:rPr>
          <w:highlight w:val="yellow"/>
        </w:rPr>
        <w:t xml:space="preserve">  To be described later</w:t>
      </w:r>
    </w:p>
    <w:p w:rsidR="007D6060" w:rsidRPr="00D94CF8" w:rsidRDefault="007D6060">
      <w:pPr>
        <w:rPr>
          <w:highlight w:val="yellow"/>
        </w:rPr>
      </w:pPr>
    </w:p>
    <w:p w:rsidR="007D6060" w:rsidRPr="00D94CF8" w:rsidRDefault="007D6060">
      <w:pPr>
        <w:rPr>
          <w:highlight w:val="yellow"/>
          <w:u w:val="single"/>
        </w:rPr>
      </w:pPr>
      <w:r w:rsidRPr="00D94CF8">
        <w:rPr>
          <w:highlight w:val="yellow"/>
          <w:u w:val="single"/>
        </w:rPr>
        <w:t>Hockey-Stick</w:t>
      </w:r>
    </w:p>
    <w:p w:rsidR="007D6060" w:rsidRDefault="007D6060">
      <w:r w:rsidRPr="00D94CF8">
        <w:rPr>
          <w:highlight w:val="yellow"/>
        </w:rPr>
        <w:t xml:space="preserve">  To be described later</w:t>
      </w:r>
    </w:p>
    <w:p w:rsidR="007D6060" w:rsidRDefault="007D6060"/>
    <w:p w:rsidR="007D6060" w:rsidRPr="007D6060" w:rsidRDefault="007D6060" w:rsidP="00D94CF8">
      <w:pPr>
        <w:ind w:firstLine="0"/>
        <w:rPr>
          <w:u w:val="single"/>
        </w:rPr>
      </w:pPr>
      <w:r w:rsidRPr="007D6060">
        <w:rPr>
          <w:u w:val="single"/>
        </w:rPr>
        <w:t>Survivorship</w:t>
      </w:r>
    </w:p>
    <w:p w:rsidR="007D6060" w:rsidRDefault="007D6060" w:rsidP="00D94CF8">
      <w:pPr>
        <w:ind w:firstLine="0"/>
      </w:pPr>
      <w:r>
        <w:t>This 3-parameter function was created for use with low fecundity species, but its use of 3-parameters provides a flexibility comparable</w:t>
      </w:r>
      <w:r w:rsidR="008240A6">
        <w:t xml:space="preserve"> to the 3-parameter Shepard function.  This survival based spawner-recruitment function defines survival from the egg (e.g. hatched pups) to the recruits stage to be a </w:t>
      </w:r>
      <w:r w:rsidR="0017299A">
        <w:t>declining function of the initial number of pups produced.</w:t>
      </w:r>
    </w:p>
    <w:p w:rsidR="00720420" w:rsidRDefault="00720420"/>
    <w:p w:rsidR="00720420" w:rsidRDefault="00720420" w:rsidP="00850BF2">
      <w:pPr>
        <w:pStyle w:val="ListParagraph"/>
        <w:numPr>
          <w:ilvl w:val="0"/>
          <w:numId w:val="32"/>
        </w:numPr>
      </w:pPr>
      <w:r>
        <w:t xml:space="preserve">Start with </w:t>
      </w:r>
      <w:r w:rsidR="00053CA3">
        <w:t>the parameter, ln(</w:t>
      </w:r>
      <w:r>
        <w:t>R_0</w:t>
      </w:r>
      <w:r w:rsidR="00053CA3">
        <w:t>),</w:t>
      </w:r>
      <w:r>
        <w:t xml:space="preserve"> which is the </w:t>
      </w:r>
      <w:r w:rsidR="00053CA3">
        <w:t>ln(mean</w:t>
      </w:r>
      <w:r>
        <w:t xml:space="preserve"> number of recruits</w:t>
      </w:r>
      <w:r w:rsidR="00053CA3">
        <w:t>)</w:t>
      </w:r>
      <w:r>
        <w:t xml:space="preserve"> that enter the population in unfished conditions.</w:t>
      </w:r>
    </w:p>
    <w:p w:rsidR="00720420" w:rsidRDefault="00720420" w:rsidP="00850BF2">
      <w:pPr>
        <w:pStyle w:val="ListParagraph"/>
        <w:numPr>
          <w:ilvl w:val="0"/>
          <w:numId w:val="32"/>
        </w:numPr>
      </w:pPr>
      <w:r>
        <w:t>These recruits over their lifetime will produce some total number of eggs (pups), termed Pups_0, which can be calculated from natural mortality, which defines the numbers at age in the adult population, and fecundity at age.</w:t>
      </w:r>
    </w:p>
    <w:p w:rsidR="00720420" w:rsidRDefault="00720420" w:rsidP="00850BF2">
      <w:pPr>
        <w:pStyle w:val="ListParagraph"/>
        <w:numPr>
          <w:ilvl w:val="0"/>
          <w:numId w:val="32"/>
        </w:numPr>
      </w:pPr>
      <w:r>
        <w:t xml:space="preserve">Because the unfished condition is considered to be a stable equilibrium, we can calculate PPR_0 = Pups_0/R_0 and its inverse which is survivorship, which we will define in logarithmic space.  So, Z_0 = ln(R_0/Pups_0).  Note that there is no explicit time over which this Z acts.  Such an explicit time (e.g. the age ar recruitment) may be implemented in the future.  For now, </w:t>
      </w:r>
      <w:r w:rsidR="00053CA3">
        <w:t>this means that the Z is really a Z*delta t.</w:t>
      </w:r>
    </w:p>
    <w:p w:rsidR="00720420" w:rsidRDefault="00053CA3" w:rsidP="00850BF2">
      <w:pPr>
        <w:pStyle w:val="ListParagraph"/>
        <w:numPr>
          <w:ilvl w:val="0"/>
          <w:numId w:val="32"/>
        </w:numPr>
      </w:pPr>
      <w:r>
        <w:t>So, Z_0 is the survival when the population is at carrying capacity.  On the other extreme, the maximum survival is 1.0, so the maximum Z is 0.0.</w:t>
      </w:r>
    </w:p>
    <w:p w:rsidR="00805144" w:rsidRDefault="00053CA3" w:rsidP="00850BF2">
      <w:pPr>
        <w:pStyle w:val="ListParagraph"/>
        <w:numPr>
          <w:ilvl w:val="0"/>
          <w:numId w:val="32"/>
        </w:numPr>
      </w:pPr>
      <w:r>
        <w:t>The parameter, S_frac, defines the level of Z when the population approaches an abundance of 0.0.  This has values bounded by 0.0 and 1.0 and creates a Z_max which is between Z_0 and 0.0</w:t>
      </w:r>
      <w:r w:rsidR="00805144">
        <w:t>.</w:t>
      </w:r>
    </w:p>
    <w:p w:rsidR="00053CA3" w:rsidRDefault="00053CA3" w:rsidP="00850BF2">
      <w:pPr>
        <w:pStyle w:val="ListParagraph"/>
        <w:numPr>
          <w:ilvl w:val="1"/>
          <w:numId w:val="32"/>
        </w:numPr>
      </w:pPr>
      <w:r>
        <w:t>Z_max = Z_0 + S_frac*(0.0-Z_0)</w:t>
      </w:r>
    </w:p>
    <w:p w:rsidR="00053CA3" w:rsidRDefault="00053CA3" w:rsidP="00850BF2">
      <w:pPr>
        <w:pStyle w:val="ListParagraph"/>
        <w:numPr>
          <w:ilvl w:val="0"/>
          <w:numId w:val="32"/>
        </w:numPr>
      </w:pPr>
      <w:r>
        <w:lastRenderedPageBreak/>
        <w:t>Then for the current level of pup production (e.g. total population fecundity, aka “spawning biomass”)</w:t>
      </w:r>
      <w:r w:rsidR="00805144">
        <w:t>:</w:t>
      </w:r>
    </w:p>
    <w:p w:rsidR="00053CA3" w:rsidRDefault="00805144" w:rsidP="00850BF2">
      <w:pPr>
        <w:pStyle w:val="ListParagraph"/>
        <w:numPr>
          <w:ilvl w:val="1"/>
          <w:numId w:val="32"/>
        </w:numPr>
      </w:pPr>
      <w:r>
        <w:t>Z</w:t>
      </w:r>
      <w:r w:rsidRPr="00805144">
        <w:rPr>
          <w:vertAlign w:val="subscript"/>
        </w:rPr>
        <w:t>y</w:t>
      </w:r>
      <w:r>
        <w:t>=</w:t>
      </w:r>
      <w:r w:rsidR="00053CA3" w:rsidRPr="00053CA3">
        <w:t>(1 - (</w:t>
      </w:r>
      <w:r>
        <w:t>Pup</w:t>
      </w:r>
      <w:r w:rsidRPr="00805144">
        <w:rPr>
          <w:vertAlign w:val="subscript"/>
        </w:rPr>
        <w:t>y</w:t>
      </w:r>
      <w:r>
        <w:t>/Pups_0)</w:t>
      </w:r>
      <w:r w:rsidRPr="00805144">
        <w:rPr>
          <w:vertAlign w:val="superscript"/>
        </w:rPr>
        <w:t>Beta</w:t>
      </w:r>
      <w:r>
        <w:t>)*(Z_max-Z_0)+Z_0</w:t>
      </w:r>
    </w:p>
    <w:p w:rsidR="00720420" w:rsidRDefault="00805144" w:rsidP="00850BF2">
      <w:pPr>
        <w:pStyle w:val="ListParagraph"/>
        <w:numPr>
          <w:ilvl w:val="1"/>
          <w:numId w:val="32"/>
        </w:numPr>
      </w:pPr>
      <w:r>
        <w:t>So R</w:t>
      </w:r>
      <w:r w:rsidRPr="00805144">
        <w:rPr>
          <w:vertAlign w:val="subscript"/>
        </w:rPr>
        <w:t>y</w:t>
      </w:r>
      <w:r>
        <w:t xml:space="preserve"> = Pup</w:t>
      </w:r>
      <w:r w:rsidRPr="00805144">
        <w:rPr>
          <w:vertAlign w:val="subscript"/>
        </w:rPr>
        <w:t>y</w:t>
      </w:r>
      <w:r>
        <w:t xml:space="preserve"> * exp(-Z</w:t>
      </w:r>
      <w:r w:rsidRPr="00805144">
        <w:rPr>
          <w:vertAlign w:val="subscript"/>
        </w:rPr>
        <w:t>y</w:t>
      </w:r>
      <w:r>
        <w:t>)</w:t>
      </w:r>
    </w:p>
    <w:p w:rsidR="00805144" w:rsidRDefault="00805144" w:rsidP="00850BF2">
      <w:pPr>
        <w:pStyle w:val="ListParagraph"/>
        <w:numPr>
          <w:ilvl w:val="1"/>
          <w:numId w:val="32"/>
        </w:numPr>
      </w:pPr>
      <w:r>
        <w:t>Where beta is the third parameter and which logically has values between about 0.4 for a left-shifted spawner-recruitment curve, and 3.0 for a right-shifted curve.</w:t>
      </w:r>
    </w:p>
    <w:p w:rsidR="00805144" w:rsidRDefault="00805144" w:rsidP="00850BF2">
      <w:pPr>
        <w:pStyle w:val="ListParagraph"/>
        <w:numPr>
          <w:ilvl w:val="0"/>
          <w:numId w:val="32"/>
        </w:numPr>
      </w:pPr>
      <w:r>
        <w:t>With the other spawner-recruitment relationships, the mean level of recruits, R</w:t>
      </w:r>
      <w:r w:rsidRPr="00805144">
        <w:rPr>
          <w:vertAlign w:val="subscript"/>
        </w:rPr>
        <w:t>y</w:t>
      </w:r>
      <w:r w:rsidRPr="00805144">
        <w:t xml:space="preserve"> </w:t>
      </w:r>
      <w:r>
        <w:t>, serves as the base against which environmental effects and annual lognormal deviations are applied.  However, in a survival context, it is possible that a large positive deviation on recruitments could imply survival greater than 1.0, so an alternative approach is needed for this survival approach.  Here, the lognormal deviations are applied to Z and the resultant S is constrained to not exceed 1.0.</w:t>
      </w:r>
    </w:p>
    <w:p w:rsidR="00AB3E1F" w:rsidRDefault="00AB3E1F" w:rsidP="00850BF2">
      <w:pPr>
        <w:pStyle w:val="ListParagraph"/>
        <w:numPr>
          <w:ilvl w:val="0"/>
          <w:numId w:val="32"/>
        </w:numPr>
      </w:pPr>
      <w:r>
        <w:t>In SS, it is also necessary to be able to calculate the equilibrium level of spawning biomass (pup production) and recruitment for a given level of spawning biomass per recruit (pups per recruit), PPR.</w:t>
      </w:r>
    </w:p>
    <w:p w:rsidR="00AB3E1F" w:rsidRPr="00AB3E1F" w:rsidRDefault="00AB3E1F" w:rsidP="00850BF2">
      <w:pPr>
        <w:pStyle w:val="ListParagraph"/>
        <w:numPr>
          <w:ilvl w:val="1"/>
          <w:numId w:val="32"/>
        </w:numPr>
      </w:pPr>
      <w:r>
        <w:t xml:space="preserve">Pups_equil = </w:t>
      </w:r>
      <w:r w:rsidRPr="00AB3E1F">
        <w:t>Pups_0 * (1 - (</w:t>
      </w:r>
      <w:r>
        <w:t xml:space="preserve">LN(1/PPR) - Z_0)/(Z_max - Z_0)) </w:t>
      </w:r>
      <w:r w:rsidRPr="00AB3E1F">
        <w:rPr>
          <w:vertAlign w:val="superscript"/>
        </w:rPr>
        <w:t>(1/Beta)</w:t>
      </w:r>
    </w:p>
    <w:p w:rsidR="00AB3E1F" w:rsidRPr="00AB3E1F" w:rsidRDefault="00AB3E1F" w:rsidP="00850BF2">
      <w:pPr>
        <w:pStyle w:val="ListParagraph"/>
        <w:numPr>
          <w:ilvl w:val="1"/>
          <w:numId w:val="32"/>
        </w:numPr>
      </w:pPr>
      <w:r w:rsidRPr="00AB3E1F">
        <w:t xml:space="preserve">Then, </w:t>
      </w:r>
      <w:r>
        <w:t>R_equil = Pups_equil * exp(-</w:t>
      </w:r>
      <w:r w:rsidRPr="00053CA3">
        <w:t>(1 - (</w:t>
      </w:r>
      <w:r>
        <w:t>Pups_equil/Pups_0)</w:t>
      </w:r>
      <w:r w:rsidRPr="00AB3E1F">
        <w:rPr>
          <w:vertAlign w:val="superscript"/>
        </w:rPr>
        <w:t>Beta</w:t>
      </w:r>
      <w:r>
        <w:t>)*(Z_max-Z_0)+Z_0)</w:t>
      </w:r>
    </w:p>
    <w:p w:rsidR="00805144" w:rsidRDefault="00805144" w:rsidP="00805144"/>
    <w:p w:rsidR="00805144" w:rsidRDefault="00AB3E1F" w:rsidP="00805144">
      <w:r>
        <w:t>Some example plots for various levels of S_frac and beta are shown below.</w:t>
      </w:r>
    </w:p>
    <w:p w:rsidR="00AB3E1F" w:rsidRDefault="00AB3E1F" w:rsidP="00805144"/>
    <w:p w:rsidR="00AB3E1F" w:rsidRDefault="00AB3E1F" w:rsidP="00805144">
      <w:r w:rsidRPr="00AB3E1F">
        <w:rPr>
          <w:noProof/>
        </w:rPr>
        <w:drawing>
          <wp:inline distT="0" distB="0" distL="0" distR="0" wp14:anchorId="0BDEEC4B" wp14:editId="021B9E1E">
            <wp:extent cx="5064981" cy="2138901"/>
            <wp:effectExtent l="0" t="0" r="0" b="0"/>
            <wp:docPr id="21" name="Picture 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4" cstate="print"/>
                    <a:srcRect/>
                    <a:stretch>
                      <a:fillRect/>
                    </a:stretch>
                  </pic:blipFill>
                  <pic:spPr bwMode="auto">
                    <a:xfrm>
                      <a:off x="0" y="0"/>
                      <a:ext cx="5075021" cy="2143141"/>
                    </a:xfrm>
                    <a:prstGeom prst="rect">
                      <a:avLst/>
                    </a:prstGeom>
                    <a:noFill/>
                  </pic:spPr>
                </pic:pic>
              </a:graphicData>
            </a:graphic>
          </wp:inline>
        </w:drawing>
      </w:r>
    </w:p>
    <w:p w:rsidR="00AB3E1F" w:rsidRDefault="00AB3E1F" w:rsidP="00805144"/>
    <w:p w:rsidR="00AB3E1F" w:rsidRDefault="00AB3E1F" w:rsidP="00805144">
      <w:r w:rsidRPr="00AB3E1F">
        <w:rPr>
          <w:noProof/>
        </w:rPr>
        <w:lastRenderedPageBreak/>
        <w:drawing>
          <wp:inline distT="0" distB="0" distL="0" distR="0" wp14:anchorId="788D9717" wp14:editId="6AEA32C3">
            <wp:extent cx="5136542" cy="2329732"/>
            <wp:effectExtent l="0" t="0" r="0" b="0"/>
            <wp:docPr id="22" name="Picture 2"/>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noChangeArrowheads="1"/>
                    </pic:cNvPicPr>
                  </pic:nvPicPr>
                  <pic:blipFill>
                    <a:blip r:embed="rId15" cstate="print"/>
                    <a:srcRect/>
                    <a:stretch>
                      <a:fillRect/>
                    </a:stretch>
                  </pic:blipFill>
                  <pic:spPr bwMode="auto">
                    <a:xfrm>
                      <a:off x="0" y="0"/>
                      <a:ext cx="5146724" cy="2334350"/>
                    </a:xfrm>
                    <a:prstGeom prst="rect">
                      <a:avLst/>
                    </a:prstGeom>
                    <a:noFill/>
                  </pic:spPr>
                </pic:pic>
              </a:graphicData>
            </a:graphic>
          </wp:inline>
        </w:drawing>
      </w:r>
    </w:p>
    <w:p w:rsidR="00AB3E1F" w:rsidRDefault="00AB3E1F" w:rsidP="00805144"/>
    <w:p w:rsidR="00AB3E1F" w:rsidRDefault="00AB3E1F" w:rsidP="00805144">
      <w:r w:rsidRPr="00AB3E1F">
        <w:rPr>
          <w:noProof/>
        </w:rPr>
        <w:drawing>
          <wp:inline distT="0" distB="0" distL="0" distR="0" wp14:anchorId="35AA51F6" wp14:editId="62170C3A">
            <wp:extent cx="5192201" cy="1963972"/>
            <wp:effectExtent l="0" t="0" r="0" b="0"/>
            <wp:docPr id="23" name="Picture 3"/>
            <wp:cNvGraphicFramePr/>
            <a:graphic xmlns:a="http://schemas.openxmlformats.org/drawingml/2006/main">
              <a:graphicData uri="http://schemas.openxmlformats.org/drawingml/2006/picture">
                <pic:pic xmlns:pic="http://schemas.openxmlformats.org/drawingml/2006/picture">
                  <pic:nvPicPr>
                    <pic:cNvPr id="3077" name="Picture 5"/>
                    <pic:cNvPicPr>
                      <a:picLocks noChangeAspect="1" noChangeArrowheads="1"/>
                    </pic:cNvPicPr>
                  </pic:nvPicPr>
                  <pic:blipFill>
                    <a:blip r:embed="rId16" cstate="print"/>
                    <a:srcRect/>
                    <a:stretch>
                      <a:fillRect/>
                    </a:stretch>
                  </pic:blipFill>
                  <pic:spPr bwMode="auto">
                    <a:xfrm>
                      <a:off x="0" y="0"/>
                      <a:ext cx="5202493" cy="1967865"/>
                    </a:xfrm>
                    <a:prstGeom prst="rect">
                      <a:avLst/>
                    </a:prstGeom>
                    <a:noFill/>
                  </pic:spPr>
                </pic:pic>
              </a:graphicData>
            </a:graphic>
          </wp:inline>
        </w:drawing>
      </w:r>
    </w:p>
    <w:p w:rsidR="0017299A" w:rsidRDefault="007A2C29" w:rsidP="0017299A">
      <w:r>
        <w:rPr>
          <w:noProof/>
        </w:rPr>
        <w:lastRenderedPageBreak/>
        <mc:AlternateContent>
          <mc:Choice Requires="wps">
            <w:drawing>
              <wp:anchor distT="0" distB="0" distL="114300" distR="114300" simplePos="0" relativeHeight="251672576" behindDoc="0" locked="0" layoutInCell="1" allowOverlap="1" wp14:anchorId="293D0050" wp14:editId="2441BE7A">
                <wp:simplePos x="0" y="0"/>
                <wp:positionH relativeFrom="column">
                  <wp:align>center</wp:align>
                </wp:positionH>
                <wp:positionV relativeFrom="paragraph">
                  <wp:posOffset>270510</wp:posOffset>
                </wp:positionV>
                <wp:extent cx="5573395" cy="6059170"/>
                <wp:effectExtent l="0" t="0" r="27305" b="27305"/>
                <wp:wrapTopAndBottom/>
                <wp:docPr id="28"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3864" cy="6059170"/>
                        </a:xfrm>
                        <a:prstGeom prst="rect">
                          <a:avLst/>
                        </a:prstGeom>
                        <a:solidFill>
                          <a:srgbClr val="FFFFFF"/>
                        </a:solidFill>
                        <a:ln w="9525">
                          <a:solidFill>
                            <a:srgbClr val="000000"/>
                          </a:solidFill>
                          <a:miter lim="800000"/>
                          <a:headEnd/>
                          <a:tailEnd/>
                        </a:ln>
                      </wps:spPr>
                      <wps:txbx>
                        <w:txbxContent>
                          <w:p w:rsidR="001376D5" w:rsidRDefault="001376D5" w:rsidP="00D94CF8">
                            <w:pPr>
                              <w:ind w:left="1440" w:hanging="1440"/>
                              <w:rPr>
                                <w:rFonts w:ascii="Courier New" w:hAnsi="Courier New" w:cs="Courier New"/>
                                <w:sz w:val="20"/>
                                <w:szCs w:val="20"/>
                              </w:rPr>
                            </w:pPr>
                            <w:r w:rsidRPr="00D94CF8">
                              <w:rPr>
                                <w:rFonts w:ascii="Courier New" w:hAnsi="Courier New" w:cs="Courier New"/>
                                <w:sz w:val="20"/>
                                <w:szCs w:val="20"/>
                              </w:rPr>
                              <w:t xml:space="preserve">case 7:  // survival based, so constrained such that recruits cannot exceed </w:t>
                            </w:r>
                            <w:r>
                              <w:rPr>
                                <w:rFonts w:ascii="Courier New" w:hAnsi="Courier New" w:cs="Courier New"/>
                                <w:sz w:val="20"/>
                                <w:szCs w:val="20"/>
                              </w:rPr>
                              <w:t xml:space="preserve"> </w:t>
                            </w:r>
                            <w:r w:rsidRPr="00D94CF8">
                              <w:rPr>
                                <w:rFonts w:ascii="Courier New" w:hAnsi="Courier New" w:cs="Courier New"/>
                                <w:sz w:val="20"/>
                                <w:szCs w:val="20"/>
                              </w:rPr>
                              <w:t>fecundity</w:t>
                            </w:r>
                          </w:p>
                          <w:p w:rsidR="001376D5" w:rsidRPr="00D94CF8" w:rsidRDefault="001376D5" w:rsidP="00D94CF8">
                            <w:pPr>
                              <w:ind w:firstLine="0"/>
                              <w:rPr>
                                <w:rFonts w:ascii="Courier New" w:hAnsi="Courier New" w:cs="Courier New"/>
                                <w:sz w:val="20"/>
                                <w:szCs w:val="20"/>
                              </w:rPr>
                            </w:pPr>
                            <w:r w:rsidRPr="00D94CF8">
                              <w:rPr>
                                <w:rFonts w:ascii="Courier New" w:hAnsi="Courier New" w:cs="Courier New"/>
                                <w:sz w:val="20"/>
                                <w:szCs w:val="20"/>
                              </w:rPr>
                              <w:t>{</w:t>
                            </w:r>
                          </w:p>
                          <w:p w:rsidR="001376D5" w:rsidRDefault="001376D5" w:rsidP="00D94CF8">
                            <w:pPr>
                              <w:ind w:right="720" w:firstLine="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sidRPr="00D94CF8">
                              <w:rPr>
                                <w:rFonts w:ascii="Courier New" w:hAnsi="Courier New" w:cs="Courier New"/>
                                <w:sz w:val="20"/>
                                <w:szCs w:val="20"/>
                              </w:rPr>
                              <w:t xml:space="preserve">// PPR_0=SPB_virgin_adj/Recr_virgin_adj;  </w:t>
                            </w:r>
                          </w:p>
                          <w:p w:rsidR="001376D5" w:rsidRPr="00D94CF8" w:rsidRDefault="001376D5" w:rsidP="00D94CF8">
                            <w:pPr>
                              <w:ind w:left="1584" w:hanging="864"/>
                              <w:rPr>
                                <w:rFonts w:ascii="Courier New" w:hAnsi="Courier New" w:cs="Courier New"/>
                                <w:sz w:val="20"/>
                                <w:szCs w:val="20"/>
                              </w:rPr>
                            </w:pPr>
                            <w:r>
                              <w:rPr>
                                <w:rFonts w:ascii="Courier New" w:hAnsi="Courier New" w:cs="Courier New"/>
                                <w:sz w:val="20"/>
                                <w:szCs w:val="20"/>
                              </w:rPr>
                              <w:t xml:space="preserve">// </w:t>
                            </w:r>
                            <w:r w:rsidRPr="00D94CF8">
                              <w:rPr>
                                <w:rFonts w:ascii="Courier New" w:hAnsi="Courier New" w:cs="Courier New"/>
                                <w:sz w:val="20"/>
                                <w:szCs w:val="20"/>
                              </w:rPr>
                              <w:t>pups per recruit at virgin</w:t>
                            </w:r>
                          </w:p>
                          <w:p w:rsidR="001376D5" w:rsidRDefault="001376D5" w:rsidP="008240A6">
                            <w:pPr>
                              <w:rPr>
                                <w:rFonts w:ascii="Courier New" w:hAnsi="Courier New" w:cs="Courier New"/>
                                <w:sz w:val="20"/>
                                <w:szCs w:val="20"/>
                              </w:rPr>
                            </w:pPr>
                            <w:r>
                              <w:rPr>
                                <w:rFonts w:ascii="Courier New" w:hAnsi="Courier New" w:cs="Courier New"/>
                                <w:sz w:val="20"/>
                                <w:szCs w:val="20"/>
                              </w:rPr>
                              <w:t xml:space="preserve">   </w:t>
                            </w:r>
                            <w:r w:rsidRPr="00D94CF8">
                              <w:rPr>
                                <w:rFonts w:ascii="Courier New" w:hAnsi="Courier New" w:cs="Courier New"/>
                                <w:sz w:val="20"/>
                                <w:szCs w:val="20"/>
                              </w:rPr>
                              <w:t xml:space="preserve">// Surv_0=1./PPR_0;   </w:t>
                            </w:r>
                          </w:p>
                          <w:p w:rsidR="001376D5" w:rsidRPr="00D94CF8" w:rsidRDefault="001376D5" w:rsidP="00D94CF8">
                            <w:pPr>
                              <w:ind w:firstLine="720"/>
                              <w:rPr>
                                <w:rFonts w:ascii="Courier New" w:hAnsi="Courier New" w:cs="Courier New"/>
                                <w:sz w:val="20"/>
                                <w:szCs w:val="20"/>
                              </w:rPr>
                            </w:pPr>
                            <w:r>
                              <w:rPr>
                                <w:rFonts w:ascii="Courier New" w:hAnsi="Courier New" w:cs="Courier New"/>
                                <w:sz w:val="20"/>
                                <w:szCs w:val="20"/>
                              </w:rPr>
                              <w:t xml:space="preserve">// </w:t>
                            </w:r>
                            <w:r w:rsidRPr="00D94CF8">
                              <w:rPr>
                                <w:rFonts w:ascii="Courier New" w:hAnsi="Courier New" w:cs="Courier New"/>
                                <w:sz w:val="20"/>
                                <w:szCs w:val="20"/>
                              </w:rPr>
                              <w:t>recruits per pup at virgin</w:t>
                            </w:r>
                          </w:p>
                          <w:p w:rsidR="001376D5" w:rsidRDefault="001376D5" w:rsidP="008240A6">
                            <w:pPr>
                              <w:rPr>
                                <w:rFonts w:ascii="Courier New" w:hAnsi="Courier New" w:cs="Courier New"/>
                                <w:sz w:val="20"/>
                                <w:szCs w:val="20"/>
                              </w:rPr>
                            </w:pPr>
                            <w:r>
                              <w:rPr>
                                <w:rFonts w:ascii="Courier New" w:hAnsi="Courier New" w:cs="Courier New"/>
                                <w:sz w:val="20"/>
                                <w:szCs w:val="20"/>
                              </w:rPr>
                              <w:t xml:space="preserve">   </w:t>
                            </w:r>
                            <w:r w:rsidRPr="00D94CF8">
                              <w:rPr>
                                <w:rFonts w:ascii="Courier New" w:hAnsi="Courier New" w:cs="Courier New"/>
                                <w:sz w:val="20"/>
                                <w:szCs w:val="20"/>
                              </w:rPr>
                              <w:t xml:space="preserve">// Pups_0=SPB_virgin_adj;  </w:t>
                            </w:r>
                          </w:p>
                          <w:p w:rsidR="001376D5" w:rsidRPr="00D94CF8" w:rsidRDefault="001376D5" w:rsidP="008240A6">
                            <w:pPr>
                              <w:rPr>
                                <w:rFonts w:ascii="Courier New" w:hAnsi="Courier New" w:cs="Courier New"/>
                                <w:sz w:val="20"/>
                                <w:szCs w:val="20"/>
                              </w:rPr>
                            </w:pPr>
                            <w:r>
                              <w:rPr>
                                <w:rFonts w:ascii="Courier New" w:hAnsi="Courier New" w:cs="Courier New"/>
                                <w:sz w:val="20"/>
                                <w:szCs w:val="20"/>
                              </w:rPr>
                              <w:t xml:space="preserve">   //</w:t>
                            </w:r>
                            <w:r w:rsidRPr="00D94CF8">
                              <w:rPr>
                                <w:rFonts w:ascii="Courier New" w:hAnsi="Courier New" w:cs="Courier New"/>
                                <w:sz w:val="20"/>
                                <w:szCs w:val="20"/>
                              </w:rPr>
                              <w:t xml:space="preserve"> total population fecundity is the number of pups produced</w:t>
                            </w:r>
                          </w:p>
                          <w:p w:rsidR="001376D5" w:rsidRPr="00D94CF8" w:rsidRDefault="001376D5" w:rsidP="008240A6">
                            <w:pPr>
                              <w:rPr>
                                <w:rFonts w:ascii="Courier New" w:hAnsi="Courier New" w:cs="Courier New"/>
                                <w:sz w:val="20"/>
                                <w:szCs w:val="20"/>
                              </w:rPr>
                            </w:pPr>
                            <w:r>
                              <w:rPr>
                                <w:rFonts w:ascii="Courier New" w:hAnsi="Courier New" w:cs="Courier New"/>
                                <w:sz w:val="20"/>
                                <w:szCs w:val="20"/>
                              </w:rPr>
                              <w:t xml:space="preserve">   </w:t>
                            </w:r>
                            <w:r w:rsidRPr="00D94CF8">
                              <w:rPr>
                                <w:rFonts w:ascii="Courier New" w:hAnsi="Courier New" w:cs="Courier New"/>
                                <w:sz w:val="20"/>
                                <w:szCs w:val="20"/>
                              </w:rPr>
                              <w:t>// Sfrac=SR_parm(2);</w:t>
                            </w:r>
                          </w:p>
                          <w:p w:rsidR="001376D5" w:rsidRPr="00D94CF8" w:rsidRDefault="001376D5" w:rsidP="008240A6">
                            <w:pPr>
                              <w:rPr>
                                <w:rFonts w:ascii="Courier New" w:hAnsi="Courier New" w:cs="Courier New"/>
                                <w:sz w:val="20"/>
                                <w:szCs w:val="20"/>
                              </w:rPr>
                            </w:pPr>
                            <w:r>
                              <w:rPr>
                                <w:rFonts w:ascii="Courier New" w:hAnsi="Courier New" w:cs="Courier New"/>
                                <w:sz w:val="20"/>
                                <w:szCs w:val="20"/>
                              </w:rPr>
                              <w:t xml:space="preserve">       </w:t>
                            </w:r>
                            <w:r w:rsidRPr="00D94CF8">
                              <w:rPr>
                                <w:rFonts w:ascii="Courier New" w:hAnsi="Courier New" w:cs="Courier New"/>
                                <w:sz w:val="20"/>
                                <w:szCs w:val="20"/>
                              </w:rPr>
                              <w:t>SRZ_0=log(1.0/(SPB_virgin_adj/Recr_virgin_adj));</w:t>
                            </w:r>
                          </w:p>
                          <w:p w:rsidR="001376D5" w:rsidRPr="00D94CF8" w:rsidRDefault="001376D5" w:rsidP="008240A6">
                            <w:pPr>
                              <w:rPr>
                                <w:rFonts w:ascii="Courier New" w:hAnsi="Courier New" w:cs="Courier New"/>
                                <w:sz w:val="20"/>
                                <w:szCs w:val="20"/>
                              </w:rPr>
                            </w:pPr>
                            <w:r>
                              <w:rPr>
                                <w:rFonts w:ascii="Courier New" w:hAnsi="Courier New" w:cs="Courier New"/>
                                <w:sz w:val="20"/>
                                <w:szCs w:val="20"/>
                              </w:rPr>
                              <w:t xml:space="preserve">       </w:t>
                            </w:r>
                            <w:r w:rsidRPr="00D94CF8">
                              <w:rPr>
                                <w:rFonts w:ascii="Courier New" w:hAnsi="Courier New" w:cs="Courier New"/>
                                <w:sz w:val="20"/>
                                <w:szCs w:val="20"/>
                              </w:rPr>
                              <w:t>SRZ_max=SRZ_0+SR_parm(2)*(0.0-SRZ_0);</w:t>
                            </w:r>
                          </w:p>
                          <w:p w:rsidR="001376D5" w:rsidRPr="00D94CF8" w:rsidRDefault="001376D5" w:rsidP="00D94CF8">
                            <w:pPr>
                              <w:ind w:left="2880" w:hanging="2160"/>
                              <w:rPr>
                                <w:rFonts w:ascii="Courier New" w:hAnsi="Courier New" w:cs="Courier New"/>
                                <w:sz w:val="20"/>
                                <w:szCs w:val="20"/>
                              </w:rPr>
                            </w:pPr>
                            <w:r>
                              <w:rPr>
                                <w:rFonts w:ascii="Courier New" w:hAnsi="Courier New" w:cs="Courier New"/>
                                <w:sz w:val="20"/>
                                <w:szCs w:val="20"/>
                              </w:rPr>
                              <w:t xml:space="preserve">    </w:t>
                            </w:r>
                            <w:r w:rsidRPr="00D94CF8">
                              <w:rPr>
                                <w:rFonts w:ascii="Courier New" w:hAnsi="Courier New" w:cs="Courier New"/>
                                <w:sz w:val="20"/>
                                <w:szCs w:val="20"/>
                              </w:rPr>
                              <w:t>SRZ_surv=mfexp((1.-pow((SPB_curr_adj/SPB_virgin_adj)</w:t>
                            </w:r>
                            <w:r>
                              <w:rPr>
                                <w:rFonts w:ascii="Courier New" w:hAnsi="Courier New" w:cs="Courier New"/>
                                <w:sz w:val="20"/>
                                <w:szCs w:val="20"/>
                              </w:rPr>
                              <w:t xml:space="preserve">,SR_parm(3))        </w:t>
                            </w:r>
                            <w:r w:rsidRPr="00D94CF8">
                              <w:rPr>
                                <w:rFonts w:ascii="Courier New" w:hAnsi="Courier New" w:cs="Courier New"/>
                                <w:sz w:val="20"/>
                                <w:szCs w:val="20"/>
                              </w:rPr>
                              <w:t>*(SRZ_max-SRZ_0)+SRZ_0);  //  survival</w:t>
                            </w:r>
                          </w:p>
                          <w:p w:rsidR="001376D5" w:rsidRPr="00D94CF8" w:rsidRDefault="001376D5" w:rsidP="008240A6">
                            <w:pPr>
                              <w:rPr>
                                <w:rFonts w:ascii="Courier New" w:hAnsi="Courier New" w:cs="Courier New"/>
                                <w:sz w:val="20"/>
                                <w:szCs w:val="20"/>
                              </w:rPr>
                            </w:pPr>
                            <w:r>
                              <w:rPr>
                                <w:rFonts w:ascii="Courier New" w:hAnsi="Courier New" w:cs="Courier New"/>
                                <w:sz w:val="20"/>
                                <w:szCs w:val="20"/>
                              </w:rPr>
                              <w:t xml:space="preserve">       </w:t>
                            </w:r>
                            <w:r w:rsidRPr="00D94CF8">
                              <w:rPr>
                                <w:rFonts w:ascii="Courier New" w:hAnsi="Courier New" w:cs="Courier New"/>
                                <w:sz w:val="20"/>
                                <w:szCs w:val="20"/>
                              </w:rPr>
                              <w:t>NewRecruits=SPB_curr_adj*SRZ_surv;</w:t>
                            </w:r>
                          </w:p>
                          <w:p w:rsidR="001376D5" w:rsidRPr="00D94CF8" w:rsidRDefault="001376D5" w:rsidP="00C25287">
                            <w:pPr>
                              <w:ind w:left="2520" w:hanging="2160"/>
                              <w:rPr>
                                <w:rFonts w:ascii="Courier New" w:hAnsi="Courier New" w:cs="Courier New"/>
                                <w:sz w:val="20"/>
                                <w:szCs w:val="20"/>
                              </w:rPr>
                            </w:pPr>
                            <w:r>
                              <w:rPr>
                                <w:rFonts w:ascii="Courier New" w:hAnsi="Courier New" w:cs="Courier New"/>
                                <w:sz w:val="20"/>
                                <w:szCs w:val="20"/>
                              </w:rPr>
                              <w:t xml:space="preserve">       </w:t>
                            </w:r>
                            <w:r w:rsidRPr="00D94CF8">
                              <w:rPr>
                                <w:rFonts w:ascii="Courier New" w:hAnsi="Courier New" w:cs="Courier New"/>
                                <w:sz w:val="20"/>
                                <w:szCs w:val="20"/>
                              </w:rPr>
                              <w:t xml:space="preserve">exp_rec(y)=NewRecruits;   // expected arithmetic mean </w:t>
                            </w:r>
                            <w:r>
                              <w:rPr>
                                <w:rFonts w:ascii="Courier New" w:hAnsi="Courier New" w:cs="Courier New"/>
                                <w:sz w:val="20"/>
                                <w:szCs w:val="20"/>
                              </w:rPr>
                              <w:t xml:space="preserve"> </w:t>
                            </w:r>
                            <w:r w:rsidRPr="00D94CF8">
                              <w:rPr>
                                <w:rFonts w:ascii="Courier New" w:hAnsi="Courier New" w:cs="Courier New"/>
                                <w:sz w:val="20"/>
                                <w:szCs w:val="20"/>
                              </w:rPr>
                              <w:t>recruitment</w:t>
                            </w:r>
                          </w:p>
                          <w:p w:rsidR="001376D5" w:rsidRDefault="001376D5" w:rsidP="008240A6">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sidRPr="00D94CF8">
                              <w:rPr>
                                <w:rFonts w:ascii="Courier New" w:hAnsi="Courier New" w:cs="Courier New"/>
                                <w:sz w:val="20"/>
                                <w:szCs w:val="20"/>
                              </w:rPr>
                              <w:t xml:space="preserve">if(SR_env_target==1) </w:t>
                            </w:r>
                          </w:p>
                          <w:p w:rsidR="001376D5" w:rsidRPr="00D94CF8" w:rsidRDefault="001376D5" w:rsidP="00D94CF8">
                            <w:pPr>
                              <w:ind w:left="1800" w:firstLine="0"/>
                              <w:rPr>
                                <w:rFonts w:ascii="Courier New" w:hAnsi="Courier New" w:cs="Courier New"/>
                                <w:sz w:val="20"/>
                                <w:szCs w:val="20"/>
                              </w:rPr>
                            </w:pPr>
                            <w:r w:rsidRPr="00D94CF8">
                              <w:rPr>
                                <w:rFonts w:ascii="Courier New" w:hAnsi="Courier New" w:cs="Courier New"/>
                                <w:sz w:val="20"/>
                                <w:szCs w:val="20"/>
                              </w:rPr>
                              <w:t>SRZ_su</w:t>
                            </w:r>
                            <w:r>
                              <w:rPr>
                                <w:rFonts w:ascii="Courier New" w:hAnsi="Courier New" w:cs="Courier New"/>
                                <w:sz w:val="20"/>
                                <w:szCs w:val="20"/>
                              </w:rPr>
                              <w:t>rv*=mfexp(SR_parm(N_SRparm2-2)*</w:t>
                            </w:r>
                            <w:r w:rsidRPr="00D94CF8">
                              <w:rPr>
                                <w:rFonts w:ascii="Courier New" w:hAnsi="Courier New" w:cs="Courier New"/>
                                <w:sz w:val="20"/>
                                <w:szCs w:val="20"/>
                              </w:rPr>
                              <w:t>env_data(y,SR_env_link));   // environ effect on survival</w:t>
                            </w:r>
                          </w:p>
                          <w:p w:rsidR="001376D5" w:rsidRPr="00D94CF8" w:rsidRDefault="001376D5" w:rsidP="008240A6">
                            <w:pPr>
                              <w:rPr>
                                <w:rFonts w:ascii="Courier New" w:hAnsi="Courier New" w:cs="Courier New"/>
                                <w:sz w:val="20"/>
                                <w:szCs w:val="20"/>
                              </w:rPr>
                            </w:pPr>
                            <w:r w:rsidRPr="00D94CF8">
                              <w:rPr>
                                <w:rFonts w:ascii="Courier New" w:hAnsi="Courier New" w:cs="Courier New"/>
                                <w:sz w:val="20"/>
                                <w:szCs w:val="20"/>
                              </w:rPr>
                              <w:t xml:space="preserve">        </w:t>
                            </w:r>
                            <w:r>
                              <w:rPr>
                                <w:rFonts w:ascii="Courier New" w:hAnsi="Courier New" w:cs="Courier New"/>
                                <w:sz w:val="20"/>
                                <w:szCs w:val="20"/>
                              </w:rPr>
                              <w:t xml:space="preserve"> </w:t>
                            </w:r>
                            <w:r w:rsidRPr="00D94CF8">
                              <w:rPr>
                                <w:rFonts w:ascii="Courier New" w:hAnsi="Courier New" w:cs="Courier New"/>
                                <w:sz w:val="20"/>
                                <w:szCs w:val="20"/>
                              </w:rPr>
                              <w:t>if(recdev_cycle&gt;0)</w:t>
                            </w:r>
                          </w:p>
                          <w:p w:rsidR="001376D5" w:rsidRPr="00D94CF8" w:rsidRDefault="001376D5" w:rsidP="008240A6">
                            <w:pPr>
                              <w:rPr>
                                <w:rFonts w:ascii="Courier New" w:hAnsi="Courier New" w:cs="Courier New"/>
                                <w:sz w:val="20"/>
                                <w:szCs w:val="20"/>
                              </w:rPr>
                            </w:pPr>
                            <w:r w:rsidRPr="00D94CF8">
                              <w:rPr>
                                <w:rFonts w:ascii="Courier New" w:hAnsi="Courier New" w:cs="Courier New"/>
                                <w:sz w:val="20"/>
                                <w:szCs w:val="20"/>
                              </w:rPr>
                              <w:t xml:space="preserve">        </w:t>
                            </w:r>
                            <w:r>
                              <w:rPr>
                                <w:rFonts w:ascii="Courier New" w:hAnsi="Courier New" w:cs="Courier New"/>
                                <w:sz w:val="20"/>
                                <w:szCs w:val="20"/>
                              </w:rPr>
                              <w:t xml:space="preserve"> </w:t>
                            </w:r>
                            <w:r w:rsidRPr="00D94CF8">
                              <w:rPr>
                                <w:rFonts w:ascii="Courier New" w:hAnsi="Courier New" w:cs="Courier New"/>
                                <w:sz w:val="20"/>
                                <w:szCs w:val="20"/>
                              </w:rPr>
                              <w:t>{</w:t>
                            </w:r>
                          </w:p>
                          <w:p w:rsidR="001376D5" w:rsidRPr="00D94CF8" w:rsidRDefault="001376D5" w:rsidP="008240A6">
                            <w:pPr>
                              <w:rPr>
                                <w:rFonts w:ascii="Courier New" w:hAnsi="Courier New" w:cs="Courier New"/>
                                <w:sz w:val="20"/>
                                <w:szCs w:val="20"/>
                              </w:rPr>
                            </w:pPr>
                            <w:r>
                              <w:rPr>
                                <w:rFonts w:ascii="Courier New" w:hAnsi="Courier New" w:cs="Courier New"/>
                                <w:sz w:val="20"/>
                                <w:szCs w:val="20"/>
                              </w:rPr>
                              <w:t xml:space="preserve">          gg=y</w:t>
                            </w:r>
                            <w:r w:rsidRPr="00D94CF8">
                              <w:rPr>
                                <w:rFonts w:ascii="Courier New" w:hAnsi="Courier New" w:cs="Courier New"/>
                                <w:sz w:val="20"/>
                                <w:szCs w:val="20"/>
                              </w:rPr>
                              <w:t>- (styr+(int((y-styr)/recdev_cycle))*recdev_cycle)+1;</w:t>
                            </w:r>
                          </w:p>
                          <w:p w:rsidR="001376D5" w:rsidRPr="00D94CF8" w:rsidRDefault="001376D5" w:rsidP="008240A6">
                            <w:pPr>
                              <w:rPr>
                                <w:rFonts w:ascii="Courier New" w:hAnsi="Courier New" w:cs="Courier New"/>
                                <w:sz w:val="20"/>
                                <w:szCs w:val="20"/>
                              </w:rPr>
                            </w:pPr>
                            <w:r w:rsidRPr="00D94CF8">
                              <w:rPr>
                                <w:rFonts w:ascii="Courier New" w:hAnsi="Courier New" w:cs="Courier New"/>
                                <w:sz w:val="20"/>
                                <w:szCs w:val="20"/>
                              </w:rPr>
                              <w:t xml:space="preserve">          SRZ_surv*=mfexp(recdev_cycle_parm(gg));</w:t>
                            </w:r>
                          </w:p>
                          <w:p w:rsidR="001376D5" w:rsidRPr="00D94CF8" w:rsidRDefault="001376D5" w:rsidP="008240A6">
                            <w:pPr>
                              <w:rPr>
                                <w:rFonts w:ascii="Courier New" w:hAnsi="Courier New" w:cs="Courier New"/>
                                <w:sz w:val="20"/>
                                <w:szCs w:val="20"/>
                              </w:rPr>
                            </w:pPr>
                            <w:r w:rsidRPr="00D94CF8">
                              <w:rPr>
                                <w:rFonts w:ascii="Courier New" w:hAnsi="Courier New" w:cs="Courier New"/>
                                <w:sz w:val="20"/>
                                <w:szCs w:val="20"/>
                              </w:rPr>
                              <w:t xml:space="preserve">       </w:t>
                            </w:r>
                            <w:r>
                              <w:rPr>
                                <w:rFonts w:ascii="Courier New" w:hAnsi="Courier New" w:cs="Courier New"/>
                                <w:sz w:val="20"/>
                                <w:szCs w:val="20"/>
                              </w:rPr>
                              <w:t xml:space="preserve"> </w:t>
                            </w:r>
                            <w:r w:rsidRPr="00D94CF8">
                              <w:rPr>
                                <w:rFonts w:ascii="Courier New" w:hAnsi="Courier New" w:cs="Courier New"/>
                                <w:sz w:val="20"/>
                                <w:szCs w:val="20"/>
                              </w:rPr>
                              <w:t xml:space="preserve"> }</w:t>
                            </w:r>
                          </w:p>
                          <w:p w:rsidR="001376D5" w:rsidRPr="00D94CF8" w:rsidRDefault="001376D5" w:rsidP="008240A6">
                            <w:pPr>
                              <w:rPr>
                                <w:rFonts w:ascii="Courier New" w:hAnsi="Courier New" w:cs="Courier New"/>
                                <w:sz w:val="20"/>
                                <w:szCs w:val="20"/>
                              </w:rPr>
                            </w:pPr>
                            <w:r>
                              <w:rPr>
                                <w:rFonts w:ascii="Courier New" w:hAnsi="Courier New" w:cs="Courier New"/>
                                <w:sz w:val="20"/>
                                <w:szCs w:val="20"/>
                              </w:rPr>
                              <w:t xml:space="preserve">       </w:t>
                            </w:r>
                            <w:r w:rsidRPr="00D94CF8">
                              <w:rPr>
                                <w:rFonts w:ascii="Courier New" w:hAnsi="Courier New" w:cs="Courier New"/>
                                <w:sz w:val="20"/>
                                <w:szCs w:val="20"/>
                              </w:rPr>
                              <w:t>pred_rec(y)=SPB_curr_adj*SRZ_surv;</w:t>
                            </w:r>
                          </w:p>
                          <w:p w:rsidR="001376D5" w:rsidRPr="00D94CF8" w:rsidRDefault="001376D5" w:rsidP="008240A6">
                            <w:pPr>
                              <w:rPr>
                                <w:rFonts w:ascii="Courier New" w:hAnsi="Courier New" w:cs="Courier New"/>
                                <w:sz w:val="20"/>
                                <w:szCs w:val="20"/>
                              </w:rPr>
                            </w:pPr>
                            <w:r w:rsidRPr="00D94CF8">
                              <w:rPr>
                                <w:rFonts w:ascii="Courier New" w:hAnsi="Courier New" w:cs="Courier New"/>
                                <w:sz w:val="20"/>
                                <w:szCs w:val="20"/>
                              </w:rPr>
                              <w:t xml:space="preserve">        </w:t>
                            </w:r>
                            <w:r>
                              <w:rPr>
                                <w:rFonts w:ascii="Courier New" w:hAnsi="Courier New" w:cs="Courier New"/>
                                <w:sz w:val="20"/>
                                <w:szCs w:val="20"/>
                              </w:rPr>
                              <w:t xml:space="preserve"> </w:t>
                            </w:r>
                            <w:r w:rsidRPr="00D94CF8">
                              <w:rPr>
                                <w:rFonts w:ascii="Courier New" w:hAnsi="Courier New" w:cs="Courier New"/>
                                <w:sz w:val="20"/>
                                <w:szCs w:val="20"/>
                              </w:rPr>
                              <w:t>if(y &lt;=recdev_end)</w:t>
                            </w:r>
                          </w:p>
                          <w:p w:rsidR="001376D5" w:rsidRPr="00D94CF8" w:rsidRDefault="001376D5" w:rsidP="008240A6">
                            <w:pPr>
                              <w:rPr>
                                <w:rFonts w:ascii="Courier New" w:hAnsi="Courier New" w:cs="Courier New"/>
                                <w:sz w:val="20"/>
                                <w:szCs w:val="20"/>
                              </w:rPr>
                            </w:pPr>
                            <w:r w:rsidRPr="00D94CF8">
                              <w:rPr>
                                <w:rFonts w:ascii="Courier New" w:hAnsi="Courier New" w:cs="Courier New"/>
                                <w:sz w:val="20"/>
                                <w:szCs w:val="20"/>
                              </w:rPr>
                              <w:t xml:space="preserve">        </w:t>
                            </w:r>
                            <w:r>
                              <w:rPr>
                                <w:rFonts w:ascii="Courier New" w:hAnsi="Courier New" w:cs="Courier New"/>
                                <w:sz w:val="20"/>
                                <w:szCs w:val="20"/>
                              </w:rPr>
                              <w:t xml:space="preserve"> </w:t>
                            </w:r>
                            <w:r w:rsidRPr="00D94CF8">
                              <w:rPr>
                                <w:rFonts w:ascii="Courier New" w:hAnsi="Courier New" w:cs="Courier New"/>
                                <w:sz w:val="20"/>
                                <w:szCs w:val="20"/>
                              </w:rPr>
                              <w:t>{</w:t>
                            </w:r>
                          </w:p>
                          <w:p w:rsidR="001376D5" w:rsidRDefault="001376D5" w:rsidP="008240A6">
                            <w:pPr>
                              <w:rPr>
                                <w:rFonts w:ascii="Courier New" w:hAnsi="Courier New" w:cs="Courier New"/>
                                <w:sz w:val="20"/>
                                <w:szCs w:val="20"/>
                              </w:rPr>
                            </w:pPr>
                            <w:r w:rsidRPr="00D94CF8">
                              <w:rPr>
                                <w:rFonts w:ascii="Courier New" w:hAnsi="Courier New" w:cs="Courier New"/>
                                <w:sz w:val="20"/>
                                <w:szCs w:val="20"/>
                              </w:rPr>
                              <w:t xml:space="preserve">          if(recdev_doit(y)&gt;0) SRZ_surv*=mfexp(recdev(y));  </w:t>
                            </w:r>
                          </w:p>
                          <w:p w:rsidR="001376D5" w:rsidRPr="00D94CF8" w:rsidRDefault="001376D5" w:rsidP="00D94CF8">
                            <w:pPr>
                              <w:ind w:left="1440" w:firstLine="720"/>
                              <w:rPr>
                                <w:rFonts w:ascii="Courier New" w:hAnsi="Courier New" w:cs="Courier New"/>
                                <w:sz w:val="20"/>
                                <w:szCs w:val="20"/>
                              </w:rPr>
                            </w:pPr>
                            <w:r w:rsidRPr="00D94CF8">
                              <w:rPr>
                                <w:rFonts w:ascii="Courier New" w:hAnsi="Courier New" w:cs="Courier New"/>
                                <w:sz w:val="20"/>
                                <w:szCs w:val="20"/>
                              </w:rPr>
                              <w:t>//  recruitment deviation</w:t>
                            </w:r>
                          </w:p>
                          <w:p w:rsidR="001376D5" w:rsidRPr="00D94CF8" w:rsidRDefault="001376D5" w:rsidP="008240A6">
                            <w:pPr>
                              <w:rPr>
                                <w:rFonts w:ascii="Courier New" w:hAnsi="Courier New" w:cs="Courier New"/>
                                <w:sz w:val="20"/>
                                <w:szCs w:val="20"/>
                              </w:rPr>
                            </w:pPr>
                            <w:r w:rsidRPr="00D94CF8">
                              <w:rPr>
                                <w:rFonts w:ascii="Courier New" w:hAnsi="Courier New" w:cs="Courier New"/>
                                <w:sz w:val="20"/>
                                <w:szCs w:val="20"/>
                              </w:rPr>
                              <w:t xml:space="preserve">        </w:t>
                            </w:r>
                            <w:r>
                              <w:rPr>
                                <w:rFonts w:ascii="Courier New" w:hAnsi="Courier New" w:cs="Courier New"/>
                                <w:sz w:val="20"/>
                                <w:szCs w:val="20"/>
                              </w:rPr>
                              <w:t xml:space="preserve"> </w:t>
                            </w:r>
                            <w:r w:rsidRPr="00D94CF8">
                              <w:rPr>
                                <w:rFonts w:ascii="Courier New" w:hAnsi="Courier New" w:cs="Courier New"/>
                                <w:sz w:val="20"/>
                                <w:szCs w:val="20"/>
                              </w:rPr>
                              <w:t>}</w:t>
                            </w:r>
                          </w:p>
                          <w:p w:rsidR="001376D5" w:rsidRPr="00D94CF8" w:rsidRDefault="001376D5" w:rsidP="008240A6">
                            <w:pPr>
                              <w:rPr>
                                <w:rFonts w:ascii="Courier New" w:hAnsi="Courier New" w:cs="Courier New"/>
                                <w:sz w:val="20"/>
                                <w:szCs w:val="20"/>
                              </w:rPr>
                            </w:pPr>
                            <w:r w:rsidRPr="00D94CF8">
                              <w:rPr>
                                <w:rFonts w:ascii="Courier New" w:hAnsi="Courier New" w:cs="Courier New"/>
                                <w:sz w:val="20"/>
                                <w:szCs w:val="20"/>
                              </w:rPr>
                              <w:t xml:space="preserve">        </w:t>
                            </w:r>
                            <w:r>
                              <w:rPr>
                                <w:rFonts w:ascii="Courier New" w:hAnsi="Courier New" w:cs="Courier New"/>
                                <w:sz w:val="20"/>
                                <w:szCs w:val="20"/>
                              </w:rPr>
                              <w:t xml:space="preserve"> </w:t>
                            </w:r>
                            <w:r w:rsidRPr="00D94CF8">
                              <w:rPr>
                                <w:rFonts w:ascii="Courier New" w:hAnsi="Courier New" w:cs="Courier New"/>
                                <w:sz w:val="20"/>
                                <w:szCs w:val="20"/>
                              </w:rPr>
                              <w:t>else if(Do_Forecast&gt;0)</w:t>
                            </w:r>
                          </w:p>
                          <w:p w:rsidR="001376D5" w:rsidRPr="00D94CF8" w:rsidRDefault="001376D5" w:rsidP="008240A6">
                            <w:pPr>
                              <w:rPr>
                                <w:rFonts w:ascii="Courier New" w:hAnsi="Courier New" w:cs="Courier New"/>
                                <w:sz w:val="20"/>
                                <w:szCs w:val="20"/>
                              </w:rPr>
                            </w:pPr>
                            <w:r w:rsidRPr="00D94CF8">
                              <w:rPr>
                                <w:rFonts w:ascii="Courier New" w:hAnsi="Courier New" w:cs="Courier New"/>
                                <w:sz w:val="20"/>
                                <w:szCs w:val="20"/>
                              </w:rPr>
                              <w:t xml:space="preserve">        </w:t>
                            </w:r>
                            <w:r>
                              <w:rPr>
                                <w:rFonts w:ascii="Courier New" w:hAnsi="Courier New" w:cs="Courier New"/>
                                <w:sz w:val="20"/>
                                <w:szCs w:val="20"/>
                              </w:rPr>
                              <w:t xml:space="preserve"> </w:t>
                            </w:r>
                            <w:r w:rsidRPr="00D94CF8">
                              <w:rPr>
                                <w:rFonts w:ascii="Courier New" w:hAnsi="Courier New" w:cs="Courier New"/>
                                <w:sz w:val="20"/>
                                <w:szCs w:val="20"/>
                              </w:rPr>
                              <w:t>{</w:t>
                            </w:r>
                          </w:p>
                          <w:p w:rsidR="001376D5" w:rsidRPr="00D94CF8" w:rsidRDefault="001376D5" w:rsidP="008240A6">
                            <w:pPr>
                              <w:rPr>
                                <w:rFonts w:ascii="Courier New" w:hAnsi="Courier New" w:cs="Courier New"/>
                                <w:sz w:val="20"/>
                                <w:szCs w:val="20"/>
                              </w:rPr>
                            </w:pPr>
                            <w:r w:rsidRPr="00D94CF8">
                              <w:rPr>
                                <w:rFonts w:ascii="Courier New" w:hAnsi="Courier New" w:cs="Courier New"/>
                                <w:sz w:val="20"/>
                                <w:szCs w:val="20"/>
                              </w:rPr>
                              <w:t xml:space="preserve">          </w:t>
                            </w:r>
                            <w:r>
                              <w:rPr>
                                <w:rFonts w:ascii="Courier New" w:hAnsi="Courier New" w:cs="Courier New"/>
                                <w:sz w:val="20"/>
                                <w:szCs w:val="20"/>
                              </w:rPr>
                              <w:t xml:space="preserve">  </w:t>
                            </w:r>
                            <w:r w:rsidRPr="00D94CF8">
                              <w:rPr>
                                <w:rFonts w:ascii="Courier New" w:hAnsi="Courier New" w:cs="Courier New"/>
                                <w:sz w:val="20"/>
                                <w:szCs w:val="20"/>
                              </w:rPr>
                              <w:t>SRZ_surv *= mfexp(Fcast_recruitments(y));</w:t>
                            </w:r>
                          </w:p>
                          <w:p w:rsidR="001376D5" w:rsidRPr="00D94CF8" w:rsidRDefault="001376D5" w:rsidP="008240A6">
                            <w:pPr>
                              <w:rPr>
                                <w:rFonts w:ascii="Courier New" w:hAnsi="Courier New" w:cs="Courier New"/>
                                <w:sz w:val="20"/>
                                <w:szCs w:val="20"/>
                              </w:rPr>
                            </w:pPr>
                            <w:r w:rsidRPr="00D94CF8">
                              <w:rPr>
                                <w:rFonts w:ascii="Courier New" w:hAnsi="Courier New" w:cs="Courier New"/>
                                <w:sz w:val="20"/>
                                <w:szCs w:val="20"/>
                              </w:rPr>
                              <w:t xml:space="preserve">        </w:t>
                            </w:r>
                            <w:r>
                              <w:rPr>
                                <w:rFonts w:ascii="Courier New" w:hAnsi="Courier New" w:cs="Courier New"/>
                                <w:sz w:val="20"/>
                                <w:szCs w:val="20"/>
                              </w:rPr>
                              <w:t xml:space="preserve"> </w:t>
                            </w:r>
                            <w:r w:rsidRPr="00D94CF8">
                              <w:rPr>
                                <w:rFonts w:ascii="Courier New" w:hAnsi="Courier New" w:cs="Courier New"/>
                                <w:sz w:val="20"/>
                                <w:szCs w:val="20"/>
                              </w:rPr>
                              <w:t>}</w:t>
                            </w:r>
                          </w:p>
                          <w:p w:rsidR="001376D5" w:rsidRPr="00D94CF8" w:rsidRDefault="001376D5" w:rsidP="008240A6">
                            <w:pPr>
                              <w:rPr>
                                <w:rFonts w:ascii="Courier New" w:hAnsi="Courier New" w:cs="Courier New"/>
                                <w:sz w:val="20"/>
                                <w:szCs w:val="20"/>
                              </w:rPr>
                            </w:pPr>
                            <w:r>
                              <w:rPr>
                                <w:rFonts w:ascii="Courier New" w:hAnsi="Courier New" w:cs="Courier New"/>
                                <w:sz w:val="20"/>
                                <w:szCs w:val="20"/>
                              </w:rPr>
                              <w:t xml:space="preserve">       </w:t>
                            </w:r>
                            <w:r w:rsidRPr="00D94CF8">
                              <w:rPr>
                                <w:rFonts w:ascii="Courier New" w:hAnsi="Courier New" w:cs="Courier New"/>
                                <w:sz w:val="20"/>
                                <w:szCs w:val="20"/>
                              </w:rPr>
                              <w:t>join=1./(1.+mfexp(100*(SRZ_surv-1.)));</w:t>
                            </w:r>
                          </w:p>
                          <w:p w:rsidR="001376D5" w:rsidRPr="00D94CF8" w:rsidRDefault="001376D5" w:rsidP="008240A6">
                            <w:pPr>
                              <w:rPr>
                                <w:rFonts w:ascii="Courier New" w:hAnsi="Courier New" w:cs="Courier New"/>
                                <w:sz w:val="20"/>
                                <w:szCs w:val="20"/>
                              </w:rPr>
                            </w:pPr>
                            <w:r>
                              <w:rPr>
                                <w:rFonts w:ascii="Courier New" w:hAnsi="Courier New" w:cs="Courier New"/>
                                <w:sz w:val="20"/>
                                <w:szCs w:val="20"/>
                              </w:rPr>
                              <w:t xml:space="preserve">       </w:t>
                            </w:r>
                            <w:r w:rsidRPr="00D94CF8">
                              <w:rPr>
                                <w:rFonts w:ascii="Courier New" w:hAnsi="Courier New" w:cs="Courier New"/>
                                <w:sz w:val="20"/>
                                <w:szCs w:val="20"/>
                              </w:rPr>
                              <w:t>SRZ_surv=SRZ_surv*join + (1.-join)*1.0;</w:t>
                            </w:r>
                          </w:p>
                          <w:p w:rsidR="001376D5" w:rsidRPr="00D94CF8" w:rsidRDefault="001376D5" w:rsidP="008240A6">
                            <w:pPr>
                              <w:rPr>
                                <w:rFonts w:ascii="Courier New" w:hAnsi="Courier New" w:cs="Courier New"/>
                                <w:sz w:val="20"/>
                                <w:szCs w:val="20"/>
                              </w:rPr>
                            </w:pPr>
                            <w:r>
                              <w:rPr>
                                <w:rFonts w:ascii="Courier New" w:hAnsi="Courier New" w:cs="Courier New"/>
                                <w:sz w:val="20"/>
                                <w:szCs w:val="20"/>
                              </w:rPr>
                              <w:t xml:space="preserve">       </w:t>
                            </w:r>
                            <w:r w:rsidRPr="00D94CF8">
                              <w:rPr>
                                <w:rFonts w:ascii="Courier New" w:hAnsi="Courier New" w:cs="Courier New"/>
                                <w:sz w:val="20"/>
                                <w:szCs w:val="20"/>
                              </w:rPr>
                              <w:t>NewRecruits=SPB_curr_adj*SRZ_surv;</w:t>
                            </w:r>
                          </w:p>
                          <w:p w:rsidR="001376D5" w:rsidRPr="00D94CF8" w:rsidRDefault="001376D5" w:rsidP="008240A6">
                            <w:pPr>
                              <w:rPr>
                                <w:rFonts w:ascii="Courier New" w:hAnsi="Courier New" w:cs="Courier New"/>
                                <w:sz w:val="20"/>
                                <w:szCs w:val="20"/>
                              </w:rPr>
                            </w:pPr>
                            <w:r>
                              <w:rPr>
                                <w:rFonts w:ascii="Courier New" w:hAnsi="Courier New" w:cs="Courier New"/>
                                <w:sz w:val="20"/>
                                <w:szCs w:val="20"/>
                              </w:rPr>
                              <w:t xml:space="preserve">       </w:t>
                            </w:r>
                            <w:r w:rsidRPr="00D94CF8">
                              <w:rPr>
                                <w:rFonts w:ascii="Courier New" w:hAnsi="Courier New" w:cs="Courier New"/>
                                <w:sz w:val="20"/>
                                <w:szCs w:val="20"/>
                              </w:rPr>
                              <w:t>use_rec(y) = NewRecruits;</w:t>
                            </w:r>
                          </w:p>
                          <w:p w:rsidR="001376D5" w:rsidRDefault="001376D5" w:rsidP="00D94CF8">
                            <w:pPr>
                              <w:rPr>
                                <w:rFonts w:ascii="Courier New" w:hAnsi="Courier New" w:cs="Courier New"/>
                                <w:sz w:val="20"/>
                                <w:szCs w:val="20"/>
                              </w:rPr>
                            </w:pPr>
                            <w:r>
                              <w:rPr>
                                <w:rFonts w:ascii="Courier New" w:hAnsi="Courier New" w:cs="Courier New"/>
                                <w:sz w:val="20"/>
                                <w:szCs w:val="20"/>
                              </w:rPr>
                              <w:t xml:space="preserve">       break;</w:t>
                            </w:r>
                          </w:p>
                          <w:p w:rsidR="001376D5" w:rsidRPr="00D94CF8" w:rsidRDefault="001376D5" w:rsidP="00D94CF8">
                            <w:pPr>
                              <w:ind w:firstLine="0"/>
                              <w:rPr>
                                <w:rFonts w:ascii="Courier New" w:hAnsi="Courier New" w:cs="Courier New"/>
                                <w:sz w:val="20"/>
                                <w:szCs w:val="20"/>
                              </w:rPr>
                            </w:pPr>
                            <w:r w:rsidRPr="00D94CF8">
                              <w:rPr>
                                <w:rFonts w:ascii="Courier New" w:hAnsi="Courier New" w:cs="Courier New"/>
                                <w:sz w:val="20"/>
                                <w:szCs w:val="20"/>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66" o:spid="_x0000_s1026" type="#_x0000_t202" style="position:absolute;left:0;text-align:left;margin-left:0;margin-top:21.3pt;width:438.85pt;height:477.1pt;z-index:251672576;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">
                <v:textbox style="mso-fit-shape-to-text:t">
                  <w:txbxContent>
                    <w:p w:rsidR="001376D5" w:rsidRDefault="001376D5" w:rsidP="00D94CF8">
                      <w:pPr>
                        <w:ind w:left="1440" w:hanging="1440"/>
                        <w:rPr>
                          <w:rFonts w:ascii="Courier New" w:hAnsi="Courier New" w:cs="Courier New"/>
                          <w:sz w:val="20"/>
                          <w:szCs w:val="20"/>
                        </w:rPr>
                      </w:pPr>
                      <w:r w:rsidRPr="00D94CF8">
                        <w:rPr>
                          <w:rFonts w:ascii="Courier New" w:hAnsi="Courier New" w:cs="Courier New"/>
                          <w:sz w:val="20"/>
                          <w:szCs w:val="20"/>
                        </w:rPr>
                        <w:t xml:space="preserve">case 7:  // survival based, so constrained such that recruits cannot exceed </w:t>
                      </w:r>
                      <w:r>
                        <w:rPr>
                          <w:rFonts w:ascii="Courier New" w:hAnsi="Courier New" w:cs="Courier New"/>
                          <w:sz w:val="20"/>
                          <w:szCs w:val="20"/>
                        </w:rPr>
                        <w:t xml:space="preserve"> </w:t>
                      </w:r>
                      <w:r w:rsidRPr="00D94CF8">
                        <w:rPr>
                          <w:rFonts w:ascii="Courier New" w:hAnsi="Courier New" w:cs="Courier New"/>
                          <w:sz w:val="20"/>
                          <w:szCs w:val="20"/>
                        </w:rPr>
                        <w:t>fecundity</w:t>
                      </w:r>
                    </w:p>
                    <w:p w:rsidR="001376D5" w:rsidRPr="00D94CF8" w:rsidRDefault="001376D5" w:rsidP="00D94CF8">
                      <w:pPr>
                        <w:ind w:firstLine="0"/>
                        <w:rPr>
                          <w:rFonts w:ascii="Courier New" w:hAnsi="Courier New" w:cs="Courier New"/>
                          <w:sz w:val="20"/>
                          <w:szCs w:val="20"/>
                        </w:rPr>
                      </w:pPr>
                      <w:r w:rsidRPr="00D94CF8">
                        <w:rPr>
                          <w:rFonts w:ascii="Courier New" w:hAnsi="Courier New" w:cs="Courier New"/>
                          <w:sz w:val="20"/>
                          <w:szCs w:val="20"/>
                        </w:rPr>
                        <w:t>{</w:t>
                      </w:r>
                    </w:p>
                    <w:p w:rsidR="001376D5" w:rsidRDefault="001376D5" w:rsidP="00D94CF8">
                      <w:pPr>
                        <w:ind w:right="720" w:firstLine="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sidRPr="00D94CF8">
                        <w:rPr>
                          <w:rFonts w:ascii="Courier New" w:hAnsi="Courier New" w:cs="Courier New"/>
                          <w:sz w:val="20"/>
                          <w:szCs w:val="20"/>
                        </w:rPr>
                        <w:t xml:space="preserve">// PPR_0=SPB_virgin_adj/Recr_virgin_adj;  </w:t>
                      </w:r>
                    </w:p>
                    <w:p w:rsidR="001376D5" w:rsidRPr="00D94CF8" w:rsidRDefault="001376D5" w:rsidP="00D94CF8">
                      <w:pPr>
                        <w:ind w:left="1584" w:hanging="864"/>
                        <w:rPr>
                          <w:rFonts w:ascii="Courier New" w:hAnsi="Courier New" w:cs="Courier New"/>
                          <w:sz w:val="20"/>
                          <w:szCs w:val="20"/>
                        </w:rPr>
                      </w:pPr>
                      <w:r>
                        <w:rPr>
                          <w:rFonts w:ascii="Courier New" w:hAnsi="Courier New" w:cs="Courier New"/>
                          <w:sz w:val="20"/>
                          <w:szCs w:val="20"/>
                        </w:rPr>
                        <w:t xml:space="preserve">// </w:t>
                      </w:r>
                      <w:r w:rsidRPr="00D94CF8">
                        <w:rPr>
                          <w:rFonts w:ascii="Courier New" w:hAnsi="Courier New" w:cs="Courier New"/>
                          <w:sz w:val="20"/>
                          <w:szCs w:val="20"/>
                        </w:rPr>
                        <w:t>pups per recruit at virgin</w:t>
                      </w:r>
                    </w:p>
                    <w:p w:rsidR="001376D5" w:rsidRDefault="001376D5" w:rsidP="008240A6">
                      <w:pPr>
                        <w:rPr>
                          <w:rFonts w:ascii="Courier New" w:hAnsi="Courier New" w:cs="Courier New"/>
                          <w:sz w:val="20"/>
                          <w:szCs w:val="20"/>
                        </w:rPr>
                      </w:pPr>
                      <w:r>
                        <w:rPr>
                          <w:rFonts w:ascii="Courier New" w:hAnsi="Courier New" w:cs="Courier New"/>
                          <w:sz w:val="20"/>
                          <w:szCs w:val="20"/>
                        </w:rPr>
                        <w:t xml:space="preserve">   </w:t>
                      </w:r>
                      <w:r w:rsidRPr="00D94CF8">
                        <w:rPr>
                          <w:rFonts w:ascii="Courier New" w:hAnsi="Courier New" w:cs="Courier New"/>
                          <w:sz w:val="20"/>
                          <w:szCs w:val="20"/>
                        </w:rPr>
                        <w:t xml:space="preserve">// Surv_0=1./PPR_0;   </w:t>
                      </w:r>
                    </w:p>
                    <w:p w:rsidR="001376D5" w:rsidRPr="00D94CF8" w:rsidRDefault="001376D5" w:rsidP="00D94CF8">
                      <w:pPr>
                        <w:ind w:firstLine="720"/>
                        <w:rPr>
                          <w:rFonts w:ascii="Courier New" w:hAnsi="Courier New" w:cs="Courier New"/>
                          <w:sz w:val="20"/>
                          <w:szCs w:val="20"/>
                        </w:rPr>
                      </w:pPr>
                      <w:r>
                        <w:rPr>
                          <w:rFonts w:ascii="Courier New" w:hAnsi="Courier New" w:cs="Courier New"/>
                          <w:sz w:val="20"/>
                          <w:szCs w:val="20"/>
                        </w:rPr>
                        <w:t xml:space="preserve">// </w:t>
                      </w:r>
                      <w:r w:rsidRPr="00D94CF8">
                        <w:rPr>
                          <w:rFonts w:ascii="Courier New" w:hAnsi="Courier New" w:cs="Courier New"/>
                          <w:sz w:val="20"/>
                          <w:szCs w:val="20"/>
                        </w:rPr>
                        <w:t>recruits per pup at virgin</w:t>
                      </w:r>
                    </w:p>
                    <w:p w:rsidR="001376D5" w:rsidRDefault="001376D5" w:rsidP="008240A6">
                      <w:pPr>
                        <w:rPr>
                          <w:rFonts w:ascii="Courier New" w:hAnsi="Courier New" w:cs="Courier New"/>
                          <w:sz w:val="20"/>
                          <w:szCs w:val="20"/>
                        </w:rPr>
                      </w:pPr>
                      <w:r>
                        <w:rPr>
                          <w:rFonts w:ascii="Courier New" w:hAnsi="Courier New" w:cs="Courier New"/>
                          <w:sz w:val="20"/>
                          <w:szCs w:val="20"/>
                        </w:rPr>
                        <w:t xml:space="preserve">   </w:t>
                      </w:r>
                      <w:r w:rsidRPr="00D94CF8">
                        <w:rPr>
                          <w:rFonts w:ascii="Courier New" w:hAnsi="Courier New" w:cs="Courier New"/>
                          <w:sz w:val="20"/>
                          <w:szCs w:val="20"/>
                        </w:rPr>
                        <w:t xml:space="preserve">// Pups_0=SPB_virgin_adj;  </w:t>
                      </w:r>
                    </w:p>
                    <w:p w:rsidR="001376D5" w:rsidRPr="00D94CF8" w:rsidRDefault="001376D5" w:rsidP="008240A6">
                      <w:pPr>
                        <w:rPr>
                          <w:rFonts w:ascii="Courier New" w:hAnsi="Courier New" w:cs="Courier New"/>
                          <w:sz w:val="20"/>
                          <w:szCs w:val="20"/>
                        </w:rPr>
                      </w:pPr>
                      <w:r>
                        <w:rPr>
                          <w:rFonts w:ascii="Courier New" w:hAnsi="Courier New" w:cs="Courier New"/>
                          <w:sz w:val="20"/>
                          <w:szCs w:val="20"/>
                        </w:rPr>
                        <w:t xml:space="preserve">   //</w:t>
                      </w:r>
                      <w:r w:rsidRPr="00D94CF8">
                        <w:rPr>
                          <w:rFonts w:ascii="Courier New" w:hAnsi="Courier New" w:cs="Courier New"/>
                          <w:sz w:val="20"/>
                          <w:szCs w:val="20"/>
                        </w:rPr>
                        <w:t xml:space="preserve"> total population fecundity is the number of pups produced</w:t>
                      </w:r>
                    </w:p>
                    <w:p w:rsidR="001376D5" w:rsidRPr="00D94CF8" w:rsidRDefault="001376D5" w:rsidP="008240A6">
                      <w:pPr>
                        <w:rPr>
                          <w:rFonts w:ascii="Courier New" w:hAnsi="Courier New" w:cs="Courier New"/>
                          <w:sz w:val="20"/>
                          <w:szCs w:val="20"/>
                        </w:rPr>
                      </w:pPr>
                      <w:r>
                        <w:rPr>
                          <w:rFonts w:ascii="Courier New" w:hAnsi="Courier New" w:cs="Courier New"/>
                          <w:sz w:val="20"/>
                          <w:szCs w:val="20"/>
                        </w:rPr>
                        <w:t xml:space="preserve">   </w:t>
                      </w:r>
                      <w:r w:rsidRPr="00D94CF8">
                        <w:rPr>
                          <w:rFonts w:ascii="Courier New" w:hAnsi="Courier New" w:cs="Courier New"/>
                          <w:sz w:val="20"/>
                          <w:szCs w:val="20"/>
                        </w:rPr>
                        <w:t>// Sfrac=SR_parm(2);</w:t>
                      </w:r>
                    </w:p>
                    <w:p w:rsidR="001376D5" w:rsidRPr="00D94CF8" w:rsidRDefault="001376D5" w:rsidP="008240A6">
                      <w:pPr>
                        <w:rPr>
                          <w:rFonts w:ascii="Courier New" w:hAnsi="Courier New" w:cs="Courier New"/>
                          <w:sz w:val="20"/>
                          <w:szCs w:val="20"/>
                        </w:rPr>
                      </w:pPr>
                      <w:r>
                        <w:rPr>
                          <w:rFonts w:ascii="Courier New" w:hAnsi="Courier New" w:cs="Courier New"/>
                          <w:sz w:val="20"/>
                          <w:szCs w:val="20"/>
                        </w:rPr>
                        <w:t xml:space="preserve">       </w:t>
                      </w:r>
                      <w:r w:rsidRPr="00D94CF8">
                        <w:rPr>
                          <w:rFonts w:ascii="Courier New" w:hAnsi="Courier New" w:cs="Courier New"/>
                          <w:sz w:val="20"/>
                          <w:szCs w:val="20"/>
                        </w:rPr>
                        <w:t>SRZ_0=log(1.0/(SPB_virgin_adj/Recr_virgin_adj));</w:t>
                      </w:r>
                    </w:p>
                    <w:p w:rsidR="001376D5" w:rsidRPr="00D94CF8" w:rsidRDefault="001376D5" w:rsidP="008240A6">
                      <w:pPr>
                        <w:rPr>
                          <w:rFonts w:ascii="Courier New" w:hAnsi="Courier New" w:cs="Courier New"/>
                          <w:sz w:val="20"/>
                          <w:szCs w:val="20"/>
                        </w:rPr>
                      </w:pPr>
                      <w:r>
                        <w:rPr>
                          <w:rFonts w:ascii="Courier New" w:hAnsi="Courier New" w:cs="Courier New"/>
                          <w:sz w:val="20"/>
                          <w:szCs w:val="20"/>
                        </w:rPr>
                        <w:t xml:space="preserve">       </w:t>
                      </w:r>
                      <w:r w:rsidRPr="00D94CF8">
                        <w:rPr>
                          <w:rFonts w:ascii="Courier New" w:hAnsi="Courier New" w:cs="Courier New"/>
                          <w:sz w:val="20"/>
                          <w:szCs w:val="20"/>
                        </w:rPr>
                        <w:t>SRZ_max=SRZ_0+SR_parm(2)*(0.0-SRZ_0);</w:t>
                      </w:r>
                    </w:p>
                    <w:p w:rsidR="001376D5" w:rsidRPr="00D94CF8" w:rsidRDefault="001376D5" w:rsidP="00D94CF8">
                      <w:pPr>
                        <w:ind w:left="2880" w:hanging="2160"/>
                        <w:rPr>
                          <w:rFonts w:ascii="Courier New" w:hAnsi="Courier New" w:cs="Courier New"/>
                          <w:sz w:val="20"/>
                          <w:szCs w:val="20"/>
                        </w:rPr>
                      </w:pPr>
                      <w:r>
                        <w:rPr>
                          <w:rFonts w:ascii="Courier New" w:hAnsi="Courier New" w:cs="Courier New"/>
                          <w:sz w:val="20"/>
                          <w:szCs w:val="20"/>
                        </w:rPr>
                        <w:t xml:space="preserve">    </w:t>
                      </w:r>
                      <w:r w:rsidRPr="00D94CF8">
                        <w:rPr>
                          <w:rFonts w:ascii="Courier New" w:hAnsi="Courier New" w:cs="Courier New"/>
                          <w:sz w:val="20"/>
                          <w:szCs w:val="20"/>
                        </w:rPr>
                        <w:t>SRZ_surv=mfexp((1.-pow((SPB_curr_adj/SPB_virgin_adj)</w:t>
                      </w:r>
                      <w:r>
                        <w:rPr>
                          <w:rFonts w:ascii="Courier New" w:hAnsi="Courier New" w:cs="Courier New"/>
                          <w:sz w:val="20"/>
                          <w:szCs w:val="20"/>
                        </w:rPr>
                        <w:t xml:space="preserve">,SR_parm(3))        </w:t>
                      </w:r>
                      <w:r w:rsidRPr="00D94CF8">
                        <w:rPr>
                          <w:rFonts w:ascii="Courier New" w:hAnsi="Courier New" w:cs="Courier New"/>
                          <w:sz w:val="20"/>
                          <w:szCs w:val="20"/>
                        </w:rPr>
                        <w:t>*(SRZ_max-SRZ_0)+SRZ_0);  //  survival</w:t>
                      </w:r>
                    </w:p>
                    <w:p w:rsidR="001376D5" w:rsidRPr="00D94CF8" w:rsidRDefault="001376D5" w:rsidP="008240A6">
                      <w:pPr>
                        <w:rPr>
                          <w:rFonts w:ascii="Courier New" w:hAnsi="Courier New" w:cs="Courier New"/>
                          <w:sz w:val="20"/>
                          <w:szCs w:val="20"/>
                        </w:rPr>
                      </w:pPr>
                      <w:r>
                        <w:rPr>
                          <w:rFonts w:ascii="Courier New" w:hAnsi="Courier New" w:cs="Courier New"/>
                          <w:sz w:val="20"/>
                          <w:szCs w:val="20"/>
                        </w:rPr>
                        <w:t xml:space="preserve">       </w:t>
                      </w:r>
                      <w:r w:rsidRPr="00D94CF8">
                        <w:rPr>
                          <w:rFonts w:ascii="Courier New" w:hAnsi="Courier New" w:cs="Courier New"/>
                          <w:sz w:val="20"/>
                          <w:szCs w:val="20"/>
                        </w:rPr>
                        <w:t>NewRecruits=SPB_curr_adj*SRZ_surv;</w:t>
                      </w:r>
                    </w:p>
                    <w:p w:rsidR="001376D5" w:rsidRPr="00D94CF8" w:rsidRDefault="001376D5" w:rsidP="00C25287">
                      <w:pPr>
                        <w:ind w:left="2520" w:hanging="2160"/>
                        <w:rPr>
                          <w:rFonts w:ascii="Courier New" w:hAnsi="Courier New" w:cs="Courier New"/>
                          <w:sz w:val="20"/>
                          <w:szCs w:val="20"/>
                        </w:rPr>
                      </w:pPr>
                      <w:r>
                        <w:rPr>
                          <w:rFonts w:ascii="Courier New" w:hAnsi="Courier New" w:cs="Courier New"/>
                          <w:sz w:val="20"/>
                          <w:szCs w:val="20"/>
                        </w:rPr>
                        <w:t xml:space="preserve">       </w:t>
                      </w:r>
                      <w:r w:rsidRPr="00D94CF8">
                        <w:rPr>
                          <w:rFonts w:ascii="Courier New" w:hAnsi="Courier New" w:cs="Courier New"/>
                          <w:sz w:val="20"/>
                          <w:szCs w:val="20"/>
                        </w:rPr>
                        <w:t xml:space="preserve">exp_rec(y)=NewRecruits;   // expected arithmetic mean </w:t>
                      </w:r>
                      <w:r>
                        <w:rPr>
                          <w:rFonts w:ascii="Courier New" w:hAnsi="Courier New" w:cs="Courier New"/>
                          <w:sz w:val="20"/>
                          <w:szCs w:val="20"/>
                        </w:rPr>
                        <w:t xml:space="preserve"> </w:t>
                      </w:r>
                      <w:r w:rsidRPr="00D94CF8">
                        <w:rPr>
                          <w:rFonts w:ascii="Courier New" w:hAnsi="Courier New" w:cs="Courier New"/>
                          <w:sz w:val="20"/>
                          <w:szCs w:val="20"/>
                        </w:rPr>
                        <w:t>recruitment</w:t>
                      </w:r>
                    </w:p>
                    <w:p w:rsidR="001376D5" w:rsidRDefault="001376D5" w:rsidP="008240A6">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sidRPr="00D94CF8">
                        <w:rPr>
                          <w:rFonts w:ascii="Courier New" w:hAnsi="Courier New" w:cs="Courier New"/>
                          <w:sz w:val="20"/>
                          <w:szCs w:val="20"/>
                        </w:rPr>
                        <w:t xml:space="preserve">if(SR_env_target==1) </w:t>
                      </w:r>
                    </w:p>
                    <w:p w:rsidR="001376D5" w:rsidRPr="00D94CF8" w:rsidRDefault="001376D5" w:rsidP="00D94CF8">
                      <w:pPr>
                        <w:ind w:left="1800" w:firstLine="0"/>
                        <w:rPr>
                          <w:rFonts w:ascii="Courier New" w:hAnsi="Courier New" w:cs="Courier New"/>
                          <w:sz w:val="20"/>
                          <w:szCs w:val="20"/>
                        </w:rPr>
                      </w:pPr>
                      <w:r w:rsidRPr="00D94CF8">
                        <w:rPr>
                          <w:rFonts w:ascii="Courier New" w:hAnsi="Courier New" w:cs="Courier New"/>
                          <w:sz w:val="20"/>
                          <w:szCs w:val="20"/>
                        </w:rPr>
                        <w:t>SRZ_su</w:t>
                      </w:r>
                      <w:r>
                        <w:rPr>
                          <w:rFonts w:ascii="Courier New" w:hAnsi="Courier New" w:cs="Courier New"/>
                          <w:sz w:val="20"/>
                          <w:szCs w:val="20"/>
                        </w:rPr>
                        <w:t>rv*=mfexp(SR_parm(N_SRparm2-2)*</w:t>
                      </w:r>
                      <w:r w:rsidRPr="00D94CF8">
                        <w:rPr>
                          <w:rFonts w:ascii="Courier New" w:hAnsi="Courier New" w:cs="Courier New"/>
                          <w:sz w:val="20"/>
                          <w:szCs w:val="20"/>
                        </w:rPr>
                        <w:t>env_data(y,SR_env_link));   // environ effect on survival</w:t>
                      </w:r>
                    </w:p>
                    <w:p w:rsidR="001376D5" w:rsidRPr="00D94CF8" w:rsidRDefault="001376D5" w:rsidP="008240A6">
                      <w:pPr>
                        <w:rPr>
                          <w:rFonts w:ascii="Courier New" w:hAnsi="Courier New" w:cs="Courier New"/>
                          <w:sz w:val="20"/>
                          <w:szCs w:val="20"/>
                        </w:rPr>
                      </w:pPr>
                      <w:r w:rsidRPr="00D94CF8">
                        <w:rPr>
                          <w:rFonts w:ascii="Courier New" w:hAnsi="Courier New" w:cs="Courier New"/>
                          <w:sz w:val="20"/>
                          <w:szCs w:val="20"/>
                        </w:rPr>
                        <w:t xml:space="preserve">        </w:t>
                      </w:r>
                      <w:r>
                        <w:rPr>
                          <w:rFonts w:ascii="Courier New" w:hAnsi="Courier New" w:cs="Courier New"/>
                          <w:sz w:val="20"/>
                          <w:szCs w:val="20"/>
                        </w:rPr>
                        <w:t xml:space="preserve"> </w:t>
                      </w:r>
                      <w:r w:rsidRPr="00D94CF8">
                        <w:rPr>
                          <w:rFonts w:ascii="Courier New" w:hAnsi="Courier New" w:cs="Courier New"/>
                          <w:sz w:val="20"/>
                          <w:szCs w:val="20"/>
                        </w:rPr>
                        <w:t>if(recdev_cycle&gt;0)</w:t>
                      </w:r>
                    </w:p>
                    <w:p w:rsidR="001376D5" w:rsidRPr="00D94CF8" w:rsidRDefault="001376D5" w:rsidP="008240A6">
                      <w:pPr>
                        <w:rPr>
                          <w:rFonts w:ascii="Courier New" w:hAnsi="Courier New" w:cs="Courier New"/>
                          <w:sz w:val="20"/>
                          <w:szCs w:val="20"/>
                        </w:rPr>
                      </w:pPr>
                      <w:r w:rsidRPr="00D94CF8">
                        <w:rPr>
                          <w:rFonts w:ascii="Courier New" w:hAnsi="Courier New" w:cs="Courier New"/>
                          <w:sz w:val="20"/>
                          <w:szCs w:val="20"/>
                        </w:rPr>
                        <w:t xml:space="preserve">        </w:t>
                      </w:r>
                      <w:r>
                        <w:rPr>
                          <w:rFonts w:ascii="Courier New" w:hAnsi="Courier New" w:cs="Courier New"/>
                          <w:sz w:val="20"/>
                          <w:szCs w:val="20"/>
                        </w:rPr>
                        <w:t xml:space="preserve"> </w:t>
                      </w:r>
                      <w:r w:rsidRPr="00D94CF8">
                        <w:rPr>
                          <w:rFonts w:ascii="Courier New" w:hAnsi="Courier New" w:cs="Courier New"/>
                          <w:sz w:val="20"/>
                          <w:szCs w:val="20"/>
                        </w:rPr>
                        <w:t>{</w:t>
                      </w:r>
                    </w:p>
                    <w:p w:rsidR="001376D5" w:rsidRPr="00D94CF8" w:rsidRDefault="001376D5" w:rsidP="008240A6">
                      <w:pPr>
                        <w:rPr>
                          <w:rFonts w:ascii="Courier New" w:hAnsi="Courier New" w:cs="Courier New"/>
                          <w:sz w:val="20"/>
                          <w:szCs w:val="20"/>
                        </w:rPr>
                      </w:pPr>
                      <w:r>
                        <w:rPr>
                          <w:rFonts w:ascii="Courier New" w:hAnsi="Courier New" w:cs="Courier New"/>
                          <w:sz w:val="20"/>
                          <w:szCs w:val="20"/>
                        </w:rPr>
                        <w:t xml:space="preserve">          gg=y</w:t>
                      </w:r>
                      <w:r w:rsidRPr="00D94CF8">
                        <w:rPr>
                          <w:rFonts w:ascii="Courier New" w:hAnsi="Courier New" w:cs="Courier New"/>
                          <w:sz w:val="20"/>
                          <w:szCs w:val="20"/>
                        </w:rPr>
                        <w:t>- (styr+(int((y-styr)/recdev_cycle))*recdev_cycle)+1;</w:t>
                      </w:r>
                    </w:p>
                    <w:p w:rsidR="001376D5" w:rsidRPr="00D94CF8" w:rsidRDefault="001376D5" w:rsidP="008240A6">
                      <w:pPr>
                        <w:rPr>
                          <w:rFonts w:ascii="Courier New" w:hAnsi="Courier New" w:cs="Courier New"/>
                          <w:sz w:val="20"/>
                          <w:szCs w:val="20"/>
                        </w:rPr>
                      </w:pPr>
                      <w:r w:rsidRPr="00D94CF8">
                        <w:rPr>
                          <w:rFonts w:ascii="Courier New" w:hAnsi="Courier New" w:cs="Courier New"/>
                          <w:sz w:val="20"/>
                          <w:szCs w:val="20"/>
                        </w:rPr>
                        <w:t xml:space="preserve">          SRZ_surv*=mfexp(recdev_cycle_parm(gg));</w:t>
                      </w:r>
                    </w:p>
                    <w:p w:rsidR="001376D5" w:rsidRPr="00D94CF8" w:rsidRDefault="001376D5" w:rsidP="008240A6">
                      <w:pPr>
                        <w:rPr>
                          <w:rFonts w:ascii="Courier New" w:hAnsi="Courier New" w:cs="Courier New"/>
                          <w:sz w:val="20"/>
                          <w:szCs w:val="20"/>
                        </w:rPr>
                      </w:pPr>
                      <w:r w:rsidRPr="00D94CF8">
                        <w:rPr>
                          <w:rFonts w:ascii="Courier New" w:hAnsi="Courier New" w:cs="Courier New"/>
                          <w:sz w:val="20"/>
                          <w:szCs w:val="20"/>
                        </w:rPr>
                        <w:t xml:space="preserve">       </w:t>
                      </w:r>
                      <w:r>
                        <w:rPr>
                          <w:rFonts w:ascii="Courier New" w:hAnsi="Courier New" w:cs="Courier New"/>
                          <w:sz w:val="20"/>
                          <w:szCs w:val="20"/>
                        </w:rPr>
                        <w:t xml:space="preserve"> </w:t>
                      </w:r>
                      <w:r w:rsidRPr="00D94CF8">
                        <w:rPr>
                          <w:rFonts w:ascii="Courier New" w:hAnsi="Courier New" w:cs="Courier New"/>
                          <w:sz w:val="20"/>
                          <w:szCs w:val="20"/>
                        </w:rPr>
                        <w:t xml:space="preserve"> }</w:t>
                      </w:r>
                    </w:p>
                    <w:p w:rsidR="001376D5" w:rsidRPr="00D94CF8" w:rsidRDefault="001376D5" w:rsidP="008240A6">
                      <w:pPr>
                        <w:rPr>
                          <w:rFonts w:ascii="Courier New" w:hAnsi="Courier New" w:cs="Courier New"/>
                          <w:sz w:val="20"/>
                          <w:szCs w:val="20"/>
                        </w:rPr>
                      </w:pPr>
                      <w:r>
                        <w:rPr>
                          <w:rFonts w:ascii="Courier New" w:hAnsi="Courier New" w:cs="Courier New"/>
                          <w:sz w:val="20"/>
                          <w:szCs w:val="20"/>
                        </w:rPr>
                        <w:t xml:space="preserve">       </w:t>
                      </w:r>
                      <w:r w:rsidRPr="00D94CF8">
                        <w:rPr>
                          <w:rFonts w:ascii="Courier New" w:hAnsi="Courier New" w:cs="Courier New"/>
                          <w:sz w:val="20"/>
                          <w:szCs w:val="20"/>
                        </w:rPr>
                        <w:t>pred_rec(y)=SPB_curr_adj*SRZ_surv;</w:t>
                      </w:r>
                    </w:p>
                    <w:p w:rsidR="001376D5" w:rsidRPr="00D94CF8" w:rsidRDefault="001376D5" w:rsidP="008240A6">
                      <w:pPr>
                        <w:rPr>
                          <w:rFonts w:ascii="Courier New" w:hAnsi="Courier New" w:cs="Courier New"/>
                          <w:sz w:val="20"/>
                          <w:szCs w:val="20"/>
                        </w:rPr>
                      </w:pPr>
                      <w:r w:rsidRPr="00D94CF8">
                        <w:rPr>
                          <w:rFonts w:ascii="Courier New" w:hAnsi="Courier New" w:cs="Courier New"/>
                          <w:sz w:val="20"/>
                          <w:szCs w:val="20"/>
                        </w:rPr>
                        <w:t xml:space="preserve">        </w:t>
                      </w:r>
                      <w:r>
                        <w:rPr>
                          <w:rFonts w:ascii="Courier New" w:hAnsi="Courier New" w:cs="Courier New"/>
                          <w:sz w:val="20"/>
                          <w:szCs w:val="20"/>
                        </w:rPr>
                        <w:t xml:space="preserve"> </w:t>
                      </w:r>
                      <w:r w:rsidRPr="00D94CF8">
                        <w:rPr>
                          <w:rFonts w:ascii="Courier New" w:hAnsi="Courier New" w:cs="Courier New"/>
                          <w:sz w:val="20"/>
                          <w:szCs w:val="20"/>
                        </w:rPr>
                        <w:t>if(y &lt;=recdev_end)</w:t>
                      </w:r>
                    </w:p>
                    <w:p w:rsidR="001376D5" w:rsidRPr="00D94CF8" w:rsidRDefault="001376D5" w:rsidP="008240A6">
                      <w:pPr>
                        <w:rPr>
                          <w:rFonts w:ascii="Courier New" w:hAnsi="Courier New" w:cs="Courier New"/>
                          <w:sz w:val="20"/>
                          <w:szCs w:val="20"/>
                        </w:rPr>
                      </w:pPr>
                      <w:r w:rsidRPr="00D94CF8">
                        <w:rPr>
                          <w:rFonts w:ascii="Courier New" w:hAnsi="Courier New" w:cs="Courier New"/>
                          <w:sz w:val="20"/>
                          <w:szCs w:val="20"/>
                        </w:rPr>
                        <w:t xml:space="preserve">        </w:t>
                      </w:r>
                      <w:r>
                        <w:rPr>
                          <w:rFonts w:ascii="Courier New" w:hAnsi="Courier New" w:cs="Courier New"/>
                          <w:sz w:val="20"/>
                          <w:szCs w:val="20"/>
                        </w:rPr>
                        <w:t xml:space="preserve"> </w:t>
                      </w:r>
                      <w:r w:rsidRPr="00D94CF8">
                        <w:rPr>
                          <w:rFonts w:ascii="Courier New" w:hAnsi="Courier New" w:cs="Courier New"/>
                          <w:sz w:val="20"/>
                          <w:szCs w:val="20"/>
                        </w:rPr>
                        <w:t>{</w:t>
                      </w:r>
                    </w:p>
                    <w:p w:rsidR="001376D5" w:rsidRDefault="001376D5" w:rsidP="008240A6">
                      <w:pPr>
                        <w:rPr>
                          <w:rFonts w:ascii="Courier New" w:hAnsi="Courier New" w:cs="Courier New"/>
                          <w:sz w:val="20"/>
                          <w:szCs w:val="20"/>
                        </w:rPr>
                      </w:pPr>
                      <w:r w:rsidRPr="00D94CF8">
                        <w:rPr>
                          <w:rFonts w:ascii="Courier New" w:hAnsi="Courier New" w:cs="Courier New"/>
                          <w:sz w:val="20"/>
                          <w:szCs w:val="20"/>
                        </w:rPr>
                        <w:t xml:space="preserve">          if(recdev_doit(y)&gt;0) SRZ_surv*=mfexp(recdev(y));  </w:t>
                      </w:r>
                    </w:p>
                    <w:p w:rsidR="001376D5" w:rsidRPr="00D94CF8" w:rsidRDefault="001376D5" w:rsidP="00D94CF8">
                      <w:pPr>
                        <w:ind w:left="1440" w:firstLine="720"/>
                        <w:rPr>
                          <w:rFonts w:ascii="Courier New" w:hAnsi="Courier New" w:cs="Courier New"/>
                          <w:sz w:val="20"/>
                          <w:szCs w:val="20"/>
                        </w:rPr>
                      </w:pPr>
                      <w:r w:rsidRPr="00D94CF8">
                        <w:rPr>
                          <w:rFonts w:ascii="Courier New" w:hAnsi="Courier New" w:cs="Courier New"/>
                          <w:sz w:val="20"/>
                          <w:szCs w:val="20"/>
                        </w:rPr>
                        <w:t>//  recruitment deviation</w:t>
                      </w:r>
                    </w:p>
                    <w:p w:rsidR="001376D5" w:rsidRPr="00D94CF8" w:rsidRDefault="001376D5" w:rsidP="008240A6">
                      <w:pPr>
                        <w:rPr>
                          <w:rFonts w:ascii="Courier New" w:hAnsi="Courier New" w:cs="Courier New"/>
                          <w:sz w:val="20"/>
                          <w:szCs w:val="20"/>
                        </w:rPr>
                      </w:pPr>
                      <w:r w:rsidRPr="00D94CF8">
                        <w:rPr>
                          <w:rFonts w:ascii="Courier New" w:hAnsi="Courier New" w:cs="Courier New"/>
                          <w:sz w:val="20"/>
                          <w:szCs w:val="20"/>
                        </w:rPr>
                        <w:t xml:space="preserve">        </w:t>
                      </w:r>
                      <w:r>
                        <w:rPr>
                          <w:rFonts w:ascii="Courier New" w:hAnsi="Courier New" w:cs="Courier New"/>
                          <w:sz w:val="20"/>
                          <w:szCs w:val="20"/>
                        </w:rPr>
                        <w:t xml:space="preserve"> </w:t>
                      </w:r>
                      <w:r w:rsidRPr="00D94CF8">
                        <w:rPr>
                          <w:rFonts w:ascii="Courier New" w:hAnsi="Courier New" w:cs="Courier New"/>
                          <w:sz w:val="20"/>
                          <w:szCs w:val="20"/>
                        </w:rPr>
                        <w:t>}</w:t>
                      </w:r>
                    </w:p>
                    <w:p w:rsidR="001376D5" w:rsidRPr="00D94CF8" w:rsidRDefault="001376D5" w:rsidP="008240A6">
                      <w:pPr>
                        <w:rPr>
                          <w:rFonts w:ascii="Courier New" w:hAnsi="Courier New" w:cs="Courier New"/>
                          <w:sz w:val="20"/>
                          <w:szCs w:val="20"/>
                        </w:rPr>
                      </w:pPr>
                      <w:r w:rsidRPr="00D94CF8">
                        <w:rPr>
                          <w:rFonts w:ascii="Courier New" w:hAnsi="Courier New" w:cs="Courier New"/>
                          <w:sz w:val="20"/>
                          <w:szCs w:val="20"/>
                        </w:rPr>
                        <w:t xml:space="preserve">        </w:t>
                      </w:r>
                      <w:r>
                        <w:rPr>
                          <w:rFonts w:ascii="Courier New" w:hAnsi="Courier New" w:cs="Courier New"/>
                          <w:sz w:val="20"/>
                          <w:szCs w:val="20"/>
                        </w:rPr>
                        <w:t xml:space="preserve"> </w:t>
                      </w:r>
                      <w:r w:rsidRPr="00D94CF8">
                        <w:rPr>
                          <w:rFonts w:ascii="Courier New" w:hAnsi="Courier New" w:cs="Courier New"/>
                          <w:sz w:val="20"/>
                          <w:szCs w:val="20"/>
                        </w:rPr>
                        <w:t>else if(Do_Forecast&gt;0)</w:t>
                      </w:r>
                    </w:p>
                    <w:p w:rsidR="001376D5" w:rsidRPr="00D94CF8" w:rsidRDefault="001376D5" w:rsidP="008240A6">
                      <w:pPr>
                        <w:rPr>
                          <w:rFonts w:ascii="Courier New" w:hAnsi="Courier New" w:cs="Courier New"/>
                          <w:sz w:val="20"/>
                          <w:szCs w:val="20"/>
                        </w:rPr>
                      </w:pPr>
                      <w:r w:rsidRPr="00D94CF8">
                        <w:rPr>
                          <w:rFonts w:ascii="Courier New" w:hAnsi="Courier New" w:cs="Courier New"/>
                          <w:sz w:val="20"/>
                          <w:szCs w:val="20"/>
                        </w:rPr>
                        <w:t xml:space="preserve">        </w:t>
                      </w:r>
                      <w:r>
                        <w:rPr>
                          <w:rFonts w:ascii="Courier New" w:hAnsi="Courier New" w:cs="Courier New"/>
                          <w:sz w:val="20"/>
                          <w:szCs w:val="20"/>
                        </w:rPr>
                        <w:t xml:space="preserve"> </w:t>
                      </w:r>
                      <w:r w:rsidRPr="00D94CF8">
                        <w:rPr>
                          <w:rFonts w:ascii="Courier New" w:hAnsi="Courier New" w:cs="Courier New"/>
                          <w:sz w:val="20"/>
                          <w:szCs w:val="20"/>
                        </w:rPr>
                        <w:t>{</w:t>
                      </w:r>
                    </w:p>
                    <w:p w:rsidR="001376D5" w:rsidRPr="00D94CF8" w:rsidRDefault="001376D5" w:rsidP="008240A6">
                      <w:pPr>
                        <w:rPr>
                          <w:rFonts w:ascii="Courier New" w:hAnsi="Courier New" w:cs="Courier New"/>
                          <w:sz w:val="20"/>
                          <w:szCs w:val="20"/>
                        </w:rPr>
                      </w:pPr>
                      <w:r w:rsidRPr="00D94CF8">
                        <w:rPr>
                          <w:rFonts w:ascii="Courier New" w:hAnsi="Courier New" w:cs="Courier New"/>
                          <w:sz w:val="20"/>
                          <w:szCs w:val="20"/>
                        </w:rPr>
                        <w:t xml:space="preserve">          </w:t>
                      </w:r>
                      <w:r>
                        <w:rPr>
                          <w:rFonts w:ascii="Courier New" w:hAnsi="Courier New" w:cs="Courier New"/>
                          <w:sz w:val="20"/>
                          <w:szCs w:val="20"/>
                        </w:rPr>
                        <w:t xml:space="preserve">  </w:t>
                      </w:r>
                      <w:r w:rsidRPr="00D94CF8">
                        <w:rPr>
                          <w:rFonts w:ascii="Courier New" w:hAnsi="Courier New" w:cs="Courier New"/>
                          <w:sz w:val="20"/>
                          <w:szCs w:val="20"/>
                        </w:rPr>
                        <w:t>SRZ_surv *= mfexp(Fcast_recruitments(y));</w:t>
                      </w:r>
                    </w:p>
                    <w:p w:rsidR="001376D5" w:rsidRPr="00D94CF8" w:rsidRDefault="001376D5" w:rsidP="008240A6">
                      <w:pPr>
                        <w:rPr>
                          <w:rFonts w:ascii="Courier New" w:hAnsi="Courier New" w:cs="Courier New"/>
                          <w:sz w:val="20"/>
                          <w:szCs w:val="20"/>
                        </w:rPr>
                      </w:pPr>
                      <w:r w:rsidRPr="00D94CF8">
                        <w:rPr>
                          <w:rFonts w:ascii="Courier New" w:hAnsi="Courier New" w:cs="Courier New"/>
                          <w:sz w:val="20"/>
                          <w:szCs w:val="20"/>
                        </w:rPr>
                        <w:t xml:space="preserve">        </w:t>
                      </w:r>
                      <w:r>
                        <w:rPr>
                          <w:rFonts w:ascii="Courier New" w:hAnsi="Courier New" w:cs="Courier New"/>
                          <w:sz w:val="20"/>
                          <w:szCs w:val="20"/>
                        </w:rPr>
                        <w:t xml:space="preserve"> </w:t>
                      </w:r>
                      <w:r w:rsidRPr="00D94CF8">
                        <w:rPr>
                          <w:rFonts w:ascii="Courier New" w:hAnsi="Courier New" w:cs="Courier New"/>
                          <w:sz w:val="20"/>
                          <w:szCs w:val="20"/>
                        </w:rPr>
                        <w:t>}</w:t>
                      </w:r>
                    </w:p>
                    <w:p w:rsidR="001376D5" w:rsidRPr="00D94CF8" w:rsidRDefault="001376D5" w:rsidP="008240A6">
                      <w:pPr>
                        <w:rPr>
                          <w:rFonts w:ascii="Courier New" w:hAnsi="Courier New" w:cs="Courier New"/>
                          <w:sz w:val="20"/>
                          <w:szCs w:val="20"/>
                        </w:rPr>
                      </w:pPr>
                      <w:r>
                        <w:rPr>
                          <w:rFonts w:ascii="Courier New" w:hAnsi="Courier New" w:cs="Courier New"/>
                          <w:sz w:val="20"/>
                          <w:szCs w:val="20"/>
                        </w:rPr>
                        <w:t xml:space="preserve">       </w:t>
                      </w:r>
                      <w:r w:rsidRPr="00D94CF8">
                        <w:rPr>
                          <w:rFonts w:ascii="Courier New" w:hAnsi="Courier New" w:cs="Courier New"/>
                          <w:sz w:val="20"/>
                          <w:szCs w:val="20"/>
                        </w:rPr>
                        <w:t>join=1./(1.+mfexp(100*(SRZ_surv-1.)));</w:t>
                      </w:r>
                    </w:p>
                    <w:p w:rsidR="001376D5" w:rsidRPr="00D94CF8" w:rsidRDefault="001376D5" w:rsidP="008240A6">
                      <w:pPr>
                        <w:rPr>
                          <w:rFonts w:ascii="Courier New" w:hAnsi="Courier New" w:cs="Courier New"/>
                          <w:sz w:val="20"/>
                          <w:szCs w:val="20"/>
                        </w:rPr>
                      </w:pPr>
                      <w:r>
                        <w:rPr>
                          <w:rFonts w:ascii="Courier New" w:hAnsi="Courier New" w:cs="Courier New"/>
                          <w:sz w:val="20"/>
                          <w:szCs w:val="20"/>
                        </w:rPr>
                        <w:t xml:space="preserve">       </w:t>
                      </w:r>
                      <w:r w:rsidRPr="00D94CF8">
                        <w:rPr>
                          <w:rFonts w:ascii="Courier New" w:hAnsi="Courier New" w:cs="Courier New"/>
                          <w:sz w:val="20"/>
                          <w:szCs w:val="20"/>
                        </w:rPr>
                        <w:t>SRZ_surv=SRZ_surv*join + (1.-join)*1.0;</w:t>
                      </w:r>
                    </w:p>
                    <w:p w:rsidR="001376D5" w:rsidRPr="00D94CF8" w:rsidRDefault="001376D5" w:rsidP="008240A6">
                      <w:pPr>
                        <w:rPr>
                          <w:rFonts w:ascii="Courier New" w:hAnsi="Courier New" w:cs="Courier New"/>
                          <w:sz w:val="20"/>
                          <w:szCs w:val="20"/>
                        </w:rPr>
                      </w:pPr>
                      <w:r>
                        <w:rPr>
                          <w:rFonts w:ascii="Courier New" w:hAnsi="Courier New" w:cs="Courier New"/>
                          <w:sz w:val="20"/>
                          <w:szCs w:val="20"/>
                        </w:rPr>
                        <w:t xml:space="preserve">       </w:t>
                      </w:r>
                      <w:r w:rsidRPr="00D94CF8">
                        <w:rPr>
                          <w:rFonts w:ascii="Courier New" w:hAnsi="Courier New" w:cs="Courier New"/>
                          <w:sz w:val="20"/>
                          <w:szCs w:val="20"/>
                        </w:rPr>
                        <w:t>NewRecruits=SPB_curr_adj*SRZ_surv;</w:t>
                      </w:r>
                    </w:p>
                    <w:p w:rsidR="001376D5" w:rsidRPr="00D94CF8" w:rsidRDefault="001376D5" w:rsidP="008240A6">
                      <w:pPr>
                        <w:rPr>
                          <w:rFonts w:ascii="Courier New" w:hAnsi="Courier New" w:cs="Courier New"/>
                          <w:sz w:val="20"/>
                          <w:szCs w:val="20"/>
                        </w:rPr>
                      </w:pPr>
                      <w:r>
                        <w:rPr>
                          <w:rFonts w:ascii="Courier New" w:hAnsi="Courier New" w:cs="Courier New"/>
                          <w:sz w:val="20"/>
                          <w:szCs w:val="20"/>
                        </w:rPr>
                        <w:t xml:space="preserve">       </w:t>
                      </w:r>
                      <w:r w:rsidRPr="00D94CF8">
                        <w:rPr>
                          <w:rFonts w:ascii="Courier New" w:hAnsi="Courier New" w:cs="Courier New"/>
                          <w:sz w:val="20"/>
                          <w:szCs w:val="20"/>
                        </w:rPr>
                        <w:t>use_rec(y) = NewRecruits;</w:t>
                      </w:r>
                    </w:p>
                    <w:p w:rsidR="001376D5" w:rsidRDefault="001376D5" w:rsidP="00D94CF8">
                      <w:pPr>
                        <w:rPr>
                          <w:rFonts w:ascii="Courier New" w:hAnsi="Courier New" w:cs="Courier New"/>
                          <w:sz w:val="20"/>
                          <w:szCs w:val="20"/>
                        </w:rPr>
                      </w:pPr>
                      <w:r>
                        <w:rPr>
                          <w:rFonts w:ascii="Courier New" w:hAnsi="Courier New" w:cs="Courier New"/>
                          <w:sz w:val="20"/>
                          <w:szCs w:val="20"/>
                        </w:rPr>
                        <w:t xml:space="preserve">       break;</w:t>
                      </w:r>
                    </w:p>
                    <w:p w:rsidR="001376D5" w:rsidRPr="00D94CF8" w:rsidRDefault="001376D5" w:rsidP="00D94CF8">
                      <w:pPr>
                        <w:ind w:firstLine="0"/>
                        <w:rPr>
                          <w:rFonts w:ascii="Courier New" w:hAnsi="Courier New" w:cs="Courier New"/>
                          <w:sz w:val="20"/>
                          <w:szCs w:val="20"/>
                        </w:rPr>
                      </w:pPr>
                      <w:r w:rsidRPr="00D94CF8">
                        <w:rPr>
                          <w:rFonts w:ascii="Courier New" w:hAnsi="Courier New" w:cs="Courier New"/>
                          <w:sz w:val="20"/>
                          <w:szCs w:val="20"/>
                        </w:rPr>
                        <w:t>}</w:t>
                      </w:r>
                    </w:p>
                  </w:txbxContent>
                </v:textbox>
                <w10:wrap type="topAndBottom"/>
              </v:shape>
            </w:pict>
          </mc:Fallback>
        </mc:AlternateContent>
      </w:r>
    </w:p>
    <w:p w:rsidR="0017299A" w:rsidRDefault="0017299A" w:rsidP="0017299A"/>
    <w:p w:rsidR="0017299A" w:rsidRPr="0017299A" w:rsidRDefault="0017299A" w:rsidP="0017299A"/>
    <w:p w:rsidR="002923DF" w:rsidRDefault="00F3761C" w:rsidP="002923DF">
      <w:pPr>
        <w:pStyle w:val="Heading5"/>
      </w:pPr>
      <w:bookmarkStart w:id="55" w:name="_Toc329693479"/>
      <w:r>
        <w:t>R</w:t>
      </w:r>
      <w:r w:rsidR="002923DF">
        <w:t>ecruitment</w:t>
      </w:r>
      <w:r>
        <w:t xml:space="preserve"> eras</w:t>
      </w:r>
      <w:bookmarkEnd w:id="55"/>
    </w:p>
    <w:p w:rsidR="00F3761C" w:rsidRDefault="004E4D8C" w:rsidP="00C6462E">
      <w:r>
        <w:t xml:space="preserve">Conceptually, SS treats the early, data-poor </w:t>
      </w:r>
      <w:r w:rsidR="004361AF">
        <w:t>period</w:t>
      </w:r>
      <w:r>
        <w:t xml:space="preserve">, the </w:t>
      </w:r>
      <w:r w:rsidR="002923DF">
        <w:t xml:space="preserve">main </w:t>
      </w:r>
      <w:r>
        <w:t xml:space="preserve">data-rich </w:t>
      </w:r>
      <w:r w:rsidR="004361AF">
        <w:t>period</w:t>
      </w:r>
      <w:r>
        <w:t>, and the recent/forecast time period as three eras along a continuum.  The user has control of the break year between eras.  Each era has its own vector</w:t>
      </w:r>
      <w:r w:rsidR="00340447">
        <w:t xml:space="preserve">.  The </w:t>
      </w:r>
      <w:r w:rsidR="004361AF">
        <w:t>early era</w:t>
      </w:r>
      <w:r w:rsidR="00340447">
        <w:t xml:space="preserve"> is defined as a </w:t>
      </w:r>
      <w:r w:rsidR="00EE72AB">
        <w:t>v</w:t>
      </w:r>
      <w:r w:rsidR="00340447">
        <w:t>ector</w:t>
      </w:r>
      <w:r w:rsidR="004361AF">
        <w:t xml:space="preserve"> (prior to V3.10 this was a dev_vector) so it can have zeros during the earliest years not informed by data and then a few years with non-zero values without imposing a zero-centering on this collection of deviations</w:t>
      </w:r>
      <w:r w:rsidR="00340447">
        <w:t xml:space="preserve">.  The </w:t>
      </w:r>
      <w:r w:rsidR="004361AF">
        <w:t>main era</w:t>
      </w:r>
      <w:r w:rsidR="00340447">
        <w:t xml:space="preserve"> can be a vector of simple </w:t>
      </w:r>
      <w:r w:rsidR="00340447">
        <w:lastRenderedPageBreak/>
        <w:t>deviations, or a dev_vector</w:t>
      </w:r>
      <w:r w:rsidR="004361AF">
        <w:t xml:space="preserve"> but it is normally implemented as a dev_vector so that the spawner-recruitment function is its central tendency</w:t>
      </w:r>
      <w:r w:rsidR="00340447">
        <w:t xml:space="preserve">.  The </w:t>
      </w:r>
      <w:r>
        <w:t xml:space="preserve">last era does not force a zero-centered dev vector so it can have zeros during the actual forecast and non-zero values in last few years of the time series.  The early and </w:t>
      </w:r>
      <w:r w:rsidR="00340447">
        <w:t>last</w:t>
      </w:r>
      <w:r>
        <w:t xml:space="preserve"> eras are optional, but their use can help prevent SS from balancing a preponderance of negative devs in early years against a prepon</w:t>
      </w:r>
      <w:r w:rsidR="00F3761C">
        <w:t>derance of positive devs in later years.</w:t>
      </w:r>
      <w:r w:rsidR="00340447">
        <w:t xml:space="preserve">  When the 3 eras are used, it would be typically to turn on the main era during an early model phase, turn on the early era during a later phase, then have the last era turn on in the final phase.</w:t>
      </w:r>
    </w:p>
    <w:p w:rsidR="00BC053B" w:rsidRDefault="00BC053B" w:rsidP="00BC053B">
      <w:pPr>
        <w:keepNext/>
        <w:spacing w:before="120"/>
      </w:pPr>
    </w:p>
    <w:p w:rsidR="00BC053B" w:rsidRDefault="00BC053B" w:rsidP="00BC053B">
      <w:pPr>
        <w:pStyle w:val="Heading5"/>
      </w:pPr>
      <w:bookmarkStart w:id="56" w:name="_Toc329693480"/>
      <w:r>
        <w:t>Recruitment Likelihood</w:t>
      </w:r>
      <w:bookmarkEnd w:id="56"/>
    </w:p>
    <w:p w:rsidR="00F3761C" w:rsidRDefault="00BC053B" w:rsidP="00C6462E">
      <w:r>
        <w:t xml:space="preserve">In SS2, recruitment log(L) contained a term, + N_forecast_rec_devs*log(sigmaR).  This meant that the total log(L) changed according to how many forecast years were included in the model scenario.  Worse, if sigmaR was allowed to be estimated by SS2, then this term would cause all the zero devs during the forecast period to drag the overall estimated value of sigmaR down.  This problem is rectified in SS V3.  Now, for each year in the total time series (early, mid, late/forecast) the contribution of that year to the logL is equal to:  dev^2/(2.0*sigmaR*sigmaR)+offset*log(sigmaR); where offset is the magnitude of the adjustment between the arithmetic and geometric mean of expected recruitment for that year.  With this approach, years with a zero or small offset value do not contribute to the second component.  With this approach, sigmaR may be estimable when there is good data to establish the time series of recruitment deviations.  In the likegfish example, turning on estimate of sigmaR results in an estimated value that is very close to the root mean squared error </w:t>
      </w:r>
      <w:r w:rsidR="00E12A15">
        <w:t xml:space="preserve">(rmse) </w:t>
      </w:r>
      <w:r>
        <w:t>of the estimated recruitment deviations.</w:t>
      </w:r>
    </w:p>
    <w:p w:rsidR="0052719F" w:rsidRDefault="0052719F" w:rsidP="0052719F">
      <w:pPr>
        <w:keepNext/>
        <w:spacing w:before="120"/>
      </w:pPr>
    </w:p>
    <w:p w:rsidR="00F3761C" w:rsidRDefault="00F3761C" w:rsidP="00F3761C">
      <w:pPr>
        <w:pStyle w:val="Heading5"/>
      </w:pPr>
      <w:bookmarkStart w:id="57" w:name="_Toc329693481"/>
      <w:r>
        <w:t>Recruitment bias adjustment</w:t>
      </w:r>
      <w:bookmarkEnd w:id="57"/>
      <w:r w:rsidR="00B36049">
        <w:fldChar w:fldCharType="begin"/>
      </w:r>
      <w:r w:rsidR="00B73BFF">
        <w:instrText xml:space="preserve"> XE "Spawner-Recruitmen</w:instrText>
      </w:r>
      <w:r w:rsidR="00B73BFF" w:rsidRPr="003B4AAE">
        <w:instrText>t:Bias adjustment</w:instrText>
      </w:r>
      <w:r w:rsidR="00B73BFF">
        <w:instrText xml:space="preserve">" </w:instrText>
      </w:r>
      <w:r w:rsidR="00B36049">
        <w:fldChar w:fldCharType="end"/>
      </w:r>
    </w:p>
    <w:p w:rsidR="00447E70" w:rsidRDefault="00447E70" w:rsidP="00C6462E">
      <w:r>
        <w:t xml:space="preserve">The recruitment bias adjustment implemented in </w:t>
      </w:r>
      <w:r w:rsidR="00F3761C">
        <w:t xml:space="preserve">SS </w:t>
      </w:r>
      <w:r>
        <w:t xml:space="preserve">is based upon the work being documented in Methot and Taylor (2011, in review) and following the work of </w:t>
      </w:r>
      <w:r w:rsidRPr="00C6462E">
        <w:rPr>
          <w:highlight w:val="yellow"/>
        </w:rPr>
        <w:t>Maunder and Deriso (2005??).</w:t>
      </w:r>
      <w:r>
        <w:t xml:space="preserve">  The concept is based upon the following logic.  SigmaR represents the true variability of recruitment in the population.  It provides the constrain</w:t>
      </w:r>
      <w:r w:rsidR="00295791">
        <w:t>i</w:t>
      </w:r>
      <w:r>
        <w:t>ng penalty for the estimates of recruitment deviations and it is not affected by data.  Where data that are informative about recruitment deviations are available, the total variability in recruitment, sigmaR, is partitioned into a signal (the variability among the recruitment estimates) and the residual, the variance of each recruitment estimate</w:t>
      </w:r>
      <w:r w:rsidR="00295791">
        <w:t xml:space="preserve"> (see eq. below)</w:t>
      </w:r>
      <w:r>
        <w:t>.  Where there are no data, no signal can be estimated and the individual recruitment deviations collapse towards 0.0 and the variance of each recruitment deviation approaches sigmaR.  Conversely, where there highly informative data about the recruitment deviations, then the variability among the estimated recruitment deviations will approach sigmaR and the variance of each recruitment deviation will approach zero.  Perfect data will estimate the recruitment time series signal perfectly.  Of course, we never have perfect data so we should always expect the estimated signal (variability among the recruitment deviations) to be less than the true population recruitment variability.</w:t>
      </w:r>
    </w:p>
    <w:p w:rsidR="00483D51" w:rsidRDefault="007A2C29" w:rsidP="00C6462E">
      <w:pPr>
        <w:keepNext/>
        <w:spacing w:before="120"/>
        <w:ind w:firstLine="0"/>
      </w:pPr>
      <w:r>
        <w:rPr>
          <w:noProof/>
        </w:rPr>
        <w:lastRenderedPageBreak/>
        <w:drawing>
          <wp:anchor distT="0" distB="0" distL="114300" distR="114300" simplePos="0" relativeHeight="251659264" behindDoc="0" locked="0" layoutInCell="1" allowOverlap="1" wp14:anchorId="093517C1" wp14:editId="54DCFAE3">
            <wp:simplePos x="0" y="0"/>
            <wp:positionH relativeFrom="column">
              <wp:posOffset>593725</wp:posOffset>
            </wp:positionH>
            <wp:positionV relativeFrom="paragraph">
              <wp:posOffset>4445</wp:posOffset>
            </wp:positionV>
            <wp:extent cx="4010025" cy="657225"/>
            <wp:effectExtent l="0" t="0" r="9525" b="9525"/>
            <wp:wrapTopAndBottom/>
            <wp:docPr id="2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10025" cy="657225"/>
                    </a:xfrm>
                    <a:prstGeom prst="rect">
                      <a:avLst/>
                    </a:prstGeom>
                    <a:noFill/>
                  </pic:spPr>
                </pic:pic>
              </a:graphicData>
            </a:graphic>
            <wp14:sizeRelH relativeFrom="page">
              <wp14:pctWidth>0</wp14:pctWidth>
            </wp14:sizeRelH>
            <wp14:sizeRelV relativeFrom="page">
              <wp14:pctHeight>0</wp14:pctHeight>
            </wp14:sizeRelV>
          </wp:anchor>
        </w:drawing>
      </w:r>
    </w:p>
    <w:p w:rsidR="00483D51" w:rsidRDefault="0099179B" w:rsidP="00C6462E">
      <w:r>
        <w:rPr>
          <w:noProof/>
        </w:rPr>
        <w:drawing>
          <wp:anchor distT="0" distB="0" distL="114300" distR="114300" simplePos="0" relativeHeight="251660288" behindDoc="0" locked="0" layoutInCell="1" allowOverlap="1" wp14:anchorId="3C91C403" wp14:editId="3F196FFF">
            <wp:simplePos x="0" y="0"/>
            <wp:positionH relativeFrom="column">
              <wp:posOffset>1459865</wp:posOffset>
            </wp:positionH>
            <wp:positionV relativeFrom="paragraph">
              <wp:posOffset>2251710</wp:posOffset>
            </wp:positionV>
            <wp:extent cx="1866900" cy="504825"/>
            <wp:effectExtent l="0" t="0" r="0" b="9525"/>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66900" cy="504825"/>
                    </a:xfrm>
                    <a:prstGeom prst="rect">
                      <a:avLst/>
                    </a:prstGeom>
                    <a:noFill/>
                  </pic:spPr>
                </pic:pic>
              </a:graphicData>
            </a:graphic>
            <wp14:sizeRelH relativeFrom="page">
              <wp14:pctWidth>0</wp14:pctWidth>
            </wp14:sizeRelH>
            <wp14:sizeRelV relativeFrom="page">
              <wp14:pctHeight>0</wp14:pctHeight>
            </wp14:sizeRelV>
          </wp:anchor>
        </w:drawing>
      </w:r>
      <w:r w:rsidR="00295791">
        <w:t xml:space="preserve">The correct </w:t>
      </w:r>
      <w:r w:rsidR="00483D51">
        <w:t>offset (</w:t>
      </w:r>
      <w:r w:rsidR="00295791">
        <w:t>bias adjustment</w:t>
      </w:r>
      <w:r w:rsidR="00483D51">
        <w:t>)</w:t>
      </w:r>
      <w:r w:rsidR="00295791">
        <w:t xml:space="preserve"> to apply to the expected value for recruitment is based on the concept that a time series of estimated recruitments should be mean unbiased, not median unbiased, because the biomass of a stock depends upon the cumulative number of recruits, which is dominated by the large recruitments.  The degree of </w:t>
      </w:r>
      <w:r w:rsidR="007352DE">
        <w:t>offset</w:t>
      </w:r>
      <w:r w:rsidR="00295791">
        <w:t xml:space="preserve"> depends upon the degree of recruitment signal that can be estimated.  Where no recruitment signal can be estimated, the median recruitment is the same as the mean recruitment, so no </w:t>
      </w:r>
      <w:r w:rsidR="007352DE">
        <w:t>offset</w:t>
      </w:r>
      <w:r w:rsidR="00295791">
        <w:t xml:space="preserve"> is applied.  Where lognormal recruitment signal can be estimated, the mean recruitment will be greater than the median recruitment.  The value of </w:t>
      </w:r>
      <w:r w:rsidR="007352DE">
        <w:t>the offset</w:t>
      </w:r>
      <w:r w:rsidR="00295791">
        <w:t xml:space="preserve"> then depends upon the partitioning of sigmaR into between and within recruitment variability.</w:t>
      </w:r>
      <w:r w:rsidR="00483D51">
        <w:t xml:space="preserve">  The most appropriate degree of bias adjustment can be approximated from the relationship among sigmaR, recruitment variability (the signal), and recruitment residual error.</w:t>
      </w:r>
    </w:p>
    <w:p w:rsidR="00483D51" w:rsidRDefault="00483D51" w:rsidP="004E4D8C">
      <w:pPr>
        <w:keepNext/>
        <w:spacing w:before="120"/>
        <w:ind w:firstLine="720"/>
      </w:pPr>
    </w:p>
    <w:p w:rsidR="007352DE" w:rsidRDefault="007352DE" w:rsidP="0099179B">
      <w:pPr>
        <w:keepNext/>
        <w:spacing w:before="120"/>
        <w:ind w:firstLine="0"/>
      </w:pPr>
      <w:r w:rsidRPr="0099179B">
        <w:rPr>
          <w:noProof/>
        </w:rPr>
        <w:drawing>
          <wp:anchor distT="0" distB="0" distL="114300" distR="114300" simplePos="0" relativeHeight="251661312" behindDoc="0" locked="0" layoutInCell="1" allowOverlap="1" wp14:anchorId="4DEA595C" wp14:editId="32730274">
            <wp:simplePos x="0" y="0"/>
            <wp:positionH relativeFrom="column">
              <wp:posOffset>640080</wp:posOffset>
            </wp:positionH>
            <wp:positionV relativeFrom="paragraph">
              <wp:posOffset>490855</wp:posOffset>
            </wp:positionV>
            <wp:extent cx="3614420" cy="2839085"/>
            <wp:effectExtent l="0" t="0" r="5080" b="0"/>
            <wp:wrapTopAndBottom/>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3614420" cy="2839085"/>
                    </a:xfrm>
                    <a:prstGeom prst="rect">
                      <a:avLst/>
                    </a:prstGeom>
                    <a:noFill/>
                    <a:ln w="9525">
                      <a:noFill/>
                      <a:miter lim="800000"/>
                      <a:headEnd/>
                      <a:tailEnd/>
                    </a:ln>
                  </pic:spPr>
                </pic:pic>
              </a:graphicData>
            </a:graphic>
          </wp:anchor>
        </w:drawing>
      </w:r>
      <w:r w:rsidRPr="0099179B">
        <w:t>Because the quantity and quality of data varies during a time series, SS allows the user to control the rate at which the offset is ramped in during the early, data-poor years,</w:t>
      </w:r>
      <w:r>
        <w:t xml:space="preserve"> and then ramped back to zero for the forecast years.</w:t>
      </w:r>
    </w:p>
    <w:p w:rsidR="00011AD1" w:rsidRDefault="00011AD1" w:rsidP="0099179B">
      <w:r>
        <w:t>On output to report.sso, SS calculates the mean bias adjustment during the early and main eras and compares it to the rmse of estimated recruitment devs.  A warning is generated if the rmse is small and the bias adjustment is larger t</w:t>
      </w:r>
      <w:r w:rsidR="00C25287">
        <w:t>han 2.0 times the ratio of rmse</w:t>
      </w:r>
      <w:r w:rsidRPr="00C25287">
        <w:rPr>
          <w:vertAlign w:val="superscript"/>
        </w:rPr>
        <w:t>2</w:t>
      </w:r>
      <w:r w:rsidR="00C25287">
        <w:t xml:space="preserve"> to sigmaR</w:t>
      </w:r>
      <w:r w:rsidRPr="00C25287">
        <w:rPr>
          <w:vertAlign w:val="superscript"/>
        </w:rPr>
        <w:t>2</w:t>
      </w:r>
      <w:r>
        <w:t>.</w:t>
      </w:r>
    </w:p>
    <w:p w:rsidR="00483D51" w:rsidRDefault="007352DE" w:rsidP="0099179B">
      <w:r>
        <w:lastRenderedPageBreak/>
        <w:t>In</w:t>
      </w:r>
      <w:r w:rsidR="004E4D8C">
        <w:t xml:space="preserve"> MCMC mode, the model still draws recruitment deviations from the lognormal distribution, so the full offset is used such that the expected mean recruitment from this lognormal distribution will stay equal to the mean from </w:t>
      </w:r>
      <w:r w:rsidR="00483D51">
        <w:t>the spawner-recruitment curve.</w:t>
      </w:r>
      <w:r w:rsidR="00483D51" w:rsidRPr="00483D51">
        <w:t xml:space="preserve"> </w:t>
      </w:r>
      <w:r w:rsidR="00483D51">
        <w:t>When SS reaches the MCMC and MCEVAL phases, all biasadj values are set to 1.0 for all active recruitment deviations because the model is now re-sampling from the full lognormal distribution of each recruitment.</w:t>
      </w:r>
    </w:p>
    <w:p w:rsidR="00011AD1" w:rsidRDefault="00011AD1" w:rsidP="004E4D8C">
      <w:pPr>
        <w:keepNext/>
        <w:spacing w:before="120"/>
        <w:ind w:firstLine="720"/>
      </w:pPr>
    </w:p>
    <w:p w:rsidR="00F3761C" w:rsidRDefault="00F3761C" w:rsidP="00F3761C">
      <w:pPr>
        <w:pStyle w:val="Heading5"/>
      </w:pPr>
      <w:bookmarkStart w:id="58" w:name="_Toc329693482"/>
      <w:r>
        <w:t>Recruitment Autocorrelation</w:t>
      </w:r>
      <w:bookmarkEnd w:id="58"/>
    </w:p>
    <w:p w:rsidR="00F3761C" w:rsidRDefault="00F3761C" w:rsidP="0099179B">
      <w:r>
        <w:t xml:space="preserve">The autocorrelation parameter is implemented.  It is not </w:t>
      </w:r>
      <w:r w:rsidR="00E12A15">
        <w:t>performance</w:t>
      </w:r>
      <w:r>
        <w:t xml:space="preserve"> tested and it has no effect on the calculation of the offsets described in the section above.</w:t>
      </w:r>
    </w:p>
    <w:p w:rsidR="00CA7B55" w:rsidRDefault="00CA7B55" w:rsidP="00F3761C">
      <w:pPr>
        <w:keepNext/>
        <w:spacing w:before="120"/>
      </w:pPr>
    </w:p>
    <w:p w:rsidR="00CA7B55" w:rsidRDefault="00CA7B55" w:rsidP="00CA7B55">
      <w:pPr>
        <w:pStyle w:val="Heading5"/>
      </w:pPr>
      <w:bookmarkStart w:id="59" w:name="_Toc329693483"/>
      <w:r>
        <w:t>Recruitment Cycle</w:t>
      </w:r>
      <w:bookmarkEnd w:id="59"/>
    </w:p>
    <w:p w:rsidR="000B2477" w:rsidRDefault="00CA7B55" w:rsidP="0099179B">
      <w:r>
        <w:t xml:space="preserve">When SS is configured such that seasons are modeled as years, the concept of season within year disappears.  However, there may be reason to still want to model a repeating pattern in expected recruitment to track an actual seasonal cycle in recruitment.  If the recruitment cycle factor is set to a positive integer, this value is interpreted as the number of time units in the cycle and this number of full parameter lines will be read.  The cyclic effect is modeled as an exp(p) factor times R0, so a parameter value of 0.0 has nil effect.  In order to maintain the same number of total recruits over the duration of the cycle, a penalty is introduced so that the cumulative effect of the cycle produces the same number of recruits as Ncycles * R0.  </w:t>
      </w:r>
      <w:r w:rsidR="000B2477">
        <w:t xml:space="preserve">Because the cyclic factor operates as an exponential, this penalty is different than a penalty that would cause the sum of the cyclic factors to be 0.0.  </w:t>
      </w:r>
      <w:r>
        <w:t xml:space="preserve">This is done by </w:t>
      </w:r>
      <w:r w:rsidR="000B2477">
        <w:t>adding</w:t>
      </w:r>
      <w:r>
        <w:t xml:space="preserve"> a </w:t>
      </w:r>
      <w:r w:rsidR="000B2477">
        <w:t>penalty to the parameter likelihood, where:</w:t>
      </w:r>
    </w:p>
    <w:p w:rsidR="000B2477" w:rsidRDefault="000B2477" w:rsidP="00CA7B55">
      <w:pPr>
        <w:keepNext/>
        <w:spacing w:before="120"/>
      </w:pPr>
      <w:r>
        <w:t>X = sum(exp(p))</w:t>
      </w:r>
    </w:p>
    <w:p w:rsidR="000B2477" w:rsidRDefault="000B2477" w:rsidP="00CA7B55">
      <w:pPr>
        <w:keepNext/>
        <w:spacing w:before="120"/>
      </w:pPr>
      <w:r>
        <w:t>Y = Ncycle</w:t>
      </w:r>
    </w:p>
    <w:p w:rsidR="000B2477" w:rsidRDefault="000B2477" w:rsidP="00CA7B55">
      <w:pPr>
        <w:keepNext/>
        <w:spacing w:before="120"/>
      </w:pPr>
      <w:r>
        <w:t>Penalty = 10000.*(X-Y)^2</w:t>
      </w:r>
    </w:p>
    <w:p w:rsidR="00F3761C" w:rsidRDefault="00F3761C" w:rsidP="002923DF">
      <w:pPr>
        <w:tabs>
          <w:tab w:val="left" w:pos="1440"/>
        </w:tabs>
      </w:pPr>
    </w:p>
    <w:p w:rsidR="003E14FB" w:rsidRDefault="003E14FB" w:rsidP="002923DF">
      <w:pPr>
        <w:pStyle w:val="Heading5"/>
      </w:pPr>
      <w:bookmarkStart w:id="60" w:name="_Toc329693484"/>
      <w:r>
        <w:t>Initial Age Composition</w:t>
      </w:r>
      <w:bookmarkEnd w:id="60"/>
    </w:p>
    <w:p w:rsidR="003E14FB" w:rsidRDefault="003E14FB" w:rsidP="0099179B">
      <w:r>
        <w:t xml:space="preserve">A non-equilibrium initial age composition is achieved by setting the first year of the recruitment deviations before the model start year.  These pre-start year recruitment deviations will be applied to the initial equilibrium age composition to adjust this composition before starting the time series.  </w:t>
      </w:r>
      <w:r w:rsidR="00CC0B04">
        <w:t xml:space="preserve">The model first applies the initial F level to an equilibrium age composition to get a preliminary N-at-age vector, then it applies the recruitment deviations for the specified number of younger ages in this vector.  If the number of estimated ages in the initial age composition is less than Nages, then the older ages will retain their equilibrium levels.  </w:t>
      </w:r>
      <w:r>
        <w:t xml:space="preserve">Because the older ages in the initial age composition will have progressively less information from which to estimate their true deviation, </w:t>
      </w:r>
      <w:r w:rsidR="003F418C">
        <w:t xml:space="preserve">the </w:t>
      </w:r>
      <w:r w:rsidR="00CC0B04">
        <w:t>start of</w:t>
      </w:r>
      <w:r w:rsidR="003F418C">
        <w:t xml:space="preserve"> the bias adjustment should be </w:t>
      </w:r>
      <w:r w:rsidR="002C23F7">
        <w:t>set accordingly.</w:t>
      </w:r>
    </w:p>
    <w:p w:rsidR="003E14FB" w:rsidRDefault="003E14FB">
      <w:pPr>
        <w:tabs>
          <w:tab w:val="left" w:pos="1440"/>
        </w:tabs>
        <w:ind w:left="1440" w:hanging="1440"/>
      </w:pPr>
    </w:p>
    <w:p w:rsidR="00BC7052" w:rsidRDefault="00BC7052" w:rsidP="00BC7052">
      <w:pPr>
        <w:pStyle w:val="Heading4"/>
      </w:pPr>
      <w:bookmarkStart w:id="61" w:name="_Toc329693485"/>
      <w:r>
        <w:t>Fishing Mortality Method</w:t>
      </w:r>
      <w:bookmarkEnd w:id="61"/>
    </w:p>
    <w:p w:rsidR="00536A8D" w:rsidRDefault="00C5449B" w:rsidP="00536A8D">
      <w:r>
        <w:t>T</w:t>
      </w:r>
      <w:r w:rsidR="00BC7052">
        <w:t>here are now three methods available for calculation of fishing mortality.  These are:  Pope’s approximation, continuous F</w:t>
      </w:r>
      <w:r w:rsidR="00F11D2B">
        <w:t xml:space="preserve"> with each F as a model parameter, and a hybrid method that does a Pope’s approximation to provide initial values for iterative </w:t>
      </w:r>
      <w:r w:rsidR="00536A8D">
        <w:t>adjustment</w:t>
      </w:r>
      <w:r w:rsidR="00F11D2B">
        <w:t xml:space="preserve"> of </w:t>
      </w:r>
      <w:r w:rsidR="00536A8D">
        <w:t xml:space="preserve">the continuous F values to closely approximate the observed catch.  With the hybrid </w:t>
      </w:r>
      <w:r w:rsidR="00536A8D">
        <w:lastRenderedPageBreak/>
        <w:t>method, the final values are in terms of continuous F, but do not need to be specified as full parameters.  In a 2 fishery, low F case, it is just as fast as the Pope approx. and produces identical result.  When F is very high, the problem becomes quite stiff for Pope’s and the hybrid method so convergence may slow.  It may still be better to use F option 2 (continuous F as full parameters) in these high F cases.  F as parameter is also preferred for situations where catch is know</w:t>
      </w:r>
      <w:r w:rsidR="004600AB">
        <w:t>n</w:t>
      </w:r>
      <w:r w:rsidR="00536A8D">
        <w:t xml:space="preserve"> imprecisely and you are willing to accept a solution in which the final F values do not reproduce the input catch levels exactly.  Option 1 (Pope’s approx) still exists, but my recommendation is to switch to option 3.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8"/>
        <w:gridCol w:w="1327"/>
        <w:gridCol w:w="2765"/>
        <w:gridCol w:w="4116"/>
      </w:tblGrid>
      <w:tr w:rsidR="008A51B3" w:rsidTr="00915DE5">
        <w:tc>
          <w:tcPr>
            <w:tcW w:w="1975" w:type="dxa"/>
            <w:gridSpan w:val="2"/>
          </w:tcPr>
          <w:p w:rsidR="008A51B3" w:rsidRDefault="008A51B3" w:rsidP="0099179B">
            <w:pPr>
              <w:ind w:firstLine="0"/>
            </w:pPr>
            <w:r>
              <w:t>Value</w:t>
            </w:r>
          </w:p>
        </w:tc>
        <w:tc>
          <w:tcPr>
            <w:tcW w:w="2765" w:type="dxa"/>
          </w:tcPr>
          <w:p w:rsidR="008A51B3" w:rsidRDefault="008A51B3" w:rsidP="0099179B">
            <w:pPr>
              <w:ind w:firstLine="0"/>
            </w:pPr>
            <w:r>
              <w:t>Label</w:t>
            </w:r>
          </w:p>
        </w:tc>
        <w:tc>
          <w:tcPr>
            <w:tcW w:w="4116" w:type="dxa"/>
          </w:tcPr>
          <w:p w:rsidR="008A51B3" w:rsidRDefault="008A51B3" w:rsidP="0099179B">
            <w:pPr>
              <w:ind w:firstLine="0"/>
            </w:pPr>
            <w:r>
              <w:t>Description</w:t>
            </w:r>
          </w:p>
        </w:tc>
      </w:tr>
      <w:tr w:rsidR="008A51B3" w:rsidTr="00915DE5">
        <w:tc>
          <w:tcPr>
            <w:tcW w:w="1975" w:type="dxa"/>
            <w:gridSpan w:val="2"/>
          </w:tcPr>
          <w:p w:rsidR="008A51B3" w:rsidRDefault="008A51B3" w:rsidP="0099179B">
            <w:pPr>
              <w:ind w:firstLine="0"/>
            </w:pPr>
            <w:r>
              <w:t>0.2</w:t>
            </w:r>
          </w:p>
        </w:tc>
        <w:tc>
          <w:tcPr>
            <w:tcW w:w="2765" w:type="dxa"/>
          </w:tcPr>
          <w:p w:rsidR="008A51B3" w:rsidRDefault="008A51B3" w:rsidP="0099179B">
            <w:pPr>
              <w:ind w:firstLine="0"/>
            </w:pPr>
            <w:r>
              <w:t>F ballpark</w:t>
            </w:r>
          </w:p>
        </w:tc>
        <w:tc>
          <w:tcPr>
            <w:tcW w:w="4116" w:type="dxa"/>
          </w:tcPr>
          <w:p w:rsidR="008A51B3" w:rsidRDefault="008A51B3" w:rsidP="0099179B">
            <w:pPr>
              <w:ind w:firstLine="0"/>
            </w:pPr>
            <w:r>
              <w:t xml:space="preserve">This value is compared to the sum of the </w:t>
            </w:r>
            <w:r w:rsidR="004E6AA7">
              <w:t>F’s for the specified year.  The sum is over all seasons and areas.  The lambda for the comparison goes down by a factor of 10 each phase and goes to 0.0 in the final phase.</w:t>
            </w:r>
          </w:p>
        </w:tc>
      </w:tr>
      <w:tr w:rsidR="008A51B3" w:rsidTr="00915DE5">
        <w:tc>
          <w:tcPr>
            <w:tcW w:w="1975" w:type="dxa"/>
            <w:gridSpan w:val="2"/>
          </w:tcPr>
          <w:p w:rsidR="008A51B3" w:rsidRDefault="008A51B3" w:rsidP="0099179B">
            <w:pPr>
              <w:ind w:firstLine="0"/>
            </w:pPr>
            <w:r>
              <w:t>-1990</w:t>
            </w:r>
          </w:p>
        </w:tc>
        <w:tc>
          <w:tcPr>
            <w:tcW w:w="2765" w:type="dxa"/>
          </w:tcPr>
          <w:p w:rsidR="008A51B3" w:rsidRDefault="008A51B3" w:rsidP="0099179B">
            <w:pPr>
              <w:ind w:firstLine="0"/>
            </w:pPr>
            <w:r>
              <w:t>F ballpark year</w:t>
            </w:r>
          </w:p>
        </w:tc>
        <w:tc>
          <w:tcPr>
            <w:tcW w:w="4116" w:type="dxa"/>
          </w:tcPr>
          <w:p w:rsidR="008A51B3" w:rsidRDefault="008A51B3" w:rsidP="0099179B">
            <w:pPr>
              <w:ind w:firstLine="0"/>
            </w:pPr>
            <w:r>
              <w:t>Negative value disables F ballpark</w:t>
            </w:r>
          </w:p>
        </w:tc>
      </w:tr>
      <w:tr w:rsidR="008A51B3" w:rsidTr="00915DE5">
        <w:tc>
          <w:tcPr>
            <w:tcW w:w="1975" w:type="dxa"/>
            <w:gridSpan w:val="2"/>
          </w:tcPr>
          <w:p w:rsidR="008A51B3" w:rsidRDefault="004E6AA7" w:rsidP="0099179B">
            <w:pPr>
              <w:ind w:firstLine="0"/>
            </w:pPr>
            <w:r>
              <w:t>3</w:t>
            </w:r>
          </w:p>
        </w:tc>
        <w:tc>
          <w:tcPr>
            <w:tcW w:w="2765" w:type="dxa"/>
          </w:tcPr>
          <w:p w:rsidR="008A51B3" w:rsidRDefault="004E6AA7" w:rsidP="0099179B">
            <w:pPr>
              <w:ind w:firstLine="0"/>
            </w:pPr>
            <w:r>
              <w:t>F Method</w:t>
            </w:r>
          </w:p>
        </w:tc>
        <w:tc>
          <w:tcPr>
            <w:tcW w:w="4116" w:type="dxa"/>
          </w:tcPr>
          <w:p w:rsidR="008A51B3" w:rsidRDefault="004E6AA7" w:rsidP="0099179B">
            <w:pPr>
              <w:ind w:firstLine="0"/>
            </w:pPr>
            <w:r>
              <w:t>1:  Pope’s</w:t>
            </w:r>
          </w:p>
          <w:p w:rsidR="004E6AA7" w:rsidRDefault="004E6AA7" w:rsidP="0099179B">
            <w:pPr>
              <w:ind w:firstLine="0"/>
            </w:pPr>
            <w:r>
              <w:t>2:  Continuous F as parameters</w:t>
            </w:r>
          </w:p>
          <w:p w:rsidR="004E6AA7" w:rsidRDefault="004E6AA7" w:rsidP="0099179B">
            <w:pPr>
              <w:ind w:firstLine="0"/>
            </w:pPr>
            <w:r>
              <w:t>3:  Hybrid</w:t>
            </w:r>
          </w:p>
        </w:tc>
      </w:tr>
      <w:tr w:rsidR="008A51B3" w:rsidTr="00915DE5">
        <w:tc>
          <w:tcPr>
            <w:tcW w:w="1975" w:type="dxa"/>
            <w:gridSpan w:val="2"/>
          </w:tcPr>
          <w:p w:rsidR="008A51B3" w:rsidRDefault="004E6AA7" w:rsidP="0099179B">
            <w:pPr>
              <w:ind w:firstLine="0"/>
            </w:pPr>
            <w:r>
              <w:t>0.9</w:t>
            </w:r>
          </w:p>
        </w:tc>
        <w:tc>
          <w:tcPr>
            <w:tcW w:w="2765" w:type="dxa"/>
          </w:tcPr>
          <w:p w:rsidR="008A51B3" w:rsidRDefault="004E6AA7" w:rsidP="0099179B">
            <w:pPr>
              <w:ind w:firstLine="0"/>
            </w:pPr>
            <w:r>
              <w:t>Maximum F</w:t>
            </w:r>
          </w:p>
        </w:tc>
        <w:tc>
          <w:tcPr>
            <w:tcW w:w="4116" w:type="dxa"/>
          </w:tcPr>
          <w:p w:rsidR="008A51B3" w:rsidRDefault="004E6AA7" w:rsidP="0099179B">
            <w:pPr>
              <w:ind w:firstLine="0"/>
            </w:pPr>
            <w:r>
              <w:t>This maximum is applied within each season and area.   A value of 0.9 is recommended for F method 1, and a value of about 4 is recommended for F method 2 and 3.</w:t>
            </w:r>
          </w:p>
        </w:tc>
      </w:tr>
      <w:tr w:rsidR="00915DE5" w:rsidTr="001574ED">
        <w:tc>
          <w:tcPr>
            <w:tcW w:w="8856" w:type="dxa"/>
            <w:gridSpan w:val="4"/>
          </w:tcPr>
          <w:p w:rsidR="00915DE5" w:rsidRDefault="00915DE5" w:rsidP="00915DE5">
            <w:pPr>
              <w:ind w:firstLine="0"/>
            </w:pPr>
            <w:r>
              <w:t>COND       Depending on F Method</w:t>
            </w:r>
          </w:p>
        </w:tc>
      </w:tr>
      <w:tr w:rsidR="00915DE5" w:rsidTr="001574ED">
        <w:tc>
          <w:tcPr>
            <w:tcW w:w="8856" w:type="dxa"/>
            <w:gridSpan w:val="4"/>
          </w:tcPr>
          <w:p w:rsidR="00915DE5" w:rsidRDefault="00915DE5" w:rsidP="00915DE5">
            <w:pPr>
              <w:ind w:firstLine="0"/>
            </w:pPr>
            <w:r>
              <w:t>COND:  1  No additional input for Pope’s approx.</w:t>
            </w:r>
          </w:p>
        </w:tc>
      </w:tr>
      <w:tr w:rsidR="00915DE5" w:rsidTr="001574ED">
        <w:tc>
          <w:tcPr>
            <w:tcW w:w="8856" w:type="dxa"/>
            <w:gridSpan w:val="4"/>
          </w:tcPr>
          <w:p w:rsidR="00915DE5" w:rsidRDefault="00915DE5" w:rsidP="00915DE5">
            <w:pPr>
              <w:ind w:firstLine="0"/>
            </w:pPr>
            <w:r>
              <w:t>COND:  2</w:t>
            </w:r>
          </w:p>
        </w:tc>
      </w:tr>
      <w:tr w:rsidR="00915DE5" w:rsidTr="00915DE5">
        <w:tc>
          <w:tcPr>
            <w:tcW w:w="648" w:type="dxa"/>
            <w:shd w:val="clear" w:color="auto" w:fill="D9D9D9" w:themeFill="background1" w:themeFillShade="D9"/>
          </w:tcPr>
          <w:p w:rsidR="00915DE5" w:rsidRDefault="00915DE5" w:rsidP="00915DE5">
            <w:pPr>
              <w:ind w:firstLine="0"/>
            </w:pPr>
          </w:p>
        </w:tc>
        <w:tc>
          <w:tcPr>
            <w:tcW w:w="1327" w:type="dxa"/>
          </w:tcPr>
          <w:p w:rsidR="00915DE5" w:rsidRDefault="00915DE5" w:rsidP="0099179B">
            <w:pPr>
              <w:ind w:firstLine="0"/>
            </w:pPr>
            <w:r>
              <w:t>0.1</w:t>
            </w:r>
          </w:p>
        </w:tc>
        <w:tc>
          <w:tcPr>
            <w:tcW w:w="2765" w:type="dxa"/>
          </w:tcPr>
          <w:p w:rsidR="00915DE5" w:rsidRDefault="00915DE5" w:rsidP="0099179B">
            <w:pPr>
              <w:ind w:firstLine="0"/>
            </w:pPr>
            <w:r>
              <w:t>Starting value for each F</w:t>
            </w:r>
          </w:p>
        </w:tc>
        <w:tc>
          <w:tcPr>
            <w:tcW w:w="4116" w:type="dxa"/>
          </w:tcPr>
          <w:p w:rsidR="00915DE5" w:rsidRDefault="00915DE5" w:rsidP="0099179B">
            <w:pPr>
              <w:ind w:firstLine="0"/>
            </w:pPr>
            <w:r>
              <w:t>Initializing value for each F parameter</w:t>
            </w:r>
          </w:p>
        </w:tc>
      </w:tr>
      <w:tr w:rsidR="00915DE5" w:rsidTr="00915DE5">
        <w:tc>
          <w:tcPr>
            <w:tcW w:w="648" w:type="dxa"/>
            <w:shd w:val="clear" w:color="auto" w:fill="D9D9D9" w:themeFill="background1" w:themeFillShade="D9"/>
          </w:tcPr>
          <w:p w:rsidR="00915DE5" w:rsidRDefault="00915DE5" w:rsidP="0099179B">
            <w:pPr>
              <w:keepNext/>
              <w:ind w:firstLine="0"/>
            </w:pPr>
          </w:p>
        </w:tc>
        <w:tc>
          <w:tcPr>
            <w:tcW w:w="1327" w:type="dxa"/>
          </w:tcPr>
          <w:p w:rsidR="00915DE5" w:rsidRDefault="00915DE5" w:rsidP="0099179B">
            <w:pPr>
              <w:keepNext/>
              <w:ind w:firstLine="0"/>
            </w:pPr>
            <w:r>
              <w:t>1</w:t>
            </w:r>
          </w:p>
        </w:tc>
        <w:tc>
          <w:tcPr>
            <w:tcW w:w="2765" w:type="dxa"/>
          </w:tcPr>
          <w:p w:rsidR="00915DE5" w:rsidRDefault="00915DE5" w:rsidP="0099179B">
            <w:pPr>
              <w:keepNext/>
              <w:ind w:firstLine="0"/>
            </w:pPr>
            <w:r>
              <w:t>Phase for F parameters becoming active</w:t>
            </w:r>
          </w:p>
        </w:tc>
        <w:tc>
          <w:tcPr>
            <w:tcW w:w="4116" w:type="dxa"/>
          </w:tcPr>
          <w:p w:rsidR="00915DE5" w:rsidRDefault="00915DE5" w:rsidP="0099179B">
            <w:pPr>
              <w:keepNext/>
              <w:ind w:firstLine="0"/>
            </w:pPr>
            <w:r>
              <w:t>For phases prior to this value,  SS will use the hybrid option and the F values so calculated become the starting values for the F parameters when this phase is reached.  New with V3.20.</w:t>
            </w:r>
          </w:p>
        </w:tc>
      </w:tr>
      <w:tr w:rsidR="00915DE5" w:rsidTr="00915DE5">
        <w:tc>
          <w:tcPr>
            <w:tcW w:w="648" w:type="dxa"/>
            <w:shd w:val="clear" w:color="auto" w:fill="D9D9D9" w:themeFill="background1" w:themeFillShade="D9"/>
          </w:tcPr>
          <w:p w:rsidR="00915DE5" w:rsidRDefault="00915DE5" w:rsidP="0099179B">
            <w:pPr>
              <w:ind w:firstLine="0"/>
            </w:pPr>
          </w:p>
        </w:tc>
        <w:tc>
          <w:tcPr>
            <w:tcW w:w="1327" w:type="dxa"/>
          </w:tcPr>
          <w:p w:rsidR="00915DE5" w:rsidRDefault="00915DE5" w:rsidP="0099179B">
            <w:pPr>
              <w:ind w:firstLine="0"/>
            </w:pPr>
            <w:r>
              <w:t>1</w:t>
            </w:r>
          </w:p>
        </w:tc>
        <w:tc>
          <w:tcPr>
            <w:tcW w:w="2765" w:type="dxa"/>
          </w:tcPr>
          <w:p w:rsidR="00915DE5" w:rsidRDefault="00915DE5" w:rsidP="0099179B">
            <w:pPr>
              <w:ind w:firstLine="0"/>
            </w:pPr>
            <w:r>
              <w:t>Number of detailed F inputs to read below</w:t>
            </w:r>
          </w:p>
        </w:tc>
        <w:tc>
          <w:tcPr>
            <w:tcW w:w="4116" w:type="dxa"/>
          </w:tcPr>
          <w:p w:rsidR="00915DE5" w:rsidRDefault="00915DE5" w:rsidP="00536A8D"/>
        </w:tc>
      </w:tr>
      <w:tr w:rsidR="004E6AA7" w:rsidTr="00915DE5">
        <w:tc>
          <w:tcPr>
            <w:tcW w:w="1975" w:type="dxa"/>
            <w:gridSpan w:val="2"/>
          </w:tcPr>
          <w:p w:rsidR="004E6AA7" w:rsidRDefault="004E6AA7" w:rsidP="0099179B">
            <w:pPr>
              <w:ind w:firstLine="0"/>
            </w:pPr>
            <w:r>
              <w:t>COND:  3</w:t>
            </w:r>
          </w:p>
        </w:tc>
        <w:tc>
          <w:tcPr>
            <w:tcW w:w="2765" w:type="dxa"/>
          </w:tcPr>
          <w:p w:rsidR="004E6AA7" w:rsidRDefault="004E6AA7" w:rsidP="00536A8D"/>
        </w:tc>
        <w:tc>
          <w:tcPr>
            <w:tcW w:w="4116" w:type="dxa"/>
          </w:tcPr>
          <w:p w:rsidR="004E6AA7" w:rsidRDefault="004E6AA7" w:rsidP="00536A8D"/>
        </w:tc>
      </w:tr>
      <w:tr w:rsidR="00915DE5" w:rsidTr="00915DE5">
        <w:tc>
          <w:tcPr>
            <w:tcW w:w="648" w:type="dxa"/>
            <w:shd w:val="clear" w:color="auto" w:fill="D9D9D9" w:themeFill="background1" w:themeFillShade="D9"/>
          </w:tcPr>
          <w:p w:rsidR="00915DE5" w:rsidRDefault="00915DE5" w:rsidP="0099179B">
            <w:pPr>
              <w:ind w:firstLine="0"/>
            </w:pPr>
          </w:p>
        </w:tc>
        <w:tc>
          <w:tcPr>
            <w:tcW w:w="1327" w:type="dxa"/>
          </w:tcPr>
          <w:p w:rsidR="00915DE5" w:rsidRDefault="00915DE5" w:rsidP="0099179B">
            <w:pPr>
              <w:ind w:firstLine="0"/>
            </w:pPr>
            <w:r>
              <w:t>4</w:t>
            </w:r>
          </w:p>
        </w:tc>
        <w:tc>
          <w:tcPr>
            <w:tcW w:w="2765" w:type="dxa"/>
          </w:tcPr>
          <w:p w:rsidR="00915DE5" w:rsidRDefault="00915DE5" w:rsidP="00915DE5">
            <w:pPr>
              <w:ind w:firstLine="0"/>
              <w:jc w:val="left"/>
            </w:pPr>
            <w:r>
              <w:t>Number of tuning iterations in hybrid method</w:t>
            </w:r>
          </w:p>
        </w:tc>
        <w:tc>
          <w:tcPr>
            <w:tcW w:w="4116" w:type="dxa"/>
          </w:tcPr>
          <w:p w:rsidR="00915DE5" w:rsidRDefault="00915DE5" w:rsidP="0099179B">
            <w:pPr>
              <w:ind w:firstLine="0"/>
            </w:pPr>
            <w:r>
              <w:t>A value of 2 or 3 is sufficient with a single fleet and low Fs.  A value of 5 or so may be needed to match the catch near exactly when there are many fleets and high F.</w:t>
            </w:r>
          </w:p>
        </w:tc>
      </w:tr>
      <w:tr w:rsidR="00915DE5" w:rsidTr="001574ED">
        <w:tc>
          <w:tcPr>
            <w:tcW w:w="8856" w:type="dxa"/>
            <w:gridSpan w:val="4"/>
          </w:tcPr>
          <w:p w:rsidR="00915DE5" w:rsidRDefault="00915DE5" w:rsidP="00915DE5">
            <w:pPr>
              <w:ind w:firstLine="0"/>
            </w:pPr>
            <w:r>
              <w:t>COND       If N for F detail is &gt;0</w:t>
            </w:r>
          </w:p>
        </w:tc>
      </w:tr>
      <w:tr w:rsidR="00915DE5" w:rsidTr="00915DE5">
        <w:tc>
          <w:tcPr>
            <w:tcW w:w="648" w:type="dxa"/>
            <w:shd w:val="clear" w:color="auto" w:fill="D9D9D9" w:themeFill="background1" w:themeFillShade="D9"/>
          </w:tcPr>
          <w:p w:rsidR="00915DE5" w:rsidRDefault="00915DE5" w:rsidP="0099179B">
            <w:pPr>
              <w:ind w:firstLine="0"/>
            </w:pPr>
          </w:p>
        </w:tc>
        <w:tc>
          <w:tcPr>
            <w:tcW w:w="1327" w:type="dxa"/>
          </w:tcPr>
          <w:p w:rsidR="00915DE5" w:rsidRDefault="00915DE5" w:rsidP="0099179B">
            <w:pPr>
              <w:ind w:firstLine="0"/>
            </w:pPr>
            <w:r>
              <w:t>1, 1980, 1, 0.2, 0.05, 4</w:t>
            </w:r>
          </w:p>
        </w:tc>
        <w:tc>
          <w:tcPr>
            <w:tcW w:w="2765" w:type="dxa"/>
          </w:tcPr>
          <w:p w:rsidR="00915DE5" w:rsidRDefault="00915DE5" w:rsidP="0099179B">
            <w:pPr>
              <w:ind w:firstLine="0"/>
            </w:pPr>
            <w:r w:rsidRPr="00FC7E63">
              <w:t>fleet, yr, seas, F, se, phase</w:t>
            </w:r>
          </w:p>
        </w:tc>
        <w:tc>
          <w:tcPr>
            <w:tcW w:w="4116" w:type="dxa"/>
          </w:tcPr>
          <w:p w:rsidR="00915DE5" w:rsidRDefault="00915DE5" w:rsidP="0099179B">
            <w:pPr>
              <w:ind w:firstLine="0"/>
            </w:pPr>
            <w:r>
              <w:t>These values override the catch se values in the data file and the overall starting F value and phase read just above</w:t>
            </w:r>
          </w:p>
        </w:tc>
      </w:tr>
    </w:tbl>
    <w:p w:rsidR="00BC7052" w:rsidRDefault="00BC7052">
      <w:pPr>
        <w:tabs>
          <w:tab w:val="left" w:pos="1440"/>
        </w:tabs>
        <w:ind w:left="1440" w:hanging="1440"/>
      </w:pPr>
    </w:p>
    <w:p w:rsidR="003E14FB" w:rsidRDefault="003E14FB">
      <w:pPr>
        <w:pStyle w:val="Heading4"/>
      </w:pPr>
      <w:bookmarkStart w:id="62" w:name="_Toc329693486"/>
      <w:r>
        <w:t>Initial Fishing Mortality</w:t>
      </w:r>
      <w:bookmarkEnd w:id="62"/>
    </w:p>
    <w:p w:rsidR="003E14FB" w:rsidRDefault="003E14FB" w:rsidP="0099179B">
      <w:r>
        <w:t>Read a short parameter setup line for each fishery.  The parameters are the fishing mortalities for the initial equilibrium.  Do not try to estimate parameters for fisheries with zero initial equilibrium catch.  If there is catch, then give a starting value greater than zero and it generally is best to estimate the parameter in phase 1.</w:t>
      </w:r>
    </w:p>
    <w:p w:rsidR="005C49C8" w:rsidRDefault="005C49C8" w:rsidP="0099179B">
      <w:r>
        <w:t>It is possible to use the initial F method to achieve an estimat</w:t>
      </w:r>
      <w:r w:rsidR="0088462F">
        <w:t>e of the initial equilibrium Z in cases where the initial equilibrium catch is unknown.  To do this:</w:t>
      </w:r>
    </w:p>
    <w:p w:rsidR="0088462F" w:rsidRDefault="0088462F" w:rsidP="00042318">
      <w:pPr>
        <w:pStyle w:val="BodyText"/>
        <w:numPr>
          <w:ilvl w:val="0"/>
          <w:numId w:val="24"/>
        </w:numPr>
      </w:pPr>
      <w:r>
        <w:t>Include a positive value for  the initial equilibrium catch;</w:t>
      </w:r>
    </w:p>
    <w:p w:rsidR="0088462F" w:rsidRDefault="0088462F" w:rsidP="00042318">
      <w:pPr>
        <w:pStyle w:val="BodyText"/>
        <w:numPr>
          <w:ilvl w:val="0"/>
          <w:numId w:val="24"/>
        </w:numPr>
      </w:pPr>
      <w:r>
        <w:t>Set the lambda for the logL for initial equilibrium catch to a nil value (hence causing SS to ignore the lack of fit to the input catch level;</w:t>
      </w:r>
    </w:p>
    <w:p w:rsidR="0088462F" w:rsidRDefault="0088462F" w:rsidP="00042318">
      <w:pPr>
        <w:pStyle w:val="BodyText"/>
        <w:numPr>
          <w:ilvl w:val="0"/>
          <w:numId w:val="24"/>
        </w:numPr>
      </w:pPr>
      <w:r>
        <w:t>Allow the initial F parameter to be estimated.  It will be influenced by the early age and size comps which should have some information about the early levels of Z.</w:t>
      </w:r>
    </w:p>
    <w:p w:rsidR="003E14FB" w:rsidRDefault="003E14FB">
      <w:pPr>
        <w:tabs>
          <w:tab w:val="left" w:pos="1440"/>
        </w:tabs>
        <w:ind w:left="1440" w:hanging="1440"/>
      </w:pPr>
    </w:p>
    <w:p w:rsidR="003E14FB" w:rsidRDefault="003E14FB">
      <w:pPr>
        <w:pStyle w:val="Heading4"/>
      </w:pPr>
      <w:bookmarkStart w:id="63" w:name="_Toc329693487"/>
      <w:r>
        <w:t>Catchability</w:t>
      </w:r>
      <w:bookmarkEnd w:id="63"/>
    </w:p>
    <w:p w:rsidR="003E14FB" w:rsidRDefault="003E14FB">
      <w:r>
        <w:t xml:space="preserve">For each fishery and survey, enter a row with these </w:t>
      </w:r>
      <w:r w:rsidR="00C5449B">
        <w:t>4</w:t>
      </w:r>
      <w:r>
        <w:t xml:space="preserve"> entries</w:t>
      </w:r>
      <w:r w:rsidR="0012166C">
        <w:t xml:space="preserve"> as described below.</w:t>
      </w:r>
    </w:p>
    <w:p w:rsidR="0012166C" w:rsidRDefault="0012166C"/>
    <w:p w:rsidR="003E14FB" w:rsidRDefault="003E14FB">
      <w:r>
        <w:t>1. – Do_Power</w:t>
      </w:r>
    </w:p>
    <w:p w:rsidR="003E14FB" w:rsidRDefault="003E14FB">
      <w:pPr>
        <w:ind w:left="720"/>
      </w:pPr>
      <w:r>
        <w:t>0 = skip, so survey is directly proportional to abundance</w:t>
      </w:r>
    </w:p>
    <w:p w:rsidR="003E14FB" w:rsidRDefault="003E14FB">
      <w:pPr>
        <w:ind w:left="720"/>
      </w:pPr>
      <w:r>
        <w:t>1 = establish a parameter for non-linearity in survey-abundance linkage</w:t>
      </w:r>
    </w:p>
    <w:p w:rsidR="003E14FB" w:rsidRDefault="004E7525">
      <w:pPr>
        <w:ind w:left="720"/>
      </w:pPr>
      <w:r>
        <w:t>typical</w:t>
      </w:r>
      <w:r w:rsidR="003E14FB">
        <w:t xml:space="preserve"> = 0</w:t>
      </w:r>
    </w:p>
    <w:p w:rsidR="003E14FB" w:rsidRDefault="003E14FB">
      <w:pPr>
        <w:ind w:left="720"/>
      </w:pPr>
    </w:p>
    <w:p w:rsidR="003E14FB" w:rsidRDefault="003E14FB" w:rsidP="0099179B">
      <w:pPr>
        <w:ind w:firstLine="720"/>
      </w:pPr>
      <w:r>
        <w:t>2. – Do_Env_Link</w:t>
      </w:r>
      <w:r w:rsidR="0099179B">
        <w:t xml:space="preserve"> (</w:t>
      </w:r>
      <w:r w:rsidR="0099179B" w:rsidRPr="0099179B">
        <w:t>typical = 0</w:t>
      </w:r>
      <w:r w:rsidR="0099179B">
        <w:t>)</w:t>
      </w:r>
    </w:p>
    <w:p w:rsidR="003E14FB" w:rsidRDefault="003E14FB" w:rsidP="0099179B">
      <w:pPr>
        <w:ind w:firstLine="720"/>
      </w:pPr>
      <w:r>
        <w:t>0 = skip, no environmental effect on Q</w:t>
      </w:r>
    </w:p>
    <w:p w:rsidR="0099179B" w:rsidRDefault="0099179B" w:rsidP="0099179B">
      <w:pPr>
        <w:ind w:firstLine="720"/>
      </w:pPr>
    </w:p>
    <w:p w:rsidR="003E14FB" w:rsidRDefault="003E14FB" w:rsidP="0099179B">
      <w:pPr>
        <w:ind w:left="720" w:firstLine="0"/>
      </w:pPr>
      <w:r>
        <w:t>1 = establish a parameter to create environmental effect on Q</w:t>
      </w:r>
      <w:r w:rsidR="009F0FD7">
        <w:t>, where the integer is the index of the environmental variable to be linked.  The relationship is:  ln_q(y) = ln_q_base + Q_env_link_parameter*Env_Value(y).</w:t>
      </w:r>
    </w:p>
    <w:p w:rsidR="0099179B" w:rsidRDefault="0099179B" w:rsidP="0099179B"/>
    <w:p w:rsidR="003E14FB" w:rsidRDefault="003E14FB">
      <w:pPr>
        <w:ind w:left="720"/>
      </w:pPr>
    </w:p>
    <w:p w:rsidR="003E14FB" w:rsidRPr="0099179B" w:rsidRDefault="003E14FB" w:rsidP="0099179B">
      <w:pPr>
        <w:ind w:firstLine="720"/>
      </w:pPr>
      <w:r>
        <w:t>3.  – Do_extra SD</w:t>
      </w:r>
      <w:r w:rsidR="0099179B">
        <w:t xml:space="preserve"> (typical = 0)</w:t>
      </w:r>
    </w:p>
    <w:p w:rsidR="003E14FB" w:rsidRDefault="003E14FB" w:rsidP="0099179B">
      <w:pPr>
        <w:ind w:firstLine="720"/>
      </w:pPr>
      <w:r>
        <w:t>0 = skip</w:t>
      </w:r>
    </w:p>
    <w:p w:rsidR="0099179B" w:rsidRDefault="0099179B" w:rsidP="0099179B">
      <w:pPr>
        <w:ind w:left="720" w:firstLine="0"/>
      </w:pPr>
    </w:p>
    <w:p w:rsidR="003E14FB" w:rsidRDefault="003E14FB" w:rsidP="0099179B">
      <w:pPr>
        <w:ind w:left="720" w:firstLine="0"/>
      </w:pPr>
      <w:r>
        <w:t>1 = estimate a parameter that will contain an additive constant to be added t</w:t>
      </w:r>
      <w:r w:rsidR="008630B3">
        <w:t>o the input stddev</w:t>
      </w:r>
      <w:r>
        <w:t xml:space="preserve"> of the survey variability.  </w:t>
      </w:r>
      <w:r w:rsidR="008630B3">
        <w:t xml:space="preserve">This extra SD approach is highly redundant with the older code that provided for </w:t>
      </w:r>
      <w:r>
        <w:t xml:space="preserve">iterative </w:t>
      </w:r>
      <w:r w:rsidR="008630B3">
        <w:t xml:space="preserve">input of </w:t>
      </w:r>
      <w:r>
        <w:t>variance adjustment factors.</w:t>
      </w:r>
      <w:r w:rsidR="008630B3">
        <w:t xml:space="preserve">  The newer code for extra SD estimation is recommended.</w:t>
      </w:r>
    </w:p>
    <w:p w:rsidR="0099179B" w:rsidRDefault="0099179B" w:rsidP="0099179B">
      <w:pPr>
        <w:ind w:firstLine="720"/>
      </w:pPr>
    </w:p>
    <w:p w:rsidR="003E14FB" w:rsidRDefault="003E14FB">
      <w:pPr>
        <w:ind w:left="720"/>
      </w:pPr>
    </w:p>
    <w:p w:rsidR="003E14FB" w:rsidRDefault="004E7525">
      <w:r>
        <w:t>4.  – Q type</w:t>
      </w:r>
    </w:p>
    <w:p w:rsidR="003E14FB" w:rsidRDefault="003E14FB" w:rsidP="0099179B">
      <w:pPr>
        <w:ind w:left="720" w:firstLine="0"/>
      </w:pPr>
      <w:r>
        <w:t>&lt;0=mirror the Q from another (lower numbered) survey designated by abs(value)</w:t>
      </w:r>
    </w:p>
    <w:p w:rsidR="0099179B" w:rsidRDefault="0099179B" w:rsidP="0099179B">
      <w:pPr>
        <w:ind w:left="720" w:firstLine="0"/>
      </w:pPr>
    </w:p>
    <w:p w:rsidR="003E14FB" w:rsidRDefault="003E14FB" w:rsidP="0099179B">
      <w:pPr>
        <w:ind w:left="720" w:firstLine="0"/>
      </w:pPr>
      <w:r>
        <w:t>0 = set Q as a scaling factor such that the estimate is median unbiased.  This is comparable to the old “float” option</w:t>
      </w:r>
      <w:r w:rsidR="008A64C7">
        <w:t>.  This option is not available if a</w:t>
      </w:r>
      <w:r w:rsidR="0099179B">
        <w:t xml:space="preserve"> normal error structure is used.</w:t>
      </w:r>
    </w:p>
    <w:p w:rsidR="0099179B" w:rsidRDefault="0099179B" w:rsidP="0099179B">
      <w:pPr>
        <w:ind w:left="720" w:firstLine="0"/>
      </w:pPr>
    </w:p>
    <w:p w:rsidR="003E14FB" w:rsidRDefault="003E14FB" w:rsidP="0099179B">
      <w:pPr>
        <w:ind w:left="720" w:firstLine="0"/>
      </w:pPr>
      <w:r>
        <w:t>1 = set Q as a scaling factor such that the estimate is mean unbiased</w:t>
      </w:r>
      <w:r w:rsidR="008A64C7">
        <w:t>.  This option is not available if a normal error structure is used.</w:t>
      </w:r>
    </w:p>
    <w:p w:rsidR="0099179B" w:rsidRDefault="0099179B" w:rsidP="0099179B">
      <w:pPr>
        <w:ind w:left="720" w:firstLine="0"/>
      </w:pPr>
    </w:p>
    <w:p w:rsidR="003E14FB" w:rsidRDefault="003E14FB" w:rsidP="0099179B">
      <w:pPr>
        <w:ind w:left="720" w:firstLine="0"/>
      </w:pPr>
      <w:r>
        <w:t xml:space="preserve">2 = establish </w:t>
      </w:r>
      <w:r w:rsidR="0013448C">
        <w:t>one</w:t>
      </w:r>
      <w:r>
        <w:t xml:space="preserve"> parameter that will be the ln(Q)</w:t>
      </w:r>
      <w:r w:rsidR="004D14C8">
        <w:t>.  Note that Q is in log units even if the error structure is normal.</w:t>
      </w:r>
    </w:p>
    <w:p w:rsidR="0099179B" w:rsidRDefault="0099179B" w:rsidP="0099179B">
      <w:pPr>
        <w:ind w:left="720" w:firstLine="0"/>
      </w:pPr>
    </w:p>
    <w:p w:rsidR="003E14FB" w:rsidRDefault="0013448C" w:rsidP="0099179B">
      <w:pPr>
        <w:ind w:left="720" w:firstLine="0"/>
      </w:pPr>
      <w:r>
        <w:t>3 = establish one</w:t>
      </w:r>
      <w:r w:rsidR="003E14FB">
        <w:t xml:space="preserve"> parameter that will be the </w:t>
      </w:r>
      <w:r>
        <w:t xml:space="preserve">base </w:t>
      </w:r>
      <w:r w:rsidR="003E14FB">
        <w:t>ln(Q) and a set of additional parameters for each year of the survey that will be deviations in ln(Q).  These deviation parameters are full parameters, so each has a prior and variance, so surveys with high uncertainty in their calibration can be given a more diffuse prior to allow a larger deviation.</w:t>
      </w:r>
    </w:p>
    <w:p w:rsidR="003E14FB" w:rsidRDefault="003E14FB">
      <w:pPr>
        <w:ind w:left="720"/>
      </w:pPr>
      <w:r>
        <w:t>Because each of these Q deviations is coded as a separate parameter, rather than a member of a dev_vector, the contribution of these deviations to the model’s objective function is captured in the parameter prior section.  However, because there is no inherent constraint that these deviations have a zero sum, a separate log(L) contribution is calculated from the sum of the devs (=square(1.+square(sum_devs))-1.) and added to the “parm_dev_like” component.</w:t>
      </w:r>
    </w:p>
    <w:p w:rsidR="0099179B" w:rsidRDefault="0099179B" w:rsidP="0099179B">
      <w:pPr>
        <w:ind w:left="720" w:firstLine="0"/>
      </w:pPr>
    </w:p>
    <w:p w:rsidR="003E14FB" w:rsidRDefault="003E14FB" w:rsidP="0099179B">
      <w:pPr>
        <w:ind w:left="720" w:firstLine="0"/>
      </w:pPr>
      <w:r>
        <w:t xml:space="preserve">4 = establish </w:t>
      </w:r>
      <w:r w:rsidR="0013448C">
        <w:t>one</w:t>
      </w:r>
      <w:r>
        <w:t xml:space="preserve"> parameter that will be the </w:t>
      </w:r>
      <w:r w:rsidR="0013448C">
        <w:t xml:space="preserve">base </w:t>
      </w:r>
      <w:r>
        <w:t xml:space="preserve">ln(Q) and </w:t>
      </w:r>
      <w:r w:rsidR="0013448C">
        <w:t xml:space="preserve">used as the Q for the first survey observation.  Subsequent N-1 parameters for remaining </w:t>
      </w:r>
      <w:r>
        <w:t xml:space="preserve">survey </w:t>
      </w:r>
      <w:r w:rsidR="0013448C">
        <w:t xml:space="preserve">observations </w:t>
      </w:r>
      <w:r>
        <w:t>will be deviations in random walk of ln(Q).  These deviation parameters are otherwise treated identically to those generated by option (3) above, except that the extra contribution for the mean deviation is not calculated.</w:t>
      </w:r>
    </w:p>
    <w:p w:rsidR="0099179B" w:rsidRDefault="0099179B" w:rsidP="0099179B">
      <w:pPr>
        <w:ind w:left="720" w:firstLine="0"/>
      </w:pPr>
    </w:p>
    <w:p w:rsidR="00613361" w:rsidRDefault="00613361" w:rsidP="0099179B">
      <w:pPr>
        <w:ind w:left="720" w:firstLine="0"/>
      </w:pPr>
      <w:r>
        <w:t xml:space="preserve">5 = </w:t>
      </w:r>
      <w:r w:rsidRPr="00613361">
        <w:t xml:space="preserve">This </w:t>
      </w:r>
      <w:r>
        <w:t xml:space="preserve">option </w:t>
      </w:r>
      <w:r w:rsidRPr="00613361">
        <w:t>will calculate the survey Q according to mean unbiased scaling, then assigns this value to the parameter (which must be set up in the control file</w:t>
      </w:r>
      <w:r>
        <w:t xml:space="preserve"> and be given a negative phase</w:t>
      </w:r>
      <w:r w:rsidRPr="00613361">
        <w:t>).  Advantage is that the calculated Q can now have a prior.</w:t>
      </w:r>
    </w:p>
    <w:p w:rsidR="003E14FB" w:rsidRDefault="003E14FB">
      <w:pPr>
        <w:ind w:left="720"/>
      </w:pPr>
    </w:p>
    <w:p w:rsidR="00C5449B" w:rsidRDefault="00C5449B" w:rsidP="0099179B">
      <w:pPr>
        <w:ind w:firstLine="0"/>
      </w:pPr>
      <w:r>
        <w:t>NOTE:  Beginning with V3.20, the specification of units and error type has been moved to the data file.</w:t>
      </w:r>
    </w:p>
    <w:p w:rsidR="003E14FB" w:rsidRDefault="003E14FB" w:rsidP="00C5449B">
      <w:pPr>
        <w:tabs>
          <w:tab w:val="left" w:pos="1440"/>
        </w:tabs>
      </w:pPr>
    </w:p>
    <w:p w:rsidR="004E7525" w:rsidRDefault="004E7525">
      <w:pPr>
        <w:tabs>
          <w:tab w:val="left" w:pos="1440"/>
        </w:tabs>
        <w:ind w:left="1440" w:hanging="1440"/>
      </w:pPr>
      <w:r>
        <w:t>So for a setup with 2 fisheries and 2 surveys, the Q setup matrix could be: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30"/>
        <w:gridCol w:w="1026"/>
        <w:gridCol w:w="1026"/>
        <w:gridCol w:w="1030"/>
        <w:gridCol w:w="1263"/>
      </w:tblGrid>
      <w:tr w:rsidR="00C5449B" w:rsidTr="009348ED">
        <w:tc>
          <w:tcPr>
            <w:tcW w:w="1030" w:type="dxa"/>
          </w:tcPr>
          <w:p w:rsidR="00C5449B" w:rsidRDefault="00C5449B" w:rsidP="009348ED">
            <w:pPr>
              <w:tabs>
                <w:tab w:val="left" w:pos="1440"/>
              </w:tabs>
            </w:pPr>
            <w:r>
              <w:t>A</w:t>
            </w:r>
          </w:p>
        </w:tc>
        <w:tc>
          <w:tcPr>
            <w:tcW w:w="1026" w:type="dxa"/>
          </w:tcPr>
          <w:p w:rsidR="00C5449B" w:rsidRDefault="00C5449B" w:rsidP="009348ED">
            <w:pPr>
              <w:tabs>
                <w:tab w:val="left" w:pos="1440"/>
              </w:tabs>
            </w:pPr>
            <w:r>
              <w:t>B</w:t>
            </w:r>
          </w:p>
        </w:tc>
        <w:tc>
          <w:tcPr>
            <w:tcW w:w="1026" w:type="dxa"/>
          </w:tcPr>
          <w:p w:rsidR="00C5449B" w:rsidRDefault="00C5449B" w:rsidP="009348ED">
            <w:pPr>
              <w:tabs>
                <w:tab w:val="left" w:pos="1440"/>
              </w:tabs>
            </w:pPr>
            <w:r>
              <w:t>C</w:t>
            </w:r>
          </w:p>
        </w:tc>
        <w:tc>
          <w:tcPr>
            <w:tcW w:w="1030" w:type="dxa"/>
          </w:tcPr>
          <w:p w:rsidR="00C5449B" w:rsidRDefault="00C5449B" w:rsidP="009348ED">
            <w:pPr>
              <w:tabs>
                <w:tab w:val="left" w:pos="1440"/>
              </w:tabs>
            </w:pPr>
            <w:r>
              <w:t>D</w:t>
            </w:r>
          </w:p>
        </w:tc>
        <w:tc>
          <w:tcPr>
            <w:tcW w:w="1263" w:type="dxa"/>
          </w:tcPr>
          <w:p w:rsidR="00C5449B" w:rsidRDefault="00C5449B" w:rsidP="009348ED">
            <w:pPr>
              <w:tabs>
                <w:tab w:val="left" w:pos="1440"/>
              </w:tabs>
            </w:pPr>
          </w:p>
        </w:tc>
      </w:tr>
      <w:tr w:rsidR="00C5449B" w:rsidTr="009348ED">
        <w:tc>
          <w:tcPr>
            <w:tcW w:w="1030" w:type="dxa"/>
          </w:tcPr>
          <w:p w:rsidR="00C5449B" w:rsidRDefault="00C5449B" w:rsidP="009348ED">
            <w:pPr>
              <w:tabs>
                <w:tab w:val="left" w:pos="1440"/>
              </w:tabs>
            </w:pPr>
            <w:r>
              <w:t>1</w:t>
            </w:r>
          </w:p>
        </w:tc>
        <w:tc>
          <w:tcPr>
            <w:tcW w:w="1026" w:type="dxa"/>
          </w:tcPr>
          <w:p w:rsidR="00C5449B" w:rsidRDefault="00C5449B" w:rsidP="009348ED">
            <w:pPr>
              <w:tabs>
                <w:tab w:val="left" w:pos="1440"/>
              </w:tabs>
            </w:pPr>
            <w:r>
              <w:t>0</w:t>
            </w:r>
          </w:p>
        </w:tc>
        <w:tc>
          <w:tcPr>
            <w:tcW w:w="1026" w:type="dxa"/>
          </w:tcPr>
          <w:p w:rsidR="00C5449B" w:rsidRDefault="00C5449B" w:rsidP="009348ED">
            <w:pPr>
              <w:tabs>
                <w:tab w:val="left" w:pos="1440"/>
              </w:tabs>
            </w:pPr>
            <w:r>
              <w:t>1</w:t>
            </w:r>
          </w:p>
        </w:tc>
        <w:tc>
          <w:tcPr>
            <w:tcW w:w="1030" w:type="dxa"/>
          </w:tcPr>
          <w:p w:rsidR="00C5449B" w:rsidRDefault="00C5449B" w:rsidP="009348ED">
            <w:pPr>
              <w:tabs>
                <w:tab w:val="left" w:pos="1440"/>
              </w:tabs>
            </w:pPr>
            <w:r>
              <w:t>2</w:t>
            </w:r>
          </w:p>
        </w:tc>
        <w:tc>
          <w:tcPr>
            <w:tcW w:w="1263" w:type="dxa"/>
          </w:tcPr>
          <w:p w:rsidR="00C5449B" w:rsidRDefault="00C5449B" w:rsidP="0099179B">
            <w:pPr>
              <w:tabs>
                <w:tab w:val="left" w:pos="1440"/>
              </w:tabs>
              <w:ind w:firstLine="0"/>
            </w:pPr>
            <w:r>
              <w:t>#Fish_1</w:t>
            </w:r>
          </w:p>
        </w:tc>
      </w:tr>
      <w:tr w:rsidR="002C3E13" w:rsidTr="009348ED">
        <w:tc>
          <w:tcPr>
            <w:tcW w:w="1030" w:type="dxa"/>
          </w:tcPr>
          <w:p w:rsidR="002C3E13" w:rsidRDefault="002C3E13" w:rsidP="001F2459">
            <w:pPr>
              <w:tabs>
                <w:tab w:val="left" w:pos="1440"/>
              </w:tabs>
            </w:pPr>
            <w:r>
              <w:t>0</w:t>
            </w:r>
          </w:p>
        </w:tc>
        <w:tc>
          <w:tcPr>
            <w:tcW w:w="1026" w:type="dxa"/>
          </w:tcPr>
          <w:p w:rsidR="002C3E13" w:rsidRDefault="002C3E13" w:rsidP="001F2459">
            <w:pPr>
              <w:tabs>
                <w:tab w:val="left" w:pos="1440"/>
              </w:tabs>
            </w:pPr>
            <w:r>
              <w:t>0</w:t>
            </w:r>
          </w:p>
        </w:tc>
        <w:tc>
          <w:tcPr>
            <w:tcW w:w="1026" w:type="dxa"/>
          </w:tcPr>
          <w:p w:rsidR="002C3E13" w:rsidRDefault="002C3E13" w:rsidP="001F2459">
            <w:pPr>
              <w:tabs>
                <w:tab w:val="left" w:pos="1440"/>
              </w:tabs>
            </w:pPr>
            <w:r>
              <w:t>1</w:t>
            </w:r>
          </w:p>
        </w:tc>
        <w:tc>
          <w:tcPr>
            <w:tcW w:w="1030" w:type="dxa"/>
          </w:tcPr>
          <w:p w:rsidR="002C3E13" w:rsidRDefault="002C3E13" w:rsidP="001F2459">
            <w:pPr>
              <w:tabs>
                <w:tab w:val="left" w:pos="1440"/>
              </w:tabs>
            </w:pPr>
            <w:r>
              <w:t>2</w:t>
            </w:r>
          </w:p>
        </w:tc>
        <w:tc>
          <w:tcPr>
            <w:tcW w:w="1263" w:type="dxa"/>
          </w:tcPr>
          <w:p w:rsidR="002C3E13" w:rsidRDefault="002C3E13" w:rsidP="001F2459">
            <w:pPr>
              <w:tabs>
                <w:tab w:val="left" w:pos="1440"/>
              </w:tabs>
              <w:ind w:firstLine="0"/>
            </w:pPr>
            <w:r>
              <w:t>#Fish_2</w:t>
            </w:r>
          </w:p>
        </w:tc>
      </w:tr>
      <w:tr w:rsidR="002C3E13" w:rsidTr="009348ED">
        <w:tc>
          <w:tcPr>
            <w:tcW w:w="1030" w:type="dxa"/>
          </w:tcPr>
          <w:p w:rsidR="002C3E13" w:rsidRDefault="002C3E13" w:rsidP="001F2459">
            <w:pPr>
              <w:tabs>
                <w:tab w:val="left" w:pos="1440"/>
              </w:tabs>
            </w:pPr>
            <w:r>
              <w:t>0</w:t>
            </w:r>
          </w:p>
        </w:tc>
        <w:tc>
          <w:tcPr>
            <w:tcW w:w="1026" w:type="dxa"/>
          </w:tcPr>
          <w:p w:rsidR="002C3E13" w:rsidRDefault="002C3E13" w:rsidP="001F2459">
            <w:pPr>
              <w:tabs>
                <w:tab w:val="left" w:pos="1440"/>
              </w:tabs>
            </w:pPr>
            <w:r>
              <w:t>0</w:t>
            </w:r>
          </w:p>
        </w:tc>
        <w:tc>
          <w:tcPr>
            <w:tcW w:w="1026" w:type="dxa"/>
          </w:tcPr>
          <w:p w:rsidR="002C3E13" w:rsidRDefault="002C3E13" w:rsidP="001F2459">
            <w:pPr>
              <w:tabs>
                <w:tab w:val="left" w:pos="1440"/>
              </w:tabs>
            </w:pPr>
            <w:r>
              <w:t>0</w:t>
            </w:r>
          </w:p>
        </w:tc>
        <w:tc>
          <w:tcPr>
            <w:tcW w:w="1030" w:type="dxa"/>
          </w:tcPr>
          <w:p w:rsidR="002C3E13" w:rsidRDefault="002C3E13" w:rsidP="001F2459">
            <w:pPr>
              <w:tabs>
                <w:tab w:val="left" w:pos="1440"/>
              </w:tabs>
            </w:pPr>
            <w:r>
              <w:t>4</w:t>
            </w:r>
          </w:p>
        </w:tc>
        <w:tc>
          <w:tcPr>
            <w:tcW w:w="1263" w:type="dxa"/>
          </w:tcPr>
          <w:p w:rsidR="002C3E13" w:rsidRDefault="002C3E13" w:rsidP="001F2459">
            <w:pPr>
              <w:tabs>
                <w:tab w:val="left" w:pos="1440"/>
              </w:tabs>
              <w:ind w:firstLine="0"/>
            </w:pPr>
            <w:r>
              <w:t>#Survey_1</w:t>
            </w:r>
          </w:p>
        </w:tc>
      </w:tr>
      <w:tr w:rsidR="002C3E13" w:rsidTr="009348ED">
        <w:tc>
          <w:tcPr>
            <w:tcW w:w="1030" w:type="dxa"/>
          </w:tcPr>
          <w:p w:rsidR="002C3E13" w:rsidRDefault="002C3E13" w:rsidP="001F2459">
            <w:pPr>
              <w:tabs>
                <w:tab w:val="left" w:pos="1440"/>
              </w:tabs>
            </w:pPr>
            <w:r>
              <w:t>0</w:t>
            </w:r>
          </w:p>
        </w:tc>
        <w:tc>
          <w:tcPr>
            <w:tcW w:w="1026" w:type="dxa"/>
          </w:tcPr>
          <w:p w:rsidR="002C3E13" w:rsidRDefault="002C3E13" w:rsidP="001F2459">
            <w:pPr>
              <w:tabs>
                <w:tab w:val="left" w:pos="1440"/>
              </w:tabs>
            </w:pPr>
            <w:r>
              <w:t>0</w:t>
            </w:r>
          </w:p>
        </w:tc>
        <w:tc>
          <w:tcPr>
            <w:tcW w:w="1026" w:type="dxa"/>
          </w:tcPr>
          <w:p w:rsidR="002C3E13" w:rsidRDefault="002C3E13" w:rsidP="001F2459">
            <w:pPr>
              <w:tabs>
                <w:tab w:val="left" w:pos="1440"/>
              </w:tabs>
            </w:pPr>
            <w:r>
              <w:t>1</w:t>
            </w:r>
          </w:p>
        </w:tc>
        <w:tc>
          <w:tcPr>
            <w:tcW w:w="1030" w:type="dxa"/>
          </w:tcPr>
          <w:p w:rsidR="002C3E13" w:rsidRDefault="002C3E13" w:rsidP="001F2459">
            <w:pPr>
              <w:tabs>
                <w:tab w:val="left" w:pos="1440"/>
              </w:tabs>
            </w:pPr>
            <w:r>
              <w:t>2</w:t>
            </w:r>
          </w:p>
        </w:tc>
        <w:tc>
          <w:tcPr>
            <w:tcW w:w="1263" w:type="dxa"/>
          </w:tcPr>
          <w:p w:rsidR="002C3E13" w:rsidRDefault="002C3E13" w:rsidP="001F2459">
            <w:pPr>
              <w:tabs>
                <w:tab w:val="left" w:pos="1440"/>
              </w:tabs>
              <w:ind w:firstLine="0"/>
            </w:pPr>
            <w:r>
              <w:t>#Survey_2</w:t>
            </w:r>
          </w:p>
        </w:tc>
      </w:tr>
    </w:tbl>
    <w:p w:rsidR="002C3E13" w:rsidRDefault="002C3E13" w:rsidP="00915DE5">
      <w:pPr>
        <w:keepNext/>
        <w:keepLines/>
        <w:tabs>
          <w:tab w:val="left" w:pos="1440"/>
        </w:tabs>
        <w:ind w:firstLine="0"/>
      </w:pPr>
      <w:r>
        <w:lastRenderedPageBreak/>
        <w:t xml:space="preserve">Where:  </w:t>
      </w:r>
    </w:p>
    <w:p w:rsidR="002C3E13" w:rsidRDefault="002C3E13" w:rsidP="00915DE5">
      <w:pPr>
        <w:keepNext/>
        <w:keepLines/>
        <w:tabs>
          <w:tab w:val="left" w:pos="1440"/>
        </w:tabs>
      </w:pPr>
      <w:r>
        <w:t xml:space="preserve">A=do power, </w:t>
      </w:r>
    </w:p>
    <w:p w:rsidR="002C3E13" w:rsidRDefault="002C3E13" w:rsidP="00915DE5">
      <w:pPr>
        <w:keepNext/>
        <w:keepLines/>
        <w:tabs>
          <w:tab w:val="left" w:pos="1440"/>
        </w:tabs>
      </w:pPr>
      <w:r>
        <w:t xml:space="preserve">B=env-var, </w:t>
      </w:r>
    </w:p>
    <w:p w:rsidR="002C3E13" w:rsidRDefault="002C3E13" w:rsidP="00915DE5">
      <w:pPr>
        <w:keepNext/>
        <w:keepLines/>
        <w:tabs>
          <w:tab w:val="left" w:pos="1440"/>
        </w:tabs>
      </w:pPr>
      <w:r>
        <w:t xml:space="preserve">C=extra SD, </w:t>
      </w:r>
    </w:p>
    <w:p w:rsidR="002C3E13" w:rsidRDefault="002C3E13" w:rsidP="00915DE5">
      <w:pPr>
        <w:keepNext/>
        <w:keepLines/>
        <w:tabs>
          <w:tab w:val="left" w:pos="1440"/>
        </w:tabs>
      </w:pPr>
      <w:r>
        <w:t>D=devtype</w:t>
      </w:r>
    </w:p>
    <w:p w:rsidR="002C3E13" w:rsidRDefault="002C3E13" w:rsidP="00915DE5">
      <w:pPr>
        <w:keepNext/>
        <w:keepLines/>
        <w:tabs>
          <w:tab w:val="left" w:pos="1440"/>
        </w:tabs>
        <w:ind w:firstLine="720"/>
      </w:pPr>
      <w:r>
        <w:t xml:space="preserve">&lt;0=mirror, </w:t>
      </w:r>
    </w:p>
    <w:p w:rsidR="002C3E13" w:rsidRDefault="002C3E13" w:rsidP="00915DE5">
      <w:pPr>
        <w:keepNext/>
        <w:keepLines/>
        <w:tabs>
          <w:tab w:val="left" w:pos="1440"/>
        </w:tabs>
        <w:ind w:firstLine="720"/>
      </w:pPr>
      <w:r>
        <w:t xml:space="preserve">0/1=none, </w:t>
      </w:r>
    </w:p>
    <w:p w:rsidR="002C3E13" w:rsidRDefault="002C3E13" w:rsidP="00915DE5">
      <w:pPr>
        <w:keepNext/>
        <w:keepLines/>
        <w:tabs>
          <w:tab w:val="left" w:pos="1440"/>
        </w:tabs>
        <w:ind w:firstLine="720"/>
      </w:pPr>
      <w:r>
        <w:t xml:space="preserve">2=cons, </w:t>
      </w:r>
    </w:p>
    <w:p w:rsidR="002C3E13" w:rsidRDefault="002C3E13" w:rsidP="00915DE5">
      <w:pPr>
        <w:keepNext/>
        <w:keepLines/>
        <w:tabs>
          <w:tab w:val="left" w:pos="1440"/>
        </w:tabs>
        <w:ind w:firstLine="720"/>
      </w:pPr>
      <w:r>
        <w:t xml:space="preserve">3=rand, </w:t>
      </w:r>
    </w:p>
    <w:p w:rsidR="00915DE5" w:rsidRDefault="002C3E13" w:rsidP="00915DE5">
      <w:pPr>
        <w:keepNext/>
        <w:keepLines/>
        <w:tabs>
          <w:tab w:val="left" w:pos="1440"/>
        </w:tabs>
        <w:ind w:firstLine="720"/>
      </w:pPr>
      <w:r>
        <w:t>4=randwalk</w:t>
      </w:r>
    </w:p>
    <w:p w:rsidR="00915DE5" w:rsidRDefault="00915DE5" w:rsidP="00915DE5">
      <w:pPr>
        <w:keepNext/>
        <w:keepLines/>
        <w:tabs>
          <w:tab w:val="left" w:pos="1440"/>
        </w:tabs>
        <w:ind w:firstLine="0"/>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7"/>
        <w:gridCol w:w="2071"/>
        <w:gridCol w:w="5778"/>
      </w:tblGrid>
      <w:tr w:rsidR="009A4A25" w:rsidRPr="00F12DD7" w:rsidTr="009A4A25">
        <w:tc>
          <w:tcPr>
            <w:tcW w:w="569" w:type="pct"/>
          </w:tcPr>
          <w:p w:rsidR="009A4A25" w:rsidRPr="00F12DD7" w:rsidRDefault="009A4A25" w:rsidP="001574ED">
            <w:pPr>
              <w:tabs>
                <w:tab w:val="left" w:pos="1440"/>
              </w:tabs>
              <w:ind w:firstLine="0"/>
            </w:pPr>
            <w:r w:rsidRPr="00F12DD7">
              <w:t>COND</w:t>
            </w:r>
          </w:p>
        </w:tc>
        <w:tc>
          <w:tcPr>
            <w:tcW w:w="4431" w:type="pct"/>
            <w:gridSpan w:val="2"/>
          </w:tcPr>
          <w:p w:rsidR="009A4A25" w:rsidRPr="00F12DD7" w:rsidRDefault="009A4A25" w:rsidP="001574ED">
            <w:pPr>
              <w:tabs>
                <w:tab w:val="left" w:pos="1440"/>
              </w:tabs>
              <w:ind w:firstLine="0"/>
            </w:pPr>
            <w:r>
              <w:t>If any fishery or survey uses random devs or random walk, there is an option to either read detailed input to set up the deviations, or to just read a template</w:t>
            </w:r>
          </w:p>
        </w:tc>
      </w:tr>
      <w:tr w:rsidR="00915DE5" w:rsidRPr="00F12DD7" w:rsidTr="001574ED">
        <w:tc>
          <w:tcPr>
            <w:tcW w:w="569" w:type="pct"/>
          </w:tcPr>
          <w:p w:rsidR="00915DE5" w:rsidRDefault="00915DE5" w:rsidP="001574ED">
            <w:pPr>
              <w:tabs>
                <w:tab w:val="left" w:pos="1440"/>
              </w:tabs>
              <w:ind w:firstLine="0"/>
            </w:pPr>
            <w:r>
              <w:t>Value</w:t>
            </w:r>
          </w:p>
        </w:tc>
        <w:tc>
          <w:tcPr>
            <w:tcW w:w="1169" w:type="pct"/>
          </w:tcPr>
          <w:p w:rsidR="00915DE5" w:rsidRDefault="00915DE5" w:rsidP="001574ED">
            <w:pPr>
              <w:tabs>
                <w:tab w:val="left" w:pos="1440"/>
              </w:tabs>
              <w:ind w:firstLine="0"/>
            </w:pPr>
            <w:r>
              <w:t>Label</w:t>
            </w:r>
          </w:p>
        </w:tc>
        <w:tc>
          <w:tcPr>
            <w:tcW w:w="3262" w:type="pct"/>
          </w:tcPr>
          <w:p w:rsidR="00915DE5" w:rsidRDefault="00915DE5" w:rsidP="001574ED">
            <w:pPr>
              <w:tabs>
                <w:tab w:val="left" w:pos="1440"/>
              </w:tabs>
              <w:ind w:firstLine="0"/>
            </w:pPr>
            <w:r>
              <w:t>Description and options</w:t>
            </w:r>
          </w:p>
        </w:tc>
      </w:tr>
      <w:tr w:rsidR="00915DE5" w:rsidRPr="00F12DD7" w:rsidTr="001574ED">
        <w:tc>
          <w:tcPr>
            <w:tcW w:w="569" w:type="pct"/>
          </w:tcPr>
          <w:p w:rsidR="00915DE5" w:rsidRPr="00F12DD7" w:rsidRDefault="00915DE5" w:rsidP="001574ED">
            <w:pPr>
              <w:tabs>
                <w:tab w:val="left" w:pos="1440"/>
              </w:tabs>
              <w:ind w:firstLine="0"/>
            </w:pPr>
            <w:r>
              <w:t>1</w:t>
            </w:r>
          </w:p>
        </w:tc>
        <w:tc>
          <w:tcPr>
            <w:tcW w:w="1169" w:type="pct"/>
          </w:tcPr>
          <w:p w:rsidR="00915DE5" w:rsidRDefault="00915DE5" w:rsidP="001574ED">
            <w:pPr>
              <w:tabs>
                <w:tab w:val="left" w:pos="1440"/>
              </w:tabs>
              <w:ind w:firstLine="0"/>
            </w:pPr>
            <w:r>
              <w:t>Read detailed input for random effects</w:t>
            </w:r>
          </w:p>
        </w:tc>
        <w:tc>
          <w:tcPr>
            <w:tcW w:w="3262" w:type="pct"/>
          </w:tcPr>
          <w:p w:rsidR="00915DE5" w:rsidRDefault="00915DE5" w:rsidP="001574ED">
            <w:pPr>
              <w:tabs>
                <w:tab w:val="left" w:pos="1440"/>
              </w:tabs>
              <w:ind w:firstLine="0"/>
            </w:pPr>
            <w:r>
              <w:t>0:  read one parameter line and use it as a template to create a time series of parameters for each observation for each fleet/survey that uses random effects.  The output to control.ss_new will be in detailed format even if the input is not detailed.  Therefore a simple way to create a detailed setup file is to start with a simple template then edit the control.ss_new file to create a detailed input for subsequent model runs;</w:t>
            </w:r>
          </w:p>
          <w:p w:rsidR="00915DE5" w:rsidRDefault="00915DE5" w:rsidP="001574ED">
            <w:pPr>
              <w:tabs>
                <w:tab w:val="left" w:pos="1440"/>
              </w:tabs>
              <w:ind w:firstLine="0"/>
            </w:pPr>
            <w:r>
              <w:t>1:  read a parameter line for each observation of each fleet/survey that uses random effects, thus allowing customization.  If the Q option for a fleet is 3 (random devs), then read one parameter for each observation.  If the Q option is 4, then read (N observations -1) parameters.</w:t>
            </w:r>
          </w:p>
        </w:tc>
      </w:tr>
    </w:tbl>
    <w:p w:rsidR="00915DE5" w:rsidRDefault="00915DE5" w:rsidP="00915DE5">
      <w:pPr>
        <w:tabs>
          <w:tab w:val="left" w:pos="1440"/>
        </w:tabs>
        <w:ind w:left="1440" w:hanging="1440"/>
      </w:pPr>
    </w:p>
    <w:p w:rsidR="00915DE5" w:rsidRDefault="00915DE5" w:rsidP="00915DE5">
      <w:pPr>
        <w:tabs>
          <w:tab w:val="left" w:pos="1440"/>
        </w:tabs>
        <w:ind w:left="1440" w:hanging="1440"/>
      </w:pPr>
      <w:r>
        <w:t>For each positive element in columns A – D above, read a short parameter setup line.</w:t>
      </w:r>
    </w:p>
    <w:p w:rsidR="00915DE5" w:rsidRDefault="00915DE5" w:rsidP="00915DE5">
      <w:pPr>
        <w:pStyle w:val="BodyText"/>
      </w:pPr>
      <w:r>
        <w:t>The order is: fishery 1 through survey N within power transformation, then within environment link, then within extra stddev, then within Q.</w:t>
      </w:r>
    </w:p>
    <w:p w:rsidR="00915DE5" w:rsidRDefault="00915DE5" w:rsidP="00915DE5">
      <w:pPr>
        <w:tabs>
          <w:tab w:val="left" w:pos="1440"/>
        </w:tabs>
        <w:ind w:left="1440" w:hanging="1440"/>
      </w:pPr>
      <w:r>
        <w:t>If no elements are selected, then there must be no parameter setup lines.</w:t>
      </w:r>
    </w:p>
    <w:p w:rsidR="00915DE5" w:rsidRDefault="00915DE5" w:rsidP="00915DE5">
      <w:pPr>
        <w:tabs>
          <w:tab w:val="left" w:pos="1440"/>
        </w:tabs>
        <w:ind w:left="1440" w:hanging="1440"/>
      </w:pPr>
    </w:p>
    <w:p w:rsidR="00915DE5" w:rsidRDefault="00915DE5" w:rsidP="00915DE5">
      <w:pPr>
        <w:tabs>
          <w:tab w:val="left" w:pos="1440"/>
        </w:tabs>
        <w:ind w:left="1440" w:hanging="1440"/>
      </w:pPr>
      <w:r>
        <w:t>The list of parameters to be read from the above setup would be:</w:t>
      </w:r>
    </w:p>
    <w:p w:rsidR="00915DE5" w:rsidRDefault="00915DE5" w:rsidP="00915DE5">
      <w:pPr>
        <w:tabs>
          <w:tab w:val="left" w:pos="1440"/>
        </w:tabs>
        <w:ind w:left="1440" w:hanging="1440"/>
      </w:pPr>
      <w:r>
        <w:t>Fishery 1 power</w:t>
      </w:r>
    </w:p>
    <w:p w:rsidR="00915DE5" w:rsidRDefault="00915DE5" w:rsidP="00915DE5">
      <w:pPr>
        <w:tabs>
          <w:tab w:val="left" w:pos="1440"/>
        </w:tabs>
        <w:ind w:left="1440" w:hanging="1440"/>
      </w:pPr>
      <w:r>
        <w:t>Fishery 1 extra SD</w:t>
      </w:r>
    </w:p>
    <w:p w:rsidR="00915DE5" w:rsidRDefault="00915DE5" w:rsidP="00915DE5">
      <w:pPr>
        <w:tabs>
          <w:tab w:val="left" w:pos="1440"/>
        </w:tabs>
        <w:ind w:left="1440" w:hanging="1440"/>
      </w:pPr>
      <w:r>
        <w:t>Fishery 2 extra SD</w:t>
      </w:r>
    </w:p>
    <w:p w:rsidR="00915DE5" w:rsidRDefault="00915DE5" w:rsidP="00915DE5">
      <w:pPr>
        <w:tabs>
          <w:tab w:val="left" w:pos="1440"/>
        </w:tabs>
        <w:ind w:left="1440" w:hanging="1440"/>
      </w:pPr>
      <w:r>
        <w:t>Survey 2 extra SD</w:t>
      </w:r>
    </w:p>
    <w:p w:rsidR="00915DE5" w:rsidRDefault="00915DE5" w:rsidP="00915DE5">
      <w:pPr>
        <w:tabs>
          <w:tab w:val="left" w:pos="1440"/>
        </w:tabs>
        <w:ind w:left="1440" w:hanging="1440"/>
      </w:pPr>
      <w:r>
        <w:t>Fishery 1 base Q</w:t>
      </w:r>
    </w:p>
    <w:p w:rsidR="00915DE5" w:rsidRDefault="00915DE5" w:rsidP="00915DE5">
      <w:pPr>
        <w:tabs>
          <w:tab w:val="left" w:pos="1440"/>
        </w:tabs>
        <w:ind w:left="1440" w:hanging="1440"/>
      </w:pPr>
      <w:r>
        <w:t>Fishery 2 base Q</w:t>
      </w:r>
    </w:p>
    <w:p w:rsidR="00915DE5" w:rsidRDefault="00915DE5" w:rsidP="00915DE5">
      <w:pPr>
        <w:keepNext/>
        <w:keepLines/>
        <w:tabs>
          <w:tab w:val="left" w:pos="1440"/>
        </w:tabs>
        <w:ind w:firstLine="0"/>
        <w:sectPr w:rsidR="00915DE5" w:rsidSect="0017299A">
          <w:pgSz w:w="12240" w:h="15840" w:code="1"/>
          <w:pgMar w:top="1440" w:right="1800" w:bottom="1440" w:left="1800" w:header="720" w:footer="720" w:gutter="0"/>
          <w:cols w:space="720"/>
          <w:docGrid w:linePitch="360"/>
        </w:sectPr>
      </w:pPr>
    </w:p>
    <w:p w:rsidR="009218CA" w:rsidRDefault="009218CA" w:rsidP="009A4A25">
      <w:pPr>
        <w:tabs>
          <w:tab w:val="left" w:pos="1440"/>
        </w:tabs>
        <w:ind w:firstLine="0"/>
      </w:pPr>
      <w:r>
        <w:lastRenderedPageBreak/>
        <w:t>Survey 1 base Q</w:t>
      </w:r>
    </w:p>
    <w:p w:rsidR="009218CA" w:rsidRDefault="009218CA">
      <w:pPr>
        <w:tabs>
          <w:tab w:val="left" w:pos="1440"/>
        </w:tabs>
        <w:ind w:left="1440" w:hanging="1440"/>
      </w:pPr>
      <w:r>
        <w:t>Survey 1 Q randwalk for observation 2</w:t>
      </w:r>
    </w:p>
    <w:p w:rsidR="009218CA" w:rsidRDefault="009218CA" w:rsidP="009218CA">
      <w:pPr>
        <w:tabs>
          <w:tab w:val="left" w:pos="1440"/>
        </w:tabs>
        <w:ind w:left="1440" w:hanging="1440"/>
      </w:pPr>
      <w:r>
        <w:t>Survey 1 Q randwalk for observation 3</w:t>
      </w:r>
    </w:p>
    <w:p w:rsidR="009218CA" w:rsidRDefault="009218CA" w:rsidP="009218CA">
      <w:pPr>
        <w:tabs>
          <w:tab w:val="left" w:pos="1440"/>
        </w:tabs>
        <w:ind w:left="1440" w:hanging="1440"/>
      </w:pPr>
      <w:r>
        <w:t>Survey 1 Q randwalk for observation 4</w:t>
      </w:r>
    </w:p>
    <w:p w:rsidR="009218CA" w:rsidRDefault="009218CA">
      <w:pPr>
        <w:tabs>
          <w:tab w:val="left" w:pos="1440"/>
        </w:tabs>
        <w:ind w:left="1440" w:hanging="1440"/>
      </w:pPr>
      <w:r>
        <w:t>Etc.</w:t>
      </w:r>
    </w:p>
    <w:p w:rsidR="009218CA" w:rsidRDefault="009218CA">
      <w:pPr>
        <w:tabs>
          <w:tab w:val="left" w:pos="1440"/>
        </w:tabs>
        <w:ind w:left="1440" w:hanging="1440"/>
      </w:pPr>
      <w:r>
        <w:t>Survey 3 base Q</w:t>
      </w:r>
    </w:p>
    <w:p w:rsidR="003E14FB" w:rsidRDefault="003E14FB">
      <w:pPr>
        <w:tabs>
          <w:tab w:val="left" w:pos="1440"/>
        </w:tabs>
        <w:ind w:left="1440" w:hanging="1440"/>
      </w:pPr>
    </w:p>
    <w:p w:rsidR="003E14FB" w:rsidRDefault="003E14FB">
      <w:pPr>
        <w:pStyle w:val="Heading4"/>
      </w:pPr>
      <w:bookmarkStart w:id="64" w:name="_Toc329693488"/>
      <w:r>
        <w:t>Selectivity and Retention</w:t>
      </w:r>
      <w:bookmarkEnd w:id="64"/>
    </w:p>
    <w:p w:rsidR="003E14FB" w:rsidRDefault="003E14FB" w:rsidP="002C3E13">
      <w:pPr>
        <w:pStyle w:val="BodyText"/>
        <w:ind w:firstLine="0"/>
      </w:pPr>
      <w:r>
        <w:t xml:space="preserve">For each fleet and survey, read a definition line for size selectivity and retention.  The four values </w:t>
      </w:r>
      <w:r w:rsidR="001849A5">
        <w:t>read from each line are</w:t>
      </w:r>
      <w:r>
        <w:t>:</w:t>
      </w:r>
    </w:p>
    <w:p w:rsidR="003E14FB" w:rsidRDefault="001849A5">
      <w:pPr>
        <w:tabs>
          <w:tab w:val="left" w:pos="1440"/>
        </w:tabs>
        <w:ind w:left="1440" w:hanging="1440"/>
      </w:pPr>
      <w:r>
        <w:t>PATTERN</w:t>
      </w:r>
      <w:r w:rsidR="0037750B">
        <w:t>:</w:t>
      </w:r>
      <w:r w:rsidR="0037750B">
        <w:tab/>
        <w:t>V</w:t>
      </w:r>
      <w:r w:rsidR="003E14FB">
        <w:t xml:space="preserve">alid length selectivity </w:t>
      </w:r>
      <w:r>
        <w:t>pattern code</w:t>
      </w:r>
      <w:r w:rsidR="003E14FB">
        <w:t>.</w:t>
      </w:r>
    </w:p>
    <w:p w:rsidR="003E14FB" w:rsidRDefault="003E14FB">
      <w:pPr>
        <w:tabs>
          <w:tab w:val="left" w:pos="1440"/>
        </w:tabs>
        <w:ind w:left="1440" w:hanging="1440"/>
      </w:pPr>
      <w:r>
        <w:t>RETENTION</w:t>
      </w:r>
      <w:r w:rsidR="0037750B">
        <w:t>:</w:t>
      </w:r>
      <w:r>
        <w:tab/>
        <w:t>(0/1/2</w:t>
      </w:r>
      <w:r w:rsidR="002923DF">
        <w:t xml:space="preserve"> or -index</w:t>
      </w:r>
      <w:r>
        <w:t>)  If value is 1, then program will read 4 retention parameters after reading the specified number of selectivity parameters.  If the value is 2, then the program will read 4 retention parameters and 4 discard mortality parameters.</w:t>
      </w:r>
      <w:r w:rsidR="0037750B">
        <w:t xml:space="preserve">  If the value is a negative number, then it will mirror the retention </w:t>
      </w:r>
      <w:r w:rsidR="00CD136C">
        <w:t xml:space="preserve">and discard mortality </w:t>
      </w:r>
      <w:r w:rsidR="0037750B">
        <w:t>pattern of the lower numbered fleet.</w:t>
      </w:r>
    </w:p>
    <w:p w:rsidR="003E14FB" w:rsidRDefault="003E14FB">
      <w:pPr>
        <w:tabs>
          <w:tab w:val="left" w:pos="1440"/>
        </w:tabs>
        <w:ind w:left="1440" w:hanging="1440"/>
      </w:pPr>
      <w:r>
        <w:t>MALE</w:t>
      </w:r>
      <w:r w:rsidR="0037750B">
        <w:t>:</w:t>
      </w:r>
      <w:r>
        <w:tab/>
        <w:t>(0/1/2</w:t>
      </w:r>
      <w:r w:rsidR="00CD136C">
        <w:t>/3</w:t>
      </w:r>
      <w:r w:rsidR="00260E5D">
        <w:t>/4</w:t>
      </w:r>
      <w:r>
        <w:t>)  If value is 1, then program will read 4 additional parameters to define the male selectivity relative to the female selectivity.  Anytime the male selectivity is caused to be greater than 1.0; the entire male/female matrix of selectivity values is scaled by the max so that the realized max is 1.0.  Hopefully this does not cause gradient problems.  If the value is 2, then the main selectivity parameters define male selectivity and female selectivity is estimated as an offset from male selectivity.  This alternative is preferable if female selectivity is less than male selectivity.</w:t>
      </w:r>
      <w:r w:rsidR="00CD136C">
        <w:t xml:space="preserve">  The option 3 is only available if the selectivity pattern is 1 or 24 and it causes the male selectivity parameters to be offset from the female parameters, rather than the male selectivity being an offset from the female selectivity.</w:t>
      </w:r>
    </w:p>
    <w:p w:rsidR="003E14FB" w:rsidRDefault="003E14FB">
      <w:pPr>
        <w:tabs>
          <w:tab w:val="left" w:pos="1440"/>
        </w:tabs>
        <w:ind w:left="1440" w:hanging="1440"/>
      </w:pPr>
      <w:r>
        <w:t>SPECIAL</w:t>
      </w:r>
      <w:r w:rsidR="0037750B">
        <w:t>:</w:t>
      </w:r>
      <w:r>
        <w:tab/>
        <w:t>(0/value).  This value is used in different ways depending on the context.  If the selectivity type is to mirror another selectivity type, then put the index of that source fleet or survey here.  It must refer to a lower numbered fleet/survey.  If the selectivity type is 6 (linear segment), then put the number of segments here.  If the selectivity type is 7, then put a 1 here to keep selectivity constant above the mean average size for old fish of morph 1.</w:t>
      </w:r>
    </w:p>
    <w:p w:rsidR="003E14FB" w:rsidRDefault="003E14FB">
      <w:pPr>
        <w:tabs>
          <w:tab w:val="left" w:pos="1440"/>
        </w:tabs>
        <w:ind w:left="1440" w:hanging="1440"/>
      </w:pPr>
    </w:p>
    <w:p w:rsidR="003E14FB" w:rsidRDefault="003E14FB" w:rsidP="009A4A25">
      <w:pPr>
        <w:ind w:firstLine="0"/>
      </w:pPr>
      <w:r>
        <w:t>For each fleet and survey, read a definition line for age selectivity.  The 4 values to be read are the same as for the size-selectivity.  However, the retention value must be set to 0.</w:t>
      </w:r>
    </w:p>
    <w:p w:rsidR="003E14FB" w:rsidRDefault="003E14FB">
      <w:pPr>
        <w:tabs>
          <w:tab w:val="left" w:pos="1440"/>
        </w:tabs>
        <w:ind w:left="1440" w:hanging="1440"/>
      </w:pPr>
    </w:p>
    <w:p w:rsidR="00FE488E" w:rsidRDefault="00FE488E">
      <w:pPr>
        <w:tabs>
          <w:tab w:val="left" w:pos="1440"/>
        </w:tabs>
        <w:ind w:left="1440" w:hanging="1440"/>
      </w:pPr>
      <w:r>
        <w:rPr>
          <w:noProof/>
        </w:rPr>
        <w:lastRenderedPageBreak/>
        <w:drawing>
          <wp:anchor distT="0" distB="0" distL="114300" distR="114300" simplePos="0" relativeHeight="251668480" behindDoc="0" locked="0" layoutInCell="0" allowOverlap="1" wp14:anchorId="0131E26D" wp14:editId="71C8319B">
            <wp:simplePos x="0" y="0"/>
            <wp:positionH relativeFrom="column">
              <wp:posOffset>624205</wp:posOffset>
            </wp:positionH>
            <wp:positionV relativeFrom="line">
              <wp:posOffset>-13335</wp:posOffset>
            </wp:positionV>
            <wp:extent cx="3890645" cy="2017395"/>
            <wp:effectExtent l="0" t="0" r="0" b="0"/>
            <wp:wrapTopAndBottom/>
            <wp:docPr id="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a:off x="0" y="0"/>
                      <a:ext cx="3890645" cy="2017395"/>
                    </a:xfrm>
                    <a:prstGeom prst="rect">
                      <a:avLst/>
                    </a:prstGeom>
                    <a:noFill/>
                    <a:ln w="9525">
                      <a:noFill/>
                      <a:miter lim="800000"/>
                      <a:headEnd/>
                      <a:tailEnd/>
                    </a:ln>
                  </pic:spPr>
                </pic:pic>
              </a:graphicData>
            </a:graphic>
          </wp:anchor>
        </w:drawing>
      </w:r>
    </w:p>
    <w:p w:rsidR="003E14FB" w:rsidRDefault="003E14FB" w:rsidP="00FE488E">
      <w:pPr>
        <w:pStyle w:val="Heading4"/>
      </w:pPr>
      <w:bookmarkStart w:id="65" w:name="_Toc329693489"/>
      <w:r>
        <w:t>Selectivity Patterns</w:t>
      </w:r>
      <w:bookmarkEnd w:id="65"/>
    </w:p>
    <w:p w:rsidR="003E14FB" w:rsidRDefault="003E14FB" w:rsidP="002C3E13">
      <w:pPr>
        <w:pStyle w:val="BodyText"/>
        <w:ind w:firstLine="0"/>
      </w:pPr>
      <w:r>
        <w:t>The currently defined selectivity patterns, and corresponding required number of parameters, are</w:t>
      </w:r>
      <w:r w:rsidR="00455CCE">
        <w:t>:</w:t>
      </w:r>
    </w:p>
    <w:tbl>
      <w:tblPr>
        <w:tblpPr w:leftFromText="180" w:rightFromText="180" w:vertAnchor="text" w:horzAnchor="margin" w:tblpY="16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6"/>
        <w:gridCol w:w="1565"/>
        <w:gridCol w:w="6015"/>
      </w:tblGrid>
      <w:tr w:rsidR="009A4A25" w:rsidTr="009A4A25">
        <w:tc>
          <w:tcPr>
            <w:tcW w:w="0" w:type="auto"/>
          </w:tcPr>
          <w:p w:rsidR="009A4A25" w:rsidRDefault="009A4A25" w:rsidP="009A4A25">
            <w:pPr>
              <w:keepNext/>
              <w:widowControl w:val="0"/>
              <w:ind w:firstLine="0"/>
            </w:pPr>
            <w:r>
              <w:t>Pattern</w:t>
            </w:r>
          </w:p>
        </w:tc>
        <w:tc>
          <w:tcPr>
            <w:tcW w:w="1565" w:type="dxa"/>
          </w:tcPr>
          <w:p w:rsidR="009A4A25" w:rsidRDefault="009A4A25" w:rsidP="009A4A25">
            <w:pPr>
              <w:keepNext/>
              <w:widowControl w:val="0"/>
              <w:ind w:firstLine="0"/>
            </w:pPr>
            <w:r>
              <w:t>N Parameters</w:t>
            </w:r>
          </w:p>
        </w:tc>
        <w:tc>
          <w:tcPr>
            <w:tcW w:w="6015" w:type="dxa"/>
          </w:tcPr>
          <w:p w:rsidR="009A4A25" w:rsidRDefault="009A4A25" w:rsidP="009A4A25">
            <w:pPr>
              <w:keepNext/>
              <w:widowControl w:val="0"/>
              <w:ind w:firstLine="0"/>
            </w:pPr>
            <w:r>
              <w:t>Description</w:t>
            </w:r>
          </w:p>
        </w:tc>
      </w:tr>
      <w:tr w:rsidR="009A4A25" w:rsidTr="009A4A25">
        <w:trPr>
          <w:cantSplit/>
        </w:trPr>
        <w:tc>
          <w:tcPr>
            <w:tcW w:w="8476" w:type="dxa"/>
            <w:gridSpan w:val="3"/>
          </w:tcPr>
          <w:p w:rsidR="009A4A25" w:rsidRDefault="009A4A25" w:rsidP="009A4A25">
            <w:pPr>
              <w:keepNext/>
              <w:widowControl w:val="0"/>
              <w:jc w:val="center"/>
              <w:rPr>
                <w:b/>
                <w:bCs/>
              </w:rPr>
            </w:pPr>
            <w:r>
              <w:rPr>
                <w:b/>
                <w:bCs/>
              </w:rPr>
              <w:t>SIZE SELECTIVITY</w:t>
            </w:r>
          </w:p>
        </w:tc>
      </w:tr>
      <w:tr w:rsidR="009A4A25" w:rsidTr="009A4A25">
        <w:tc>
          <w:tcPr>
            <w:tcW w:w="0" w:type="auto"/>
          </w:tcPr>
          <w:p w:rsidR="009A4A25" w:rsidRDefault="009A4A25" w:rsidP="009A4A25">
            <w:pPr>
              <w:keepNext/>
              <w:widowControl w:val="0"/>
              <w:ind w:firstLine="0"/>
            </w:pPr>
            <w:r>
              <w:t>0</w:t>
            </w:r>
          </w:p>
        </w:tc>
        <w:tc>
          <w:tcPr>
            <w:tcW w:w="1565" w:type="dxa"/>
          </w:tcPr>
          <w:p w:rsidR="009A4A25" w:rsidRDefault="009A4A25" w:rsidP="009A4A25">
            <w:pPr>
              <w:keepNext/>
              <w:widowControl w:val="0"/>
              <w:ind w:firstLine="0"/>
            </w:pPr>
            <w:r>
              <w:t>0</w:t>
            </w:r>
          </w:p>
        </w:tc>
        <w:tc>
          <w:tcPr>
            <w:tcW w:w="6015" w:type="dxa"/>
          </w:tcPr>
          <w:p w:rsidR="009A4A25" w:rsidRDefault="009A4A25" w:rsidP="009A4A25">
            <w:pPr>
              <w:keepNext/>
              <w:widowControl w:val="0"/>
              <w:ind w:firstLine="0"/>
            </w:pPr>
            <w:r>
              <w:t>Selex=1.0 for all sizes</w:t>
            </w:r>
          </w:p>
        </w:tc>
      </w:tr>
      <w:tr w:rsidR="009A4A25" w:rsidTr="009A4A25">
        <w:tc>
          <w:tcPr>
            <w:tcW w:w="0" w:type="auto"/>
          </w:tcPr>
          <w:p w:rsidR="009A4A25" w:rsidRDefault="009A4A25" w:rsidP="009A4A25">
            <w:pPr>
              <w:keepNext/>
              <w:widowControl w:val="0"/>
              <w:ind w:firstLine="0"/>
            </w:pPr>
            <w:r>
              <w:t>1</w:t>
            </w:r>
          </w:p>
        </w:tc>
        <w:tc>
          <w:tcPr>
            <w:tcW w:w="1565" w:type="dxa"/>
          </w:tcPr>
          <w:p w:rsidR="009A4A25" w:rsidRDefault="009A4A25" w:rsidP="009A4A25">
            <w:pPr>
              <w:keepNext/>
              <w:widowControl w:val="0"/>
              <w:ind w:firstLine="0"/>
            </w:pPr>
            <w:r>
              <w:t>2</w:t>
            </w:r>
          </w:p>
        </w:tc>
        <w:tc>
          <w:tcPr>
            <w:tcW w:w="6015" w:type="dxa"/>
          </w:tcPr>
          <w:p w:rsidR="009A4A25" w:rsidRDefault="009A4A25" w:rsidP="009A4A25">
            <w:pPr>
              <w:keepNext/>
              <w:widowControl w:val="0"/>
              <w:ind w:firstLine="0"/>
            </w:pPr>
            <w:r>
              <w:t>Logistic</w:t>
            </w:r>
          </w:p>
        </w:tc>
      </w:tr>
      <w:tr w:rsidR="009A4A25" w:rsidTr="009A4A25">
        <w:tc>
          <w:tcPr>
            <w:tcW w:w="0" w:type="auto"/>
          </w:tcPr>
          <w:p w:rsidR="009A4A25" w:rsidRDefault="009A4A25" w:rsidP="009A4A25">
            <w:pPr>
              <w:keepNext/>
              <w:widowControl w:val="0"/>
              <w:ind w:firstLine="0"/>
            </w:pPr>
            <w:r>
              <w:t>2</w:t>
            </w:r>
          </w:p>
        </w:tc>
        <w:tc>
          <w:tcPr>
            <w:tcW w:w="1565" w:type="dxa"/>
          </w:tcPr>
          <w:p w:rsidR="009A4A25" w:rsidRDefault="009A4A25" w:rsidP="009A4A25">
            <w:pPr>
              <w:keepNext/>
              <w:widowControl w:val="0"/>
              <w:ind w:firstLine="0"/>
            </w:pPr>
            <w:r>
              <w:t>8</w:t>
            </w:r>
          </w:p>
        </w:tc>
        <w:tc>
          <w:tcPr>
            <w:tcW w:w="6015" w:type="dxa"/>
          </w:tcPr>
          <w:p w:rsidR="009A4A25" w:rsidRDefault="009A4A25" w:rsidP="009A4A25">
            <w:pPr>
              <w:keepNext/>
              <w:widowControl w:val="0"/>
              <w:ind w:firstLine="0"/>
            </w:pPr>
            <w:r>
              <w:t>Double logistic, with defined peak, uses IF joiners.  Discontinued.  Use pattern #8 instead.</w:t>
            </w:r>
          </w:p>
        </w:tc>
      </w:tr>
      <w:tr w:rsidR="009A4A25" w:rsidTr="009A4A25">
        <w:tc>
          <w:tcPr>
            <w:tcW w:w="0" w:type="auto"/>
          </w:tcPr>
          <w:p w:rsidR="009A4A25" w:rsidRDefault="009A4A25" w:rsidP="009A4A25">
            <w:pPr>
              <w:keepNext/>
              <w:widowControl w:val="0"/>
              <w:ind w:firstLine="0"/>
            </w:pPr>
            <w:r>
              <w:t>3</w:t>
            </w:r>
          </w:p>
        </w:tc>
        <w:tc>
          <w:tcPr>
            <w:tcW w:w="1565" w:type="dxa"/>
          </w:tcPr>
          <w:p w:rsidR="009A4A25" w:rsidRDefault="009A4A25" w:rsidP="009A4A25">
            <w:pPr>
              <w:keepNext/>
              <w:widowControl w:val="0"/>
              <w:ind w:firstLine="0"/>
            </w:pPr>
            <w:r>
              <w:t>6</w:t>
            </w:r>
          </w:p>
        </w:tc>
        <w:tc>
          <w:tcPr>
            <w:tcW w:w="6015" w:type="dxa"/>
          </w:tcPr>
          <w:p w:rsidR="009A4A25" w:rsidRDefault="009A4A25" w:rsidP="009A4A25">
            <w:pPr>
              <w:keepNext/>
              <w:widowControl w:val="0"/>
              <w:ind w:firstLine="0"/>
            </w:pPr>
            <w:r>
              <w:t>Discontinued.</w:t>
            </w:r>
          </w:p>
        </w:tc>
      </w:tr>
      <w:tr w:rsidR="009A4A25" w:rsidTr="009A4A25">
        <w:tc>
          <w:tcPr>
            <w:tcW w:w="0" w:type="auto"/>
          </w:tcPr>
          <w:p w:rsidR="009A4A25" w:rsidRDefault="009A4A25" w:rsidP="009A4A25">
            <w:pPr>
              <w:keepNext/>
              <w:widowControl w:val="0"/>
              <w:ind w:firstLine="0"/>
            </w:pPr>
            <w:r>
              <w:t>4</w:t>
            </w:r>
          </w:p>
        </w:tc>
        <w:tc>
          <w:tcPr>
            <w:tcW w:w="1565" w:type="dxa"/>
          </w:tcPr>
          <w:p w:rsidR="009A4A25" w:rsidRDefault="009A4A25" w:rsidP="009A4A25">
            <w:pPr>
              <w:keepNext/>
              <w:widowControl w:val="0"/>
              <w:ind w:firstLine="0"/>
            </w:pPr>
            <w:r>
              <w:t>0</w:t>
            </w:r>
          </w:p>
        </w:tc>
        <w:tc>
          <w:tcPr>
            <w:tcW w:w="6015" w:type="dxa"/>
          </w:tcPr>
          <w:p w:rsidR="009A4A25" w:rsidRDefault="009A4A25" w:rsidP="009A4A25">
            <w:pPr>
              <w:keepNext/>
              <w:widowControl w:val="0"/>
              <w:ind w:firstLine="0"/>
            </w:pPr>
            <w:r>
              <w:t>set size selex=female fecundity.  Discontinued.  Use pattern #30 instead</w:t>
            </w:r>
          </w:p>
        </w:tc>
      </w:tr>
      <w:tr w:rsidR="009A4A25" w:rsidTr="009A4A25">
        <w:tc>
          <w:tcPr>
            <w:tcW w:w="0" w:type="auto"/>
          </w:tcPr>
          <w:p w:rsidR="009A4A25" w:rsidRDefault="009A4A25" w:rsidP="009A4A25">
            <w:pPr>
              <w:keepNext/>
              <w:widowControl w:val="0"/>
              <w:ind w:firstLine="0"/>
            </w:pPr>
            <w:r>
              <w:t>5</w:t>
            </w:r>
          </w:p>
        </w:tc>
        <w:tc>
          <w:tcPr>
            <w:tcW w:w="1565" w:type="dxa"/>
          </w:tcPr>
          <w:p w:rsidR="009A4A25" w:rsidRDefault="009A4A25" w:rsidP="009A4A25">
            <w:pPr>
              <w:keepNext/>
              <w:widowControl w:val="0"/>
              <w:ind w:firstLine="0"/>
            </w:pPr>
            <w:r>
              <w:t>2</w:t>
            </w:r>
          </w:p>
        </w:tc>
        <w:tc>
          <w:tcPr>
            <w:tcW w:w="6015" w:type="dxa"/>
          </w:tcPr>
          <w:p w:rsidR="009A4A25" w:rsidRDefault="009A4A25" w:rsidP="009A4A25">
            <w:pPr>
              <w:keepNext/>
              <w:widowControl w:val="0"/>
              <w:ind w:firstLine="0"/>
            </w:pPr>
            <w:r>
              <w:t>mirror another selex.  The two parameters select bin range</w:t>
            </w:r>
          </w:p>
        </w:tc>
      </w:tr>
      <w:tr w:rsidR="009A4A25" w:rsidTr="009A4A25">
        <w:tc>
          <w:tcPr>
            <w:tcW w:w="0" w:type="auto"/>
          </w:tcPr>
          <w:p w:rsidR="009A4A25" w:rsidRDefault="009A4A25" w:rsidP="009A4A25">
            <w:pPr>
              <w:keepNext/>
              <w:widowControl w:val="0"/>
              <w:ind w:firstLine="0"/>
            </w:pPr>
            <w:r>
              <w:t>15</w:t>
            </w:r>
          </w:p>
        </w:tc>
        <w:tc>
          <w:tcPr>
            <w:tcW w:w="1565" w:type="dxa"/>
          </w:tcPr>
          <w:p w:rsidR="009A4A25" w:rsidRDefault="009A4A25" w:rsidP="009A4A25">
            <w:pPr>
              <w:keepNext/>
              <w:widowControl w:val="0"/>
              <w:ind w:firstLine="0"/>
            </w:pPr>
            <w:r>
              <w:t>0</w:t>
            </w:r>
          </w:p>
        </w:tc>
        <w:tc>
          <w:tcPr>
            <w:tcW w:w="6015" w:type="dxa"/>
          </w:tcPr>
          <w:p w:rsidR="009A4A25" w:rsidRDefault="009A4A25" w:rsidP="009A4A25">
            <w:pPr>
              <w:keepNext/>
              <w:widowControl w:val="0"/>
              <w:ind w:firstLine="0"/>
            </w:pPr>
            <w:r>
              <w:t>Mirror another selex (same as for age selex)</w:t>
            </w:r>
          </w:p>
        </w:tc>
      </w:tr>
      <w:tr w:rsidR="009A4A25" w:rsidTr="009A4A25">
        <w:tc>
          <w:tcPr>
            <w:tcW w:w="0" w:type="auto"/>
          </w:tcPr>
          <w:p w:rsidR="009A4A25" w:rsidRDefault="009A4A25" w:rsidP="009A4A25">
            <w:pPr>
              <w:keepNext/>
              <w:widowControl w:val="0"/>
              <w:ind w:firstLine="0"/>
            </w:pPr>
            <w:r>
              <w:t>6</w:t>
            </w:r>
          </w:p>
        </w:tc>
        <w:tc>
          <w:tcPr>
            <w:tcW w:w="1565" w:type="dxa"/>
          </w:tcPr>
          <w:p w:rsidR="009A4A25" w:rsidRDefault="009A4A25" w:rsidP="009A4A25">
            <w:pPr>
              <w:keepNext/>
              <w:widowControl w:val="0"/>
              <w:ind w:firstLine="0"/>
            </w:pPr>
            <w:r>
              <w:t>2+special value</w:t>
            </w:r>
          </w:p>
        </w:tc>
        <w:tc>
          <w:tcPr>
            <w:tcW w:w="6015" w:type="dxa"/>
          </w:tcPr>
          <w:p w:rsidR="009A4A25" w:rsidRDefault="009A4A25" w:rsidP="009A4A25">
            <w:pPr>
              <w:keepNext/>
              <w:widowControl w:val="0"/>
              <w:ind w:firstLine="0"/>
            </w:pPr>
            <w:r>
              <w:t>Non-parametric</w:t>
            </w:r>
          </w:p>
        </w:tc>
      </w:tr>
      <w:tr w:rsidR="009A4A25" w:rsidTr="009A4A25">
        <w:tc>
          <w:tcPr>
            <w:tcW w:w="0" w:type="auto"/>
          </w:tcPr>
          <w:p w:rsidR="009A4A25" w:rsidRDefault="009A4A25" w:rsidP="009A4A25">
            <w:pPr>
              <w:keepNext/>
              <w:widowControl w:val="0"/>
              <w:ind w:firstLine="0"/>
            </w:pPr>
            <w:r>
              <w:t>7</w:t>
            </w:r>
          </w:p>
        </w:tc>
        <w:tc>
          <w:tcPr>
            <w:tcW w:w="1565" w:type="dxa"/>
          </w:tcPr>
          <w:p w:rsidR="009A4A25" w:rsidRDefault="009A4A25" w:rsidP="009A4A25">
            <w:pPr>
              <w:keepNext/>
              <w:widowControl w:val="0"/>
              <w:ind w:firstLine="0"/>
            </w:pPr>
            <w:r>
              <w:t>8</w:t>
            </w:r>
          </w:p>
        </w:tc>
        <w:tc>
          <w:tcPr>
            <w:tcW w:w="6015" w:type="dxa"/>
          </w:tcPr>
          <w:p w:rsidR="009A4A25" w:rsidRDefault="009A4A25" w:rsidP="009A4A25">
            <w:pPr>
              <w:keepNext/>
              <w:widowControl w:val="0"/>
              <w:ind w:firstLine="0"/>
            </w:pPr>
            <w:r>
              <w:t>Double logistic, with defined peak, uses smooth joiners; special=1 causes constant selex above Linf for morph 1.  Discontinued.  Use pattern #8.</w:t>
            </w:r>
          </w:p>
        </w:tc>
      </w:tr>
      <w:tr w:rsidR="009A4A25" w:rsidTr="009A4A25">
        <w:tc>
          <w:tcPr>
            <w:tcW w:w="0" w:type="auto"/>
          </w:tcPr>
          <w:p w:rsidR="009A4A25" w:rsidRDefault="009A4A25" w:rsidP="009A4A25">
            <w:pPr>
              <w:keepNext/>
              <w:widowControl w:val="0"/>
              <w:ind w:firstLine="0"/>
            </w:pPr>
            <w:r>
              <w:t>8</w:t>
            </w:r>
          </w:p>
        </w:tc>
        <w:tc>
          <w:tcPr>
            <w:tcW w:w="1565" w:type="dxa"/>
          </w:tcPr>
          <w:p w:rsidR="009A4A25" w:rsidRDefault="009A4A25" w:rsidP="009A4A25">
            <w:pPr>
              <w:keepNext/>
              <w:widowControl w:val="0"/>
              <w:ind w:firstLine="0"/>
            </w:pPr>
            <w:r>
              <w:t>8</w:t>
            </w:r>
          </w:p>
        </w:tc>
        <w:tc>
          <w:tcPr>
            <w:tcW w:w="6015" w:type="dxa"/>
          </w:tcPr>
          <w:p w:rsidR="009A4A25" w:rsidRDefault="009A4A25" w:rsidP="009A4A25">
            <w:pPr>
              <w:keepNext/>
              <w:widowControl w:val="0"/>
              <w:ind w:firstLine="0"/>
            </w:pPr>
            <w:r>
              <w:t xml:space="preserve">Double logistic, with defined peak, uses smooth joiners; special=1 causes constant selex above Linf for morph 1.  </w:t>
            </w:r>
          </w:p>
        </w:tc>
      </w:tr>
      <w:tr w:rsidR="009A4A25" w:rsidTr="009A4A25">
        <w:tc>
          <w:tcPr>
            <w:tcW w:w="0" w:type="auto"/>
          </w:tcPr>
          <w:p w:rsidR="009A4A25" w:rsidRDefault="009A4A25" w:rsidP="009A4A25">
            <w:pPr>
              <w:keepNext/>
              <w:widowControl w:val="0"/>
              <w:ind w:firstLine="0"/>
            </w:pPr>
            <w:r>
              <w:t>9</w:t>
            </w:r>
          </w:p>
        </w:tc>
        <w:tc>
          <w:tcPr>
            <w:tcW w:w="1565" w:type="dxa"/>
          </w:tcPr>
          <w:p w:rsidR="009A4A25" w:rsidRDefault="009A4A25" w:rsidP="009A4A25">
            <w:pPr>
              <w:keepNext/>
              <w:widowControl w:val="0"/>
              <w:ind w:firstLine="0"/>
            </w:pPr>
            <w:r>
              <w:t>6</w:t>
            </w:r>
          </w:p>
        </w:tc>
        <w:tc>
          <w:tcPr>
            <w:tcW w:w="6015" w:type="dxa"/>
          </w:tcPr>
          <w:p w:rsidR="009A4A25" w:rsidRDefault="009A4A25" w:rsidP="009A4A25">
            <w:pPr>
              <w:keepNext/>
              <w:widowControl w:val="0"/>
              <w:ind w:firstLine="0"/>
            </w:pPr>
            <w:r>
              <w:t>Simple double logistic, no defined peak</w:t>
            </w:r>
          </w:p>
        </w:tc>
      </w:tr>
      <w:tr w:rsidR="009A4A25" w:rsidTr="009A4A25">
        <w:tc>
          <w:tcPr>
            <w:tcW w:w="0" w:type="auto"/>
          </w:tcPr>
          <w:p w:rsidR="009A4A25" w:rsidRDefault="009A4A25" w:rsidP="009A4A25">
            <w:pPr>
              <w:keepNext/>
              <w:widowControl w:val="0"/>
              <w:ind w:firstLine="0"/>
            </w:pPr>
            <w:r>
              <w:t>22</w:t>
            </w:r>
          </w:p>
        </w:tc>
        <w:tc>
          <w:tcPr>
            <w:tcW w:w="1565" w:type="dxa"/>
          </w:tcPr>
          <w:p w:rsidR="009A4A25" w:rsidRDefault="009A4A25" w:rsidP="009A4A25">
            <w:pPr>
              <w:keepNext/>
              <w:widowControl w:val="0"/>
              <w:ind w:firstLine="0"/>
            </w:pPr>
            <w:r>
              <w:t>4</w:t>
            </w:r>
          </w:p>
        </w:tc>
        <w:tc>
          <w:tcPr>
            <w:tcW w:w="6015" w:type="dxa"/>
          </w:tcPr>
          <w:p w:rsidR="009A4A25" w:rsidRDefault="009A4A25" w:rsidP="009A4A25">
            <w:pPr>
              <w:keepNext/>
              <w:widowControl w:val="0"/>
              <w:ind w:firstLine="0"/>
            </w:pPr>
            <w:r>
              <w:t>Double normal; similar to CASAL</w:t>
            </w:r>
          </w:p>
        </w:tc>
      </w:tr>
      <w:tr w:rsidR="009A4A25" w:rsidTr="009A4A25">
        <w:tc>
          <w:tcPr>
            <w:tcW w:w="0" w:type="auto"/>
          </w:tcPr>
          <w:p w:rsidR="009A4A25" w:rsidRDefault="009A4A25" w:rsidP="009A4A25">
            <w:pPr>
              <w:keepNext/>
              <w:widowControl w:val="0"/>
              <w:ind w:firstLine="0"/>
            </w:pPr>
            <w:r>
              <w:t>23</w:t>
            </w:r>
          </w:p>
        </w:tc>
        <w:tc>
          <w:tcPr>
            <w:tcW w:w="1565" w:type="dxa"/>
          </w:tcPr>
          <w:p w:rsidR="009A4A25" w:rsidRDefault="009A4A25" w:rsidP="009A4A25">
            <w:pPr>
              <w:keepNext/>
              <w:widowControl w:val="0"/>
              <w:ind w:firstLine="0"/>
            </w:pPr>
            <w:r>
              <w:t>6</w:t>
            </w:r>
          </w:p>
        </w:tc>
        <w:tc>
          <w:tcPr>
            <w:tcW w:w="6015" w:type="dxa"/>
          </w:tcPr>
          <w:p w:rsidR="009A4A25" w:rsidRDefault="009A4A25" w:rsidP="009A4A25">
            <w:pPr>
              <w:keepNext/>
              <w:widowControl w:val="0"/>
              <w:ind w:firstLine="0"/>
            </w:pPr>
            <w:r>
              <w:t>Same as the double normal pattern #24 except the final selectivity is now directly interpreted as the terminal selectivity value.</w:t>
            </w:r>
          </w:p>
        </w:tc>
      </w:tr>
      <w:tr w:rsidR="009A4A25" w:rsidTr="009A4A25">
        <w:tc>
          <w:tcPr>
            <w:tcW w:w="0" w:type="auto"/>
          </w:tcPr>
          <w:p w:rsidR="009A4A25" w:rsidRDefault="009A4A25" w:rsidP="009A4A25">
            <w:pPr>
              <w:keepNext/>
              <w:widowControl w:val="0"/>
              <w:ind w:firstLine="0"/>
            </w:pPr>
            <w:r>
              <w:t>24</w:t>
            </w:r>
          </w:p>
        </w:tc>
        <w:tc>
          <w:tcPr>
            <w:tcW w:w="1565" w:type="dxa"/>
          </w:tcPr>
          <w:p w:rsidR="009A4A25" w:rsidRDefault="009A4A25" w:rsidP="009A4A25">
            <w:pPr>
              <w:keepNext/>
              <w:widowControl w:val="0"/>
              <w:ind w:firstLine="0"/>
            </w:pPr>
            <w:r>
              <w:t>6</w:t>
            </w:r>
          </w:p>
        </w:tc>
        <w:tc>
          <w:tcPr>
            <w:tcW w:w="6015" w:type="dxa"/>
          </w:tcPr>
          <w:p w:rsidR="009A4A25" w:rsidRDefault="009A4A25" w:rsidP="009A4A25">
            <w:pPr>
              <w:keepNext/>
              <w:widowControl w:val="0"/>
              <w:ind w:firstLine="0"/>
            </w:pPr>
            <w:r>
              <w:t>Double normal with defined initial and final selectivity level – Recommended option.  Test using SELEX-24.xls.  See new notes for SS_v3 below.</w:t>
            </w:r>
          </w:p>
        </w:tc>
      </w:tr>
      <w:tr w:rsidR="009A4A25" w:rsidTr="009A4A25">
        <w:tc>
          <w:tcPr>
            <w:tcW w:w="0" w:type="auto"/>
          </w:tcPr>
          <w:p w:rsidR="009A4A25" w:rsidRDefault="009A4A25" w:rsidP="009A4A25">
            <w:pPr>
              <w:keepNext/>
              <w:widowControl w:val="0"/>
              <w:ind w:firstLine="0"/>
            </w:pPr>
            <w:r>
              <w:t>25</w:t>
            </w:r>
          </w:p>
        </w:tc>
        <w:tc>
          <w:tcPr>
            <w:tcW w:w="1565" w:type="dxa"/>
          </w:tcPr>
          <w:p w:rsidR="009A4A25" w:rsidRDefault="009A4A25" w:rsidP="009A4A25">
            <w:pPr>
              <w:keepNext/>
              <w:widowControl w:val="0"/>
              <w:ind w:firstLine="0"/>
            </w:pPr>
            <w:r>
              <w:t>3</w:t>
            </w:r>
          </w:p>
        </w:tc>
        <w:tc>
          <w:tcPr>
            <w:tcW w:w="6015" w:type="dxa"/>
          </w:tcPr>
          <w:p w:rsidR="009A4A25" w:rsidRDefault="009A4A25" w:rsidP="009A4A25">
            <w:pPr>
              <w:keepNext/>
              <w:widowControl w:val="0"/>
              <w:ind w:firstLine="0"/>
            </w:pPr>
            <w:r>
              <w:t>Exponential-logistic</w:t>
            </w:r>
          </w:p>
        </w:tc>
      </w:tr>
      <w:tr w:rsidR="009A4A25" w:rsidTr="009A4A25">
        <w:tc>
          <w:tcPr>
            <w:tcW w:w="0" w:type="auto"/>
          </w:tcPr>
          <w:p w:rsidR="009A4A25" w:rsidRDefault="009A4A25" w:rsidP="009A4A25">
            <w:pPr>
              <w:keepNext/>
              <w:widowControl w:val="0"/>
              <w:ind w:firstLine="0"/>
            </w:pPr>
            <w:r>
              <w:t>27</w:t>
            </w:r>
          </w:p>
        </w:tc>
        <w:tc>
          <w:tcPr>
            <w:tcW w:w="1565" w:type="dxa"/>
          </w:tcPr>
          <w:p w:rsidR="009A4A25" w:rsidRDefault="009A4A25" w:rsidP="009A4A25">
            <w:pPr>
              <w:keepNext/>
              <w:widowControl w:val="0"/>
              <w:ind w:firstLine="0"/>
            </w:pPr>
            <w:r>
              <w:t>3+2*N_nodes</w:t>
            </w:r>
          </w:p>
        </w:tc>
        <w:tc>
          <w:tcPr>
            <w:tcW w:w="6015" w:type="dxa"/>
          </w:tcPr>
          <w:p w:rsidR="009A4A25" w:rsidRDefault="009A4A25" w:rsidP="009A4A25">
            <w:pPr>
              <w:keepNext/>
              <w:widowControl w:val="0"/>
              <w:ind w:firstLine="0"/>
            </w:pPr>
            <w:r>
              <w:t>Cubic spline</w:t>
            </w:r>
          </w:p>
        </w:tc>
      </w:tr>
    </w:tbl>
    <w:p w:rsidR="009A4A25" w:rsidRDefault="009A4A25" w:rsidP="002C3E13">
      <w:pPr>
        <w:pStyle w:val="BodyText"/>
        <w:ind w:firstLine="0"/>
      </w:pPr>
    </w:p>
    <w:p w:rsidR="00CD136C" w:rsidRDefault="00CD136C"/>
    <w:p w:rsidR="00CD136C" w:rsidRDefault="00CD136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6"/>
        <w:gridCol w:w="1552"/>
        <w:gridCol w:w="6030"/>
      </w:tblGrid>
      <w:tr w:rsidR="00CC187B" w:rsidTr="009A4A25">
        <w:tc>
          <w:tcPr>
            <w:tcW w:w="8478" w:type="dxa"/>
            <w:gridSpan w:val="3"/>
          </w:tcPr>
          <w:p w:rsidR="00CC187B" w:rsidRDefault="00CC187B" w:rsidP="00CC187B">
            <w:pPr>
              <w:keepNext/>
              <w:widowControl w:val="0"/>
              <w:jc w:val="center"/>
            </w:pPr>
            <w:r>
              <w:rPr>
                <w:b/>
                <w:bCs/>
              </w:rPr>
              <w:t>SPECIAL SELECTIVITY</w:t>
            </w:r>
          </w:p>
        </w:tc>
      </w:tr>
      <w:tr w:rsidR="00CC187B" w:rsidTr="009A4A25">
        <w:tc>
          <w:tcPr>
            <w:tcW w:w="0" w:type="auto"/>
          </w:tcPr>
          <w:p w:rsidR="00CC187B" w:rsidRDefault="00CC187B" w:rsidP="002C3E13">
            <w:pPr>
              <w:keepNext/>
              <w:widowControl w:val="0"/>
              <w:ind w:firstLine="0"/>
            </w:pPr>
            <w:r>
              <w:t>Pattern</w:t>
            </w:r>
          </w:p>
        </w:tc>
        <w:tc>
          <w:tcPr>
            <w:tcW w:w="1552" w:type="dxa"/>
          </w:tcPr>
          <w:p w:rsidR="00CC187B" w:rsidRDefault="00CC187B" w:rsidP="002C3E13">
            <w:pPr>
              <w:keepNext/>
              <w:widowControl w:val="0"/>
              <w:ind w:firstLine="0"/>
            </w:pPr>
            <w:r>
              <w:t>N Parameters</w:t>
            </w:r>
          </w:p>
        </w:tc>
        <w:tc>
          <w:tcPr>
            <w:tcW w:w="6030" w:type="dxa"/>
          </w:tcPr>
          <w:p w:rsidR="00CC187B" w:rsidRDefault="00CC187B" w:rsidP="002C3E13">
            <w:pPr>
              <w:keepNext/>
              <w:widowControl w:val="0"/>
              <w:ind w:firstLine="0"/>
            </w:pPr>
            <w:r>
              <w:t>Description</w:t>
            </w:r>
          </w:p>
        </w:tc>
      </w:tr>
      <w:tr w:rsidR="00CD136C" w:rsidTr="009A4A25">
        <w:tc>
          <w:tcPr>
            <w:tcW w:w="0" w:type="auto"/>
          </w:tcPr>
          <w:p w:rsidR="00CD136C" w:rsidRDefault="00CD136C" w:rsidP="002C3E13">
            <w:pPr>
              <w:keepNext/>
              <w:widowControl w:val="0"/>
              <w:ind w:firstLine="0"/>
            </w:pPr>
            <w:r>
              <w:t>30</w:t>
            </w:r>
          </w:p>
        </w:tc>
        <w:tc>
          <w:tcPr>
            <w:tcW w:w="1552" w:type="dxa"/>
          </w:tcPr>
          <w:p w:rsidR="00CD136C" w:rsidRDefault="00CD136C" w:rsidP="002C3E13">
            <w:pPr>
              <w:keepNext/>
              <w:widowControl w:val="0"/>
              <w:ind w:firstLine="0"/>
            </w:pPr>
            <w:r>
              <w:t>0</w:t>
            </w:r>
          </w:p>
        </w:tc>
        <w:tc>
          <w:tcPr>
            <w:tcW w:w="6030" w:type="dxa"/>
          </w:tcPr>
          <w:p w:rsidR="00CD136C" w:rsidRDefault="00CD136C" w:rsidP="002C3E13">
            <w:pPr>
              <w:keepNext/>
              <w:widowControl w:val="0"/>
              <w:ind w:firstLine="0"/>
            </w:pPr>
            <w:r>
              <w:t>Sets expected survey abundance equal to spawning biomass (population fecundity)</w:t>
            </w:r>
          </w:p>
        </w:tc>
      </w:tr>
      <w:tr w:rsidR="00CD136C" w:rsidTr="009A4A25">
        <w:tc>
          <w:tcPr>
            <w:tcW w:w="0" w:type="auto"/>
          </w:tcPr>
          <w:p w:rsidR="00CD136C" w:rsidRDefault="00CD136C" w:rsidP="002C3E13">
            <w:pPr>
              <w:keepNext/>
              <w:widowControl w:val="0"/>
              <w:ind w:firstLine="0"/>
            </w:pPr>
            <w:r>
              <w:t>31</w:t>
            </w:r>
          </w:p>
        </w:tc>
        <w:tc>
          <w:tcPr>
            <w:tcW w:w="1552" w:type="dxa"/>
          </w:tcPr>
          <w:p w:rsidR="00CD136C" w:rsidRDefault="00CD136C" w:rsidP="002C3E13">
            <w:pPr>
              <w:keepNext/>
              <w:widowControl w:val="0"/>
              <w:ind w:firstLine="0"/>
            </w:pPr>
            <w:r>
              <w:t>0</w:t>
            </w:r>
          </w:p>
        </w:tc>
        <w:tc>
          <w:tcPr>
            <w:tcW w:w="6030" w:type="dxa"/>
          </w:tcPr>
          <w:p w:rsidR="00CD136C" w:rsidRDefault="00CD136C" w:rsidP="002C3E13">
            <w:pPr>
              <w:keepNext/>
              <w:widowControl w:val="0"/>
              <w:ind w:firstLine="0"/>
            </w:pPr>
            <w:r>
              <w:t>Sets expected survey abundance equal to exp(recruitment deviation).  This is useful if environmental data is used as an index of recruitment variability.</w:t>
            </w:r>
          </w:p>
        </w:tc>
      </w:tr>
      <w:tr w:rsidR="00CD136C" w:rsidTr="009A4A25">
        <w:tc>
          <w:tcPr>
            <w:tcW w:w="0" w:type="auto"/>
          </w:tcPr>
          <w:p w:rsidR="00CD136C" w:rsidRDefault="00CD136C" w:rsidP="002C3E13">
            <w:pPr>
              <w:keepNext/>
              <w:widowControl w:val="0"/>
              <w:ind w:firstLine="0"/>
            </w:pPr>
            <w:r>
              <w:t>32</w:t>
            </w:r>
          </w:p>
        </w:tc>
        <w:tc>
          <w:tcPr>
            <w:tcW w:w="1552" w:type="dxa"/>
          </w:tcPr>
          <w:p w:rsidR="00CD136C" w:rsidRDefault="00CD136C" w:rsidP="002C3E13">
            <w:pPr>
              <w:keepNext/>
              <w:widowControl w:val="0"/>
              <w:ind w:firstLine="0"/>
            </w:pPr>
            <w:r>
              <w:t>0</w:t>
            </w:r>
          </w:p>
        </w:tc>
        <w:tc>
          <w:tcPr>
            <w:tcW w:w="6030" w:type="dxa"/>
          </w:tcPr>
          <w:p w:rsidR="00CD136C" w:rsidRDefault="00CD136C" w:rsidP="002C3E13">
            <w:pPr>
              <w:keepNext/>
              <w:widowControl w:val="0"/>
              <w:ind w:firstLine="0"/>
            </w:pPr>
            <w:r>
              <w:t>Sets expected survey abundance equal to exp(recruitment deviation ) * SpawnBiomass.  So this is recruitment without density-dependence (for pre-recruit survey) because most ecological logic places the density-dependent stage during the juvenile period following the larval stage that is most sensitive to environmental perturbation.</w:t>
            </w:r>
          </w:p>
        </w:tc>
      </w:tr>
      <w:tr w:rsidR="00CD136C" w:rsidTr="009A4A25">
        <w:tc>
          <w:tcPr>
            <w:tcW w:w="0" w:type="auto"/>
          </w:tcPr>
          <w:p w:rsidR="00CD136C" w:rsidRDefault="00CD136C" w:rsidP="002C3E13">
            <w:pPr>
              <w:keepNext/>
              <w:widowControl w:val="0"/>
              <w:ind w:firstLine="0"/>
            </w:pPr>
            <w:r>
              <w:t>33</w:t>
            </w:r>
          </w:p>
        </w:tc>
        <w:tc>
          <w:tcPr>
            <w:tcW w:w="1552" w:type="dxa"/>
          </w:tcPr>
          <w:p w:rsidR="00CD136C" w:rsidRDefault="00CD136C" w:rsidP="002C3E13">
            <w:pPr>
              <w:keepNext/>
              <w:widowControl w:val="0"/>
              <w:ind w:firstLine="0"/>
            </w:pPr>
            <w:r>
              <w:t>0</w:t>
            </w:r>
          </w:p>
        </w:tc>
        <w:tc>
          <w:tcPr>
            <w:tcW w:w="6030" w:type="dxa"/>
          </w:tcPr>
          <w:p w:rsidR="00CD136C" w:rsidRDefault="00CD136C" w:rsidP="002C3E13">
            <w:pPr>
              <w:keepNext/>
              <w:widowControl w:val="0"/>
              <w:ind w:firstLine="0"/>
            </w:pPr>
            <w:r>
              <w:t>Sets expected survey abundance equal to age 0 recruitment.</w:t>
            </w:r>
          </w:p>
        </w:tc>
      </w:tr>
      <w:tr w:rsidR="00CD136C" w:rsidTr="009A4A25">
        <w:trPr>
          <w:cantSplit/>
        </w:trPr>
        <w:tc>
          <w:tcPr>
            <w:tcW w:w="8478" w:type="dxa"/>
            <w:gridSpan w:val="3"/>
          </w:tcPr>
          <w:p w:rsidR="00CD136C" w:rsidRDefault="00CD136C" w:rsidP="002C3E13">
            <w:pPr>
              <w:ind w:firstLine="0"/>
            </w:pPr>
            <w:r>
              <w:t>Do not input any size/age comp for surveys using pattern 30-33.</w:t>
            </w:r>
          </w:p>
          <w:p w:rsidR="00CD136C" w:rsidRDefault="00CD136C" w:rsidP="002C3E13">
            <w:pPr>
              <w:keepNext/>
              <w:widowControl w:val="0"/>
              <w:ind w:firstLine="0"/>
              <w:rPr>
                <w:b/>
                <w:bCs/>
              </w:rPr>
            </w:pPr>
            <w:r>
              <w:t>The “catchability” coefficient for these selectivity patterns 30-33 have all the general properties of the catchability coefficient for real surveys, e.g. they can be time-varying, use power relationship, etc.</w:t>
            </w:r>
          </w:p>
        </w:tc>
      </w:tr>
    </w:tbl>
    <w:p w:rsidR="00CC187B" w:rsidRDefault="00CC187B"/>
    <w:p w:rsidR="002A2152" w:rsidRDefault="002A21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6"/>
        <w:gridCol w:w="1602"/>
        <w:gridCol w:w="5980"/>
      </w:tblGrid>
      <w:tr w:rsidR="00CD136C" w:rsidTr="009A4A25">
        <w:trPr>
          <w:cantSplit/>
        </w:trPr>
        <w:tc>
          <w:tcPr>
            <w:tcW w:w="8478" w:type="dxa"/>
            <w:gridSpan w:val="3"/>
          </w:tcPr>
          <w:p w:rsidR="00CD136C" w:rsidRDefault="00CD136C">
            <w:pPr>
              <w:keepNext/>
              <w:widowControl w:val="0"/>
              <w:jc w:val="center"/>
              <w:rPr>
                <w:b/>
                <w:bCs/>
              </w:rPr>
            </w:pPr>
            <w:r>
              <w:rPr>
                <w:b/>
                <w:bCs/>
              </w:rPr>
              <w:t>AGE SELECTIVITY</w:t>
            </w:r>
          </w:p>
        </w:tc>
      </w:tr>
      <w:tr w:rsidR="00CC187B" w:rsidTr="009A4A25">
        <w:tc>
          <w:tcPr>
            <w:tcW w:w="896" w:type="dxa"/>
          </w:tcPr>
          <w:p w:rsidR="00CC187B" w:rsidRDefault="00CC187B" w:rsidP="002C3E13">
            <w:pPr>
              <w:keepNext/>
              <w:widowControl w:val="0"/>
              <w:ind w:firstLine="0"/>
            </w:pPr>
            <w:r>
              <w:t>Pattern</w:t>
            </w:r>
          </w:p>
        </w:tc>
        <w:tc>
          <w:tcPr>
            <w:tcW w:w="1602" w:type="dxa"/>
          </w:tcPr>
          <w:p w:rsidR="00CC187B" w:rsidRDefault="00CC187B" w:rsidP="002C3E13">
            <w:pPr>
              <w:keepNext/>
              <w:widowControl w:val="0"/>
              <w:ind w:firstLine="0"/>
            </w:pPr>
            <w:r>
              <w:t>N Parameters</w:t>
            </w:r>
          </w:p>
        </w:tc>
        <w:tc>
          <w:tcPr>
            <w:tcW w:w="5980" w:type="dxa"/>
          </w:tcPr>
          <w:p w:rsidR="00CC187B" w:rsidRDefault="00CC187B" w:rsidP="00C919FA">
            <w:pPr>
              <w:keepNext/>
              <w:widowControl w:val="0"/>
              <w:ind w:firstLine="0"/>
            </w:pPr>
            <w:r>
              <w:t>Description</w:t>
            </w:r>
          </w:p>
        </w:tc>
      </w:tr>
      <w:tr w:rsidR="00CD136C" w:rsidTr="009A4A25">
        <w:tc>
          <w:tcPr>
            <w:tcW w:w="0" w:type="auto"/>
          </w:tcPr>
          <w:p w:rsidR="00CD136C" w:rsidRDefault="00CD136C" w:rsidP="002C3E13">
            <w:pPr>
              <w:keepNext/>
              <w:widowControl w:val="0"/>
              <w:ind w:firstLine="0"/>
            </w:pPr>
            <w:r>
              <w:t>10</w:t>
            </w:r>
          </w:p>
        </w:tc>
        <w:tc>
          <w:tcPr>
            <w:tcW w:w="1602" w:type="dxa"/>
          </w:tcPr>
          <w:p w:rsidR="00CD136C" w:rsidRDefault="00CD136C" w:rsidP="002C3E13">
            <w:pPr>
              <w:keepNext/>
              <w:widowControl w:val="0"/>
              <w:ind w:firstLine="0"/>
            </w:pPr>
            <w:r>
              <w:t>0</w:t>
            </w:r>
          </w:p>
        </w:tc>
        <w:tc>
          <w:tcPr>
            <w:tcW w:w="5980" w:type="dxa"/>
          </w:tcPr>
          <w:p w:rsidR="00CD136C" w:rsidRDefault="00CD136C" w:rsidP="002C3E13">
            <w:pPr>
              <w:keepNext/>
              <w:widowControl w:val="0"/>
              <w:ind w:firstLine="0"/>
            </w:pPr>
            <w:r>
              <w:t>Age selex=1.0 for all ages beginning at age</w:t>
            </w:r>
            <w:r w:rsidR="002A2152">
              <w:t xml:space="preserve"> 1. </w:t>
            </w:r>
            <w:r>
              <w:t xml:space="preserve"> </w:t>
            </w:r>
            <w:r w:rsidR="002A2152">
              <w:t>If it is desired that age 0 fish be selected, then use pattern #11 and set the minimum age to 0.1</w:t>
            </w:r>
            <w:r>
              <w:t xml:space="preserve">  </w:t>
            </w:r>
          </w:p>
        </w:tc>
      </w:tr>
      <w:tr w:rsidR="00CD136C" w:rsidTr="009A4A25">
        <w:tc>
          <w:tcPr>
            <w:tcW w:w="0" w:type="auto"/>
          </w:tcPr>
          <w:p w:rsidR="00CD136C" w:rsidRDefault="00CD136C" w:rsidP="002C3E13">
            <w:pPr>
              <w:keepNext/>
              <w:widowControl w:val="0"/>
              <w:ind w:firstLine="0"/>
            </w:pPr>
            <w:r>
              <w:t>11</w:t>
            </w:r>
          </w:p>
        </w:tc>
        <w:tc>
          <w:tcPr>
            <w:tcW w:w="1602" w:type="dxa"/>
          </w:tcPr>
          <w:p w:rsidR="00CD136C" w:rsidRDefault="00CD136C" w:rsidP="002C3E13">
            <w:pPr>
              <w:keepNext/>
              <w:widowControl w:val="0"/>
              <w:ind w:firstLine="0"/>
            </w:pPr>
            <w:r>
              <w:t>2</w:t>
            </w:r>
          </w:p>
        </w:tc>
        <w:tc>
          <w:tcPr>
            <w:tcW w:w="5980" w:type="dxa"/>
          </w:tcPr>
          <w:p w:rsidR="00CD136C" w:rsidRDefault="00CD136C" w:rsidP="002C3E13">
            <w:pPr>
              <w:keepNext/>
              <w:widowControl w:val="0"/>
              <w:ind w:firstLine="0"/>
            </w:pPr>
            <w:r>
              <w:t>Pick min-max age</w:t>
            </w:r>
          </w:p>
        </w:tc>
      </w:tr>
      <w:tr w:rsidR="00CD136C" w:rsidTr="009A4A25">
        <w:tc>
          <w:tcPr>
            <w:tcW w:w="0" w:type="auto"/>
          </w:tcPr>
          <w:p w:rsidR="00CD136C" w:rsidRDefault="00CD136C" w:rsidP="002C3E13">
            <w:pPr>
              <w:keepNext/>
              <w:widowControl w:val="0"/>
              <w:ind w:firstLine="0"/>
            </w:pPr>
            <w:r>
              <w:t>12</w:t>
            </w:r>
          </w:p>
        </w:tc>
        <w:tc>
          <w:tcPr>
            <w:tcW w:w="1602" w:type="dxa"/>
          </w:tcPr>
          <w:p w:rsidR="00CD136C" w:rsidRDefault="00CD136C" w:rsidP="002C3E13">
            <w:pPr>
              <w:keepNext/>
              <w:widowControl w:val="0"/>
              <w:ind w:firstLine="0"/>
            </w:pPr>
            <w:r>
              <w:t>2</w:t>
            </w:r>
          </w:p>
        </w:tc>
        <w:tc>
          <w:tcPr>
            <w:tcW w:w="5980" w:type="dxa"/>
          </w:tcPr>
          <w:p w:rsidR="00CD136C" w:rsidRDefault="00CD136C" w:rsidP="002C3E13">
            <w:pPr>
              <w:keepNext/>
              <w:widowControl w:val="0"/>
              <w:ind w:firstLine="0"/>
            </w:pPr>
            <w:r>
              <w:t>Logistic</w:t>
            </w:r>
          </w:p>
        </w:tc>
      </w:tr>
      <w:tr w:rsidR="00CD136C" w:rsidTr="009A4A25">
        <w:tc>
          <w:tcPr>
            <w:tcW w:w="0" w:type="auto"/>
          </w:tcPr>
          <w:p w:rsidR="00CD136C" w:rsidRDefault="00CD136C" w:rsidP="002C3E13">
            <w:pPr>
              <w:keepNext/>
              <w:widowControl w:val="0"/>
              <w:ind w:firstLine="0"/>
            </w:pPr>
            <w:r>
              <w:t>13</w:t>
            </w:r>
          </w:p>
        </w:tc>
        <w:tc>
          <w:tcPr>
            <w:tcW w:w="1602" w:type="dxa"/>
          </w:tcPr>
          <w:p w:rsidR="00CD136C" w:rsidRDefault="00CD136C" w:rsidP="002C3E13">
            <w:pPr>
              <w:keepNext/>
              <w:widowControl w:val="0"/>
              <w:ind w:firstLine="0"/>
            </w:pPr>
            <w:r>
              <w:t>8</w:t>
            </w:r>
          </w:p>
        </w:tc>
        <w:tc>
          <w:tcPr>
            <w:tcW w:w="5980" w:type="dxa"/>
          </w:tcPr>
          <w:p w:rsidR="00CD136C" w:rsidRDefault="00CD136C" w:rsidP="002C3E13">
            <w:pPr>
              <w:keepNext/>
              <w:widowControl w:val="0"/>
              <w:ind w:firstLine="0"/>
            </w:pPr>
            <w:r>
              <w:t>Double logistic, IF joiners</w:t>
            </w:r>
            <w:r w:rsidR="002A2152">
              <w:t>.  Discouraged.  Use pattern #18</w:t>
            </w:r>
          </w:p>
        </w:tc>
      </w:tr>
      <w:tr w:rsidR="00CD136C" w:rsidTr="009A4A25">
        <w:tc>
          <w:tcPr>
            <w:tcW w:w="0" w:type="auto"/>
          </w:tcPr>
          <w:p w:rsidR="00CD136C" w:rsidRDefault="00CD136C" w:rsidP="002C3E13">
            <w:pPr>
              <w:keepNext/>
              <w:widowControl w:val="0"/>
              <w:ind w:firstLine="0"/>
            </w:pPr>
            <w:r>
              <w:t>14</w:t>
            </w:r>
          </w:p>
        </w:tc>
        <w:tc>
          <w:tcPr>
            <w:tcW w:w="1602" w:type="dxa"/>
          </w:tcPr>
          <w:p w:rsidR="00CD136C" w:rsidRDefault="00CD136C" w:rsidP="002C3E13">
            <w:pPr>
              <w:keepNext/>
              <w:widowControl w:val="0"/>
              <w:ind w:firstLine="0"/>
            </w:pPr>
            <w:r>
              <w:t>nages+1</w:t>
            </w:r>
          </w:p>
        </w:tc>
        <w:tc>
          <w:tcPr>
            <w:tcW w:w="5980" w:type="dxa"/>
          </w:tcPr>
          <w:p w:rsidR="00CD136C" w:rsidRDefault="00CD136C" w:rsidP="002C3E13">
            <w:pPr>
              <w:keepNext/>
              <w:widowControl w:val="0"/>
              <w:ind w:firstLine="0"/>
            </w:pPr>
            <w:r>
              <w:t>Each age, value at age is 1/(1+exp(-x))</w:t>
            </w:r>
          </w:p>
        </w:tc>
      </w:tr>
      <w:tr w:rsidR="00CD136C" w:rsidTr="009A4A25">
        <w:tc>
          <w:tcPr>
            <w:tcW w:w="0" w:type="auto"/>
          </w:tcPr>
          <w:p w:rsidR="00CD136C" w:rsidRDefault="00CD136C" w:rsidP="002C3E13">
            <w:pPr>
              <w:keepNext/>
              <w:widowControl w:val="0"/>
              <w:ind w:firstLine="0"/>
            </w:pPr>
            <w:r>
              <w:t>15</w:t>
            </w:r>
          </w:p>
        </w:tc>
        <w:tc>
          <w:tcPr>
            <w:tcW w:w="1602" w:type="dxa"/>
          </w:tcPr>
          <w:p w:rsidR="00CD136C" w:rsidRDefault="00CD136C" w:rsidP="002C3E13">
            <w:pPr>
              <w:keepNext/>
              <w:widowControl w:val="0"/>
              <w:ind w:firstLine="0"/>
            </w:pPr>
            <w:r>
              <w:t>0</w:t>
            </w:r>
          </w:p>
        </w:tc>
        <w:tc>
          <w:tcPr>
            <w:tcW w:w="5980" w:type="dxa"/>
          </w:tcPr>
          <w:p w:rsidR="00CD136C" w:rsidRDefault="00CD136C" w:rsidP="002C3E13">
            <w:pPr>
              <w:keepNext/>
              <w:widowControl w:val="0"/>
              <w:ind w:firstLine="0"/>
            </w:pPr>
            <w:r>
              <w:t>Mirror another selex</w:t>
            </w:r>
          </w:p>
        </w:tc>
      </w:tr>
      <w:tr w:rsidR="00CD136C" w:rsidTr="009A4A25">
        <w:tc>
          <w:tcPr>
            <w:tcW w:w="0" w:type="auto"/>
          </w:tcPr>
          <w:p w:rsidR="00CD136C" w:rsidRDefault="00CD136C" w:rsidP="002C3E13">
            <w:pPr>
              <w:keepNext/>
              <w:widowControl w:val="0"/>
              <w:ind w:firstLine="0"/>
            </w:pPr>
            <w:r>
              <w:t>16</w:t>
            </w:r>
          </w:p>
        </w:tc>
        <w:tc>
          <w:tcPr>
            <w:tcW w:w="1602" w:type="dxa"/>
          </w:tcPr>
          <w:p w:rsidR="00CD136C" w:rsidRDefault="00CD136C" w:rsidP="002C3E13">
            <w:pPr>
              <w:keepNext/>
              <w:widowControl w:val="0"/>
              <w:ind w:firstLine="0"/>
            </w:pPr>
            <w:r>
              <w:t>2</w:t>
            </w:r>
          </w:p>
        </w:tc>
        <w:tc>
          <w:tcPr>
            <w:tcW w:w="5980" w:type="dxa"/>
          </w:tcPr>
          <w:p w:rsidR="00CD136C" w:rsidRDefault="00CD136C" w:rsidP="002C3E13">
            <w:pPr>
              <w:keepNext/>
              <w:widowControl w:val="0"/>
              <w:ind w:firstLine="0"/>
            </w:pPr>
            <w:r>
              <w:t>Coleraine single Gaussian</w:t>
            </w:r>
          </w:p>
        </w:tc>
      </w:tr>
      <w:tr w:rsidR="00CC187B" w:rsidTr="009A4A25">
        <w:tc>
          <w:tcPr>
            <w:tcW w:w="0" w:type="auto"/>
          </w:tcPr>
          <w:p w:rsidR="00CC187B" w:rsidRDefault="00CC187B" w:rsidP="002C3E13">
            <w:pPr>
              <w:keepNext/>
              <w:widowControl w:val="0"/>
              <w:ind w:firstLine="0"/>
            </w:pPr>
            <w:r>
              <w:t>17</w:t>
            </w:r>
          </w:p>
        </w:tc>
        <w:tc>
          <w:tcPr>
            <w:tcW w:w="1602" w:type="dxa"/>
          </w:tcPr>
          <w:p w:rsidR="00CC187B" w:rsidRDefault="00CC187B" w:rsidP="002C3E13">
            <w:pPr>
              <w:keepNext/>
              <w:widowControl w:val="0"/>
              <w:ind w:firstLine="0"/>
            </w:pPr>
            <w:r>
              <w:t>Nages+1</w:t>
            </w:r>
          </w:p>
        </w:tc>
        <w:tc>
          <w:tcPr>
            <w:tcW w:w="5980" w:type="dxa"/>
          </w:tcPr>
          <w:p w:rsidR="00CC187B" w:rsidRDefault="00CC187B" w:rsidP="002C3E13">
            <w:pPr>
              <w:keepNext/>
              <w:widowControl w:val="0"/>
              <w:ind w:firstLine="0"/>
            </w:pPr>
            <w:r>
              <w:t>Each age as random walk from previous age (New with version 3.0)</w:t>
            </w:r>
            <w:r w:rsidR="002A2152">
              <w:t>.  Selectivity = exp(parameter)</w:t>
            </w:r>
          </w:p>
        </w:tc>
      </w:tr>
      <w:tr w:rsidR="00CD136C" w:rsidTr="009A4A25">
        <w:tc>
          <w:tcPr>
            <w:tcW w:w="0" w:type="auto"/>
          </w:tcPr>
          <w:p w:rsidR="00CD136C" w:rsidRDefault="00CD136C" w:rsidP="002C3E13">
            <w:pPr>
              <w:keepNext/>
              <w:widowControl w:val="0"/>
              <w:ind w:firstLine="0"/>
            </w:pPr>
            <w:r>
              <w:t>18</w:t>
            </w:r>
          </w:p>
        </w:tc>
        <w:tc>
          <w:tcPr>
            <w:tcW w:w="1602" w:type="dxa"/>
          </w:tcPr>
          <w:p w:rsidR="00CD136C" w:rsidRDefault="00CD136C" w:rsidP="002C3E13">
            <w:pPr>
              <w:keepNext/>
              <w:widowControl w:val="0"/>
              <w:ind w:firstLine="0"/>
            </w:pPr>
            <w:r>
              <w:t>8</w:t>
            </w:r>
          </w:p>
        </w:tc>
        <w:tc>
          <w:tcPr>
            <w:tcW w:w="5980" w:type="dxa"/>
          </w:tcPr>
          <w:p w:rsidR="00CD136C" w:rsidRDefault="00CD136C" w:rsidP="002C3E13">
            <w:pPr>
              <w:keepNext/>
              <w:widowControl w:val="0"/>
              <w:ind w:firstLine="0"/>
            </w:pPr>
            <w:r>
              <w:t>Double logistic, with defined peak, uses smooth joiners</w:t>
            </w:r>
          </w:p>
        </w:tc>
      </w:tr>
      <w:tr w:rsidR="00CD136C" w:rsidTr="009A4A25">
        <w:tc>
          <w:tcPr>
            <w:tcW w:w="0" w:type="auto"/>
          </w:tcPr>
          <w:p w:rsidR="00CD136C" w:rsidRDefault="00CD136C" w:rsidP="002C3E13">
            <w:pPr>
              <w:keepNext/>
              <w:widowControl w:val="0"/>
              <w:ind w:firstLine="0"/>
            </w:pPr>
            <w:r>
              <w:t>19</w:t>
            </w:r>
          </w:p>
        </w:tc>
        <w:tc>
          <w:tcPr>
            <w:tcW w:w="1602" w:type="dxa"/>
          </w:tcPr>
          <w:p w:rsidR="00CD136C" w:rsidRDefault="00CD136C" w:rsidP="002C3E13">
            <w:pPr>
              <w:keepNext/>
              <w:widowControl w:val="0"/>
              <w:ind w:firstLine="0"/>
            </w:pPr>
            <w:r>
              <w:t>6</w:t>
            </w:r>
          </w:p>
        </w:tc>
        <w:tc>
          <w:tcPr>
            <w:tcW w:w="5980" w:type="dxa"/>
          </w:tcPr>
          <w:p w:rsidR="00CD136C" w:rsidRDefault="00CD136C" w:rsidP="002C3E13">
            <w:pPr>
              <w:keepNext/>
              <w:widowControl w:val="0"/>
              <w:ind w:firstLine="0"/>
            </w:pPr>
            <w:r>
              <w:t>Simple double logistic, no defined peak</w:t>
            </w:r>
          </w:p>
        </w:tc>
      </w:tr>
      <w:tr w:rsidR="00CD136C" w:rsidTr="009A4A25">
        <w:tc>
          <w:tcPr>
            <w:tcW w:w="0" w:type="auto"/>
          </w:tcPr>
          <w:p w:rsidR="00CD136C" w:rsidRDefault="00CD136C" w:rsidP="002C3E13">
            <w:pPr>
              <w:keepNext/>
              <w:widowControl w:val="0"/>
              <w:ind w:firstLine="0"/>
            </w:pPr>
            <w:r>
              <w:t>20</w:t>
            </w:r>
          </w:p>
        </w:tc>
        <w:tc>
          <w:tcPr>
            <w:tcW w:w="1602" w:type="dxa"/>
          </w:tcPr>
          <w:p w:rsidR="00CD136C" w:rsidRDefault="00CD136C" w:rsidP="002C3E13">
            <w:pPr>
              <w:keepNext/>
              <w:widowControl w:val="0"/>
              <w:ind w:firstLine="0"/>
            </w:pPr>
            <w:r>
              <w:t>6</w:t>
            </w:r>
          </w:p>
        </w:tc>
        <w:tc>
          <w:tcPr>
            <w:tcW w:w="5980" w:type="dxa"/>
          </w:tcPr>
          <w:p w:rsidR="00CD136C" w:rsidRDefault="00CD136C" w:rsidP="002C3E13">
            <w:pPr>
              <w:keepNext/>
              <w:widowControl w:val="0"/>
              <w:ind w:firstLine="0"/>
            </w:pPr>
            <w:r>
              <w:t>Double normal with defined init and final level – Recommended option.  Test using SELEX-24.xls</w:t>
            </w:r>
          </w:p>
        </w:tc>
      </w:tr>
      <w:tr w:rsidR="00F82CEC" w:rsidTr="009A4A25">
        <w:tc>
          <w:tcPr>
            <w:tcW w:w="0" w:type="auto"/>
          </w:tcPr>
          <w:p w:rsidR="00F82CEC" w:rsidRDefault="00F82CEC" w:rsidP="002C3E13">
            <w:pPr>
              <w:keepNext/>
              <w:widowControl w:val="0"/>
              <w:ind w:firstLine="0"/>
            </w:pPr>
            <w:r>
              <w:t>26</w:t>
            </w:r>
          </w:p>
        </w:tc>
        <w:tc>
          <w:tcPr>
            <w:tcW w:w="1602" w:type="dxa"/>
          </w:tcPr>
          <w:p w:rsidR="00F82CEC" w:rsidRDefault="00F82CEC" w:rsidP="002C3E13">
            <w:pPr>
              <w:keepNext/>
              <w:widowControl w:val="0"/>
              <w:ind w:firstLine="0"/>
            </w:pPr>
            <w:r>
              <w:t>3</w:t>
            </w:r>
          </w:p>
        </w:tc>
        <w:tc>
          <w:tcPr>
            <w:tcW w:w="5980" w:type="dxa"/>
          </w:tcPr>
          <w:p w:rsidR="00F82CEC" w:rsidRDefault="00F82CEC" w:rsidP="002C3E13">
            <w:pPr>
              <w:keepNext/>
              <w:widowControl w:val="0"/>
              <w:ind w:firstLine="0"/>
            </w:pPr>
            <w:r>
              <w:t>Exponential-logistic</w:t>
            </w:r>
          </w:p>
        </w:tc>
      </w:tr>
    </w:tbl>
    <w:p w:rsidR="003E14FB" w:rsidRDefault="003E14FB" w:rsidP="00C919FA">
      <w:pPr>
        <w:ind w:firstLine="0"/>
      </w:pPr>
    </w:p>
    <w:p w:rsidR="003E14FB" w:rsidRDefault="003E14FB" w:rsidP="00FE488E">
      <w:pPr>
        <w:pStyle w:val="Heading4"/>
      </w:pPr>
      <w:bookmarkStart w:id="66" w:name="_Toc329693490"/>
      <w:r>
        <w:t>Selectivity Details</w:t>
      </w:r>
      <w:bookmarkEnd w:id="66"/>
    </w:p>
    <w:p w:rsidR="003E14FB" w:rsidRDefault="003E14FB" w:rsidP="00C919FA">
      <w:pPr>
        <w:tabs>
          <w:tab w:val="left" w:pos="1440"/>
        </w:tabs>
        <w:ind w:firstLine="0"/>
      </w:pPr>
      <w:r>
        <w:t>Parameter usage (also see spreadsheet SS2-ExampleSetups.xls)</w:t>
      </w:r>
    </w:p>
    <w:p w:rsidR="003E14FB" w:rsidRDefault="003E14FB">
      <w:pPr>
        <w:tabs>
          <w:tab w:val="left" w:pos="1440"/>
        </w:tabs>
        <w:ind w:left="1440" w:hanging="1440"/>
      </w:pPr>
    </w:p>
    <w:p w:rsidR="00260E5D" w:rsidRDefault="00260E5D" w:rsidP="00260E5D">
      <w:pPr>
        <w:pStyle w:val="Heading5"/>
      </w:pPr>
      <w:bookmarkStart w:id="67" w:name="_Toc329693491"/>
      <w:r>
        <w:t>Size Pattern #1 - Logistic</w:t>
      </w:r>
      <w:bookmarkEnd w:id="67"/>
    </w:p>
    <w:p w:rsidR="00260E5D" w:rsidRDefault="00260E5D" w:rsidP="00260E5D">
      <w:pPr>
        <w:tabs>
          <w:tab w:val="left" w:pos="1440"/>
        </w:tabs>
        <w:ind w:left="1440" w:hanging="1440"/>
      </w:pPr>
      <w:r>
        <w:t>Simple logistic function with two parameters.</w:t>
      </w:r>
    </w:p>
    <w:p w:rsidR="00260E5D" w:rsidRDefault="00260E5D" w:rsidP="00260E5D">
      <w:pPr>
        <w:tabs>
          <w:tab w:val="left" w:pos="1440"/>
        </w:tabs>
        <w:ind w:left="2160" w:hanging="1440"/>
      </w:pPr>
      <w:r>
        <w:lastRenderedPageBreak/>
        <w:t>p1 – size at inflection</w:t>
      </w:r>
    </w:p>
    <w:p w:rsidR="00260E5D" w:rsidRDefault="00260E5D" w:rsidP="00260E5D">
      <w:pPr>
        <w:tabs>
          <w:tab w:val="left" w:pos="1440"/>
        </w:tabs>
        <w:ind w:left="2160" w:hanging="1440"/>
      </w:pPr>
      <w:r>
        <w:t>p2 – width for 95% selection; a negative width causes a descending curve</w:t>
      </w:r>
    </w:p>
    <w:p w:rsidR="00260E5D" w:rsidRDefault="00260E5D">
      <w:pPr>
        <w:tabs>
          <w:tab w:val="left" w:pos="1440"/>
        </w:tabs>
        <w:ind w:left="1440" w:hanging="1440"/>
      </w:pPr>
    </w:p>
    <w:p w:rsidR="00260E5D" w:rsidRDefault="007A2C29">
      <w:pPr>
        <w:tabs>
          <w:tab w:val="left" w:pos="1440"/>
        </w:tabs>
        <w:ind w:left="1440" w:hanging="1440"/>
      </w:pPr>
      <w:r>
        <w:rPr>
          <w:noProof/>
        </w:rPr>
        <mc:AlternateContent>
          <mc:Choice Requires="wps">
            <w:drawing>
              <wp:anchor distT="0" distB="0" distL="114300" distR="114300" simplePos="0" relativeHeight="251663360" behindDoc="0" locked="0" layoutInCell="1" allowOverlap="1" wp14:anchorId="2824087D" wp14:editId="09666820">
                <wp:simplePos x="0" y="0"/>
                <wp:positionH relativeFrom="column">
                  <wp:align>center</wp:align>
                </wp:positionH>
                <wp:positionV relativeFrom="paragraph">
                  <wp:posOffset>299085</wp:posOffset>
                </wp:positionV>
                <wp:extent cx="5323205" cy="2115820"/>
                <wp:effectExtent l="9525" t="13335" r="10795" b="13970"/>
                <wp:wrapTopAndBottom/>
                <wp:docPr id="26"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3205" cy="2115820"/>
                        </a:xfrm>
                        <a:prstGeom prst="rect">
                          <a:avLst/>
                        </a:prstGeom>
                        <a:solidFill>
                          <a:srgbClr val="FFFFFF"/>
                        </a:solidFill>
                        <a:ln w="9525">
                          <a:solidFill>
                            <a:srgbClr val="000000"/>
                          </a:solidFill>
                          <a:miter lim="800000"/>
                          <a:headEnd/>
                          <a:tailEnd/>
                        </a:ln>
                      </wps:spPr>
                      <wps:txbx>
                        <w:txbxContent>
                          <w:p w:rsidR="001376D5" w:rsidRPr="00E530AB" w:rsidRDefault="001376D5" w:rsidP="00C919FA">
                            <w:pPr>
                              <w:ind w:firstLine="0"/>
                              <w:jc w:val="left"/>
                              <w:rPr>
                                <w:b/>
                              </w:rPr>
                            </w:pPr>
                            <w:r w:rsidRPr="00E530AB">
                              <w:rPr>
                                <w:b/>
                              </w:rPr>
                              <w:t>ADMB Code for logistic selectivity</w:t>
                            </w:r>
                          </w:p>
                          <w:p w:rsidR="001376D5" w:rsidRDefault="001376D5" w:rsidP="00C919FA">
                            <w:pPr>
                              <w:jc w:val="left"/>
                            </w:pPr>
                          </w:p>
                          <w:p w:rsidR="001376D5" w:rsidRPr="00C919FA" w:rsidRDefault="001376D5" w:rsidP="00C919FA">
                            <w:pPr>
                              <w:ind w:firstLine="0"/>
                              <w:jc w:val="left"/>
                              <w:rPr>
                                <w:rFonts w:ascii="Courier New" w:hAnsi="Courier New" w:cs="Courier New"/>
                                <w:sz w:val="20"/>
                                <w:szCs w:val="20"/>
                              </w:rPr>
                            </w:pPr>
                            <w:r w:rsidRPr="00C919FA">
                              <w:rPr>
                                <w:rFonts w:ascii="Courier New" w:hAnsi="Courier New" w:cs="Courier New"/>
                                <w:sz w:val="20"/>
                                <w:szCs w:val="20"/>
                              </w:rPr>
                              <w:t xml:space="preserve">if(seltype(f,3)&lt;3 || (gg==1 &amp;&amp; seltype(f,3)==3) || (gg==2 &amp;&amp; </w:t>
                            </w:r>
                            <w:r>
                              <w:rPr>
                                <w:rFonts w:ascii="Courier New" w:hAnsi="Courier New" w:cs="Courier New"/>
                                <w:sz w:val="20"/>
                                <w:szCs w:val="20"/>
                              </w:rPr>
                              <w:t xml:space="preserve">  </w:t>
                            </w:r>
                            <w:r w:rsidRPr="00C919FA">
                              <w:rPr>
                                <w:rFonts w:ascii="Courier New" w:hAnsi="Courier New" w:cs="Courier New"/>
                                <w:sz w:val="20"/>
                                <w:szCs w:val="20"/>
                              </w:rPr>
                              <w:t>seltype(f,3)==4))</w:t>
                            </w:r>
                          </w:p>
                          <w:p w:rsidR="001376D5" w:rsidRPr="00C919FA" w:rsidRDefault="001376D5" w:rsidP="00C919FA">
                            <w:pPr>
                              <w:jc w:val="left"/>
                              <w:rPr>
                                <w:rFonts w:ascii="Courier New" w:hAnsi="Courier New" w:cs="Courier New"/>
                                <w:sz w:val="20"/>
                                <w:szCs w:val="20"/>
                              </w:rPr>
                            </w:pPr>
                            <w:r w:rsidRPr="00C919FA">
                              <w:rPr>
                                <w:rFonts w:ascii="Courier New" w:hAnsi="Courier New" w:cs="Courier New"/>
                                <w:sz w:val="20"/>
                                <w:szCs w:val="20"/>
                              </w:rPr>
                              <w:t>//  do the primary gender (gg)</w:t>
                            </w:r>
                          </w:p>
                          <w:p w:rsidR="001376D5" w:rsidRPr="00C919FA" w:rsidRDefault="001376D5" w:rsidP="00C919FA">
                            <w:pPr>
                              <w:jc w:val="left"/>
                              <w:rPr>
                                <w:rFonts w:ascii="Courier New" w:hAnsi="Courier New" w:cs="Courier New"/>
                                <w:sz w:val="20"/>
                                <w:szCs w:val="20"/>
                              </w:rPr>
                            </w:pPr>
                            <w:r w:rsidRPr="00C919FA">
                              <w:rPr>
                                <w:rFonts w:ascii="Courier New" w:hAnsi="Courier New" w:cs="Courier New"/>
                                <w:sz w:val="20"/>
                                <w:szCs w:val="20"/>
                              </w:rPr>
                              <w:t>{sel = 1./(1.+mfexp(neglog19*(len_bins_m-sp(1))/sp(2)));}</w:t>
                            </w:r>
                          </w:p>
                          <w:p w:rsidR="001376D5" w:rsidRPr="00C919FA" w:rsidRDefault="001376D5" w:rsidP="00C919FA">
                            <w:pPr>
                              <w:jc w:val="left"/>
                              <w:rPr>
                                <w:rFonts w:ascii="Courier New" w:hAnsi="Courier New" w:cs="Courier New"/>
                                <w:sz w:val="20"/>
                                <w:szCs w:val="20"/>
                              </w:rPr>
                            </w:pPr>
                            <w:r w:rsidRPr="00C919FA">
                              <w:rPr>
                                <w:rFonts w:ascii="Courier New" w:hAnsi="Courier New" w:cs="Courier New"/>
                                <w:sz w:val="20"/>
                                <w:szCs w:val="20"/>
                              </w:rPr>
                              <w:t>else  //  do the offset gender</w:t>
                            </w:r>
                          </w:p>
                          <w:p w:rsidR="001376D5" w:rsidRPr="00C919FA" w:rsidRDefault="001376D5" w:rsidP="00C919FA">
                            <w:pPr>
                              <w:jc w:val="left"/>
                              <w:rPr>
                                <w:rFonts w:ascii="Courier New" w:hAnsi="Courier New" w:cs="Courier New"/>
                                <w:sz w:val="20"/>
                                <w:szCs w:val="20"/>
                              </w:rPr>
                            </w:pPr>
                            <w:r w:rsidRPr="00C919FA">
                              <w:rPr>
                                <w:rFonts w:ascii="Courier New" w:hAnsi="Courier New" w:cs="Courier New"/>
                                <w:sz w:val="20"/>
                                <w:szCs w:val="20"/>
                              </w:rPr>
                              <w:t>{</w:t>
                            </w:r>
                          </w:p>
                          <w:p w:rsidR="001376D5" w:rsidRPr="00C919FA" w:rsidRDefault="001376D5" w:rsidP="00C919FA">
                            <w:pPr>
                              <w:jc w:val="left"/>
                              <w:rPr>
                                <w:rFonts w:ascii="Courier New" w:hAnsi="Courier New" w:cs="Courier New"/>
                                <w:sz w:val="20"/>
                                <w:szCs w:val="20"/>
                              </w:rPr>
                            </w:pPr>
                            <w:r w:rsidRPr="00C919FA">
                              <w:rPr>
                                <w:rFonts w:ascii="Courier New" w:hAnsi="Courier New" w:cs="Courier New"/>
                                <w:sz w:val="20"/>
                                <w:szCs w:val="20"/>
                              </w:rPr>
                              <w:t>temp=sp(1)+sp(Maleselparm(f));</w:t>
                            </w:r>
                          </w:p>
                          <w:p w:rsidR="001376D5" w:rsidRPr="00C919FA" w:rsidRDefault="001376D5" w:rsidP="00C919FA">
                            <w:pPr>
                              <w:jc w:val="left"/>
                              <w:rPr>
                                <w:rFonts w:ascii="Courier New" w:hAnsi="Courier New" w:cs="Courier New"/>
                                <w:sz w:val="20"/>
                                <w:szCs w:val="20"/>
                              </w:rPr>
                            </w:pPr>
                            <w:r w:rsidRPr="00C919FA">
                              <w:rPr>
                                <w:rFonts w:ascii="Courier New" w:hAnsi="Courier New" w:cs="Courier New"/>
                                <w:sz w:val="20"/>
                                <w:szCs w:val="20"/>
                              </w:rPr>
                              <w:t>temp1=sp(2)+sp(Maleselparm(f)+1);</w:t>
                            </w:r>
                          </w:p>
                          <w:p w:rsidR="001376D5" w:rsidRPr="00C919FA" w:rsidRDefault="001376D5" w:rsidP="00C919FA">
                            <w:pPr>
                              <w:jc w:val="left"/>
                              <w:rPr>
                                <w:rFonts w:ascii="Courier New" w:hAnsi="Courier New" w:cs="Courier New"/>
                                <w:sz w:val="20"/>
                                <w:szCs w:val="20"/>
                              </w:rPr>
                            </w:pPr>
                            <w:r w:rsidRPr="00C919FA">
                              <w:rPr>
                                <w:rFonts w:ascii="Courier New" w:hAnsi="Courier New" w:cs="Courier New"/>
                                <w:sz w:val="20"/>
                                <w:szCs w:val="20"/>
                              </w:rPr>
                              <w:t>sel = sp(Maleselparm(f)+2)/(1.+mfexp(neglog19*(len_bins_m-temp)/temp1));</w:t>
                            </w:r>
                          </w:p>
                          <w:p w:rsidR="001376D5" w:rsidRPr="00C919FA" w:rsidRDefault="001376D5" w:rsidP="00C919FA">
                            <w:pPr>
                              <w:jc w:val="left"/>
                              <w:rPr>
                                <w:rFonts w:ascii="Courier New" w:hAnsi="Courier New" w:cs="Courier New"/>
                                <w:sz w:val="20"/>
                                <w:szCs w:val="20"/>
                              </w:rPr>
                            </w:pPr>
                            <w:r w:rsidRPr="00C919FA">
                              <w:rPr>
                                <w:rFonts w:ascii="Courier New" w:hAnsi="Courier New" w:cs="Courier New"/>
                                <w:sz w:val="20"/>
                                <w:szCs w:val="2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9" o:spid="_x0000_s1027" type="#_x0000_t202" style="position:absolute;left:0;text-align:left;margin-left:0;margin-top:23.55pt;width:419.15pt;height:166.6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">
                <v:textbox>
                  <w:txbxContent>
                    <w:p w:rsidR="001376D5" w:rsidRPr="00E530AB" w:rsidRDefault="001376D5" w:rsidP="00C919FA">
                      <w:pPr>
                        <w:ind w:firstLine="0"/>
                        <w:jc w:val="left"/>
                        <w:rPr>
                          <w:b/>
                        </w:rPr>
                      </w:pPr>
                      <w:r w:rsidRPr="00E530AB">
                        <w:rPr>
                          <w:b/>
                        </w:rPr>
                        <w:t>ADMB Code for logistic selectivity</w:t>
                      </w:r>
                    </w:p>
                    <w:p w:rsidR="001376D5" w:rsidRDefault="001376D5" w:rsidP="00C919FA">
                      <w:pPr>
                        <w:jc w:val="left"/>
                      </w:pPr>
                    </w:p>
                    <w:p w:rsidR="001376D5" w:rsidRPr="00C919FA" w:rsidRDefault="001376D5" w:rsidP="00C919FA">
                      <w:pPr>
                        <w:ind w:firstLine="0"/>
                        <w:jc w:val="left"/>
                        <w:rPr>
                          <w:rFonts w:ascii="Courier New" w:hAnsi="Courier New" w:cs="Courier New"/>
                          <w:sz w:val="20"/>
                          <w:szCs w:val="20"/>
                        </w:rPr>
                      </w:pPr>
                      <w:r w:rsidRPr="00C919FA">
                        <w:rPr>
                          <w:rFonts w:ascii="Courier New" w:hAnsi="Courier New" w:cs="Courier New"/>
                          <w:sz w:val="20"/>
                          <w:szCs w:val="20"/>
                        </w:rPr>
                        <w:t xml:space="preserve">if(seltype(f,3)&lt;3 || (gg==1 &amp;&amp; seltype(f,3)==3) || (gg==2 &amp;&amp; </w:t>
                      </w:r>
                      <w:r>
                        <w:rPr>
                          <w:rFonts w:ascii="Courier New" w:hAnsi="Courier New" w:cs="Courier New"/>
                          <w:sz w:val="20"/>
                          <w:szCs w:val="20"/>
                        </w:rPr>
                        <w:t xml:space="preserve">  </w:t>
                      </w:r>
                      <w:r w:rsidRPr="00C919FA">
                        <w:rPr>
                          <w:rFonts w:ascii="Courier New" w:hAnsi="Courier New" w:cs="Courier New"/>
                          <w:sz w:val="20"/>
                          <w:szCs w:val="20"/>
                        </w:rPr>
                        <w:t>seltype(f,3)==4))</w:t>
                      </w:r>
                    </w:p>
                    <w:p w:rsidR="001376D5" w:rsidRPr="00C919FA" w:rsidRDefault="001376D5" w:rsidP="00C919FA">
                      <w:pPr>
                        <w:jc w:val="left"/>
                        <w:rPr>
                          <w:rFonts w:ascii="Courier New" w:hAnsi="Courier New" w:cs="Courier New"/>
                          <w:sz w:val="20"/>
                          <w:szCs w:val="20"/>
                        </w:rPr>
                      </w:pPr>
                      <w:r w:rsidRPr="00C919FA">
                        <w:rPr>
                          <w:rFonts w:ascii="Courier New" w:hAnsi="Courier New" w:cs="Courier New"/>
                          <w:sz w:val="20"/>
                          <w:szCs w:val="20"/>
                        </w:rPr>
                        <w:t>//  do the primary gender (gg)</w:t>
                      </w:r>
                    </w:p>
                    <w:p w:rsidR="001376D5" w:rsidRPr="00C919FA" w:rsidRDefault="001376D5" w:rsidP="00C919FA">
                      <w:pPr>
                        <w:jc w:val="left"/>
                        <w:rPr>
                          <w:rFonts w:ascii="Courier New" w:hAnsi="Courier New" w:cs="Courier New"/>
                          <w:sz w:val="20"/>
                          <w:szCs w:val="20"/>
                        </w:rPr>
                      </w:pPr>
                      <w:r w:rsidRPr="00C919FA">
                        <w:rPr>
                          <w:rFonts w:ascii="Courier New" w:hAnsi="Courier New" w:cs="Courier New"/>
                          <w:sz w:val="20"/>
                          <w:szCs w:val="20"/>
                        </w:rPr>
                        <w:t>{sel = 1./(1.+mfexp(neglog19*(len_bins_m-sp(1))/sp(2)));}</w:t>
                      </w:r>
                    </w:p>
                    <w:p w:rsidR="001376D5" w:rsidRPr="00C919FA" w:rsidRDefault="001376D5" w:rsidP="00C919FA">
                      <w:pPr>
                        <w:jc w:val="left"/>
                        <w:rPr>
                          <w:rFonts w:ascii="Courier New" w:hAnsi="Courier New" w:cs="Courier New"/>
                          <w:sz w:val="20"/>
                          <w:szCs w:val="20"/>
                        </w:rPr>
                      </w:pPr>
                      <w:r w:rsidRPr="00C919FA">
                        <w:rPr>
                          <w:rFonts w:ascii="Courier New" w:hAnsi="Courier New" w:cs="Courier New"/>
                          <w:sz w:val="20"/>
                          <w:szCs w:val="20"/>
                        </w:rPr>
                        <w:t>else  //  do the offset gender</w:t>
                      </w:r>
                    </w:p>
                    <w:p w:rsidR="001376D5" w:rsidRPr="00C919FA" w:rsidRDefault="001376D5" w:rsidP="00C919FA">
                      <w:pPr>
                        <w:jc w:val="left"/>
                        <w:rPr>
                          <w:rFonts w:ascii="Courier New" w:hAnsi="Courier New" w:cs="Courier New"/>
                          <w:sz w:val="20"/>
                          <w:szCs w:val="20"/>
                        </w:rPr>
                      </w:pPr>
                      <w:r w:rsidRPr="00C919FA">
                        <w:rPr>
                          <w:rFonts w:ascii="Courier New" w:hAnsi="Courier New" w:cs="Courier New"/>
                          <w:sz w:val="20"/>
                          <w:szCs w:val="20"/>
                        </w:rPr>
                        <w:t>{</w:t>
                      </w:r>
                    </w:p>
                    <w:p w:rsidR="001376D5" w:rsidRPr="00C919FA" w:rsidRDefault="001376D5" w:rsidP="00C919FA">
                      <w:pPr>
                        <w:jc w:val="left"/>
                        <w:rPr>
                          <w:rFonts w:ascii="Courier New" w:hAnsi="Courier New" w:cs="Courier New"/>
                          <w:sz w:val="20"/>
                          <w:szCs w:val="20"/>
                        </w:rPr>
                      </w:pPr>
                      <w:r w:rsidRPr="00C919FA">
                        <w:rPr>
                          <w:rFonts w:ascii="Courier New" w:hAnsi="Courier New" w:cs="Courier New"/>
                          <w:sz w:val="20"/>
                          <w:szCs w:val="20"/>
                        </w:rPr>
                        <w:t>temp=sp(1)+sp(Maleselparm(f));</w:t>
                      </w:r>
                    </w:p>
                    <w:p w:rsidR="001376D5" w:rsidRPr="00C919FA" w:rsidRDefault="001376D5" w:rsidP="00C919FA">
                      <w:pPr>
                        <w:jc w:val="left"/>
                        <w:rPr>
                          <w:rFonts w:ascii="Courier New" w:hAnsi="Courier New" w:cs="Courier New"/>
                          <w:sz w:val="20"/>
                          <w:szCs w:val="20"/>
                        </w:rPr>
                      </w:pPr>
                      <w:r w:rsidRPr="00C919FA">
                        <w:rPr>
                          <w:rFonts w:ascii="Courier New" w:hAnsi="Courier New" w:cs="Courier New"/>
                          <w:sz w:val="20"/>
                          <w:szCs w:val="20"/>
                        </w:rPr>
                        <w:t>temp1=sp(2)+sp(Maleselparm(f)+1);</w:t>
                      </w:r>
                    </w:p>
                    <w:p w:rsidR="001376D5" w:rsidRPr="00C919FA" w:rsidRDefault="001376D5" w:rsidP="00C919FA">
                      <w:pPr>
                        <w:jc w:val="left"/>
                        <w:rPr>
                          <w:rFonts w:ascii="Courier New" w:hAnsi="Courier New" w:cs="Courier New"/>
                          <w:sz w:val="20"/>
                          <w:szCs w:val="20"/>
                        </w:rPr>
                      </w:pPr>
                      <w:r w:rsidRPr="00C919FA">
                        <w:rPr>
                          <w:rFonts w:ascii="Courier New" w:hAnsi="Courier New" w:cs="Courier New"/>
                          <w:sz w:val="20"/>
                          <w:szCs w:val="20"/>
                        </w:rPr>
                        <w:t>sel = sp(Maleselparm(f)+2)/(1.+mfexp(neglog19*(len_bins_m-temp)/temp1));</w:t>
                      </w:r>
                    </w:p>
                    <w:p w:rsidR="001376D5" w:rsidRPr="00C919FA" w:rsidRDefault="001376D5" w:rsidP="00C919FA">
                      <w:pPr>
                        <w:jc w:val="left"/>
                        <w:rPr>
                          <w:rFonts w:ascii="Courier New" w:hAnsi="Courier New" w:cs="Courier New"/>
                          <w:sz w:val="20"/>
                          <w:szCs w:val="20"/>
                        </w:rPr>
                      </w:pPr>
                      <w:r w:rsidRPr="00C919FA">
                        <w:rPr>
                          <w:rFonts w:ascii="Courier New" w:hAnsi="Courier New" w:cs="Courier New"/>
                          <w:sz w:val="20"/>
                          <w:szCs w:val="20"/>
                        </w:rPr>
                        <w:t>}</w:t>
                      </w:r>
                    </w:p>
                  </w:txbxContent>
                </v:textbox>
                <w10:wrap type="topAndBottom"/>
              </v:shape>
            </w:pict>
          </mc:Fallback>
        </mc:AlternateContent>
      </w:r>
      <w:r w:rsidR="00260E5D">
        <w:t>Note that with a large p2 parameter, selectivity may not reach 1.0 at the largest size bin.</w:t>
      </w:r>
    </w:p>
    <w:p w:rsidR="00E530AB" w:rsidRDefault="00E530AB" w:rsidP="00C919FA">
      <w:pPr>
        <w:tabs>
          <w:tab w:val="left" w:pos="1440"/>
        </w:tabs>
        <w:ind w:firstLine="0"/>
      </w:pPr>
    </w:p>
    <w:p w:rsidR="00E530AB" w:rsidRDefault="009A4A25">
      <w:pPr>
        <w:tabs>
          <w:tab w:val="left" w:pos="1440"/>
        </w:tabs>
        <w:ind w:left="1440" w:hanging="1440"/>
      </w:pPr>
      <w:r>
        <w:rPr>
          <w:noProof/>
        </w:rPr>
        <w:drawing>
          <wp:anchor distT="0" distB="0" distL="114300" distR="114300" simplePos="0" relativeHeight="251664384" behindDoc="0" locked="0" layoutInCell="1" allowOverlap="1" wp14:anchorId="38B53664" wp14:editId="1AF47EF6">
            <wp:simplePos x="0" y="0"/>
            <wp:positionH relativeFrom="page">
              <wp:posOffset>1682750</wp:posOffset>
            </wp:positionH>
            <wp:positionV relativeFrom="paragraph">
              <wp:posOffset>146050</wp:posOffset>
            </wp:positionV>
            <wp:extent cx="4084955" cy="2455545"/>
            <wp:effectExtent l="0" t="0" r="0" b="1905"/>
            <wp:wrapTopAndBottom/>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4084955" cy="2455545"/>
                    </a:xfrm>
                    <a:prstGeom prst="rect">
                      <a:avLst/>
                    </a:prstGeom>
                    <a:noFill/>
                    <a:ln w="9525">
                      <a:noFill/>
                      <a:miter lim="800000"/>
                      <a:headEnd/>
                      <a:tailEnd/>
                    </a:ln>
                  </pic:spPr>
                </pic:pic>
              </a:graphicData>
            </a:graphic>
          </wp:anchor>
        </w:drawing>
      </w:r>
    </w:p>
    <w:p w:rsidR="00E530AB" w:rsidRDefault="00E530AB">
      <w:pPr>
        <w:tabs>
          <w:tab w:val="left" w:pos="1440"/>
        </w:tabs>
        <w:ind w:left="1440" w:hanging="1440"/>
      </w:pPr>
    </w:p>
    <w:p w:rsidR="003E14FB" w:rsidRDefault="003E14FB">
      <w:pPr>
        <w:pStyle w:val="BodyText"/>
        <w:ind w:left="720" w:hanging="720"/>
      </w:pPr>
      <w:r>
        <w:t>Pattern 5 (mirror size)  2 parameters select the min and max Bin number (not min max size) of the source pattern.  If first parameter has value &lt;=0, then interpreted as value of 1 (e.g. first bin).  If second parameter has value &lt;=0, then interpreted as value of nlength (e.g. last bin).  The source pattern must have a lower type number.</w:t>
      </w:r>
    </w:p>
    <w:p w:rsidR="003E14FB" w:rsidRDefault="003E14FB">
      <w:pPr>
        <w:pStyle w:val="BodyText"/>
        <w:ind w:left="720" w:hanging="720"/>
      </w:pPr>
      <w:r>
        <w:t xml:space="preserve">Pattern 6 (non-parametric size selectivity) uses a set of linear segments.  </w:t>
      </w:r>
      <w:r w:rsidR="002517EB">
        <w:t>The first waypoint is at</w:t>
      </w:r>
      <w:r>
        <w:t xml:space="preserve"> </w:t>
      </w:r>
      <w:r w:rsidR="002517EB">
        <w:t>Length</w:t>
      </w:r>
      <w:r>
        <w:t xml:space="preserve"> = p1 and the last waypoint is at </w:t>
      </w:r>
      <w:r w:rsidR="002517EB">
        <w:t xml:space="preserve">Length=p2.  The total number of </w:t>
      </w:r>
      <w:r>
        <w:t xml:space="preserve">waypoints </w:t>
      </w:r>
      <w:r w:rsidR="002517EB">
        <w:t xml:space="preserve">is specified by </w:t>
      </w:r>
      <w:r>
        <w:t xml:space="preserve">the value of the Special factor in the selectivity set-up, so the N intervals is one less than the number of waypoints.  Intermediate waypoints are located at equidistant intervals between p1 and p2.  Parameters 3 to N are the selectivity values at the waypoints, entered as logistic, </w:t>
      </w:r>
      <w:r>
        <w:lastRenderedPageBreak/>
        <w:t xml:space="preserve">e.g. 1/(1+exp(-x)).  Ramps from –10 to p3 if </w:t>
      </w:r>
      <w:r w:rsidR="002517EB">
        <w:t>L&lt;p1.  Constant at pN if L&gt;p2</w:t>
      </w:r>
      <w:r>
        <w:t>.</w:t>
      </w:r>
      <w:r w:rsidR="002517EB">
        <w:t xml:space="preserve">  Note that prior to version 3.03 the waypoints were specified in terms of bin number, rather than length.</w:t>
      </w:r>
    </w:p>
    <w:p w:rsidR="002A2152" w:rsidRDefault="003E14FB">
      <w:pPr>
        <w:tabs>
          <w:tab w:val="left" w:pos="1440"/>
        </w:tabs>
        <w:ind w:left="1440" w:hanging="1440"/>
      </w:pPr>
      <w:r>
        <w:t xml:space="preserve">Patterns 1 </w:t>
      </w:r>
      <w:r w:rsidR="002A2152">
        <w:t xml:space="preserve">(size) </w:t>
      </w:r>
      <w:r>
        <w:t xml:space="preserve">and 12 </w:t>
      </w:r>
      <w:r w:rsidR="002A2152">
        <w:t>(age)</w:t>
      </w:r>
    </w:p>
    <w:p w:rsidR="002A2152" w:rsidRDefault="002A2152" w:rsidP="002A2152">
      <w:pPr>
        <w:tabs>
          <w:tab w:val="left" w:pos="1440"/>
        </w:tabs>
        <w:ind w:left="2160" w:hanging="1440"/>
      </w:pPr>
      <w:r>
        <w:t>Simple logistic</w:t>
      </w:r>
    </w:p>
    <w:p w:rsidR="003E14FB" w:rsidRDefault="003E14FB">
      <w:pPr>
        <w:tabs>
          <w:tab w:val="left" w:pos="1440"/>
        </w:tabs>
        <w:ind w:left="2160" w:hanging="1440"/>
      </w:pPr>
    </w:p>
    <w:p w:rsidR="002A2152" w:rsidRDefault="002A2152">
      <w:pPr>
        <w:tabs>
          <w:tab w:val="left" w:pos="1440"/>
        </w:tabs>
        <w:ind w:left="1440" w:hanging="1440"/>
      </w:pPr>
      <w:r>
        <w:t xml:space="preserve">Patterns 8 (size) and </w:t>
      </w:r>
      <w:r w:rsidR="003E14FB">
        <w:t>18</w:t>
      </w:r>
      <w:r>
        <w:t xml:space="preserve"> (age)</w:t>
      </w:r>
    </w:p>
    <w:p w:rsidR="003E14FB" w:rsidRDefault="002A2152" w:rsidP="002A2152">
      <w:pPr>
        <w:tabs>
          <w:tab w:val="left" w:pos="1440"/>
        </w:tabs>
        <w:ind w:left="2160" w:hanging="1440"/>
      </w:pPr>
      <w:r>
        <w:t>Double logistic</w:t>
      </w:r>
      <w:r w:rsidR="003E14FB">
        <w:t>:</w:t>
      </w:r>
    </w:p>
    <w:p w:rsidR="003E14FB" w:rsidRDefault="003E14FB">
      <w:pPr>
        <w:tabs>
          <w:tab w:val="left" w:pos="1440"/>
        </w:tabs>
        <w:ind w:left="2160" w:hanging="1440"/>
      </w:pPr>
      <w:r>
        <w:t>p1 – PEAK:  size (age) for peak.  Should be an integer and should be at bin boundary and not estimated.  But options 7 and 18 may allow estimation</w:t>
      </w:r>
    </w:p>
    <w:p w:rsidR="003E14FB" w:rsidRDefault="003E14FB">
      <w:pPr>
        <w:tabs>
          <w:tab w:val="left" w:pos="1440"/>
        </w:tabs>
        <w:ind w:left="2160" w:hanging="1440"/>
      </w:pPr>
      <w:r>
        <w:t>p2 – INIT:  selectivity at lengthbin=1 (minL) or age=0</w:t>
      </w:r>
    </w:p>
    <w:p w:rsidR="003E14FB" w:rsidRDefault="003E14FB">
      <w:pPr>
        <w:tabs>
          <w:tab w:val="left" w:pos="1440"/>
        </w:tabs>
        <w:ind w:left="2160" w:hanging="1440"/>
      </w:pPr>
      <w:r>
        <w:t>p3 – INFL1:  size (age) at which selectivity is halfway between INIT and 1.  A logit transform (1/(1+exp(-x)) is used so that the transformed value will be between 0 and 1.  So a p1 value of –1.1 will be transformed to 0.25 and used to set the selectivity equal to 0.5 at a size (age) equal to 0.25 of the way between minL and PEAK.  (see SS2-selex.xls).</w:t>
      </w:r>
    </w:p>
    <w:p w:rsidR="003E14FB" w:rsidRDefault="003E14FB">
      <w:pPr>
        <w:tabs>
          <w:tab w:val="left" w:pos="1440"/>
        </w:tabs>
        <w:ind w:left="2160" w:hanging="1440"/>
      </w:pPr>
      <w:r>
        <w:t xml:space="preserve">p4 – SLOPE1:  </w:t>
      </w:r>
      <w:r w:rsidR="002A2152">
        <w:t>log(</w:t>
      </w:r>
      <w:r>
        <w:t>slope</w:t>
      </w:r>
      <w:r w:rsidR="002A2152">
        <w:t>)</w:t>
      </w:r>
      <w:r>
        <w:t xml:space="preserve"> of left side (ascending) selectivity</w:t>
      </w:r>
    </w:p>
    <w:p w:rsidR="003E14FB" w:rsidRDefault="003E14FB">
      <w:pPr>
        <w:tabs>
          <w:tab w:val="left" w:pos="1440"/>
        </w:tabs>
        <w:ind w:left="2160" w:hanging="1440"/>
      </w:pPr>
      <w:r>
        <w:t>p5 – FINAL:  logit transform for selectivity at maxL (or maxage)</w:t>
      </w:r>
    </w:p>
    <w:p w:rsidR="003E14FB" w:rsidRDefault="003E14FB">
      <w:pPr>
        <w:tabs>
          <w:tab w:val="left" w:pos="1440"/>
        </w:tabs>
        <w:ind w:left="2160" w:hanging="1440"/>
      </w:pPr>
      <w:r>
        <w:t>p6 – INFL2:  logit transform for size(age) at right side selectivity equal to half way between PEAK+PEAKWIDTH and maxL (or max age)</w:t>
      </w:r>
    </w:p>
    <w:p w:rsidR="003E14FB" w:rsidRDefault="003E14FB">
      <w:pPr>
        <w:tabs>
          <w:tab w:val="left" w:pos="1440"/>
        </w:tabs>
        <w:ind w:left="2160" w:hanging="1440"/>
      </w:pPr>
      <w:r>
        <w:t xml:space="preserve">p7 – SLOPE2:  </w:t>
      </w:r>
      <w:r w:rsidR="002A2152">
        <w:t>log(</w:t>
      </w:r>
      <w:r>
        <w:t>slope</w:t>
      </w:r>
      <w:r w:rsidR="002A2152">
        <w:t>)</w:t>
      </w:r>
      <w:r>
        <w:t xml:space="preserve"> of right side (descending) selex</w:t>
      </w:r>
    </w:p>
    <w:p w:rsidR="003E14FB" w:rsidRDefault="003E14FB" w:rsidP="002A2152">
      <w:pPr>
        <w:tabs>
          <w:tab w:val="left" w:pos="1440"/>
        </w:tabs>
        <w:ind w:left="2160" w:hanging="1440"/>
      </w:pPr>
      <w:r>
        <w:t>p8 – PEAKWIDTH:  in width of flattop</w:t>
      </w:r>
    </w:p>
    <w:p w:rsidR="003E14FB" w:rsidRDefault="003E14FB">
      <w:pPr>
        <w:tabs>
          <w:tab w:val="left" w:pos="1440"/>
        </w:tabs>
        <w:ind w:left="1440" w:hanging="1440"/>
      </w:pPr>
    </w:p>
    <w:p w:rsidR="003E14FB" w:rsidRDefault="003E14FB">
      <w:pPr>
        <w:tabs>
          <w:tab w:val="left" w:pos="1440"/>
        </w:tabs>
        <w:ind w:left="1440" w:hanging="1440"/>
      </w:pPr>
    </w:p>
    <w:p w:rsidR="009746F3" w:rsidRDefault="009746F3">
      <w:pPr>
        <w:tabs>
          <w:tab w:val="left" w:pos="1440"/>
        </w:tabs>
        <w:ind w:left="1440" w:hanging="1440"/>
      </w:pPr>
      <w:r>
        <w:t>Patterns 14 (age)</w:t>
      </w:r>
    </w:p>
    <w:p w:rsidR="009746F3" w:rsidRDefault="009746F3" w:rsidP="009746F3">
      <w:r>
        <w:t>Revise Age-selectivity pattern #14 to allow selectivity-at-age to be the same as selectivity at the next younger age.  When using this option, the range on each parameter should be approximately -5 to 9 to prevent the parameters from drifting into extreme values with nil gradient</w:t>
      </w:r>
    </w:p>
    <w:p w:rsidR="009746F3" w:rsidRPr="00C919FA" w:rsidRDefault="009746F3" w:rsidP="009746F3">
      <w:pPr>
        <w:rPr>
          <w:rFonts w:ascii="Courier New" w:hAnsi="Courier New" w:cs="Courier New"/>
          <w:sz w:val="20"/>
          <w:szCs w:val="20"/>
        </w:rPr>
      </w:pPr>
      <w:r w:rsidRPr="00C919FA">
        <w:rPr>
          <w:rFonts w:ascii="Courier New" w:hAnsi="Courier New" w:cs="Courier New"/>
          <w:sz w:val="20"/>
          <w:szCs w:val="20"/>
        </w:rPr>
        <w:t>case 14:                  // separate parm for each age</w:t>
      </w:r>
    </w:p>
    <w:p w:rsidR="009746F3" w:rsidRPr="00C919FA" w:rsidRDefault="009746F3" w:rsidP="009746F3">
      <w:pPr>
        <w:rPr>
          <w:rFonts w:ascii="Courier New" w:hAnsi="Courier New" w:cs="Courier New"/>
          <w:sz w:val="20"/>
          <w:szCs w:val="20"/>
        </w:rPr>
      </w:pPr>
      <w:r w:rsidRPr="00C919FA">
        <w:rPr>
          <w:rFonts w:ascii="Courier New" w:hAnsi="Courier New" w:cs="Courier New"/>
          <w:sz w:val="20"/>
          <w:szCs w:val="20"/>
        </w:rPr>
        <w:t>{</w:t>
      </w:r>
    </w:p>
    <w:p w:rsidR="009746F3" w:rsidRPr="00C919FA" w:rsidRDefault="00C919FA" w:rsidP="00C919FA">
      <w:pPr>
        <w:tabs>
          <w:tab w:val="left" w:pos="4050"/>
        </w:tabs>
        <w:ind w:left="1440" w:hanging="1440"/>
        <w:rPr>
          <w:rFonts w:ascii="Courier New" w:hAnsi="Courier New" w:cs="Courier New"/>
          <w:sz w:val="20"/>
          <w:szCs w:val="20"/>
        </w:rPr>
      </w:pPr>
      <w:r>
        <w:rPr>
          <w:rFonts w:ascii="Courier New" w:hAnsi="Courier New" w:cs="Courier New"/>
          <w:sz w:val="20"/>
          <w:szCs w:val="20"/>
        </w:rPr>
        <w:t xml:space="preserve">     </w:t>
      </w:r>
      <w:r w:rsidR="009746F3" w:rsidRPr="00C919FA">
        <w:rPr>
          <w:rFonts w:ascii="Courier New" w:hAnsi="Courier New" w:cs="Courier New"/>
          <w:sz w:val="20"/>
          <w:szCs w:val="20"/>
        </w:rPr>
        <w:t>t</w:t>
      </w:r>
      <w:r>
        <w:rPr>
          <w:rFonts w:ascii="Courier New" w:hAnsi="Courier New" w:cs="Courier New"/>
          <w:sz w:val="20"/>
          <w:szCs w:val="20"/>
        </w:rPr>
        <w:t>emp=9.-max(sp(1,nages+1)); //</w:t>
      </w:r>
      <w:r w:rsidR="009746F3" w:rsidRPr="00C919FA">
        <w:rPr>
          <w:rFonts w:ascii="Courier New" w:hAnsi="Courier New" w:cs="Courier New"/>
          <w:sz w:val="20"/>
          <w:szCs w:val="20"/>
        </w:rPr>
        <w:t>forces at least one age to have selex weight equal to 9</w:t>
      </w:r>
    </w:p>
    <w:p w:rsidR="009746F3" w:rsidRPr="00C919FA" w:rsidRDefault="009746F3" w:rsidP="009746F3">
      <w:pPr>
        <w:rPr>
          <w:rFonts w:ascii="Courier New" w:hAnsi="Courier New" w:cs="Courier New"/>
          <w:sz w:val="20"/>
          <w:szCs w:val="20"/>
        </w:rPr>
      </w:pPr>
      <w:r w:rsidRPr="00C919FA">
        <w:rPr>
          <w:rFonts w:ascii="Courier New" w:hAnsi="Courier New" w:cs="Courier New"/>
          <w:sz w:val="20"/>
          <w:szCs w:val="20"/>
        </w:rPr>
        <w:t xml:space="preserve">    for (a=0;a&lt;=nages;a++)</w:t>
      </w:r>
    </w:p>
    <w:p w:rsidR="009746F3" w:rsidRPr="00C919FA" w:rsidRDefault="009746F3" w:rsidP="009746F3">
      <w:pPr>
        <w:rPr>
          <w:rFonts w:ascii="Courier New" w:hAnsi="Courier New" w:cs="Courier New"/>
          <w:sz w:val="20"/>
          <w:szCs w:val="20"/>
        </w:rPr>
      </w:pPr>
      <w:r w:rsidRPr="00C919FA">
        <w:rPr>
          <w:rFonts w:ascii="Courier New" w:hAnsi="Courier New" w:cs="Courier New"/>
          <w:sz w:val="20"/>
          <w:szCs w:val="20"/>
        </w:rPr>
        <w:t xml:space="preserve">    {</w:t>
      </w:r>
    </w:p>
    <w:p w:rsidR="009746F3" w:rsidRPr="00C919FA" w:rsidRDefault="009746F3" w:rsidP="009746F3">
      <w:pPr>
        <w:rPr>
          <w:rFonts w:ascii="Courier New" w:hAnsi="Courier New" w:cs="Courier New"/>
          <w:sz w:val="20"/>
          <w:szCs w:val="20"/>
        </w:rPr>
      </w:pPr>
      <w:r w:rsidRPr="00C919FA">
        <w:rPr>
          <w:rFonts w:ascii="Courier New" w:hAnsi="Courier New" w:cs="Courier New"/>
          <w:sz w:val="20"/>
          <w:szCs w:val="20"/>
        </w:rPr>
        <w:t xml:space="preserve">       if(sp(a+1)&gt;-999)</w:t>
      </w:r>
    </w:p>
    <w:p w:rsidR="009746F3" w:rsidRPr="00C919FA" w:rsidRDefault="009746F3" w:rsidP="009746F3">
      <w:pPr>
        <w:rPr>
          <w:rFonts w:ascii="Courier New" w:hAnsi="Courier New" w:cs="Courier New"/>
          <w:sz w:val="20"/>
          <w:szCs w:val="20"/>
        </w:rPr>
      </w:pPr>
      <w:r w:rsidRPr="00C919FA">
        <w:rPr>
          <w:rFonts w:ascii="Courier New" w:hAnsi="Courier New" w:cs="Courier New"/>
          <w:sz w:val="20"/>
          <w:szCs w:val="20"/>
        </w:rPr>
        <w:t xml:space="preserve">      </w:t>
      </w:r>
      <w:r w:rsidR="00C919FA">
        <w:rPr>
          <w:rFonts w:ascii="Courier New" w:hAnsi="Courier New" w:cs="Courier New"/>
          <w:sz w:val="20"/>
          <w:szCs w:val="20"/>
        </w:rPr>
        <w:tab/>
      </w:r>
      <w:r w:rsidRPr="00C919FA">
        <w:rPr>
          <w:rFonts w:ascii="Courier New" w:hAnsi="Courier New" w:cs="Courier New"/>
          <w:sz w:val="20"/>
          <w:szCs w:val="20"/>
        </w:rPr>
        <w:t>{sel_a(y,f,1,a) = 1./(1.+mfexp(-(sp(a+1)+temp)));}</w:t>
      </w:r>
    </w:p>
    <w:p w:rsidR="009746F3" w:rsidRPr="00C919FA" w:rsidRDefault="009746F3" w:rsidP="009746F3">
      <w:pPr>
        <w:rPr>
          <w:rFonts w:ascii="Courier New" w:hAnsi="Courier New" w:cs="Courier New"/>
          <w:sz w:val="20"/>
          <w:szCs w:val="20"/>
        </w:rPr>
      </w:pPr>
      <w:r w:rsidRPr="00C919FA">
        <w:rPr>
          <w:rFonts w:ascii="Courier New" w:hAnsi="Courier New" w:cs="Courier New"/>
          <w:sz w:val="20"/>
          <w:szCs w:val="20"/>
        </w:rPr>
        <w:t xml:space="preserve">      </w:t>
      </w:r>
      <w:r w:rsidR="00C919FA">
        <w:rPr>
          <w:rFonts w:ascii="Courier New" w:hAnsi="Courier New" w:cs="Courier New"/>
          <w:sz w:val="20"/>
          <w:szCs w:val="20"/>
        </w:rPr>
        <w:t xml:space="preserve"> </w:t>
      </w:r>
      <w:r w:rsidRPr="00C919FA">
        <w:rPr>
          <w:rFonts w:ascii="Courier New" w:hAnsi="Courier New" w:cs="Courier New"/>
          <w:sz w:val="20"/>
          <w:szCs w:val="20"/>
        </w:rPr>
        <w:t>else</w:t>
      </w:r>
    </w:p>
    <w:p w:rsidR="009746F3" w:rsidRPr="00C919FA" w:rsidRDefault="009746F3" w:rsidP="009746F3">
      <w:pPr>
        <w:rPr>
          <w:rFonts w:ascii="Courier New" w:hAnsi="Courier New" w:cs="Courier New"/>
          <w:sz w:val="20"/>
          <w:szCs w:val="20"/>
        </w:rPr>
      </w:pPr>
      <w:r w:rsidRPr="00C919FA">
        <w:rPr>
          <w:rFonts w:ascii="Courier New" w:hAnsi="Courier New" w:cs="Courier New"/>
          <w:sz w:val="20"/>
          <w:szCs w:val="20"/>
        </w:rPr>
        <w:t xml:space="preserve">      </w:t>
      </w:r>
      <w:r w:rsidR="00C919FA">
        <w:rPr>
          <w:rFonts w:ascii="Courier New" w:hAnsi="Courier New" w:cs="Courier New"/>
          <w:sz w:val="20"/>
          <w:szCs w:val="20"/>
        </w:rPr>
        <w:tab/>
      </w:r>
      <w:r w:rsidRPr="00C919FA">
        <w:rPr>
          <w:rFonts w:ascii="Courier New" w:hAnsi="Courier New" w:cs="Courier New"/>
          <w:sz w:val="20"/>
          <w:szCs w:val="20"/>
        </w:rPr>
        <w:t>{sel_a(y,f,1,a) = sel_a(y,f,1,a-1);}</w:t>
      </w:r>
    </w:p>
    <w:p w:rsidR="009746F3" w:rsidRPr="00C919FA" w:rsidRDefault="009746F3" w:rsidP="009746F3">
      <w:pPr>
        <w:rPr>
          <w:rFonts w:ascii="Courier New" w:hAnsi="Courier New" w:cs="Courier New"/>
          <w:sz w:val="20"/>
          <w:szCs w:val="20"/>
        </w:rPr>
      </w:pPr>
      <w:r w:rsidRPr="00C919FA">
        <w:rPr>
          <w:rFonts w:ascii="Courier New" w:hAnsi="Courier New" w:cs="Courier New"/>
          <w:sz w:val="20"/>
          <w:szCs w:val="20"/>
        </w:rPr>
        <w:t xml:space="preserve">    }</w:t>
      </w:r>
    </w:p>
    <w:p w:rsidR="009746F3" w:rsidRPr="00C919FA" w:rsidRDefault="009746F3" w:rsidP="009746F3">
      <w:pPr>
        <w:rPr>
          <w:rFonts w:ascii="Courier New" w:hAnsi="Courier New" w:cs="Courier New"/>
          <w:sz w:val="20"/>
          <w:szCs w:val="20"/>
        </w:rPr>
      </w:pPr>
      <w:r w:rsidRPr="00C919FA">
        <w:rPr>
          <w:rFonts w:ascii="Courier New" w:hAnsi="Courier New" w:cs="Courier New"/>
          <w:sz w:val="20"/>
          <w:szCs w:val="20"/>
        </w:rPr>
        <w:t>}</w:t>
      </w:r>
    </w:p>
    <w:p w:rsidR="009746F3" w:rsidRDefault="009746F3" w:rsidP="009746F3"/>
    <w:p w:rsidR="007E6BB6" w:rsidRDefault="007E6BB6" w:rsidP="00C919FA">
      <w:pPr>
        <w:ind w:firstLine="0"/>
      </w:pPr>
      <w:r>
        <w:t>Pattern 17 (age)</w:t>
      </w:r>
    </w:p>
    <w:p w:rsidR="007E6BB6" w:rsidRDefault="007E6BB6" w:rsidP="00C919FA">
      <w:pPr>
        <w:ind w:firstLine="0"/>
      </w:pPr>
      <w:r>
        <w:t>This selectivity pattern provides for a random walk in ln(selectivity).  In typical usage:</w:t>
      </w:r>
    </w:p>
    <w:p w:rsidR="007E6BB6" w:rsidRDefault="007E6BB6" w:rsidP="00042318">
      <w:pPr>
        <w:numPr>
          <w:ilvl w:val="0"/>
          <w:numId w:val="25"/>
        </w:numPr>
        <w:tabs>
          <w:tab w:val="left" w:pos="360"/>
        </w:tabs>
      </w:pPr>
      <w:r>
        <w:t>First parameter (for age 0) could have a value of -1000 so that the age 0 fish would get a selectivity of 0.0;</w:t>
      </w:r>
    </w:p>
    <w:p w:rsidR="007E6BB6" w:rsidRDefault="007E6BB6" w:rsidP="00042318">
      <w:pPr>
        <w:numPr>
          <w:ilvl w:val="0"/>
          <w:numId w:val="25"/>
        </w:numPr>
        <w:tabs>
          <w:tab w:val="left" w:pos="360"/>
        </w:tabs>
      </w:pPr>
      <w:r>
        <w:lastRenderedPageBreak/>
        <w:t>Second parameter (for age 1) could have a value of 0.0 and not be estimated, so age 1 is the reference age against which subsequent changes occur;</w:t>
      </w:r>
    </w:p>
    <w:p w:rsidR="007E6BB6" w:rsidRDefault="007E6BB6" w:rsidP="00042318">
      <w:pPr>
        <w:numPr>
          <w:ilvl w:val="0"/>
          <w:numId w:val="25"/>
        </w:numPr>
        <w:tabs>
          <w:tab w:val="left" w:pos="360"/>
        </w:tabs>
      </w:pPr>
      <w:r>
        <w:t>Next parameters get estimated values.  To assure that selectivity increases for the younger ages, the parameter min for these parameters could be set to 0.0 or a slightly negative value.</w:t>
      </w:r>
    </w:p>
    <w:p w:rsidR="007E6BB6" w:rsidRDefault="007E6BB6" w:rsidP="00042318">
      <w:pPr>
        <w:numPr>
          <w:ilvl w:val="0"/>
          <w:numId w:val="25"/>
        </w:numPr>
        <w:tabs>
          <w:tab w:val="left" w:pos="360"/>
        </w:tabs>
      </w:pPr>
      <w:r>
        <w:t>If dome-shaped selectivity is expected, then the parameters for older ages could have a range with the max set to 0.0 so they cannot increase further.</w:t>
      </w:r>
    </w:p>
    <w:p w:rsidR="007E6BB6" w:rsidRDefault="007E6BB6" w:rsidP="00042318">
      <w:pPr>
        <w:numPr>
          <w:ilvl w:val="0"/>
          <w:numId w:val="25"/>
        </w:numPr>
        <w:tabs>
          <w:tab w:val="left" w:pos="360"/>
        </w:tabs>
      </w:pPr>
      <w:r>
        <w:t>To keep selectivity at a particular age the same as selectivity at the next younger age, set its parameter value to 0.0 and not estimated.  This allows for all older ages to have the same selectivity.</w:t>
      </w:r>
    </w:p>
    <w:p w:rsidR="007E6BB6" w:rsidRDefault="007E6BB6" w:rsidP="00042318">
      <w:pPr>
        <w:numPr>
          <w:ilvl w:val="0"/>
          <w:numId w:val="25"/>
        </w:numPr>
        <w:tabs>
          <w:tab w:val="left" w:pos="360"/>
        </w:tabs>
      </w:pPr>
      <w:r>
        <w:t>To keep a constant rate of change in selectivity across a range of ages, use the -999 flag to keep the same rate of change in ln(selectivity) as for the previous age.</w:t>
      </w:r>
    </w:p>
    <w:p w:rsidR="007E6BB6" w:rsidRDefault="007E6BB6" w:rsidP="009746F3"/>
    <w:p w:rsidR="00C919FA" w:rsidRDefault="006973D2" w:rsidP="006973D2">
      <w:pPr>
        <w:tabs>
          <w:tab w:val="left" w:pos="360"/>
        </w:tabs>
        <w:rPr>
          <w:rFonts w:ascii="Courier New" w:hAnsi="Courier New" w:cs="Courier New"/>
          <w:sz w:val="20"/>
          <w:szCs w:val="20"/>
        </w:rPr>
      </w:pPr>
      <w:r w:rsidRPr="00C919FA">
        <w:rPr>
          <w:rFonts w:ascii="Courier New" w:hAnsi="Courier New" w:cs="Courier New"/>
          <w:sz w:val="20"/>
          <w:szCs w:val="20"/>
        </w:rPr>
        <w:t xml:space="preserve">       </w:t>
      </w:r>
    </w:p>
    <w:p w:rsidR="00C919FA" w:rsidRDefault="00C919FA">
      <w:pPr>
        <w:ind w:firstLine="0"/>
        <w:jc w:val="left"/>
        <w:rPr>
          <w:rFonts w:ascii="Courier New" w:hAnsi="Courier New" w:cs="Courier New"/>
          <w:sz w:val="20"/>
          <w:szCs w:val="20"/>
        </w:rPr>
      </w:pPr>
      <w:r>
        <w:rPr>
          <w:rFonts w:ascii="Courier New" w:hAnsi="Courier New" w:cs="Courier New"/>
          <w:sz w:val="20"/>
          <w:szCs w:val="20"/>
        </w:rPr>
        <w:br w:type="page"/>
      </w:r>
    </w:p>
    <w:p w:rsidR="006973D2" w:rsidRPr="00C919FA" w:rsidRDefault="00C919FA" w:rsidP="00C919FA">
      <w:pPr>
        <w:tabs>
          <w:tab w:val="left" w:pos="360"/>
        </w:tabs>
        <w:ind w:firstLine="0"/>
        <w:rPr>
          <w:rFonts w:ascii="Courier New" w:hAnsi="Courier New" w:cs="Courier New"/>
          <w:sz w:val="20"/>
          <w:szCs w:val="20"/>
        </w:rPr>
      </w:pPr>
      <w:r>
        <w:rPr>
          <w:rFonts w:ascii="Courier New" w:hAnsi="Courier New" w:cs="Courier New"/>
          <w:sz w:val="20"/>
          <w:szCs w:val="20"/>
        </w:rPr>
        <w:lastRenderedPageBreak/>
        <w:t xml:space="preserve">case 17:           </w:t>
      </w:r>
      <w:r w:rsidR="006973D2" w:rsidRPr="00C919FA">
        <w:rPr>
          <w:rFonts w:ascii="Courier New" w:hAnsi="Courier New" w:cs="Courier New"/>
          <w:sz w:val="20"/>
          <w:szCs w:val="20"/>
        </w:rPr>
        <w:t xml:space="preserve">  // separate parm for each age as random walk</w:t>
      </w:r>
    </w:p>
    <w:p w:rsidR="006973D2" w:rsidRPr="00C919FA" w:rsidRDefault="006973D2" w:rsidP="00C919FA">
      <w:pPr>
        <w:tabs>
          <w:tab w:val="left" w:pos="360"/>
        </w:tabs>
        <w:ind w:firstLine="0"/>
        <w:rPr>
          <w:rFonts w:ascii="Courier New" w:hAnsi="Courier New" w:cs="Courier New"/>
          <w:sz w:val="20"/>
          <w:szCs w:val="20"/>
        </w:rPr>
      </w:pPr>
      <w:r w:rsidRPr="00C919FA">
        <w:rPr>
          <w:rFonts w:ascii="Courier New" w:hAnsi="Courier New" w:cs="Courier New"/>
          <w:sz w:val="20"/>
          <w:szCs w:val="20"/>
        </w:rPr>
        <w:t>{</w:t>
      </w:r>
    </w:p>
    <w:p w:rsidR="006973D2" w:rsidRPr="00C919FA" w:rsidRDefault="006973D2" w:rsidP="006973D2">
      <w:pPr>
        <w:tabs>
          <w:tab w:val="left" w:pos="360"/>
        </w:tabs>
        <w:rPr>
          <w:rFonts w:ascii="Courier New" w:hAnsi="Courier New" w:cs="Courier New"/>
          <w:sz w:val="20"/>
          <w:szCs w:val="20"/>
        </w:rPr>
      </w:pPr>
      <w:r w:rsidRPr="00C919FA">
        <w:rPr>
          <w:rFonts w:ascii="Courier New" w:hAnsi="Courier New" w:cs="Courier New"/>
          <w:sz w:val="20"/>
          <w:szCs w:val="20"/>
        </w:rPr>
        <w:t>lastsel=0.0;  //  value is the change in log(selex);  this is the reference value for age 0</w:t>
      </w:r>
    </w:p>
    <w:p w:rsidR="006973D2" w:rsidRPr="00C919FA" w:rsidRDefault="006973D2" w:rsidP="006973D2">
      <w:pPr>
        <w:tabs>
          <w:tab w:val="left" w:pos="360"/>
        </w:tabs>
        <w:rPr>
          <w:rFonts w:ascii="Courier New" w:hAnsi="Courier New" w:cs="Courier New"/>
          <w:sz w:val="20"/>
          <w:szCs w:val="20"/>
        </w:rPr>
      </w:pPr>
      <w:r w:rsidRPr="00C919FA">
        <w:rPr>
          <w:rFonts w:ascii="Courier New" w:hAnsi="Courier New" w:cs="Courier New"/>
          <w:sz w:val="20"/>
          <w:szCs w:val="20"/>
        </w:rPr>
        <w:t>tempvec=-999.;</w:t>
      </w:r>
    </w:p>
    <w:p w:rsidR="006973D2" w:rsidRPr="00C919FA" w:rsidRDefault="006973D2" w:rsidP="006973D2">
      <w:pPr>
        <w:tabs>
          <w:tab w:val="left" w:pos="360"/>
        </w:tabs>
        <w:rPr>
          <w:rFonts w:ascii="Courier New" w:hAnsi="Courier New" w:cs="Courier New"/>
          <w:sz w:val="20"/>
          <w:szCs w:val="20"/>
        </w:rPr>
      </w:pPr>
      <w:r w:rsidRPr="00C919FA">
        <w:rPr>
          <w:rFonts w:ascii="Courier New" w:hAnsi="Courier New" w:cs="Courier New"/>
          <w:sz w:val="20"/>
          <w:szCs w:val="20"/>
        </w:rPr>
        <w:t>tempvec(0)=0.0;   //  so do not try to estimate the first value</w:t>
      </w:r>
    </w:p>
    <w:p w:rsidR="00C919FA" w:rsidRDefault="00C919FA" w:rsidP="00C919FA">
      <w:pPr>
        <w:tabs>
          <w:tab w:val="left" w:pos="360"/>
        </w:tabs>
        <w:rPr>
          <w:rFonts w:ascii="Courier New" w:hAnsi="Courier New" w:cs="Courier New"/>
          <w:sz w:val="20"/>
          <w:szCs w:val="20"/>
        </w:rPr>
      </w:pPr>
      <w:r>
        <w:rPr>
          <w:rFonts w:ascii="Courier New" w:hAnsi="Courier New" w:cs="Courier New"/>
          <w:sz w:val="20"/>
          <w:szCs w:val="20"/>
        </w:rPr>
        <w:t>int lastage;</w:t>
      </w:r>
    </w:p>
    <w:p w:rsidR="006973D2" w:rsidRPr="00C919FA" w:rsidRDefault="00C919FA" w:rsidP="00C919FA">
      <w:pPr>
        <w:tabs>
          <w:tab w:val="left" w:pos="360"/>
        </w:tabs>
        <w:rPr>
          <w:rFonts w:ascii="Courier New" w:hAnsi="Courier New" w:cs="Courier New"/>
          <w:sz w:val="20"/>
          <w:szCs w:val="20"/>
        </w:rPr>
      </w:pPr>
      <w:r>
        <w:rPr>
          <w:rFonts w:ascii="Courier New" w:hAnsi="Courier New" w:cs="Courier New"/>
          <w:sz w:val="20"/>
          <w:szCs w:val="20"/>
        </w:rPr>
        <w:t xml:space="preserve">   </w:t>
      </w:r>
      <w:r w:rsidR="006973D2" w:rsidRPr="00C919FA">
        <w:rPr>
          <w:rFonts w:ascii="Courier New" w:hAnsi="Courier New" w:cs="Courier New"/>
          <w:sz w:val="20"/>
          <w:szCs w:val="20"/>
        </w:rPr>
        <w:t>if(seltype(f,4)==0)</w:t>
      </w:r>
    </w:p>
    <w:p w:rsidR="006973D2" w:rsidRPr="00C919FA" w:rsidRDefault="00C919FA" w:rsidP="006973D2">
      <w:pPr>
        <w:tabs>
          <w:tab w:val="left" w:pos="360"/>
        </w:tabs>
        <w:rPr>
          <w:rFonts w:ascii="Courier New" w:hAnsi="Courier New" w:cs="Courier New"/>
          <w:sz w:val="20"/>
          <w:szCs w:val="20"/>
        </w:rPr>
      </w:pPr>
      <w:r>
        <w:rPr>
          <w:rFonts w:ascii="Courier New" w:hAnsi="Courier New" w:cs="Courier New"/>
          <w:sz w:val="20"/>
          <w:szCs w:val="20"/>
        </w:rPr>
        <w:t xml:space="preserve">       </w:t>
      </w:r>
      <w:r w:rsidR="006973D2" w:rsidRPr="00C919FA">
        <w:rPr>
          <w:rFonts w:ascii="Courier New" w:hAnsi="Courier New" w:cs="Courier New"/>
          <w:sz w:val="20"/>
          <w:szCs w:val="20"/>
        </w:rPr>
        <w:t>{lastage=nages;}</w:t>
      </w:r>
    </w:p>
    <w:p w:rsidR="006973D2" w:rsidRPr="00C919FA" w:rsidRDefault="00C919FA" w:rsidP="006973D2">
      <w:pPr>
        <w:tabs>
          <w:tab w:val="left" w:pos="360"/>
        </w:tabs>
        <w:rPr>
          <w:rFonts w:ascii="Courier New" w:hAnsi="Courier New" w:cs="Courier New"/>
          <w:sz w:val="20"/>
          <w:szCs w:val="20"/>
        </w:rPr>
      </w:pPr>
      <w:r>
        <w:rPr>
          <w:rFonts w:ascii="Courier New" w:hAnsi="Courier New" w:cs="Courier New"/>
          <w:sz w:val="20"/>
          <w:szCs w:val="20"/>
        </w:rPr>
        <w:t xml:space="preserve">   </w:t>
      </w:r>
      <w:r w:rsidR="006973D2" w:rsidRPr="00C919FA">
        <w:rPr>
          <w:rFonts w:ascii="Courier New" w:hAnsi="Courier New" w:cs="Courier New"/>
          <w:sz w:val="20"/>
          <w:szCs w:val="20"/>
        </w:rPr>
        <w:t>else</w:t>
      </w:r>
    </w:p>
    <w:p w:rsidR="006973D2" w:rsidRPr="00C919FA" w:rsidRDefault="00C919FA" w:rsidP="006973D2">
      <w:pPr>
        <w:tabs>
          <w:tab w:val="left" w:pos="360"/>
        </w:tabs>
        <w:rPr>
          <w:rFonts w:ascii="Courier New" w:hAnsi="Courier New" w:cs="Courier New"/>
          <w:sz w:val="20"/>
          <w:szCs w:val="20"/>
        </w:rPr>
      </w:pPr>
      <w:r>
        <w:rPr>
          <w:rFonts w:ascii="Courier New" w:hAnsi="Courier New" w:cs="Courier New"/>
          <w:sz w:val="20"/>
          <w:szCs w:val="20"/>
        </w:rPr>
        <w:t xml:space="preserve">       </w:t>
      </w:r>
      <w:r w:rsidR="006973D2" w:rsidRPr="00C919FA">
        <w:rPr>
          <w:rFonts w:ascii="Courier New" w:hAnsi="Courier New" w:cs="Courier New"/>
          <w:sz w:val="20"/>
          <w:szCs w:val="20"/>
        </w:rPr>
        <w:t>{lastage=abs(seltype(f,4));}</w:t>
      </w:r>
    </w:p>
    <w:p w:rsidR="006973D2" w:rsidRPr="00C919FA" w:rsidRDefault="006973D2" w:rsidP="006973D2">
      <w:pPr>
        <w:tabs>
          <w:tab w:val="left" w:pos="360"/>
        </w:tabs>
        <w:rPr>
          <w:rFonts w:ascii="Courier New" w:hAnsi="Courier New" w:cs="Courier New"/>
          <w:sz w:val="20"/>
          <w:szCs w:val="20"/>
        </w:rPr>
      </w:pPr>
    </w:p>
    <w:p w:rsidR="006973D2" w:rsidRPr="00C919FA" w:rsidRDefault="00C919FA" w:rsidP="006973D2">
      <w:pPr>
        <w:tabs>
          <w:tab w:val="left" w:pos="360"/>
        </w:tabs>
        <w:rPr>
          <w:rFonts w:ascii="Courier New" w:hAnsi="Courier New" w:cs="Courier New"/>
          <w:sz w:val="20"/>
          <w:szCs w:val="20"/>
        </w:rPr>
      </w:pPr>
      <w:r>
        <w:rPr>
          <w:rFonts w:ascii="Courier New" w:hAnsi="Courier New" w:cs="Courier New"/>
          <w:sz w:val="20"/>
          <w:szCs w:val="20"/>
        </w:rPr>
        <w:t xml:space="preserve">   </w:t>
      </w:r>
      <w:r w:rsidR="006973D2" w:rsidRPr="00C919FA">
        <w:rPr>
          <w:rFonts w:ascii="Courier New" w:hAnsi="Courier New" w:cs="Courier New"/>
          <w:sz w:val="20"/>
          <w:szCs w:val="20"/>
        </w:rPr>
        <w:t>for(a=1;a&lt;=lastage;a++)</w:t>
      </w:r>
    </w:p>
    <w:p w:rsidR="006973D2" w:rsidRPr="00C919FA" w:rsidRDefault="006973D2" w:rsidP="006973D2">
      <w:pPr>
        <w:tabs>
          <w:tab w:val="left" w:pos="360"/>
        </w:tabs>
        <w:rPr>
          <w:rFonts w:ascii="Courier New" w:hAnsi="Courier New" w:cs="Courier New"/>
          <w:sz w:val="20"/>
          <w:szCs w:val="20"/>
        </w:rPr>
      </w:pPr>
      <w:r w:rsidRPr="00C919FA">
        <w:rPr>
          <w:rFonts w:ascii="Courier New" w:hAnsi="Courier New" w:cs="Courier New"/>
          <w:sz w:val="20"/>
          <w:szCs w:val="20"/>
        </w:rPr>
        <w:t xml:space="preserve">        {</w:t>
      </w:r>
    </w:p>
    <w:p w:rsidR="00C919FA" w:rsidRDefault="006973D2" w:rsidP="006973D2">
      <w:pPr>
        <w:tabs>
          <w:tab w:val="left" w:pos="360"/>
        </w:tabs>
        <w:rPr>
          <w:rFonts w:ascii="Courier New" w:hAnsi="Courier New" w:cs="Courier New"/>
          <w:sz w:val="20"/>
          <w:szCs w:val="20"/>
        </w:rPr>
      </w:pPr>
      <w:r w:rsidRPr="00C919FA">
        <w:rPr>
          <w:rFonts w:ascii="Courier New" w:hAnsi="Courier New" w:cs="Courier New"/>
          <w:sz w:val="20"/>
          <w:szCs w:val="20"/>
        </w:rPr>
        <w:t xml:space="preserve">          if(sp(a+1)</w:t>
      </w:r>
      <w:r w:rsidR="00C919FA">
        <w:rPr>
          <w:rFonts w:ascii="Courier New" w:hAnsi="Courier New" w:cs="Courier New"/>
          <w:sz w:val="20"/>
          <w:szCs w:val="20"/>
        </w:rPr>
        <w:t xml:space="preserve">&gt;-999.) {lastsel=sp(a+1);}  </w:t>
      </w:r>
    </w:p>
    <w:p w:rsidR="006973D2" w:rsidRPr="00C919FA" w:rsidRDefault="00C919FA" w:rsidP="00C919FA">
      <w:pPr>
        <w:tabs>
          <w:tab w:val="left" w:pos="360"/>
        </w:tabs>
        <w:ind w:left="1632" w:hanging="1632"/>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r w:rsidR="006973D2" w:rsidRPr="00C919FA">
        <w:rPr>
          <w:rFonts w:ascii="Courier New" w:hAnsi="Courier New" w:cs="Courier New"/>
          <w:sz w:val="20"/>
          <w:szCs w:val="20"/>
        </w:rPr>
        <w:t>so, lastsel stays constant until changed, so could create a linear change in ln(selex)</w:t>
      </w:r>
    </w:p>
    <w:p w:rsidR="006973D2" w:rsidRPr="00C919FA" w:rsidRDefault="00C919FA" w:rsidP="00C919FA">
      <w:pPr>
        <w:tabs>
          <w:tab w:val="left" w:pos="360"/>
        </w:tabs>
        <w:ind w:left="1728" w:hanging="1728"/>
        <w:rPr>
          <w:rFonts w:ascii="Courier New" w:hAnsi="Courier New" w:cs="Courier New"/>
          <w:sz w:val="20"/>
          <w:szCs w:val="20"/>
        </w:rPr>
      </w:pPr>
      <w:r>
        <w:rPr>
          <w:rFonts w:ascii="Courier New" w:hAnsi="Courier New" w:cs="Courier New"/>
          <w:sz w:val="20"/>
          <w:szCs w:val="20"/>
        </w:rPr>
        <w:t xml:space="preserve">             </w:t>
      </w:r>
      <w:r w:rsidR="006973D2" w:rsidRPr="00C919FA">
        <w:rPr>
          <w:rFonts w:ascii="Courier New" w:hAnsi="Courier New" w:cs="Courier New"/>
          <w:sz w:val="20"/>
          <w:szCs w:val="20"/>
        </w:rPr>
        <w:t xml:space="preserve">// use of (a+1) is because the first element, sp(1), is </w:t>
      </w:r>
      <w:r>
        <w:rPr>
          <w:rFonts w:ascii="Courier New" w:hAnsi="Courier New" w:cs="Courier New"/>
          <w:sz w:val="20"/>
          <w:szCs w:val="20"/>
        </w:rPr>
        <w:t xml:space="preserve"> </w:t>
      </w:r>
      <w:r w:rsidR="006973D2" w:rsidRPr="00C919FA">
        <w:rPr>
          <w:rFonts w:ascii="Courier New" w:hAnsi="Courier New" w:cs="Courier New"/>
          <w:sz w:val="20"/>
          <w:szCs w:val="20"/>
        </w:rPr>
        <w:t>for age zero</w:t>
      </w:r>
    </w:p>
    <w:p w:rsidR="006973D2" w:rsidRPr="00C919FA" w:rsidRDefault="006973D2" w:rsidP="006973D2">
      <w:pPr>
        <w:tabs>
          <w:tab w:val="left" w:pos="360"/>
        </w:tabs>
        <w:rPr>
          <w:rFonts w:ascii="Courier New" w:hAnsi="Courier New" w:cs="Courier New"/>
          <w:sz w:val="20"/>
          <w:szCs w:val="20"/>
        </w:rPr>
      </w:pPr>
      <w:r w:rsidRPr="00C919FA">
        <w:rPr>
          <w:rFonts w:ascii="Courier New" w:hAnsi="Courier New" w:cs="Courier New"/>
          <w:sz w:val="20"/>
          <w:szCs w:val="20"/>
        </w:rPr>
        <w:t xml:space="preserve">          tem</w:t>
      </w:r>
      <w:r w:rsidR="00C919FA">
        <w:rPr>
          <w:rFonts w:ascii="Courier New" w:hAnsi="Courier New" w:cs="Courier New"/>
          <w:sz w:val="20"/>
          <w:szCs w:val="20"/>
        </w:rPr>
        <w:t>pvec(a)=tempvec(a-1)+lastsel; //</w:t>
      </w:r>
      <w:r w:rsidRPr="00C919FA">
        <w:rPr>
          <w:rFonts w:ascii="Courier New" w:hAnsi="Courier New" w:cs="Courier New"/>
          <w:sz w:val="20"/>
          <w:szCs w:val="20"/>
        </w:rPr>
        <w:t>cumulative log(selex)</w:t>
      </w:r>
    </w:p>
    <w:p w:rsidR="006973D2" w:rsidRPr="00C919FA" w:rsidRDefault="006973D2" w:rsidP="006973D2">
      <w:pPr>
        <w:tabs>
          <w:tab w:val="left" w:pos="360"/>
        </w:tabs>
        <w:rPr>
          <w:rFonts w:ascii="Courier New" w:hAnsi="Courier New" w:cs="Courier New"/>
          <w:sz w:val="20"/>
          <w:szCs w:val="20"/>
        </w:rPr>
      </w:pPr>
      <w:r w:rsidRPr="00C919FA">
        <w:rPr>
          <w:rFonts w:ascii="Courier New" w:hAnsi="Courier New" w:cs="Courier New"/>
          <w:sz w:val="20"/>
          <w:szCs w:val="20"/>
        </w:rPr>
        <w:t xml:space="preserve">        </w:t>
      </w:r>
      <w:r w:rsidR="00C919FA">
        <w:rPr>
          <w:rFonts w:ascii="Courier New" w:hAnsi="Courier New" w:cs="Courier New"/>
          <w:sz w:val="20"/>
          <w:szCs w:val="20"/>
        </w:rPr>
        <w:t xml:space="preserve"> </w:t>
      </w:r>
      <w:r w:rsidRPr="00C919FA">
        <w:rPr>
          <w:rFonts w:ascii="Courier New" w:hAnsi="Courier New" w:cs="Courier New"/>
          <w:sz w:val="20"/>
          <w:szCs w:val="20"/>
        </w:rPr>
        <w:t>}</w:t>
      </w:r>
    </w:p>
    <w:p w:rsidR="006973D2" w:rsidRPr="00C919FA" w:rsidRDefault="00C919FA" w:rsidP="006973D2">
      <w:pPr>
        <w:tabs>
          <w:tab w:val="left" w:pos="360"/>
        </w:tabs>
        <w:rPr>
          <w:rFonts w:ascii="Courier New" w:hAnsi="Courier New" w:cs="Courier New"/>
          <w:sz w:val="20"/>
          <w:szCs w:val="20"/>
        </w:rPr>
      </w:pPr>
      <w:r>
        <w:rPr>
          <w:rFonts w:ascii="Courier New" w:hAnsi="Courier New" w:cs="Courier New"/>
          <w:sz w:val="20"/>
          <w:szCs w:val="20"/>
        </w:rPr>
        <w:t xml:space="preserve"> temp=max(tempvec);//</w:t>
      </w:r>
      <w:r w:rsidR="006973D2" w:rsidRPr="00C919FA">
        <w:rPr>
          <w:rFonts w:ascii="Courier New" w:hAnsi="Courier New" w:cs="Courier New"/>
          <w:sz w:val="20"/>
          <w:szCs w:val="20"/>
        </w:rPr>
        <w:t>find max so at least one age will have selex=1.</w:t>
      </w:r>
    </w:p>
    <w:p w:rsidR="006973D2" w:rsidRPr="00C919FA" w:rsidRDefault="00C919FA" w:rsidP="006973D2">
      <w:pPr>
        <w:tabs>
          <w:tab w:val="left" w:pos="360"/>
        </w:tabs>
        <w:rPr>
          <w:rFonts w:ascii="Courier New" w:hAnsi="Courier New" w:cs="Courier New"/>
          <w:sz w:val="20"/>
          <w:szCs w:val="20"/>
        </w:rPr>
      </w:pPr>
      <w:r>
        <w:rPr>
          <w:rFonts w:ascii="Courier New" w:hAnsi="Courier New" w:cs="Courier New"/>
          <w:sz w:val="20"/>
          <w:szCs w:val="20"/>
        </w:rPr>
        <w:t xml:space="preserve"> </w:t>
      </w:r>
      <w:r w:rsidR="006973D2" w:rsidRPr="00C919FA">
        <w:rPr>
          <w:rFonts w:ascii="Courier New" w:hAnsi="Courier New" w:cs="Courier New"/>
          <w:sz w:val="20"/>
          <w:szCs w:val="20"/>
        </w:rPr>
        <w:t>sel_a(y,fs,1)=mfexp(tempvec-temp);</w:t>
      </w:r>
    </w:p>
    <w:p w:rsidR="006973D2" w:rsidRPr="00C919FA" w:rsidRDefault="00C919FA" w:rsidP="006973D2">
      <w:pPr>
        <w:tabs>
          <w:tab w:val="left" w:pos="360"/>
        </w:tabs>
        <w:rPr>
          <w:rFonts w:ascii="Courier New" w:hAnsi="Courier New" w:cs="Courier New"/>
          <w:sz w:val="20"/>
          <w:szCs w:val="20"/>
        </w:rPr>
      </w:pPr>
      <w:r>
        <w:rPr>
          <w:rFonts w:ascii="Courier New" w:hAnsi="Courier New" w:cs="Courier New"/>
          <w:sz w:val="20"/>
          <w:szCs w:val="20"/>
        </w:rPr>
        <w:t xml:space="preserve"> </w:t>
      </w:r>
      <w:r w:rsidR="006973D2" w:rsidRPr="00C919FA">
        <w:rPr>
          <w:rFonts w:ascii="Courier New" w:hAnsi="Courier New" w:cs="Courier New"/>
          <w:sz w:val="20"/>
          <w:szCs w:val="20"/>
        </w:rPr>
        <w:t>a=0;</w:t>
      </w:r>
    </w:p>
    <w:p w:rsidR="006973D2" w:rsidRPr="00C919FA" w:rsidRDefault="00C919FA" w:rsidP="006973D2">
      <w:pPr>
        <w:tabs>
          <w:tab w:val="left" w:pos="360"/>
        </w:tabs>
        <w:rPr>
          <w:rFonts w:ascii="Courier New" w:hAnsi="Courier New" w:cs="Courier New"/>
          <w:sz w:val="20"/>
          <w:szCs w:val="20"/>
        </w:rPr>
      </w:pPr>
      <w:r>
        <w:rPr>
          <w:rFonts w:ascii="Courier New" w:hAnsi="Courier New" w:cs="Courier New"/>
          <w:sz w:val="20"/>
          <w:szCs w:val="20"/>
        </w:rPr>
        <w:t xml:space="preserve">    while(sp(a+1)==-1000)</w:t>
      </w:r>
      <w:r w:rsidR="006973D2" w:rsidRPr="00C919FA">
        <w:rPr>
          <w:rFonts w:ascii="Courier New" w:hAnsi="Courier New" w:cs="Courier New"/>
          <w:sz w:val="20"/>
          <w:szCs w:val="20"/>
        </w:rPr>
        <w:t xml:space="preserve"> //  reset range of young ages to selex=0.0</w:t>
      </w:r>
    </w:p>
    <w:p w:rsidR="006973D2" w:rsidRPr="00C919FA" w:rsidRDefault="006973D2" w:rsidP="006973D2">
      <w:pPr>
        <w:tabs>
          <w:tab w:val="left" w:pos="360"/>
        </w:tabs>
        <w:rPr>
          <w:rFonts w:ascii="Courier New" w:hAnsi="Courier New" w:cs="Courier New"/>
          <w:sz w:val="20"/>
          <w:szCs w:val="20"/>
        </w:rPr>
      </w:pPr>
      <w:r w:rsidRPr="00C919FA">
        <w:rPr>
          <w:rFonts w:ascii="Courier New" w:hAnsi="Courier New" w:cs="Courier New"/>
          <w:sz w:val="20"/>
          <w:szCs w:val="20"/>
        </w:rPr>
        <w:t xml:space="preserve">        {</w:t>
      </w:r>
    </w:p>
    <w:p w:rsidR="006973D2" w:rsidRPr="00C919FA" w:rsidRDefault="006973D2" w:rsidP="006973D2">
      <w:pPr>
        <w:tabs>
          <w:tab w:val="left" w:pos="360"/>
        </w:tabs>
        <w:rPr>
          <w:rFonts w:ascii="Courier New" w:hAnsi="Courier New" w:cs="Courier New"/>
          <w:sz w:val="20"/>
          <w:szCs w:val="20"/>
        </w:rPr>
      </w:pPr>
      <w:r w:rsidRPr="00C919FA">
        <w:rPr>
          <w:rFonts w:ascii="Courier New" w:hAnsi="Courier New" w:cs="Courier New"/>
          <w:sz w:val="20"/>
          <w:szCs w:val="20"/>
        </w:rPr>
        <w:t xml:space="preserve">          sel_a(y,fs,1,a)=0.0;</w:t>
      </w:r>
    </w:p>
    <w:p w:rsidR="006973D2" w:rsidRPr="00C919FA" w:rsidRDefault="006973D2" w:rsidP="006973D2">
      <w:pPr>
        <w:tabs>
          <w:tab w:val="left" w:pos="360"/>
        </w:tabs>
        <w:rPr>
          <w:rFonts w:ascii="Courier New" w:hAnsi="Courier New" w:cs="Courier New"/>
          <w:sz w:val="20"/>
          <w:szCs w:val="20"/>
        </w:rPr>
      </w:pPr>
      <w:r w:rsidRPr="00C919FA">
        <w:rPr>
          <w:rFonts w:ascii="Courier New" w:hAnsi="Courier New" w:cs="Courier New"/>
          <w:sz w:val="20"/>
          <w:szCs w:val="20"/>
        </w:rPr>
        <w:t xml:space="preserve">          a++;</w:t>
      </w:r>
    </w:p>
    <w:p w:rsidR="006973D2" w:rsidRPr="00C919FA" w:rsidRDefault="006973D2" w:rsidP="006973D2">
      <w:pPr>
        <w:tabs>
          <w:tab w:val="left" w:pos="360"/>
        </w:tabs>
        <w:rPr>
          <w:rFonts w:ascii="Courier New" w:hAnsi="Courier New" w:cs="Courier New"/>
          <w:sz w:val="20"/>
          <w:szCs w:val="20"/>
        </w:rPr>
      </w:pPr>
      <w:r w:rsidRPr="00C919FA">
        <w:rPr>
          <w:rFonts w:ascii="Courier New" w:hAnsi="Courier New" w:cs="Courier New"/>
          <w:sz w:val="20"/>
          <w:szCs w:val="20"/>
        </w:rPr>
        <w:t xml:space="preserve">        }</w:t>
      </w:r>
    </w:p>
    <w:p w:rsidR="006973D2" w:rsidRPr="00C919FA" w:rsidRDefault="006973D2" w:rsidP="006973D2">
      <w:pPr>
        <w:tabs>
          <w:tab w:val="left" w:pos="360"/>
        </w:tabs>
        <w:rPr>
          <w:rFonts w:ascii="Courier New" w:hAnsi="Courier New" w:cs="Courier New"/>
          <w:sz w:val="20"/>
          <w:szCs w:val="20"/>
        </w:rPr>
      </w:pPr>
      <w:r w:rsidRPr="00C919FA">
        <w:rPr>
          <w:rFonts w:ascii="Courier New" w:hAnsi="Courier New" w:cs="Courier New"/>
          <w:sz w:val="20"/>
          <w:szCs w:val="20"/>
        </w:rPr>
        <w:t xml:space="preserve">        if(lastage&lt;nages)</w:t>
      </w:r>
    </w:p>
    <w:p w:rsidR="006973D2" w:rsidRPr="00C919FA" w:rsidRDefault="006973D2" w:rsidP="006973D2">
      <w:pPr>
        <w:tabs>
          <w:tab w:val="left" w:pos="360"/>
        </w:tabs>
        <w:rPr>
          <w:rFonts w:ascii="Courier New" w:hAnsi="Courier New" w:cs="Courier New"/>
          <w:sz w:val="20"/>
          <w:szCs w:val="20"/>
        </w:rPr>
      </w:pPr>
      <w:r w:rsidRPr="00C919FA">
        <w:rPr>
          <w:rFonts w:ascii="Courier New" w:hAnsi="Courier New" w:cs="Courier New"/>
          <w:sz w:val="20"/>
          <w:szCs w:val="20"/>
        </w:rPr>
        <w:t xml:space="preserve">        {</w:t>
      </w:r>
    </w:p>
    <w:p w:rsidR="006973D2" w:rsidRPr="00C919FA" w:rsidRDefault="006973D2" w:rsidP="006973D2">
      <w:pPr>
        <w:tabs>
          <w:tab w:val="left" w:pos="360"/>
        </w:tabs>
        <w:rPr>
          <w:rFonts w:ascii="Courier New" w:hAnsi="Courier New" w:cs="Courier New"/>
          <w:sz w:val="20"/>
          <w:szCs w:val="20"/>
        </w:rPr>
      </w:pPr>
      <w:r w:rsidRPr="00C919FA">
        <w:rPr>
          <w:rFonts w:ascii="Courier New" w:hAnsi="Courier New" w:cs="Courier New"/>
          <w:sz w:val="20"/>
          <w:szCs w:val="20"/>
        </w:rPr>
        <w:t xml:space="preserve">          for(a=lastage+1;a&lt;=nages;a++)</w:t>
      </w:r>
    </w:p>
    <w:p w:rsidR="006973D2" w:rsidRPr="00C919FA" w:rsidRDefault="006973D2" w:rsidP="006973D2">
      <w:pPr>
        <w:tabs>
          <w:tab w:val="left" w:pos="360"/>
        </w:tabs>
        <w:rPr>
          <w:rFonts w:ascii="Courier New" w:hAnsi="Courier New" w:cs="Courier New"/>
          <w:sz w:val="20"/>
          <w:szCs w:val="20"/>
        </w:rPr>
      </w:pPr>
      <w:r w:rsidRPr="00C919FA">
        <w:rPr>
          <w:rFonts w:ascii="Courier New" w:hAnsi="Courier New" w:cs="Courier New"/>
          <w:sz w:val="20"/>
          <w:szCs w:val="20"/>
        </w:rPr>
        <w:t xml:space="preserve">          {</w:t>
      </w:r>
    </w:p>
    <w:p w:rsidR="006973D2" w:rsidRPr="00C919FA" w:rsidRDefault="006973D2" w:rsidP="006973D2">
      <w:pPr>
        <w:tabs>
          <w:tab w:val="left" w:pos="360"/>
        </w:tabs>
        <w:rPr>
          <w:rFonts w:ascii="Courier New" w:hAnsi="Courier New" w:cs="Courier New"/>
          <w:sz w:val="20"/>
          <w:szCs w:val="20"/>
        </w:rPr>
      </w:pPr>
      <w:r w:rsidRPr="00C919FA">
        <w:rPr>
          <w:rFonts w:ascii="Courier New" w:hAnsi="Courier New" w:cs="Courier New"/>
          <w:sz w:val="20"/>
          <w:szCs w:val="20"/>
        </w:rPr>
        <w:t xml:space="preserve">            if(seltype(f,4)&gt;0)</w:t>
      </w:r>
    </w:p>
    <w:p w:rsidR="006973D2" w:rsidRPr="00C919FA" w:rsidRDefault="006973D2" w:rsidP="006973D2">
      <w:pPr>
        <w:tabs>
          <w:tab w:val="left" w:pos="360"/>
        </w:tabs>
        <w:rPr>
          <w:rFonts w:ascii="Courier New" w:hAnsi="Courier New" w:cs="Courier New"/>
          <w:sz w:val="20"/>
          <w:szCs w:val="20"/>
        </w:rPr>
      </w:pPr>
      <w:r w:rsidRPr="00C919FA">
        <w:rPr>
          <w:rFonts w:ascii="Courier New" w:hAnsi="Courier New" w:cs="Courier New"/>
          <w:sz w:val="20"/>
          <w:szCs w:val="20"/>
        </w:rPr>
        <w:t xml:space="preserve">            {sel_a(y,fs,1,a)=sel_a(y,fs,1,a-1);}</w:t>
      </w:r>
    </w:p>
    <w:p w:rsidR="006973D2" w:rsidRPr="00C919FA" w:rsidRDefault="006973D2" w:rsidP="006973D2">
      <w:pPr>
        <w:tabs>
          <w:tab w:val="left" w:pos="360"/>
        </w:tabs>
        <w:rPr>
          <w:rFonts w:ascii="Courier New" w:hAnsi="Courier New" w:cs="Courier New"/>
          <w:sz w:val="20"/>
          <w:szCs w:val="20"/>
        </w:rPr>
      </w:pPr>
      <w:r w:rsidRPr="00C919FA">
        <w:rPr>
          <w:rFonts w:ascii="Courier New" w:hAnsi="Courier New" w:cs="Courier New"/>
          <w:sz w:val="20"/>
          <w:szCs w:val="20"/>
        </w:rPr>
        <w:t xml:space="preserve">            else</w:t>
      </w:r>
    </w:p>
    <w:p w:rsidR="006973D2" w:rsidRPr="00C919FA" w:rsidRDefault="006973D2" w:rsidP="006973D2">
      <w:pPr>
        <w:tabs>
          <w:tab w:val="left" w:pos="360"/>
        </w:tabs>
        <w:rPr>
          <w:rFonts w:ascii="Courier New" w:hAnsi="Courier New" w:cs="Courier New"/>
          <w:sz w:val="20"/>
          <w:szCs w:val="20"/>
        </w:rPr>
      </w:pPr>
      <w:r w:rsidRPr="00C919FA">
        <w:rPr>
          <w:rFonts w:ascii="Courier New" w:hAnsi="Courier New" w:cs="Courier New"/>
          <w:sz w:val="20"/>
          <w:szCs w:val="20"/>
        </w:rPr>
        <w:t xml:space="preserve">            {sel_a(y,fs,1,a)=0.0;}</w:t>
      </w:r>
    </w:p>
    <w:p w:rsidR="006973D2" w:rsidRPr="00C919FA" w:rsidRDefault="006973D2" w:rsidP="006973D2">
      <w:pPr>
        <w:tabs>
          <w:tab w:val="left" w:pos="360"/>
        </w:tabs>
        <w:rPr>
          <w:rFonts w:ascii="Courier New" w:hAnsi="Courier New" w:cs="Courier New"/>
          <w:sz w:val="20"/>
          <w:szCs w:val="20"/>
        </w:rPr>
      </w:pPr>
      <w:r w:rsidRPr="00C919FA">
        <w:rPr>
          <w:rFonts w:ascii="Courier New" w:hAnsi="Courier New" w:cs="Courier New"/>
          <w:sz w:val="20"/>
          <w:szCs w:val="20"/>
        </w:rPr>
        <w:t xml:space="preserve">          }</w:t>
      </w:r>
    </w:p>
    <w:p w:rsidR="006973D2" w:rsidRPr="00C919FA" w:rsidRDefault="006973D2" w:rsidP="006973D2">
      <w:pPr>
        <w:tabs>
          <w:tab w:val="left" w:pos="360"/>
        </w:tabs>
        <w:rPr>
          <w:rFonts w:ascii="Courier New" w:hAnsi="Courier New" w:cs="Courier New"/>
          <w:sz w:val="20"/>
          <w:szCs w:val="20"/>
        </w:rPr>
      </w:pPr>
      <w:r w:rsidRPr="00C919FA">
        <w:rPr>
          <w:rFonts w:ascii="Courier New" w:hAnsi="Courier New" w:cs="Courier New"/>
          <w:sz w:val="20"/>
          <w:szCs w:val="20"/>
        </w:rPr>
        <w:t xml:space="preserve">        }</w:t>
      </w:r>
    </w:p>
    <w:p w:rsidR="006973D2" w:rsidRPr="00C919FA" w:rsidRDefault="006973D2" w:rsidP="006973D2">
      <w:pPr>
        <w:tabs>
          <w:tab w:val="left" w:pos="360"/>
        </w:tabs>
        <w:rPr>
          <w:rFonts w:ascii="Courier New" w:hAnsi="Courier New" w:cs="Courier New"/>
          <w:sz w:val="20"/>
          <w:szCs w:val="20"/>
        </w:rPr>
      </w:pPr>
      <w:r w:rsidRPr="00C919FA">
        <w:rPr>
          <w:rFonts w:ascii="Courier New" w:hAnsi="Courier New" w:cs="Courier New"/>
          <w:sz w:val="20"/>
          <w:szCs w:val="20"/>
        </w:rPr>
        <w:t xml:space="preserve">        break;</w:t>
      </w:r>
    </w:p>
    <w:p w:rsidR="00E92EF7" w:rsidRPr="00C919FA" w:rsidRDefault="006973D2" w:rsidP="006973D2">
      <w:pPr>
        <w:tabs>
          <w:tab w:val="left" w:pos="360"/>
        </w:tabs>
        <w:rPr>
          <w:rFonts w:ascii="Courier New" w:hAnsi="Courier New" w:cs="Courier New"/>
          <w:sz w:val="20"/>
          <w:szCs w:val="20"/>
        </w:rPr>
      </w:pPr>
      <w:r w:rsidRPr="00C919FA">
        <w:rPr>
          <w:rFonts w:ascii="Courier New" w:hAnsi="Courier New" w:cs="Courier New"/>
          <w:sz w:val="20"/>
          <w:szCs w:val="20"/>
        </w:rPr>
        <w:t xml:space="preserve">      }</w:t>
      </w:r>
    </w:p>
    <w:p w:rsidR="00E92EF7" w:rsidRDefault="007E6BB6" w:rsidP="00E92EF7">
      <w:pPr>
        <w:tabs>
          <w:tab w:val="left" w:pos="360"/>
        </w:tabs>
      </w:pPr>
      <w:r>
        <w:rPr>
          <w:noProof/>
        </w:rPr>
        <w:lastRenderedPageBreak/>
        <w:drawing>
          <wp:inline distT="0" distB="0" distL="0" distR="0" wp14:anchorId="30B754AC" wp14:editId="043811E5">
            <wp:extent cx="3545205" cy="5288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srcRect/>
                    <a:stretch>
                      <a:fillRect/>
                    </a:stretch>
                  </pic:blipFill>
                  <pic:spPr bwMode="auto">
                    <a:xfrm>
                      <a:off x="0" y="0"/>
                      <a:ext cx="3545205" cy="5288280"/>
                    </a:xfrm>
                    <a:prstGeom prst="rect">
                      <a:avLst/>
                    </a:prstGeom>
                    <a:noFill/>
                    <a:ln w="9525">
                      <a:noFill/>
                      <a:miter lim="800000"/>
                      <a:headEnd/>
                      <a:tailEnd/>
                    </a:ln>
                  </pic:spPr>
                </pic:pic>
              </a:graphicData>
            </a:graphic>
          </wp:inline>
        </w:drawing>
      </w:r>
    </w:p>
    <w:p w:rsidR="007E6BB6" w:rsidRDefault="007E6BB6" w:rsidP="00E92EF7">
      <w:pPr>
        <w:tabs>
          <w:tab w:val="left" w:pos="360"/>
        </w:tabs>
      </w:pPr>
    </w:p>
    <w:p w:rsidR="007E6BB6" w:rsidRDefault="007E6BB6" w:rsidP="00E92EF7">
      <w:pPr>
        <w:tabs>
          <w:tab w:val="left" w:pos="360"/>
        </w:tabs>
      </w:pPr>
      <w:r>
        <w:rPr>
          <w:noProof/>
        </w:rPr>
        <w:drawing>
          <wp:inline distT="0" distB="0" distL="0" distR="0" wp14:anchorId="761335A3" wp14:editId="59FD97F0">
            <wp:extent cx="4589145" cy="2760345"/>
            <wp:effectExtent l="19050" t="0" r="1905"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4589145" cy="2760345"/>
                    </a:xfrm>
                    <a:prstGeom prst="rect">
                      <a:avLst/>
                    </a:prstGeom>
                    <a:noFill/>
                    <a:ln w="9525">
                      <a:noFill/>
                      <a:miter lim="800000"/>
                      <a:headEnd/>
                      <a:tailEnd/>
                    </a:ln>
                  </pic:spPr>
                </pic:pic>
              </a:graphicData>
            </a:graphic>
          </wp:inline>
        </w:drawing>
      </w:r>
    </w:p>
    <w:p w:rsidR="007E6BB6" w:rsidRDefault="007E6BB6" w:rsidP="00E92EF7">
      <w:pPr>
        <w:tabs>
          <w:tab w:val="left" w:pos="360"/>
        </w:tabs>
      </w:pPr>
    </w:p>
    <w:p w:rsidR="00AA2B62" w:rsidRDefault="00AA2B62">
      <w:pPr>
        <w:tabs>
          <w:tab w:val="left" w:pos="1440"/>
        </w:tabs>
        <w:ind w:left="1440" w:hanging="1440"/>
      </w:pPr>
    </w:p>
    <w:p w:rsidR="003E14FB" w:rsidRDefault="003E14FB" w:rsidP="00C919FA">
      <w:pPr>
        <w:pStyle w:val="BodyText"/>
        <w:ind w:firstLine="0"/>
      </w:pPr>
      <w:r>
        <w:t xml:space="preserve">Pattern 9 </w:t>
      </w:r>
      <w:r w:rsidR="002A2152">
        <w:t xml:space="preserve">(size) </w:t>
      </w:r>
      <w:r>
        <w:t xml:space="preserve">and 19 </w:t>
      </w:r>
      <w:r w:rsidR="002A2152">
        <w:t xml:space="preserve">(age) </w:t>
      </w:r>
      <w:r>
        <w:t>– simple double logistic with no defined peak</w:t>
      </w:r>
    </w:p>
    <w:p w:rsidR="003E14FB" w:rsidRDefault="003E14FB">
      <w:pPr>
        <w:tabs>
          <w:tab w:val="left" w:pos="1440"/>
        </w:tabs>
        <w:ind w:left="2160" w:hanging="1440"/>
      </w:pPr>
      <w:r>
        <w:t>p1 – INFL1:  ascending inflection size (in cm)</w:t>
      </w:r>
    </w:p>
    <w:p w:rsidR="003E14FB" w:rsidRDefault="003E14FB">
      <w:pPr>
        <w:tabs>
          <w:tab w:val="left" w:pos="1440"/>
        </w:tabs>
        <w:ind w:left="2160" w:hanging="1440"/>
      </w:pPr>
      <w:r>
        <w:t>p2 – SLOPE1:  ascending slope</w:t>
      </w:r>
    </w:p>
    <w:p w:rsidR="003E14FB" w:rsidRDefault="003E14FB">
      <w:pPr>
        <w:tabs>
          <w:tab w:val="left" w:pos="1440"/>
        </w:tabs>
        <w:ind w:left="2160" w:hanging="1440"/>
      </w:pPr>
      <w:r>
        <w:t>p3 – INFL2:  descending inflection size (in cm)</w:t>
      </w:r>
    </w:p>
    <w:p w:rsidR="003E14FB" w:rsidRDefault="003E14FB">
      <w:pPr>
        <w:tabs>
          <w:tab w:val="left" w:pos="1440"/>
        </w:tabs>
        <w:ind w:left="2160" w:hanging="1440"/>
      </w:pPr>
      <w:r>
        <w:t>p4 – SLOPE2:  descending slope</w:t>
      </w:r>
    </w:p>
    <w:p w:rsidR="003E14FB" w:rsidRDefault="003E14FB">
      <w:pPr>
        <w:tabs>
          <w:tab w:val="left" w:pos="1440"/>
        </w:tabs>
        <w:ind w:left="2160" w:hanging="1440"/>
      </w:pPr>
      <w:r>
        <w:t>p5 – first BIN:  bin number for the first bin with non-zero selectivity (must be an integer bin number, not a size)</w:t>
      </w:r>
    </w:p>
    <w:p w:rsidR="003E14FB" w:rsidRDefault="003E14FB">
      <w:pPr>
        <w:tabs>
          <w:tab w:val="left" w:pos="1440"/>
        </w:tabs>
        <w:ind w:left="2160" w:hanging="1440"/>
      </w:pPr>
      <w:r>
        <w:t>p6 – offset:  enter 0 if P3 is independent of P1; enter 1 if P3 is an offset from P1</w:t>
      </w:r>
    </w:p>
    <w:p w:rsidR="003E14FB" w:rsidRDefault="003E14FB">
      <w:pPr>
        <w:tabs>
          <w:tab w:val="left" w:pos="1440"/>
        </w:tabs>
        <w:ind w:left="1440" w:hanging="1440"/>
      </w:pPr>
    </w:p>
    <w:p w:rsidR="003E14FB" w:rsidRDefault="003E14FB" w:rsidP="00C919FA">
      <w:pPr>
        <w:pStyle w:val="BodyText"/>
        <w:ind w:firstLine="0"/>
      </w:pPr>
      <w:r>
        <w:t>Pattern 22 – double normal with plateau</w:t>
      </w:r>
    </w:p>
    <w:p w:rsidR="003E14FB" w:rsidRDefault="003E14FB">
      <w:pPr>
        <w:tabs>
          <w:tab w:val="left" w:pos="1440"/>
        </w:tabs>
        <w:ind w:left="2160" w:hanging="1440"/>
      </w:pPr>
      <w:r>
        <w:t>p1 – PEAK1:  beginning size for the plateau (in cm)</w:t>
      </w:r>
    </w:p>
    <w:p w:rsidR="003E14FB" w:rsidRDefault="003E14FB">
      <w:pPr>
        <w:tabs>
          <w:tab w:val="left" w:pos="1440"/>
        </w:tabs>
        <w:ind w:left="2160" w:hanging="1440"/>
      </w:pPr>
      <w:r>
        <w:t>p2 – PEAK2:  ending size for the plateau.  Calculated as a fraction of the distance between PEAK1 and 99% of the lower edge of the last size bin in the model.  Transformed as (1/(1+exp(-p2)).   So a value of 0 results in PEAK2 being halfway between PEAK1 and 99% of the last bin</w:t>
      </w:r>
    </w:p>
    <w:p w:rsidR="003E14FB" w:rsidRDefault="003E14FB">
      <w:pPr>
        <w:tabs>
          <w:tab w:val="left" w:pos="1440"/>
        </w:tabs>
        <w:ind w:left="2160" w:hanging="1440"/>
      </w:pPr>
      <w:r>
        <w:t>p3 – upslope:  ln(variance) on ascending side</w:t>
      </w:r>
    </w:p>
    <w:p w:rsidR="003E14FB" w:rsidRDefault="003E14FB">
      <w:pPr>
        <w:tabs>
          <w:tab w:val="left" w:pos="1440"/>
        </w:tabs>
        <w:ind w:left="2160" w:hanging="1440"/>
      </w:pPr>
      <w:r>
        <w:t>p4 – downslope:  ln(variance) on descending side</w:t>
      </w:r>
    </w:p>
    <w:p w:rsidR="00764452" w:rsidRDefault="00764452">
      <w:pPr>
        <w:tabs>
          <w:tab w:val="left" w:pos="1440"/>
        </w:tabs>
        <w:ind w:left="1440" w:hanging="1440"/>
      </w:pPr>
    </w:p>
    <w:p w:rsidR="003E14FB" w:rsidRDefault="003E14FB">
      <w:pPr>
        <w:tabs>
          <w:tab w:val="left" w:pos="1440"/>
        </w:tabs>
        <w:ind w:left="1440" w:hanging="1440"/>
      </w:pPr>
      <w:r>
        <w:t>Pattern 2</w:t>
      </w:r>
      <w:r w:rsidR="000B2477">
        <w:t>3 and 2</w:t>
      </w:r>
      <w:r>
        <w:t>4 (recommended double normal).</w:t>
      </w:r>
    </w:p>
    <w:p w:rsidR="003E14FB" w:rsidRDefault="003E14FB">
      <w:pPr>
        <w:tabs>
          <w:tab w:val="left" w:pos="1440"/>
        </w:tabs>
        <w:ind w:left="1440" w:hanging="1440"/>
      </w:pPr>
      <w:r>
        <w:t xml:space="preserve">See spreadsheet SELEX-24.xls </w:t>
      </w:r>
    </w:p>
    <w:p w:rsidR="003E14FB" w:rsidRDefault="003E14FB">
      <w:pPr>
        <w:tabs>
          <w:tab w:val="left" w:pos="1440"/>
        </w:tabs>
        <w:ind w:left="2160" w:hanging="1440"/>
      </w:pPr>
      <w:r>
        <w:t xml:space="preserve">p1 – PEAK:  </w:t>
      </w:r>
      <w:r w:rsidR="00A07B26">
        <w:t>beginning size for the plateau (in cm)</w:t>
      </w:r>
    </w:p>
    <w:p w:rsidR="003E14FB" w:rsidRDefault="003E14FB">
      <w:pPr>
        <w:tabs>
          <w:tab w:val="left" w:pos="1440"/>
        </w:tabs>
        <w:ind w:left="2160" w:hanging="1440"/>
      </w:pPr>
      <w:r>
        <w:t>p2 – TOP:  width of plateau, as logistic between PEAK and MAXLEN</w:t>
      </w:r>
    </w:p>
    <w:p w:rsidR="003E14FB" w:rsidRDefault="003E14FB">
      <w:pPr>
        <w:tabs>
          <w:tab w:val="left" w:pos="1440"/>
        </w:tabs>
        <w:ind w:left="2160" w:hanging="1440"/>
      </w:pPr>
      <w:r>
        <w:t>p3 – ASC-WIDTH:  parameter value is ln(width)</w:t>
      </w:r>
    </w:p>
    <w:p w:rsidR="003E14FB" w:rsidRDefault="003E14FB">
      <w:pPr>
        <w:tabs>
          <w:tab w:val="left" w:pos="1440"/>
        </w:tabs>
        <w:ind w:left="2160" w:hanging="1440"/>
      </w:pPr>
      <w:r>
        <w:t>p4 – DESC-WIDTH:  parameter value is ln(width)</w:t>
      </w:r>
    </w:p>
    <w:p w:rsidR="003E14FB" w:rsidRDefault="003E14FB">
      <w:pPr>
        <w:tabs>
          <w:tab w:val="left" w:pos="1440"/>
        </w:tabs>
        <w:ind w:left="2160" w:hanging="1440"/>
      </w:pPr>
      <w:r>
        <w:t>p5 – INIT:  selectivity at first bin, as logistic between 0 and 1.</w:t>
      </w:r>
    </w:p>
    <w:p w:rsidR="003E14FB" w:rsidRDefault="003E14FB">
      <w:pPr>
        <w:tabs>
          <w:tab w:val="left" w:pos="1440"/>
        </w:tabs>
        <w:ind w:left="2160" w:hanging="1440"/>
      </w:pPr>
      <w:r>
        <w:t>P6 – FINAL: selectivity at last bin, as logistic between 0 and 1.</w:t>
      </w:r>
      <w:r w:rsidR="000B2477">
        <w:t xml:space="preserve">  (for pattern #24)</w:t>
      </w:r>
    </w:p>
    <w:p w:rsidR="00967264" w:rsidRDefault="00967264">
      <w:pPr>
        <w:tabs>
          <w:tab w:val="left" w:pos="1440"/>
        </w:tabs>
        <w:ind w:left="2160" w:hanging="1440"/>
      </w:pPr>
      <w:r>
        <w:t>or</w:t>
      </w:r>
    </w:p>
    <w:p w:rsidR="000B2477" w:rsidRDefault="000B2477" w:rsidP="000B2477">
      <w:pPr>
        <w:tabs>
          <w:tab w:val="left" w:pos="1440"/>
        </w:tabs>
        <w:ind w:left="2160" w:hanging="1440"/>
      </w:pPr>
      <w:r>
        <w:t xml:space="preserve">P6 – FINAL: selectivity at last bin, as </w:t>
      </w:r>
      <w:r w:rsidR="003521D9">
        <w:t>absolute value, so can be &gt;1.0</w:t>
      </w:r>
      <w:r>
        <w:t>.</w:t>
      </w:r>
      <w:r w:rsidR="003521D9">
        <w:t xml:space="preserve">  (for pattern #23</w:t>
      </w:r>
      <w:r>
        <w:t>)</w:t>
      </w:r>
      <w:r w:rsidR="003521D9">
        <w:t xml:space="preserve">.  </w:t>
      </w:r>
      <w:r w:rsidR="00967264">
        <w:t xml:space="preserve">Warning:  </w:t>
      </w:r>
      <w:r w:rsidR="003521D9">
        <w:t>Do not allow this value to go above 1.0 if the F_method uses Pope’s approximation.</w:t>
      </w:r>
      <w:r w:rsidR="00967264">
        <w:t xml:space="preserve">  OK to go above 1.0 when F is in exponential form.  When this parameter is above 1.0, the overall selectivity pattern will have an intermediate plateau at 1.0 (according to peak and top), then will ascend further to the final value.</w:t>
      </w:r>
    </w:p>
    <w:p w:rsidR="009746F3" w:rsidRDefault="009746F3">
      <w:pPr>
        <w:tabs>
          <w:tab w:val="left" w:pos="1440"/>
        </w:tabs>
        <w:ind w:left="2160" w:hanging="1440"/>
      </w:pPr>
    </w:p>
    <w:p w:rsidR="009746F3" w:rsidRDefault="009746F3" w:rsidP="009746F3">
      <w:r>
        <w:t>With SS_v3’s separation of the population bin structure from the data bin structure, the interpretation of parameter P5 needed to change.  Now, P5 refers to selex at the first DATA size bin and selex declines below that size according to (L/Lref)^2.  Other recent changes include:</w:t>
      </w:r>
    </w:p>
    <w:p w:rsidR="009746F3" w:rsidRDefault="009746F3" w:rsidP="009746F3">
      <w:r>
        <w:t>For the initial selectivity parameter (#5)</w:t>
      </w:r>
    </w:p>
    <w:p w:rsidR="009746F3" w:rsidRDefault="009746F3" w:rsidP="009746F3">
      <w:r>
        <w:t>-999 or –1000:   ignore the initial selectivity algorithm and simply decay the small fish selectivity according to P3,</w:t>
      </w:r>
    </w:p>
    <w:p w:rsidR="009746F3" w:rsidRDefault="009746F3" w:rsidP="009746F3">
      <w:r>
        <w:lastRenderedPageBreak/>
        <w:t>&lt; -1000:  ignore the initial selectivity algorithm as above and then set selectivity equal to 1.0e-06 for size bins 1 through bin =  -1001 –value.  So a value of –1003 would set selectivity to a nil level for bins 1 through 2 and begin using the modeled selectivity in bin 3.</w:t>
      </w:r>
    </w:p>
    <w:p w:rsidR="009746F3" w:rsidRDefault="009746F3" w:rsidP="009746F3"/>
    <w:p w:rsidR="009746F3" w:rsidRDefault="009746F3" w:rsidP="00C919FA">
      <w:pPr>
        <w:ind w:firstLine="0"/>
      </w:pPr>
      <w:r>
        <w:t xml:space="preserve">For the final selectivity parameter (#6), </w:t>
      </w:r>
    </w:p>
    <w:p w:rsidR="009746F3" w:rsidRDefault="009746F3" w:rsidP="00C919FA">
      <w:pPr>
        <w:ind w:firstLine="0"/>
      </w:pPr>
      <w:r>
        <w:t>-999 or –1000:   ignore the final selectivity algorithm and simply decay the large fish selectivity according to parameter #4,</w:t>
      </w:r>
    </w:p>
    <w:p w:rsidR="009746F3" w:rsidRDefault="009746F3" w:rsidP="00C919FA">
      <w:pPr>
        <w:ind w:firstLine="0"/>
      </w:pPr>
      <w:r>
        <w:t>&lt;-1000:  set selectivity constant for bins greater than bin number =  -1000 – value.</w:t>
      </w:r>
    </w:p>
    <w:p w:rsidR="009746F3" w:rsidRDefault="009746F3" w:rsidP="009746F3"/>
    <w:p w:rsidR="003E14FB" w:rsidRDefault="00DA2E9D">
      <w:pPr>
        <w:pStyle w:val="BodyText"/>
        <w:keepNext/>
        <w:ind w:firstLine="720"/>
      </w:pPr>
      <w:r>
        <w:rPr>
          <w:noProof/>
        </w:rPr>
        <w:drawing>
          <wp:inline distT="0" distB="0" distL="0" distR="0" wp14:anchorId="70BAB76A" wp14:editId="461B468F">
            <wp:extent cx="4805045" cy="35020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4805045" cy="3502025"/>
                    </a:xfrm>
                    <a:prstGeom prst="rect">
                      <a:avLst/>
                    </a:prstGeom>
                    <a:noFill/>
                    <a:ln w="9525">
                      <a:noFill/>
                      <a:miter lim="800000"/>
                      <a:headEnd/>
                      <a:tailEnd/>
                    </a:ln>
                  </pic:spPr>
                </pic:pic>
              </a:graphicData>
            </a:graphic>
          </wp:inline>
        </w:drawing>
      </w:r>
    </w:p>
    <w:p w:rsidR="003E14FB" w:rsidRDefault="003E14FB">
      <w:pPr>
        <w:pStyle w:val="Caption"/>
      </w:pPr>
      <w:r>
        <w:t xml:space="preserve">Figure </w:t>
      </w:r>
      <w:r w:rsidR="001F2459">
        <w:fldChar w:fldCharType="begin"/>
      </w:r>
      <w:r w:rsidR="001F2459">
        <w:instrText xml:space="preserve"> SEQ Figure \* ARABIC </w:instrText>
      </w:r>
      <w:r w:rsidR="001F2459">
        <w:fldChar w:fldCharType="separate"/>
      </w:r>
      <w:r w:rsidR="00DC254D">
        <w:rPr>
          <w:noProof/>
        </w:rPr>
        <w:t>1</w:t>
      </w:r>
      <w:r w:rsidR="001F2459">
        <w:rPr>
          <w:noProof/>
        </w:rPr>
        <w:fldChar w:fldCharType="end"/>
      </w:r>
      <w:r>
        <w:t xml:space="preserve">  Selectivity pattern 24, double normal, showing sub-functions</w:t>
      </w:r>
      <w:r w:rsidR="009746F3">
        <w:t xml:space="preserve"> and steep logistic joiners</w:t>
      </w:r>
    </w:p>
    <w:p w:rsidR="003E14FB" w:rsidRDefault="003E14FB">
      <w:pPr>
        <w:pStyle w:val="BodyText"/>
        <w:keepNext/>
        <w:ind w:firstLine="720"/>
      </w:pPr>
      <w:r>
        <w:object w:dxaOrig="6987" w:dyaOrig="7356">
          <v:shape id="_x0000_i1025" type="#_x0000_t75" style="width:348.65pt;height:367.45pt" o:ole="">
            <v:imagedata r:id="rId25" o:title=""/>
          </v:shape>
          <o:OLEObject Type="Embed" ProgID="Word.Picture.8" ShapeID="_x0000_i1025" DrawAspect="Content" ObjectID="_1403435430" r:id="rId26"/>
        </w:object>
      </w:r>
    </w:p>
    <w:p w:rsidR="003E14FB" w:rsidRDefault="003E14FB" w:rsidP="003A5C78">
      <w:pPr>
        <w:pStyle w:val="Caption"/>
        <w:ind w:firstLine="0"/>
      </w:pPr>
      <w:r>
        <w:t xml:space="preserve">Figure </w:t>
      </w:r>
      <w:r w:rsidR="001F2459">
        <w:fldChar w:fldCharType="begin"/>
      </w:r>
      <w:r w:rsidR="001F2459">
        <w:instrText xml:space="preserve"> SEQ Figure \* ARABIC </w:instrText>
      </w:r>
      <w:r w:rsidR="001F2459">
        <w:fldChar w:fldCharType="separate"/>
      </w:r>
      <w:r w:rsidR="00DC254D">
        <w:rPr>
          <w:noProof/>
        </w:rPr>
        <w:t>2</w:t>
      </w:r>
      <w:r w:rsidR="001F2459">
        <w:rPr>
          <w:noProof/>
        </w:rPr>
        <w:fldChar w:fldCharType="end"/>
      </w:r>
      <w:r>
        <w:t>.   Comparison of 6-parameter double normal</w:t>
      </w:r>
      <w:r>
        <w:rPr>
          <w:noProof/>
        </w:rPr>
        <w:t xml:space="preserve"> with 8-parameter double logistic tuned to match the double normal.</w:t>
      </w:r>
    </w:p>
    <w:p w:rsidR="003E14FB" w:rsidRDefault="003E14FB">
      <w:pPr>
        <w:pStyle w:val="BodyText"/>
      </w:pPr>
    </w:p>
    <w:p w:rsidR="003E14FB" w:rsidRDefault="003E14FB" w:rsidP="003A5C78">
      <w:pPr>
        <w:pStyle w:val="BodyText"/>
        <w:spacing w:after="0"/>
        <w:ind w:firstLine="0"/>
      </w:pPr>
      <w:r>
        <w:t>Pattern 15 (mirror age)  no parameters.  Whole age range is mirrored.</w:t>
      </w:r>
    </w:p>
    <w:p w:rsidR="003E14FB" w:rsidRDefault="003E14FB" w:rsidP="003A5C78">
      <w:pPr>
        <w:pStyle w:val="BodyText"/>
        <w:spacing w:after="0"/>
        <w:ind w:firstLine="0"/>
      </w:pPr>
      <w:r>
        <w:t>Pattern 16 Gaussian:  like Coleraine.</w:t>
      </w:r>
    </w:p>
    <w:p w:rsidR="003E14FB" w:rsidRDefault="003E14FB" w:rsidP="00764452">
      <w:pPr>
        <w:pStyle w:val="BodyText"/>
        <w:spacing w:after="0"/>
      </w:pPr>
      <w:r>
        <w:t>P1 – age below which selectivity declines</w:t>
      </w:r>
    </w:p>
    <w:p w:rsidR="003E14FB" w:rsidRDefault="003E14FB" w:rsidP="00764452">
      <w:pPr>
        <w:pStyle w:val="BodyText"/>
        <w:spacing w:after="0"/>
      </w:pPr>
      <w:r>
        <w:t>P2 – scaling factor for decline</w:t>
      </w:r>
    </w:p>
    <w:p w:rsidR="003E14FB" w:rsidRDefault="003E14FB" w:rsidP="00764452">
      <w:pPr>
        <w:pStyle w:val="BodyText"/>
        <w:spacing w:after="0"/>
      </w:pPr>
    </w:p>
    <w:p w:rsidR="003E14FB" w:rsidRDefault="003E14FB" w:rsidP="00764452">
      <w:pPr>
        <w:pStyle w:val="BodyText"/>
        <w:spacing w:after="0"/>
      </w:pPr>
      <w:r>
        <w:t>Pattern 9 and 19 (simple double logistic)</w:t>
      </w:r>
    </w:p>
    <w:p w:rsidR="003E14FB" w:rsidRDefault="003E14FB" w:rsidP="00764452">
      <w:pPr>
        <w:pStyle w:val="BodyText"/>
        <w:spacing w:after="0"/>
      </w:pPr>
      <w:r>
        <w:t>p1 – ascending inflection age/size</w:t>
      </w:r>
    </w:p>
    <w:p w:rsidR="003E14FB" w:rsidRDefault="003E14FB" w:rsidP="00764452">
      <w:pPr>
        <w:pStyle w:val="BodyText"/>
        <w:spacing w:after="0"/>
      </w:pPr>
      <w:r>
        <w:t>p2 – ascending slope</w:t>
      </w:r>
    </w:p>
    <w:p w:rsidR="003E14FB" w:rsidRDefault="003E14FB" w:rsidP="00764452">
      <w:pPr>
        <w:pStyle w:val="BodyText"/>
        <w:spacing w:after="0"/>
      </w:pPr>
      <w:r>
        <w:t>p3 – descending inflection age/size</w:t>
      </w:r>
    </w:p>
    <w:p w:rsidR="003E14FB" w:rsidRDefault="003E14FB" w:rsidP="00764452">
      <w:pPr>
        <w:pStyle w:val="BodyText"/>
        <w:spacing w:after="0"/>
      </w:pPr>
      <w:r>
        <w:t>p4 – descending slope</w:t>
      </w:r>
    </w:p>
    <w:p w:rsidR="003E14FB" w:rsidRDefault="003E14FB" w:rsidP="00764452">
      <w:pPr>
        <w:pStyle w:val="BodyText"/>
        <w:spacing w:after="0"/>
      </w:pPr>
      <w:r>
        <w:t>p5 – age or size at first selection; this is a specification parameter, so must not be estimated.  Enter integer that is age for pattern 19 and is bin number for pattern 9</w:t>
      </w:r>
    </w:p>
    <w:p w:rsidR="003E14FB" w:rsidRDefault="003E14FB" w:rsidP="00764452">
      <w:pPr>
        <w:pStyle w:val="BodyText"/>
        <w:spacing w:after="0"/>
      </w:pPr>
      <w:r>
        <w:t>p6 – (0/1)  where a value of 0 causes the descending inflection to be a standalone parameter, and a value of 1 causes the descending inflection to be interpreted as an offset from the ascending inflection.  This is a specification parameter, so must not be estimated.</w:t>
      </w:r>
    </w:p>
    <w:p w:rsidR="003E14FB" w:rsidRDefault="003E14FB" w:rsidP="00764452">
      <w:pPr>
        <w:pStyle w:val="BodyText"/>
        <w:spacing w:after="0"/>
      </w:pPr>
      <w:r>
        <w:lastRenderedPageBreak/>
        <w:t>A value of 1.0e-6 is added to the selectivity for all ages, even those below the minage.</w:t>
      </w:r>
    </w:p>
    <w:p w:rsidR="003E14FB" w:rsidRDefault="003E14FB">
      <w:pPr>
        <w:tabs>
          <w:tab w:val="left" w:pos="1440"/>
        </w:tabs>
        <w:ind w:left="1440" w:hanging="1440"/>
      </w:pPr>
    </w:p>
    <w:p w:rsidR="00F82CEC" w:rsidRDefault="00F82CEC">
      <w:pPr>
        <w:tabs>
          <w:tab w:val="left" w:pos="1440"/>
        </w:tabs>
        <w:ind w:left="1440" w:hanging="1440"/>
      </w:pPr>
      <w:r>
        <w:t>Pattern 25 (size) and 26 (age):  Exponential-logistic</w:t>
      </w:r>
    </w:p>
    <w:p w:rsidR="00F82CEC" w:rsidRDefault="00F82CEC">
      <w:pPr>
        <w:tabs>
          <w:tab w:val="left" w:pos="1440"/>
        </w:tabs>
        <w:ind w:left="1440" w:hanging="1440"/>
      </w:pPr>
      <w:r>
        <w:t>p1:  ascending rate, min: 0.02, max: 1.0, reasonable start value:  0.1</w:t>
      </w:r>
    </w:p>
    <w:p w:rsidR="00F82CEC" w:rsidRDefault="00F82CEC">
      <w:pPr>
        <w:tabs>
          <w:tab w:val="left" w:pos="1440"/>
        </w:tabs>
        <w:ind w:left="1440" w:hanging="1440"/>
      </w:pPr>
      <w:r>
        <w:t>p2:  peak, as fraction of way between min size and max size.  Parameter min value:  0.01; max:  0.99; reasonable start value:  0.5</w:t>
      </w:r>
    </w:p>
    <w:p w:rsidR="00F82CEC" w:rsidRDefault="00F82CEC">
      <w:pPr>
        <w:tabs>
          <w:tab w:val="left" w:pos="1440"/>
        </w:tabs>
        <w:ind w:left="1440" w:hanging="1440"/>
      </w:pPr>
      <w:r>
        <w:t>p2’:  = minsize + p2*(maxsize-minsize)</w:t>
      </w:r>
    </w:p>
    <w:p w:rsidR="00F82CEC" w:rsidRDefault="00F82CEC" w:rsidP="00F82CEC">
      <w:pPr>
        <w:tabs>
          <w:tab w:val="left" w:pos="1440"/>
        </w:tabs>
        <w:ind w:left="1440" w:hanging="1440"/>
      </w:pPr>
      <w:r>
        <w:t xml:space="preserve">p3:  descending rate, </w:t>
      </w:r>
      <w:r w:rsidR="00A23181">
        <w:t>min: 0.001, max: 0.5?</w:t>
      </w:r>
      <w:r>
        <w:t>, reasonable start value:  0.</w:t>
      </w:r>
      <w:r w:rsidR="00A23181">
        <w:t>0</w:t>
      </w:r>
      <w:r>
        <w:t>1</w:t>
      </w:r>
      <w:r w:rsidR="00A23181">
        <w:t>.  A value of 0.001 provides a nearly asymptotic curve.  Values above 0.2 provide strongly dome-shaped function in which the p3 and p1 parameters interact strongly.</w:t>
      </w:r>
    </w:p>
    <w:p w:rsidR="00F82CEC" w:rsidRDefault="00F82CEC">
      <w:pPr>
        <w:tabs>
          <w:tab w:val="left" w:pos="1440"/>
        </w:tabs>
        <w:ind w:left="1440" w:hanging="1440"/>
      </w:pPr>
    </w:p>
    <w:p w:rsidR="00F82CEC" w:rsidRDefault="00A23181">
      <w:pPr>
        <w:tabs>
          <w:tab w:val="left" w:pos="1440"/>
        </w:tabs>
        <w:ind w:left="1440" w:hanging="1440"/>
      </w:pPr>
      <w:r>
        <w:t>Exp</w:t>
      </w:r>
      <w:r w:rsidR="00F82CEC" w:rsidRPr="00F82CEC">
        <w:t>(</w:t>
      </w:r>
      <w:r w:rsidR="00F82CEC">
        <w:t>P3</w:t>
      </w:r>
      <w:r w:rsidR="00F82CEC" w:rsidRPr="00F82CEC">
        <w:t>*</w:t>
      </w:r>
      <w:r w:rsidR="00F82CEC">
        <w:t>P1</w:t>
      </w:r>
      <w:r>
        <w:t>*(p2’-size</w:t>
      </w:r>
      <w:r w:rsidR="00F82CEC" w:rsidRPr="00F82CEC">
        <w:t>))/(1</w:t>
      </w:r>
      <w:r>
        <w:t>.0</w:t>
      </w:r>
      <w:r w:rsidR="00F82CEC" w:rsidRPr="00F82CEC">
        <w:t>-</w:t>
      </w:r>
      <w:r w:rsidR="00F82CEC">
        <w:t>P3</w:t>
      </w:r>
      <w:r w:rsidR="00F82CEC" w:rsidRPr="00F82CEC">
        <w:t>*(1-EXP(</w:t>
      </w:r>
      <w:r w:rsidR="00F82CEC">
        <w:t>P1</w:t>
      </w:r>
      <w:r>
        <w:t>*(p2’-size</w:t>
      </w:r>
      <w:r w:rsidR="00F82CEC" w:rsidRPr="00F82CEC">
        <w:t>))))</w:t>
      </w:r>
    </w:p>
    <w:p w:rsidR="00A23181" w:rsidRDefault="00DA2E9D" w:rsidP="00A23181">
      <w:pPr>
        <w:keepNext/>
        <w:tabs>
          <w:tab w:val="left" w:pos="1440"/>
        </w:tabs>
        <w:ind w:left="1440" w:hanging="1440"/>
      </w:pPr>
      <w:r>
        <w:rPr>
          <w:noProof/>
        </w:rPr>
        <w:drawing>
          <wp:anchor distT="0" distB="0" distL="114300" distR="114300" simplePos="0" relativeHeight="251658240" behindDoc="0" locked="0" layoutInCell="1" allowOverlap="1" wp14:anchorId="1F6EA8E7" wp14:editId="73526E4C">
            <wp:simplePos x="0" y="0"/>
            <wp:positionH relativeFrom="column">
              <wp:align>center</wp:align>
            </wp:positionH>
            <wp:positionV relativeFrom="paragraph">
              <wp:posOffset>8890</wp:posOffset>
            </wp:positionV>
            <wp:extent cx="4646295" cy="2764155"/>
            <wp:effectExtent l="19050" t="0" r="1905" b="0"/>
            <wp:wrapTopAndBottom/>
            <wp:docPr id="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cstate="print"/>
                    <a:srcRect/>
                    <a:stretch>
                      <a:fillRect/>
                    </a:stretch>
                  </pic:blipFill>
                  <pic:spPr bwMode="auto">
                    <a:xfrm>
                      <a:off x="0" y="0"/>
                      <a:ext cx="4646295" cy="2764155"/>
                    </a:xfrm>
                    <a:prstGeom prst="rect">
                      <a:avLst/>
                    </a:prstGeom>
                    <a:noFill/>
                  </pic:spPr>
                </pic:pic>
              </a:graphicData>
            </a:graphic>
          </wp:anchor>
        </w:drawing>
      </w:r>
    </w:p>
    <w:p w:rsidR="00A23181" w:rsidRDefault="00A23181" w:rsidP="001054CA">
      <w:pPr>
        <w:pStyle w:val="Caption"/>
        <w:jc w:val="center"/>
      </w:pPr>
      <w:r>
        <w:t xml:space="preserve">Figure </w:t>
      </w:r>
      <w:r w:rsidR="001F2459">
        <w:fldChar w:fldCharType="begin"/>
      </w:r>
      <w:r w:rsidR="001F2459">
        <w:instrText xml:space="preserve"> SEQ Figure \* ARABIC </w:instrText>
      </w:r>
      <w:r w:rsidR="001F2459">
        <w:fldChar w:fldCharType="separate"/>
      </w:r>
      <w:r w:rsidR="00DC254D">
        <w:rPr>
          <w:noProof/>
        </w:rPr>
        <w:t>3</w:t>
      </w:r>
      <w:r w:rsidR="001F2459">
        <w:rPr>
          <w:noProof/>
        </w:rPr>
        <w:fldChar w:fldCharType="end"/>
      </w:r>
      <w:r>
        <w:t>.  Exponential-logistic selectivity with p1=0.3, p2=0.5, p3=0.</w:t>
      </w:r>
      <w:r>
        <w:rPr>
          <w:noProof/>
        </w:rPr>
        <w:t xml:space="preserve"> 02.</w:t>
      </w:r>
    </w:p>
    <w:p w:rsidR="00F82CEC" w:rsidRDefault="00F82CEC">
      <w:pPr>
        <w:tabs>
          <w:tab w:val="left" w:pos="1440"/>
        </w:tabs>
        <w:ind w:left="1440" w:hanging="1440"/>
      </w:pPr>
    </w:p>
    <w:p w:rsidR="001054CA" w:rsidRDefault="001054CA">
      <w:pPr>
        <w:tabs>
          <w:tab w:val="left" w:pos="1440"/>
        </w:tabs>
        <w:ind w:left="1440" w:hanging="1440"/>
      </w:pPr>
    </w:p>
    <w:p w:rsidR="00020B6D" w:rsidRDefault="00583B39" w:rsidP="00020B6D">
      <w:pPr>
        <w:pStyle w:val="Heading5"/>
      </w:pPr>
      <w:bookmarkStart w:id="68" w:name="_Toc329693492"/>
      <w:r>
        <w:t xml:space="preserve">Cubic Spline (age and size) - </w:t>
      </w:r>
      <w:r w:rsidR="00020B6D">
        <w:t>Pattern #27</w:t>
      </w:r>
      <w:bookmarkEnd w:id="68"/>
      <w:r w:rsidR="00020B6D">
        <w:t xml:space="preserve"> </w:t>
      </w:r>
    </w:p>
    <w:p w:rsidR="00C5746E" w:rsidRDefault="00020B6D" w:rsidP="003A5C78">
      <w:r>
        <w:t>This selectivity pattern uses the ADMB implementation of the cubic spline function.  This function requires input of the number of nodes, the positions of those nodes, the parameter values at those nodes, and the slope of the function at the first and last node.</w:t>
      </w:r>
      <w:r w:rsidR="00413D72">
        <w:t xml:space="preserve">  In SS, the number of nodes is specified in the “special” column of the selectivity set-up.  </w:t>
      </w:r>
      <w:r w:rsidR="00C5746E">
        <w:t>The pattern number 27 is used to invoke cubic spline for size selectivity and for age selectivity; the input syntax is identical.</w:t>
      </w:r>
    </w:p>
    <w:p w:rsidR="00C5746E" w:rsidRDefault="00413D72" w:rsidP="003A5C78">
      <w:r>
        <w:t>For a 3 node setup, the SS input parameters would be:</w:t>
      </w:r>
    </w:p>
    <w:p w:rsidR="00020B6D" w:rsidRDefault="00020B6D" w:rsidP="00AF42F5">
      <w:pPr>
        <w:tabs>
          <w:tab w:val="left" w:pos="1440"/>
        </w:tabs>
        <w:ind w:left="288"/>
      </w:pPr>
      <w:r>
        <w:t xml:space="preserve">p1 – </w:t>
      </w:r>
      <w:r w:rsidR="00413D72">
        <w:t>code for initial set-up (0, 1 or 2) as explained below</w:t>
      </w:r>
    </w:p>
    <w:p w:rsidR="00020B6D" w:rsidRDefault="00020B6D" w:rsidP="00AF42F5">
      <w:pPr>
        <w:tabs>
          <w:tab w:val="left" w:pos="1440"/>
        </w:tabs>
        <w:ind w:left="288"/>
      </w:pPr>
      <w:r>
        <w:t xml:space="preserve">p2 – </w:t>
      </w:r>
      <w:r w:rsidR="00413D72">
        <w:t>gradient at the first node (should be a small positive value)</w:t>
      </w:r>
    </w:p>
    <w:p w:rsidR="00413D72" w:rsidRDefault="00413D72" w:rsidP="00AF42F5">
      <w:pPr>
        <w:tabs>
          <w:tab w:val="left" w:pos="1440"/>
        </w:tabs>
        <w:ind w:left="288"/>
      </w:pPr>
      <w:r>
        <w:t>p3 – gradient at the last node (should be zero or a small negative value)</w:t>
      </w:r>
    </w:p>
    <w:p w:rsidR="00413D72" w:rsidRDefault="00413D72" w:rsidP="00AF42F5">
      <w:pPr>
        <w:tabs>
          <w:tab w:val="left" w:pos="1440"/>
        </w:tabs>
        <w:ind w:left="288"/>
      </w:pPr>
      <w:r>
        <w:lastRenderedPageBreak/>
        <w:t>p4-p6 – the nodes in units of cm; must be in rank order and inside of the range of the population length bins</w:t>
      </w:r>
      <w:r w:rsidR="00AF42F5">
        <w:t>.  These must be held constant (not estimated, e.g. negative phase value) during a model run.</w:t>
      </w:r>
    </w:p>
    <w:p w:rsidR="00413D72" w:rsidRDefault="00AF42F5" w:rsidP="00AF42F5">
      <w:pPr>
        <w:tabs>
          <w:tab w:val="left" w:pos="1440"/>
        </w:tabs>
        <w:ind w:left="288"/>
      </w:pPr>
      <w:r>
        <w:t>p7-p09</w:t>
      </w:r>
      <w:r w:rsidR="00413D72">
        <w:t xml:space="preserve"> – the values at the nodes</w:t>
      </w:r>
      <w:r>
        <w:t xml:space="preserve">.  Units are ln(selectivity).  </w:t>
      </w:r>
    </w:p>
    <w:p w:rsidR="00AF42F5" w:rsidRDefault="00AF42F5" w:rsidP="00AF42F5">
      <w:pPr>
        <w:tabs>
          <w:tab w:val="left" w:pos="1440"/>
        </w:tabs>
        <w:ind w:left="288"/>
      </w:pPr>
    </w:p>
    <w:p w:rsidR="00AF42F5" w:rsidRDefault="00AF42F5" w:rsidP="00AF42F5">
      <w:pPr>
        <w:tabs>
          <w:tab w:val="left" w:pos="1440"/>
        </w:tabs>
      </w:pPr>
      <w:r>
        <w:t>Notes:</w:t>
      </w:r>
    </w:p>
    <w:p w:rsidR="00B76A3C" w:rsidRDefault="00B76A3C" w:rsidP="00850BF2">
      <w:pPr>
        <w:pStyle w:val="ListParagraph"/>
        <w:numPr>
          <w:ilvl w:val="0"/>
          <w:numId w:val="31"/>
        </w:numPr>
        <w:tabs>
          <w:tab w:val="left" w:pos="1440"/>
        </w:tabs>
      </w:pPr>
      <w:r>
        <w:t>There must be at least 3 nodes.</w:t>
      </w:r>
    </w:p>
    <w:p w:rsidR="00AF42F5" w:rsidRDefault="00AF42F5" w:rsidP="00850BF2">
      <w:pPr>
        <w:pStyle w:val="ListParagraph"/>
        <w:numPr>
          <w:ilvl w:val="0"/>
          <w:numId w:val="31"/>
        </w:numPr>
        <w:tabs>
          <w:tab w:val="left" w:pos="1440"/>
        </w:tabs>
      </w:pPr>
      <w:r>
        <w:t>One of these selectivity parameter values should be held constant so others are estimated relative to it.</w:t>
      </w:r>
    </w:p>
    <w:p w:rsidR="00AF42F5" w:rsidRDefault="00AF42F5" w:rsidP="00850BF2">
      <w:pPr>
        <w:pStyle w:val="ListParagraph"/>
        <w:numPr>
          <w:ilvl w:val="0"/>
          <w:numId w:val="31"/>
        </w:numPr>
        <w:tabs>
          <w:tab w:val="left" w:pos="1440"/>
        </w:tabs>
      </w:pPr>
      <w:r>
        <w:t>Selectivity is forced to be constant for sizes greater than the size at the last node</w:t>
      </w:r>
    </w:p>
    <w:p w:rsidR="00AF42F5" w:rsidRDefault="00AF42F5" w:rsidP="00850BF2">
      <w:pPr>
        <w:pStyle w:val="ListParagraph"/>
        <w:numPr>
          <w:ilvl w:val="0"/>
          <w:numId w:val="31"/>
        </w:numPr>
        <w:tabs>
          <w:tab w:val="left" w:pos="1440"/>
        </w:tabs>
      </w:pPr>
      <w:r>
        <w:t>The overall selectivity curve is scaled to have a peak equal to 1.0.</w:t>
      </w:r>
    </w:p>
    <w:p w:rsidR="00BB3891" w:rsidRDefault="00BB3891" w:rsidP="00850BF2">
      <w:pPr>
        <w:pStyle w:val="ListParagraph"/>
        <w:numPr>
          <w:ilvl w:val="0"/>
          <w:numId w:val="31"/>
        </w:numPr>
        <w:tabs>
          <w:tab w:val="left" w:pos="1440"/>
        </w:tabs>
      </w:pPr>
      <w:r>
        <w:t>Terminal nodes cannot be at the min or max population length bins.</w:t>
      </w:r>
    </w:p>
    <w:p w:rsidR="00BB3891" w:rsidRDefault="00BB3891" w:rsidP="00020B6D">
      <w:pPr>
        <w:tabs>
          <w:tab w:val="left" w:pos="1440"/>
        </w:tabs>
        <w:ind w:left="1440" w:hanging="1440"/>
      </w:pPr>
    </w:p>
    <w:p w:rsidR="0017299A" w:rsidRDefault="00583B39" w:rsidP="00583B39">
      <w:pPr>
        <w:tabs>
          <w:tab w:val="left" w:pos="1440"/>
        </w:tabs>
        <w:spacing w:before="120"/>
        <w:sectPr w:rsidR="0017299A" w:rsidSect="0017299A">
          <w:pgSz w:w="12240" w:h="15840" w:code="1"/>
          <w:pgMar w:top="1440" w:right="1800" w:bottom="1440" w:left="1800" w:header="720" w:footer="720" w:gutter="0"/>
          <w:cols w:space="720"/>
          <w:docGrid w:linePitch="360"/>
        </w:sectPr>
      </w:pPr>
      <w:r>
        <w:rPr>
          <w:noProof/>
        </w:rPr>
        <mc:AlternateContent>
          <mc:Choice Requires="wps">
            <w:drawing>
              <wp:anchor distT="0" distB="0" distL="114300" distR="114300" simplePos="0" relativeHeight="251666432" behindDoc="0" locked="0" layoutInCell="1" allowOverlap="1" wp14:anchorId="3C5E4548" wp14:editId="0794B5C0">
                <wp:simplePos x="0" y="0"/>
                <wp:positionH relativeFrom="column">
                  <wp:posOffset>-364490</wp:posOffset>
                </wp:positionH>
                <wp:positionV relativeFrom="paragraph">
                  <wp:posOffset>4445</wp:posOffset>
                </wp:positionV>
                <wp:extent cx="5812155" cy="3331210"/>
                <wp:effectExtent l="0" t="0" r="17145" b="21590"/>
                <wp:wrapTopAndBottom/>
                <wp:docPr id="25"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155" cy="3331210"/>
                        </a:xfrm>
                        <a:prstGeom prst="rect">
                          <a:avLst/>
                        </a:prstGeom>
                        <a:solidFill>
                          <a:srgbClr val="FFFFFF"/>
                        </a:solidFill>
                        <a:ln w="9525">
                          <a:solidFill>
                            <a:srgbClr val="000000"/>
                          </a:solidFill>
                          <a:miter lim="800000"/>
                          <a:headEnd/>
                          <a:tailEnd/>
                        </a:ln>
                      </wps:spPr>
                      <wps:txbx>
                        <w:txbxContent>
                          <w:p w:rsidR="001376D5" w:rsidRPr="00E530AB" w:rsidRDefault="001376D5" w:rsidP="00020B6D">
                            <w:pPr>
                              <w:jc w:val="center"/>
                              <w:rPr>
                                <w:b/>
                              </w:rPr>
                            </w:pPr>
                            <w:r w:rsidRPr="00E530AB">
                              <w:rPr>
                                <w:b/>
                              </w:rPr>
                              <w:t xml:space="preserve">ADMB Code for </w:t>
                            </w:r>
                            <w:r>
                              <w:rPr>
                                <w:b/>
                              </w:rPr>
                              <w:t>cubic spline in SS</w:t>
                            </w:r>
                          </w:p>
                          <w:p w:rsidR="001376D5" w:rsidRDefault="001376D5" w:rsidP="00583B39">
                            <w:pPr>
                              <w:ind w:firstLine="0"/>
                              <w:rPr>
                                <w:rFonts w:ascii="Courier New" w:hAnsi="Courier New" w:cs="Courier New"/>
                                <w:sz w:val="20"/>
                                <w:szCs w:val="20"/>
                              </w:rPr>
                            </w:pPr>
                          </w:p>
                          <w:p w:rsidR="001376D5" w:rsidRPr="00583B39" w:rsidRDefault="001376D5" w:rsidP="00583B39">
                            <w:pPr>
                              <w:ind w:firstLine="0"/>
                              <w:rPr>
                                <w:rFonts w:ascii="Courier New" w:hAnsi="Courier New" w:cs="Courier New"/>
                                <w:sz w:val="20"/>
                                <w:szCs w:val="20"/>
                              </w:rPr>
                            </w:pPr>
                            <w:r w:rsidRPr="00583B39">
                              <w:rPr>
                                <w:rFonts w:ascii="Courier New" w:hAnsi="Courier New" w:cs="Courier New"/>
                                <w:sz w:val="20"/>
                                <w:szCs w:val="20"/>
                              </w:rPr>
                              <w:t>k=seltype(f,4);  // N nodes</w:t>
                            </w:r>
                          </w:p>
                          <w:p w:rsidR="001376D5" w:rsidRDefault="001376D5" w:rsidP="00583B39">
                            <w:pPr>
                              <w:ind w:firstLine="0"/>
                              <w:rPr>
                                <w:rFonts w:ascii="Courier New" w:hAnsi="Courier New" w:cs="Courier New"/>
                                <w:sz w:val="20"/>
                                <w:szCs w:val="20"/>
                              </w:rPr>
                            </w:pPr>
                          </w:p>
                          <w:p w:rsidR="001376D5" w:rsidRPr="00583B39" w:rsidRDefault="001376D5" w:rsidP="00583B39">
                            <w:pPr>
                              <w:ind w:firstLine="0"/>
                              <w:rPr>
                                <w:rFonts w:ascii="Courier New" w:hAnsi="Courier New" w:cs="Courier New"/>
                                <w:sz w:val="20"/>
                                <w:szCs w:val="20"/>
                              </w:rPr>
                            </w:pPr>
                            <w:r w:rsidRPr="00583B39">
                              <w:rPr>
                                <w:rFonts w:ascii="Courier New" w:hAnsi="Courier New" w:cs="Courier New"/>
                                <w:sz w:val="20"/>
                                <w:szCs w:val="20"/>
                              </w:rPr>
                              <w:t>for(i=1;i&lt;=k;i++)</w:t>
                            </w:r>
                          </w:p>
                          <w:p w:rsidR="001376D5" w:rsidRPr="00583B39" w:rsidRDefault="001376D5" w:rsidP="00583B39">
                            <w:pPr>
                              <w:ind w:firstLine="0"/>
                              <w:rPr>
                                <w:rFonts w:ascii="Courier New" w:hAnsi="Courier New" w:cs="Courier New"/>
                                <w:sz w:val="20"/>
                                <w:szCs w:val="20"/>
                              </w:rPr>
                            </w:pPr>
                            <w:r w:rsidRPr="00583B39">
                              <w:rPr>
                                <w:rFonts w:ascii="Courier New" w:hAnsi="Courier New" w:cs="Courier New"/>
                                <w:sz w:val="20"/>
                                <w:szCs w:val="20"/>
                              </w:rPr>
                              <w:t>{</w:t>
                            </w:r>
                          </w:p>
                          <w:p w:rsidR="001376D5" w:rsidRPr="00583B39" w:rsidRDefault="001376D5" w:rsidP="00583B39">
                            <w:pPr>
                              <w:ind w:left="1080" w:hanging="1080"/>
                              <w:rPr>
                                <w:rFonts w:ascii="Courier New" w:hAnsi="Courier New" w:cs="Courier New"/>
                                <w:sz w:val="20"/>
                                <w:szCs w:val="20"/>
                              </w:rPr>
                            </w:pPr>
                            <w:r>
                              <w:rPr>
                                <w:rFonts w:ascii="Courier New" w:hAnsi="Courier New" w:cs="Courier New"/>
                                <w:sz w:val="20"/>
                                <w:szCs w:val="20"/>
                              </w:rPr>
                              <w:t xml:space="preserve">    </w:t>
                            </w:r>
                            <w:r w:rsidRPr="00583B39">
                              <w:rPr>
                                <w:rFonts w:ascii="Courier New" w:hAnsi="Courier New" w:cs="Courier New"/>
                                <w:sz w:val="20"/>
                                <w:szCs w:val="20"/>
                              </w:rPr>
                              <w:t>splineX(i)=value(sp(i+3)); // Nodes:  "value" required to avoid error, but values should be always fixed anyway</w:t>
                            </w:r>
                          </w:p>
                          <w:p w:rsidR="001376D5" w:rsidRDefault="001376D5" w:rsidP="00583B39">
                            <w:pPr>
                              <w:rPr>
                                <w:rFonts w:ascii="Courier New" w:hAnsi="Courier New" w:cs="Courier New"/>
                                <w:sz w:val="20"/>
                                <w:szCs w:val="20"/>
                              </w:rPr>
                            </w:pPr>
                            <w:r>
                              <w:rPr>
                                <w:rFonts w:ascii="Courier New" w:hAnsi="Courier New" w:cs="Courier New"/>
                                <w:sz w:val="20"/>
                                <w:szCs w:val="20"/>
                              </w:rPr>
                              <w:t xml:space="preserve"> </w:t>
                            </w:r>
                            <w:r w:rsidRPr="00583B39">
                              <w:rPr>
                                <w:rFonts w:ascii="Courier New" w:hAnsi="Courier New" w:cs="Courier New"/>
                                <w:sz w:val="20"/>
                                <w:szCs w:val="20"/>
                              </w:rPr>
                              <w:t>splineY(i)=sp(i+3+k);  /</w:t>
                            </w:r>
                            <w:r>
                              <w:rPr>
                                <w:rFonts w:ascii="Courier New" w:hAnsi="Courier New" w:cs="Courier New"/>
                                <w:sz w:val="20"/>
                                <w:szCs w:val="20"/>
                              </w:rPr>
                              <w:t>/  selex parameter at each node</w:t>
                            </w:r>
                          </w:p>
                          <w:p w:rsidR="001376D5" w:rsidRPr="00583B39" w:rsidRDefault="001376D5" w:rsidP="00583B39">
                            <w:pPr>
                              <w:ind w:firstLine="0"/>
                              <w:rPr>
                                <w:rFonts w:ascii="Courier New" w:hAnsi="Courier New" w:cs="Courier New"/>
                                <w:sz w:val="20"/>
                                <w:szCs w:val="20"/>
                              </w:rPr>
                            </w:pPr>
                            <w:r w:rsidRPr="00583B39">
                              <w:rPr>
                                <w:rFonts w:ascii="Courier New" w:hAnsi="Courier New" w:cs="Courier New"/>
                                <w:sz w:val="20"/>
                                <w:szCs w:val="20"/>
                              </w:rPr>
                              <w:t>}</w:t>
                            </w:r>
                          </w:p>
                          <w:p w:rsidR="001376D5" w:rsidRDefault="001376D5" w:rsidP="00583B39">
                            <w:pPr>
                              <w:ind w:firstLine="0"/>
                              <w:rPr>
                                <w:rFonts w:ascii="Courier New" w:hAnsi="Courier New" w:cs="Courier New"/>
                                <w:sz w:val="20"/>
                                <w:szCs w:val="20"/>
                              </w:rPr>
                            </w:pPr>
                          </w:p>
                          <w:p w:rsidR="001376D5" w:rsidRPr="00583B39" w:rsidRDefault="001376D5" w:rsidP="00583B39">
                            <w:pPr>
                              <w:ind w:firstLine="0"/>
                              <w:rPr>
                                <w:rFonts w:ascii="Courier New" w:hAnsi="Courier New" w:cs="Courier New"/>
                                <w:sz w:val="20"/>
                                <w:szCs w:val="20"/>
                              </w:rPr>
                            </w:pPr>
                            <w:r w:rsidRPr="00583B39">
                              <w:rPr>
                                <w:rFonts w:ascii="Courier New" w:hAnsi="Courier New" w:cs="Courier New"/>
                                <w:sz w:val="20"/>
                                <w:szCs w:val="20"/>
                              </w:rPr>
                              <w:t>z=nlength;</w:t>
                            </w:r>
                          </w:p>
                          <w:p w:rsidR="001376D5" w:rsidRPr="00583B39" w:rsidRDefault="001376D5" w:rsidP="00583B39">
                            <w:pPr>
                              <w:ind w:firstLine="0"/>
                              <w:rPr>
                                <w:rFonts w:ascii="Courier New" w:hAnsi="Courier New" w:cs="Courier New"/>
                                <w:sz w:val="20"/>
                                <w:szCs w:val="20"/>
                              </w:rPr>
                            </w:pPr>
                            <w:r w:rsidRPr="00583B39">
                              <w:rPr>
                                <w:rFonts w:ascii="Courier New" w:hAnsi="Courier New" w:cs="Courier New"/>
                                <w:sz w:val="20"/>
                                <w:szCs w:val="20"/>
                              </w:rPr>
                              <w:t>while(len_bins_m(z)&gt;splineX(k)) {z--;}</w:t>
                            </w:r>
                          </w:p>
                          <w:p w:rsidR="001376D5" w:rsidRPr="00583B39" w:rsidRDefault="001376D5" w:rsidP="00583B39">
                            <w:pPr>
                              <w:ind w:firstLine="0"/>
                              <w:rPr>
                                <w:rFonts w:ascii="Courier New" w:hAnsi="Courier New" w:cs="Courier New"/>
                                <w:sz w:val="20"/>
                                <w:szCs w:val="20"/>
                              </w:rPr>
                            </w:pPr>
                            <w:r>
                              <w:rPr>
                                <w:rFonts w:ascii="Courier New" w:hAnsi="Courier New" w:cs="Courier New"/>
                                <w:sz w:val="20"/>
                                <w:szCs w:val="20"/>
                              </w:rPr>
                              <w:t xml:space="preserve">  </w:t>
                            </w:r>
                            <w:r w:rsidRPr="00583B39">
                              <w:rPr>
                                <w:rFonts w:ascii="Courier New" w:hAnsi="Courier New" w:cs="Courier New"/>
                                <w:sz w:val="20"/>
                                <w:szCs w:val="20"/>
                              </w:rPr>
                              <w:t xml:space="preserve">j2=z+1;  //  </w:t>
                            </w:r>
                            <w:r>
                              <w:rPr>
                                <w:rFonts w:ascii="Courier New" w:hAnsi="Courier New" w:cs="Courier New"/>
                                <w:sz w:val="20"/>
                                <w:szCs w:val="20"/>
                              </w:rPr>
                              <w:t xml:space="preserve">first size bin beyond last node </w:t>
                            </w:r>
                            <w:r w:rsidRPr="00583B39">
                              <w:rPr>
                                <w:rFonts w:ascii="Courier New" w:hAnsi="Courier New" w:cs="Courier New"/>
                                <w:sz w:val="20"/>
                                <w:szCs w:val="20"/>
                              </w:rPr>
                              <w:t xml:space="preserve">vcubic_spline_function </w:t>
                            </w:r>
                            <w:r>
                              <w:rPr>
                                <w:rFonts w:ascii="Courier New" w:hAnsi="Courier New" w:cs="Courier New"/>
                                <w:sz w:val="20"/>
                                <w:szCs w:val="20"/>
                              </w:rPr>
                              <w:t xml:space="preserve">         </w:t>
                            </w:r>
                            <w:r w:rsidRPr="00583B39">
                              <w:rPr>
                                <w:rFonts w:ascii="Courier New" w:hAnsi="Courier New" w:cs="Courier New"/>
                                <w:sz w:val="20"/>
                                <w:szCs w:val="20"/>
                              </w:rPr>
                              <w:t>splinefn=</w:t>
                            </w:r>
                            <w:r>
                              <w:rPr>
                                <w:rFonts w:ascii="Courier New" w:hAnsi="Courier New" w:cs="Courier New"/>
                                <w:sz w:val="20"/>
                                <w:szCs w:val="20"/>
                              </w:rPr>
                              <w:t xml:space="preserve"> </w:t>
                            </w:r>
                            <w:r w:rsidRPr="00583B39">
                              <w:rPr>
                                <w:rFonts w:ascii="Courier New" w:hAnsi="Courier New" w:cs="Courier New"/>
                                <w:sz w:val="20"/>
                                <w:szCs w:val="20"/>
                              </w:rPr>
                              <w:t>vcubic_spline_function(splineX(1,k),splineY(1,k),sp(2),sp(3));</w:t>
                            </w:r>
                          </w:p>
                          <w:p w:rsidR="001376D5" w:rsidRPr="00583B39" w:rsidRDefault="001376D5" w:rsidP="00583B39">
                            <w:pPr>
                              <w:ind w:left="720" w:hanging="720"/>
                              <w:rPr>
                                <w:rFonts w:ascii="Courier New" w:hAnsi="Courier New" w:cs="Courier New"/>
                                <w:sz w:val="20"/>
                                <w:szCs w:val="20"/>
                              </w:rPr>
                            </w:pPr>
                            <w:r>
                              <w:rPr>
                                <w:rFonts w:ascii="Courier New" w:hAnsi="Courier New" w:cs="Courier New"/>
                                <w:sz w:val="20"/>
                                <w:szCs w:val="20"/>
                              </w:rPr>
                              <w:t xml:space="preserve">  </w:t>
                            </w:r>
                            <w:r w:rsidRPr="00583B39">
                              <w:rPr>
                                <w:rFonts w:ascii="Courier New" w:hAnsi="Courier New" w:cs="Courier New"/>
                                <w:sz w:val="20"/>
                                <w:szCs w:val="20"/>
                              </w:rPr>
                              <w:t>tem</w:t>
                            </w:r>
                            <w:r>
                              <w:rPr>
                                <w:rFonts w:ascii="Courier New" w:hAnsi="Courier New" w:cs="Courier New"/>
                                <w:sz w:val="20"/>
                                <w:szCs w:val="20"/>
                              </w:rPr>
                              <w:t>pvec_l = splinefn(len_bins_m);</w:t>
                            </w:r>
                            <w:r w:rsidRPr="00583B39">
                              <w:rPr>
                                <w:rFonts w:ascii="Courier New" w:hAnsi="Courier New" w:cs="Courier New"/>
                                <w:sz w:val="20"/>
                                <w:szCs w:val="20"/>
                              </w:rPr>
                              <w:t>// interpolate selectivity at the mid-point of each population size bin</w:t>
                            </w:r>
                          </w:p>
                          <w:p w:rsidR="001376D5" w:rsidRPr="00583B39" w:rsidRDefault="001376D5" w:rsidP="00583B39">
                            <w:pPr>
                              <w:ind w:firstLine="0"/>
                              <w:rPr>
                                <w:rFonts w:ascii="Courier New" w:hAnsi="Courier New" w:cs="Courier New"/>
                                <w:sz w:val="20"/>
                                <w:szCs w:val="20"/>
                              </w:rPr>
                            </w:pPr>
                            <w:r>
                              <w:rPr>
                                <w:rFonts w:ascii="Courier New" w:hAnsi="Courier New" w:cs="Courier New"/>
                                <w:sz w:val="20"/>
                                <w:szCs w:val="20"/>
                              </w:rPr>
                              <w:t xml:space="preserve">  </w:t>
                            </w:r>
                            <w:r w:rsidRPr="00583B39">
                              <w:rPr>
                                <w:rFonts w:ascii="Courier New" w:hAnsi="Courier New" w:cs="Courier New"/>
                                <w:sz w:val="20"/>
                                <w:szCs w:val="20"/>
                              </w:rPr>
                              <w:t>temp=max(tempvec_l(1,j2));</w:t>
                            </w:r>
                          </w:p>
                          <w:p w:rsidR="001376D5" w:rsidRPr="00583B39" w:rsidRDefault="001376D5" w:rsidP="00583B39">
                            <w:pPr>
                              <w:ind w:firstLine="0"/>
                              <w:rPr>
                                <w:rFonts w:ascii="Courier New" w:hAnsi="Courier New" w:cs="Courier New"/>
                                <w:sz w:val="20"/>
                                <w:szCs w:val="20"/>
                              </w:rPr>
                            </w:pPr>
                            <w:r>
                              <w:rPr>
                                <w:rFonts w:ascii="Courier New" w:hAnsi="Courier New" w:cs="Courier New"/>
                                <w:sz w:val="20"/>
                                <w:szCs w:val="20"/>
                              </w:rPr>
                              <w:t xml:space="preserve">  </w:t>
                            </w:r>
                            <w:r w:rsidRPr="00583B39">
                              <w:rPr>
                                <w:rFonts w:ascii="Courier New" w:hAnsi="Courier New" w:cs="Courier New"/>
                                <w:sz w:val="20"/>
                                <w:szCs w:val="20"/>
                              </w:rPr>
                              <w:t>tempvec_l-=temp;  // rescale to get max of 0.0</w:t>
                            </w:r>
                          </w:p>
                          <w:p w:rsidR="001376D5" w:rsidRPr="00583B39" w:rsidRDefault="001376D5" w:rsidP="00583B39">
                            <w:pPr>
                              <w:ind w:firstLine="0"/>
                              <w:rPr>
                                <w:rFonts w:ascii="Courier New" w:hAnsi="Courier New" w:cs="Courier New"/>
                                <w:sz w:val="20"/>
                                <w:szCs w:val="20"/>
                              </w:rPr>
                            </w:pPr>
                            <w:r>
                              <w:rPr>
                                <w:rFonts w:ascii="Courier New" w:hAnsi="Courier New" w:cs="Courier New"/>
                                <w:sz w:val="20"/>
                                <w:szCs w:val="20"/>
                              </w:rPr>
                              <w:t xml:space="preserve">  </w:t>
                            </w:r>
                            <w:r w:rsidRPr="00583B39">
                              <w:rPr>
                                <w:rFonts w:ascii="Courier New" w:hAnsi="Courier New" w:cs="Courier New"/>
                                <w:sz w:val="20"/>
                                <w:szCs w:val="20"/>
                              </w:rPr>
                              <w:t>tempvec_l(j2+1</w:t>
                            </w:r>
                            <w:r>
                              <w:rPr>
                                <w:rFonts w:ascii="Courier New" w:hAnsi="Courier New" w:cs="Courier New"/>
                                <w:sz w:val="20"/>
                                <w:szCs w:val="20"/>
                              </w:rPr>
                              <w:t>,nlength) = tempvec_l(j2); //</w:t>
                            </w:r>
                            <w:r w:rsidRPr="00583B39">
                              <w:rPr>
                                <w:rFonts w:ascii="Courier New" w:hAnsi="Courier New" w:cs="Courier New"/>
                                <w:sz w:val="20"/>
                                <w:szCs w:val="20"/>
                              </w:rPr>
                              <w:t>set constant above last node</w:t>
                            </w:r>
                          </w:p>
                          <w:p w:rsidR="001376D5" w:rsidRPr="00583B39" w:rsidRDefault="001376D5" w:rsidP="00583B39">
                            <w:pPr>
                              <w:ind w:firstLine="0"/>
                              <w:rPr>
                                <w:rFonts w:ascii="Courier New" w:hAnsi="Courier New" w:cs="Courier New"/>
                                <w:sz w:val="20"/>
                                <w:szCs w:val="20"/>
                              </w:rPr>
                            </w:pPr>
                            <w:r>
                              <w:rPr>
                                <w:rFonts w:ascii="Courier New" w:hAnsi="Courier New" w:cs="Courier New"/>
                                <w:sz w:val="20"/>
                                <w:szCs w:val="20"/>
                              </w:rPr>
                              <w:t xml:space="preserve">  </w:t>
                            </w:r>
                            <w:r w:rsidRPr="00583B39">
                              <w:rPr>
                                <w:rFonts w:ascii="Courier New" w:hAnsi="Courier New" w:cs="Courier New"/>
                                <w:sz w:val="20"/>
                                <w:szCs w:val="20"/>
                              </w:rPr>
                              <w:t>sel = mfexp(tempvec_l);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0" o:spid="_x0000_s1028" type="#_x0000_t202" style="position:absolute;left:0;text-align:left;margin-left:-28.7pt;margin-top:.35pt;width:457.65pt;height:262.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">
                <v:textbox>
                  <w:txbxContent>
                    <w:p w:rsidR="001376D5" w:rsidRPr="00E530AB" w:rsidRDefault="001376D5" w:rsidP="00020B6D">
                      <w:pPr>
                        <w:jc w:val="center"/>
                        <w:rPr>
                          <w:b/>
                        </w:rPr>
                      </w:pPr>
                      <w:r w:rsidRPr="00E530AB">
                        <w:rPr>
                          <w:b/>
                        </w:rPr>
                        <w:t xml:space="preserve">ADMB Code for </w:t>
                      </w:r>
                      <w:r>
                        <w:rPr>
                          <w:b/>
                        </w:rPr>
                        <w:t>cubic spline in SS</w:t>
                      </w:r>
                    </w:p>
                    <w:p w:rsidR="001376D5" w:rsidRDefault="001376D5" w:rsidP="00583B39">
                      <w:pPr>
                        <w:ind w:firstLine="0"/>
                        <w:rPr>
                          <w:rFonts w:ascii="Courier New" w:hAnsi="Courier New" w:cs="Courier New"/>
                          <w:sz w:val="20"/>
                          <w:szCs w:val="20"/>
                        </w:rPr>
                      </w:pPr>
                    </w:p>
                    <w:p w:rsidR="001376D5" w:rsidRPr="00583B39" w:rsidRDefault="001376D5" w:rsidP="00583B39">
                      <w:pPr>
                        <w:ind w:firstLine="0"/>
                        <w:rPr>
                          <w:rFonts w:ascii="Courier New" w:hAnsi="Courier New" w:cs="Courier New"/>
                          <w:sz w:val="20"/>
                          <w:szCs w:val="20"/>
                        </w:rPr>
                      </w:pPr>
                      <w:r w:rsidRPr="00583B39">
                        <w:rPr>
                          <w:rFonts w:ascii="Courier New" w:hAnsi="Courier New" w:cs="Courier New"/>
                          <w:sz w:val="20"/>
                          <w:szCs w:val="20"/>
                        </w:rPr>
                        <w:t>k=seltype(f,4);  // N nodes</w:t>
                      </w:r>
                    </w:p>
                    <w:p w:rsidR="001376D5" w:rsidRDefault="001376D5" w:rsidP="00583B39">
                      <w:pPr>
                        <w:ind w:firstLine="0"/>
                        <w:rPr>
                          <w:rFonts w:ascii="Courier New" w:hAnsi="Courier New" w:cs="Courier New"/>
                          <w:sz w:val="20"/>
                          <w:szCs w:val="20"/>
                        </w:rPr>
                      </w:pPr>
                    </w:p>
                    <w:p w:rsidR="001376D5" w:rsidRPr="00583B39" w:rsidRDefault="001376D5" w:rsidP="00583B39">
                      <w:pPr>
                        <w:ind w:firstLine="0"/>
                        <w:rPr>
                          <w:rFonts w:ascii="Courier New" w:hAnsi="Courier New" w:cs="Courier New"/>
                          <w:sz w:val="20"/>
                          <w:szCs w:val="20"/>
                        </w:rPr>
                      </w:pPr>
                      <w:r w:rsidRPr="00583B39">
                        <w:rPr>
                          <w:rFonts w:ascii="Courier New" w:hAnsi="Courier New" w:cs="Courier New"/>
                          <w:sz w:val="20"/>
                          <w:szCs w:val="20"/>
                        </w:rPr>
                        <w:t>for(i=1;i&lt;=k;i++)</w:t>
                      </w:r>
                    </w:p>
                    <w:p w:rsidR="001376D5" w:rsidRPr="00583B39" w:rsidRDefault="001376D5" w:rsidP="00583B39">
                      <w:pPr>
                        <w:ind w:firstLine="0"/>
                        <w:rPr>
                          <w:rFonts w:ascii="Courier New" w:hAnsi="Courier New" w:cs="Courier New"/>
                          <w:sz w:val="20"/>
                          <w:szCs w:val="20"/>
                        </w:rPr>
                      </w:pPr>
                      <w:r w:rsidRPr="00583B39">
                        <w:rPr>
                          <w:rFonts w:ascii="Courier New" w:hAnsi="Courier New" w:cs="Courier New"/>
                          <w:sz w:val="20"/>
                          <w:szCs w:val="20"/>
                        </w:rPr>
                        <w:t>{</w:t>
                      </w:r>
                    </w:p>
                    <w:p w:rsidR="001376D5" w:rsidRPr="00583B39" w:rsidRDefault="001376D5" w:rsidP="00583B39">
                      <w:pPr>
                        <w:ind w:left="1080" w:hanging="1080"/>
                        <w:rPr>
                          <w:rFonts w:ascii="Courier New" w:hAnsi="Courier New" w:cs="Courier New"/>
                          <w:sz w:val="20"/>
                          <w:szCs w:val="20"/>
                        </w:rPr>
                      </w:pPr>
                      <w:r>
                        <w:rPr>
                          <w:rFonts w:ascii="Courier New" w:hAnsi="Courier New" w:cs="Courier New"/>
                          <w:sz w:val="20"/>
                          <w:szCs w:val="20"/>
                        </w:rPr>
                        <w:t xml:space="preserve">    </w:t>
                      </w:r>
                      <w:r w:rsidRPr="00583B39">
                        <w:rPr>
                          <w:rFonts w:ascii="Courier New" w:hAnsi="Courier New" w:cs="Courier New"/>
                          <w:sz w:val="20"/>
                          <w:szCs w:val="20"/>
                        </w:rPr>
                        <w:t>splineX(i)=value(sp(i+3)); // Nodes:  "value" required to avoid error, but values should be always fixed anyway</w:t>
                      </w:r>
                    </w:p>
                    <w:p w:rsidR="001376D5" w:rsidRDefault="001376D5" w:rsidP="00583B39">
                      <w:pPr>
                        <w:rPr>
                          <w:rFonts w:ascii="Courier New" w:hAnsi="Courier New" w:cs="Courier New"/>
                          <w:sz w:val="20"/>
                          <w:szCs w:val="20"/>
                        </w:rPr>
                      </w:pPr>
                      <w:r>
                        <w:rPr>
                          <w:rFonts w:ascii="Courier New" w:hAnsi="Courier New" w:cs="Courier New"/>
                          <w:sz w:val="20"/>
                          <w:szCs w:val="20"/>
                        </w:rPr>
                        <w:t xml:space="preserve"> </w:t>
                      </w:r>
                      <w:r w:rsidRPr="00583B39">
                        <w:rPr>
                          <w:rFonts w:ascii="Courier New" w:hAnsi="Courier New" w:cs="Courier New"/>
                          <w:sz w:val="20"/>
                          <w:szCs w:val="20"/>
                        </w:rPr>
                        <w:t>splineY(i)=sp(i+3+k);  /</w:t>
                      </w:r>
                      <w:r>
                        <w:rPr>
                          <w:rFonts w:ascii="Courier New" w:hAnsi="Courier New" w:cs="Courier New"/>
                          <w:sz w:val="20"/>
                          <w:szCs w:val="20"/>
                        </w:rPr>
                        <w:t>/  selex parameter at each node</w:t>
                      </w:r>
                    </w:p>
                    <w:p w:rsidR="001376D5" w:rsidRPr="00583B39" w:rsidRDefault="001376D5" w:rsidP="00583B39">
                      <w:pPr>
                        <w:ind w:firstLine="0"/>
                        <w:rPr>
                          <w:rFonts w:ascii="Courier New" w:hAnsi="Courier New" w:cs="Courier New"/>
                          <w:sz w:val="20"/>
                          <w:szCs w:val="20"/>
                        </w:rPr>
                      </w:pPr>
                      <w:r w:rsidRPr="00583B39">
                        <w:rPr>
                          <w:rFonts w:ascii="Courier New" w:hAnsi="Courier New" w:cs="Courier New"/>
                          <w:sz w:val="20"/>
                          <w:szCs w:val="20"/>
                        </w:rPr>
                        <w:t>}</w:t>
                      </w:r>
                    </w:p>
                    <w:p w:rsidR="001376D5" w:rsidRDefault="001376D5" w:rsidP="00583B39">
                      <w:pPr>
                        <w:ind w:firstLine="0"/>
                        <w:rPr>
                          <w:rFonts w:ascii="Courier New" w:hAnsi="Courier New" w:cs="Courier New"/>
                          <w:sz w:val="20"/>
                          <w:szCs w:val="20"/>
                        </w:rPr>
                      </w:pPr>
                    </w:p>
                    <w:p w:rsidR="001376D5" w:rsidRPr="00583B39" w:rsidRDefault="001376D5" w:rsidP="00583B39">
                      <w:pPr>
                        <w:ind w:firstLine="0"/>
                        <w:rPr>
                          <w:rFonts w:ascii="Courier New" w:hAnsi="Courier New" w:cs="Courier New"/>
                          <w:sz w:val="20"/>
                          <w:szCs w:val="20"/>
                        </w:rPr>
                      </w:pPr>
                      <w:r w:rsidRPr="00583B39">
                        <w:rPr>
                          <w:rFonts w:ascii="Courier New" w:hAnsi="Courier New" w:cs="Courier New"/>
                          <w:sz w:val="20"/>
                          <w:szCs w:val="20"/>
                        </w:rPr>
                        <w:t>z=nlength;</w:t>
                      </w:r>
                    </w:p>
                    <w:p w:rsidR="001376D5" w:rsidRPr="00583B39" w:rsidRDefault="001376D5" w:rsidP="00583B39">
                      <w:pPr>
                        <w:ind w:firstLine="0"/>
                        <w:rPr>
                          <w:rFonts w:ascii="Courier New" w:hAnsi="Courier New" w:cs="Courier New"/>
                          <w:sz w:val="20"/>
                          <w:szCs w:val="20"/>
                        </w:rPr>
                      </w:pPr>
                      <w:r w:rsidRPr="00583B39">
                        <w:rPr>
                          <w:rFonts w:ascii="Courier New" w:hAnsi="Courier New" w:cs="Courier New"/>
                          <w:sz w:val="20"/>
                          <w:szCs w:val="20"/>
                        </w:rPr>
                        <w:t>while(len_bins_m(z)&gt;splineX(k)) {z--;}</w:t>
                      </w:r>
                    </w:p>
                    <w:p w:rsidR="001376D5" w:rsidRPr="00583B39" w:rsidRDefault="001376D5" w:rsidP="00583B39">
                      <w:pPr>
                        <w:ind w:firstLine="0"/>
                        <w:rPr>
                          <w:rFonts w:ascii="Courier New" w:hAnsi="Courier New" w:cs="Courier New"/>
                          <w:sz w:val="20"/>
                          <w:szCs w:val="20"/>
                        </w:rPr>
                      </w:pPr>
                      <w:r>
                        <w:rPr>
                          <w:rFonts w:ascii="Courier New" w:hAnsi="Courier New" w:cs="Courier New"/>
                          <w:sz w:val="20"/>
                          <w:szCs w:val="20"/>
                        </w:rPr>
                        <w:t xml:space="preserve">  </w:t>
                      </w:r>
                      <w:r w:rsidRPr="00583B39">
                        <w:rPr>
                          <w:rFonts w:ascii="Courier New" w:hAnsi="Courier New" w:cs="Courier New"/>
                          <w:sz w:val="20"/>
                          <w:szCs w:val="20"/>
                        </w:rPr>
                        <w:t xml:space="preserve">j2=z+1;  //  </w:t>
                      </w:r>
                      <w:r>
                        <w:rPr>
                          <w:rFonts w:ascii="Courier New" w:hAnsi="Courier New" w:cs="Courier New"/>
                          <w:sz w:val="20"/>
                          <w:szCs w:val="20"/>
                        </w:rPr>
                        <w:t xml:space="preserve">first size bin beyond last node </w:t>
                      </w:r>
                      <w:r w:rsidRPr="00583B39">
                        <w:rPr>
                          <w:rFonts w:ascii="Courier New" w:hAnsi="Courier New" w:cs="Courier New"/>
                          <w:sz w:val="20"/>
                          <w:szCs w:val="20"/>
                        </w:rPr>
                        <w:t xml:space="preserve">vcubic_spline_function </w:t>
                      </w:r>
                      <w:r>
                        <w:rPr>
                          <w:rFonts w:ascii="Courier New" w:hAnsi="Courier New" w:cs="Courier New"/>
                          <w:sz w:val="20"/>
                          <w:szCs w:val="20"/>
                        </w:rPr>
                        <w:t xml:space="preserve">         </w:t>
                      </w:r>
                      <w:r w:rsidRPr="00583B39">
                        <w:rPr>
                          <w:rFonts w:ascii="Courier New" w:hAnsi="Courier New" w:cs="Courier New"/>
                          <w:sz w:val="20"/>
                          <w:szCs w:val="20"/>
                        </w:rPr>
                        <w:t>splinefn=</w:t>
                      </w:r>
                      <w:r>
                        <w:rPr>
                          <w:rFonts w:ascii="Courier New" w:hAnsi="Courier New" w:cs="Courier New"/>
                          <w:sz w:val="20"/>
                          <w:szCs w:val="20"/>
                        </w:rPr>
                        <w:t xml:space="preserve"> </w:t>
                      </w:r>
                      <w:r w:rsidRPr="00583B39">
                        <w:rPr>
                          <w:rFonts w:ascii="Courier New" w:hAnsi="Courier New" w:cs="Courier New"/>
                          <w:sz w:val="20"/>
                          <w:szCs w:val="20"/>
                        </w:rPr>
                        <w:t>vcubic_spline_function(splineX(1,k),splineY(1,k),sp(2),sp(3));</w:t>
                      </w:r>
                    </w:p>
                    <w:p w:rsidR="001376D5" w:rsidRPr="00583B39" w:rsidRDefault="001376D5" w:rsidP="00583B39">
                      <w:pPr>
                        <w:ind w:left="720" w:hanging="720"/>
                        <w:rPr>
                          <w:rFonts w:ascii="Courier New" w:hAnsi="Courier New" w:cs="Courier New"/>
                          <w:sz w:val="20"/>
                          <w:szCs w:val="20"/>
                        </w:rPr>
                      </w:pPr>
                      <w:r>
                        <w:rPr>
                          <w:rFonts w:ascii="Courier New" w:hAnsi="Courier New" w:cs="Courier New"/>
                          <w:sz w:val="20"/>
                          <w:szCs w:val="20"/>
                        </w:rPr>
                        <w:t xml:space="preserve">  </w:t>
                      </w:r>
                      <w:r w:rsidRPr="00583B39">
                        <w:rPr>
                          <w:rFonts w:ascii="Courier New" w:hAnsi="Courier New" w:cs="Courier New"/>
                          <w:sz w:val="20"/>
                          <w:szCs w:val="20"/>
                        </w:rPr>
                        <w:t>tem</w:t>
                      </w:r>
                      <w:r>
                        <w:rPr>
                          <w:rFonts w:ascii="Courier New" w:hAnsi="Courier New" w:cs="Courier New"/>
                          <w:sz w:val="20"/>
                          <w:szCs w:val="20"/>
                        </w:rPr>
                        <w:t>pvec_l = splinefn(len_bins_m);</w:t>
                      </w:r>
                      <w:r w:rsidRPr="00583B39">
                        <w:rPr>
                          <w:rFonts w:ascii="Courier New" w:hAnsi="Courier New" w:cs="Courier New"/>
                          <w:sz w:val="20"/>
                          <w:szCs w:val="20"/>
                        </w:rPr>
                        <w:t>// interpolate selectivity at the mid-point of each population size bin</w:t>
                      </w:r>
                    </w:p>
                    <w:p w:rsidR="001376D5" w:rsidRPr="00583B39" w:rsidRDefault="001376D5" w:rsidP="00583B39">
                      <w:pPr>
                        <w:ind w:firstLine="0"/>
                        <w:rPr>
                          <w:rFonts w:ascii="Courier New" w:hAnsi="Courier New" w:cs="Courier New"/>
                          <w:sz w:val="20"/>
                          <w:szCs w:val="20"/>
                        </w:rPr>
                      </w:pPr>
                      <w:r>
                        <w:rPr>
                          <w:rFonts w:ascii="Courier New" w:hAnsi="Courier New" w:cs="Courier New"/>
                          <w:sz w:val="20"/>
                          <w:szCs w:val="20"/>
                        </w:rPr>
                        <w:t xml:space="preserve">  </w:t>
                      </w:r>
                      <w:r w:rsidRPr="00583B39">
                        <w:rPr>
                          <w:rFonts w:ascii="Courier New" w:hAnsi="Courier New" w:cs="Courier New"/>
                          <w:sz w:val="20"/>
                          <w:szCs w:val="20"/>
                        </w:rPr>
                        <w:t>temp=max(tempvec_l(1,j2));</w:t>
                      </w:r>
                    </w:p>
                    <w:p w:rsidR="001376D5" w:rsidRPr="00583B39" w:rsidRDefault="001376D5" w:rsidP="00583B39">
                      <w:pPr>
                        <w:ind w:firstLine="0"/>
                        <w:rPr>
                          <w:rFonts w:ascii="Courier New" w:hAnsi="Courier New" w:cs="Courier New"/>
                          <w:sz w:val="20"/>
                          <w:szCs w:val="20"/>
                        </w:rPr>
                      </w:pPr>
                      <w:r>
                        <w:rPr>
                          <w:rFonts w:ascii="Courier New" w:hAnsi="Courier New" w:cs="Courier New"/>
                          <w:sz w:val="20"/>
                          <w:szCs w:val="20"/>
                        </w:rPr>
                        <w:t xml:space="preserve">  </w:t>
                      </w:r>
                      <w:r w:rsidRPr="00583B39">
                        <w:rPr>
                          <w:rFonts w:ascii="Courier New" w:hAnsi="Courier New" w:cs="Courier New"/>
                          <w:sz w:val="20"/>
                          <w:szCs w:val="20"/>
                        </w:rPr>
                        <w:t>tempvec_l-=temp;  // rescale to get max of 0.0</w:t>
                      </w:r>
                    </w:p>
                    <w:p w:rsidR="001376D5" w:rsidRPr="00583B39" w:rsidRDefault="001376D5" w:rsidP="00583B39">
                      <w:pPr>
                        <w:ind w:firstLine="0"/>
                        <w:rPr>
                          <w:rFonts w:ascii="Courier New" w:hAnsi="Courier New" w:cs="Courier New"/>
                          <w:sz w:val="20"/>
                          <w:szCs w:val="20"/>
                        </w:rPr>
                      </w:pPr>
                      <w:r>
                        <w:rPr>
                          <w:rFonts w:ascii="Courier New" w:hAnsi="Courier New" w:cs="Courier New"/>
                          <w:sz w:val="20"/>
                          <w:szCs w:val="20"/>
                        </w:rPr>
                        <w:t xml:space="preserve">  </w:t>
                      </w:r>
                      <w:r w:rsidRPr="00583B39">
                        <w:rPr>
                          <w:rFonts w:ascii="Courier New" w:hAnsi="Courier New" w:cs="Courier New"/>
                          <w:sz w:val="20"/>
                          <w:szCs w:val="20"/>
                        </w:rPr>
                        <w:t>tempvec_l(j2+1</w:t>
                      </w:r>
                      <w:r>
                        <w:rPr>
                          <w:rFonts w:ascii="Courier New" w:hAnsi="Courier New" w:cs="Courier New"/>
                          <w:sz w:val="20"/>
                          <w:szCs w:val="20"/>
                        </w:rPr>
                        <w:t>,nlength) = tempvec_l(j2); //</w:t>
                      </w:r>
                      <w:r w:rsidRPr="00583B39">
                        <w:rPr>
                          <w:rFonts w:ascii="Courier New" w:hAnsi="Courier New" w:cs="Courier New"/>
                          <w:sz w:val="20"/>
                          <w:szCs w:val="20"/>
                        </w:rPr>
                        <w:t>set constant above last node</w:t>
                      </w:r>
                    </w:p>
                    <w:p w:rsidR="001376D5" w:rsidRPr="00583B39" w:rsidRDefault="001376D5" w:rsidP="00583B39">
                      <w:pPr>
                        <w:ind w:firstLine="0"/>
                        <w:rPr>
                          <w:rFonts w:ascii="Courier New" w:hAnsi="Courier New" w:cs="Courier New"/>
                          <w:sz w:val="20"/>
                          <w:szCs w:val="20"/>
                        </w:rPr>
                      </w:pPr>
                      <w:r>
                        <w:rPr>
                          <w:rFonts w:ascii="Courier New" w:hAnsi="Courier New" w:cs="Courier New"/>
                          <w:sz w:val="20"/>
                          <w:szCs w:val="20"/>
                        </w:rPr>
                        <w:t xml:space="preserve">  </w:t>
                      </w:r>
                      <w:r w:rsidRPr="00583B39">
                        <w:rPr>
                          <w:rFonts w:ascii="Courier New" w:hAnsi="Courier New" w:cs="Courier New"/>
                          <w:sz w:val="20"/>
                          <w:szCs w:val="20"/>
                        </w:rPr>
                        <w:t>sel = mfexp(tempvec_l);</w:t>
                      </w:r>
                    </w:p>
                  </w:txbxContent>
                </v:textbox>
                <w10:wrap type="topAndBottom"/>
              </v:shape>
            </w:pict>
          </mc:Fallback>
        </mc:AlternateContent>
      </w:r>
    </w:p>
    <w:p w:rsidR="000974D1" w:rsidRDefault="00BB3891" w:rsidP="00583B39">
      <w:pPr>
        <w:tabs>
          <w:tab w:val="left" w:pos="1440"/>
        </w:tabs>
        <w:spacing w:before="120"/>
        <w:ind w:firstLine="0"/>
      </w:pPr>
      <w:bookmarkStart w:id="69" w:name="OLE_LINK1"/>
      <w:bookmarkEnd w:id="69"/>
      <w:r>
        <w:lastRenderedPageBreak/>
        <w:t>The figure below compares a 3 node and a 6 node cubic spline with a 2 parameter logistic function.</w:t>
      </w:r>
      <w:r w:rsidR="00D40D53">
        <w:t xml:space="preserve">  In fitting these functions, the 2 cubic spline approaches fit slightly better than the logistic, presumably because the data were slightly indicative of a small dome in selectivity.</w:t>
      </w:r>
    </w:p>
    <w:p w:rsidR="000974D1" w:rsidRDefault="00583B39" w:rsidP="00020B6D">
      <w:pPr>
        <w:tabs>
          <w:tab w:val="left" w:pos="1440"/>
        </w:tabs>
        <w:ind w:left="1440" w:hanging="1440"/>
      </w:pPr>
      <w:r>
        <w:rPr>
          <w:noProof/>
        </w:rPr>
        <w:drawing>
          <wp:anchor distT="0" distB="0" distL="114300" distR="114300" simplePos="0" relativeHeight="251667456" behindDoc="0" locked="0" layoutInCell="1" allowOverlap="0" wp14:anchorId="6F0D2B03" wp14:editId="67380EFE">
            <wp:simplePos x="0" y="0"/>
            <wp:positionH relativeFrom="column">
              <wp:posOffset>443230</wp:posOffset>
            </wp:positionH>
            <wp:positionV relativeFrom="line">
              <wp:posOffset>264795</wp:posOffset>
            </wp:positionV>
            <wp:extent cx="4363720" cy="2992120"/>
            <wp:effectExtent l="0" t="0" r="0" b="0"/>
            <wp:wrapTopAndBottom/>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srcRect/>
                    <a:stretch>
                      <a:fillRect/>
                    </a:stretch>
                  </pic:blipFill>
                  <pic:spPr bwMode="auto">
                    <a:xfrm>
                      <a:off x="0" y="0"/>
                      <a:ext cx="4363720" cy="2992120"/>
                    </a:xfrm>
                    <a:prstGeom prst="rect">
                      <a:avLst/>
                    </a:prstGeom>
                    <a:noFill/>
                    <a:ln w="9525">
                      <a:noFill/>
                      <a:miter lim="800000"/>
                      <a:headEnd/>
                      <a:tailEnd/>
                    </a:ln>
                  </pic:spPr>
                </pic:pic>
              </a:graphicData>
            </a:graphic>
          </wp:anchor>
        </w:drawing>
      </w:r>
    </w:p>
    <w:p w:rsidR="000974D1" w:rsidRDefault="000974D1" w:rsidP="00020B6D">
      <w:pPr>
        <w:tabs>
          <w:tab w:val="left" w:pos="1440"/>
        </w:tabs>
        <w:ind w:left="1440" w:hanging="1440"/>
      </w:pPr>
    </w:p>
    <w:p w:rsidR="000974D1" w:rsidRDefault="000974D1" w:rsidP="00020B6D">
      <w:pPr>
        <w:tabs>
          <w:tab w:val="left" w:pos="1440"/>
        </w:tabs>
        <w:ind w:left="1440" w:hanging="1440"/>
      </w:pPr>
    </w:p>
    <w:p w:rsidR="00311054" w:rsidRPr="00B76A3C" w:rsidRDefault="00311054" w:rsidP="00B76A3C">
      <w:pPr>
        <w:pStyle w:val="Heading5"/>
      </w:pPr>
      <w:bookmarkStart w:id="70" w:name="_Toc329693493"/>
      <w:r w:rsidRPr="00B76A3C">
        <w:t>Auto-Generation of Cubic Spline Control File Set-Up</w:t>
      </w:r>
      <w:bookmarkEnd w:id="70"/>
    </w:p>
    <w:p w:rsidR="00311054" w:rsidRDefault="00311054" w:rsidP="00B76A3C">
      <w:pPr>
        <w:tabs>
          <w:tab w:val="left" w:pos="1440"/>
        </w:tabs>
        <w:spacing w:before="120"/>
        <w:ind w:firstLine="288"/>
      </w:pPr>
      <w:r>
        <w:t>A New SS feature pioneered with the cubic spline function is a capability to produce more specific parameter labels and to auto-generate selectivity parameter setup.  The auto-generation feature is controlled by the first selectivity parameter value for each fleet that is specified to use the cubic spline.  There are 3 possible values for this setup parameter:</w:t>
      </w:r>
    </w:p>
    <w:p w:rsidR="00311054" w:rsidRDefault="00311054" w:rsidP="00B76A3C">
      <w:pPr>
        <w:tabs>
          <w:tab w:val="left" w:pos="1440"/>
        </w:tabs>
        <w:spacing w:before="120"/>
        <w:ind w:firstLine="288"/>
      </w:pPr>
      <w:r>
        <w:t>0:  no auto-generation, process parameter setup as read.</w:t>
      </w:r>
    </w:p>
    <w:p w:rsidR="00311054" w:rsidRDefault="00311054" w:rsidP="00B76A3C">
      <w:pPr>
        <w:tabs>
          <w:tab w:val="left" w:pos="1440"/>
        </w:tabs>
        <w:spacing w:before="120"/>
        <w:ind w:firstLine="288"/>
      </w:pPr>
      <w:r>
        <w:t>1:  auto-generate the node locations based on the specified number of nodes and on the cumulative size distribution of the data for this fleet/survey.</w:t>
      </w:r>
    </w:p>
    <w:p w:rsidR="00B76A3C" w:rsidRDefault="00311054" w:rsidP="00B76A3C">
      <w:pPr>
        <w:tabs>
          <w:tab w:val="left" w:pos="1440"/>
        </w:tabs>
        <w:spacing w:before="120"/>
        <w:ind w:firstLine="288"/>
      </w:pPr>
      <w:r>
        <w:t>2:  auto-generate the nodes and also the min, max, prior, init, and phase for each parameter</w:t>
      </w:r>
      <w:r w:rsidR="00B76A3C">
        <w:t>.</w:t>
      </w:r>
    </w:p>
    <w:p w:rsidR="00B76A3C" w:rsidRDefault="00B76A3C" w:rsidP="00B76A3C">
      <w:pPr>
        <w:tabs>
          <w:tab w:val="left" w:pos="1440"/>
        </w:tabs>
        <w:spacing w:before="120"/>
        <w:ind w:firstLine="288"/>
      </w:pPr>
      <w:r>
        <w:t>With either the auto-generate option #1 or #2, it still is necessary to include in the parameter file placeholder rows of values so that the init_matrix command can input the current number of values because all selectivity parameter lines are read as a single matrix dimensioned as N parameters x 14 columns.</w:t>
      </w:r>
      <w:r w:rsidR="00C5746E">
        <w:t xml:space="preserve">  The read values of min, max, init, prior, prior type, prior stddev, and phase will be overwritten.</w:t>
      </w:r>
    </w:p>
    <w:p w:rsidR="00583B39" w:rsidRDefault="00583B39" w:rsidP="00583B39">
      <w:pPr>
        <w:ind w:firstLine="288"/>
      </w:pPr>
      <w:r>
        <w:t xml:space="preserve">Cumulative size and age distribution is calculated for each fleet, summing across all samples and both genders.  These distributions are output in </w:t>
      </w:r>
      <w:r w:rsidRPr="00C5746E">
        <w:rPr>
          <w:i/>
        </w:rPr>
        <w:t>echoinput.sso</w:t>
      </w:r>
      <w:r>
        <w:t xml:space="preserve"> and in a new OVERALL_COMPS section of </w:t>
      </w:r>
      <w:r w:rsidRPr="00C5746E">
        <w:rPr>
          <w:i/>
        </w:rPr>
        <w:t>report.sso</w:t>
      </w:r>
      <w:r>
        <w:t>.</w:t>
      </w:r>
    </w:p>
    <w:p w:rsidR="00583B39" w:rsidRDefault="00583B39" w:rsidP="00583B39">
      <w:pPr>
        <w:ind w:firstLine="288"/>
        <w:sectPr w:rsidR="00583B39" w:rsidSect="00583B39">
          <w:pgSz w:w="12240" w:h="15840" w:code="1"/>
          <w:pgMar w:top="1440" w:right="1800" w:bottom="1440" w:left="1800" w:header="720" w:footer="720" w:gutter="0"/>
          <w:cols w:space="720"/>
          <w:docGrid w:linePitch="360"/>
        </w:sectPr>
      </w:pPr>
    </w:p>
    <w:p w:rsidR="00B76A3C" w:rsidRDefault="00B76A3C" w:rsidP="00583B39">
      <w:pPr>
        <w:ind w:firstLine="288"/>
      </w:pPr>
      <w:r>
        <w:lastRenderedPageBreak/>
        <w:t>When the nodes are auto-generated, the first</w:t>
      </w:r>
      <w:r w:rsidR="002D2D5C">
        <w:t xml:space="preserve"> node</w:t>
      </w:r>
      <w:r>
        <w:t xml:space="preserve"> is placed at the size corresponding to the 2.5% percentile of the cumulative size distribution, the last is placed at the 97.5% percentile of the size distribution, and the remainder are placed at equally spaced percentiles along the cumulative size distribution.  These calculated node values are output into control.ss_new.  So, the user could extract these nodes from control.ss_new, edit them to desired values, then insert them into th</w:t>
      </w:r>
      <w:r w:rsidR="00BB3891">
        <w:t>e input control file.  Remember to turn off auto-generation in the revised control file.</w:t>
      </w:r>
    </w:p>
    <w:p w:rsidR="00BB3891" w:rsidRDefault="00BB3891" w:rsidP="00B76A3C">
      <w:pPr>
        <w:tabs>
          <w:tab w:val="left" w:pos="1440"/>
        </w:tabs>
        <w:spacing w:before="120"/>
        <w:ind w:firstLine="288"/>
      </w:pPr>
      <w:r>
        <w:t>When the complete auto-generation is selected, the control.ss_new would look like the table below.</w:t>
      </w:r>
    </w:p>
    <w:p w:rsidR="00BB3891" w:rsidRDefault="00BB3891" w:rsidP="00B76A3C">
      <w:pPr>
        <w:tabs>
          <w:tab w:val="left" w:pos="1440"/>
        </w:tabs>
        <w:spacing w:before="120"/>
        <w:ind w:firstLine="288"/>
      </w:pPr>
      <w:r>
        <w:rPr>
          <w:noProof/>
        </w:rPr>
        <w:drawing>
          <wp:inline distT="0" distB="0" distL="0" distR="0" wp14:anchorId="6CA41EAE" wp14:editId="6F39F571">
            <wp:extent cx="7895645" cy="2091193"/>
            <wp:effectExtent l="0" t="0" r="0" b="4445"/>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srcRect/>
                    <a:stretch>
                      <a:fillRect/>
                    </a:stretch>
                  </pic:blipFill>
                  <pic:spPr bwMode="auto">
                    <a:xfrm>
                      <a:off x="0" y="0"/>
                      <a:ext cx="7911420" cy="2095371"/>
                    </a:xfrm>
                    <a:prstGeom prst="rect">
                      <a:avLst/>
                    </a:prstGeom>
                    <a:noFill/>
                    <a:ln w="9525">
                      <a:noFill/>
                      <a:miter lim="800000"/>
                      <a:headEnd/>
                      <a:tailEnd/>
                    </a:ln>
                  </pic:spPr>
                </pic:pic>
              </a:graphicData>
            </a:graphic>
          </wp:inline>
        </w:drawing>
      </w:r>
    </w:p>
    <w:p w:rsidR="00020B6D" w:rsidRDefault="00020B6D">
      <w:pPr>
        <w:tabs>
          <w:tab w:val="left" w:pos="1440"/>
        </w:tabs>
        <w:ind w:left="1440" w:hanging="1440"/>
      </w:pPr>
    </w:p>
    <w:p w:rsidR="00583B39" w:rsidRDefault="00583B39">
      <w:pPr>
        <w:tabs>
          <w:tab w:val="left" w:pos="1440"/>
        </w:tabs>
        <w:ind w:left="1440" w:hanging="1440"/>
        <w:sectPr w:rsidR="00583B39" w:rsidSect="00583B39">
          <w:pgSz w:w="15840" w:h="12240" w:orient="landscape" w:code="1"/>
          <w:pgMar w:top="1800" w:right="1440" w:bottom="1800" w:left="1440" w:header="720" w:footer="720" w:gutter="0"/>
          <w:cols w:space="720"/>
          <w:docGrid w:linePitch="360"/>
        </w:sectPr>
      </w:pPr>
    </w:p>
    <w:p w:rsidR="00020B6D" w:rsidRDefault="00020B6D">
      <w:pPr>
        <w:tabs>
          <w:tab w:val="left" w:pos="1440"/>
        </w:tabs>
        <w:ind w:left="1440" w:hanging="1440"/>
      </w:pPr>
    </w:p>
    <w:p w:rsidR="003E14FB" w:rsidRDefault="003E14FB">
      <w:pPr>
        <w:pStyle w:val="Heading5"/>
      </w:pPr>
      <w:bookmarkStart w:id="71" w:name="_Toc329693494"/>
      <w:r>
        <w:t>Retention</w:t>
      </w:r>
      <w:bookmarkEnd w:id="71"/>
    </w:p>
    <w:p w:rsidR="003E14FB" w:rsidRDefault="003E14FB">
      <w:pPr>
        <w:pStyle w:val="BodyText"/>
        <w:ind w:firstLine="720"/>
      </w:pPr>
      <w:r>
        <w:t>Retention is defined as a logistic function of size.  It does not apply to surveys.  Four parameters are used:</w:t>
      </w:r>
    </w:p>
    <w:p w:rsidR="003E14FB" w:rsidRDefault="003E14FB">
      <w:pPr>
        <w:tabs>
          <w:tab w:val="left" w:pos="1440"/>
        </w:tabs>
        <w:ind w:left="2160" w:hanging="1440"/>
      </w:pPr>
      <w:r>
        <w:t>P1 – inflection</w:t>
      </w:r>
    </w:p>
    <w:p w:rsidR="003E14FB" w:rsidRDefault="003E14FB">
      <w:pPr>
        <w:tabs>
          <w:tab w:val="left" w:pos="1440"/>
        </w:tabs>
        <w:ind w:left="2160" w:hanging="1440"/>
      </w:pPr>
      <w:r>
        <w:t>P2 – slope</w:t>
      </w:r>
    </w:p>
    <w:p w:rsidR="003E14FB" w:rsidRDefault="003E14FB">
      <w:pPr>
        <w:tabs>
          <w:tab w:val="left" w:pos="1440"/>
        </w:tabs>
        <w:ind w:left="2160" w:hanging="1440"/>
      </w:pPr>
      <w:r>
        <w:t>P3 – asymptotic retention (often a time-varying quantity to match the observed amount of discard)</w:t>
      </w:r>
    </w:p>
    <w:p w:rsidR="003E14FB" w:rsidRDefault="003E14FB">
      <w:pPr>
        <w:tabs>
          <w:tab w:val="left" w:pos="1440"/>
        </w:tabs>
        <w:ind w:left="2160" w:hanging="1440"/>
      </w:pPr>
      <w:r>
        <w:t>P4 – male offset to inflection (arithmetic, not multiplicative)</w:t>
      </w:r>
    </w:p>
    <w:p w:rsidR="003E14FB" w:rsidRDefault="003E14FB">
      <w:pPr>
        <w:tabs>
          <w:tab w:val="left" w:pos="1440"/>
        </w:tabs>
        <w:ind w:left="2160" w:hanging="1440"/>
      </w:pPr>
    </w:p>
    <w:p w:rsidR="003E14FB" w:rsidRDefault="003E14FB">
      <w:pPr>
        <w:tabs>
          <w:tab w:val="left" w:pos="1440"/>
        </w:tabs>
        <w:ind w:left="2160" w:hanging="1440"/>
      </w:pPr>
      <w:r>
        <w:t>Retention = P3 / (1+exp(-(L-(P1+p4*male))/P2)).</w:t>
      </w:r>
    </w:p>
    <w:p w:rsidR="003E14FB" w:rsidRDefault="003E14FB">
      <w:pPr>
        <w:tabs>
          <w:tab w:val="left" w:pos="1440"/>
        </w:tabs>
        <w:ind w:left="1440" w:hanging="1440"/>
      </w:pPr>
    </w:p>
    <w:p w:rsidR="003E14FB" w:rsidRDefault="003E14FB">
      <w:pPr>
        <w:pStyle w:val="Heading5"/>
      </w:pPr>
      <w:bookmarkStart w:id="72" w:name="_Toc329693495"/>
      <w:r>
        <w:t>Discard mortality</w:t>
      </w:r>
      <w:bookmarkEnd w:id="72"/>
    </w:p>
    <w:p w:rsidR="003E14FB" w:rsidRDefault="003E14FB">
      <w:pPr>
        <w:pStyle w:val="BodyText"/>
        <w:ind w:firstLine="720"/>
      </w:pPr>
      <w:r>
        <w:t>Discard mortality is defined as a logistic function of size such that mortality declines from 1.0 to an asymptotic level as fish get larger.  It does not apply to surveys and it does not affect the calculation of expected values for discard data.   It is applied so that the total mortality rate is:</w:t>
      </w:r>
    </w:p>
    <w:p w:rsidR="003E14FB" w:rsidRDefault="003E14FB">
      <w:pPr>
        <w:pStyle w:val="BodyText"/>
        <w:ind w:firstLine="720"/>
      </w:pPr>
      <w:r>
        <w:t xml:space="preserve">  deadfish = selex * (retain + (1.0-retain)*discmort).</w:t>
      </w:r>
    </w:p>
    <w:p w:rsidR="003E14FB" w:rsidRDefault="003E14FB">
      <w:pPr>
        <w:pStyle w:val="BodyText"/>
        <w:ind w:firstLine="720"/>
      </w:pPr>
      <w:r>
        <w:t>If discmort is 1.0, all selected fish are dead;</w:t>
      </w:r>
    </w:p>
    <w:p w:rsidR="003E14FB" w:rsidRDefault="003E14FB">
      <w:pPr>
        <w:pStyle w:val="BodyText"/>
        <w:ind w:firstLine="720"/>
      </w:pPr>
      <w:r>
        <w:t>If discmort is 0.0, only the retained fish are dead.</w:t>
      </w:r>
    </w:p>
    <w:p w:rsidR="003E14FB" w:rsidRDefault="003E14FB">
      <w:pPr>
        <w:pStyle w:val="BodyText"/>
        <w:ind w:firstLine="720"/>
      </w:pPr>
      <w:r>
        <w:t>Four parameters are used:</w:t>
      </w:r>
    </w:p>
    <w:p w:rsidR="003E14FB" w:rsidRDefault="003E14FB">
      <w:pPr>
        <w:tabs>
          <w:tab w:val="left" w:pos="1440"/>
        </w:tabs>
        <w:ind w:left="2160" w:hanging="1440"/>
      </w:pPr>
      <w:r>
        <w:t>P1 – inflection</w:t>
      </w:r>
    </w:p>
    <w:p w:rsidR="003E14FB" w:rsidRDefault="003E14FB">
      <w:pPr>
        <w:tabs>
          <w:tab w:val="left" w:pos="1440"/>
        </w:tabs>
        <w:ind w:left="2160" w:hanging="1440"/>
      </w:pPr>
      <w:r>
        <w:t>P2 – slope</w:t>
      </w:r>
    </w:p>
    <w:p w:rsidR="003E14FB" w:rsidRDefault="003E14FB">
      <w:pPr>
        <w:tabs>
          <w:tab w:val="left" w:pos="1440"/>
        </w:tabs>
        <w:ind w:left="2160" w:hanging="1440"/>
      </w:pPr>
      <w:r>
        <w:t>P3 – asymptotic mortality</w:t>
      </w:r>
    </w:p>
    <w:p w:rsidR="003E14FB" w:rsidRDefault="003E14FB">
      <w:pPr>
        <w:tabs>
          <w:tab w:val="left" w:pos="1440"/>
        </w:tabs>
        <w:ind w:left="2160" w:hanging="1440"/>
      </w:pPr>
      <w:r>
        <w:t>P4 – male offset to inflection (arithmetic, not multiplicative)</w:t>
      </w:r>
    </w:p>
    <w:p w:rsidR="003E14FB" w:rsidRDefault="003E14FB">
      <w:pPr>
        <w:tabs>
          <w:tab w:val="left" w:pos="1440"/>
        </w:tabs>
        <w:ind w:left="2160" w:hanging="1440"/>
      </w:pPr>
      <w:r>
        <w:t>Mortality = 1 – (1-P3) / (1+exp(-(L-(P1+p4*male))/P2)).</w:t>
      </w:r>
    </w:p>
    <w:p w:rsidR="003E14FB" w:rsidRDefault="003E14FB">
      <w:pPr>
        <w:tabs>
          <w:tab w:val="left" w:pos="1440"/>
        </w:tabs>
        <w:ind w:left="2160" w:hanging="1440"/>
      </w:pPr>
    </w:p>
    <w:p w:rsidR="003E14FB" w:rsidRDefault="003E14FB">
      <w:pPr>
        <w:pStyle w:val="Heading5"/>
      </w:pPr>
      <w:bookmarkStart w:id="73" w:name="_Toc329693496"/>
      <w:r>
        <w:t>Male Selectivity</w:t>
      </w:r>
      <w:bookmarkEnd w:id="73"/>
    </w:p>
    <w:p w:rsidR="00871750" w:rsidRDefault="00871750">
      <w:pPr>
        <w:pStyle w:val="BodyText"/>
        <w:ind w:firstLine="720"/>
      </w:pPr>
      <w:r>
        <w:t>There are two approaches to specifying gender specific selectivity.  One approach allows male selectivity to be specified as a fraction of female selectivity (or vice versa).  This first approach can be used for any selectivity pattern.  The other option allows for separate selectivity parameters for each gender plus an additional parameter to define the scaling of one gender’s peak selectivity relative to the other gender’s peak.  This second approach has only been implemented for a few selectivity patterns.</w:t>
      </w:r>
      <w:r w:rsidR="0060670F">
        <w:t xml:space="preserve">  Revisions to male selex were implemented with version 3.20.</w:t>
      </w:r>
    </w:p>
    <w:p w:rsidR="0060670F" w:rsidRDefault="0060670F" w:rsidP="00583B39">
      <w:pPr>
        <w:pStyle w:val="BodyText"/>
        <w:ind w:firstLine="0"/>
      </w:pPr>
      <w:r>
        <w:t>Approach #1:</w:t>
      </w:r>
    </w:p>
    <w:p w:rsidR="003E14FB" w:rsidRDefault="003E14FB" w:rsidP="00583B39">
      <w:pPr>
        <w:pStyle w:val="BodyText"/>
        <w:ind w:firstLine="0"/>
      </w:pPr>
      <w:r>
        <w:t>If the “domale” flag is set to 1, then the selectivity parameters define female selectivity and the offset defined below sets male selectivity relative to female selectivity.  The two genders switch roles if the “domale” flag is set to 2.  Generally</w:t>
      </w:r>
      <w:r w:rsidR="0060670F">
        <w:t xml:space="preserve"> it is best to select the option</w:t>
      </w:r>
      <w:r>
        <w:t xml:space="preserve"> so that the dependent gender has lower selectivity, thus obviating the need to rescale for selectivities that are greater than 1.0.  Gender specific selectivity is done the same way for all size and age selectivity options.</w:t>
      </w:r>
    </w:p>
    <w:p w:rsidR="003E14FB" w:rsidRDefault="003E14FB">
      <w:pPr>
        <w:pStyle w:val="BodyTextIndent2"/>
      </w:pPr>
      <w:r>
        <w:lastRenderedPageBreak/>
        <w:t>P1 – size (age) at which a dogleg occurs (set to an integer at a bin boundary and do not estimate)</w:t>
      </w:r>
    </w:p>
    <w:p w:rsidR="003E14FB" w:rsidRDefault="003E14FB" w:rsidP="0060670F">
      <w:pPr>
        <w:tabs>
          <w:tab w:val="left" w:pos="1440"/>
        </w:tabs>
        <w:ind w:left="1170" w:hanging="450"/>
      </w:pPr>
      <w:r>
        <w:t>P2 – log(relative selectivity) at minL or age=0</w:t>
      </w:r>
      <w:r w:rsidR="0060670F">
        <w:t>.  Typically this will be set to a value of 0.0 (for no offset) and not estimated.  It would be a rare circumstance in which the youngest/smallest fish had gender-specific selectivity.</w:t>
      </w:r>
    </w:p>
    <w:p w:rsidR="003E14FB" w:rsidRDefault="003E14FB">
      <w:pPr>
        <w:tabs>
          <w:tab w:val="left" w:pos="1440"/>
        </w:tabs>
        <w:ind w:left="2160" w:hanging="1440"/>
      </w:pPr>
      <w:r>
        <w:t>P3 – log(relative selectivity) at the dogleg</w:t>
      </w:r>
    </w:p>
    <w:p w:rsidR="003E14FB" w:rsidRDefault="003E14FB">
      <w:pPr>
        <w:tabs>
          <w:tab w:val="left" w:pos="1440"/>
        </w:tabs>
        <w:ind w:left="2160" w:hanging="1440"/>
      </w:pPr>
      <w:r>
        <w:t>P4 – log(relative selectivity) at maxL or max age.</w:t>
      </w:r>
    </w:p>
    <w:p w:rsidR="003E14FB" w:rsidRDefault="003E14FB">
      <w:pPr>
        <w:tabs>
          <w:tab w:val="left" w:pos="1440"/>
        </w:tabs>
        <w:ind w:left="2160" w:hanging="1440"/>
      </w:pPr>
    </w:p>
    <w:p w:rsidR="003E14FB" w:rsidRDefault="003E14FB">
      <w:pPr>
        <w:pStyle w:val="BodyText"/>
        <w:ind w:firstLine="720"/>
      </w:pPr>
      <w:r>
        <w:t>For intermediate ages, the log values are linearly interpolated on size (age).</w:t>
      </w:r>
    </w:p>
    <w:p w:rsidR="003E14FB" w:rsidRDefault="003E14FB" w:rsidP="00583B39">
      <w:pPr>
        <w:pStyle w:val="BodyText"/>
      </w:pPr>
      <w:r>
        <w:t xml:space="preserve">If selectivity for the dependent gender is greater than </w:t>
      </w:r>
      <w:r w:rsidR="0060670F">
        <w:t xml:space="preserve">the </w:t>
      </w:r>
      <w:r>
        <w:t>selectivity for the first gender (which always peaks at 1.0), then the male-female selectivity matrix is resc</w:t>
      </w:r>
      <w:r w:rsidR="0060670F">
        <w:t>aled to have a maximum of 1.0</w:t>
      </w:r>
      <w:r>
        <w:t>.</w:t>
      </w:r>
    </w:p>
    <w:p w:rsidR="0060670F" w:rsidRDefault="0060670F" w:rsidP="00583B39">
      <w:pPr>
        <w:pStyle w:val="BodyText"/>
        <w:ind w:firstLine="0"/>
      </w:pPr>
      <w:r>
        <w:t>Approach #2:</w:t>
      </w:r>
    </w:p>
    <w:p w:rsidR="00455CCE" w:rsidRDefault="0060670F" w:rsidP="00583B39">
      <w:pPr>
        <w:pStyle w:val="BodyText"/>
        <w:ind w:firstLine="0"/>
      </w:pPr>
      <w:r>
        <w:t xml:space="preserve">A </w:t>
      </w:r>
      <w:r w:rsidR="00455CCE">
        <w:t xml:space="preserve">new </w:t>
      </w:r>
      <w:r>
        <w:t xml:space="preserve">gender </w:t>
      </w:r>
      <w:r w:rsidR="00455CCE">
        <w:t>selectivity option (3</w:t>
      </w:r>
      <w:r>
        <w:t xml:space="preserve"> or 4</w:t>
      </w:r>
      <w:r w:rsidR="00455CCE">
        <w:t>) has been implemented for size selectivity patterns 1 (logi</w:t>
      </w:r>
      <w:r w:rsidR="0030172A">
        <w:t xml:space="preserve">stic) and </w:t>
      </w:r>
      <w:r w:rsidR="00642E1E">
        <w:t xml:space="preserve">23 and </w:t>
      </w:r>
      <w:r w:rsidR="0030172A">
        <w:t xml:space="preserve">24 (double normal).  </w:t>
      </w:r>
      <w:r w:rsidR="00455CCE">
        <w:t xml:space="preserve">Rather than calc male selectivity as an offset from female selectivity, here the male selectivity is calculated by making the </w:t>
      </w:r>
      <w:r w:rsidR="00642E1E">
        <w:t>male</w:t>
      </w:r>
      <w:r w:rsidR="00455CCE">
        <w:t xml:space="preserve"> parameters an offset from the </w:t>
      </w:r>
      <w:r w:rsidR="00642E1E">
        <w:t>female</w:t>
      </w:r>
      <w:r w:rsidR="00455CCE">
        <w:t xml:space="preserve"> parameters</w:t>
      </w:r>
      <w:r w:rsidR="0030172A">
        <w:t xml:space="preserve"> (option 3), or females are offset from males with option 4</w:t>
      </w:r>
      <w:r w:rsidR="00455CCE">
        <w:t>.</w:t>
      </w:r>
      <w:r w:rsidR="0030172A">
        <w:t xml:space="preserve">  The description below applies to option 3.</w:t>
      </w:r>
    </w:p>
    <w:p w:rsidR="00455CCE" w:rsidRDefault="00455CCE" w:rsidP="00A35327">
      <w:pPr>
        <w:pStyle w:val="BodyText"/>
        <w:spacing w:after="0"/>
        <w:ind w:firstLine="0"/>
      </w:pPr>
      <w:r>
        <w:t>If the size selectivity pattern is 1 (logistic), then</w:t>
      </w:r>
      <w:r w:rsidR="0030172A">
        <w:t xml:space="preserve"> read 3 parameters</w:t>
      </w:r>
    </w:p>
    <w:p w:rsidR="00455CCE" w:rsidRDefault="00455CCE" w:rsidP="00042318">
      <w:pPr>
        <w:pStyle w:val="BodyText"/>
        <w:numPr>
          <w:ilvl w:val="0"/>
          <w:numId w:val="17"/>
        </w:numPr>
        <w:spacing w:after="0"/>
      </w:pPr>
      <w:r>
        <w:t>male parm 1 is added to the first selectivity parm (inflection)</w:t>
      </w:r>
    </w:p>
    <w:p w:rsidR="00455CCE" w:rsidRDefault="00455CCE" w:rsidP="00042318">
      <w:pPr>
        <w:pStyle w:val="BodyText"/>
        <w:numPr>
          <w:ilvl w:val="0"/>
          <w:numId w:val="17"/>
        </w:numPr>
        <w:spacing w:after="0"/>
      </w:pPr>
      <w:r>
        <w:t>male parm 2 is added to the second selectivity parm (width of curve)</w:t>
      </w:r>
    </w:p>
    <w:p w:rsidR="00455CCE" w:rsidRDefault="0030172A" w:rsidP="00042318">
      <w:pPr>
        <w:pStyle w:val="BodyText"/>
        <w:numPr>
          <w:ilvl w:val="0"/>
          <w:numId w:val="17"/>
        </w:numPr>
        <w:spacing w:after="0"/>
      </w:pPr>
      <w:r>
        <w:t xml:space="preserve">male parm 3 is the </w:t>
      </w:r>
      <w:r w:rsidR="00642E1E">
        <w:t>asymptotic selectivity</w:t>
      </w:r>
    </w:p>
    <w:p w:rsidR="00455CCE" w:rsidRDefault="00455CCE" w:rsidP="00455CCE">
      <w:pPr>
        <w:pStyle w:val="BodyText"/>
        <w:spacing w:after="0"/>
      </w:pPr>
    </w:p>
    <w:p w:rsidR="00455CCE" w:rsidRDefault="00455CCE" w:rsidP="00A35327">
      <w:pPr>
        <w:pStyle w:val="BodyText"/>
        <w:spacing w:after="0"/>
        <w:ind w:firstLine="0"/>
      </w:pPr>
      <w:r>
        <w:t xml:space="preserve">If the size selectivity pattern is </w:t>
      </w:r>
      <w:r w:rsidR="00642E1E">
        <w:t xml:space="preserve">20, 23 or </w:t>
      </w:r>
      <w:r>
        <w:t>24 (double normal), then</w:t>
      </w:r>
    </w:p>
    <w:p w:rsidR="00455CCE" w:rsidRDefault="00455CCE" w:rsidP="00042318">
      <w:pPr>
        <w:pStyle w:val="BodyText"/>
        <w:numPr>
          <w:ilvl w:val="0"/>
          <w:numId w:val="17"/>
        </w:numPr>
        <w:spacing w:after="0"/>
      </w:pPr>
      <w:r>
        <w:t>male parm 1 is added to the first selectivity parm (peak)</w:t>
      </w:r>
    </w:p>
    <w:p w:rsidR="00455CCE" w:rsidRDefault="00455CCE" w:rsidP="00042318">
      <w:pPr>
        <w:pStyle w:val="BodyText"/>
        <w:numPr>
          <w:ilvl w:val="0"/>
          <w:numId w:val="17"/>
        </w:numPr>
        <w:spacing w:after="0"/>
      </w:pPr>
      <w:r>
        <w:t>male parm 2 is added to the third selectivity parm (width of ascending side); then exp(this sum) per previous transform</w:t>
      </w:r>
    </w:p>
    <w:p w:rsidR="00455CCE" w:rsidRDefault="00455CCE" w:rsidP="00042318">
      <w:pPr>
        <w:pStyle w:val="BodyText"/>
        <w:numPr>
          <w:ilvl w:val="0"/>
          <w:numId w:val="17"/>
        </w:numPr>
        <w:spacing w:after="0"/>
      </w:pPr>
      <w:r>
        <w:t>male parm 3 is added to the fourth selectivity parm (width of descending side); then exp(sum) per previous transform</w:t>
      </w:r>
    </w:p>
    <w:p w:rsidR="00455CCE" w:rsidRDefault="00455CCE" w:rsidP="00042318">
      <w:pPr>
        <w:pStyle w:val="BodyText"/>
        <w:numPr>
          <w:ilvl w:val="0"/>
          <w:numId w:val="17"/>
        </w:numPr>
        <w:spacing w:after="0"/>
      </w:pPr>
      <w:r>
        <w:t>male parm 4 is added to the sixth selectivity parm (selectivity at final size bin); then 1/(1+exp(-sum)) per previous transform</w:t>
      </w:r>
    </w:p>
    <w:p w:rsidR="00642E1E" w:rsidRDefault="00642E1E" w:rsidP="00042318">
      <w:pPr>
        <w:pStyle w:val="BodyText"/>
        <w:numPr>
          <w:ilvl w:val="0"/>
          <w:numId w:val="17"/>
        </w:numPr>
        <w:spacing w:after="0"/>
      </w:pPr>
      <w:r>
        <w:t>male parm 5 is the apical selectivity for males</w:t>
      </w:r>
    </w:p>
    <w:p w:rsidR="00B17743" w:rsidRDefault="00B17743" w:rsidP="00B17743">
      <w:pPr>
        <w:pStyle w:val="BodyText"/>
        <w:ind w:left="360"/>
      </w:pPr>
    </w:p>
    <w:p w:rsidR="00B17743" w:rsidRDefault="00B17743" w:rsidP="00B17743">
      <w:pPr>
        <w:pStyle w:val="BodyText"/>
      </w:pPr>
      <w:r>
        <w:t>Note that the male selectivity offsets currently cannot be time-varying</w:t>
      </w:r>
      <w:r w:rsidR="0060670F">
        <w:t xml:space="preserve"> (need to check on this)</w:t>
      </w:r>
      <w:r>
        <w:t>.  Because they are offsets from female selectivity, they inherit the time-varying characteristics of the female selectivity.</w:t>
      </w:r>
    </w:p>
    <w:p w:rsidR="00871750" w:rsidRDefault="00871750" w:rsidP="00642E1E">
      <w:pPr>
        <w:tabs>
          <w:tab w:val="left" w:pos="1440"/>
        </w:tabs>
      </w:pPr>
    </w:p>
    <w:p w:rsidR="003E14FB" w:rsidRDefault="003E14FB">
      <w:pPr>
        <w:pStyle w:val="Heading5"/>
      </w:pPr>
      <w:bookmarkStart w:id="74" w:name="_Toc329693497"/>
      <w:r>
        <w:t xml:space="preserve">Reading </w:t>
      </w:r>
      <w:r w:rsidR="00B17743">
        <w:t>the Selectivity a</w:t>
      </w:r>
      <w:r>
        <w:t>nd Retention Parameters</w:t>
      </w:r>
      <w:bookmarkEnd w:id="74"/>
    </w:p>
    <w:p w:rsidR="003E14FB" w:rsidRDefault="003E14FB" w:rsidP="00A35327">
      <w:r>
        <w:t>Read the required number of parameter setup lines as specified by the definition lines above.  The complete order of the parameter setup lines is:</w:t>
      </w:r>
    </w:p>
    <w:p w:rsidR="003E14FB" w:rsidRDefault="003E14FB">
      <w:pPr>
        <w:pStyle w:val="BodyText"/>
        <w:ind w:firstLine="720"/>
      </w:pPr>
      <w:r>
        <w:t>Size selectivity for fishery 1</w:t>
      </w:r>
    </w:p>
    <w:p w:rsidR="003E14FB" w:rsidRDefault="003E14FB">
      <w:pPr>
        <w:pStyle w:val="BodyText"/>
        <w:ind w:firstLine="720"/>
      </w:pPr>
      <w:r>
        <w:t>Retention for fishery 1</w:t>
      </w:r>
    </w:p>
    <w:p w:rsidR="003E14FB" w:rsidRDefault="003E14FB">
      <w:pPr>
        <w:pStyle w:val="BodyText"/>
        <w:ind w:firstLine="720"/>
      </w:pPr>
      <w:r>
        <w:lastRenderedPageBreak/>
        <w:t>Male offsets for size selectivity for fishery 1</w:t>
      </w:r>
    </w:p>
    <w:p w:rsidR="003E14FB" w:rsidRDefault="003E14FB">
      <w:pPr>
        <w:pStyle w:val="BodyText"/>
        <w:ind w:firstLine="720"/>
      </w:pPr>
      <w:r>
        <w:t>&lt;repeat for additional fleets and surveys&gt;.</w:t>
      </w:r>
    </w:p>
    <w:p w:rsidR="003E14FB" w:rsidRDefault="003E14FB">
      <w:pPr>
        <w:pStyle w:val="BodyText"/>
        <w:ind w:firstLine="720"/>
      </w:pPr>
      <w:r>
        <w:t>Age selectivity for fishery 1</w:t>
      </w:r>
    </w:p>
    <w:p w:rsidR="003E14FB" w:rsidRDefault="003E14FB">
      <w:pPr>
        <w:pStyle w:val="BodyText"/>
        <w:ind w:firstLine="720"/>
      </w:pPr>
      <w:r>
        <w:t>Male offsets for age selectivity for fishery 1</w:t>
      </w:r>
    </w:p>
    <w:p w:rsidR="003E14FB" w:rsidRDefault="003E14FB">
      <w:pPr>
        <w:pStyle w:val="BodyText"/>
        <w:ind w:firstLine="720"/>
      </w:pPr>
      <w:r>
        <w:t>&lt;repeat for additional fleets and surveys&gt;.</w:t>
      </w:r>
    </w:p>
    <w:p w:rsidR="003E14FB" w:rsidRDefault="003E14FB">
      <w:pPr>
        <w:tabs>
          <w:tab w:val="left" w:pos="1440"/>
        </w:tabs>
        <w:ind w:left="1440" w:hanging="1440"/>
      </w:pPr>
    </w:p>
    <w:p w:rsidR="003E14FB" w:rsidRDefault="00B17743" w:rsidP="00A35327">
      <w:r>
        <w:t xml:space="preserve">The time-varying options for selectivity parameters are identical to the time-varying options for biology parameters.  These options are described below in the Time-Varying Parameter Options section.  </w:t>
      </w:r>
      <w:r w:rsidR="003E14FB">
        <w:t>After reading the selectivity parameters, which will include possible instructions to create environmental link, blocks, or dev v</w:t>
      </w:r>
      <w:r>
        <w:t>ectors, then read the following</w:t>
      </w:r>
      <w:r w:rsidR="008A6AA9">
        <w:t xml:space="preserve"> section.</w:t>
      </w:r>
      <w:r>
        <w:t xml:space="preserve"> </w:t>
      </w:r>
      <w:r w:rsidR="008A6AA9">
        <w:t xml:space="preserve"> Note that all inputs in this section are conditional (COND) on entries in the selectivity parameter section.  So if no selectivity parameters invoke any time-varying properties, this section is left blank (or completely commented out with #).</w:t>
      </w:r>
    </w:p>
    <w:p w:rsidR="003625F1" w:rsidRDefault="003625F1">
      <w:pPr>
        <w:pStyle w:val="BodyText"/>
        <w:ind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42"/>
        <w:gridCol w:w="1144"/>
        <w:gridCol w:w="2643"/>
        <w:gridCol w:w="3927"/>
      </w:tblGrid>
      <w:tr w:rsidR="00225478">
        <w:trPr>
          <w:cantSplit/>
        </w:trPr>
        <w:tc>
          <w:tcPr>
            <w:tcW w:w="1291" w:type="pct"/>
            <w:gridSpan w:val="2"/>
          </w:tcPr>
          <w:p w:rsidR="00225478" w:rsidRPr="00A35327" w:rsidRDefault="00225478" w:rsidP="00A35327">
            <w:pPr>
              <w:ind w:firstLine="0"/>
              <w:rPr>
                <w:bCs/>
              </w:rPr>
            </w:pPr>
            <w:r w:rsidRPr="00A35327">
              <w:rPr>
                <w:bCs/>
              </w:rPr>
              <w:t>VALUE</w:t>
            </w:r>
          </w:p>
        </w:tc>
        <w:tc>
          <w:tcPr>
            <w:tcW w:w="1492" w:type="pct"/>
          </w:tcPr>
          <w:p w:rsidR="00225478" w:rsidRDefault="00225478" w:rsidP="00A35327">
            <w:pPr>
              <w:ind w:firstLine="0"/>
            </w:pPr>
            <w:r>
              <w:t>LABEL</w:t>
            </w:r>
          </w:p>
        </w:tc>
        <w:tc>
          <w:tcPr>
            <w:tcW w:w="2217" w:type="pct"/>
          </w:tcPr>
          <w:p w:rsidR="00225478" w:rsidRDefault="00225478" w:rsidP="00A35327">
            <w:pPr>
              <w:ind w:firstLine="0"/>
            </w:pPr>
            <w:r>
              <w:t>DESCRIPTION</w:t>
            </w:r>
          </w:p>
        </w:tc>
      </w:tr>
      <w:tr w:rsidR="00225478">
        <w:trPr>
          <w:cantSplit/>
        </w:trPr>
        <w:tc>
          <w:tcPr>
            <w:tcW w:w="1291" w:type="pct"/>
            <w:gridSpan w:val="2"/>
          </w:tcPr>
          <w:p w:rsidR="00225478" w:rsidRPr="00A35327" w:rsidRDefault="00225478" w:rsidP="00A35327">
            <w:pPr>
              <w:ind w:firstLine="0"/>
              <w:rPr>
                <w:bCs/>
              </w:rPr>
            </w:pPr>
            <w:r w:rsidRPr="00A35327">
              <w:rPr>
                <w:bCs/>
              </w:rPr>
              <w:t>COND</w:t>
            </w:r>
          </w:p>
        </w:tc>
        <w:tc>
          <w:tcPr>
            <w:tcW w:w="1492" w:type="pct"/>
          </w:tcPr>
          <w:p w:rsidR="00225478" w:rsidRDefault="00225478"/>
        </w:tc>
        <w:tc>
          <w:tcPr>
            <w:tcW w:w="2217" w:type="pct"/>
          </w:tcPr>
          <w:p w:rsidR="00225478" w:rsidRDefault="00225478" w:rsidP="00A35327">
            <w:pPr>
              <w:ind w:firstLine="0"/>
            </w:pPr>
            <w:r>
              <w:t>If any selectivity parameters use environmental linkage, then read next line and associated parameter line(s)</w:t>
            </w:r>
          </w:p>
        </w:tc>
      </w:tr>
      <w:tr w:rsidR="00A35327" w:rsidTr="00A35327">
        <w:trPr>
          <w:cantSplit/>
        </w:trPr>
        <w:tc>
          <w:tcPr>
            <w:tcW w:w="645" w:type="pct"/>
            <w:shd w:val="clear" w:color="auto" w:fill="D9D9D9" w:themeFill="background1" w:themeFillShade="D9"/>
          </w:tcPr>
          <w:p w:rsidR="00A35327" w:rsidRPr="00A35327" w:rsidRDefault="00A35327" w:rsidP="00A35327">
            <w:pPr>
              <w:ind w:firstLine="0"/>
              <w:rPr>
                <w:bCs/>
              </w:rPr>
            </w:pPr>
          </w:p>
        </w:tc>
        <w:tc>
          <w:tcPr>
            <w:tcW w:w="646" w:type="pct"/>
          </w:tcPr>
          <w:p w:rsidR="00A35327" w:rsidRPr="00A35327" w:rsidRDefault="00A35327" w:rsidP="00A35327">
            <w:pPr>
              <w:ind w:firstLine="0"/>
              <w:rPr>
                <w:bCs/>
              </w:rPr>
            </w:pPr>
            <w:r>
              <w:rPr>
                <w:bCs/>
              </w:rPr>
              <w:t>0</w:t>
            </w:r>
          </w:p>
        </w:tc>
        <w:tc>
          <w:tcPr>
            <w:tcW w:w="1492" w:type="pct"/>
          </w:tcPr>
          <w:p w:rsidR="00A35327" w:rsidRDefault="00A35327" w:rsidP="00A35327">
            <w:pPr>
              <w:ind w:firstLine="0"/>
            </w:pPr>
            <w:r>
              <w:t>Custom_Env_linkage</w:t>
            </w:r>
          </w:p>
        </w:tc>
        <w:tc>
          <w:tcPr>
            <w:tcW w:w="2217" w:type="pct"/>
          </w:tcPr>
          <w:p w:rsidR="00A35327" w:rsidRDefault="00A35327"/>
        </w:tc>
      </w:tr>
      <w:tr w:rsidR="00225478">
        <w:trPr>
          <w:cantSplit/>
        </w:trPr>
        <w:tc>
          <w:tcPr>
            <w:tcW w:w="1291" w:type="pct"/>
            <w:gridSpan w:val="2"/>
          </w:tcPr>
          <w:p w:rsidR="00225478" w:rsidRPr="00A35327" w:rsidRDefault="00225478" w:rsidP="00A35327">
            <w:pPr>
              <w:ind w:firstLine="0"/>
              <w:rPr>
                <w:bCs/>
              </w:rPr>
            </w:pPr>
            <w:r w:rsidRPr="00A35327">
              <w:rPr>
                <w:bCs/>
              </w:rPr>
              <w:t>COND</w:t>
            </w:r>
          </w:p>
        </w:tc>
        <w:tc>
          <w:tcPr>
            <w:tcW w:w="1492" w:type="pct"/>
          </w:tcPr>
          <w:p w:rsidR="00225478" w:rsidRDefault="00225478"/>
        </w:tc>
        <w:tc>
          <w:tcPr>
            <w:tcW w:w="2217" w:type="pct"/>
          </w:tcPr>
          <w:p w:rsidR="00225478" w:rsidRDefault="00225478" w:rsidP="00A35327">
            <w:pPr>
              <w:ind w:firstLine="0"/>
            </w:pPr>
            <w:r>
              <w:t>If custom=0, then read one parameter line below and apply to all env fuctions;</w:t>
            </w:r>
          </w:p>
          <w:p w:rsidR="00225478" w:rsidRDefault="00225478" w:rsidP="00A35327">
            <w:pPr>
              <w:ind w:firstLine="0"/>
            </w:pPr>
            <w:r>
              <w:t>If custom&gt;0, then read a setup line for each SEL-parm with Env-var&gt;0.</w:t>
            </w:r>
          </w:p>
          <w:p w:rsidR="00225478" w:rsidRDefault="0026444A" w:rsidP="00A35327">
            <w:pPr>
              <w:ind w:firstLine="0"/>
            </w:pPr>
            <w:r>
              <w:t>Note that</w:t>
            </w:r>
            <w:r w:rsidR="00225478">
              <w:t xml:space="preserve"> control..ss_new will write out with custom=1 so it can write all the parameter values.</w:t>
            </w:r>
          </w:p>
        </w:tc>
      </w:tr>
      <w:tr w:rsidR="00225478">
        <w:trPr>
          <w:cantSplit/>
        </w:trPr>
        <w:tc>
          <w:tcPr>
            <w:tcW w:w="5000" w:type="pct"/>
            <w:gridSpan w:val="4"/>
          </w:tcPr>
          <w:p w:rsidR="00225478" w:rsidRPr="00A35327" w:rsidRDefault="00225478" w:rsidP="00A35327">
            <w:pPr>
              <w:ind w:firstLine="0"/>
            </w:pPr>
            <w:r w:rsidRPr="00A35327">
              <w:t>Enter proper number of short set-up lines (0, 1, several) for the SEL-parm environmental linkages.  Each line will have 7 values:  LO, HI, INIT, PRIOR, PR_type, SD, PHASE.</w:t>
            </w:r>
          </w:p>
        </w:tc>
      </w:tr>
      <w:tr w:rsidR="00225478">
        <w:trPr>
          <w:cantSplit/>
        </w:trPr>
        <w:tc>
          <w:tcPr>
            <w:tcW w:w="1291" w:type="pct"/>
            <w:gridSpan w:val="2"/>
          </w:tcPr>
          <w:p w:rsidR="00225478" w:rsidRPr="00A35327" w:rsidRDefault="00225478" w:rsidP="00A35327">
            <w:pPr>
              <w:ind w:firstLine="0"/>
              <w:rPr>
                <w:bCs/>
              </w:rPr>
            </w:pPr>
            <w:r w:rsidRPr="00A35327">
              <w:rPr>
                <w:bCs/>
              </w:rPr>
              <w:t>COND</w:t>
            </w:r>
          </w:p>
        </w:tc>
        <w:tc>
          <w:tcPr>
            <w:tcW w:w="1492" w:type="pct"/>
          </w:tcPr>
          <w:p w:rsidR="00225478" w:rsidRDefault="00225478"/>
        </w:tc>
        <w:tc>
          <w:tcPr>
            <w:tcW w:w="2217" w:type="pct"/>
          </w:tcPr>
          <w:p w:rsidR="00225478" w:rsidRDefault="00225478" w:rsidP="00A35327">
            <w:pPr>
              <w:ind w:firstLine="0"/>
            </w:pPr>
            <w:r>
              <w:t>If any selectivity parameters use time blocks, then read next line and associated parameter line(s)</w:t>
            </w:r>
          </w:p>
        </w:tc>
      </w:tr>
      <w:tr w:rsidR="00A35327" w:rsidTr="00A35327">
        <w:trPr>
          <w:cantSplit/>
        </w:trPr>
        <w:tc>
          <w:tcPr>
            <w:tcW w:w="645" w:type="pct"/>
            <w:shd w:val="clear" w:color="auto" w:fill="D9D9D9" w:themeFill="background1" w:themeFillShade="D9"/>
          </w:tcPr>
          <w:p w:rsidR="00A35327" w:rsidRPr="00A35327" w:rsidRDefault="00A35327" w:rsidP="00A35327">
            <w:pPr>
              <w:ind w:firstLine="0"/>
              <w:rPr>
                <w:bCs/>
              </w:rPr>
            </w:pPr>
          </w:p>
        </w:tc>
        <w:tc>
          <w:tcPr>
            <w:tcW w:w="646" w:type="pct"/>
          </w:tcPr>
          <w:p w:rsidR="00A35327" w:rsidRPr="00A35327" w:rsidRDefault="00A35327" w:rsidP="00A35327">
            <w:pPr>
              <w:ind w:firstLine="0"/>
              <w:rPr>
                <w:bCs/>
              </w:rPr>
            </w:pPr>
            <w:r>
              <w:rPr>
                <w:bCs/>
              </w:rPr>
              <w:t>0</w:t>
            </w:r>
          </w:p>
        </w:tc>
        <w:tc>
          <w:tcPr>
            <w:tcW w:w="1492" w:type="pct"/>
          </w:tcPr>
          <w:p w:rsidR="00A35327" w:rsidRDefault="00A35327" w:rsidP="00A35327">
            <w:pPr>
              <w:ind w:firstLine="0"/>
            </w:pPr>
            <w:r>
              <w:t>Custom_block_setup</w:t>
            </w:r>
          </w:p>
        </w:tc>
        <w:tc>
          <w:tcPr>
            <w:tcW w:w="2217" w:type="pct"/>
          </w:tcPr>
          <w:p w:rsidR="00A35327" w:rsidRDefault="00A35327" w:rsidP="00A35327">
            <w:pPr>
              <w:ind w:firstLine="0"/>
            </w:pPr>
            <w:r>
              <w:t>If custom=0, then read one setup and apply to all Block fxns;</w:t>
            </w:r>
          </w:p>
          <w:p w:rsidR="00A35327" w:rsidRDefault="00A35327" w:rsidP="00A35327">
            <w:pPr>
              <w:ind w:firstLine="0"/>
            </w:pPr>
            <w:r>
              <w:t xml:space="preserve">If custom&gt;0, then read a setup line for each SEL-parm with Block&gt;0.  </w:t>
            </w:r>
          </w:p>
        </w:tc>
      </w:tr>
      <w:tr w:rsidR="00225478">
        <w:trPr>
          <w:cantSplit/>
        </w:trPr>
        <w:tc>
          <w:tcPr>
            <w:tcW w:w="5000" w:type="pct"/>
            <w:gridSpan w:val="4"/>
          </w:tcPr>
          <w:p w:rsidR="00225478" w:rsidRPr="00A35327" w:rsidRDefault="00225478" w:rsidP="00A35327">
            <w:pPr>
              <w:ind w:firstLine="0"/>
            </w:pPr>
            <w:r w:rsidRPr="00A35327">
              <w:t>Enter proper number of short set-up lines (0, 1, several) fo</w:t>
            </w:r>
            <w:r w:rsidR="00A35327">
              <w:t xml:space="preserve">r the SEL-parm block linkages. </w:t>
            </w:r>
            <w:r w:rsidRPr="00A35327">
              <w:t>Each line will have 7 values:  LO, HI, INIT, PRIOR, PR_type, SD, PHASE.</w:t>
            </w:r>
          </w:p>
        </w:tc>
      </w:tr>
      <w:tr w:rsidR="0026444A" w:rsidTr="00417002">
        <w:trPr>
          <w:cantSplit/>
        </w:trPr>
        <w:tc>
          <w:tcPr>
            <w:tcW w:w="1291" w:type="pct"/>
            <w:gridSpan w:val="2"/>
          </w:tcPr>
          <w:p w:rsidR="0026444A" w:rsidRPr="00A35327" w:rsidRDefault="0026444A" w:rsidP="00A35327">
            <w:pPr>
              <w:ind w:firstLine="0"/>
              <w:rPr>
                <w:bCs/>
              </w:rPr>
            </w:pPr>
            <w:r w:rsidRPr="00A35327">
              <w:rPr>
                <w:bCs/>
              </w:rPr>
              <w:t>COND</w:t>
            </w:r>
          </w:p>
        </w:tc>
        <w:tc>
          <w:tcPr>
            <w:tcW w:w="1492" w:type="pct"/>
          </w:tcPr>
          <w:p w:rsidR="0026444A" w:rsidRDefault="0026444A" w:rsidP="00417002"/>
        </w:tc>
        <w:tc>
          <w:tcPr>
            <w:tcW w:w="2217" w:type="pct"/>
          </w:tcPr>
          <w:p w:rsidR="0026444A" w:rsidRDefault="0026444A" w:rsidP="00A35327">
            <w:pPr>
              <w:ind w:firstLine="0"/>
            </w:pPr>
            <w:r>
              <w:t xml:space="preserve">If any selectivity parameters use annual devs, then read </w:t>
            </w:r>
            <w:r w:rsidR="00CC0183">
              <w:t xml:space="preserve"> value</w:t>
            </w:r>
          </w:p>
        </w:tc>
      </w:tr>
      <w:tr w:rsidR="00A35327" w:rsidTr="00A35327">
        <w:trPr>
          <w:cantSplit/>
        </w:trPr>
        <w:tc>
          <w:tcPr>
            <w:tcW w:w="645" w:type="pct"/>
            <w:shd w:val="clear" w:color="auto" w:fill="D9D9D9" w:themeFill="background1" w:themeFillShade="D9"/>
          </w:tcPr>
          <w:p w:rsidR="00A35327" w:rsidRPr="00A35327" w:rsidRDefault="00A35327" w:rsidP="00A35327">
            <w:pPr>
              <w:ind w:firstLine="0"/>
              <w:rPr>
                <w:bCs/>
              </w:rPr>
            </w:pPr>
          </w:p>
        </w:tc>
        <w:tc>
          <w:tcPr>
            <w:tcW w:w="646" w:type="pct"/>
          </w:tcPr>
          <w:p w:rsidR="00A35327" w:rsidRPr="00A35327" w:rsidRDefault="00A35327" w:rsidP="00A35327">
            <w:pPr>
              <w:ind w:firstLine="0"/>
              <w:rPr>
                <w:bCs/>
              </w:rPr>
            </w:pPr>
            <w:r w:rsidRPr="00A35327">
              <w:rPr>
                <w:bCs/>
              </w:rPr>
              <w:t>-4</w:t>
            </w:r>
          </w:p>
        </w:tc>
        <w:tc>
          <w:tcPr>
            <w:tcW w:w="1492" w:type="pct"/>
          </w:tcPr>
          <w:p w:rsidR="00A35327" w:rsidRDefault="00A35327" w:rsidP="00A35327">
            <w:pPr>
              <w:ind w:firstLine="0"/>
            </w:pPr>
            <w:r>
              <w:t>Selparm_dev_phase</w:t>
            </w:r>
          </w:p>
        </w:tc>
        <w:tc>
          <w:tcPr>
            <w:tcW w:w="2217" w:type="pct"/>
          </w:tcPr>
          <w:p w:rsidR="00A35327" w:rsidRDefault="00A35327" w:rsidP="00A35327">
            <w:pPr>
              <w:ind w:firstLine="0"/>
            </w:pPr>
            <w:r>
              <w:t>Phase in which selparm devs, if any, are estimated</w:t>
            </w:r>
          </w:p>
        </w:tc>
      </w:tr>
      <w:tr w:rsidR="00CC0183" w:rsidTr="00417002">
        <w:trPr>
          <w:cantSplit/>
        </w:trPr>
        <w:tc>
          <w:tcPr>
            <w:tcW w:w="1291" w:type="pct"/>
            <w:gridSpan w:val="2"/>
          </w:tcPr>
          <w:p w:rsidR="00CC0183" w:rsidRPr="00A35327" w:rsidRDefault="00CC0183" w:rsidP="00A35327">
            <w:pPr>
              <w:ind w:firstLine="0"/>
              <w:rPr>
                <w:bCs/>
              </w:rPr>
            </w:pPr>
            <w:r w:rsidRPr="00A35327">
              <w:rPr>
                <w:bCs/>
              </w:rPr>
              <w:lastRenderedPageBreak/>
              <w:t>COND</w:t>
            </w:r>
          </w:p>
        </w:tc>
        <w:tc>
          <w:tcPr>
            <w:tcW w:w="1492" w:type="pct"/>
          </w:tcPr>
          <w:p w:rsidR="00CC0183" w:rsidRDefault="00CC0183" w:rsidP="00417002"/>
        </w:tc>
        <w:tc>
          <w:tcPr>
            <w:tcW w:w="2217" w:type="pct"/>
          </w:tcPr>
          <w:p w:rsidR="00CC0183" w:rsidRDefault="00CC0183" w:rsidP="00A35327">
            <w:pPr>
              <w:ind w:firstLine="0"/>
            </w:pPr>
            <w:r>
              <w:t>If any selectivity parameters use environmental links, blocks or annual devs, then read  value</w:t>
            </w:r>
          </w:p>
        </w:tc>
      </w:tr>
      <w:tr w:rsidR="00A35327" w:rsidTr="00A35327">
        <w:trPr>
          <w:cantSplit/>
        </w:trPr>
        <w:tc>
          <w:tcPr>
            <w:tcW w:w="645" w:type="pct"/>
            <w:shd w:val="clear" w:color="auto" w:fill="D9D9D9" w:themeFill="background1" w:themeFillShade="D9"/>
          </w:tcPr>
          <w:p w:rsidR="00A35327" w:rsidRPr="00A35327" w:rsidRDefault="00A35327" w:rsidP="00A35327">
            <w:pPr>
              <w:ind w:firstLine="0"/>
              <w:rPr>
                <w:bCs/>
              </w:rPr>
            </w:pPr>
          </w:p>
        </w:tc>
        <w:tc>
          <w:tcPr>
            <w:tcW w:w="645" w:type="pct"/>
          </w:tcPr>
          <w:p w:rsidR="00A35327" w:rsidRPr="00A35327" w:rsidRDefault="00A35327" w:rsidP="00A35327">
            <w:pPr>
              <w:ind w:firstLine="0"/>
            </w:pPr>
            <w:r w:rsidRPr="00A35327">
              <w:rPr>
                <w:bCs/>
              </w:rPr>
              <w:t>2</w:t>
            </w:r>
          </w:p>
        </w:tc>
        <w:tc>
          <w:tcPr>
            <w:tcW w:w="1492" w:type="pct"/>
          </w:tcPr>
          <w:p w:rsidR="00A35327" w:rsidRDefault="00A35327" w:rsidP="00A35327">
            <w:pPr>
              <w:ind w:firstLine="0"/>
            </w:pPr>
            <w:r>
              <w:t>Selparm_Adjust_Method</w:t>
            </w:r>
          </w:p>
        </w:tc>
        <w:tc>
          <w:tcPr>
            <w:tcW w:w="2217" w:type="pct"/>
          </w:tcPr>
          <w:p w:rsidR="00A35327" w:rsidRDefault="00A35327" w:rsidP="00A35327">
            <w:pPr>
              <w:ind w:firstLine="0"/>
            </w:pPr>
            <w:r>
              <w:t>1 = parameter adjustments for env, block and dev are applied directly and resulting value is not compared to base parameter bounds</w:t>
            </w:r>
          </w:p>
          <w:p w:rsidR="00A35327" w:rsidRDefault="00A35327" w:rsidP="00A35327">
            <w:pPr>
              <w:ind w:firstLine="0"/>
            </w:pPr>
            <w:r>
              <w:t>2 = parameter adjustments use a logistic transformation to assure that adjusted parameter value stays within bounds of base parameter</w:t>
            </w:r>
          </w:p>
        </w:tc>
      </w:tr>
    </w:tbl>
    <w:p w:rsidR="003E14FB" w:rsidRDefault="003E14FB">
      <w:pPr>
        <w:tabs>
          <w:tab w:val="left" w:pos="1440"/>
        </w:tabs>
        <w:ind w:left="1440" w:hanging="1440"/>
      </w:pPr>
    </w:p>
    <w:p w:rsidR="000B2BC9" w:rsidRDefault="000B2BC9" w:rsidP="000B2BC9">
      <w:pPr>
        <w:pStyle w:val="BodyText"/>
        <w:ind w:firstLine="720"/>
      </w:pPr>
    </w:p>
    <w:p w:rsidR="008E5302" w:rsidRDefault="008E5302" w:rsidP="000B2BC9">
      <w:pPr>
        <w:pStyle w:val="Heading4"/>
        <w:sectPr w:rsidR="008E5302" w:rsidSect="00583B39">
          <w:pgSz w:w="12240" w:h="15840" w:code="1"/>
          <w:pgMar w:top="1440" w:right="1800" w:bottom="1440" w:left="1800" w:header="720" w:footer="720" w:gutter="0"/>
          <w:cols w:space="720"/>
          <w:docGrid w:linePitch="360"/>
        </w:sectPr>
      </w:pPr>
    </w:p>
    <w:p w:rsidR="000B2BC9" w:rsidRDefault="000B2BC9" w:rsidP="000B2BC9">
      <w:pPr>
        <w:pStyle w:val="Heading4"/>
      </w:pPr>
      <w:bookmarkStart w:id="75" w:name="_Toc329693498"/>
      <w:r>
        <w:lastRenderedPageBreak/>
        <w:t>Tag Recapture Parameters</w:t>
      </w:r>
      <w:bookmarkEnd w:id="75"/>
    </w:p>
    <w:p w:rsidR="000B2BC9" w:rsidRDefault="000B2BC9" w:rsidP="000B2BC9">
      <w:pPr>
        <w:tabs>
          <w:tab w:val="left" w:pos="1440"/>
        </w:tabs>
        <w:ind w:left="1440" w:hanging="1440"/>
      </w:pPr>
      <w:r>
        <w:t># Tag loss and Tag reporting parameters go next</w:t>
      </w:r>
    </w:p>
    <w:p w:rsidR="008E5302" w:rsidRDefault="008E5302" w:rsidP="000B2BC9">
      <w:pPr>
        <w:tabs>
          <w:tab w:val="left" w:pos="1440"/>
        </w:tabs>
        <w:ind w:left="1440" w:hanging="1440"/>
      </w:pPr>
    </w:p>
    <w:tbl>
      <w:tblPr>
        <w:tblStyle w:val="TableGrid"/>
        <w:tblW w:w="12595" w:type="dxa"/>
        <w:tblInd w:w="-72" w:type="dxa"/>
        <w:tblLook w:val="04A0" w:firstRow="1" w:lastRow="0" w:firstColumn="1" w:lastColumn="0" w:noHBand="0" w:noVBand="1"/>
      </w:tblPr>
      <w:tblGrid>
        <w:gridCol w:w="340"/>
        <w:gridCol w:w="599"/>
        <w:gridCol w:w="610"/>
        <w:gridCol w:w="641"/>
        <w:gridCol w:w="424"/>
        <w:gridCol w:w="538"/>
        <w:gridCol w:w="648"/>
        <w:gridCol w:w="756"/>
        <w:gridCol w:w="648"/>
        <w:gridCol w:w="648"/>
        <w:gridCol w:w="648"/>
        <w:gridCol w:w="607"/>
        <w:gridCol w:w="643"/>
        <w:gridCol w:w="676"/>
        <w:gridCol w:w="607"/>
        <w:gridCol w:w="607"/>
        <w:gridCol w:w="2955"/>
      </w:tblGrid>
      <w:tr w:rsidR="008E5302" w:rsidTr="008E5302">
        <w:tc>
          <w:tcPr>
            <w:tcW w:w="2614" w:type="dxa"/>
            <w:gridSpan w:val="5"/>
          </w:tcPr>
          <w:p w:rsidR="00A35327" w:rsidRPr="00A35327" w:rsidRDefault="00A35327" w:rsidP="001574ED">
            <w:pPr>
              <w:ind w:firstLine="0"/>
              <w:rPr>
                <w:bCs/>
              </w:rPr>
            </w:pPr>
            <w:r w:rsidRPr="00A35327">
              <w:rPr>
                <w:bCs/>
              </w:rPr>
              <w:t>VALUE</w:t>
            </w:r>
          </w:p>
        </w:tc>
        <w:tc>
          <w:tcPr>
            <w:tcW w:w="3886" w:type="dxa"/>
            <w:gridSpan w:val="6"/>
          </w:tcPr>
          <w:p w:rsidR="00A35327" w:rsidRDefault="00A35327" w:rsidP="001574ED">
            <w:pPr>
              <w:ind w:firstLine="0"/>
            </w:pPr>
            <w:r>
              <w:t>LABEL</w:t>
            </w:r>
          </w:p>
        </w:tc>
        <w:tc>
          <w:tcPr>
            <w:tcW w:w="6095" w:type="dxa"/>
            <w:gridSpan w:val="6"/>
          </w:tcPr>
          <w:p w:rsidR="00A35327" w:rsidRDefault="00A35327" w:rsidP="001574ED">
            <w:pPr>
              <w:ind w:firstLine="0"/>
            </w:pPr>
            <w:r>
              <w:t>DESCRIPTION</w:t>
            </w:r>
          </w:p>
        </w:tc>
      </w:tr>
      <w:tr w:rsidR="008E5302" w:rsidTr="008E5302">
        <w:tc>
          <w:tcPr>
            <w:tcW w:w="2614" w:type="dxa"/>
            <w:gridSpan w:val="5"/>
          </w:tcPr>
          <w:p w:rsidR="00A35327" w:rsidRDefault="00A35327" w:rsidP="000B2BC9">
            <w:pPr>
              <w:tabs>
                <w:tab w:val="left" w:pos="1440"/>
              </w:tabs>
              <w:ind w:firstLine="0"/>
            </w:pPr>
            <w:r>
              <w:t>1</w:t>
            </w:r>
          </w:p>
        </w:tc>
        <w:tc>
          <w:tcPr>
            <w:tcW w:w="3886" w:type="dxa"/>
            <w:gridSpan w:val="6"/>
          </w:tcPr>
          <w:p w:rsidR="00A35327" w:rsidRDefault="00A35327" w:rsidP="000B2BC9">
            <w:pPr>
              <w:tabs>
                <w:tab w:val="left" w:pos="1440"/>
              </w:tabs>
              <w:ind w:firstLine="0"/>
            </w:pPr>
            <w:r>
              <w:t>Tagging Data Present</w:t>
            </w:r>
          </w:p>
          <w:p w:rsidR="00A35327" w:rsidRDefault="00A35327" w:rsidP="000B2BC9">
            <w:pPr>
              <w:tabs>
                <w:tab w:val="left" w:pos="1440"/>
              </w:tabs>
              <w:ind w:firstLine="0"/>
            </w:pPr>
            <w:r>
              <w:t>0 = no read</w:t>
            </w:r>
          </w:p>
          <w:p w:rsidR="00A35327" w:rsidRDefault="00A35327" w:rsidP="000B2BC9">
            <w:pPr>
              <w:tabs>
                <w:tab w:val="left" w:pos="1440"/>
              </w:tabs>
              <w:ind w:firstLine="0"/>
            </w:pPr>
            <w:r>
              <w:t>1 = read following lines</w:t>
            </w:r>
          </w:p>
        </w:tc>
        <w:tc>
          <w:tcPr>
            <w:tcW w:w="6095" w:type="dxa"/>
            <w:gridSpan w:val="6"/>
          </w:tcPr>
          <w:p w:rsidR="00A35327" w:rsidRDefault="00A35327" w:rsidP="000B2BC9">
            <w:pPr>
              <w:tabs>
                <w:tab w:val="left" w:pos="1440"/>
              </w:tabs>
              <w:ind w:firstLine="0"/>
            </w:pPr>
          </w:p>
        </w:tc>
      </w:tr>
      <w:tr w:rsidR="00A35327" w:rsidTr="008E5302">
        <w:tc>
          <w:tcPr>
            <w:tcW w:w="12595" w:type="dxa"/>
            <w:gridSpan w:val="17"/>
          </w:tcPr>
          <w:p w:rsidR="00A35327" w:rsidRDefault="00A35327" w:rsidP="000B2BC9">
            <w:pPr>
              <w:tabs>
                <w:tab w:val="left" w:pos="1440"/>
              </w:tabs>
              <w:ind w:firstLine="0"/>
            </w:pPr>
            <w:r>
              <w:t>COND = 1</w:t>
            </w:r>
          </w:p>
        </w:tc>
      </w:tr>
      <w:tr w:rsidR="008E5302" w:rsidTr="008E5302">
        <w:tc>
          <w:tcPr>
            <w:tcW w:w="340" w:type="dxa"/>
            <w:shd w:val="clear" w:color="auto" w:fill="D9D9D9" w:themeFill="background1" w:themeFillShade="D9"/>
          </w:tcPr>
          <w:p w:rsidR="008E5302" w:rsidRDefault="008E5302" w:rsidP="000B2BC9">
            <w:pPr>
              <w:tabs>
                <w:tab w:val="left" w:pos="1440"/>
              </w:tabs>
              <w:ind w:firstLine="0"/>
            </w:pPr>
          </w:p>
        </w:tc>
        <w:tc>
          <w:tcPr>
            <w:tcW w:w="599" w:type="dxa"/>
          </w:tcPr>
          <w:p w:rsidR="008E5302" w:rsidRDefault="008E5302" w:rsidP="000B2BC9">
            <w:pPr>
              <w:tabs>
                <w:tab w:val="left" w:pos="1440"/>
              </w:tabs>
              <w:ind w:firstLine="0"/>
            </w:pPr>
          </w:p>
        </w:tc>
        <w:tc>
          <w:tcPr>
            <w:tcW w:w="610" w:type="dxa"/>
          </w:tcPr>
          <w:p w:rsidR="008E5302" w:rsidRDefault="008E5302" w:rsidP="000B2BC9">
            <w:pPr>
              <w:tabs>
                <w:tab w:val="left" w:pos="1440"/>
              </w:tabs>
              <w:ind w:firstLine="0"/>
            </w:pPr>
          </w:p>
        </w:tc>
        <w:tc>
          <w:tcPr>
            <w:tcW w:w="641" w:type="dxa"/>
          </w:tcPr>
          <w:p w:rsidR="008E5302" w:rsidRDefault="008E5302" w:rsidP="000B2BC9">
            <w:pPr>
              <w:tabs>
                <w:tab w:val="left" w:pos="1440"/>
              </w:tabs>
              <w:ind w:firstLine="0"/>
            </w:pPr>
          </w:p>
        </w:tc>
        <w:tc>
          <w:tcPr>
            <w:tcW w:w="962" w:type="dxa"/>
            <w:gridSpan w:val="2"/>
          </w:tcPr>
          <w:p w:rsidR="008E5302" w:rsidRDefault="008E5302" w:rsidP="000B2BC9">
            <w:pPr>
              <w:tabs>
                <w:tab w:val="left" w:pos="1440"/>
              </w:tabs>
              <w:ind w:firstLine="0"/>
            </w:pPr>
          </w:p>
        </w:tc>
        <w:tc>
          <w:tcPr>
            <w:tcW w:w="648" w:type="dxa"/>
          </w:tcPr>
          <w:p w:rsidR="008E5302" w:rsidRDefault="008E5302" w:rsidP="000B2BC9">
            <w:pPr>
              <w:tabs>
                <w:tab w:val="left" w:pos="1440"/>
              </w:tabs>
              <w:ind w:firstLine="0"/>
            </w:pPr>
          </w:p>
        </w:tc>
        <w:tc>
          <w:tcPr>
            <w:tcW w:w="756" w:type="dxa"/>
          </w:tcPr>
          <w:p w:rsidR="008E5302" w:rsidRDefault="008E5302" w:rsidP="000B2BC9">
            <w:pPr>
              <w:tabs>
                <w:tab w:val="left" w:pos="1440"/>
              </w:tabs>
              <w:ind w:firstLine="0"/>
            </w:pPr>
          </w:p>
        </w:tc>
        <w:tc>
          <w:tcPr>
            <w:tcW w:w="648" w:type="dxa"/>
          </w:tcPr>
          <w:p w:rsidR="008E5302" w:rsidRDefault="008E5302" w:rsidP="000B2BC9">
            <w:pPr>
              <w:tabs>
                <w:tab w:val="left" w:pos="1440"/>
              </w:tabs>
              <w:ind w:firstLine="0"/>
            </w:pPr>
          </w:p>
        </w:tc>
        <w:tc>
          <w:tcPr>
            <w:tcW w:w="648" w:type="dxa"/>
          </w:tcPr>
          <w:p w:rsidR="008E5302" w:rsidRDefault="008E5302" w:rsidP="000B2BC9">
            <w:pPr>
              <w:tabs>
                <w:tab w:val="left" w:pos="1440"/>
              </w:tabs>
              <w:ind w:firstLine="0"/>
            </w:pPr>
          </w:p>
        </w:tc>
        <w:tc>
          <w:tcPr>
            <w:tcW w:w="648" w:type="dxa"/>
          </w:tcPr>
          <w:p w:rsidR="008E5302" w:rsidRDefault="008E5302" w:rsidP="000B2BC9">
            <w:pPr>
              <w:tabs>
                <w:tab w:val="left" w:pos="1440"/>
              </w:tabs>
              <w:ind w:firstLine="0"/>
            </w:pPr>
          </w:p>
        </w:tc>
        <w:tc>
          <w:tcPr>
            <w:tcW w:w="607" w:type="dxa"/>
          </w:tcPr>
          <w:p w:rsidR="008E5302" w:rsidRDefault="008E5302" w:rsidP="000B2BC9">
            <w:pPr>
              <w:tabs>
                <w:tab w:val="left" w:pos="1440"/>
              </w:tabs>
              <w:ind w:firstLine="0"/>
            </w:pPr>
          </w:p>
        </w:tc>
        <w:tc>
          <w:tcPr>
            <w:tcW w:w="643" w:type="dxa"/>
          </w:tcPr>
          <w:p w:rsidR="008E5302" w:rsidRDefault="008E5302" w:rsidP="000B2BC9">
            <w:pPr>
              <w:tabs>
                <w:tab w:val="left" w:pos="1440"/>
              </w:tabs>
              <w:ind w:firstLine="0"/>
            </w:pPr>
          </w:p>
        </w:tc>
        <w:tc>
          <w:tcPr>
            <w:tcW w:w="676" w:type="dxa"/>
          </w:tcPr>
          <w:p w:rsidR="008E5302" w:rsidRDefault="008E5302" w:rsidP="000B2BC9">
            <w:pPr>
              <w:tabs>
                <w:tab w:val="left" w:pos="1440"/>
              </w:tabs>
              <w:ind w:firstLine="0"/>
            </w:pPr>
          </w:p>
        </w:tc>
        <w:tc>
          <w:tcPr>
            <w:tcW w:w="607" w:type="dxa"/>
          </w:tcPr>
          <w:p w:rsidR="008E5302" w:rsidRDefault="008E5302" w:rsidP="000B2BC9">
            <w:pPr>
              <w:tabs>
                <w:tab w:val="left" w:pos="1440"/>
              </w:tabs>
              <w:ind w:firstLine="0"/>
            </w:pPr>
          </w:p>
        </w:tc>
        <w:tc>
          <w:tcPr>
            <w:tcW w:w="607" w:type="dxa"/>
          </w:tcPr>
          <w:p w:rsidR="008E5302" w:rsidRDefault="008E5302" w:rsidP="000B2BC9">
            <w:pPr>
              <w:tabs>
                <w:tab w:val="left" w:pos="1440"/>
              </w:tabs>
              <w:ind w:firstLine="0"/>
            </w:pPr>
          </w:p>
        </w:tc>
        <w:tc>
          <w:tcPr>
            <w:tcW w:w="2955" w:type="dxa"/>
          </w:tcPr>
          <w:p w:rsidR="008E5302" w:rsidRDefault="008E5302" w:rsidP="000B2BC9">
            <w:pPr>
              <w:tabs>
                <w:tab w:val="left" w:pos="1440"/>
              </w:tabs>
              <w:ind w:firstLine="0"/>
            </w:pPr>
            <w:r>
              <w:t>LABEL</w:t>
            </w:r>
          </w:p>
        </w:tc>
      </w:tr>
      <w:tr w:rsidR="008E5302" w:rsidTr="008E5302">
        <w:tc>
          <w:tcPr>
            <w:tcW w:w="340" w:type="dxa"/>
            <w:shd w:val="clear" w:color="auto" w:fill="D9D9D9" w:themeFill="background1" w:themeFillShade="D9"/>
          </w:tcPr>
          <w:p w:rsidR="00A35327" w:rsidRDefault="00A35327" w:rsidP="000B2BC9">
            <w:pPr>
              <w:tabs>
                <w:tab w:val="left" w:pos="1440"/>
              </w:tabs>
              <w:ind w:firstLine="0"/>
            </w:pPr>
          </w:p>
        </w:tc>
        <w:tc>
          <w:tcPr>
            <w:tcW w:w="599" w:type="dxa"/>
          </w:tcPr>
          <w:p w:rsidR="00A35327" w:rsidRDefault="008E5302" w:rsidP="000B2BC9">
            <w:pPr>
              <w:tabs>
                <w:tab w:val="left" w:pos="1440"/>
              </w:tabs>
              <w:ind w:firstLine="0"/>
            </w:pPr>
            <w:r>
              <w:t>-10</w:t>
            </w:r>
          </w:p>
        </w:tc>
        <w:tc>
          <w:tcPr>
            <w:tcW w:w="610" w:type="dxa"/>
          </w:tcPr>
          <w:p w:rsidR="00A35327" w:rsidRDefault="008E5302" w:rsidP="000B2BC9">
            <w:pPr>
              <w:tabs>
                <w:tab w:val="left" w:pos="1440"/>
              </w:tabs>
              <w:ind w:firstLine="0"/>
            </w:pPr>
            <w:r>
              <w:t>10</w:t>
            </w:r>
          </w:p>
        </w:tc>
        <w:tc>
          <w:tcPr>
            <w:tcW w:w="641" w:type="dxa"/>
          </w:tcPr>
          <w:p w:rsidR="00A35327" w:rsidRDefault="008E5302" w:rsidP="000B2BC9">
            <w:pPr>
              <w:tabs>
                <w:tab w:val="left" w:pos="1440"/>
              </w:tabs>
              <w:ind w:firstLine="0"/>
            </w:pPr>
            <w:r>
              <w:t>9</w:t>
            </w:r>
          </w:p>
        </w:tc>
        <w:tc>
          <w:tcPr>
            <w:tcW w:w="962" w:type="dxa"/>
            <w:gridSpan w:val="2"/>
          </w:tcPr>
          <w:p w:rsidR="00A35327" w:rsidRDefault="008E5302" w:rsidP="000B2BC9">
            <w:pPr>
              <w:tabs>
                <w:tab w:val="left" w:pos="1440"/>
              </w:tabs>
              <w:ind w:firstLine="0"/>
            </w:pPr>
            <w:r>
              <w:t>9</w:t>
            </w:r>
          </w:p>
        </w:tc>
        <w:tc>
          <w:tcPr>
            <w:tcW w:w="648" w:type="dxa"/>
          </w:tcPr>
          <w:p w:rsidR="00A35327" w:rsidRDefault="008E5302" w:rsidP="000B2BC9">
            <w:pPr>
              <w:tabs>
                <w:tab w:val="left" w:pos="1440"/>
              </w:tabs>
              <w:ind w:firstLine="0"/>
            </w:pPr>
            <w:r>
              <w:t>1</w:t>
            </w:r>
          </w:p>
        </w:tc>
        <w:tc>
          <w:tcPr>
            <w:tcW w:w="756" w:type="dxa"/>
          </w:tcPr>
          <w:p w:rsidR="00A35327" w:rsidRDefault="008E5302" w:rsidP="000B2BC9">
            <w:pPr>
              <w:tabs>
                <w:tab w:val="left" w:pos="1440"/>
              </w:tabs>
              <w:ind w:firstLine="0"/>
            </w:pPr>
            <w:r>
              <w:t>0.001</w:t>
            </w:r>
          </w:p>
        </w:tc>
        <w:tc>
          <w:tcPr>
            <w:tcW w:w="648" w:type="dxa"/>
          </w:tcPr>
          <w:p w:rsidR="00A35327" w:rsidRDefault="008E5302" w:rsidP="000B2BC9">
            <w:pPr>
              <w:tabs>
                <w:tab w:val="left" w:pos="1440"/>
              </w:tabs>
              <w:ind w:firstLine="0"/>
            </w:pPr>
            <w:r>
              <w:t>-4</w:t>
            </w:r>
          </w:p>
        </w:tc>
        <w:tc>
          <w:tcPr>
            <w:tcW w:w="648" w:type="dxa"/>
          </w:tcPr>
          <w:p w:rsidR="00A35327" w:rsidRDefault="008E5302" w:rsidP="000B2BC9">
            <w:pPr>
              <w:tabs>
                <w:tab w:val="left" w:pos="1440"/>
              </w:tabs>
              <w:ind w:firstLine="0"/>
            </w:pPr>
            <w:r>
              <w:t>0</w:t>
            </w:r>
          </w:p>
        </w:tc>
        <w:tc>
          <w:tcPr>
            <w:tcW w:w="648" w:type="dxa"/>
          </w:tcPr>
          <w:p w:rsidR="00A35327" w:rsidRDefault="008E5302" w:rsidP="000B2BC9">
            <w:pPr>
              <w:tabs>
                <w:tab w:val="left" w:pos="1440"/>
              </w:tabs>
              <w:ind w:firstLine="0"/>
            </w:pPr>
            <w:r>
              <w:t>0</w:t>
            </w:r>
          </w:p>
        </w:tc>
        <w:tc>
          <w:tcPr>
            <w:tcW w:w="607" w:type="dxa"/>
          </w:tcPr>
          <w:p w:rsidR="00A35327" w:rsidRDefault="008E5302" w:rsidP="000B2BC9">
            <w:pPr>
              <w:tabs>
                <w:tab w:val="left" w:pos="1440"/>
              </w:tabs>
              <w:ind w:firstLine="0"/>
            </w:pPr>
            <w:r>
              <w:t>0</w:t>
            </w:r>
          </w:p>
        </w:tc>
        <w:tc>
          <w:tcPr>
            <w:tcW w:w="643" w:type="dxa"/>
          </w:tcPr>
          <w:p w:rsidR="00A35327" w:rsidRDefault="008E5302" w:rsidP="000B2BC9">
            <w:pPr>
              <w:tabs>
                <w:tab w:val="left" w:pos="1440"/>
              </w:tabs>
              <w:ind w:firstLine="0"/>
            </w:pPr>
            <w:r>
              <w:t>0</w:t>
            </w:r>
          </w:p>
        </w:tc>
        <w:tc>
          <w:tcPr>
            <w:tcW w:w="676" w:type="dxa"/>
          </w:tcPr>
          <w:p w:rsidR="00A35327" w:rsidRDefault="008E5302" w:rsidP="000B2BC9">
            <w:pPr>
              <w:tabs>
                <w:tab w:val="left" w:pos="1440"/>
              </w:tabs>
              <w:ind w:firstLine="0"/>
            </w:pPr>
            <w:r>
              <w:t>0</w:t>
            </w:r>
          </w:p>
        </w:tc>
        <w:tc>
          <w:tcPr>
            <w:tcW w:w="607" w:type="dxa"/>
          </w:tcPr>
          <w:p w:rsidR="00A35327" w:rsidRDefault="008E5302" w:rsidP="000B2BC9">
            <w:pPr>
              <w:tabs>
                <w:tab w:val="left" w:pos="1440"/>
              </w:tabs>
              <w:ind w:firstLine="0"/>
            </w:pPr>
            <w:r>
              <w:t>0</w:t>
            </w:r>
          </w:p>
        </w:tc>
        <w:tc>
          <w:tcPr>
            <w:tcW w:w="607" w:type="dxa"/>
          </w:tcPr>
          <w:p w:rsidR="00A35327" w:rsidRDefault="008E5302" w:rsidP="000B2BC9">
            <w:pPr>
              <w:tabs>
                <w:tab w:val="left" w:pos="1440"/>
              </w:tabs>
              <w:ind w:firstLine="0"/>
            </w:pPr>
            <w:r>
              <w:t>0</w:t>
            </w:r>
          </w:p>
        </w:tc>
        <w:tc>
          <w:tcPr>
            <w:tcW w:w="2955" w:type="dxa"/>
          </w:tcPr>
          <w:p w:rsidR="00A35327" w:rsidRDefault="008E5302" w:rsidP="000B2BC9">
            <w:pPr>
              <w:tabs>
                <w:tab w:val="left" w:pos="1440"/>
              </w:tabs>
              <w:ind w:firstLine="0"/>
            </w:pPr>
            <w:r>
              <w:t>#TG_loss_init_1</w:t>
            </w:r>
          </w:p>
        </w:tc>
      </w:tr>
      <w:tr w:rsidR="008E5302" w:rsidTr="008E5302">
        <w:tc>
          <w:tcPr>
            <w:tcW w:w="340" w:type="dxa"/>
            <w:shd w:val="clear" w:color="auto" w:fill="D9D9D9" w:themeFill="background1" w:themeFillShade="D9"/>
          </w:tcPr>
          <w:p w:rsidR="008E5302" w:rsidRDefault="008E5302" w:rsidP="000B2BC9">
            <w:pPr>
              <w:tabs>
                <w:tab w:val="left" w:pos="1440"/>
              </w:tabs>
              <w:ind w:firstLine="0"/>
            </w:pPr>
          </w:p>
        </w:tc>
        <w:tc>
          <w:tcPr>
            <w:tcW w:w="599" w:type="dxa"/>
          </w:tcPr>
          <w:p w:rsidR="008E5302" w:rsidRDefault="008E5302" w:rsidP="001574ED">
            <w:pPr>
              <w:tabs>
                <w:tab w:val="left" w:pos="1440"/>
              </w:tabs>
              <w:ind w:firstLine="0"/>
            </w:pPr>
            <w:r>
              <w:t>-10</w:t>
            </w:r>
          </w:p>
        </w:tc>
        <w:tc>
          <w:tcPr>
            <w:tcW w:w="610" w:type="dxa"/>
          </w:tcPr>
          <w:p w:rsidR="008E5302" w:rsidRDefault="008E5302" w:rsidP="001574ED">
            <w:pPr>
              <w:tabs>
                <w:tab w:val="left" w:pos="1440"/>
              </w:tabs>
              <w:ind w:firstLine="0"/>
            </w:pPr>
            <w:r>
              <w:t>10</w:t>
            </w:r>
          </w:p>
        </w:tc>
        <w:tc>
          <w:tcPr>
            <w:tcW w:w="641" w:type="dxa"/>
          </w:tcPr>
          <w:p w:rsidR="008E5302" w:rsidRDefault="008E5302" w:rsidP="001574ED">
            <w:pPr>
              <w:tabs>
                <w:tab w:val="left" w:pos="1440"/>
              </w:tabs>
              <w:ind w:firstLine="0"/>
            </w:pPr>
            <w:r>
              <w:t>9</w:t>
            </w:r>
          </w:p>
        </w:tc>
        <w:tc>
          <w:tcPr>
            <w:tcW w:w="962" w:type="dxa"/>
            <w:gridSpan w:val="2"/>
          </w:tcPr>
          <w:p w:rsidR="008E5302" w:rsidRDefault="008E5302" w:rsidP="001574ED">
            <w:pPr>
              <w:tabs>
                <w:tab w:val="left" w:pos="1440"/>
              </w:tabs>
              <w:ind w:firstLine="0"/>
            </w:pPr>
            <w:r>
              <w:t>9</w:t>
            </w:r>
          </w:p>
        </w:tc>
        <w:tc>
          <w:tcPr>
            <w:tcW w:w="648" w:type="dxa"/>
          </w:tcPr>
          <w:p w:rsidR="008E5302" w:rsidRDefault="008E5302" w:rsidP="001574ED">
            <w:pPr>
              <w:tabs>
                <w:tab w:val="left" w:pos="1440"/>
              </w:tabs>
              <w:ind w:firstLine="0"/>
            </w:pPr>
            <w:r>
              <w:t>1</w:t>
            </w:r>
          </w:p>
        </w:tc>
        <w:tc>
          <w:tcPr>
            <w:tcW w:w="756" w:type="dxa"/>
          </w:tcPr>
          <w:p w:rsidR="008E5302" w:rsidRDefault="008E5302" w:rsidP="001574ED">
            <w:pPr>
              <w:tabs>
                <w:tab w:val="left" w:pos="1440"/>
              </w:tabs>
              <w:ind w:firstLine="0"/>
            </w:pPr>
            <w:r>
              <w:t>0.001</w:t>
            </w:r>
          </w:p>
        </w:tc>
        <w:tc>
          <w:tcPr>
            <w:tcW w:w="648" w:type="dxa"/>
          </w:tcPr>
          <w:p w:rsidR="008E5302" w:rsidRDefault="008E5302" w:rsidP="001574ED">
            <w:pPr>
              <w:tabs>
                <w:tab w:val="left" w:pos="1440"/>
              </w:tabs>
              <w:ind w:firstLine="0"/>
            </w:pPr>
            <w:r>
              <w:t>-4</w:t>
            </w:r>
          </w:p>
        </w:tc>
        <w:tc>
          <w:tcPr>
            <w:tcW w:w="648" w:type="dxa"/>
          </w:tcPr>
          <w:p w:rsidR="008E5302" w:rsidRDefault="008E5302" w:rsidP="001574ED">
            <w:pPr>
              <w:tabs>
                <w:tab w:val="left" w:pos="1440"/>
              </w:tabs>
              <w:ind w:firstLine="0"/>
            </w:pPr>
            <w:r>
              <w:t>0</w:t>
            </w:r>
          </w:p>
        </w:tc>
        <w:tc>
          <w:tcPr>
            <w:tcW w:w="648" w:type="dxa"/>
          </w:tcPr>
          <w:p w:rsidR="008E5302" w:rsidRDefault="008E5302" w:rsidP="001574ED">
            <w:pPr>
              <w:tabs>
                <w:tab w:val="left" w:pos="1440"/>
              </w:tabs>
              <w:ind w:firstLine="0"/>
            </w:pPr>
            <w:r>
              <w:t>0</w:t>
            </w:r>
          </w:p>
        </w:tc>
        <w:tc>
          <w:tcPr>
            <w:tcW w:w="607" w:type="dxa"/>
          </w:tcPr>
          <w:p w:rsidR="008E5302" w:rsidRDefault="008E5302" w:rsidP="001574ED">
            <w:pPr>
              <w:tabs>
                <w:tab w:val="left" w:pos="1440"/>
              </w:tabs>
              <w:ind w:firstLine="0"/>
            </w:pPr>
            <w:r>
              <w:t>0</w:t>
            </w:r>
          </w:p>
        </w:tc>
        <w:tc>
          <w:tcPr>
            <w:tcW w:w="643" w:type="dxa"/>
          </w:tcPr>
          <w:p w:rsidR="008E5302" w:rsidRDefault="008E5302" w:rsidP="001574ED">
            <w:pPr>
              <w:tabs>
                <w:tab w:val="left" w:pos="1440"/>
              </w:tabs>
              <w:ind w:firstLine="0"/>
            </w:pPr>
            <w:r>
              <w:t>0</w:t>
            </w:r>
          </w:p>
        </w:tc>
        <w:tc>
          <w:tcPr>
            <w:tcW w:w="676" w:type="dxa"/>
          </w:tcPr>
          <w:p w:rsidR="008E5302" w:rsidRDefault="008E5302" w:rsidP="001574ED">
            <w:pPr>
              <w:tabs>
                <w:tab w:val="left" w:pos="1440"/>
              </w:tabs>
              <w:ind w:firstLine="0"/>
            </w:pPr>
            <w:r>
              <w:t>0</w:t>
            </w:r>
          </w:p>
        </w:tc>
        <w:tc>
          <w:tcPr>
            <w:tcW w:w="607" w:type="dxa"/>
          </w:tcPr>
          <w:p w:rsidR="008E5302" w:rsidRDefault="008E5302" w:rsidP="001574ED">
            <w:pPr>
              <w:tabs>
                <w:tab w:val="left" w:pos="1440"/>
              </w:tabs>
              <w:ind w:firstLine="0"/>
            </w:pPr>
            <w:r>
              <w:t>0</w:t>
            </w:r>
          </w:p>
        </w:tc>
        <w:tc>
          <w:tcPr>
            <w:tcW w:w="607" w:type="dxa"/>
          </w:tcPr>
          <w:p w:rsidR="008E5302" w:rsidRDefault="008E5302" w:rsidP="001574ED">
            <w:pPr>
              <w:tabs>
                <w:tab w:val="left" w:pos="1440"/>
              </w:tabs>
              <w:ind w:firstLine="0"/>
            </w:pPr>
            <w:r>
              <w:t>0</w:t>
            </w:r>
          </w:p>
        </w:tc>
        <w:tc>
          <w:tcPr>
            <w:tcW w:w="2955" w:type="dxa"/>
          </w:tcPr>
          <w:p w:rsidR="008E5302" w:rsidRDefault="008E5302" w:rsidP="001574ED">
            <w:pPr>
              <w:tabs>
                <w:tab w:val="left" w:pos="1440"/>
              </w:tabs>
              <w:ind w:firstLine="0"/>
            </w:pPr>
            <w:r>
              <w:t>#TG_loss_init_2</w:t>
            </w:r>
          </w:p>
        </w:tc>
      </w:tr>
      <w:tr w:rsidR="008E5302" w:rsidTr="008E5302">
        <w:tc>
          <w:tcPr>
            <w:tcW w:w="340" w:type="dxa"/>
            <w:shd w:val="clear" w:color="auto" w:fill="D9D9D9" w:themeFill="background1" w:themeFillShade="D9"/>
          </w:tcPr>
          <w:p w:rsidR="008E5302" w:rsidRDefault="008E5302" w:rsidP="000B2BC9">
            <w:pPr>
              <w:tabs>
                <w:tab w:val="left" w:pos="1440"/>
              </w:tabs>
              <w:ind w:firstLine="0"/>
            </w:pPr>
          </w:p>
        </w:tc>
        <w:tc>
          <w:tcPr>
            <w:tcW w:w="599" w:type="dxa"/>
          </w:tcPr>
          <w:p w:rsidR="008E5302" w:rsidRDefault="008E5302" w:rsidP="001574ED">
            <w:pPr>
              <w:tabs>
                <w:tab w:val="left" w:pos="1440"/>
              </w:tabs>
              <w:ind w:firstLine="0"/>
            </w:pPr>
            <w:r>
              <w:t>-10</w:t>
            </w:r>
          </w:p>
        </w:tc>
        <w:tc>
          <w:tcPr>
            <w:tcW w:w="610" w:type="dxa"/>
          </w:tcPr>
          <w:p w:rsidR="008E5302" w:rsidRDefault="008E5302" w:rsidP="001574ED">
            <w:pPr>
              <w:tabs>
                <w:tab w:val="left" w:pos="1440"/>
              </w:tabs>
              <w:ind w:firstLine="0"/>
            </w:pPr>
            <w:r>
              <w:t>10</w:t>
            </w:r>
          </w:p>
        </w:tc>
        <w:tc>
          <w:tcPr>
            <w:tcW w:w="641" w:type="dxa"/>
          </w:tcPr>
          <w:p w:rsidR="008E5302" w:rsidRDefault="008E5302" w:rsidP="001574ED">
            <w:pPr>
              <w:tabs>
                <w:tab w:val="left" w:pos="1440"/>
              </w:tabs>
              <w:ind w:firstLine="0"/>
            </w:pPr>
            <w:r>
              <w:t>9</w:t>
            </w:r>
          </w:p>
        </w:tc>
        <w:tc>
          <w:tcPr>
            <w:tcW w:w="962" w:type="dxa"/>
            <w:gridSpan w:val="2"/>
          </w:tcPr>
          <w:p w:rsidR="008E5302" w:rsidRDefault="008E5302" w:rsidP="001574ED">
            <w:pPr>
              <w:tabs>
                <w:tab w:val="left" w:pos="1440"/>
              </w:tabs>
              <w:ind w:firstLine="0"/>
            </w:pPr>
            <w:r>
              <w:t>9</w:t>
            </w:r>
          </w:p>
        </w:tc>
        <w:tc>
          <w:tcPr>
            <w:tcW w:w="648" w:type="dxa"/>
          </w:tcPr>
          <w:p w:rsidR="008E5302" w:rsidRDefault="008E5302" w:rsidP="001574ED">
            <w:pPr>
              <w:tabs>
                <w:tab w:val="left" w:pos="1440"/>
              </w:tabs>
              <w:ind w:firstLine="0"/>
            </w:pPr>
            <w:r>
              <w:t>1</w:t>
            </w:r>
          </w:p>
        </w:tc>
        <w:tc>
          <w:tcPr>
            <w:tcW w:w="756" w:type="dxa"/>
          </w:tcPr>
          <w:p w:rsidR="008E5302" w:rsidRDefault="008E5302" w:rsidP="001574ED">
            <w:pPr>
              <w:tabs>
                <w:tab w:val="left" w:pos="1440"/>
              </w:tabs>
              <w:ind w:firstLine="0"/>
            </w:pPr>
            <w:r>
              <w:t>0.001</w:t>
            </w:r>
          </w:p>
        </w:tc>
        <w:tc>
          <w:tcPr>
            <w:tcW w:w="648" w:type="dxa"/>
          </w:tcPr>
          <w:p w:rsidR="008E5302" w:rsidRDefault="008E5302" w:rsidP="001574ED">
            <w:pPr>
              <w:tabs>
                <w:tab w:val="left" w:pos="1440"/>
              </w:tabs>
              <w:ind w:firstLine="0"/>
            </w:pPr>
            <w:r>
              <w:t>-4</w:t>
            </w:r>
          </w:p>
        </w:tc>
        <w:tc>
          <w:tcPr>
            <w:tcW w:w="648" w:type="dxa"/>
          </w:tcPr>
          <w:p w:rsidR="008E5302" w:rsidRDefault="008E5302" w:rsidP="001574ED">
            <w:pPr>
              <w:tabs>
                <w:tab w:val="left" w:pos="1440"/>
              </w:tabs>
              <w:ind w:firstLine="0"/>
            </w:pPr>
            <w:r>
              <w:t>0</w:t>
            </w:r>
          </w:p>
        </w:tc>
        <w:tc>
          <w:tcPr>
            <w:tcW w:w="648" w:type="dxa"/>
          </w:tcPr>
          <w:p w:rsidR="008E5302" w:rsidRDefault="008E5302" w:rsidP="001574ED">
            <w:pPr>
              <w:tabs>
                <w:tab w:val="left" w:pos="1440"/>
              </w:tabs>
              <w:ind w:firstLine="0"/>
            </w:pPr>
            <w:r>
              <w:t>0</w:t>
            </w:r>
          </w:p>
        </w:tc>
        <w:tc>
          <w:tcPr>
            <w:tcW w:w="607" w:type="dxa"/>
          </w:tcPr>
          <w:p w:rsidR="008E5302" w:rsidRDefault="008E5302" w:rsidP="001574ED">
            <w:pPr>
              <w:tabs>
                <w:tab w:val="left" w:pos="1440"/>
              </w:tabs>
              <w:ind w:firstLine="0"/>
            </w:pPr>
            <w:r>
              <w:t>0</w:t>
            </w:r>
          </w:p>
        </w:tc>
        <w:tc>
          <w:tcPr>
            <w:tcW w:w="643" w:type="dxa"/>
          </w:tcPr>
          <w:p w:rsidR="008E5302" w:rsidRDefault="008E5302" w:rsidP="001574ED">
            <w:pPr>
              <w:tabs>
                <w:tab w:val="left" w:pos="1440"/>
              </w:tabs>
              <w:ind w:firstLine="0"/>
            </w:pPr>
            <w:r>
              <w:t>0</w:t>
            </w:r>
          </w:p>
        </w:tc>
        <w:tc>
          <w:tcPr>
            <w:tcW w:w="676" w:type="dxa"/>
          </w:tcPr>
          <w:p w:rsidR="008E5302" w:rsidRDefault="008E5302" w:rsidP="001574ED">
            <w:pPr>
              <w:tabs>
                <w:tab w:val="left" w:pos="1440"/>
              </w:tabs>
              <w:ind w:firstLine="0"/>
            </w:pPr>
            <w:r>
              <w:t>0</w:t>
            </w:r>
          </w:p>
        </w:tc>
        <w:tc>
          <w:tcPr>
            <w:tcW w:w="607" w:type="dxa"/>
          </w:tcPr>
          <w:p w:rsidR="008E5302" w:rsidRDefault="008E5302" w:rsidP="001574ED">
            <w:pPr>
              <w:tabs>
                <w:tab w:val="left" w:pos="1440"/>
              </w:tabs>
              <w:ind w:firstLine="0"/>
            </w:pPr>
            <w:r>
              <w:t>0</w:t>
            </w:r>
          </w:p>
        </w:tc>
        <w:tc>
          <w:tcPr>
            <w:tcW w:w="607" w:type="dxa"/>
          </w:tcPr>
          <w:p w:rsidR="008E5302" w:rsidRDefault="008E5302" w:rsidP="001574ED">
            <w:pPr>
              <w:tabs>
                <w:tab w:val="left" w:pos="1440"/>
              </w:tabs>
              <w:ind w:firstLine="0"/>
            </w:pPr>
            <w:r>
              <w:t>0</w:t>
            </w:r>
          </w:p>
        </w:tc>
        <w:tc>
          <w:tcPr>
            <w:tcW w:w="2955" w:type="dxa"/>
          </w:tcPr>
          <w:p w:rsidR="008E5302" w:rsidRDefault="008E5302" w:rsidP="001574ED">
            <w:pPr>
              <w:tabs>
                <w:tab w:val="left" w:pos="1440"/>
              </w:tabs>
              <w:ind w:firstLine="0"/>
            </w:pPr>
            <w:r>
              <w:t>#TG_loss_init_3</w:t>
            </w:r>
          </w:p>
        </w:tc>
      </w:tr>
      <w:tr w:rsidR="008E5302" w:rsidTr="008E5302">
        <w:tc>
          <w:tcPr>
            <w:tcW w:w="340" w:type="dxa"/>
            <w:shd w:val="clear" w:color="auto" w:fill="D9D9D9" w:themeFill="background1" w:themeFillShade="D9"/>
          </w:tcPr>
          <w:p w:rsidR="008E5302" w:rsidRDefault="008E5302" w:rsidP="000B2BC9">
            <w:pPr>
              <w:tabs>
                <w:tab w:val="left" w:pos="1440"/>
              </w:tabs>
              <w:ind w:firstLine="0"/>
            </w:pPr>
          </w:p>
        </w:tc>
        <w:tc>
          <w:tcPr>
            <w:tcW w:w="599" w:type="dxa"/>
          </w:tcPr>
          <w:p w:rsidR="008E5302" w:rsidRDefault="008E5302" w:rsidP="001574ED">
            <w:pPr>
              <w:tabs>
                <w:tab w:val="left" w:pos="1440"/>
              </w:tabs>
              <w:ind w:firstLine="0"/>
            </w:pPr>
            <w:r>
              <w:t>-10</w:t>
            </w:r>
          </w:p>
        </w:tc>
        <w:tc>
          <w:tcPr>
            <w:tcW w:w="610" w:type="dxa"/>
          </w:tcPr>
          <w:p w:rsidR="008E5302" w:rsidRDefault="008E5302" w:rsidP="001574ED">
            <w:pPr>
              <w:tabs>
                <w:tab w:val="left" w:pos="1440"/>
              </w:tabs>
              <w:ind w:firstLine="0"/>
            </w:pPr>
            <w:r>
              <w:t>10</w:t>
            </w:r>
          </w:p>
        </w:tc>
        <w:tc>
          <w:tcPr>
            <w:tcW w:w="641" w:type="dxa"/>
          </w:tcPr>
          <w:p w:rsidR="008E5302" w:rsidRDefault="008E5302" w:rsidP="001574ED">
            <w:pPr>
              <w:tabs>
                <w:tab w:val="left" w:pos="1440"/>
              </w:tabs>
              <w:ind w:firstLine="0"/>
            </w:pPr>
            <w:r>
              <w:t>9</w:t>
            </w:r>
          </w:p>
        </w:tc>
        <w:tc>
          <w:tcPr>
            <w:tcW w:w="962" w:type="dxa"/>
            <w:gridSpan w:val="2"/>
          </w:tcPr>
          <w:p w:rsidR="008E5302" w:rsidRDefault="008E5302" w:rsidP="001574ED">
            <w:pPr>
              <w:tabs>
                <w:tab w:val="left" w:pos="1440"/>
              </w:tabs>
              <w:ind w:firstLine="0"/>
            </w:pPr>
            <w:r>
              <w:t>9</w:t>
            </w:r>
          </w:p>
        </w:tc>
        <w:tc>
          <w:tcPr>
            <w:tcW w:w="648" w:type="dxa"/>
          </w:tcPr>
          <w:p w:rsidR="008E5302" w:rsidRDefault="008E5302" w:rsidP="001574ED">
            <w:pPr>
              <w:tabs>
                <w:tab w:val="left" w:pos="1440"/>
              </w:tabs>
              <w:ind w:firstLine="0"/>
            </w:pPr>
            <w:r>
              <w:t>1</w:t>
            </w:r>
          </w:p>
        </w:tc>
        <w:tc>
          <w:tcPr>
            <w:tcW w:w="756" w:type="dxa"/>
          </w:tcPr>
          <w:p w:rsidR="008E5302" w:rsidRDefault="008E5302" w:rsidP="001574ED">
            <w:pPr>
              <w:tabs>
                <w:tab w:val="left" w:pos="1440"/>
              </w:tabs>
              <w:ind w:firstLine="0"/>
            </w:pPr>
            <w:r>
              <w:t>0.001</w:t>
            </w:r>
          </w:p>
        </w:tc>
        <w:tc>
          <w:tcPr>
            <w:tcW w:w="648" w:type="dxa"/>
          </w:tcPr>
          <w:p w:rsidR="008E5302" w:rsidRDefault="008E5302" w:rsidP="001574ED">
            <w:pPr>
              <w:tabs>
                <w:tab w:val="left" w:pos="1440"/>
              </w:tabs>
              <w:ind w:firstLine="0"/>
            </w:pPr>
            <w:r>
              <w:t>-4</w:t>
            </w:r>
          </w:p>
        </w:tc>
        <w:tc>
          <w:tcPr>
            <w:tcW w:w="648" w:type="dxa"/>
          </w:tcPr>
          <w:p w:rsidR="008E5302" w:rsidRDefault="008E5302" w:rsidP="001574ED">
            <w:pPr>
              <w:tabs>
                <w:tab w:val="left" w:pos="1440"/>
              </w:tabs>
              <w:ind w:firstLine="0"/>
            </w:pPr>
            <w:r>
              <w:t>0</w:t>
            </w:r>
          </w:p>
        </w:tc>
        <w:tc>
          <w:tcPr>
            <w:tcW w:w="648" w:type="dxa"/>
          </w:tcPr>
          <w:p w:rsidR="008E5302" w:rsidRDefault="008E5302" w:rsidP="001574ED">
            <w:pPr>
              <w:tabs>
                <w:tab w:val="left" w:pos="1440"/>
              </w:tabs>
              <w:ind w:firstLine="0"/>
            </w:pPr>
            <w:r>
              <w:t>0</w:t>
            </w:r>
          </w:p>
        </w:tc>
        <w:tc>
          <w:tcPr>
            <w:tcW w:w="607" w:type="dxa"/>
          </w:tcPr>
          <w:p w:rsidR="008E5302" w:rsidRDefault="008E5302" w:rsidP="001574ED">
            <w:pPr>
              <w:tabs>
                <w:tab w:val="left" w:pos="1440"/>
              </w:tabs>
              <w:ind w:firstLine="0"/>
            </w:pPr>
            <w:r>
              <w:t>0</w:t>
            </w:r>
          </w:p>
        </w:tc>
        <w:tc>
          <w:tcPr>
            <w:tcW w:w="643" w:type="dxa"/>
          </w:tcPr>
          <w:p w:rsidR="008E5302" w:rsidRDefault="008E5302" w:rsidP="001574ED">
            <w:pPr>
              <w:tabs>
                <w:tab w:val="left" w:pos="1440"/>
              </w:tabs>
              <w:ind w:firstLine="0"/>
            </w:pPr>
            <w:r>
              <w:t>0</w:t>
            </w:r>
          </w:p>
        </w:tc>
        <w:tc>
          <w:tcPr>
            <w:tcW w:w="676" w:type="dxa"/>
          </w:tcPr>
          <w:p w:rsidR="008E5302" w:rsidRDefault="008E5302" w:rsidP="001574ED">
            <w:pPr>
              <w:tabs>
                <w:tab w:val="left" w:pos="1440"/>
              </w:tabs>
              <w:ind w:firstLine="0"/>
            </w:pPr>
            <w:r>
              <w:t>0</w:t>
            </w:r>
          </w:p>
        </w:tc>
        <w:tc>
          <w:tcPr>
            <w:tcW w:w="607" w:type="dxa"/>
          </w:tcPr>
          <w:p w:rsidR="008E5302" w:rsidRDefault="008E5302" w:rsidP="001574ED">
            <w:pPr>
              <w:tabs>
                <w:tab w:val="left" w:pos="1440"/>
              </w:tabs>
              <w:ind w:firstLine="0"/>
            </w:pPr>
            <w:r>
              <w:t>0</w:t>
            </w:r>
          </w:p>
        </w:tc>
        <w:tc>
          <w:tcPr>
            <w:tcW w:w="607" w:type="dxa"/>
          </w:tcPr>
          <w:p w:rsidR="008E5302" w:rsidRDefault="008E5302" w:rsidP="001574ED">
            <w:pPr>
              <w:tabs>
                <w:tab w:val="left" w:pos="1440"/>
              </w:tabs>
              <w:ind w:firstLine="0"/>
            </w:pPr>
            <w:r>
              <w:t>0</w:t>
            </w:r>
          </w:p>
        </w:tc>
        <w:tc>
          <w:tcPr>
            <w:tcW w:w="2955" w:type="dxa"/>
          </w:tcPr>
          <w:p w:rsidR="008E5302" w:rsidRDefault="008E5302" w:rsidP="001574ED">
            <w:pPr>
              <w:tabs>
                <w:tab w:val="left" w:pos="1440"/>
              </w:tabs>
              <w:ind w:firstLine="0"/>
            </w:pPr>
            <w:r>
              <w:t>#TG_loss_chronic_1</w:t>
            </w:r>
          </w:p>
        </w:tc>
      </w:tr>
      <w:tr w:rsidR="008E5302" w:rsidTr="008E5302">
        <w:tc>
          <w:tcPr>
            <w:tcW w:w="340" w:type="dxa"/>
            <w:shd w:val="clear" w:color="auto" w:fill="D9D9D9" w:themeFill="background1" w:themeFillShade="D9"/>
          </w:tcPr>
          <w:p w:rsidR="008E5302" w:rsidRDefault="008E5302" w:rsidP="000B2BC9">
            <w:pPr>
              <w:tabs>
                <w:tab w:val="left" w:pos="1440"/>
              </w:tabs>
              <w:ind w:firstLine="0"/>
            </w:pPr>
          </w:p>
        </w:tc>
        <w:tc>
          <w:tcPr>
            <w:tcW w:w="599" w:type="dxa"/>
          </w:tcPr>
          <w:p w:rsidR="008E5302" w:rsidRDefault="008E5302" w:rsidP="001574ED">
            <w:pPr>
              <w:tabs>
                <w:tab w:val="left" w:pos="1440"/>
              </w:tabs>
              <w:ind w:firstLine="0"/>
            </w:pPr>
            <w:r>
              <w:t>-10</w:t>
            </w:r>
          </w:p>
        </w:tc>
        <w:tc>
          <w:tcPr>
            <w:tcW w:w="610" w:type="dxa"/>
          </w:tcPr>
          <w:p w:rsidR="008E5302" w:rsidRDefault="008E5302" w:rsidP="001574ED">
            <w:pPr>
              <w:tabs>
                <w:tab w:val="left" w:pos="1440"/>
              </w:tabs>
              <w:ind w:firstLine="0"/>
            </w:pPr>
            <w:r>
              <w:t>10</w:t>
            </w:r>
          </w:p>
        </w:tc>
        <w:tc>
          <w:tcPr>
            <w:tcW w:w="641" w:type="dxa"/>
          </w:tcPr>
          <w:p w:rsidR="008E5302" w:rsidRDefault="008E5302" w:rsidP="001574ED">
            <w:pPr>
              <w:tabs>
                <w:tab w:val="left" w:pos="1440"/>
              </w:tabs>
              <w:ind w:firstLine="0"/>
            </w:pPr>
            <w:r>
              <w:t>9</w:t>
            </w:r>
          </w:p>
        </w:tc>
        <w:tc>
          <w:tcPr>
            <w:tcW w:w="962" w:type="dxa"/>
            <w:gridSpan w:val="2"/>
          </w:tcPr>
          <w:p w:rsidR="008E5302" w:rsidRDefault="008E5302" w:rsidP="001574ED">
            <w:pPr>
              <w:tabs>
                <w:tab w:val="left" w:pos="1440"/>
              </w:tabs>
              <w:ind w:firstLine="0"/>
            </w:pPr>
            <w:r>
              <w:t>9</w:t>
            </w:r>
          </w:p>
        </w:tc>
        <w:tc>
          <w:tcPr>
            <w:tcW w:w="648" w:type="dxa"/>
          </w:tcPr>
          <w:p w:rsidR="008E5302" w:rsidRDefault="008E5302" w:rsidP="001574ED">
            <w:pPr>
              <w:tabs>
                <w:tab w:val="left" w:pos="1440"/>
              </w:tabs>
              <w:ind w:firstLine="0"/>
            </w:pPr>
            <w:r>
              <w:t>1</w:t>
            </w:r>
          </w:p>
        </w:tc>
        <w:tc>
          <w:tcPr>
            <w:tcW w:w="756" w:type="dxa"/>
          </w:tcPr>
          <w:p w:rsidR="008E5302" w:rsidRDefault="008E5302" w:rsidP="001574ED">
            <w:pPr>
              <w:tabs>
                <w:tab w:val="left" w:pos="1440"/>
              </w:tabs>
              <w:ind w:firstLine="0"/>
            </w:pPr>
            <w:r>
              <w:t>0.001</w:t>
            </w:r>
          </w:p>
        </w:tc>
        <w:tc>
          <w:tcPr>
            <w:tcW w:w="648" w:type="dxa"/>
          </w:tcPr>
          <w:p w:rsidR="008E5302" w:rsidRDefault="008E5302" w:rsidP="001574ED">
            <w:pPr>
              <w:tabs>
                <w:tab w:val="left" w:pos="1440"/>
              </w:tabs>
              <w:ind w:firstLine="0"/>
            </w:pPr>
            <w:r>
              <w:t>-4</w:t>
            </w:r>
          </w:p>
        </w:tc>
        <w:tc>
          <w:tcPr>
            <w:tcW w:w="648" w:type="dxa"/>
          </w:tcPr>
          <w:p w:rsidR="008E5302" w:rsidRDefault="008E5302" w:rsidP="001574ED">
            <w:pPr>
              <w:tabs>
                <w:tab w:val="left" w:pos="1440"/>
              </w:tabs>
              <w:ind w:firstLine="0"/>
            </w:pPr>
            <w:r>
              <w:t>0</w:t>
            </w:r>
          </w:p>
        </w:tc>
        <w:tc>
          <w:tcPr>
            <w:tcW w:w="648" w:type="dxa"/>
          </w:tcPr>
          <w:p w:rsidR="008E5302" w:rsidRDefault="008E5302" w:rsidP="001574ED">
            <w:pPr>
              <w:tabs>
                <w:tab w:val="left" w:pos="1440"/>
              </w:tabs>
              <w:ind w:firstLine="0"/>
            </w:pPr>
            <w:r>
              <w:t>0</w:t>
            </w:r>
          </w:p>
        </w:tc>
        <w:tc>
          <w:tcPr>
            <w:tcW w:w="607" w:type="dxa"/>
          </w:tcPr>
          <w:p w:rsidR="008E5302" w:rsidRDefault="008E5302" w:rsidP="001574ED">
            <w:pPr>
              <w:tabs>
                <w:tab w:val="left" w:pos="1440"/>
              </w:tabs>
              <w:ind w:firstLine="0"/>
            </w:pPr>
            <w:r>
              <w:t>0</w:t>
            </w:r>
          </w:p>
        </w:tc>
        <w:tc>
          <w:tcPr>
            <w:tcW w:w="643" w:type="dxa"/>
          </w:tcPr>
          <w:p w:rsidR="008E5302" w:rsidRDefault="008E5302" w:rsidP="001574ED">
            <w:pPr>
              <w:tabs>
                <w:tab w:val="left" w:pos="1440"/>
              </w:tabs>
              <w:ind w:firstLine="0"/>
            </w:pPr>
            <w:r>
              <w:t>0</w:t>
            </w:r>
          </w:p>
        </w:tc>
        <w:tc>
          <w:tcPr>
            <w:tcW w:w="676" w:type="dxa"/>
          </w:tcPr>
          <w:p w:rsidR="008E5302" w:rsidRDefault="008E5302" w:rsidP="001574ED">
            <w:pPr>
              <w:tabs>
                <w:tab w:val="left" w:pos="1440"/>
              </w:tabs>
              <w:ind w:firstLine="0"/>
            </w:pPr>
            <w:r>
              <w:t>0</w:t>
            </w:r>
          </w:p>
        </w:tc>
        <w:tc>
          <w:tcPr>
            <w:tcW w:w="607" w:type="dxa"/>
          </w:tcPr>
          <w:p w:rsidR="008E5302" w:rsidRDefault="008E5302" w:rsidP="001574ED">
            <w:pPr>
              <w:tabs>
                <w:tab w:val="left" w:pos="1440"/>
              </w:tabs>
              <w:ind w:firstLine="0"/>
            </w:pPr>
            <w:r>
              <w:t>0</w:t>
            </w:r>
          </w:p>
        </w:tc>
        <w:tc>
          <w:tcPr>
            <w:tcW w:w="607" w:type="dxa"/>
          </w:tcPr>
          <w:p w:rsidR="008E5302" w:rsidRDefault="008E5302" w:rsidP="001574ED">
            <w:pPr>
              <w:tabs>
                <w:tab w:val="left" w:pos="1440"/>
              </w:tabs>
              <w:ind w:firstLine="0"/>
            </w:pPr>
            <w:r>
              <w:t>0</w:t>
            </w:r>
          </w:p>
        </w:tc>
        <w:tc>
          <w:tcPr>
            <w:tcW w:w="2955" w:type="dxa"/>
          </w:tcPr>
          <w:p w:rsidR="008E5302" w:rsidRDefault="008E5302" w:rsidP="001574ED">
            <w:pPr>
              <w:tabs>
                <w:tab w:val="left" w:pos="1440"/>
              </w:tabs>
              <w:ind w:firstLine="0"/>
            </w:pPr>
            <w:r>
              <w:t>#TG_loss_chronic_2</w:t>
            </w:r>
          </w:p>
        </w:tc>
      </w:tr>
      <w:tr w:rsidR="008E5302" w:rsidTr="008E5302">
        <w:tc>
          <w:tcPr>
            <w:tcW w:w="340" w:type="dxa"/>
            <w:shd w:val="clear" w:color="auto" w:fill="D9D9D9" w:themeFill="background1" w:themeFillShade="D9"/>
          </w:tcPr>
          <w:p w:rsidR="008E5302" w:rsidRDefault="008E5302" w:rsidP="000B2BC9">
            <w:pPr>
              <w:tabs>
                <w:tab w:val="left" w:pos="1440"/>
              </w:tabs>
              <w:ind w:firstLine="0"/>
            </w:pPr>
          </w:p>
        </w:tc>
        <w:tc>
          <w:tcPr>
            <w:tcW w:w="599" w:type="dxa"/>
          </w:tcPr>
          <w:p w:rsidR="008E5302" w:rsidRDefault="008E5302" w:rsidP="001574ED">
            <w:pPr>
              <w:tabs>
                <w:tab w:val="left" w:pos="1440"/>
              </w:tabs>
              <w:ind w:firstLine="0"/>
            </w:pPr>
            <w:r>
              <w:t>-10</w:t>
            </w:r>
          </w:p>
        </w:tc>
        <w:tc>
          <w:tcPr>
            <w:tcW w:w="610" w:type="dxa"/>
          </w:tcPr>
          <w:p w:rsidR="008E5302" w:rsidRDefault="008E5302" w:rsidP="001574ED">
            <w:pPr>
              <w:tabs>
                <w:tab w:val="left" w:pos="1440"/>
              </w:tabs>
              <w:ind w:firstLine="0"/>
            </w:pPr>
            <w:r>
              <w:t>10</w:t>
            </w:r>
          </w:p>
        </w:tc>
        <w:tc>
          <w:tcPr>
            <w:tcW w:w="641" w:type="dxa"/>
          </w:tcPr>
          <w:p w:rsidR="008E5302" w:rsidRDefault="008E5302" w:rsidP="001574ED">
            <w:pPr>
              <w:tabs>
                <w:tab w:val="left" w:pos="1440"/>
              </w:tabs>
              <w:ind w:firstLine="0"/>
            </w:pPr>
            <w:r>
              <w:t>9</w:t>
            </w:r>
          </w:p>
        </w:tc>
        <w:tc>
          <w:tcPr>
            <w:tcW w:w="962" w:type="dxa"/>
            <w:gridSpan w:val="2"/>
          </w:tcPr>
          <w:p w:rsidR="008E5302" w:rsidRDefault="008E5302" w:rsidP="001574ED">
            <w:pPr>
              <w:tabs>
                <w:tab w:val="left" w:pos="1440"/>
              </w:tabs>
              <w:ind w:firstLine="0"/>
            </w:pPr>
            <w:r>
              <w:t>9</w:t>
            </w:r>
          </w:p>
        </w:tc>
        <w:tc>
          <w:tcPr>
            <w:tcW w:w="648" w:type="dxa"/>
          </w:tcPr>
          <w:p w:rsidR="008E5302" w:rsidRDefault="008E5302" w:rsidP="001574ED">
            <w:pPr>
              <w:tabs>
                <w:tab w:val="left" w:pos="1440"/>
              </w:tabs>
              <w:ind w:firstLine="0"/>
            </w:pPr>
            <w:r>
              <w:t>1</w:t>
            </w:r>
          </w:p>
        </w:tc>
        <w:tc>
          <w:tcPr>
            <w:tcW w:w="756" w:type="dxa"/>
          </w:tcPr>
          <w:p w:rsidR="008E5302" w:rsidRDefault="008E5302" w:rsidP="001574ED">
            <w:pPr>
              <w:tabs>
                <w:tab w:val="left" w:pos="1440"/>
              </w:tabs>
              <w:ind w:firstLine="0"/>
            </w:pPr>
            <w:r>
              <w:t>0.001</w:t>
            </w:r>
          </w:p>
        </w:tc>
        <w:tc>
          <w:tcPr>
            <w:tcW w:w="648" w:type="dxa"/>
          </w:tcPr>
          <w:p w:rsidR="008E5302" w:rsidRDefault="008E5302" w:rsidP="001574ED">
            <w:pPr>
              <w:tabs>
                <w:tab w:val="left" w:pos="1440"/>
              </w:tabs>
              <w:ind w:firstLine="0"/>
            </w:pPr>
            <w:r>
              <w:t>-4</w:t>
            </w:r>
          </w:p>
        </w:tc>
        <w:tc>
          <w:tcPr>
            <w:tcW w:w="648" w:type="dxa"/>
          </w:tcPr>
          <w:p w:rsidR="008E5302" w:rsidRDefault="008E5302" w:rsidP="001574ED">
            <w:pPr>
              <w:tabs>
                <w:tab w:val="left" w:pos="1440"/>
              </w:tabs>
              <w:ind w:firstLine="0"/>
            </w:pPr>
            <w:r>
              <w:t>0</w:t>
            </w:r>
          </w:p>
        </w:tc>
        <w:tc>
          <w:tcPr>
            <w:tcW w:w="648" w:type="dxa"/>
          </w:tcPr>
          <w:p w:rsidR="008E5302" w:rsidRDefault="008E5302" w:rsidP="001574ED">
            <w:pPr>
              <w:tabs>
                <w:tab w:val="left" w:pos="1440"/>
              </w:tabs>
              <w:ind w:firstLine="0"/>
            </w:pPr>
            <w:r>
              <w:t>0</w:t>
            </w:r>
          </w:p>
        </w:tc>
        <w:tc>
          <w:tcPr>
            <w:tcW w:w="607" w:type="dxa"/>
          </w:tcPr>
          <w:p w:rsidR="008E5302" w:rsidRDefault="008E5302" w:rsidP="001574ED">
            <w:pPr>
              <w:tabs>
                <w:tab w:val="left" w:pos="1440"/>
              </w:tabs>
              <w:ind w:firstLine="0"/>
            </w:pPr>
            <w:r>
              <w:t>0</w:t>
            </w:r>
          </w:p>
        </w:tc>
        <w:tc>
          <w:tcPr>
            <w:tcW w:w="643" w:type="dxa"/>
          </w:tcPr>
          <w:p w:rsidR="008E5302" w:rsidRDefault="008E5302" w:rsidP="001574ED">
            <w:pPr>
              <w:tabs>
                <w:tab w:val="left" w:pos="1440"/>
              </w:tabs>
              <w:ind w:firstLine="0"/>
            </w:pPr>
            <w:r>
              <w:t>0</w:t>
            </w:r>
          </w:p>
        </w:tc>
        <w:tc>
          <w:tcPr>
            <w:tcW w:w="676" w:type="dxa"/>
          </w:tcPr>
          <w:p w:rsidR="008E5302" w:rsidRDefault="008E5302" w:rsidP="001574ED">
            <w:pPr>
              <w:tabs>
                <w:tab w:val="left" w:pos="1440"/>
              </w:tabs>
              <w:ind w:firstLine="0"/>
            </w:pPr>
            <w:r>
              <w:t>0</w:t>
            </w:r>
          </w:p>
        </w:tc>
        <w:tc>
          <w:tcPr>
            <w:tcW w:w="607" w:type="dxa"/>
          </w:tcPr>
          <w:p w:rsidR="008E5302" w:rsidRDefault="008E5302" w:rsidP="001574ED">
            <w:pPr>
              <w:tabs>
                <w:tab w:val="left" w:pos="1440"/>
              </w:tabs>
              <w:ind w:firstLine="0"/>
            </w:pPr>
            <w:r>
              <w:t>0</w:t>
            </w:r>
          </w:p>
        </w:tc>
        <w:tc>
          <w:tcPr>
            <w:tcW w:w="607" w:type="dxa"/>
          </w:tcPr>
          <w:p w:rsidR="008E5302" w:rsidRDefault="008E5302" w:rsidP="001574ED">
            <w:pPr>
              <w:tabs>
                <w:tab w:val="left" w:pos="1440"/>
              </w:tabs>
              <w:ind w:firstLine="0"/>
            </w:pPr>
            <w:r>
              <w:t>0</w:t>
            </w:r>
          </w:p>
        </w:tc>
        <w:tc>
          <w:tcPr>
            <w:tcW w:w="2955" w:type="dxa"/>
          </w:tcPr>
          <w:p w:rsidR="008E5302" w:rsidRDefault="008E5302" w:rsidP="001574ED">
            <w:pPr>
              <w:tabs>
                <w:tab w:val="left" w:pos="1440"/>
              </w:tabs>
              <w:ind w:firstLine="0"/>
            </w:pPr>
            <w:r>
              <w:t>#TG_loss_chronic_3</w:t>
            </w:r>
          </w:p>
        </w:tc>
      </w:tr>
      <w:tr w:rsidR="008E5302" w:rsidTr="008E5302">
        <w:tc>
          <w:tcPr>
            <w:tcW w:w="340" w:type="dxa"/>
            <w:shd w:val="clear" w:color="auto" w:fill="D9D9D9" w:themeFill="background1" w:themeFillShade="D9"/>
          </w:tcPr>
          <w:p w:rsidR="008E5302" w:rsidRDefault="008E5302" w:rsidP="000B2BC9">
            <w:pPr>
              <w:tabs>
                <w:tab w:val="left" w:pos="1440"/>
              </w:tabs>
              <w:ind w:firstLine="0"/>
            </w:pPr>
          </w:p>
        </w:tc>
        <w:tc>
          <w:tcPr>
            <w:tcW w:w="599" w:type="dxa"/>
          </w:tcPr>
          <w:p w:rsidR="008E5302" w:rsidRDefault="008E5302" w:rsidP="001574ED">
            <w:pPr>
              <w:tabs>
                <w:tab w:val="left" w:pos="1440"/>
              </w:tabs>
              <w:ind w:firstLine="0"/>
            </w:pPr>
            <w:r>
              <w:t>1</w:t>
            </w:r>
          </w:p>
        </w:tc>
        <w:tc>
          <w:tcPr>
            <w:tcW w:w="610" w:type="dxa"/>
          </w:tcPr>
          <w:p w:rsidR="008E5302" w:rsidRDefault="008E5302" w:rsidP="001574ED">
            <w:pPr>
              <w:tabs>
                <w:tab w:val="left" w:pos="1440"/>
              </w:tabs>
              <w:ind w:firstLine="0"/>
            </w:pPr>
            <w:r>
              <w:t>10</w:t>
            </w:r>
          </w:p>
        </w:tc>
        <w:tc>
          <w:tcPr>
            <w:tcW w:w="641" w:type="dxa"/>
          </w:tcPr>
          <w:p w:rsidR="008E5302" w:rsidRDefault="008E5302" w:rsidP="001574ED">
            <w:pPr>
              <w:tabs>
                <w:tab w:val="left" w:pos="1440"/>
              </w:tabs>
              <w:ind w:firstLine="0"/>
            </w:pPr>
            <w:r>
              <w:t>2</w:t>
            </w:r>
          </w:p>
        </w:tc>
        <w:tc>
          <w:tcPr>
            <w:tcW w:w="962" w:type="dxa"/>
            <w:gridSpan w:val="2"/>
          </w:tcPr>
          <w:p w:rsidR="008E5302" w:rsidRDefault="008E5302" w:rsidP="001574ED">
            <w:pPr>
              <w:tabs>
                <w:tab w:val="left" w:pos="1440"/>
              </w:tabs>
              <w:ind w:firstLine="0"/>
            </w:pPr>
            <w:r>
              <w:t>2</w:t>
            </w:r>
          </w:p>
        </w:tc>
        <w:tc>
          <w:tcPr>
            <w:tcW w:w="648" w:type="dxa"/>
          </w:tcPr>
          <w:p w:rsidR="008E5302" w:rsidRDefault="008E5302" w:rsidP="001574ED">
            <w:pPr>
              <w:tabs>
                <w:tab w:val="left" w:pos="1440"/>
              </w:tabs>
              <w:ind w:firstLine="0"/>
            </w:pPr>
            <w:r>
              <w:t>1</w:t>
            </w:r>
          </w:p>
        </w:tc>
        <w:tc>
          <w:tcPr>
            <w:tcW w:w="756" w:type="dxa"/>
          </w:tcPr>
          <w:p w:rsidR="008E5302" w:rsidRDefault="008E5302" w:rsidP="001574ED">
            <w:pPr>
              <w:tabs>
                <w:tab w:val="left" w:pos="1440"/>
              </w:tabs>
              <w:ind w:firstLine="0"/>
            </w:pPr>
            <w:r>
              <w:t>0.001</w:t>
            </w:r>
          </w:p>
        </w:tc>
        <w:tc>
          <w:tcPr>
            <w:tcW w:w="648" w:type="dxa"/>
          </w:tcPr>
          <w:p w:rsidR="008E5302" w:rsidRDefault="008E5302" w:rsidP="001574ED">
            <w:pPr>
              <w:tabs>
                <w:tab w:val="left" w:pos="1440"/>
              </w:tabs>
              <w:ind w:firstLine="0"/>
            </w:pPr>
            <w:r>
              <w:t>-4</w:t>
            </w:r>
          </w:p>
        </w:tc>
        <w:tc>
          <w:tcPr>
            <w:tcW w:w="648" w:type="dxa"/>
          </w:tcPr>
          <w:p w:rsidR="008E5302" w:rsidRDefault="008E5302" w:rsidP="001574ED">
            <w:pPr>
              <w:tabs>
                <w:tab w:val="left" w:pos="1440"/>
              </w:tabs>
              <w:ind w:firstLine="0"/>
            </w:pPr>
            <w:r>
              <w:t>0</w:t>
            </w:r>
          </w:p>
        </w:tc>
        <w:tc>
          <w:tcPr>
            <w:tcW w:w="648" w:type="dxa"/>
          </w:tcPr>
          <w:p w:rsidR="008E5302" w:rsidRDefault="008E5302" w:rsidP="001574ED">
            <w:pPr>
              <w:tabs>
                <w:tab w:val="left" w:pos="1440"/>
              </w:tabs>
              <w:ind w:firstLine="0"/>
            </w:pPr>
            <w:r>
              <w:t>0</w:t>
            </w:r>
          </w:p>
        </w:tc>
        <w:tc>
          <w:tcPr>
            <w:tcW w:w="607" w:type="dxa"/>
          </w:tcPr>
          <w:p w:rsidR="008E5302" w:rsidRDefault="008E5302" w:rsidP="001574ED">
            <w:pPr>
              <w:tabs>
                <w:tab w:val="left" w:pos="1440"/>
              </w:tabs>
              <w:ind w:firstLine="0"/>
            </w:pPr>
            <w:r>
              <w:t>0</w:t>
            </w:r>
          </w:p>
        </w:tc>
        <w:tc>
          <w:tcPr>
            <w:tcW w:w="643" w:type="dxa"/>
          </w:tcPr>
          <w:p w:rsidR="008E5302" w:rsidRDefault="008E5302" w:rsidP="001574ED">
            <w:pPr>
              <w:tabs>
                <w:tab w:val="left" w:pos="1440"/>
              </w:tabs>
              <w:ind w:firstLine="0"/>
            </w:pPr>
            <w:r>
              <w:t>0</w:t>
            </w:r>
          </w:p>
        </w:tc>
        <w:tc>
          <w:tcPr>
            <w:tcW w:w="676" w:type="dxa"/>
          </w:tcPr>
          <w:p w:rsidR="008E5302" w:rsidRDefault="008E5302" w:rsidP="001574ED">
            <w:pPr>
              <w:tabs>
                <w:tab w:val="left" w:pos="1440"/>
              </w:tabs>
              <w:ind w:firstLine="0"/>
            </w:pPr>
            <w:r>
              <w:t>0</w:t>
            </w:r>
          </w:p>
        </w:tc>
        <w:tc>
          <w:tcPr>
            <w:tcW w:w="607" w:type="dxa"/>
          </w:tcPr>
          <w:p w:rsidR="008E5302" w:rsidRDefault="008E5302" w:rsidP="001574ED">
            <w:pPr>
              <w:tabs>
                <w:tab w:val="left" w:pos="1440"/>
              </w:tabs>
              <w:ind w:firstLine="0"/>
            </w:pPr>
            <w:r>
              <w:t>0</w:t>
            </w:r>
          </w:p>
        </w:tc>
        <w:tc>
          <w:tcPr>
            <w:tcW w:w="607" w:type="dxa"/>
          </w:tcPr>
          <w:p w:rsidR="008E5302" w:rsidRDefault="008E5302" w:rsidP="001574ED">
            <w:pPr>
              <w:tabs>
                <w:tab w:val="left" w:pos="1440"/>
              </w:tabs>
              <w:ind w:firstLine="0"/>
            </w:pPr>
            <w:r>
              <w:t>0</w:t>
            </w:r>
          </w:p>
        </w:tc>
        <w:tc>
          <w:tcPr>
            <w:tcW w:w="2955" w:type="dxa"/>
          </w:tcPr>
          <w:p w:rsidR="008E5302" w:rsidRDefault="008E5302" w:rsidP="008E5302">
            <w:pPr>
              <w:tabs>
                <w:tab w:val="left" w:pos="1440"/>
              </w:tabs>
              <w:ind w:firstLine="0"/>
            </w:pPr>
            <w:r>
              <w:t>#TG_overdispersion_1</w:t>
            </w:r>
          </w:p>
        </w:tc>
      </w:tr>
      <w:tr w:rsidR="008E5302" w:rsidTr="008E5302">
        <w:tc>
          <w:tcPr>
            <w:tcW w:w="340" w:type="dxa"/>
            <w:shd w:val="clear" w:color="auto" w:fill="D9D9D9" w:themeFill="background1" w:themeFillShade="D9"/>
          </w:tcPr>
          <w:p w:rsidR="008E5302" w:rsidRDefault="008E5302" w:rsidP="000B2BC9">
            <w:pPr>
              <w:tabs>
                <w:tab w:val="left" w:pos="1440"/>
              </w:tabs>
              <w:ind w:firstLine="0"/>
            </w:pPr>
          </w:p>
        </w:tc>
        <w:tc>
          <w:tcPr>
            <w:tcW w:w="599" w:type="dxa"/>
          </w:tcPr>
          <w:p w:rsidR="008E5302" w:rsidRDefault="008E5302" w:rsidP="001574ED">
            <w:pPr>
              <w:tabs>
                <w:tab w:val="left" w:pos="1440"/>
              </w:tabs>
              <w:ind w:firstLine="0"/>
            </w:pPr>
            <w:r>
              <w:t>1</w:t>
            </w:r>
          </w:p>
        </w:tc>
        <w:tc>
          <w:tcPr>
            <w:tcW w:w="610" w:type="dxa"/>
          </w:tcPr>
          <w:p w:rsidR="008E5302" w:rsidRDefault="008E5302" w:rsidP="001574ED">
            <w:pPr>
              <w:tabs>
                <w:tab w:val="left" w:pos="1440"/>
              </w:tabs>
              <w:ind w:firstLine="0"/>
            </w:pPr>
            <w:r>
              <w:t>10</w:t>
            </w:r>
          </w:p>
        </w:tc>
        <w:tc>
          <w:tcPr>
            <w:tcW w:w="641" w:type="dxa"/>
          </w:tcPr>
          <w:p w:rsidR="008E5302" w:rsidRDefault="008E5302" w:rsidP="001574ED">
            <w:pPr>
              <w:tabs>
                <w:tab w:val="left" w:pos="1440"/>
              </w:tabs>
              <w:ind w:firstLine="0"/>
            </w:pPr>
            <w:r>
              <w:t>2</w:t>
            </w:r>
          </w:p>
        </w:tc>
        <w:tc>
          <w:tcPr>
            <w:tcW w:w="962" w:type="dxa"/>
            <w:gridSpan w:val="2"/>
          </w:tcPr>
          <w:p w:rsidR="008E5302" w:rsidRDefault="008E5302" w:rsidP="001574ED">
            <w:pPr>
              <w:tabs>
                <w:tab w:val="left" w:pos="1440"/>
              </w:tabs>
              <w:ind w:firstLine="0"/>
            </w:pPr>
            <w:r>
              <w:t>2</w:t>
            </w:r>
          </w:p>
        </w:tc>
        <w:tc>
          <w:tcPr>
            <w:tcW w:w="648" w:type="dxa"/>
          </w:tcPr>
          <w:p w:rsidR="008E5302" w:rsidRDefault="008E5302" w:rsidP="001574ED">
            <w:pPr>
              <w:tabs>
                <w:tab w:val="left" w:pos="1440"/>
              </w:tabs>
              <w:ind w:firstLine="0"/>
            </w:pPr>
            <w:r>
              <w:t>1</w:t>
            </w:r>
          </w:p>
        </w:tc>
        <w:tc>
          <w:tcPr>
            <w:tcW w:w="756" w:type="dxa"/>
          </w:tcPr>
          <w:p w:rsidR="008E5302" w:rsidRDefault="008E5302" w:rsidP="001574ED">
            <w:pPr>
              <w:tabs>
                <w:tab w:val="left" w:pos="1440"/>
              </w:tabs>
              <w:ind w:firstLine="0"/>
            </w:pPr>
            <w:r>
              <w:t>0.001</w:t>
            </w:r>
          </w:p>
        </w:tc>
        <w:tc>
          <w:tcPr>
            <w:tcW w:w="648" w:type="dxa"/>
          </w:tcPr>
          <w:p w:rsidR="008E5302" w:rsidRDefault="008E5302" w:rsidP="001574ED">
            <w:pPr>
              <w:tabs>
                <w:tab w:val="left" w:pos="1440"/>
              </w:tabs>
              <w:ind w:firstLine="0"/>
            </w:pPr>
            <w:r>
              <w:t>-4</w:t>
            </w:r>
          </w:p>
        </w:tc>
        <w:tc>
          <w:tcPr>
            <w:tcW w:w="648" w:type="dxa"/>
          </w:tcPr>
          <w:p w:rsidR="008E5302" w:rsidRDefault="008E5302" w:rsidP="001574ED">
            <w:pPr>
              <w:tabs>
                <w:tab w:val="left" w:pos="1440"/>
              </w:tabs>
              <w:ind w:firstLine="0"/>
            </w:pPr>
            <w:r>
              <w:t>0</w:t>
            </w:r>
          </w:p>
        </w:tc>
        <w:tc>
          <w:tcPr>
            <w:tcW w:w="648" w:type="dxa"/>
          </w:tcPr>
          <w:p w:rsidR="008E5302" w:rsidRDefault="008E5302" w:rsidP="001574ED">
            <w:pPr>
              <w:tabs>
                <w:tab w:val="left" w:pos="1440"/>
              </w:tabs>
              <w:ind w:firstLine="0"/>
            </w:pPr>
            <w:r>
              <w:t>0</w:t>
            </w:r>
          </w:p>
        </w:tc>
        <w:tc>
          <w:tcPr>
            <w:tcW w:w="607" w:type="dxa"/>
          </w:tcPr>
          <w:p w:rsidR="008E5302" w:rsidRDefault="008E5302" w:rsidP="001574ED">
            <w:pPr>
              <w:tabs>
                <w:tab w:val="left" w:pos="1440"/>
              </w:tabs>
              <w:ind w:firstLine="0"/>
            </w:pPr>
            <w:r>
              <w:t>0</w:t>
            </w:r>
          </w:p>
        </w:tc>
        <w:tc>
          <w:tcPr>
            <w:tcW w:w="643" w:type="dxa"/>
          </w:tcPr>
          <w:p w:rsidR="008E5302" w:rsidRDefault="008E5302" w:rsidP="001574ED">
            <w:pPr>
              <w:tabs>
                <w:tab w:val="left" w:pos="1440"/>
              </w:tabs>
              <w:ind w:firstLine="0"/>
            </w:pPr>
            <w:r>
              <w:t>0</w:t>
            </w:r>
          </w:p>
        </w:tc>
        <w:tc>
          <w:tcPr>
            <w:tcW w:w="676" w:type="dxa"/>
          </w:tcPr>
          <w:p w:rsidR="008E5302" w:rsidRDefault="008E5302" w:rsidP="001574ED">
            <w:pPr>
              <w:tabs>
                <w:tab w:val="left" w:pos="1440"/>
              </w:tabs>
              <w:ind w:firstLine="0"/>
            </w:pPr>
            <w:r>
              <w:t>0</w:t>
            </w:r>
          </w:p>
        </w:tc>
        <w:tc>
          <w:tcPr>
            <w:tcW w:w="607" w:type="dxa"/>
          </w:tcPr>
          <w:p w:rsidR="008E5302" w:rsidRDefault="008E5302" w:rsidP="001574ED">
            <w:pPr>
              <w:tabs>
                <w:tab w:val="left" w:pos="1440"/>
              </w:tabs>
              <w:ind w:firstLine="0"/>
            </w:pPr>
            <w:r>
              <w:t>0</w:t>
            </w:r>
          </w:p>
        </w:tc>
        <w:tc>
          <w:tcPr>
            <w:tcW w:w="607" w:type="dxa"/>
          </w:tcPr>
          <w:p w:rsidR="008E5302" w:rsidRDefault="008E5302" w:rsidP="001574ED">
            <w:pPr>
              <w:tabs>
                <w:tab w:val="left" w:pos="1440"/>
              </w:tabs>
              <w:ind w:firstLine="0"/>
            </w:pPr>
            <w:r>
              <w:t>0</w:t>
            </w:r>
          </w:p>
        </w:tc>
        <w:tc>
          <w:tcPr>
            <w:tcW w:w="2955" w:type="dxa"/>
          </w:tcPr>
          <w:p w:rsidR="008E5302" w:rsidRDefault="008E5302" w:rsidP="001574ED">
            <w:pPr>
              <w:tabs>
                <w:tab w:val="left" w:pos="1440"/>
              </w:tabs>
              <w:ind w:firstLine="0"/>
            </w:pPr>
            <w:r>
              <w:t>#TG_overdispersion_2</w:t>
            </w:r>
          </w:p>
        </w:tc>
      </w:tr>
      <w:tr w:rsidR="008E5302" w:rsidTr="008E5302">
        <w:tc>
          <w:tcPr>
            <w:tcW w:w="340" w:type="dxa"/>
            <w:shd w:val="clear" w:color="auto" w:fill="D9D9D9" w:themeFill="background1" w:themeFillShade="D9"/>
          </w:tcPr>
          <w:p w:rsidR="008E5302" w:rsidRDefault="008E5302" w:rsidP="000B2BC9">
            <w:pPr>
              <w:tabs>
                <w:tab w:val="left" w:pos="1440"/>
              </w:tabs>
              <w:ind w:firstLine="0"/>
            </w:pPr>
          </w:p>
        </w:tc>
        <w:tc>
          <w:tcPr>
            <w:tcW w:w="599" w:type="dxa"/>
          </w:tcPr>
          <w:p w:rsidR="008E5302" w:rsidRDefault="008E5302" w:rsidP="001574ED">
            <w:pPr>
              <w:tabs>
                <w:tab w:val="left" w:pos="1440"/>
              </w:tabs>
              <w:ind w:firstLine="0"/>
            </w:pPr>
            <w:r>
              <w:t>1</w:t>
            </w:r>
          </w:p>
        </w:tc>
        <w:tc>
          <w:tcPr>
            <w:tcW w:w="610" w:type="dxa"/>
          </w:tcPr>
          <w:p w:rsidR="008E5302" w:rsidRDefault="008E5302" w:rsidP="001574ED">
            <w:pPr>
              <w:tabs>
                <w:tab w:val="left" w:pos="1440"/>
              </w:tabs>
              <w:ind w:firstLine="0"/>
            </w:pPr>
            <w:r>
              <w:t>10</w:t>
            </w:r>
          </w:p>
        </w:tc>
        <w:tc>
          <w:tcPr>
            <w:tcW w:w="641" w:type="dxa"/>
          </w:tcPr>
          <w:p w:rsidR="008E5302" w:rsidRDefault="008E5302" w:rsidP="001574ED">
            <w:pPr>
              <w:tabs>
                <w:tab w:val="left" w:pos="1440"/>
              </w:tabs>
              <w:ind w:firstLine="0"/>
            </w:pPr>
            <w:r>
              <w:t>2</w:t>
            </w:r>
          </w:p>
        </w:tc>
        <w:tc>
          <w:tcPr>
            <w:tcW w:w="962" w:type="dxa"/>
            <w:gridSpan w:val="2"/>
          </w:tcPr>
          <w:p w:rsidR="008E5302" w:rsidRDefault="008E5302" w:rsidP="001574ED">
            <w:pPr>
              <w:tabs>
                <w:tab w:val="left" w:pos="1440"/>
              </w:tabs>
              <w:ind w:firstLine="0"/>
            </w:pPr>
            <w:r>
              <w:t>2</w:t>
            </w:r>
          </w:p>
        </w:tc>
        <w:tc>
          <w:tcPr>
            <w:tcW w:w="648" w:type="dxa"/>
          </w:tcPr>
          <w:p w:rsidR="008E5302" w:rsidRDefault="008E5302" w:rsidP="001574ED">
            <w:pPr>
              <w:tabs>
                <w:tab w:val="left" w:pos="1440"/>
              </w:tabs>
              <w:ind w:firstLine="0"/>
            </w:pPr>
            <w:r>
              <w:t>1</w:t>
            </w:r>
          </w:p>
        </w:tc>
        <w:tc>
          <w:tcPr>
            <w:tcW w:w="756" w:type="dxa"/>
          </w:tcPr>
          <w:p w:rsidR="008E5302" w:rsidRDefault="008E5302" w:rsidP="001574ED">
            <w:pPr>
              <w:tabs>
                <w:tab w:val="left" w:pos="1440"/>
              </w:tabs>
              <w:ind w:firstLine="0"/>
            </w:pPr>
            <w:r>
              <w:t>0.001</w:t>
            </w:r>
          </w:p>
        </w:tc>
        <w:tc>
          <w:tcPr>
            <w:tcW w:w="648" w:type="dxa"/>
          </w:tcPr>
          <w:p w:rsidR="008E5302" w:rsidRDefault="008E5302" w:rsidP="001574ED">
            <w:pPr>
              <w:tabs>
                <w:tab w:val="left" w:pos="1440"/>
              </w:tabs>
              <w:ind w:firstLine="0"/>
            </w:pPr>
            <w:r>
              <w:t>-4</w:t>
            </w:r>
          </w:p>
        </w:tc>
        <w:tc>
          <w:tcPr>
            <w:tcW w:w="648" w:type="dxa"/>
          </w:tcPr>
          <w:p w:rsidR="008E5302" w:rsidRDefault="008E5302" w:rsidP="001574ED">
            <w:pPr>
              <w:tabs>
                <w:tab w:val="left" w:pos="1440"/>
              </w:tabs>
              <w:ind w:firstLine="0"/>
            </w:pPr>
            <w:r>
              <w:t>0</w:t>
            </w:r>
          </w:p>
        </w:tc>
        <w:tc>
          <w:tcPr>
            <w:tcW w:w="648" w:type="dxa"/>
          </w:tcPr>
          <w:p w:rsidR="008E5302" w:rsidRDefault="008E5302" w:rsidP="001574ED">
            <w:pPr>
              <w:tabs>
                <w:tab w:val="left" w:pos="1440"/>
              </w:tabs>
              <w:ind w:firstLine="0"/>
            </w:pPr>
            <w:r>
              <w:t>0</w:t>
            </w:r>
          </w:p>
        </w:tc>
        <w:tc>
          <w:tcPr>
            <w:tcW w:w="607" w:type="dxa"/>
          </w:tcPr>
          <w:p w:rsidR="008E5302" w:rsidRDefault="008E5302" w:rsidP="001574ED">
            <w:pPr>
              <w:tabs>
                <w:tab w:val="left" w:pos="1440"/>
              </w:tabs>
              <w:ind w:firstLine="0"/>
            </w:pPr>
            <w:r>
              <w:t>0</w:t>
            </w:r>
          </w:p>
        </w:tc>
        <w:tc>
          <w:tcPr>
            <w:tcW w:w="643" w:type="dxa"/>
          </w:tcPr>
          <w:p w:rsidR="008E5302" w:rsidRDefault="008E5302" w:rsidP="001574ED">
            <w:pPr>
              <w:tabs>
                <w:tab w:val="left" w:pos="1440"/>
              </w:tabs>
              <w:ind w:firstLine="0"/>
            </w:pPr>
            <w:r>
              <w:t>0</w:t>
            </w:r>
          </w:p>
        </w:tc>
        <w:tc>
          <w:tcPr>
            <w:tcW w:w="676" w:type="dxa"/>
          </w:tcPr>
          <w:p w:rsidR="008E5302" w:rsidRDefault="008E5302" w:rsidP="001574ED">
            <w:pPr>
              <w:tabs>
                <w:tab w:val="left" w:pos="1440"/>
              </w:tabs>
              <w:ind w:firstLine="0"/>
            </w:pPr>
            <w:r>
              <w:t>0</w:t>
            </w:r>
          </w:p>
        </w:tc>
        <w:tc>
          <w:tcPr>
            <w:tcW w:w="607" w:type="dxa"/>
          </w:tcPr>
          <w:p w:rsidR="008E5302" w:rsidRDefault="008E5302" w:rsidP="001574ED">
            <w:pPr>
              <w:tabs>
                <w:tab w:val="left" w:pos="1440"/>
              </w:tabs>
              <w:ind w:firstLine="0"/>
            </w:pPr>
            <w:r>
              <w:t>0</w:t>
            </w:r>
          </w:p>
        </w:tc>
        <w:tc>
          <w:tcPr>
            <w:tcW w:w="607" w:type="dxa"/>
          </w:tcPr>
          <w:p w:rsidR="008E5302" w:rsidRDefault="008E5302" w:rsidP="001574ED">
            <w:pPr>
              <w:tabs>
                <w:tab w:val="left" w:pos="1440"/>
              </w:tabs>
              <w:ind w:firstLine="0"/>
            </w:pPr>
            <w:r>
              <w:t>0</w:t>
            </w:r>
          </w:p>
        </w:tc>
        <w:tc>
          <w:tcPr>
            <w:tcW w:w="2955" w:type="dxa"/>
          </w:tcPr>
          <w:p w:rsidR="008E5302" w:rsidRDefault="008E5302" w:rsidP="001574ED">
            <w:pPr>
              <w:tabs>
                <w:tab w:val="left" w:pos="1440"/>
              </w:tabs>
              <w:ind w:firstLine="0"/>
            </w:pPr>
            <w:r>
              <w:t>#TG_overdispersion_3</w:t>
            </w:r>
          </w:p>
        </w:tc>
      </w:tr>
      <w:tr w:rsidR="008E5302" w:rsidTr="008E5302">
        <w:tc>
          <w:tcPr>
            <w:tcW w:w="340" w:type="dxa"/>
            <w:shd w:val="clear" w:color="auto" w:fill="D9D9D9" w:themeFill="background1" w:themeFillShade="D9"/>
          </w:tcPr>
          <w:p w:rsidR="008E5302" w:rsidRDefault="008E5302" w:rsidP="000B2BC9">
            <w:pPr>
              <w:tabs>
                <w:tab w:val="left" w:pos="1440"/>
              </w:tabs>
              <w:ind w:firstLine="0"/>
            </w:pPr>
          </w:p>
        </w:tc>
        <w:tc>
          <w:tcPr>
            <w:tcW w:w="599" w:type="dxa"/>
          </w:tcPr>
          <w:p w:rsidR="008E5302" w:rsidRDefault="008E5302" w:rsidP="001574ED">
            <w:pPr>
              <w:tabs>
                <w:tab w:val="left" w:pos="1440"/>
              </w:tabs>
              <w:ind w:firstLine="0"/>
            </w:pPr>
            <w:r>
              <w:t>-10</w:t>
            </w:r>
          </w:p>
        </w:tc>
        <w:tc>
          <w:tcPr>
            <w:tcW w:w="610" w:type="dxa"/>
          </w:tcPr>
          <w:p w:rsidR="008E5302" w:rsidRDefault="008E5302" w:rsidP="001574ED">
            <w:pPr>
              <w:tabs>
                <w:tab w:val="left" w:pos="1440"/>
              </w:tabs>
              <w:ind w:firstLine="0"/>
            </w:pPr>
            <w:r>
              <w:t>10</w:t>
            </w:r>
          </w:p>
        </w:tc>
        <w:tc>
          <w:tcPr>
            <w:tcW w:w="641" w:type="dxa"/>
          </w:tcPr>
          <w:p w:rsidR="008E5302" w:rsidRDefault="008E5302" w:rsidP="001574ED">
            <w:pPr>
              <w:tabs>
                <w:tab w:val="left" w:pos="1440"/>
              </w:tabs>
              <w:ind w:firstLine="0"/>
            </w:pPr>
            <w:r>
              <w:t>9</w:t>
            </w:r>
          </w:p>
        </w:tc>
        <w:tc>
          <w:tcPr>
            <w:tcW w:w="962" w:type="dxa"/>
            <w:gridSpan w:val="2"/>
          </w:tcPr>
          <w:p w:rsidR="008E5302" w:rsidRDefault="008E5302" w:rsidP="001574ED">
            <w:pPr>
              <w:tabs>
                <w:tab w:val="left" w:pos="1440"/>
              </w:tabs>
              <w:ind w:firstLine="0"/>
            </w:pPr>
            <w:r>
              <w:t>9</w:t>
            </w:r>
          </w:p>
        </w:tc>
        <w:tc>
          <w:tcPr>
            <w:tcW w:w="648" w:type="dxa"/>
          </w:tcPr>
          <w:p w:rsidR="008E5302" w:rsidRDefault="008E5302" w:rsidP="001574ED">
            <w:pPr>
              <w:tabs>
                <w:tab w:val="left" w:pos="1440"/>
              </w:tabs>
              <w:ind w:firstLine="0"/>
            </w:pPr>
            <w:r>
              <w:t>1</w:t>
            </w:r>
          </w:p>
        </w:tc>
        <w:tc>
          <w:tcPr>
            <w:tcW w:w="756" w:type="dxa"/>
          </w:tcPr>
          <w:p w:rsidR="008E5302" w:rsidRDefault="008E5302" w:rsidP="001574ED">
            <w:pPr>
              <w:tabs>
                <w:tab w:val="left" w:pos="1440"/>
              </w:tabs>
              <w:ind w:firstLine="0"/>
            </w:pPr>
            <w:r>
              <w:t>0.001</w:t>
            </w:r>
          </w:p>
        </w:tc>
        <w:tc>
          <w:tcPr>
            <w:tcW w:w="648" w:type="dxa"/>
          </w:tcPr>
          <w:p w:rsidR="008E5302" w:rsidRDefault="008E5302" w:rsidP="001574ED">
            <w:pPr>
              <w:tabs>
                <w:tab w:val="left" w:pos="1440"/>
              </w:tabs>
              <w:ind w:firstLine="0"/>
            </w:pPr>
            <w:r>
              <w:t>-4</w:t>
            </w:r>
          </w:p>
        </w:tc>
        <w:tc>
          <w:tcPr>
            <w:tcW w:w="648" w:type="dxa"/>
          </w:tcPr>
          <w:p w:rsidR="008E5302" w:rsidRDefault="008E5302" w:rsidP="001574ED">
            <w:pPr>
              <w:tabs>
                <w:tab w:val="left" w:pos="1440"/>
              </w:tabs>
              <w:ind w:firstLine="0"/>
            </w:pPr>
            <w:r>
              <w:t>0</w:t>
            </w:r>
          </w:p>
        </w:tc>
        <w:tc>
          <w:tcPr>
            <w:tcW w:w="648" w:type="dxa"/>
          </w:tcPr>
          <w:p w:rsidR="008E5302" w:rsidRDefault="008E5302" w:rsidP="001574ED">
            <w:pPr>
              <w:tabs>
                <w:tab w:val="left" w:pos="1440"/>
              </w:tabs>
              <w:ind w:firstLine="0"/>
            </w:pPr>
            <w:r>
              <w:t>0</w:t>
            </w:r>
          </w:p>
        </w:tc>
        <w:tc>
          <w:tcPr>
            <w:tcW w:w="607" w:type="dxa"/>
          </w:tcPr>
          <w:p w:rsidR="008E5302" w:rsidRDefault="008E5302" w:rsidP="001574ED">
            <w:pPr>
              <w:tabs>
                <w:tab w:val="left" w:pos="1440"/>
              </w:tabs>
              <w:ind w:firstLine="0"/>
            </w:pPr>
            <w:r>
              <w:t>0</w:t>
            </w:r>
          </w:p>
        </w:tc>
        <w:tc>
          <w:tcPr>
            <w:tcW w:w="643" w:type="dxa"/>
          </w:tcPr>
          <w:p w:rsidR="008E5302" w:rsidRDefault="008E5302" w:rsidP="001574ED">
            <w:pPr>
              <w:tabs>
                <w:tab w:val="left" w:pos="1440"/>
              </w:tabs>
              <w:ind w:firstLine="0"/>
            </w:pPr>
            <w:r>
              <w:t>0</w:t>
            </w:r>
          </w:p>
        </w:tc>
        <w:tc>
          <w:tcPr>
            <w:tcW w:w="676" w:type="dxa"/>
          </w:tcPr>
          <w:p w:rsidR="008E5302" w:rsidRDefault="008E5302" w:rsidP="001574ED">
            <w:pPr>
              <w:tabs>
                <w:tab w:val="left" w:pos="1440"/>
              </w:tabs>
              <w:ind w:firstLine="0"/>
            </w:pPr>
            <w:r>
              <w:t>0</w:t>
            </w:r>
          </w:p>
        </w:tc>
        <w:tc>
          <w:tcPr>
            <w:tcW w:w="607" w:type="dxa"/>
          </w:tcPr>
          <w:p w:rsidR="008E5302" w:rsidRDefault="008E5302" w:rsidP="001574ED">
            <w:pPr>
              <w:tabs>
                <w:tab w:val="left" w:pos="1440"/>
              </w:tabs>
              <w:ind w:firstLine="0"/>
            </w:pPr>
            <w:r>
              <w:t>0</w:t>
            </w:r>
          </w:p>
        </w:tc>
        <w:tc>
          <w:tcPr>
            <w:tcW w:w="607" w:type="dxa"/>
          </w:tcPr>
          <w:p w:rsidR="008E5302" w:rsidRDefault="008E5302" w:rsidP="001574ED">
            <w:pPr>
              <w:tabs>
                <w:tab w:val="left" w:pos="1440"/>
              </w:tabs>
              <w:ind w:firstLine="0"/>
            </w:pPr>
            <w:r>
              <w:t>0</w:t>
            </w:r>
          </w:p>
        </w:tc>
        <w:tc>
          <w:tcPr>
            <w:tcW w:w="2955" w:type="dxa"/>
          </w:tcPr>
          <w:p w:rsidR="008E5302" w:rsidRDefault="008E5302" w:rsidP="008E5302">
            <w:pPr>
              <w:tabs>
                <w:tab w:val="left" w:pos="1440"/>
              </w:tabs>
              <w:ind w:firstLine="0"/>
            </w:pPr>
            <w:r>
              <w:t>#TG_report_fleet_1</w:t>
            </w:r>
          </w:p>
        </w:tc>
      </w:tr>
      <w:tr w:rsidR="008E5302" w:rsidTr="008E5302">
        <w:tc>
          <w:tcPr>
            <w:tcW w:w="340" w:type="dxa"/>
            <w:shd w:val="clear" w:color="auto" w:fill="D9D9D9" w:themeFill="background1" w:themeFillShade="D9"/>
          </w:tcPr>
          <w:p w:rsidR="008E5302" w:rsidRDefault="008E5302" w:rsidP="000B2BC9">
            <w:pPr>
              <w:tabs>
                <w:tab w:val="left" w:pos="1440"/>
              </w:tabs>
              <w:ind w:firstLine="0"/>
            </w:pPr>
          </w:p>
        </w:tc>
        <w:tc>
          <w:tcPr>
            <w:tcW w:w="599" w:type="dxa"/>
          </w:tcPr>
          <w:p w:rsidR="008E5302" w:rsidRDefault="008E5302" w:rsidP="001574ED">
            <w:pPr>
              <w:tabs>
                <w:tab w:val="left" w:pos="1440"/>
              </w:tabs>
              <w:ind w:firstLine="0"/>
            </w:pPr>
            <w:r>
              <w:t>-10</w:t>
            </w:r>
          </w:p>
        </w:tc>
        <w:tc>
          <w:tcPr>
            <w:tcW w:w="610" w:type="dxa"/>
          </w:tcPr>
          <w:p w:rsidR="008E5302" w:rsidRDefault="008E5302" w:rsidP="001574ED">
            <w:pPr>
              <w:tabs>
                <w:tab w:val="left" w:pos="1440"/>
              </w:tabs>
              <w:ind w:firstLine="0"/>
            </w:pPr>
            <w:r>
              <w:t>10</w:t>
            </w:r>
          </w:p>
        </w:tc>
        <w:tc>
          <w:tcPr>
            <w:tcW w:w="641" w:type="dxa"/>
          </w:tcPr>
          <w:p w:rsidR="008E5302" w:rsidRDefault="008E5302" w:rsidP="001574ED">
            <w:pPr>
              <w:tabs>
                <w:tab w:val="left" w:pos="1440"/>
              </w:tabs>
              <w:ind w:firstLine="0"/>
            </w:pPr>
            <w:r>
              <w:t>9</w:t>
            </w:r>
          </w:p>
        </w:tc>
        <w:tc>
          <w:tcPr>
            <w:tcW w:w="962" w:type="dxa"/>
            <w:gridSpan w:val="2"/>
          </w:tcPr>
          <w:p w:rsidR="008E5302" w:rsidRDefault="008E5302" w:rsidP="001574ED">
            <w:pPr>
              <w:tabs>
                <w:tab w:val="left" w:pos="1440"/>
              </w:tabs>
              <w:ind w:firstLine="0"/>
            </w:pPr>
            <w:r>
              <w:t>9</w:t>
            </w:r>
          </w:p>
        </w:tc>
        <w:tc>
          <w:tcPr>
            <w:tcW w:w="648" w:type="dxa"/>
          </w:tcPr>
          <w:p w:rsidR="008E5302" w:rsidRDefault="008E5302" w:rsidP="001574ED">
            <w:pPr>
              <w:tabs>
                <w:tab w:val="left" w:pos="1440"/>
              </w:tabs>
              <w:ind w:firstLine="0"/>
            </w:pPr>
            <w:r>
              <w:t>1</w:t>
            </w:r>
          </w:p>
        </w:tc>
        <w:tc>
          <w:tcPr>
            <w:tcW w:w="756" w:type="dxa"/>
          </w:tcPr>
          <w:p w:rsidR="008E5302" w:rsidRDefault="008E5302" w:rsidP="001574ED">
            <w:pPr>
              <w:tabs>
                <w:tab w:val="left" w:pos="1440"/>
              </w:tabs>
              <w:ind w:firstLine="0"/>
            </w:pPr>
            <w:r>
              <w:t>0.001</w:t>
            </w:r>
          </w:p>
        </w:tc>
        <w:tc>
          <w:tcPr>
            <w:tcW w:w="648" w:type="dxa"/>
          </w:tcPr>
          <w:p w:rsidR="008E5302" w:rsidRDefault="008E5302" w:rsidP="001574ED">
            <w:pPr>
              <w:tabs>
                <w:tab w:val="left" w:pos="1440"/>
              </w:tabs>
              <w:ind w:firstLine="0"/>
            </w:pPr>
            <w:r>
              <w:t>-4</w:t>
            </w:r>
          </w:p>
        </w:tc>
        <w:tc>
          <w:tcPr>
            <w:tcW w:w="648" w:type="dxa"/>
          </w:tcPr>
          <w:p w:rsidR="008E5302" w:rsidRDefault="008E5302" w:rsidP="001574ED">
            <w:pPr>
              <w:tabs>
                <w:tab w:val="left" w:pos="1440"/>
              </w:tabs>
              <w:ind w:firstLine="0"/>
            </w:pPr>
            <w:r>
              <w:t>0</w:t>
            </w:r>
          </w:p>
        </w:tc>
        <w:tc>
          <w:tcPr>
            <w:tcW w:w="648" w:type="dxa"/>
          </w:tcPr>
          <w:p w:rsidR="008E5302" w:rsidRDefault="008E5302" w:rsidP="001574ED">
            <w:pPr>
              <w:tabs>
                <w:tab w:val="left" w:pos="1440"/>
              </w:tabs>
              <w:ind w:firstLine="0"/>
            </w:pPr>
            <w:r>
              <w:t>0</w:t>
            </w:r>
          </w:p>
        </w:tc>
        <w:tc>
          <w:tcPr>
            <w:tcW w:w="607" w:type="dxa"/>
          </w:tcPr>
          <w:p w:rsidR="008E5302" w:rsidRDefault="008E5302" w:rsidP="001574ED">
            <w:pPr>
              <w:tabs>
                <w:tab w:val="left" w:pos="1440"/>
              </w:tabs>
              <w:ind w:firstLine="0"/>
            </w:pPr>
            <w:r>
              <w:t>0</w:t>
            </w:r>
          </w:p>
        </w:tc>
        <w:tc>
          <w:tcPr>
            <w:tcW w:w="643" w:type="dxa"/>
          </w:tcPr>
          <w:p w:rsidR="008E5302" w:rsidRDefault="008E5302" w:rsidP="001574ED">
            <w:pPr>
              <w:tabs>
                <w:tab w:val="left" w:pos="1440"/>
              </w:tabs>
              <w:ind w:firstLine="0"/>
            </w:pPr>
            <w:r>
              <w:t>0</w:t>
            </w:r>
          </w:p>
        </w:tc>
        <w:tc>
          <w:tcPr>
            <w:tcW w:w="676" w:type="dxa"/>
          </w:tcPr>
          <w:p w:rsidR="008E5302" w:rsidRDefault="008E5302" w:rsidP="001574ED">
            <w:pPr>
              <w:tabs>
                <w:tab w:val="left" w:pos="1440"/>
              </w:tabs>
              <w:ind w:firstLine="0"/>
            </w:pPr>
            <w:r>
              <w:t>0</w:t>
            </w:r>
          </w:p>
        </w:tc>
        <w:tc>
          <w:tcPr>
            <w:tcW w:w="607" w:type="dxa"/>
          </w:tcPr>
          <w:p w:rsidR="008E5302" w:rsidRDefault="008E5302" w:rsidP="001574ED">
            <w:pPr>
              <w:tabs>
                <w:tab w:val="left" w:pos="1440"/>
              </w:tabs>
              <w:ind w:firstLine="0"/>
            </w:pPr>
            <w:r>
              <w:t>0</w:t>
            </w:r>
          </w:p>
        </w:tc>
        <w:tc>
          <w:tcPr>
            <w:tcW w:w="607" w:type="dxa"/>
          </w:tcPr>
          <w:p w:rsidR="008E5302" w:rsidRDefault="008E5302" w:rsidP="001574ED">
            <w:pPr>
              <w:tabs>
                <w:tab w:val="left" w:pos="1440"/>
              </w:tabs>
              <w:ind w:firstLine="0"/>
            </w:pPr>
            <w:r>
              <w:t>0</w:t>
            </w:r>
          </w:p>
        </w:tc>
        <w:tc>
          <w:tcPr>
            <w:tcW w:w="2955" w:type="dxa"/>
          </w:tcPr>
          <w:p w:rsidR="008E5302" w:rsidRDefault="008E5302" w:rsidP="001574ED">
            <w:pPr>
              <w:tabs>
                <w:tab w:val="left" w:pos="1440"/>
              </w:tabs>
              <w:ind w:firstLine="0"/>
            </w:pPr>
            <w:r>
              <w:t>#TG_report_fleet_2</w:t>
            </w:r>
          </w:p>
        </w:tc>
      </w:tr>
      <w:tr w:rsidR="008E5302" w:rsidTr="008E5302">
        <w:tc>
          <w:tcPr>
            <w:tcW w:w="340" w:type="dxa"/>
            <w:shd w:val="clear" w:color="auto" w:fill="D9D9D9" w:themeFill="background1" w:themeFillShade="D9"/>
          </w:tcPr>
          <w:p w:rsidR="008E5302" w:rsidRDefault="008E5302" w:rsidP="000B2BC9">
            <w:pPr>
              <w:tabs>
                <w:tab w:val="left" w:pos="1440"/>
              </w:tabs>
              <w:ind w:firstLine="0"/>
            </w:pPr>
          </w:p>
        </w:tc>
        <w:tc>
          <w:tcPr>
            <w:tcW w:w="599" w:type="dxa"/>
          </w:tcPr>
          <w:p w:rsidR="008E5302" w:rsidRDefault="008E5302" w:rsidP="001574ED">
            <w:pPr>
              <w:tabs>
                <w:tab w:val="left" w:pos="1440"/>
              </w:tabs>
              <w:ind w:firstLine="0"/>
            </w:pPr>
            <w:r>
              <w:t>-4</w:t>
            </w:r>
          </w:p>
        </w:tc>
        <w:tc>
          <w:tcPr>
            <w:tcW w:w="610" w:type="dxa"/>
          </w:tcPr>
          <w:p w:rsidR="008E5302" w:rsidRDefault="008E5302" w:rsidP="001574ED">
            <w:pPr>
              <w:tabs>
                <w:tab w:val="left" w:pos="1440"/>
              </w:tabs>
              <w:ind w:firstLine="0"/>
            </w:pPr>
            <w:r>
              <w:t>0</w:t>
            </w:r>
          </w:p>
        </w:tc>
        <w:tc>
          <w:tcPr>
            <w:tcW w:w="641" w:type="dxa"/>
          </w:tcPr>
          <w:p w:rsidR="008E5302" w:rsidRDefault="008E5302" w:rsidP="001574ED">
            <w:pPr>
              <w:tabs>
                <w:tab w:val="left" w:pos="1440"/>
              </w:tabs>
              <w:ind w:firstLine="0"/>
            </w:pPr>
            <w:r>
              <w:t>0</w:t>
            </w:r>
          </w:p>
        </w:tc>
        <w:tc>
          <w:tcPr>
            <w:tcW w:w="962" w:type="dxa"/>
            <w:gridSpan w:val="2"/>
          </w:tcPr>
          <w:p w:rsidR="008E5302" w:rsidRDefault="008E5302" w:rsidP="001574ED">
            <w:pPr>
              <w:tabs>
                <w:tab w:val="left" w:pos="1440"/>
              </w:tabs>
              <w:ind w:firstLine="0"/>
            </w:pPr>
            <w:r>
              <w:t>0</w:t>
            </w:r>
          </w:p>
        </w:tc>
        <w:tc>
          <w:tcPr>
            <w:tcW w:w="648" w:type="dxa"/>
          </w:tcPr>
          <w:p w:rsidR="008E5302" w:rsidRDefault="008E5302" w:rsidP="001574ED">
            <w:pPr>
              <w:tabs>
                <w:tab w:val="left" w:pos="1440"/>
              </w:tabs>
              <w:ind w:firstLine="0"/>
            </w:pPr>
            <w:r>
              <w:t>0</w:t>
            </w:r>
          </w:p>
        </w:tc>
        <w:tc>
          <w:tcPr>
            <w:tcW w:w="756" w:type="dxa"/>
          </w:tcPr>
          <w:p w:rsidR="008E5302" w:rsidRDefault="008E5302" w:rsidP="001574ED">
            <w:pPr>
              <w:tabs>
                <w:tab w:val="left" w:pos="1440"/>
              </w:tabs>
              <w:ind w:firstLine="0"/>
            </w:pPr>
            <w:r>
              <w:t>2</w:t>
            </w:r>
          </w:p>
        </w:tc>
        <w:tc>
          <w:tcPr>
            <w:tcW w:w="648" w:type="dxa"/>
          </w:tcPr>
          <w:p w:rsidR="008E5302" w:rsidRDefault="008E5302" w:rsidP="001574ED">
            <w:pPr>
              <w:tabs>
                <w:tab w:val="left" w:pos="1440"/>
              </w:tabs>
              <w:ind w:firstLine="0"/>
            </w:pPr>
            <w:r>
              <w:t>-4</w:t>
            </w:r>
          </w:p>
        </w:tc>
        <w:tc>
          <w:tcPr>
            <w:tcW w:w="648" w:type="dxa"/>
          </w:tcPr>
          <w:p w:rsidR="008E5302" w:rsidRDefault="008E5302" w:rsidP="001574ED">
            <w:pPr>
              <w:tabs>
                <w:tab w:val="left" w:pos="1440"/>
              </w:tabs>
              <w:ind w:firstLine="0"/>
            </w:pPr>
            <w:r>
              <w:t>0</w:t>
            </w:r>
          </w:p>
        </w:tc>
        <w:tc>
          <w:tcPr>
            <w:tcW w:w="648" w:type="dxa"/>
          </w:tcPr>
          <w:p w:rsidR="008E5302" w:rsidRDefault="008E5302" w:rsidP="001574ED">
            <w:pPr>
              <w:tabs>
                <w:tab w:val="left" w:pos="1440"/>
              </w:tabs>
              <w:ind w:firstLine="0"/>
            </w:pPr>
            <w:r>
              <w:t>0</w:t>
            </w:r>
          </w:p>
        </w:tc>
        <w:tc>
          <w:tcPr>
            <w:tcW w:w="607" w:type="dxa"/>
          </w:tcPr>
          <w:p w:rsidR="008E5302" w:rsidRDefault="008E5302" w:rsidP="001574ED">
            <w:pPr>
              <w:tabs>
                <w:tab w:val="left" w:pos="1440"/>
              </w:tabs>
              <w:ind w:firstLine="0"/>
            </w:pPr>
            <w:r>
              <w:t>0</w:t>
            </w:r>
          </w:p>
        </w:tc>
        <w:tc>
          <w:tcPr>
            <w:tcW w:w="643" w:type="dxa"/>
          </w:tcPr>
          <w:p w:rsidR="008E5302" w:rsidRDefault="008E5302" w:rsidP="001574ED">
            <w:pPr>
              <w:tabs>
                <w:tab w:val="left" w:pos="1440"/>
              </w:tabs>
              <w:ind w:firstLine="0"/>
            </w:pPr>
            <w:r>
              <w:t>0</w:t>
            </w:r>
          </w:p>
        </w:tc>
        <w:tc>
          <w:tcPr>
            <w:tcW w:w="676" w:type="dxa"/>
          </w:tcPr>
          <w:p w:rsidR="008E5302" w:rsidRDefault="008E5302" w:rsidP="001574ED">
            <w:pPr>
              <w:tabs>
                <w:tab w:val="left" w:pos="1440"/>
              </w:tabs>
              <w:ind w:firstLine="0"/>
            </w:pPr>
            <w:r>
              <w:t>0</w:t>
            </w:r>
          </w:p>
        </w:tc>
        <w:tc>
          <w:tcPr>
            <w:tcW w:w="607" w:type="dxa"/>
          </w:tcPr>
          <w:p w:rsidR="008E5302" w:rsidRDefault="008E5302" w:rsidP="001574ED">
            <w:pPr>
              <w:tabs>
                <w:tab w:val="left" w:pos="1440"/>
              </w:tabs>
              <w:ind w:firstLine="0"/>
            </w:pPr>
            <w:r>
              <w:t>0</w:t>
            </w:r>
          </w:p>
        </w:tc>
        <w:tc>
          <w:tcPr>
            <w:tcW w:w="607" w:type="dxa"/>
          </w:tcPr>
          <w:p w:rsidR="008E5302" w:rsidRDefault="008E5302" w:rsidP="001574ED">
            <w:pPr>
              <w:tabs>
                <w:tab w:val="left" w:pos="1440"/>
              </w:tabs>
              <w:ind w:firstLine="0"/>
            </w:pPr>
            <w:r>
              <w:t>0</w:t>
            </w:r>
          </w:p>
        </w:tc>
        <w:tc>
          <w:tcPr>
            <w:tcW w:w="2955" w:type="dxa"/>
          </w:tcPr>
          <w:p w:rsidR="008E5302" w:rsidRDefault="008E5302" w:rsidP="001574ED">
            <w:pPr>
              <w:tabs>
                <w:tab w:val="left" w:pos="1440"/>
              </w:tabs>
              <w:ind w:firstLine="0"/>
            </w:pPr>
            <w:r>
              <w:t>#TG_rpt_decay_1</w:t>
            </w:r>
          </w:p>
        </w:tc>
      </w:tr>
      <w:tr w:rsidR="008E5302" w:rsidTr="008E5302">
        <w:tc>
          <w:tcPr>
            <w:tcW w:w="340" w:type="dxa"/>
            <w:shd w:val="clear" w:color="auto" w:fill="D9D9D9" w:themeFill="background1" w:themeFillShade="D9"/>
          </w:tcPr>
          <w:p w:rsidR="008E5302" w:rsidRDefault="008E5302" w:rsidP="000B2BC9">
            <w:pPr>
              <w:tabs>
                <w:tab w:val="left" w:pos="1440"/>
              </w:tabs>
              <w:ind w:firstLine="0"/>
            </w:pPr>
          </w:p>
        </w:tc>
        <w:tc>
          <w:tcPr>
            <w:tcW w:w="599" w:type="dxa"/>
          </w:tcPr>
          <w:p w:rsidR="008E5302" w:rsidRDefault="008E5302" w:rsidP="001574ED">
            <w:pPr>
              <w:tabs>
                <w:tab w:val="left" w:pos="1440"/>
              </w:tabs>
              <w:ind w:firstLine="0"/>
            </w:pPr>
            <w:r>
              <w:t>-4</w:t>
            </w:r>
          </w:p>
        </w:tc>
        <w:tc>
          <w:tcPr>
            <w:tcW w:w="610" w:type="dxa"/>
          </w:tcPr>
          <w:p w:rsidR="008E5302" w:rsidRDefault="008E5302" w:rsidP="001574ED">
            <w:pPr>
              <w:tabs>
                <w:tab w:val="left" w:pos="1440"/>
              </w:tabs>
              <w:ind w:firstLine="0"/>
            </w:pPr>
            <w:r>
              <w:t>0</w:t>
            </w:r>
          </w:p>
        </w:tc>
        <w:tc>
          <w:tcPr>
            <w:tcW w:w="641" w:type="dxa"/>
          </w:tcPr>
          <w:p w:rsidR="008E5302" w:rsidRDefault="008E5302" w:rsidP="001574ED">
            <w:pPr>
              <w:tabs>
                <w:tab w:val="left" w:pos="1440"/>
              </w:tabs>
              <w:ind w:firstLine="0"/>
            </w:pPr>
            <w:r>
              <w:t>0</w:t>
            </w:r>
          </w:p>
        </w:tc>
        <w:tc>
          <w:tcPr>
            <w:tcW w:w="962" w:type="dxa"/>
            <w:gridSpan w:val="2"/>
          </w:tcPr>
          <w:p w:rsidR="008E5302" w:rsidRDefault="008E5302" w:rsidP="001574ED">
            <w:pPr>
              <w:tabs>
                <w:tab w:val="left" w:pos="1440"/>
              </w:tabs>
              <w:ind w:firstLine="0"/>
            </w:pPr>
            <w:r>
              <w:t>0</w:t>
            </w:r>
          </w:p>
        </w:tc>
        <w:tc>
          <w:tcPr>
            <w:tcW w:w="648" w:type="dxa"/>
          </w:tcPr>
          <w:p w:rsidR="008E5302" w:rsidRDefault="008E5302" w:rsidP="001574ED">
            <w:pPr>
              <w:tabs>
                <w:tab w:val="left" w:pos="1440"/>
              </w:tabs>
              <w:ind w:firstLine="0"/>
            </w:pPr>
            <w:r>
              <w:t>0</w:t>
            </w:r>
          </w:p>
        </w:tc>
        <w:tc>
          <w:tcPr>
            <w:tcW w:w="756" w:type="dxa"/>
          </w:tcPr>
          <w:p w:rsidR="008E5302" w:rsidRDefault="008E5302" w:rsidP="001574ED">
            <w:pPr>
              <w:tabs>
                <w:tab w:val="left" w:pos="1440"/>
              </w:tabs>
              <w:ind w:firstLine="0"/>
            </w:pPr>
            <w:r>
              <w:t>2</w:t>
            </w:r>
          </w:p>
        </w:tc>
        <w:tc>
          <w:tcPr>
            <w:tcW w:w="648" w:type="dxa"/>
          </w:tcPr>
          <w:p w:rsidR="008E5302" w:rsidRDefault="008E5302" w:rsidP="001574ED">
            <w:pPr>
              <w:tabs>
                <w:tab w:val="left" w:pos="1440"/>
              </w:tabs>
              <w:ind w:firstLine="0"/>
            </w:pPr>
            <w:r>
              <w:t>-4</w:t>
            </w:r>
          </w:p>
        </w:tc>
        <w:tc>
          <w:tcPr>
            <w:tcW w:w="648" w:type="dxa"/>
          </w:tcPr>
          <w:p w:rsidR="008E5302" w:rsidRDefault="008E5302" w:rsidP="001574ED">
            <w:pPr>
              <w:tabs>
                <w:tab w:val="left" w:pos="1440"/>
              </w:tabs>
              <w:ind w:firstLine="0"/>
            </w:pPr>
            <w:r>
              <w:t>0</w:t>
            </w:r>
          </w:p>
        </w:tc>
        <w:tc>
          <w:tcPr>
            <w:tcW w:w="648" w:type="dxa"/>
          </w:tcPr>
          <w:p w:rsidR="008E5302" w:rsidRDefault="008E5302" w:rsidP="001574ED">
            <w:pPr>
              <w:tabs>
                <w:tab w:val="left" w:pos="1440"/>
              </w:tabs>
              <w:ind w:firstLine="0"/>
            </w:pPr>
            <w:r>
              <w:t>0</w:t>
            </w:r>
          </w:p>
        </w:tc>
        <w:tc>
          <w:tcPr>
            <w:tcW w:w="607" w:type="dxa"/>
          </w:tcPr>
          <w:p w:rsidR="008E5302" w:rsidRDefault="008E5302" w:rsidP="001574ED">
            <w:pPr>
              <w:tabs>
                <w:tab w:val="left" w:pos="1440"/>
              </w:tabs>
              <w:ind w:firstLine="0"/>
            </w:pPr>
            <w:r>
              <w:t>0</w:t>
            </w:r>
          </w:p>
        </w:tc>
        <w:tc>
          <w:tcPr>
            <w:tcW w:w="643" w:type="dxa"/>
          </w:tcPr>
          <w:p w:rsidR="008E5302" w:rsidRDefault="008E5302" w:rsidP="001574ED">
            <w:pPr>
              <w:tabs>
                <w:tab w:val="left" w:pos="1440"/>
              </w:tabs>
              <w:ind w:firstLine="0"/>
            </w:pPr>
            <w:r>
              <w:t>0</w:t>
            </w:r>
          </w:p>
        </w:tc>
        <w:tc>
          <w:tcPr>
            <w:tcW w:w="676" w:type="dxa"/>
          </w:tcPr>
          <w:p w:rsidR="008E5302" w:rsidRDefault="008E5302" w:rsidP="001574ED">
            <w:pPr>
              <w:tabs>
                <w:tab w:val="left" w:pos="1440"/>
              </w:tabs>
              <w:ind w:firstLine="0"/>
            </w:pPr>
            <w:r>
              <w:t>0</w:t>
            </w:r>
          </w:p>
        </w:tc>
        <w:tc>
          <w:tcPr>
            <w:tcW w:w="607" w:type="dxa"/>
          </w:tcPr>
          <w:p w:rsidR="008E5302" w:rsidRDefault="008E5302" w:rsidP="001574ED">
            <w:pPr>
              <w:tabs>
                <w:tab w:val="left" w:pos="1440"/>
              </w:tabs>
              <w:ind w:firstLine="0"/>
            </w:pPr>
            <w:r>
              <w:t>0</w:t>
            </w:r>
          </w:p>
        </w:tc>
        <w:tc>
          <w:tcPr>
            <w:tcW w:w="607" w:type="dxa"/>
          </w:tcPr>
          <w:p w:rsidR="008E5302" w:rsidRDefault="008E5302" w:rsidP="001574ED">
            <w:pPr>
              <w:tabs>
                <w:tab w:val="left" w:pos="1440"/>
              </w:tabs>
              <w:ind w:firstLine="0"/>
            </w:pPr>
            <w:r>
              <w:t>0</w:t>
            </w:r>
          </w:p>
        </w:tc>
        <w:tc>
          <w:tcPr>
            <w:tcW w:w="2955" w:type="dxa"/>
          </w:tcPr>
          <w:p w:rsidR="008E5302" w:rsidRDefault="008E5302" w:rsidP="001574ED">
            <w:pPr>
              <w:tabs>
                <w:tab w:val="left" w:pos="1440"/>
              </w:tabs>
              <w:ind w:firstLine="0"/>
            </w:pPr>
            <w:r>
              <w:t>#TG_rpt_decay_2</w:t>
            </w:r>
          </w:p>
        </w:tc>
      </w:tr>
    </w:tbl>
    <w:p w:rsidR="008E5302" w:rsidRDefault="008E5302" w:rsidP="000B2BC9">
      <w:pPr>
        <w:tabs>
          <w:tab w:val="left" w:pos="1440"/>
        </w:tabs>
        <w:ind w:left="1440" w:hanging="1440"/>
        <w:sectPr w:rsidR="008E5302" w:rsidSect="008E5302">
          <w:pgSz w:w="15840" w:h="12240" w:orient="landscape" w:code="1"/>
          <w:pgMar w:top="1800" w:right="1440" w:bottom="1800" w:left="1440" w:header="720" w:footer="720" w:gutter="0"/>
          <w:cols w:space="720"/>
          <w:docGrid w:linePitch="360"/>
        </w:sectPr>
      </w:pPr>
    </w:p>
    <w:p w:rsidR="00A35327" w:rsidRDefault="00A35327" w:rsidP="000B2BC9">
      <w:pPr>
        <w:tabs>
          <w:tab w:val="left" w:pos="1440"/>
        </w:tabs>
        <w:ind w:left="1440" w:hanging="1440"/>
      </w:pPr>
    </w:p>
    <w:p w:rsidR="003E14FB" w:rsidRDefault="003E14FB">
      <w:pPr>
        <w:pStyle w:val="Heading4"/>
      </w:pPr>
      <w:bookmarkStart w:id="76" w:name="_Toc329693499"/>
      <w:r>
        <w:t>Variance Adjustment Factors</w:t>
      </w:r>
      <w:bookmarkEnd w:id="76"/>
    </w:p>
    <w:p w:rsidR="003E14FB" w:rsidRDefault="003E14FB" w:rsidP="008E5302">
      <w:r>
        <w:t>When doing iterative reweighting of the input variance factors, it is convenient to do this in the control file, rather than the data file.  This section creates that capability.  There are six rows and a value for each Fleet&amp;survey on each row.</w:t>
      </w:r>
    </w:p>
    <w:p w:rsidR="001574ED" w:rsidRDefault="001574ED" w:rsidP="008E5302"/>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1"/>
        <w:gridCol w:w="1584"/>
        <w:gridCol w:w="1584"/>
        <w:gridCol w:w="1584"/>
        <w:gridCol w:w="1584"/>
      </w:tblGrid>
      <w:tr w:rsidR="00BE6B3B" w:rsidTr="001574ED">
        <w:tc>
          <w:tcPr>
            <w:tcW w:w="1771" w:type="dxa"/>
          </w:tcPr>
          <w:p w:rsidR="00BE6B3B" w:rsidRDefault="00BE6B3B" w:rsidP="00BE6B3B">
            <w:pPr>
              <w:pStyle w:val="BodyText"/>
            </w:pPr>
          </w:p>
        </w:tc>
        <w:tc>
          <w:tcPr>
            <w:tcW w:w="1584" w:type="dxa"/>
          </w:tcPr>
          <w:p w:rsidR="00BE6B3B" w:rsidRDefault="00BE6B3B" w:rsidP="008E5302">
            <w:pPr>
              <w:pStyle w:val="BodyText"/>
              <w:ind w:firstLine="0"/>
            </w:pPr>
            <w:r>
              <w:t>Fleet 1</w:t>
            </w:r>
          </w:p>
        </w:tc>
        <w:tc>
          <w:tcPr>
            <w:tcW w:w="1584" w:type="dxa"/>
          </w:tcPr>
          <w:p w:rsidR="00BE6B3B" w:rsidRDefault="00BE6B3B" w:rsidP="008E5302">
            <w:pPr>
              <w:pStyle w:val="BodyText"/>
              <w:ind w:firstLine="0"/>
            </w:pPr>
            <w:r>
              <w:t>Fleet 2</w:t>
            </w:r>
          </w:p>
        </w:tc>
        <w:tc>
          <w:tcPr>
            <w:tcW w:w="1584" w:type="dxa"/>
          </w:tcPr>
          <w:p w:rsidR="00BE6B3B" w:rsidRDefault="00BE6B3B" w:rsidP="008E5302">
            <w:pPr>
              <w:pStyle w:val="BodyText"/>
              <w:ind w:firstLine="0"/>
            </w:pPr>
            <w:r>
              <w:t>Fleet 3</w:t>
            </w:r>
          </w:p>
        </w:tc>
        <w:tc>
          <w:tcPr>
            <w:tcW w:w="1584" w:type="dxa"/>
          </w:tcPr>
          <w:p w:rsidR="00BE6B3B" w:rsidRDefault="00BE6B3B" w:rsidP="008E5302">
            <w:pPr>
              <w:pStyle w:val="BodyText"/>
              <w:ind w:firstLine="0"/>
            </w:pPr>
            <w:r>
              <w:t>Fleet 4</w:t>
            </w:r>
          </w:p>
        </w:tc>
      </w:tr>
      <w:tr w:rsidR="00BE6B3B" w:rsidTr="001574ED">
        <w:tc>
          <w:tcPr>
            <w:tcW w:w="1771" w:type="dxa"/>
          </w:tcPr>
          <w:p w:rsidR="00BE6B3B" w:rsidRDefault="00BE6B3B" w:rsidP="008E5302">
            <w:pPr>
              <w:pStyle w:val="BodyText"/>
              <w:ind w:firstLine="0"/>
            </w:pPr>
            <w:r>
              <w:t>Survey CV</w:t>
            </w:r>
          </w:p>
        </w:tc>
        <w:tc>
          <w:tcPr>
            <w:tcW w:w="1584" w:type="dxa"/>
          </w:tcPr>
          <w:p w:rsidR="00BE6B3B" w:rsidRDefault="00BE6B3B" w:rsidP="008E5302">
            <w:pPr>
              <w:pStyle w:val="BodyText"/>
              <w:ind w:firstLine="0"/>
            </w:pPr>
            <w:r>
              <w:t>0</w:t>
            </w:r>
          </w:p>
        </w:tc>
        <w:tc>
          <w:tcPr>
            <w:tcW w:w="1584" w:type="dxa"/>
          </w:tcPr>
          <w:p w:rsidR="00BE6B3B" w:rsidRDefault="00BE6B3B" w:rsidP="008E5302">
            <w:pPr>
              <w:pStyle w:val="BodyText"/>
              <w:ind w:firstLine="0"/>
            </w:pPr>
            <w:r>
              <w:t>0</w:t>
            </w:r>
          </w:p>
        </w:tc>
        <w:tc>
          <w:tcPr>
            <w:tcW w:w="1584" w:type="dxa"/>
          </w:tcPr>
          <w:p w:rsidR="00BE6B3B" w:rsidRDefault="00BE6B3B" w:rsidP="008E5302">
            <w:pPr>
              <w:pStyle w:val="BodyText"/>
              <w:ind w:firstLine="0"/>
            </w:pPr>
            <w:r>
              <w:t>0</w:t>
            </w:r>
          </w:p>
        </w:tc>
        <w:tc>
          <w:tcPr>
            <w:tcW w:w="1584" w:type="dxa"/>
          </w:tcPr>
          <w:p w:rsidR="00BE6B3B" w:rsidRDefault="00BE6B3B" w:rsidP="008E5302">
            <w:pPr>
              <w:pStyle w:val="BodyText"/>
              <w:ind w:firstLine="0"/>
            </w:pPr>
            <w:r>
              <w:t>0</w:t>
            </w:r>
          </w:p>
        </w:tc>
      </w:tr>
      <w:tr w:rsidR="00BE6B3B" w:rsidTr="001574ED">
        <w:tc>
          <w:tcPr>
            <w:tcW w:w="1771" w:type="dxa"/>
          </w:tcPr>
          <w:p w:rsidR="00BE6B3B" w:rsidRDefault="00BE6B3B" w:rsidP="008E5302">
            <w:pPr>
              <w:pStyle w:val="BodyText"/>
              <w:ind w:firstLine="0"/>
            </w:pPr>
            <w:r>
              <w:t>Discard stddev</w:t>
            </w:r>
          </w:p>
        </w:tc>
        <w:tc>
          <w:tcPr>
            <w:tcW w:w="1584" w:type="dxa"/>
          </w:tcPr>
          <w:p w:rsidR="00BE6B3B" w:rsidRDefault="00BE6B3B" w:rsidP="008E5302">
            <w:pPr>
              <w:pStyle w:val="BodyText"/>
              <w:ind w:firstLine="0"/>
            </w:pPr>
            <w:r>
              <w:t>0</w:t>
            </w:r>
          </w:p>
        </w:tc>
        <w:tc>
          <w:tcPr>
            <w:tcW w:w="1584" w:type="dxa"/>
          </w:tcPr>
          <w:p w:rsidR="00BE6B3B" w:rsidRDefault="00BE6B3B" w:rsidP="008E5302">
            <w:pPr>
              <w:pStyle w:val="BodyText"/>
              <w:ind w:firstLine="0"/>
            </w:pPr>
            <w:r>
              <w:t>0</w:t>
            </w:r>
          </w:p>
        </w:tc>
        <w:tc>
          <w:tcPr>
            <w:tcW w:w="1584" w:type="dxa"/>
          </w:tcPr>
          <w:p w:rsidR="00BE6B3B" w:rsidRDefault="00BE6B3B" w:rsidP="008E5302">
            <w:pPr>
              <w:pStyle w:val="BodyText"/>
              <w:ind w:firstLine="0"/>
            </w:pPr>
            <w:r>
              <w:t>0</w:t>
            </w:r>
          </w:p>
        </w:tc>
        <w:tc>
          <w:tcPr>
            <w:tcW w:w="1584" w:type="dxa"/>
          </w:tcPr>
          <w:p w:rsidR="00BE6B3B" w:rsidRDefault="00BE6B3B" w:rsidP="008E5302">
            <w:pPr>
              <w:pStyle w:val="BodyText"/>
              <w:ind w:firstLine="0"/>
            </w:pPr>
            <w:r>
              <w:t>0</w:t>
            </w:r>
          </w:p>
        </w:tc>
      </w:tr>
      <w:tr w:rsidR="00BE6B3B" w:rsidTr="001574ED">
        <w:tc>
          <w:tcPr>
            <w:tcW w:w="1771" w:type="dxa"/>
          </w:tcPr>
          <w:p w:rsidR="00BE6B3B" w:rsidRDefault="00BE6B3B" w:rsidP="008E5302">
            <w:pPr>
              <w:pStyle w:val="BodyText"/>
              <w:ind w:firstLine="0"/>
            </w:pPr>
            <w:r>
              <w:t>Mean bodywt stddev</w:t>
            </w:r>
          </w:p>
        </w:tc>
        <w:tc>
          <w:tcPr>
            <w:tcW w:w="1584" w:type="dxa"/>
          </w:tcPr>
          <w:p w:rsidR="00BE6B3B" w:rsidRDefault="00BE6B3B" w:rsidP="008E5302">
            <w:pPr>
              <w:pStyle w:val="BodyText"/>
              <w:ind w:firstLine="0"/>
            </w:pPr>
            <w:r>
              <w:t>0</w:t>
            </w:r>
          </w:p>
        </w:tc>
        <w:tc>
          <w:tcPr>
            <w:tcW w:w="1584" w:type="dxa"/>
          </w:tcPr>
          <w:p w:rsidR="00BE6B3B" w:rsidRDefault="00BE6B3B" w:rsidP="008E5302">
            <w:pPr>
              <w:pStyle w:val="BodyText"/>
              <w:ind w:firstLine="0"/>
            </w:pPr>
            <w:r>
              <w:t>0</w:t>
            </w:r>
          </w:p>
        </w:tc>
        <w:tc>
          <w:tcPr>
            <w:tcW w:w="1584" w:type="dxa"/>
          </w:tcPr>
          <w:p w:rsidR="00BE6B3B" w:rsidRDefault="00BE6B3B" w:rsidP="008E5302">
            <w:pPr>
              <w:pStyle w:val="BodyText"/>
              <w:ind w:firstLine="0"/>
            </w:pPr>
            <w:r>
              <w:t>0</w:t>
            </w:r>
          </w:p>
        </w:tc>
        <w:tc>
          <w:tcPr>
            <w:tcW w:w="1584" w:type="dxa"/>
          </w:tcPr>
          <w:p w:rsidR="00BE6B3B" w:rsidRDefault="00BE6B3B" w:rsidP="008E5302">
            <w:pPr>
              <w:pStyle w:val="BodyText"/>
              <w:ind w:firstLine="0"/>
            </w:pPr>
            <w:r>
              <w:t>0</w:t>
            </w:r>
          </w:p>
        </w:tc>
      </w:tr>
      <w:tr w:rsidR="00BE6B3B" w:rsidTr="001574ED">
        <w:tc>
          <w:tcPr>
            <w:tcW w:w="1771" w:type="dxa"/>
          </w:tcPr>
          <w:p w:rsidR="00BE6B3B" w:rsidRDefault="00BE6B3B" w:rsidP="008E5302">
            <w:pPr>
              <w:pStyle w:val="BodyText"/>
              <w:ind w:firstLine="0"/>
            </w:pPr>
            <w:r>
              <w:t>Length comp</w:t>
            </w:r>
          </w:p>
        </w:tc>
        <w:tc>
          <w:tcPr>
            <w:tcW w:w="1584" w:type="dxa"/>
          </w:tcPr>
          <w:p w:rsidR="00BE6B3B" w:rsidRDefault="00BE6B3B" w:rsidP="008E5302">
            <w:pPr>
              <w:pStyle w:val="BodyText"/>
              <w:ind w:firstLine="0"/>
            </w:pPr>
            <w:r>
              <w:t>1</w:t>
            </w:r>
          </w:p>
        </w:tc>
        <w:tc>
          <w:tcPr>
            <w:tcW w:w="1584" w:type="dxa"/>
          </w:tcPr>
          <w:p w:rsidR="00BE6B3B" w:rsidRDefault="00BE6B3B" w:rsidP="008E5302">
            <w:pPr>
              <w:pStyle w:val="BodyText"/>
              <w:ind w:firstLine="0"/>
            </w:pPr>
            <w:r>
              <w:t>1</w:t>
            </w:r>
          </w:p>
        </w:tc>
        <w:tc>
          <w:tcPr>
            <w:tcW w:w="1584" w:type="dxa"/>
          </w:tcPr>
          <w:p w:rsidR="00BE6B3B" w:rsidRDefault="00BE6B3B" w:rsidP="008E5302">
            <w:pPr>
              <w:pStyle w:val="BodyText"/>
              <w:ind w:firstLine="0"/>
            </w:pPr>
            <w:r>
              <w:t>1</w:t>
            </w:r>
          </w:p>
        </w:tc>
        <w:tc>
          <w:tcPr>
            <w:tcW w:w="1584" w:type="dxa"/>
          </w:tcPr>
          <w:p w:rsidR="00BE6B3B" w:rsidRDefault="00BE6B3B" w:rsidP="008E5302">
            <w:pPr>
              <w:pStyle w:val="BodyText"/>
              <w:ind w:firstLine="0"/>
            </w:pPr>
            <w:r>
              <w:t>1</w:t>
            </w:r>
          </w:p>
        </w:tc>
      </w:tr>
      <w:tr w:rsidR="00BE6B3B" w:rsidTr="001574ED">
        <w:tc>
          <w:tcPr>
            <w:tcW w:w="1771" w:type="dxa"/>
          </w:tcPr>
          <w:p w:rsidR="00BE6B3B" w:rsidRDefault="00BE6B3B" w:rsidP="008E5302">
            <w:pPr>
              <w:pStyle w:val="BodyText"/>
              <w:ind w:firstLine="0"/>
            </w:pPr>
            <w:r>
              <w:t>Age comp</w:t>
            </w:r>
          </w:p>
        </w:tc>
        <w:tc>
          <w:tcPr>
            <w:tcW w:w="1584" w:type="dxa"/>
          </w:tcPr>
          <w:p w:rsidR="00BE6B3B" w:rsidRDefault="00BE6B3B" w:rsidP="008E5302">
            <w:pPr>
              <w:pStyle w:val="BodyText"/>
              <w:ind w:firstLine="0"/>
            </w:pPr>
            <w:r>
              <w:t>1</w:t>
            </w:r>
          </w:p>
        </w:tc>
        <w:tc>
          <w:tcPr>
            <w:tcW w:w="1584" w:type="dxa"/>
          </w:tcPr>
          <w:p w:rsidR="00BE6B3B" w:rsidRDefault="00BE6B3B" w:rsidP="008E5302">
            <w:pPr>
              <w:pStyle w:val="BodyText"/>
              <w:ind w:firstLine="0"/>
            </w:pPr>
            <w:r>
              <w:t>1</w:t>
            </w:r>
          </w:p>
        </w:tc>
        <w:tc>
          <w:tcPr>
            <w:tcW w:w="1584" w:type="dxa"/>
          </w:tcPr>
          <w:p w:rsidR="00BE6B3B" w:rsidRDefault="00BE6B3B" w:rsidP="008E5302">
            <w:pPr>
              <w:pStyle w:val="BodyText"/>
              <w:ind w:firstLine="0"/>
            </w:pPr>
            <w:r>
              <w:t>1</w:t>
            </w:r>
          </w:p>
        </w:tc>
        <w:tc>
          <w:tcPr>
            <w:tcW w:w="1584" w:type="dxa"/>
          </w:tcPr>
          <w:p w:rsidR="00BE6B3B" w:rsidRDefault="00BE6B3B" w:rsidP="008E5302">
            <w:pPr>
              <w:pStyle w:val="BodyText"/>
              <w:ind w:firstLine="0"/>
            </w:pPr>
            <w:r>
              <w:t>1</w:t>
            </w:r>
          </w:p>
        </w:tc>
      </w:tr>
      <w:tr w:rsidR="00BE6B3B" w:rsidTr="001574ED">
        <w:tc>
          <w:tcPr>
            <w:tcW w:w="1771" w:type="dxa"/>
          </w:tcPr>
          <w:p w:rsidR="00BE6B3B" w:rsidRDefault="00BE6B3B" w:rsidP="008E5302">
            <w:pPr>
              <w:pStyle w:val="BodyText"/>
              <w:ind w:firstLine="0"/>
            </w:pPr>
            <w:r>
              <w:t>Size-at-age</w:t>
            </w:r>
          </w:p>
        </w:tc>
        <w:tc>
          <w:tcPr>
            <w:tcW w:w="1584" w:type="dxa"/>
          </w:tcPr>
          <w:p w:rsidR="00BE6B3B" w:rsidRDefault="00BE6B3B" w:rsidP="008E5302">
            <w:pPr>
              <w:pStyle w:val="BodyText"/>
              <w:ind w:firstLine="0"/>
            </w:pPr>
            <w:r>
              <w:t>1</w:t>
            </w:r>
          </w:p>
        </w:tc>
        <w:tc>
          <w:tcPr>
            <w:tcW w:w="1584" w:type="dxa"/>
          </w:tcPr>
          <w:p w:rsidR="00BE6B3B" w:rsidRDefault="00BE6B3B" w:rsidP="008E5302">
            <w:pPr>
              <w:pStyle w:val="BodyText"/>
              <w:ind w:firstLine="0"/>
            </w:pPr>
            <w:r>
              <w:t>1</w:t>
            </w:r>
          </w:p>
        </w:tc>
        <w:tc>
          <w:tcPr>
            <w:tcW w:w="1584" w:type="dxa"/>
          </w:tcPr>
          <w:p w:rsidR="00BE6B3B" w:rsidRDefault="00BE6B3B" w:rsidP="008E5302">
            <w:pPr>
              <w:pStyle w:val="BodyText"/>
              <w:ind w:firstLine="0"/>
            </w:pPr>
            <w:r>
              <w:t>1</w:t>
            </w:r>
          </w:p>
        </w:tc>
        <w:tc>
          <w:tcPr>
            <w:tcW w:w="1584" w:type="dxa"/>
          </w:tcPr>
          <w:p w:rsidR="00BE6B3B" w:rsidRDefault="00BE6B3B" w:rsidP="008E5302">
            <w:pPr>
              <w:pStyle w:val="BodyText"/>
              <w:ind w:firstLine="0"/>
            </w:pPr>
            <w:r>
              <w:t>1</w:t>
            </w:r>
          </w:p>
        </w:tc>
      </w:tr>
    </w:tbl>
    <w:p w:rsidR="00BE6B3B" w:rsidRDefault="00BE6B3B" w:rsidP="00BE6B3B">
      <w:pPr>
        <w:pStyle w:val="BodyText"/>
      </w:pPr>
    </w:p>
    <w:p w:rsidR="00BE6B3B" w:rsidRDefault="00BE6B3B" w:rsidP="001574ED">
      <w:r>
        <w:t>Survey CV.  The survey input variance (labeled survey CV)  is actually the standard deviation of the ln(survey).  The variance adjustment is added directly to this standard deviation.  Set to 0.0 for no effect.</w:t>
      </w:r>
      <w:r w:rsidR="003E14FB">
        <w:t xml:space="preserve"> </w:t>
      </w:r>
      <w:r>
        <w:t xml:space="preserve"> N</w:t>
      </w:r>
      <w:r w:rsidR="003E14FB">
        <w:t>egative values are OK, but will crash if adjusted value becomes negativ</w:t>
      </w:r>
      <w:r>
        <w:t>e.</w:t>
      </w:r>
    </w:p>
    <w:p w:rsidR="003E14FB" w:rsidRDefault="003E14FB" w:rsidP="001574ED">
      <w:r>
        <w:t xml:space="preserve"> </w:t>
      </w:r>
      <w:r w:rsidR="00BE6B3B">
        <w:t>Discard.  The input variance is the CV of the observation.  Because this will cause observations of near zero discard to appear overly precise, the variance adjustment is added to the discard standard deviation, not to the CV.  Set to 0.0 for no effect.</w:t>
      </w:r>
    </w:p>
    <w:p w:rsidR="00BA1433" w:rsidRDefault="00BE6B3B" w:rsidP="001574ED">
      <w:r>
        <w:t>M</w:t>
      </w:r>
      <w:r w:rsidR="00BA1433">
        <w:t>ean body wt input variance is in terms of the CV of the observation.  Because such data are typically not very noisy, the variance adjustment is added to the CV and then multipled by the observation to get the adjusted standard deviation of the observation.</w:t>
      </w:r>
    </w:p>
    <w:p w:rsidR="003E14FB" w:rsidRDefault="00BA1433" w:rsidP="001574ED">
      <w:r>
        <w:t>L</w:t>
      </w:r>
      <w:r w:rsidR="003E14FB">
        <w:t>en</w:t>
      </w:r>
      <w:r>
        <w:t xml:space="preserve">gth </w:t>
      </w:r>
      <w:r w:rsidR="003E14FB">
        <w:t>comp</w:t>
      </w:r>
      <w:r>
        <w:t>osition input variance is in terms of an effective sample size.  The variance adjustment is multipled times this sample size.  S</w:t>
      </w:r>
      <w:r w:rsidR="003E14FB">
        <w:t xml:space="preserve">et </w:t>
      </w:r>
      <w:r>
        <w:t>variance adjustment to 1.0 for no effect.</w:t>
      </w:r>
    </w:p>
    <w:p w:rsidR="00BA1433" w:rsidRDefault="00BA1433" w:rsidP="001574ED">
      <w:r>
        <w:t>A</w:t>
      </w:r>
      <w:r w:rsidR="003E14FB">
        <w:t>ge</w:t>
      </w:r>
      <w:r>
        <w:t xml:space="preserve"> </w:t>
      </w:r>
      <w:r w:rsidR="003E14FB">
        <w:t>comp</w:t>
      </w:r>
      <w:r>
        <w:t>osition is treated the same way as length composition.</w:t>
      </w:r>
    </w:p>
    <w:p w:rsidR="003E14FB" w:rsidRDefault="00BA1433" w:rsidP="001574ED">
      <w:r>
        <w:t>S</w:t>
      </w:r>
      <w:r w:rsidR="003E14FB">
        <w:t xml:space="preserve">ize-at-age </w:t>
      </w:r>
      <w:r>
        <w:t>input variance is the sample size for the N observations at each age.  The variance adjustment is multiplied times these N values. Set to 1.0 for no effect.</w:t>
      </w:r>
    </w:p>
    <w:p w:rsidR="003E14FB" w:rsidRDefault="003E14FB" w:rsidP="001574ED">
      <w:r>
        <w:t xml:space="preserve">Usage note:  the </w:t>
      </w:r>
      <w:r w:rsidR="00BE6B3B">
        <w:t>report.sso</w:t>
      </w:r>
      <w:r>
        <w:t xml:space="preserve"> output file contains information useful for determining if an adjustment of these input values is warranted to better match the scale of the average residual to the input variance scale.</w:t>
      </w:r>
    </w:p>
    <w:p w:rsidR="003E14FB" w:rsidRDefault="003E14FB" w:rsidP="001574ED">
      <w:r>
        <w:t>Usage note:  because the actual input variance factors are modified, it is these modified variance factors that are used when creating parametric bootstrap data files.  So, the control files used to analyze bootstrap generated data files should have the variance adjustment factors reset to null levels.</w:t>
      </w:r>
    </w:p>
    <w:p w:rsidR="009E0CF1" w:rsidRDefault="009E0CF1">
      <w:pPr>
        <w:tabs>
          <w:tab w:val="left" w:pos="1440"/>
        </w:tabs>
        <w:ind w:left="1440" w:hanging="1440"/>
      </w:pPr>
    </w:p>
    <w:p w:rsidR="003E14FB" w:rsidRDefault="003E14FB">
      <w:pPr>
        <w:pStyle w:val="Heading4"/>
      </w:pPr>
      <w:bookmarkStart w:id="77" w:name="_Toc329693500"/>
      <w:r>
        <w:t>Lambdas (emphasis factors)</w:t>
      </w:r>
      <w:bookmarkEnd w:id="77"/>
    </w:p>
    <w:p w:rsidR="003E14FB" w:rsidRDefault="003E14FB" w:rsidP="001574ED">
      <w:r>
        <w:t>These values are multiplied by the corresponding likelihood component to calculate the overall negative log likelihood to be minimized.</w:t>
      </w:r>
    </w:p>
    <w:p w:rsidR="003E14FB" w:rsidRDefault="003E14FB">
      <w:pPr>
        <w:tabs>
          <w:tab w:val="left" w:pos="1440"/>
        </w:tabs>
        <w:ind w:left="1440" w:hanging="1440"/>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0"/>
        <w:gridCol w:w="8118"/>
      </w:tblGrid>
      <w:tr w:rsidR="009E0CF1" w:rsidRPr="009E0CF1" w:rsidTr="00417002">
        <w:tc>
          <w:tcPr>
            <w:tcW w:w="630" w:type="dxa"/>
          </w:tcPr>
          <w:p w:rsidR="009E0CF1" w:rsidRPr="001574ED" w:rsidRDefault="00C57372" w:rsidP="001574ED">
            <w:pPr>
              <w:ind w:firstLine="0"/>
            </w:pPr>
            <w:r w:rsidRPr="001574ED">
              <w:rPr>
                <w:bCs/>
              </w:rPr>
              <w:lastRenderedPageBreak/>
              <w:t>4</w:t>
            </w:r>
          </w:p>
        </w:tc>
        <w:tc>
          <w:tcPr>
            <w:tcW w:w="8118" w:type="dxa"/>
          </w:tcPr>
          <w:p w:rsidR="009E0CF1" w:rsidRPr="009E0CF1" w:rsidRDefault="009E0CF1" w:rsidP="001574ED">
            <w:pPr>
              <w:ind w:firstLine="0"/>
            </w:pPr>
            <w:r w:rsidRPr="009E0CF1">
              <w:t>Max_lambda_phase: read this number of lambda values for each element below.  The last lambda value is used for all higher numbered phases</w:t>
            </w:r>
          </w:p>
        </w:tc>
      </w:tr>
      <w:tr w:rsidR="009E0CF1" w:rsidRPr="009E0CF1" w:rsidTr="00417002">
        <w:tc>
          <w:tcPr>
            <w:tcW w:w="630" w:type="dxa"/>
          </w:tcPr>
          <w:p w:rsidR="009E0CF1" w:rsidRPr="001574ED" w:rsidRDefault="00C57372" w:rsidP="001574ED">
            <w:pPr>
              <w:ind w:firstLine="0"/>
            </w:pPr>
            <w:r w:rsidRPr="001574ED">
              <w:rPr>
                <w:bCs/>
              </w:rPr>
              <w:t>1</w:t>
            </w:r>
          </w:p>
        </w:tc>
        <w:tc>
          <w:tcPr>
            <w:tcW w:w="8118" w:type="dxa"/>
          </w:tcPr>
          <w:p w:rsidR="009E0CF1" w:rsidRPr="009E0CF1" w:rsidRDefault="009E0CF1" w:rsidP="001574ED">
            <w:pPr>
              <w:ind w:firstLine="0"/>
            </w:pPr>
            <w:r w:rsidRPr="009E0CF1">
              <w:t xml:space="preserve">sd_offset;  value=0 causes log(like) to omit the +log(s) term; value=1 causes log(like) to include the log(s) term for CPUE, discard, meanbodywt, recruitment deviations.  </w:t>
            </w:r>
          </w:p>
        </w:tc>
      </w:tr>
    </w:tbl>
    <w:p w:rsidR="003E14FB" w:rsidRDefault="003E14FB">
      <w:pPr>
        <w:tabs>
          <w:tab w:val="left" w:pos="1440"/>
        </w:tabs>
        <w:ind w:left="1440" w:hanging="1440"/>
      </w:pPr>
    </w:p>
    <w:p w:rsidR="003E14FB" w:rsidRDefault="003E14FB" w:rsidP="001574ED">
      <w:r>
        <w:t>USAGE Note:  If the CV for size-at-age is being estimated and the model contains mean size-at-age data, then the flag for inclusion of the +log(stddev) term in the likelihood must be included.  Otherwise, the model will always get a better fit to the mean size-at-age data by increasing the parameter for CV of size-at-age.</w:t>
      </w:r>
    </w:p>
    <w:p w:rsidR="00C57372" w:rsidRDefault="003E14FB" w:rsidP="001574ED">
      <w:r>
        <w:t xml:space="preserve">The </w:t>
      </w:r>
      <w:r w:rsidR="00C57372">
        <w:t>reading of the lambda values has been substantially altered with SS_v3.  Instead of reading a matrix containing all the needed lambda values, SS now just reads those elements that will be given a value other than 1.0.  After reading the datafile, SS sets lambda equal to 0.0 if there are no data for a particular fleet/data type, and a value of 1.0 if data exist.  So beware if your data files had data but you had set the lambda to 0.0 in a previous version of SS.  First read an integer for the number of changes.</w:t>
      </w:r>
    </w:p>
    <w:p w:rsidR="00C57372" w:rsidRDefault="00C57372" w:rsidP="00C57372">
      <w:pPr>
        <w:tabs>
          <w:tab w:val="left" w:pos="1440"/>
        </w:tabs>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0"/>
        <w:gridCol w:w="7758"/>
      </w:tblGrid>
      <w:tr w:rsidR="00C57372" w:rsidRPr="00C57372" w:rsidTr="00417002">
        <w:tc>
          <w:tcPr>
            <w:tcW w:w="990" w:type="dxa"/>
          </w:tcPr>
          <w:p w:rsidR="00C57372" w:rsidRPr="00C57372" w:rsidRDefault="00C57372" w:rsidP="001574ED">
            <w:pPr>
              <w:ind w:firstLine="0"/>
            </w:pPr>
            <w:r w:rsidRPr="00C57372">
              <w:t>3</w:t>
            </w:r>
          </w:p>
        </w:tc>
        <w:tc>
          <w:tcPr>
            <w:tcW w:w="7758" w:type="dxa"/>
          </w:tcPr>
          <w:p w:rsidR="00C57372" w:rsidRPr="00C57372" w:rsidRDefault="00C57372" w:rsidP="001574ED">
            <w:pPr>
              <w:ind w:firstLine="0"/>
            </w:pPr>
            <w:r w:rsidRPr="00C57372">
              <w:t>number of changes to make to default Lambdas (default value is 1.0)</w:t>
            </w:r>
          </w:p>
        </w:tc>
      </w:tr>
    </w:tbl>
    <w:p w:rsidR="00C57372" w:rsidRDefault="00C57372" w:rsidP="00C57372">
      <w:pPr>
        <w:tabs>
          <w:tab w:val="left" w:pos="1440"/>
        </w:tabs>
        <w:ind w:left="1440" w:hanging="1440"/>
      </w:pPr>
    </w:p>
    <w:p w:rsidR="00C57372" w:rsidRDefault="00C57372" w:rsidP="001574ED">
      <w:r>
        <w:t xml:space="preserve">Then read that number of lines containing the change </w:t>
      </w:r>
      <w:r w:rsidR="00956EF0">
        <w:t>info:</w:t>
      </w:r>
    </w:p>
    <w:tbl>
      <w:tblPr>
        <w:tblpPr w:leftFromText="180" w:rightFromText="180" w:vertAnchor="text" w:horzAnchor="margin" w:tblpY="168"/>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60"/>
        <w:gridCol w:w="1761"/>
        <w:gridCol w:w="1761"/>
        <w:gridCol w:w="1307"/>
        <w:gridCol w:w="2267"/>
      </w:tblGrid>
      <w:tr w:rsidR="00956EF0" w:rsidRPr="00C57372" w:rsidTr="001574ED">
        <w:tc>
          <w:tcPr>
            <w:tcW w:w="994" w:type="pct"/>
          </w:tcPr>
          <w:p w:rsidR="00956EF0" w:rsidRPr="00C57372" w:rsidRDefault="00956EF0" w:rsidP="001574ED">
            <w:pPr>
              <w:ind w:firstLine="0"/>
            </w:pPr>
            <w:r>
              <w:t xml:space="preserve">Component </w:t>
            </w:r>
          </w:p>
        </w:tc>
        <w:tc>
          <w:tcPr>
            <w:tcW w:w="994" w:type="pct"/>
          </w:tcPr>
          <w:p w:rsidR="00956EF0" w:rsidRPr="00C57372" w:rsidRDefault="00956EF0" w:rsidP="001574ED">
            <w:pPr>
              <w:ind w:firstLine="0"/>
            </w:pPr>
            <w:r>
              <w:t>fleet/survey</w:t>
            </w:r>
          </w:p>
        </w:tc>
        <w:tc>
          <w:tcPr>
            <w:tcW w:w="994" w:type="pct"/>
          </w:tcPr>
          <w:p w:rsidR="00956EF0" w:rsidRPr="00C57372" w:rsidRDefault="00956EF0" w:rsidP="001574ED">
            <w:pPr>
              <w:ind w:firstLine="0"/>
            </w:pPr>
            <w:r>
              <w:t>Phase</w:t>
            </w:r>
          </w:p>
        </w:tc>
        <w:tc>
          <w:tcPr>
            <w:tcW w:w="738" w:type="pct"/>
          </w:tcPr>
          <w:p w:rsidR="00956EF0" w:rsidRPr="00C57372" w:rsidRDefault="00956EF0" w:rsidP="001574ED">
            <w:pPr>
              <w:ind w:firstLine="0"/>
            </w:pPr>
            <w:r>
              <w:t>Lambda</w:t>
            </w:r>
          </w:p>
        </w:tc>
        <w:tc>
          <w:tcPr>
            <w:tcW w:w="1280" w:type="pct"/>
          </w:tcPr>
          <w:p w:rsidR="00956EF0" w:rsidRPr="00C57372" w:rsidRDefault="00956EF0" w:rsidP="001574ED">
            <w:pPr>
              <w:ind w:firstLine="0"/>
            </w:pPr>
            <w:r>
              <w:t>Sizefreq method</w:t>
            </w:r>
          </w:p>
        </w:tc>
      </w:tr>
      <w:tr w:rsidR="00956EF0" w:rsidRPr="00C57372" w:rsidTr="001574ED">
        <w:tc>
          <w:tcPr>
            <w:tcW w:w="994" w:type="pct"/>
          </w:tcPr>
          <w:p w:rsidR="00956EF0" w:rsidRPr="00C57372" w:rsidRDefault="00956EF0" w:rsidP="001574ED">
            <w:pPr>
              <w:ind w:firstLine="0"/>
            </w:pPr>
            <w:r w:rsidRPr="00C57372">
              <w:t>1</w:t>
            </w:r>
          </w:p>
        </w:tc>
        <w:tc>
          <w:tcPr>
            <w:tcW w:w="994" w:type="pct"/>
          </w:tcPr>
          <w:p w:rsidR="00956EF0" w:rsidRPr="00C57372" w:rsidRDefault="00956EF0" w:rsidP="001574ED">
            <w:pPr>
              <w:ind w:firstLine="0"/>
            </w:pPr>
            <w:r w:rsidRPr="00C57372">
              <w:t>2</w:t>
            </w:r>
          </w:p>
        </w:tc>
        <w:tc>
          <w:tcPr>
            <w:tcW w:w="994" w:type="pct"/>
          </w:tcPr>
          <w:p w:rsidR="00956EF0" w:rsidRPr="00C57372" w:rsidRDefault="00956EF0" w:rsidP="001574ED">
            <w:pPr>
              <w:ind w:firstLine="0"/>
            </w:pPr>
            <w:r w:rsidRPr="00C57372">
              <w:t>2</w:t>
            </w:r>
          </w:p>
        </w:tc>
        <w:tc>
          <w:tcPr>
            <w:tcW w:w="738" w:type="pct"/>
          </w:tcPr>
          <w:p w:rsidR="00956EF0" w:rsidRPr="00C57372" w:rsidRDefault="00956EF0" w:rsidP="001574ED">
            <w:pPr>
              <w:ind w:firstLine="0"/>
            </w:pPr>
            <w:r w:rsidRPr="00C57372">
              <w:t>1.5</w:t>
            </w:r>
          </w:p>
        </w:tc>
        <w:tc>
          <w:tcPr>
            <w:tcW w:w="1280" w:type="pct"/>
          </w:tcPr>
          <w:p w:rsidR="00956EF0" w:rsidRPr="00C57372" w:rsidRDefault="00956EF0" w:rsidP="001574ED">
            <w:pPr>
              <w:ind w:firstLine="0"/>
            </w:pPr>
            <w:r w:rsidRPr="00C57372">
              <w:t>1</w:t>
            </w:r>
          </w:p>
        </w:tc>
      </w:tr>
      <w:tr w:rsidR="00956EF0" w:rsidRPr="00C57372" w:rsidTr="001574ED">
        <w:tc>
          <w:tcPr>
            <w:tcW w:w="994" w:type="pct"/>
          </w:tcPr>
          <w:p w:rsidR="00956EF0" w:rsidRPr="00C57372" w:rsidRDefault="00956EF0" w:rsidP="001574ED">
            <w:pPr>
              <w:ind w:firstLine="0"/>
            </w:pPr>
            <w:r w:rsidRPr="00C57372">
              <w:t>4</w:t>
            </w:r>
          </w:p>
        </w:tc>
        <w:tc>
          <w:tcPr>
            <w:tcW w:w="994" w:type="pct"/>
          </w:tcPr>
          <w:p w:rsidR="00956EF0" w:rsidRPr="00C57372" w:rsidRDefault="00956EF0" w:rsidP="001574ED">
            <w:pPr>
              <w:ind w:firstLine="0"/>
            </w:pPr>
            <w:r w:rsidRPr="00C57372">
              <w:t>2</w:t>
            </w:r>
          </w:p>
        </w:tc>
        <w:tc>
          <w:tcPr>
            <w:tcW w:w="994" w:type="pct"/>
          </w:tcPr>
          <w:p w:rsidR="00956EF0" w:rsidRPr="00C57372" w:rsidRDefault="00956EF0" w:rsidP="001574ED">
            <w:pPr>
              <w:ind w:firstLine="0"/>
            </w:pPr>
            <w:r w:rsidRPr="00C57372">
              <w:t>2</w:t>
            </w:r>
          </w:p>
        </w:tc>
        <w:tc>
          <w:tcPr>
            <w:tcW w:w="738" w:type="pct"/>
          </w:tcPr>
          <w:p w:rsidR="00956EF0" w:rsidRPr="00C57372" w:rsidRDefault="00956EF0" w:rsidP="001574ED">
            <w:pPr>
              <w:ind w:firstLine="0"/>
            </w:pPr>
            <w:r w:rsidRPr="00C57372">
              <w:t>10.</w:t>
            </w:r>
          </w:p>
        </w:tc>
        <w:tc>
          <w:tcPr>
            <w:tcW w:w="1280" w:type="pct"/>
          </w:tcPr>
          <w:p w:rsidR="00956EF0" w:rsidRPr="00C57372" w:rsidRDefault="00956EF0" w:rsidP="001574ED">
            <w:pPr>
              <w:ind w:firstLine="0"/>
            </w:pPr>
            <w:r w:rsidRPr="00C57372">
              <w:t>1</w:t>
            </w:r>
          </w:p>
        </w:tc>
      </w:tr>
      <w:tr w:rsidR="00956EF0" w:rsidRPr="00C57372" w:rsidTr="001574ED">
        <w:tc>
          <w:tcPr>
            <w:tcW w:w="994" w:type="pct"/>
          </w:tcPr>
          <w:p w:rsidR="00956EF0" w:rsidRPr="00C57372" w:rsidRDefault="00956EF0" w:rsidP="001574ED">
            <w:pPr>
              <w:ind w:firstLine="0"/>
            </w:pPr>
            <w:r w:rsidRPr="00C57372">
              <w:t>4</w:t>
            </w:r>
          </w:p>
        </w:tc>
        <w:tc>
          <w:tcPr>
            <w:tcW w:w="994" w:type="pct"/>
          </w:tcPr>
          <w:p w:rsidR="00956EF0" w:rsidRPr="00C57372" w:rsidRDefault="00956EF0" w:rsidP="001574ED">
            <w:pPr>
              <w:ind w:firstLine="0"/>
            </w:pPr>
            <w:r w:rsidRPr="00C57372">
              <w:t>2</w:t>
            </w:r>
          </w:p>
        </w:tc>
        <w:tc>
          <w:tcPr>
            <w:tcW w:w="994" w:type="pct"/>
          </w:tcPr>
          <w:p w:rsidR="00956EF0" w:rsidRPr="00C57372" w:rsidRDefault="00956EF0" w:rsidP="001574ED">
            <w:pPr>
              <w:ind w:firstLine="0"/>
            </w:pPr>
            <w:r w:rsidRPr="00C57372">
              <w:t>3</w:t>
            </w:r>
          </w:p>
        </w:tc>
        <w:tc>
          <w:tcPr>
            <w:tcW w:w="738" w:type="pct"/>
          </w:tcPr>
          <w:p w:rsidR="00956EF0" w:rsidRPr="00C57372" w:rsidRDefault="00956EF0" w:rsidP="001574ED">
            <w:pPr>
              <w:ind w:firstLine="0"/>
            </w:pPr>
            <w:r w:rsidRPr="00C57372">
              <w:t>2.</w:t>
            </w:r>
          </w:p>
        </w:tc>
        <w:tc>
          <w:tcPr>
            <w:tcW w:w="1280" w:type="pct"/>
          </w:tcPr>
          <w:p w:rsidR="00956EF0" w:rsidRPr="00C57372" w:rsidRDefault="00956EF0" w:rsidP="001574ED">
            <w:pPr>
              <w:ind w:firstLine="0"/>
            </w:pPr>
            <w:r w:rsidRPr="00C57372">
              <w:t>1</w:t>
            </w:r>
          </w:p>
        </w:tc>
      </w:tr>
    </w:tbl>
    <w:p w:rsidR="00956EF0" w:rsidRDefault="00956EF0" w:rsidP="00C57372">
      <w:pPr>
        <w:pStyle w:val="BodyText"/>
        <w:ind w:firstLine="720"/>
      </w:pPr>
    </w:p>
    <w:p w:rsidR="00C57372" w:rsidRDefault="00C57372" w:rsidP="001574ED">
      <w:r>
        <w:t xml:space="preserve">The codes for </w:t>
      </w:r>
      <w:r w:rsidR="00956EF0">
        <w:t>component</w:t>
      </w:r>
      <w:r>
        <w:t xml:space="preserve"> are:  1=surv; 2=disc; 3=mnwt; 4=length; 5=age; 6=SizeFreq; 7=sizeage; 8=catch; 9=init_equ_catch; 10=recrdev; 11=parm_prior; 12=parm_dev; 13=CrashPen; 14=Morphcomp; 15=Tag-comp; 16=Tag-negbin</w:t>
      </w:r>
      <w:r w:rsidR="00956EF0">
        <w:t>.</w:t>
      </w:r>
    </w:p>
    <w:p w:rsidR="001574ED" w:rsidRDefault="001574ED" w:rsidP="001574ED">
      <w:pPr>
        <w:ind w:firstLine="0"/>
      </w:pPr>
    </w:p>
    <w:p w:rsidR="00956EF0" w:rsidRDefault="00956EF0" w:rsidP="001574ED">
      <w:pPr>
        <w:ind w:firstLine="0"/>
      </w:pPr>
      <w:r>
        <w:t>On output to control.ss_new, the full table is written:</w:t>
      </w:r>
    </w:p>
    <w:tbl>
      <w:tblPr>
        <w:tblStyle w:val="TableGrid"/>
        <w:tblW w:w="0" w:type="auto"/>
        <w:tblLook w:val="04A0" w:firstRow="1" w:lastRow="0" w:firstColumn="1" w:lastColumn="0" w:noHBand="0" w:noVBand="1"/>
      </w:tblPr>
      <w:tblGrid>
        <w:gridCol w:w="720"/>
        <w:gridCol w:w="720"/>
        <w:gridCol w:w="720"/>
        <w:gridCol w:w="720"/>
        <w:gridCol w:w="720"/>
        <w:gridCol w:w="5256"/>
      </w:tblGrid>
      <w:tr w:rsidR="001574ED" w:rsidTr="001574ED">
        <w:tc>
          <w:tcPr>
            <w:tcW w:w="8856" w:type="dxa"/>
            <w:gridSpan w:val="6"/>
          </w:tcPr>
          <w:p w:rsidR="001574ED" w:rsidRDefault="001574ED" w:rsidP="001574ED">
            <w:pPr>
              <w:tabs>
                <w:tab w:val="left" w:pos="1440"/>
              </w:tabs>
              <w:ind w:left="1440" w:hanging="1440"/>
            </w:pPr>
            <w:r>
              <w:t># lambdas (for info only; columns are phases)</w:t>
            </w:r>
          </w:p>
        </w:tc>
      </w:tr>
      <w:tr w:rsidR="001574ED" w:rsidTr="001574ED">
        <w:tc>
          <w:tcPr>
            <w:tcW w:w="720" w:type="dxa"/>
          </w:tcPr>
          <w:p w:rsidR="001574ED" w:rsidRDefault="001574ED" w:rsidP="001574ED">
            <w:pPr>
              <w:ind w:firstLine="0"/>
            </w:pPr>
            <w:r>
              <w:t>#</w:t>
            </w:r>
          </w:p>
        </w:tc>
        <w:tc>
          <w:tcPr>
            <w:tcW w:w="720" w:type="dxa"/>
          </w:tcPr>
          <w:p w:rsidR="001574ED" w:rsidRDefault="001574ED" w:rsidP="001574ED">
            <w:pPr>
              <w:ind w:firstLine="0"/>
            </w:pPr>
            <w:r>
              <w:t>0</w:t>
            </w:r>
          </w:p>
        </w:tc>
        <w:tc>
          <w:tcPr>
            <w:tcW w:w="720" w:type="dxa"/>
          </w:tcPr>
          <w:p w:rsidR="001574ED" w:rsidRDefault="001574ED" w:rsidP="001574ED">
            <w:pPr>
              <w:ind w:firstLine="0"/>
            </w:pPr>
            <w:r>
              <w:t>0</w:t>
            </w:r>
          </w:p>
        </w:tc>
        <w:tc>
          <w:tcPr>
            <w:tcW w:w="720" w:type="dxa"/>
          </w:tcPr>
          <w:p w:rsidR="001574ED" w:rsidRDefault="001574ED" w:rsidP="001574ED">
            <w:pPr>
              <w:ind w:firstLine="0"/>
            </w:pPr>
            <w:r>
              <w:t>0</w:t>
            </w:r>
          </w:p>
        </w:tc>
        <w:tc>
          <w:tcPr>
            <w:tcW w:w="720" w:type="dxa"/>
          </w:tcPr>
          <w:p w:rsidR="001574ED" w:rsidRDefault="001574ED" w:rsidP="001574ED">
            <w:pPr>
              <w:ind w:firstLine="0"/>
            </w:pPr>
            <w:r>
              <w:t>0</w:t>
            </w:r>
          </w:p>
        </w:tc>
        <w:tc>
          <w:tcPr>
            <w:tcW w:w="5256" w:type="dxa"/>
          </w:tcPr>
          <w:p w:rsidR="001574ED" w:rsidRDefault="001574ED" w:rsidP="001574ED">
            <w:pPr>
              <w:ind w:firstLine="0"/>
            </w:pPr>
            <w:r>
              <w:t>#_CPUE/survey:_1</w:t>
            </w:r>
          </w:p>
        </w:tc>
      </w:tr>
      <w:tr w:rsidR="001574ED" w:rsidTr="001574ED">
        <w:tc>
          <w:tcPr>
            <w:tcW w:w="720" w:type="dxa"/>
          </w:tcPr>
          <w:p w:rsidR="001574ED" w:rsidRDefault="001574ED" w:rsidP="001574ED">
            <w:pPr>
              <w:ind w:firstLine="0"/>
            </w:pPr>
            <w:r>
              <w:t>#</w:t>
            </w:r>
          </w:p>
        </w:tc>
        <w:tc>
          <w:tcPr>
            <w:tcW w:w="720" w:type="dxa"/>
          </w:tcPr>
          <w:p w:rsidR="001574ED" w:rsidRDefault="001574ED" w:rsidP="001574ED">
            <w:pPr>
              <w:ind w:firstLine="0"/>
            </w:pPr>
            <w:r>
              <w:t>1</w:t>
            </w:r>
          </w:p>
        </w:tc>
        <w:tc>
          <w:tcPr>
            <w:tcW w:w="720" w:type="dxa"/>
          </w:tcPr>
          <w:p w:rsidR="001574ED" w:rsidRDefault="001574ED" w:rsidP="001574ED">
            <w:pPr>
              <w:ind w:firstLine="0"/>
            </w:pPr>
            <w:r>
              <w:t>1.5</w:t>
            </w:r>
          </w:p>
        </w:tc>
        <w:tc>
          <w:tcPr>
            <w:tcW w:w="720" w:type="dxa"/>
          </w:tcPr>
          <w:p w:rsidR="001574ED" w:rsidRDefault="001574ED" w:rsidP="001574ED">
            <w:pPr>
              <w:ind w:firstLine="0"/>
            </w:pPr>
            <w:r>
              <w:t>1.5</w:t>
            </w:r>
          </w:p>
        </w:tc>
        <w:tc>
          <w:tcPr>
            <w:tcW w:w="720" w:type="dxa"/>
          </w:tcPr>
          <w:p w:rsidR="001574ED" w:rsidRDefault="001574ED" w:rsidP="001574ED">
            <w:pPr>
              <w:ind w:firstLine="0"/>
            </w:pPr>
            <w:r>
              <w:t>1.5</w:t>
            </w:r>
          </w:p>
        </w:tc>
        <w:tc>
          <w:tcPr>
            <w:tcW w:w="5256" w:type="dxa"/>
          </w:tcPr>
          <w:p w:rsidR="001574ED" w:rsidRDefault="001574ED" w:rsidP="001574ED">
            <w:pPr>
              <w:ind w:firstLine="0"/>
            </w:pPr>
            <w:r>
              <w:t>#_CPUE/survey:_2</w:t>
            </w:r>
          </w:p>
        </w:tc>
      </w:tr>
      <w:tr w:rsidR="001574ED" w:rsidTr="001574ED">
        <w:tc>
          <w:tcPr>
            <w:tcW w:w="720" w:type="dxa"/>
          </w:tcPr>
          <w:p w:rsidR="001574ED" w:rsidRDefault="001574ED" w:rsidP="001574ED">
            <w:pPr>
              <w:ind w:firstLine="0"/>
            </w:pPr>
            <w:r>
              <w:t>#</w:t>
            </w:r>
          </w:p>
        </w:tc>
        <w:tc>
          <w:tcPr>
            <w:tcW w:w="720" w:type="dxa"/>
          </w:tcPr>
          <w:p w:rsidR="001574ED" w:rsidRDefault="001574ED" w:rsidP="001574ED">
            <w:pPr>
              <w:ind w:firstLine="0"/>
            </w:pPr>
            <w:r>
              <w:t>1</w:t>
            </w:r>
          </w:p>
        </w:tc>
        <w:tc>
          <w:tcPr>
            <w:tcW w:w="720" w:type="dxa"/>
          </w:tcPr>
          <w:p w:rsidR="001574ED" w:rsidRDefault="001574ED" w:rsidP="001574ED">
            <w:pPr>
              <w:ind w:firstLine="0"/>
            </w:pPr>
            <w:r>
              <w:t>1</w:t>
            </w:r>
          </w:p>
        </w:tc>
        <w:tc>
          <w:tcPr>
            <w:tcW w:w="720" w:type="dxa"/>
          </w:tcPr>
          <w:p w:rsidR="001574ED" w:rsidRDefault="001574ED" w:rsidP="001574ED">
            <w:pPr>
              <w:ind w:firstLine="0"/>
            </w:pPr>
            <w:r>
              <w:t>1</w:t>
            </w:r>
          </w:p>
        </w:tc>
        <w:tc>
          <w:tcPr>
            <w:tcW w:w="720" w:type="dxa"/>
          </w:tcPr>
          <w:p w:rsidR="001574ED" w:rsidRDefault="001574ED" w:rsidP="001574ED">
            <w:pPr>
              <w:ind w:firstLine="0"/>
            </w:pPr>
            <w:r>
              <w:t>1</w:t>
            </w:r>
          </w:p>
        </w:tc>
        <w:tc>
          <w:tcPr>
            <w:tcW w:w="5256" w:type="dxa"/>
          </w:tcPr>
          <w:p w:rsidR="001574ED" w:rsidRDefault="001574ED" w:rsidP="001574ED">
            <w:pPr>
              <w:ind w:firstLine="0"/>
            </w:pPr>
            <w:r>
              <w:t>#_CPUE/survey:_3</w:t>
            </w:r>
          </w:p>
        </w:tc>
      </w:tr>
      <w:tr w:rsidR="001574ED" w:rsidTr="001574ED">
        <w:tc>
          <w:tcPr>
            <w:tcW w:w="720" w:type="dxa"/>
          </w:tcPr>
          <w:p w:rsidR="001574ED" w:rsidRDefault="001574ED" w:rsidP="001574ED">
            <w:pPr>
              <w:ind w:firstLine="0"/>
            </w:pPr>
            <w:r>
              <w:t>#</w:t>
            </w:r>
          </w:p>
        </w:tc>
        <w:tc>
          <w:tcPr>
            <w:tcW w:w="720" w:type="dxa"/>
          </w:tcPr>
          <w:p w:rsidR="001574ED" w:rsidRDefault="001574ED" w:rsidP="001574ED">
            <w:pPr>
              <w:ind w:firstLine="0"/>
            </w:pPr>
            <w:r>
              <w:t>1</w:t>
            </w:r>
          </w:p>
        </w:tc>
        <w:tc>
          <w:tcPr>
            <w:tcW w:w="720" w:type="dxa"/>
          </w:tcPr>
          <w:p w:rsidR="001574ED" w:rsidRDefault="001574ED" w:rsidP="001574ED">
            <w:pPr>
              <w:ind w:firstLine="0"/>
            </w:pPr>
            <w:r>
              <w:t>1</w:t>
            </w:r>
          </w:p>
        </w:tc>
        <w:tc>
          <w:tcPr>
            <w:tcW w:w="720" w:type="dxa"/>
          </w:tcPr>
          <w:p w:rsidR="001574ED" w:rsidRDefault="001574ED" w:rsidP="001574ED">
            <w:pPr>
              <w:ind w:firstLine="0"/>
            </w:pPr>
            <w:r>
              <w:t>1</w:t>
            </w:r>
          </w:p>
        </w:tc>
        <w:tc>
          <w:tcPr>
            <w:tcW w:w="720" w:type="dxa"/>
          </w:tcPr>
          <w:p w:rsidR="001574ED" w:rsidRDefault="001574ED" w:rsidP="001574ED">
            <w:pPr>
              <w:ind w:firstLine="0"/>
            </w:pPr>
            <w:r>
              <w:t>1</w:t>
            </w:r>
          </w:p>
        </w:tc>
        <w:tc>
          <w:tcPr>
            <w:tcW w:w="5256" w:type="dxa"/>
          </w:tcPr>
          <w:p w:rsidR="001574ED" w:rsidRDefault="001574ED" w:rsidP="001574ED">
            <w:pPr>
              <w:ind w:firstLine="0"/>
            </w:pPr>
            <w:r>
              <w:t>#_lencomp:_1</w:t>
            </w:r>
          </w:p>
        </w:tc>
      </w:tr>
      <w:tr w:rsidR="001574ED" w:rsidTr="001574ED">
        <w:tc>
          <w:tcPr>
            <w:tcW w:w="720" w:type="dxa"/>
          </w:tcPr>
          <w:p w:rsidR="001574ED" w:rsidRDefault="001574ED" w:rsidP="001574ED">
            <w:pPr>
              <w:ind w:firstLine="0"/>
            </w:pPr>
            <w:r>
              <w:t>#</w:t>
            </w:r>
          </w:p>
        </w:tc>
        <w:tc>
          <w:tcPr>
            <w:tcW w:w="720" w:type="dxa"/>
          </w:tcPr>
          <w:p w:rsidR="001574ED" w:rsidRDefault="001574ED" w:rsidP="001574ED">
            <w:pPr>
              <w:ind w:firstLine="0"/>
            </w:pPr>
            <w:r>
              <w:t>1</w:t>
            </w:r>
          </w:p>
        </w:tc>
        <w:tc>
          <w:tcPr>
            <w:tcW w:w="720" w:type="dxa"/>
          </w:tcPr>
          <w:p w:rsidR="001574ED" w:rsidRDefault="001574ED" w:rsidP="001574ED">
            <w:pPr>
              <w:ind w:firstLine="0"/>
            </w:pPr>
            <w:r>
              <w:t>10</w:t>
            </w:r>
          </w:p>
        </w:tc>
        <w:tc>
          <w:tcPr>
            <w:tcW w:w="720" w:type="dxa"/>
          </w:tcPr>
          <w:p w:rsidR="001574ED" w:rsidRDefault="001574ED" w:rsidP="001574ED">
            <w:pPr>
              <w:ind w:firstLine="0"/>
            </w:pPr>
            <w:r>
              <w:t>2</w:t>
            </w:r>
          </w:p>
        </w:tc>
        <w:tc>
          <w:tcPr>
            <w:tcW w:w="720" w:type="dxa"/>
          </w:tcPr>
          <w:p w:rsidR="001574ED" w:rsidRDefault="001574ED" w:rsidP="001574ED">
            <w:pPr>
              <w:ind w:firstLine="0"/>
            </w:pPr>
            <w:r>
              <w:t>2</w:t>
            </w:r>
          </w:p>
        </w:tc>
        <w:tc>
          <w:tcPr>
            <w:tcW w:w="5256" w:type="dxa"/>
          </w:tcPr>
          <w:p w:rsidR="001574ED" w:rsidRDefault="001574ED" w:rsidP="001574ED">
            <w:pPr>
              <w:ind w:firstLine="0"/>
            </w:pPr>
            <w:r>
              <w:t>#_lencomp:_2</w:t>
            </w:r>
          </w:p>
        </w:tc>
      </w:tr>
      <w:tr w:rsidR="001574ED" w:rsidTr="001574ED">
        <w:tc>
          <w:tcPr>
            <w:tcW w:w="720" w:type="dxa"/>
          </w:tcPr>
          <w:p w:rsidR="001574ED" w:rsidRDefault="001574ED" w:rsidP="001574ED">
            <w:pPr>
              <w:ind w:firstLine="0"/>
            </w:pPr>
            <w:r>
              <w:t>#</w:t>
            </w:r>
          </w:p>
        </w:tc>
        <w:tc>
          <w:tcPr>
            <w:tcW w:w="720" w:type="dxa"/>
          </w:tcPr>
          <w:p w:rsidR="001574ED" w:rsidRDefault="001574ED" w:rsidP="001574ED">
            <w:pPr>
              <w:ind w:firstLine="0"/>
            </w:pPr>
            <w:r>
              <w:t>0</w:t>
            </w:r>
          </w:p>
        </w:tc>
        <w:tc>
          <w:tcPr>
            <w:tcW w:w="720" w:type="dxa"/>
          </w:tcPr>
          <w:p w:rsidR="001574ED" w:rsidRDefault="001574ED" w:rsidP="001574ED">
            <w:pPr>
              <w:ind w:firstLine="0"/>
            </w:pPr>
            <w:r>
              <w:t>0</w:t>
            </w:r>
          </w:p>
        </w:tc>
        <w:tc>
          <w:tcPr>
            <w:tcW w:w="720" w:type="dxa"/>
          </w:tcPr>
          <w:p w:rsidR="001574ED" w:rsidRDefault="001574ED" w:rsidP="001574ED">
            <w:pPr>
              <w:ind w:firstLine="0"/>
            </w:pPr>
            <w:r>
              <w:t>0</w:t>
            </w:r>
          </w:p>
        </w:tc>
        <w:tc>
          <w:tcPr>
            <w:tcW w:w="720" w:type="dxa"/>
          </w:tcPr>
          <w:p w:rsidR="001574ED" w:rsidRDefault="001574ED" w:rsidP="001574ED">
            <w:pPr>
              <w:ind w:firstLine="0"/>
            </w:pPr>
            <w:r>
              <w:t>0</w:t>
            </w:r>
          </w:p>
        </w:tc>
        <w:tc>
          <w:tcPr>
            <w:tcW w:w="5256" w:type="dxa"/>
          </w:tcPr>
          <w:p w:rsidR="001574ED" w:rsidRDefault="001574ED" w:rsidP="001574ED">
            <w:pPr>
              <w:ind w:firstLine="0"/>
            </w:pPr>
            <w:r>
              <w:t>#_lencomp:_3</w:t>
            </w:r>
          </w:p>
        </w:tc>
      </w:tr>
      <w:tr w:rsidR="001574ED" w:rsidTr="001574ED">
        <w:tc>
          <w:tcPr>
            <w:tcW w:w="720" w:type="dxa"/>
          </w:tcPr>
          <w:p w:rsidR="001574ED" w:rsidRDefault="001574ED" w:rsidP="001574ED">
            <w:pPr>
              <w:ind w:firstLine="0"/>
            </w:pPr>
            <w:r>
              <w:t>#</w:t>
            </w:r>
          </w:p>
        </w:tc>
        <w:tc>
          <w:tcPr>
            <w:tcW w:w="720" w:type="dxa"/>
          </w:tcPr>
          <w:p w:rsidR="001574ED" w:rsidRDefault="001574ED" w:rsidP="001574ED">
            <w:pPr>
              <w:ind w:firstLine="0"/>
            </w:pPr>
            <w:r>
              <w:t>1</w:t>
            </w:r>
          </w:p>
        </w:tc>
        <w:tc>
          <w:tcPr>
            <w:tcW w:w="720" w:type="dxa"/>
          </w:tcPr>
          <w:p w:rsidR="001574ED" w:rsidRDefault="001574ED" w:rsidP="001574ED">
            <w:pPr>
              <w:ind w:firstLine="0"/>
            </w:pPr>
            <w:r>
              <w:t>1</w:t>
            </w:r>
          </w:p>
        </w:tc>
        <w:tc>
          <w:tcPr>
            <w:tcW w:w="720" w:type="dxa"/>
          </w:tcPr>
          <w:p w:rsidR="001574ED" w:rsidRDefault="001574ED" w:rsidP="001574ED">
            <w:pPr>
              <w:ind w:firstLine="0"/>
            </w:pPr>
            <w:r>
              <w:t>1</w:t>
            </w:r>
          </w:p>
        </w:tc>
        <w:tc>
          <w:tcPr>
            <w:tcW w:w="720" w:type="dxa"/>
          </w:tcPr>
          <w:p w:rsidR="001574ED" w:rsidRDefault="001574ED" w:rsidP="001574ED">
            <w:pPr>
              <w:ind w:firstLine="0"/>
            </w:pPr>
            <w:r>
              <w:t>1</w:t>
            </w:r>
          </w:p>
        </w:tc>
        <w:tc>
          <w:tcPr>
            <w:tcW w:w="5256" w:type="dxa"/>
          </w:tcPr>
          <w:p w:rsidR="001574ED" w:rsidRDefault="001574ED" w:rsidP="001574ED">
            <w:pPr>
              <w:ind w:firstLine="0"/>
            </w:pPr>
            <w:r>
              <w:t>#_agecomp:_1</w:t>
            </w:r>
          </w:p>
        </w:tc>
      </w:tr>
      <w:tr w:rsidR="001574ED" w:rsidTr="001574ED">
        <w:tc>
          <w:tcPr>
            <w:tcW w:w="720" w:type="dxa"/>
          </w:tcPr>
          <w:p w:rsidR="001574ED" w:rsidRDefault="001574ED" w:rsidP="001574ED">
            <w:pPr>
              <w:ind w:firstLine="0"/>
            </w:pPr>
            <w:r>
              <w:t>#</w:t>
            </w:r>
          </w:p>
        </w:tc>
        <w:tc>
          <w:tcPr>
            <w:tcW w:w="720" w:type="dxa"/>
          </w:tcPr>
          <w:p w:rsidR="001574ED" w:rsidRDefault="001574ED" w:rsidP="001574ED">
            <w:pPr>
              <w:ind w:firstLine="0"/>
            </w:pPr>
            <w:r>
              <w:t>1</w:t>
            </w:r>
          </w:p>
        </w:tc>
        <w:tc>
          <w:tcPr>
            <w:tcW w:w="720" w:type="dxa"/>
          </w:tcPr>
          <w:p w:rsidR="001574ED" w:rsidRDefault="001574ED" w:rsidP="001574ED">
            <w:pPr>
              <w:ind w:firstLine="0"/>
            </w:pPr>
            <w:r>
              <w:t>1</w:t>
            </w:r>
          </w:p>
        </w:tc>
        <w:tc>
          <w:tcPr>
            <w:tcW w:w="720" w:type="dxa"/>
          </w:tcPr>
          <w:p w:rsidR="001574ED" w:rsidRDefault="001574ED" w:rsidP="001574ED">
            <w:pPr>
              <w:ind w:firstLine="0"/>
            </w:pPr>
            <w:r>
              <w:t>1</w:t>
            </w:r>
          </w:p>
        </w:tc>
        <w:tc>
          <w:tcPr>
            <w:tcW w:w="720" w:type="dxa"/>
          </w:tcPr>
          <w:p w:rsidR="001574ED" w:rsidRDefault="001574ED" w:rsidP="001574ED">
            <w:pPr>
              <w:ind w:firstLine="0"/>
            </w:pPr>
            <w:r>
              <w:t>1</w:t>
            </w:r>
          </w:p>
        </w:tc>
        <w:tc>
          <w:tcPr>
            <w:tcW w:w="5256" w:type="dxa"/>
          </w:tcPr>
          <w:p w:rsidR="001574ED" w:rsidRDefault="001574ED" w:rsidP="001574ED">
            <w:pPr>
              <w:ind w:firstLine="0"/>
            </w:pPr>
            <w:r>
              <w:t>#_agecomp:_2</w:t>
            </w:r>
          </w:p>
        </w:tc>
      </w:tr>
      <w:tr w:rsidR="001574ED" w:rsidTr="001574ED">
        <w:tc>
          <w:tcPr>
            <w:tcW w:w="720" w:type="dxa"/>
          </w:tcPr>
          <w:p w:rsidR="001574ED" w:rsidRDefault="001574ED" w:rsidP="001574ED">
            <w:pPr>
              <w:ind w:firstLine="0"/>
            </w:pPr>
            <w:r>
              <w:t>#</w:t>
            </w:r>
          </w:p>
        </w:tc>
        <w:tc>
          <w:tcPr>
            <w:tcW w:w="720" w:type="dxa"/>
          </w:tcPr>
          <w:p w:rsidR="001574ED" w:rsidRDefault="001574ED" w:rsidP="001574ED">
            <w:pPr>
              <w:ind w:firstLine="0"/>
            </w:pPr>
            <w:r>
              <w:t>0</w:t>
            </w:r>
          </w:p>
        </w:tc>
        <w:tc>
          <w:tcPr>
            <w:tcW w:w="720" w:type="dxa"/>
          </w:tcPr>
          <w:p w:rsidR="001574ED" w:rsidRDefault="001574ED" w:rsidP="001574ED">
            <w:pPr>
              <w:ind w:firstLine="0"/>
            </w:pPr>
            <w:r>
              <w:t>0</w:t>
            </w:r>
          </w:p>
        </w:tc>
        <w:tc>
          <w:tcPr>
            <w:tcW w:w="720" w:type="dxa"/>
          </w:tcPr>
          <w:p w:rsidR="001574ED" w:rsidRDefault="001574ED" w:rsidP="001574ED">
            <w:pPr>
              <w:ind w:firstLine="0"/>
            </w:pPr>
            <w:r>
              <w:t>0</w:t>
            </w:r>
          </w:p>
        </w:tc>
        <w:tc>
          <w:tcPr>
            <w:tcW w:w="720" w:type="dxa"/>
          </w:tcPr>
          <w:p w:rsidR="001574ED" w:rsidRDefault="001574ED" w:rsidP="001574ED">
            <w:pPr>
              <w:ind w:firstLine="0"/>
            </w:pPr>
            <w:r>
              <w:t>0</w:t>
            </w:r>
          </w:p>
        </w:tc>
        <w:tc>
          <w:tcPr>
            <w:tcW w:w="5256" w:type="dxa"/>
          </w:tcPr>
          <w:p w:rsidR="001574ED" w:rsidRDefault="001574ED" w:rsidP="001574ED">
            <w:pPr>
              <w:ind w:firstLine="0"/>
            </w:pPr>
            <w:r>
              <w:t>#_agecomp:_3</w:t>
            </w:r>
          </w:p>
        </w:tc>
      </w:tr>
      <w:tr w:rsidR="001574ED" w:rsidTr="001574ED">
        <w:tc>
          <w:tcPr>
            <w:tcW w:w="720" w:type="dxa"/>
          </w:tcPr>
          <w:p w:rsidR="001574ED" w:rsidRDefault="001574ED" w:rsidP="001574ED">
            <w:pPr>
              <w:ind w:firstLine="0"/>
            </w:pPr>
            <w:r>
              <w:t>#</w:t>
            </w:r>
          </w:p>
        </w:tc>
        <w:tc>
          <w:tcPr>
            <w:tcW w:w="720" w:type="dxa"/>
          </w:tcPr>
          <w:p w:rsidR="001574ED" w:rsidRDefault="001574ED" w:rsidP="001574ED">
            <w:pPr>
              <w:ind w:firstLine="0"/>
            </w:pPr>
            <w:r>
              <w:t>1</w:t>
            </w:r>
          </w:p>
        </w:tc>
        <w:tc>
          <w:tcPr>
            <w:tcW w:w="720" w:type="dxa"/>
          </w:tcPr>
          <w:p w:rsidR="001574ED" w:rsidRDefault="001574ED" w:rsidP="001574ED">
            <w:pPr>
              <w:ind w:firstLine="0"/>
            </w:pPr>
            <w:r>
              <w:t>1</w:t>
            </w:r>
          </w:p>
        </w:tc>
        <w:tc>
          <w:tcPr>
            <w:tcW w:w="720" w:type="dxa"/>
          </w:tcPr>
          <w:p w:rsidR="001574ED" w:rsidRDefault="001574ED" w:rsidP="001574ED">
            <w:pPr>
              <w:ind w:firstLine="0"/>
            </w:pPr>
            <w:r>
              <w:t>1</w:t>
            </w:r>
          </w:p>
        </w:tc>
        <w:tc>
          <w:tcPr>
            <w:tcW w:w="720" w:type="dxa"/>
          </w:tcPr>
          <w:p w:rsidR="001574ED" w:rsidRDefault="001574ED" w:rsidP="001574ED">
            <w:pPr>
              <w:ind w:firstLine="0"/>
            </w:pPr>
            <w:r>
              <w:t>1</w:t>
            </w:r>
          </w:p>
        </w:tc>
        <w:tc>
          <w:tcPr>
            <w:tcW w:w="5256" w:type="dxa"/>
          </w:tcPr>
          <w:p w:rsidR="001574ED" w:rsidRDefault="001574ED" w:rsidP="001574ED">
            <w:pPr>
              <w:ind w:firstLine="0"/>
            </w:pPr>
            <w:r>
              <w:t>#_size-age:_1</w:t>
            </w:r>
          </w:p>
        </w:tc>
      </w:tr>
      <w:tr w:rsidR="001574ED" w:rsidTr="001574ED">
        <w:tc>
          <w:tcPr>
            <w:tcW w:w="720" w:type="dxa"/>
          </w:tcPr>
          <w:p w:rsidR="001574ED" w:rsidRDefault="001574ED" w:rsidP="001574ED">
            <w:pPr>
              <w:ind w:firstLine="0"/>
            </w:pPr>
            <w:r>
              <w:t>#</w:t>
            </w:r>
          </w:p>
        </w:tc>
        <w:tc>
          <w:tcPr>
            <w:tcW w:w="720" w:type="dxa"/>
          </w:tcPr>
          <w:p w:rsidR="001574ED" w:rsidRDefault="001574ED" w:rsidP="001574ED">
            <w:pPr>
              <w:ind w:firstLine="0"/>
            </w:pPr>
            <w:r>
              <w:t>1</w:t>
            </w:r>
          </w:p>
        </w:tc>
        <w:tc>
          <w:tcPr>
            <w:tcW w:w="720" w:type="dxa"/>
          </w:tcPr>
          <w:p w:rsidR="001574ED" w:rsidRDefault="001574ED" w:rsidP="001574ED">
            <w:pPr>
              <w:ind w:firstLine="0"/>
            </w:pPr>
            <w:r>
              <w:t>1</w:t>
            </w:r>
          </w:p>
        </w:tc>
        <w:tc>
          <w:tcPr>
            <w:tcW w:w="720" w:type="dxa"/>
          </w:tcPr>
          <w:p w:rsidR="001574ED" w:rsidRDefault="001574ED" w:rsidP="001574ED">
            <w:pPr>
              <w:ind w:firstLine="0"/>
            </w:pPr>
            <w:r>
              <w:t>1</w:t>
            </w:r>
          </w:p>
        </w:tc>
        <w:tc>
          <w:tcPr>
            <w:tcW w:w="720" w:type="dxa"/>
          </w:tcPr>
          <w:p w:rsidR="001574ED" w:rsidRDefault="001574ED" w:rsidP="001574ED">
            <w:pPr>
              <w:ind w:firstLine="0"/>
            </w:pPr>
            <w:r>
              <w:t>1</w:t>
            </w:r>
          </w:p>
        </w:tc>
        <w:tc>
          <w:tcPr>
            <w:tcW w:w="5256" w:type="dxa"/>
          </w:tcPr>
          <w:p w:rsidR="001574ED" w:rsidRDefault="001574ED" w:rsidP="001574ED">
            <w:pPr>
              <w:ind w:firstLine="0"/>
            </w:pPr>
            <w:r>
              <w:t>#_size-age:_2</w:t>
            </w:r>
          </w:p>
        </w:tc>
      </w:tr>
      <w:tr w:rsidR="001574ED" w:rsidTr="001574ED">
        <w:tc>
          <w:tcPr>
            <w:tcW w:w="720" w:type="dxa"/>
          </w:tcPr>
          <w:p w:rsidR="001574ED" w:rsidRDefault="001574ED" w:rsidP="001574ED">
            <w:pPr>
              <w:ind w:firstLine="0"/>
            </w:pPr>
            <w:r>
              <w:t>#</w:t>
            </w:r>
          </w:p>
        </w:tc>
        <w:tc>
          <w:tcPr>
            <w:tcW w:w="720" w:type="dxa"/>
          </w:tcPr>
          <w:p w:rsidR="001574ED" w:rsidRDefault="001574ED" w:rsidP="001574ED">
            <w:pPr>
              <w:ind w:firstLine="0"/>
            </w:pPr>
            <w:r>
              <w:t>0</w:t>
            </w:r>
          </w:p>
        </w:tc>
        <w:tc>
          <w:tcPr>
            <w:tcW w:w="720" w:type="dxa"/>
          </w:tcPr>
          <w:p w:rsidR="001574ED" w:rsidRDefault="001574ED" w:rsidP="001574ED">
            <w:pPr>
              <w:ind w:firstLine="0"/>
            </w:pPr>
            <w:r>
              <w:t>0</w:t>
            </w:r>
          </w:p>
        </w:tc>
        <w:tc>
          <w:tcPr>
            <w:tcW w:w="720" w:type="dxa"/>
          </w:tcPr>
          <w:p w:rsidR="001574ED" w:rsidRDefault="001574ED" w:rsidP="001574ED">
            <w:pPr>
              <w:ind w:firstLine="0"/>
            </w:pPr>
            <w:r>
              <w:t>0</w:t>
            </w:r>
          </w:p>
        </w:tc>
        <w:tc>
          <w:tcPr>
            <w:tcW w:w="720" w:type="dxa"/>
          </w:tcPr>
          <w:p w:rsidR="001574ED" w:rsidRDefault="001574ED" w:rsidP="001574ED">
            <w:pPr>
              <w:ind w:firstLine="0"/>
            </w:pPr>
            <w:r>
              <w:t>0</w:t>
            </w:r>
          </w:p>
        </w:tc>
        <w:tc>
          <w:tcPr>
            <w:tcW w:w="5256" w:type="dxa"/>
          </w:tcPr>
          <w:p w:rsidR="001574ED" w:rsidRDefault="001574ED" w:rsidP="001574ED">
            <w:pPr>
              <w:ind w:firstLine="0"/>
            </w:pPr>
            <w:r>
              <w:t>#_size-age:_3</w:t>
            </w:r>
          </w:p>
        </w:tc>
      </w:tr>
      <w:tr w:rsidR="001574ED" w:rsidTr="001574ED">
        <w:tc>
          <w:tcPr>
            <w:tcW w:w="720" w:type="dxa"/>
          </w:tcPr>
          <w:p w:rsidR="001574ED" w:rsidRDefault="001574ED" w:rsidP="001574ED">
            <w:pPr>
              <w:ind w:firstLine="0"/>
            </w:pPr>
            <w:r>
              <w:t>#</w:t>
            </w:r>
          </w:p>
        </w:tc>
        <w:tc>
          <w:tcPr>
            <w:tcW w:w="720" w:type="dxa"/>
          </w:tcPr>
          <w:p w:rsidR="001574ED" w:rsidRDefault="001574ED" w:rsidP="001574ED">
            <w:pPr>
              <w:ind w:firstLine="0"/>
            </w:pPr>
            <w:r>
              <w:t>1</w:t>
            </w:r>
          </w:p>
        </w:tc>
        <w:tc>
          <w:tcPr>
            <w:tcW w:w="720" w:type="dxa"/>
          </w:tcPr>
          <w:p w:rsidR="001574ED" w:rsidRDefault="001574ED" w:rsidP="001574ED">
            <w:pPr>
              <w:ind w:firstLine="0"/>
            </w:pPr>
            <w:r>
              <w:t>1</w:t>
            </w:r>
          </w:p>
        </w:tc>
        <w:tc>
          <w:tcPr>
            <w:tcW w:w="720" w:type="dxa"/>
          </w:tcPr>
          <w:p w:rsidR="001574ED" w:rsidRDefault="001574ED" w:rsidP="001574ED">
            <w:pPr>
              <w:ind w:firstLine="0"/>
            </w:pPr>
            <w:r>
              <w:t>1</w:t>
            </w:r>
          </w:p>
        </w:tc>
        <w:tc>
          <w:tcPr>
            <w:tcW w:w="720" w:type="dxa"/>
          </w:tcPr>
          <w:p w:rsidR="001574ED" w:rsidRDefault="001574ED" w:rsidP="001574ED">
            <w:pPr>
              <w:ind w:firstLine="0"/>
            </w:pPr>
            <w:r>
              <w:t>1</w:t>
            </w:r>
          </w:p>
        </w:tc>
        <w:tc>
          <w:tcPr>
            <w:tcW w:w="5256" w:type="dxa"/>
          </w:tcPr>
          <w:p w:rsidR="001574ED" w:rsidRDefault="001574ED" w:rsidP="001574ED">
            <w:pPr>
              <w:ind w:firstLine="0"/>
            </w:pPr>
            <w:r>
              <w:t>#_init_equ_catch</w:t>
            </w:r>
          </w:p>
        </w:tc>
      </w:tr>
      <w:tr w:rsidR="001574ED" w:rsidTr="001574ED">
        <w:tc>
          <w:tcPr>
            <w:tcW w:w="720" w:type="dxa"/>
          </w:tcPr>
          <w:p w:rsidR="001574ED" w:rsidRDefault="001574ED" w:rsidP="001574ED">
            <w:pPr>
              <w:ind w:firstLine="0"/>
            </w:pPr>
            <w:r>
              <w:lastRenderedPageBreak/>
              <w:t>#</w:t>
            </w:r>
          </w:p>
        </w:tc>
        <w:tc>
          <w:tcPr>
            <w:tcW w:w="720" w:type="dxa"/>
          </w:tcPr>
          <w:p w:rsidR="001574ED" w:rsidRDefault="001574ED" w:rsidP="001574ED">
            <w:pPr>
              <w:ind w:firstLine="0"/>
            </w:pPr>
            <w:r>
              <w:t>1</w:t>
            </w:r>
          </w:p>
        </w:tc>
        <w:tc>
          <w:tcPr>
            <w:tcW w:w="720" w:type="dxa"/>
          </w:tcPr>
          <w:p w:rsidR="001574ED" w:rsidRDefault="001574ED" w:rsidP="001574ED">
            <w:pPr>
              <w:ind w:firstLine="0"/>
            </w:pPr>
            <w:r>
              <w:t>1</w:t>
            </w:r>
          </w:p>
        </w:tc>
        <w:tc>
          <w:tcPr>
            <w:tcW w:w="720" w:type="dxa"/>
          </w:tcPr>
          <w:p w:rsidR="001574ED" w:rsidRDefault="001574ED" w:rsidP="001574ED">
            <w:pPr>
              <w:ind w:firstLine="0"/>
            </w:pPr>
            <w:r>
              <w:t>1</w:t>
            </w:r>
          </w:p>
        </w:tc>
        <w:tc>
          <w:tcPr>
            <w:tcW w:w="720" w:type="dxa"/>
          </w:tcPr>
          <w:p w:rsidR="001574ED" w:rsidRDefault="001574ED" w:rsidP="001574ED">
            <w:pPr>
              <w:ind w:firstLine="0"/>
            </w:pPr>
            <w:r>
              <w:t>1</w:t>
            </w:r>
          </w:p>
        </w:tc>
        <w:tc>
          <w:tcPr>
            <w:tcW w:w="5256" w:type="dxa"/>
          </w:tcPr>
          <w:p w:rsidR="001574ED" w:rsidRDefault="001574ED" w:rsidP="001574ED">
            <w:pPr>
              <w:ind w:firstLine="0"/>
            </w:pPr>
            <w:r>
              <w:t>#_recruitments</w:t>
            </w:r>
          </w:p>
        </w:tc>
      </w:tr>
      <w:tr w:rsidR="001574ED" w:rsidTr="001574ED">
        <w:tc>
          <w:tcPr>
            <w:tcW w:w="720" w:type="dxa"/>
          </w:tcPr>
          <w:p w:rsidR="001574ED" w:rsidRDefault="001574ED" w:rsidP="001574ED">
            <w:pPr>
              <w:ind w:firstLine="0"/>
            </w:pPr>
            <w:r>
              <w:t>#</w:t>
            </w:r>
          </w:p>
        </w:tc>
        <w:tc>
          <w:tcPr>
            <w:tcW w:w="720" w:type="dxa"/>
          </w:tcPr>
          <w:p w:rsidR="001574ED" w:rsidRDefault="001574ED" w:rsidP="001574ED">
            <w:pPr>
              <w:ind w:firstLine="0"/>
            </w:pPr>
            <w:r>
              <w:t>1</w:t>
            </w:r>
          </w:p>
        </w:tc>
        <w:tc>
          <w:tcPr>
            <w:tcW w:w="720" w:type="dxa"/>
          </w:tcPr>
          <w:p w:rsidR="001574ED" w:rsidRDefault="001574ED" w:rsidP="001574ED">
            <w:pPr>
              <w:ind w:firstLine="0"/>
            </w:pPr>
            <w:r>
              <w:t>1</w:t>
            </w:r>
          </w:p>
        </w:tc>
        <w:tc>
          <w:tcPr>
            <w:tcW w:w="720" w:type="dxa"/>
          </w:tcPr>
          <w:p w:rsidR="001574ED" w:rsidRDefault="001574ED" w:rsidP="001574ED">
            <w:pPr>
              <w:ind w:firstLine="0"/>
            </w:pPr>
            <w:r>
              <w:t>1</w:t>
            </w:r>
          </w:p>
        </w:tc>
        <w:tc>
          <w:tcPr>
            <w:tcW w:w="720" w:type="dxa"/>
          </w:tcPr>
          <w:p w:rsidR="001574ED" w:rsidRDefault="001574ED" w:rsidP="001574ED">
            <w:pPr>
              <w:ind w:firstLine="0"/>
            </w:pPr>
            <w:r>
              <w:t>1</w:t>
            </w:r>
          </w:p>
        </w:tc>
        <w:tc>
          <w:tcPr>
            <w:tcW w:w="5256" w:type="dxa"/>
          </w:tcPr>
          <w:p w:rsidR="001574ED" w:rsidRDefault="001574ED" w:rsidP="001574ED">
            <w:pPr>
              <w:ind w:firstLine="0"/>
            </w:pPr>
            <w:r>
              <w:t>#_parameter-priors</w:t>
            </w:r>
          </w:p>
        </w:tc>
      </w:tr>
      <w:tr w:rsidR="001574ED" w:rsidTr="001574ED">
        <w:tc>
          <w:tcPr>
            <w:tcW w:w="720" w:type="dxa"/>
          </w:tcPr>
          <w:p w:rsidR="001574ED" w:rsidRDefault="001574ED" w:rsidP="001574ED">
            <w:pPr>
              <w:ind w:firstLine="0"/>
            </w:pPr>
            <w:r>
              <w:t>#</w:t>
            </w:r>
          </w:p>
        </w:tc>
        <w:tc>
          <w:tcPr>
            <w:tcW w:w="720" w:type="dxa"/>
          </w:tcPr>
          <w:p w:rsidR="001574ED" w:rsidRDefault="001574ED" w:rsidP="001574ED">
            <w:pPr>
              <w:ind w:firstLine="0"/>
            </w:pPr>
            <w:r>
              <w:t>1</w:t>
            </w:r>
          </w:p>
        </w:tc>
        <w:tc>
          <w:tcPr>
            <w:tcW w:w="720" w:type="dxa"/>
          </w:tcPr>
          <w:p w:rsidR="001574ED" w:rsidRDefault="001574ED" w:rsidP="001574ED">
            <w:pPr>
              <w:ind w:firstLine="0"/>
            </w:pPr>
            <w:r>
              <w:t>1</w:t>
            </w:r>
          </w:p>
        </w:tc>
        <w:tc>
          <w:tcPr>
            <w:tcW w:w="720" w:type="dxa"/>
          </w:tcPr>
          <w:p w:rsidR="001574ED" w:rsidRDefault="001574ED" w:rsidP="001574ED">
            <w:pPr>
              <w:ind w:firstLine="0"/>
            </w:pPr>
            <w:r>
              <w:t>1</w:t>
            </w:r>
          </w:p>
        </w:tc>
        <w:tc>
          <w:tcPr>
            <w:tcW w:w="720" w:type="dxa"/>
          </w:tcPr>
          <w:p w:rsidR="001574ED" w:rsidRDefault="001574ED" w:rsidP="001574ED">
            <w:pPr>
              <w:ind w:firstLine="0"/>
            </w:pPr>
            <w:r>
              <w:t>1</w:t>
            </w:r>
          </w:p>
        </w:tc>
        <w:tc>
          <w:tcPr>
            <w:tcW w:w="5256" w:type="dxa"/>
          </w:tcPr>
          <w:p w:rsidR="001574ED" w:rsidRDefault="001574ED" w:rsidP="001574ED">
            <w:pPr>
              <w:ind w:firstLine="0"/>
            </w:pPr>
            <w:r>
              <w:t>#_parameter-dev-vectors</w:t>
            </w:r>
          </w:p>
        </w:tc>
      </w:tr>
      <w:tr w:rsidR="001574ED" w:rsidTr="001574ED">
        <w:tc>
          <w:tcPr>
            <w:tcW w:w="720" w:type="dxa"/>
          </w:tcPr>
          <w:p w:rsidR="001574ED" w:rsidRDefault="001574ED" w:rsidP="001574ED">
            <w:pPr>
              <w:ind w:firstLine="0"/>
            </w:pPr>
          </w:p>
        </w:tc>
        <w:tc>
          <w:tcPr>
            <w:tcW w:w="720" w:type="dxa"/>
          </w:tcPr>
          <w:p w:rsidR="001574ED" w:rsidRDefault="001574ED" w:rsidP="001574ED">
            <w:pPr>
              <w:ind w:firstLine="0"/>
            </w:pPr>
            <w:r>
              <w:t>1</w:t>
            </w:r>
          </w:p>
        </w:tc>
        <w:tc>
          <w:tcPr>
            <w:tcW w:w="720" w:type="dxa"/>
          </w:tcPr>
          <w:p w:rsidR="001574ED" w:rsidRDefault="001574ED" w:rsidP="001574ED">
            <w:pPr>
              <w:ind w:firstLine="0"/>
            </w:pPr>
            <w:r>
              <w:t>1</w:t>
            </w:r>
          </w:p>
        </w:tc>
        <w:tc>
          <w:tcPr>
            <w:tcW w:w="720" w:type="dxa"/>
          </w:tcPr>
          <w:p w:rsidR="001574ED" w:rsidRDefault="001574ED" w:rsidP="001574ED">
            <w:pPr>
              <w:ind w:firstLine="0"/>
            </w:pPr>
            <w:r>
              <w:t>1</w:t>
            </w:r>
          </w:p>
        </w:tc>
        <w:tc>
          <w:tcPr>
            <w:tcW w:w="720" w:type="dxa"/>
          </w:tcPr>
          <w:p w:rsidR="001574ED" w:rsidRDefault="001574ED" w:rsidP="001574ED">
            <w:pPr>
              <w:ind w:firstLine="0"/>
            </w:pPr>
            <w:r>
              <w:t>1</w:t>
            </w:r>
          </w:p>
        </w:tc>
        <w:tc>
          <w:tcPr>
            <w:tcW w:w="5256" w:type="dxa"/>
          </w:tcPr>
          <w:p w:rsidR="001574ED" w:rsidRDefault="001574ED" w:rsidP="001574ED">
            <w:pPr>
              <w:ind w:firstLine="0"/>
            </w:pPr>
            <w:r>
              <w:t>#_crashPenLambda</w:t>
            </w:r>
          </w:p>
        </w:tc>
      </w:tr>
    </w:tbl>
    <w:p w:rsidR="003E14FB" w:rsidRDefault="003E14FB">
      <w:pPr>
        <w:tabs>
          <w:tab w:val="left" w:pos="1440"/>
        </w:tabs>
        <w:ind w:left="1440" w:hanging="1440"/>
      </w:pPr>
    </w:p>
    <w:p w:rsidR="005B3870" w:rsidRDefault="005B3870" w:rsidP="005B3870">
      <w:pPr>
        <w:pStyle w:val="Heading4"/>
      </w:pPr>
      <w:bookmarkStart w:id="78" w:name="_Toc329693501"/>
      <w:r>
        <w:t>Controls for variance of derived quantities</w:t>
      </w:r>
      <w:bookmarkEnd w:id="78"/>
    </w:p>
    <w:p w:rsidR="005B3870" w:rsidRDefault="005B3870" w:rsidP="001574ED">
      <w:r>
        <w:t>Add option to get variance estimates for one selectivity pattern and for size-at-age.  At the end of the control file, just before the "999", add:</w:t>
      </w:r>
    </w:p>
    <w:p w:rsidR="005B3870" w:rsidRDefault="005B3870" w:rsidP="005B3870">
      <w:pPr>
        <w:tabs>
          <w:tab w:val="left" w:pos="1440"/>
        </w:tabs>
        <w:ind w:left="1440" w:hanging="1440"/>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65"/>
        <w:gridCol w:w="7391"/>
      </w:tblGrid>
      <w:tr w:rsidR="005B3870" w:rsidRPr="005B3870" w:rsidTr="00417002">
        <w:tc>
          <w:tcPr>
            <w:tcW w:w="827" w:type="pct"/>
          </w:tcPr>
          <w:p w:rsidR="005B3870" w:rsidRPr="005B3870" w:rsidRDefault="005B3870" w:rsidP="001574ED">
            <w:pPr>
              <w:ind w:firstLine="0"/>
            </w:pPr>
            <w:r w:rsidRPr="005B3870">
              <w:t>1</w:t>
            </w:r>
          </w:p>
        </w:tc>
        <w:tc>
          <w:tcPr>
            <w:tcW w:w="4173" w:type="pct"/>
          </w:tcPr>
          <w:p w:rsidR="005B3870" w:rsidRPr="005B3870" w:rsidRDefault="005B3870" w:rsidP="001574ED">
            <w:pPr>
              <w:ind w:firstLine="0"/>
            </w:pPr>
            <w:r w:rsidRPr="005B3870">
              <w:t>(0/1) read specs for more stddev reporting</w:t>
            </w:r>
          </w:p>
        </w:tc>
      </w:tr>
    </w:tbl>
    <w:p w:rsidR="005B3870" w:rsidRDefault="005B3870" w:rsidP="005B3870">
      <w:pPr>
        <w:tabs>
          <w:tab w:val="left" w:pos="1440"/>
        </w:tabs>
        <w:ind w:left="1440" w:hanging="1440"/>
      </w:pPr>
    </w:p>
    <w:p w:rsidR="005B3870" w:rsidRDefault="005B3870" w:rsidP="001574ED">
      <w:r>
        <w:t>If the above value is "0", then do not include any more entries.  If the</w:t>
      </w:r>
      <w:r w:rsidR="008C2F46">
        <w:t xml:space="preserve"> above value is "1", then read 9</w:t>
      </w:r>
      <w:r>
        <w:t xml:space="preserve"> more integers: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1"/>
        <w:gridCol w:w="910"/>
        <w:gridCol w:w="629"/>
        <w:gridCol w:w="981"/>
        <w:gridCol w:w="988"/>
        <w:gridCol w:w="1171"/>
        <w:gridCol w:w="1259"/>
        <w:gridCol w:w="1213"/>
        <w:gridCol w:w="964"/>
      </w:tblGrid>
      <w:tr w:rsidR="001574ED" w:rsidRPr="005B3870" w:rsidTr="001574ED">
        <w:tc>
          <w:tcPr>
            <w:tcW w:w="418" w:type="pct"/>
          </w:tcPr>
          <w:p w:rsidR="008C2F46" w:rsidRPr="005B3870" w:rsidRDefault="008C2F46" w:rsidP="001574ED">
            <w:pPr>
              <w:ind w:firstLine="0"/>
            </w:pPr>
            <w:r>
              <w:t>Fleet</w:t>
            </w:r>
          </w:p>
        </w:tc>
        <w:tc>
          <w:tcPr>
            <w:tcW w:w="514" w:type="pct"/>
          </w:tcPr>
          <w:p w:rsidR="008C2F46" w:rsidRPr="005B3870" w:rsidRDefault="008C2F46" w:rsidP="001574ED">
            <w:pPr>
              <w:ind w:firstLine="0"/>
            </w:pPr>
            <w:r w:rsidRPr="005B3870">
              <w:t>len/age</w:t>
            </w:r>
          </w:p>
        </w:tc>
        <w:tc>
          <w:tcPr>
            <w:tcW w:w="355" w:type="pct"/>
          </w:tcPr>
          <w:p w:rsidR="008C2F46" w:rsidRPr="005B3870" w:rsidRDefault="008C2F46" w:rsidP="001574ED">
            <w:pPr>
              <w:ind w:firstLine="0"/>
            </w:pPr>
            <w:r w:rsidRPr="005B3870">
              <w:t>year</w:t>
            </w:r>
          </w:p>
        </w:tc>
        <w:tc>
          <w:tcPr>
            <w:tcW w:w="554" w:type="pct"/>
          </w:tcPr>
          <w:p w:rsidR="008C2F46" w:rsidRPr="005B3870" w:rsidRDefault="008C2F46" w:rsidP="001574ED">
            <w:pPr>
              <w:ind w:firstLine="0"/>
            </w:pPr>
            <w:r w:rsidRPr="005B3870">
              <w:t>N selex bins</w:t>
            </w:r>
          </w:p>
        </w:tc>
        <w:tc>
          <w:tcPr>
            <w:tcW w:w="558" w:type="pct"/>
          </w:tcPr>
          <w:p w:rsidR="008C2F46" w:rsidRPr="005B3870" w:rsidRDefault="008C2F46" w:rsidP="001574ED">
            <w:pPr>
              <w:ind w:firstLine="0"/>
            </w:pPr>
            <w:r w:rsidRPr="005B3870">
              <w:t>Growth pattern</w:t>
            </w:r>
          </w:p>
        </w:tc>
        <w:tc>
          <w:tcPr>
            <w:tcW w:w="661" w:type="pct"/>
          </w:tcPr>
          <w:p w:rsidR="008C2F46" w:rsidRPr="005B3870" w:rsidRDefault="008C2F46" w:rsidP="001574ED">
            <w:pPr>
              <w:ind w:firstLine="0"/>
            </w:pPr>
            <w:r w:rsidRPr="005B3870">
              <w:t>N growth ages</w:t>
            </w:r>
          </w:p>
        </w:tc>
        <w:tc>
          <w:tcPr>
            <w:tcW w:w="711" w:type="pct"/>
          </w:tcPr>
          <w:p w:rsidR="008C2F46" w:rsidRPr="005B3870" w:rsidRDefault="008C2F46" w:rsidP="001574ED">
            <w:pPr>
              <w:ind w:firstLine="0"/>
            </w:pPr>
            <w:r>
              <w:t>Area for N_at_age</w:t>
            </w:r>
          </w:p>
        </w:tc>
        <w:tc>
          <w:tcPr>
            <w:tcW w:w="685" w:type="pct"/>
          </w:tcPr>
          <w:p w:rsidR="008C2F46" w:rsidRPr="005B3870" w:rsidRDefault="001574ED" w:rsidP="001574ED">
            <w:pPr>
              <w:ind w:firstLine="0"/>
            </w:pPr>
            <w:r>
              <w:t xml:space="preserve">Year </w:t>
            </w:r>
            <w:r w:rsidR="008C2F46">
              <w:t>for N_at_age</w:t>
            </w:r>
          </w:p>
        </w:tc>
        <w:tc>
          <w:tcPr>
            <w:tcW w:w="544" w:type="pct"/>
          </w:tcPr>
          <w:p w:rsidR="008C2F46" w:rsidRPr="005B3870" w:rsidRDefault="008C2F46" w:rsidP="001574ED">
            <w:pPr>
              <w:ind w:firstLine="0"/>
            </w:pPr>
            <w:r>
              <w:t>N ages to report</w:t>
            </w:r>
          </w:p>
        </w:tc>
      </w:tr>
      <w:tr w:rsidR="001574ED" w:rsidRPr="005B3870" w:rsidTr="001574ED">
        <w:tc>
          <w:tcPr>
            <w:tcW w:w="418" w:type="pct"/>
          </w:tcPr>
          <w:p w:rsidR="008C2F46" w:rsidRPr="005B3870" w:rsidRDefault="008C2F46" w:rsidP="00417002">
            <w:pPr>
              <w:tabs>
                <w:tab w:val="left" w:pos="1440"/>
              </w:tabs>
              <w:ind w:left="1440" w:hanging="1440"/>
            </w:pPr>
            <w:r>
              <w:t>1</w:t>
            </w:r>
          </w:p>
        </w:tc>
        <w:tc>
          <w:tcPr>
            <w:tcW w:w="514" w:type="pct"/>
          </w:tcPr>
          <w:p w:rsidR="008C2F46" w:rsidRPr="005B3870" w:rsidRDefault="008C2F46" w:rsidP="001574ED">
            <w:pPr>
              <w:ind w:firstLine="0"/>
            </w:pPr>
            <w:r>
              <w:t>1</w:t>
            </w:r>
          </w:p>
        </w:tc>
        <w:tc>
          <w:tcPr>
            <w:tcW w:w="355" w:type="pct"/>
          </w:tcPr>
          <w:p w:rsidR="008C2F46" w:rsidRPr="005B3870" w:rsidRDefault="008C2F46" w:rsidP="001574ED">
            <w:pPr>
              <w:ind w:firstLine="0"/>
            </w:pPr>
            <w:r>
              <w:t>-1</w:t>
            </w:r>
          </w:p>
        </w:tc>
        <w:tc>
          <w:tcPr>
            <w:tcW w:w="554" w:type="pct"/>
          </w:tcPr>
          <w:p w:rsidR="008C2F46" w:rsidRPr="005B3870" w:rsidRDefault="008C2F46" w:rsidP="001574ED">
            <w:pPr>
              <w:ind w:firstLine="0"/>
            </w:pPr>
            <w:r>
              <w:t>7</w:t>
            </w:r>
          </w:p>
        </w:tc>
        <w:tc>
          <w:tcPr>
            <w:tcW w:w="558" w:type="pct"/>
          </w:tcPr>
          <w:p w:rsidR="008C2F46" w:rsidRPr="005B3870" w:rsidRDefault="008C2F46" w:rsidP="001574ED">
            <w:pPr>
              <w:ind w:firstLine="0"/>
            </w:pPr>
            <w:r>
              <w:t>1</w:t>
            </w:r>
          </w:p>
        </w:tc>
        <w:tc>
          <w:tcPr>
            <w:tcW w:w="661" w:type="pct"/>
          </w:tcPr>
          <w:p w:rsidR="008C2F46" w:rsidRPr="005B3870" w:rsidRDefault="008C2F46" w:rsidP="001574ED">
            <w:pPr>
              <w:ind w:firstLine="0"/>
            </w:pPr>
            <w:r>
              <w:t>5</w:t>
            </w:r>
          </w:p>
        </w:tc>
        <w:tc>
          <w:tcPr>
            <w:tcW w:w="711" w:type="pct"/>
          </w:tcPr>
          <w:p w:rsidR="008C2F46" w:rsidRDefault="008C2F46" w:rsidP="001574ED">
            <w:pPr>
              <w:ind w:firstLine="0"/>
            </w:pPr>
            <w:r>
              <w:t>-1</w:t>
            </w:r>
          </w:p>
        </w:tc>
        <w:tc>
          <w:tcPr>
            <w:tcW w:w="685" w:type="pct"/>
          </w:tcPr>
          <w:p w:rsidR="008C2F46" w:rsidRDefault="008C2F46" w:rsidP="001574ED">
            <w:pPr>
              <w:ind w:firstLine="0"/>
            </w:pPr>
            <w:r>
              <w:t>-1</w:t>
            </w:r>
          </w:p>
        </w:tc>
        <w:tc>
          <w:tcPr>
            <w:tcW w:w="544" w:type="pct"/>
          </w:tcPr>
          <w:p w:rsidR="008C2F46" w:rsidRDefault="008C2F46" w:rsidP="001574ED">
            <w:pPr>
              <w:ind w:firstLine="0"/>
            </w:pPr>
            <w:r>
              <w:t>5</w:t>
            </w:r>
          </w:p>
        </w:tc>
      </w:tr>
    </w:tbl>
    <w:p w:rsidR="005B3870" w:rsidRDefault="005B3870" w:rsidP="005B3870">
      <w:pPr>
        <w:tabs>
          <w:tab w:val="left" w:pos="1440"/>
        </w:tabs>
        <w:ind w:left="1440" w:hanging="1440"/>
      </w:pPr>
    </w:p>
    <w:p w:rsidR="005B3870" w:rsidRDefault="005B3870" w:rsidP="005B3870">
      <w:pPr>
        <w:keepNext/>
        <w:tabs>
          <w:tab w:val="left" w:pos="1440"/>
        </w:tabs>
        <w:ind w:left="1440" w:hanging="1440"/>
      </w:pPr>
      <w:r>
        <w:t>Where:</w:t>
      </w:r>
    </w:p>
    <w:p w:rsidR="005B3870" w:rsidRDefault="008C2F46" w:rsidP="00042318">
      <w:pPr>
        <w:pStyle w:val="BodyText"/>
        <w:keepNext/>
        <w:numPr>
          <w:ilvl w:val="0"/>
          <w:numId w:val="21"/>
        </w:numPr>
      </w:pPr>
      <w:r>
        <w:t>FLEET</w:t>
      </w:r>
      <w:r w:rsidR="005B3870">
        <w:t xml:space="preserve">:  is the index of the fleet to be output.  A value of zero causes there to be no </w:t>
      </w:r>
      <w:r>
        <w:t>selectivity</w:t>
      </w:r>
      <w:r w:rsidR="005B3870">
        <w:t xml:space="preserve"> variance output;</w:t>
      </w:r>
    </w:p>
    <w:p w:rsidR="005B3870" w:rsidRDefault="005B3870" w:rsidP="00042318">
      <w:pPr>
        <w:pStyle w:val="BodyText"/>
        <w:numPr>
          <w:ilvl w:val="0"/>
          <w:numId w:val="21"/>
        </w:numPr>
      </w:pPr>
      <w:r>
        <w:t xml:space="preserve">LEN/AGE:  enter "1" to select length selex or "2" to select age </w:t>
      </w:r>
      <w:r w:rsidR="008C2F46">
        <w:t>selectivity</w:t>
      </w:r>
      <w:r>
        <w:t xml:space="preserve">.  There is no option to get the combined age </w:t>
      </w:r>
      <w:r w:rsidR="008C2F46">
        <w:t>selectivity</w:t>
      </w:r>
      <w:r>
        <w:t xml:space="preserve"> that incorporates the size </w:t>
      </w:r>
      <w:r w:rsidR="008C2F46">
        <w:t>selectivity</w:t>
      </w:r>
      <w:r>
        <w:t>;</w:t>
      </w:r>
    </w:p>
    <w:p w:rsidR="005B3870" w:rsidRDefault="005B3870" w:rsidP="00042318">
      <w:pPr>
        <w:pStyle w:val="BodyText"/>
        <w:numPr>
          <w:ilvl w:val="0"/>
          <w:numId w:val="21"/>
        </w:numPr>
      </w:pPr>
      <w:r>
        <w:t xml:space="preserve">YEAR:  enter a value for the selected year, or enter -1 to get the </w:t>
      </w:r>
      <w:r w:rsidR="008C2F46">
        <w:t>selectivity</w:t>
      </w:r>
      <w:r>
        <w:t xml:space="preserve"> in the end year</w:t>
      </w:r>
    </w:p>
    <w:p w:rsidR="005B3870" w:rsidRDefault="005B3870" w:rsidP="00042318">
      <w:pPr>
        <w:pStyle w:val="BodyText"/>
        <w:numPr>
          <w:ilvl w:val="0"/>
          <w:numId w:val="21"/>
        </w:numPr>
      </w:pPr>
      <w:r>
        <w:t xml:space="preserve">N Selectivity bins:  enter the number of bins for which </w:t>
      </w:r>
      <w:r w:rsidR="008C2F46">
        <w:t>selectivity</w:t>
      </w:r>
      <w:r>
        <w:t xml:space="preserve"> will be output.  This number controls the number of items to be read below, even if the </w:t>
      </w:r>
      <w:r w:rsidR="008C2F46">
        <w:t xml:space="preserve">FLEET </w:t>
      </w:r>
      <w:r>
        <w:t xml:space="preserve"> is set to zero.   In other words, the read occurs even if the effect of the read is disabled.</w:t>
      </w:r>
    </w:p>
    <w:p w:rsidR="005B3870" w:rsidRDefault="005B3870" w:rsidP="00042318">
      <w:pPr>
        <w:pStyle w:val="BodyText"/>
        <w:numPr>
          <w:ilvl w:val="0"/>
          <w:numId w:val="21"/>
        </w:numPr>
      </w:pPr>
      <w:r>
        <w:t>GROWTH PATTERN:  growth pattern is the number of the growth pattern to be output.  Enter "0" to get no variance output for size-at-age.   Note that in a multiple season model, SS will output the size-at-age for the last birthseason that gets any recruits within the year.</w:t>
      </w:r>
      <w:r w:rsidR="008C2F46">
        <w:t xml:space="preserve">  Also, if growth parameters are not estimated, then stddev output of mean size-at-age is disabled.</w:t>
      </w:r>
    </w:p>
    <w:p w:rsidR="005B3870" w:rsidRDefault="005B3870" w:rsidP="00042318">
      <w:pPr>
        <w:pStyle w:val="BodyText"/>
        <w:numPr>
          <w:ilvl w:val="0"/>
          <w:numId w:val="21"/>
        </w:numPr>
      </w:pPr>
      <w:r>
        <w:t xml:space="preserve">N growth bins:  Number of ages for which size-at-age variance is requested.  This number controls the number of items to be read below, even if the </w:t>
      </w:r>
      <w:r w:rsidR="00C53DF1">
        <w:t>growth pattern selection</w:t>
      </w:r>
      <w:r>
        <w:t xml:space="preserve"> is set to zero.   In other words, the read occurs even if the effect of the read is disabled.</w:t>
      </w:r>
    </w:p>
    <w:p w:rsidR="008C2F46" w:rsidRDefault="008C2F46" w:rsidP="00042318">
      <w:pPr>
        <w:pStyle w:val="BodyText"/>
        <w:numPr>
          <w:ilvl w:val="0"/>
          <w:numId w:val="21"/>
        </w:numPr>
      </w:pPr>
      <w:r>
        <w:t>Area:  specifies the area for which output of numbers at age is requested.  A value of 0 disables this output.  A value of -1 requests that numbers-at-age be summed across all areas.  In all cases , numbers-at-age is summed across all growth patterns and sub-morphs and output for each gender.</w:t>
      </w:r>
    </w:p>
    <w:p w:rsidR="008C2F46" w:rsidRDefault="008C2F46" w:rsidP="00042318">
      <w:pPr>
        <w:pStyle w:val="BodyText"/>
        <w:numPr>
          <w:ilvl w:val="0"/>
          <w:numId w:val="21"/>
        </w:numPr>
      </w:pPr>
      <w:r>
        <w:t>Year:  specifies the year for which numbers-at-age are output.  A value of -1 requests output for year equal to endyear+1, hence the year that starts the forecast period.</w:t>
      </w:r>
    </w:p>
    <w:p w:rsidR="00615C58" w:rsidRDefault="008C2F46" w:rsidP="006E7EAF">
      <w:pPr>
        <w:pStyle w:val="BodyText"/>
        <w:numPr>
          <w:ilvl w:val="0"/>
          <w:numId w:val="21"/>
        </w:numPr>
      </w:pPr>
      <w:r>
        <w:lastRenderedPageBreak/>
        <w:t xml:space="preserve">N numbers-at-age bins:  </w:t>
      </w:r>
      <w:r w:rsidR="00615C58">
        <w:t xml:space="preserve">as with the N growth bins.  </w:t>
      </w:r>
    </w:p>
    <w:p w:rsidR="005B3870" w:rsidRDefault="005B3870" w:rsidP="006E7EAF">
      <w:r>
        <w:t>If the number of selex bins to be output is &gt;0, then read a vector of selex bin numbers</w:t>
      </w:r>
      <w:r w:rsidR="00C53DF1">
        <w:t>.</w:t>
      </w:r>
      <w:r>
        <w:t xml:space="preserve">  For size selex, these are population bin numbers,</w:t>
      </w:r>
      <w:r w:rsidR="00C53DF1">
        <w:t xml:space="preserve">  F</w:t>
      </w:r>
      <w:r>
        <w:t>or age selex, they refer directly to age.  Entering a negative value for the first bin causes SS to self-generate an evenly spaced set.</w:t>
      </w:r>
    </w:p>
    <w:p w:rsidR="005B3870" w:rsidRDefault="005B3870" w:rsidP="005B3870">
      <w:pPr>
        <w:tabs>
          <w:tab w:val="left" w:pos="1440"/>
        </w:tabs>
        <w:ind w:left="1440" w:hanging="1440"/>
      </w:pPr>
    </w:p>
    <w:tbl>
      <w:tblPr>
        <w:tblW w:w="87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30"/>
        <w:gridCol w:w="6380"/>
      </w:tblGrid>
      <w:tr w:rsidR="005B3870" w:rsidTr="00615C58">
        <w:trPr>
          <w:trHeight w:val="430"/>
        </w:trPr>
        <w:tc>
          <w:tcPr>
            <w:tcW w:w="2330" w:type="dxa"/>
          </w:tcPr>
          <w:p w:rsidR="005B3870" w:rsidRDefault="005B3870" w:rsidP="006E7EAF">
            <w:pPr>
              <w:tabs>
                <w:tab w:val="left" w:pos="1440"/>
              </w:tabs>
              <w:ind w:firstLine="0"/>
            </w:pPr>
            <w:r>
              <w:t>5 10 16 22 27 38 46</w:t>
            </w:r>
          </w:p>
        </w:tc>
        <w:tc>
          <w:tcPr>
            <w:tcW w:w="6380" w:type="dxa"/>
          </w:tcPr>
          <w:p w:rsidR="005B3870" w:rsidRDefault="005B3870" w:rsidP="00417002">
            <w:pPr>
              <w:tabs>
                <w:tab w:val="left" w:pos="1440"/>
              </w:tabs>
              <w:ind w:left="1440" w:hanging="1440"/>
            </w:pPr>
            <w:r>
              <w:t>Vector with selex std bin picks (-1 in first bin to self-generate)</w:t>
            </w:r>
          </w:p>
        </w:tc>
      </w:tr>
    </w:tbl>
    <w:p w:rsidR="005B3870" w:rsidRDefault="005B3870" w:rsidP="005B3870">
      <w:pPr>
        <w:tabs>
          <w:tab w:val="left" w:pos="1440"/>
        </w:tabs>
        <w:ind w:left="1440" w:hanging="1440"/>
      </w:pPr>
    </w:p>
    <w:p w:rsidR="005B3870" w:rsidRDefault="005B3870" w:rsidP="006E7EAF">
      <w:r>
        <w:t>If the number of growth bins to be output is &gt;0, then read a vector of ages to be output.</w:t>
      </w:r>
      <w:r w:rsidR="00C53DF1">
        <w:t xml:space="preserve">  </w:t>
      </w:r>
      <w:r>
        <w:t>Entering a negative value for the first bin causes SS to self-generate a set that begins at AFIX, ends at Nages, and is denser at younger ages.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408"/>
      </w:tblGrid>
      <w:tr w:rsidR="005B3870" w:rsidTr="00417002">
        <w:tc>
          <w:tcPr>
            <w:tcW w:w="2340" w:type="dxa"/>
          </w:tcPr>
          <w:p w:rsidR="005B3870" w:rsidRDefault="005B3870" w:rsidP="006E7EAF">
            <w:pPr>
              <w:tabs>
                <w:tab w:val="left" w:pos="1440"/>
              </w:tabs>
              <w:ind w:firstLine="0"/>
            </w:pPr>
            <w:r>
              <w:t>1 2 14 26 40</w:t>
            </w:r>
          </w:p>
        </w:tc>
        <w:tc>
          <w:tcPr>
            <w:tcW w:w="6408" w:type="dxa"/>
          </w:tcPr>
          <w:p w:rsidR="005B3870" w:rsidRDefault="005B3870" w:rsidP="00417002">
            <w:pPr>
              <w:tabs>
                <w:tab w:val="left" w:pos="1440"/>
              </w:tabs>
              <w:ind w:left="1440" w:hanging="1440"/>
            </w:pPr>
            <w:r>
              <w:t>vector with growth std bin picks (-1 in first bin to self-generate)</w:t>
            </w:r>
          </w:p>
        </w:tc>
      </w:tr>
    </w:tbl>
    <w:p w:rsidR="005B3870" w:rsidRDefault="005B3870" w:rsidP="005B3870">
      <w:pPr>
        <w:tabs>
          <w:tab w:val="left" w:pos="1440"/>
        </w:tabs>
        <w:ind w:left="1440" w:hanging="1440"/>
      </w:pPr>
    </w:p>
    <w:p w:rsidR="00615C58" w:rsidRDefault="00615C58" w:rsidP="006E7EAF">
      <w:r>
        <w:t>If the number of numbers-at-age bins to be output is &gt;0, then read a vector of ages to be output.  Entering a negative value for the first bin causes SS to self-generate a set that begins at 1, ends at Nages, and is denser at younger ages.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408"/>
      </w:tblGrid>
      <w:tr w:rsidR="00615C58" w:rsidTr="00340B1D">
        <w:tc>
          <w:tcPr>
            <w:tcW w:w="2340" w:type="dxa"/>
          </w:tcPr>
          <w:p w:rsidR="00615C58" w:rsidRDefault="00615C58" w:rsidP="006E7EAF">
            <w:pPr>
              <w:tabs>
                <w:tab w:val="left" w:pos="1440"/>
              </w:tabs>
              <w:ind w:firstLine="0"/>
            </w:pPr>
            <w:r>
              <w:t>1 2 14 26 40</w:t>
            </w:r>
          </w:p>
        </w:tc>
        <w:tc>
          <w:tcPr>
            <w:tcW w:w="6408" w:type="dxa"/>
          </w:tcPr>
          <w:p w:rsidR="00615C58" w:rsidRDefault="00615C58" w:rsidP="00340B1D">
            <w:pPr>
              <w:tabs>
                <w:tab w:val="left" w:pos="1440"/>
              </w:tabs>
              <w:ind w:left="1440" w:hanging="1440"/>
            </w:pPr>
            <w:r>
              <w:t>vector with growth std bin picks (-1 in first bin to self-generate)</w:t>
            </w:r>
          </w:p>
        </w:tc>
      </w:tr>
    </w:tbl>
    <w:p w:rsidR="00615C58" w:rsidRDefault="00615C58" w:rsidP="00615C58">
      <w:pPr>
        <w:tabs>
          <w:tab w:val="left" w:pos="1440"/>
        </w:tabs>
        <w:ind w:left="1440" w:hanging="1440"/>
      </w:pPr>
    </w:p>
    <w:p w:rsidR="005B3870" w:rsidRDefault="005B3870" w:rsidP="006E7EAF">
      <w:pPr>
        <w:ind w:firstLine="0"/>
      </w:pPr>
      <w:r>
        <w:t>So a complete input looks like:</w:t>
      </w:r>
    </w:p>
    <w:tbl>
      <w:tblPr>
        <w:tblStyle w:val="TableGrid"/>
        <w:tblW w:w="0" w:type="auto"/>
        <w:tblInd w:w="108" w:type="dxa"/>
        <w:tblLook w:val="04A0" w:firstRow="1" w:lastRow="0" w:firstColumn="1" w:lastColumn="0" w:noHBand="0" w:noVBand="1"/>
      </w:tblPr>
      <w:tblGrid>
        <w:gridCol w:w="720"/>
        <w:gridCol w:w="720"/>
        <w:gridCol w:w="720"/>
        <w:gridCol w:w="720"/>
        <w:gridCol w:w="720"/>
        <w:gridCol w:w="720"/>
        <w:gridCol w:w="720"/>
        <w:gridCol w:w="720"/>
        <w:gridCol w:w="2970"/>
      </w:tblGrid>
      <w:tr w:rsidR="00F07BE6" w:rsidTr="001376D5">
        <w:tc>
          <w:tcPr>
            <w:tcW w:w="720" w:type="dxa"/>
          </w:tcPr>
          <w:p w:rsidR="00F07BE6" w:rsidRDefault="00F07BE6" w:rsidP="005B3870">
            <w:pPr>
              <w:tabs>
                <w:tab w:val="left" w:pos="1440"/>
              </w:tabs>
              <w:ind w:firstLine="0"/>
            </w:pPr>
            <w:r>
              <w:t>1</w:t>
            </w:r>
          </w:p>
        </w:tc>
        <w:tc>
          <w:tcPr>
            <w:tcW w:w="8010" w:type="dxa"/>
            <w:gridSpan w:val="8"/>
          </w:tcPr>
          <w:p w:rsidR="00F07BE6" w:rsidRDefault="00F07BE6" w:rsidP="005B3870">
            <w:pPr>
              <w:tabs>
                <w:tab w:val="left" w:pos="1440"/>
              </w:tabs>
              <w:ind w:firstLine="0"/>
            </w:pPr>
            <w:r>
              <w:t># (0/1) read specs for more stddev reporting</w:t>
            </w:r>
          </w:p>
        </w:tc>
      </w:tr>
      <w:tr w:rsidR="006E7EAF" w:rsidTr="00F07BE6">
        <w:tc>
          <w:tcPr>
            <w:tcW w:w="720" w:type="dxa"/>
          </w:tcPr>
          <w:p w:rsidR="006E7EAF" w:rsidRDefault="006E7EAF" w:rsidP="005B3870">
            <w:pPr>
              <w:tabs>
                <w:tab w:val="left" w:pos="1440"/>
              </w:tabs>
              <w:ind w:firstLine="0"/>
            </w:pPr>
            <w:r>
              <w:t>1</w:t>
            </w:r>
          </w:p>
        </w:tc>
        <w:tc>
          <w:tcPr>
            <w:tcW w:w="720" w:type="dxa"/>
          </w:tcPr>
          <w:p w:rsidR="006E7EAF" w:rsidRDefault="006E7EAF" w:rsidP="005B3870">
            <w:pPr>
              <w:tabs>
                <w:tab w:val="left" w:pos="1440"/>
              </w:tabs>
              <w:ind w:firstLine="0"/>
            </w:pPr>
            <w:r>
              <w:t>1</w:t>
            </w:r>
          </w:p>
        </w:tc>
        <w:tc>
          <w:tcPr>
            <w:tcW w:w="720" w:type="dxa"/>
          </w:tcPr>
          <w:p w:rsidR="006E7EAF" w:rsidRDefault="006E7EAF" w:rsidP="005B3870">
            <w:pPr>
              <w:tabs>
                <w:tab w:val="left" w:pos="1440"/>
              </w:tabs>
              <w:ind w:firstLine="0"/>
            </w:pPr>
            <w:r>
              <w:t>-1</w:t>
            </w:r>
          </w:p>
        </w:tc>
        <w:tc>
          <w:tcPr>
            <w:tcW w:w="720" w:type="dxa"/>
          </w:tcPr>
          <w:p w:rsidR="006E7EAF" w:rsidRDefault="006E7EAF" w:rsidP="005B3870">
            <w:pPr>
              <w:tabs>
                <w:tab w:val="left" w:pos="1440"/>
              </w:tabs>
              <w:ind w:firstLine="0"/>
            </w:pPr>
            <w:r>
              <w:t>5</w:t>
            </w:r>
          </w:p>
        </w:tc>
        <w:tc>
          <w:tcPr>
            <w:tcW w:w="720" w:type="dxa"/>
          </w:tcPr>
          <w:p w:rsidR="006E7EAF" w:rsidRDefault="006E7EAF" w:rsidP="005B3870">
            <w:pPr>
              <w:tabs>
                <w:tab w:val="left" w:pos="1440"/>
              </w:tabs>
              <w:ind w:firstLine="0"/>
            </w:pPr>
            <w:r>
              <w:t>1</w:t>
            </w:r>
          </w:p>
        </w:tc>
        <w:tc>
          <w:tcPr>
            <w:tcW w:w="720" w:type="dxa"/>
          </w:tcPr>
          <w:p w:rsidR="006E7EAF" w:rsidRDefault="006E7EAF" w:rsidP="005B3870">
            <w:pPr>
              <w:tabs>
                <w:tab w:val="left" w:pos="1440"/>
              </w:tabs>
              <w:ind w:firstLine="0"/>
            </w:pPr>
            <w:r>
              <w:t>5</w:t>
            </w:r>
          </w:p>
        </w:tc>
        <w:tc>
          <w:tcPr>
            <w:tcW w:w="720" w:type="dxa"/>
          </w:tcPr>
          <w:p w:rsidR="006E7EAF" w:rsidRDefault="006E7EAF" w:rsidP="005B3870">
            <w:pPr>
              <w:tabs>
                <w:tab w:val="left" w:pos="1440"/>
              </w:tabs>
              <w:ind w:firstLine="0"/>
            </w:pPr>
            <w:r>
              <w:t>1</w:t>
            </w:r>
          </w:p>
        </w:tc>
        <w:tc>
          <w:tcPr>
            <w:tcW w:w="720" w:type="dxa"/>
          </w:tcPr>
          <w:p w:rsidR="006E7EAF" w:rsidRDefault="006E7EAF" w:rsidP="005B3870">
            <w:pPr>
              <w:tabs>
                <w:tab w:val="left" w:pos="1440"/>
              </w:tabs>
              <w:ind w:firstLine="0"/>
            </w:pPr>
            <w:r>
              <w:t>-1</w:t>
            </w:r>
          </w:p>
        </w:tc>
        <w:tc>
          <w:tcPr>
            <w:tcW w:w="2970" w:type="dxa"/>
          </w:tcPr>
          <w:p w:rsidR="006E7EAF" w:rsidRDefault="006E7EAF" w:rsidP="005B3870">
            <w:pPr>
              <w:tabs>
                <w:tab w:val="left" w:pos="1440"/>
              </w:tabs>
              <w:ind w:firstLine="0"/>
            </w:pPr>
            <w:r>
              <w:t>5</w:t>
            </w:r>
          </w:p>
        </w:tc>
      </w:tr>
      <w:tr w:rsidR="00F07BE6" w:rsidTr="001376D5">
        <w:tc>
          <w:tcPr>
            <w:tcW w:w="720" w:type="dxa"/>
          </w:tcPr>
          <w:p w:rsidR="00F07BE6" w:rsidRDefault="00F07BE6" w:rsidP="005B3870">
            <w:pPr>
              <w:tabs>
                <w:tab w:val="left" w:pos="1440"/>
              </w:tabs>
              <w:ind w:firstLine="0"/>
            </w:pPr>
            <w:r>
              <w:t>5</w:t>
            </w:r>
          </w:p>
        </w:tc>
        <w:tc>
          <w:tcPr>
            <w:tcW w:w="720" w:type="dxa"/>
          </w:tcPr>
          <w:p w:rsidR="00F07BE6" w:rsidRDefault="00F07BE6" w:rsidP="005B3870">
            <w:pPr>
              <w:tabs>
                <w:tab w:val="left" w:pos="1440"/>
              </w:tabs>
              <w:ind w:firstLine="0"/>
            </w:pPr>
            <w:r>
              <w:t>16</w:t>
            </w:r>
          </w:p>
        </w:tc>
        <w:tc>
          <w:tcPr>
            <w:tcW w:w="720" w:type="dxa"/>
          </w:tcPr>
          <w:p w:rsidR="00F07BE6" w:rsidRDefault="00F07BE6" w:rsidP="005B3870">
            <w:pPr>
              <w:tabs>
                <w:tab w:val="left" w:pos="1440"/>
              </w:tabs>
              <w:ind w:firstLine="0"/>
            </w:pPr>
            <w:r>
              <w:t>27</w:t>
            </w:r>
          </w:p>
        </w:tc>
        <w:tc>
          <w:tcPr>
            <w:tcW w:w="720" w:type="dxa"/>
          </w:tcPr>
          <w:p w:rsidR="00F07BE6" w:rsidRDefault="00F07BE6" w:rsidP="005B3870">
            <w:pPr>
              <w:tabs>
                <w:tab w:val="left" w:pos="1440"/>
              </w:tabs>
              <w:ind w:firstLine="0"/>
            </w:pPr>
            <w:r>
              <w:t>38</w:t>
            </w:r>
          </w:p>
        </w:tc>
        <w:tc>
          <w:tcPr>
            <w:tcW w:w="720" w:type="dxa"/>
          </w:tcPr>
          <w:p w:rsidR="00F07BE6" w:rsidRDefault="00F07BE6" w:rsidP="005B3870">
            <w:pPr>
              <w:tabs>
                <w:tab w:val="left" w:pos="1440"/>
              </w:tabs>
              <w:ind w:firstLine="0"/>
            </w:pPr>
            <w:r>
              <w:t>46</w:t>
            </w:r>
          </w:p>
        </w:tc>
        <w:tc>
          <w:tcPr>
            <w:tcW w:w="5130" w:type="dxa"/>
            <w:gridSpan w:val="4"/>
          </w:tcPr>
          <w:p w:rsidR="00F07BE6" w:rsidRDefault="00F07BE6" w:rsidP="005B3870">
            <w:pPr>
              <w:tabs>
                <w:tab w:val="left" w:pos="1440"/>
              </w:tabs>
              <w:ind w:firstLine="0"/>
            </w:pPr>
            <w:r>
              <w:t># vector with selex std bin picks (-1 in first bin to self-generate)</w:t>
            </w:r>
          </w:p>
        </w:tc>
      </w:tr>
      <w:tr w:rsidR="00F07BE6" w:rsidTr="001376D5">
        <w:tc>
          <w:tcPr>
            <w:tcW w:w="720" w:type="dxa"/>
          </w:tcPr>
          <w:p w:rsidR="00F07BE6" w:rsidRDefault="00F07BE6" w:rsidP="005B3870">
            <w:pPr>
              <w:tabs>
                <w:tab w:val="left" w:pos="1440"/>
              </w:tabs>
              <w:ind w:firstLine="0"/>
            </w:pPr>
            <w:r>
              <w:t>1</w:t>
            </w:r>
          </w:p>
        </w:tc>
        <w:tc>
          <w:tcPr>
            <w:tcW w:w="720" w:type="dxa"/>
          </w:tcPr>
          <w:p w:rsidR="00F07BE6" w:rsidRDefault="00F07BE6" w:rsidP="005B3870">
            <w:pPr>
              <w:tabs>
                <w:tab w:val="left" w:pos="1440"/>
              </w:tabs>
              <w:ind w:firstLine="0"/>
            </w:pPr>
            <w:r>
              <w:t>2</w:t>
            </w:r>
          </w:p>
        </w:tc>
        <w:tc>
          <w:tcPr>
            <w:tcW w:w="720" w:type="dxa"/>
          </w:tcPr>
          <w:p w:rsidR="00F07BE6" w:rsidRDefault="00F07BE6" w:rsidP="005B3870">
            <w:pPr>
              <w:tabs>
                <w:tab w:val="left" w:pos="1440"/>
              </w:tabs>
              <w:ind w:firstLine="0"/>
            </w:pPr>
            <w:r>
              <w:t>14</w:t>
            </w:r>
          </w:p>
        </w:tc>
        <w:tc>
          <w:tcPr>
            <w:tcW w:w="720" w:type="dxa"/>
          </w:tcPr>
          <w:p w:rsidR="00F07BE6" w:rsidRDefault="00F07BE6" w:rsidP="005B3870">
            <w:pPr>
              <w:tabs>
                <w:tab w:val="left" w:pos="1440"/>
              </w:tabs>
              <w:ind w:firstLine="0"/>
            </w:pPr>
            <w:r>
              <w:t>26</w:t>
            </w:r>
          </w:p>
        </w:tc>
        <w:tc>
          <w:tcPr>
            <w:tcW w:w="720" w:type="dxa"/>
          </w:tcPr>
          <w:p w:rsidR="00F07BE6" w:rsidRDefault="00F07BE6" w:rsidP="005B3870">
            <w:pPr>
              <w:tabs>
                <w:tab w:val="left" w:pos="1440"/>
              </w:tabs>
              <w:ind w:firstLine="0"/>
            </w:pPr>
            <w:r>
              <w:t>40</w:t>
            </w:r>
          </w:p>
        </w:tc>
        <w:tc>
          <w:tcPr>
            <w:tcW w:w="5130" w:type="dxa"/>
            <w:gridSpan w:val="4"/>
          </w:tcPr>
          <w:p w:rsidR="00F07BE6" w:rsidRDefault="00F07BE6" w:rsidP="005B3870">
            <w:pPr>
              <w:tabs>
                <w:tab w:val="left" w:pos="1440"/>
              </w:tabs>
              <w:ind w:firstLine="0"/>
            </w:pPr>
            <w:r>
              <w:t># vector with growth std bin picks (-1 in first bin to self-generate)</w:t>
            </w:r>
          </w:p>
        </w:tc>
      </w:tr>
      <w:tr w:rsidR="00F07BE6" w:rsidTr="001376D5">
        <w:tc>
          <w:tcPr>
            <w:tcW w:w="720" w:type="dxa"/>
          </w:tcPr>
          <w:p w:rsidR="00F07BE6" w:rsidRDefault="00F07BE6" w:rsidP="005B3870">
            <w:pPr>
              <w:tabs>
                <w:tab w:val="left" w:pos="1440"/>
              </w:tabs>
              <w:ind w:firstLine="0"/>
            </w:pPr>
            <w:r>
              <w:t>1</w:t>
            </w:r>
          </w:p>
        </w:tc>
        <w:tc>
          <w:tcPr>
            <w:tcW w:w="720" w:type="dxa"/>
          </w:tcPr>
          <w:p w:rsidR="00F07BE6" w:rsidRDefault="00F07BE6" w:rsidP="005B3870">
            <w:pPr>
              <w:tabs>
                <w:tab w:val="left" w:pos="1440"/>
              </w:tabs>
              <w:ind w:firstLine="0"/>
            </w:pPr>
            <w:r>
              <w:t>2</w:t>
            </w:r>
          </w:p>
        </w:tc>
        <w:tc>
          <w:tcPr>
            <w:tcW w:w="720" w:type="dxa"/>
          </w:tcPr>
          <w:p w:rsidR="00F07BE6" w:rsidRDefault="00F07BE6" w:rsidP="005B3870">
            <w:pPr>
              <w:tabs>
                <w:tab w:val="left" w:pos="1440"/>
              </w:tabs>
              <w:ind w:firstLine="0"/>
            </w:pPr>
            <w:r>
              <w:t>14</w:t>
            </w:r>
          </w:p>
        </w:tc>
        <w:tc>
          <w:tcPr>
            <w:tcW w:w="720" w:type="dxa"/>
          </w:tcPr>
          <w:p w:rsidR="00F07BE6" w:rsidRDefault="00F07BE6" w:rsidP="005B3870">
            <w:pPr>
              <w:tabs>
                <w:tab w:val="left" w:pos="1440"/>
              </w:tabs>
              <w:ind w:firstLine="0"/>
            </w:pPr>
            <w:r>
              <w:t>26</w:t>
            </w:r>
          </w:p>
        </w:tc>
        <w:tc>
          <w:tcPr>
            <w:tcW w:w="720" w:type="dxa"/>
          </w:tcPr>
          <w:p w:rsidR="00F07BE6" w:rsidRDefault="00F07BE6" w:rsidP="005B3870">
            <w:pPr>
              <w:tabs>
                <w:tab w:val="left" w:pos="1440"/>
              </w:tabs>
              <w:ind w:firstLine="0"/>
            </w:pPr>
            <w:r>
              <w:t>40</w:t>
            </w:r>
          </w:p>
        </w:tc>
        <w:tc>
          <w:tcPr>
            <w:tcW w:w="5130" w:type="dxa"/>
            <w:gridSpan w:val="4"/>
          </w:tcPr>
          <w:p w:rsidR="00F07BE6" w:rsidRDefault="00F07BE6" w:rsidP="005B3870">
            <w:pPr>
              <w:tabs>
                <w:tab w:val="left" w:pos="1440"/>
              </w:tabs>
              <w:ind w:firstLine="0"/>
            </w:pPr>
            <w:r>
              <w:t># vector with N-at-age std bin picks (-1 in first bin to self-generate)</w:t>
            </w:r>
          </w:p>
        </w:tc>
      </w:tr>
    </w:tbl>
    <w:p w:rsidR="005B3870" w:rsidRDefault="005B3870" w:rsidP="00F07BE6">
      <w:pPr>
        <w:tabs>
          <w:tab w:val="left" w:pos="1440"/>
        </w:tabs>
        <w:ind w:firstLine="0"/>
      </w:pPr>
    </w:p>
    <w:p w:rsidR="005B3870" w:rsidRDefault="005B3870" w:rsidP="005B3870">
      <w:pPr>
        <w:tabs>
          <w:tab w:val="left" w:pos="1440"/>
        </w:tabs>
        <w:ind w:left="1440" w:hanging="1440"/>
      </w:pPr>
    </w:p>
    <w:p w:rsidR="003E14FB" w:rsidRDefault="003E14FB">
      <w:pPr>
        <w:pStyle w:val="Heading4"/>
      </w:pPr>
      <w:bookmarkStart w:id="79" w:name="_Toc329693502"/>
      <w:r>
        <w:t>End Control File</w:t>
      </w:r>
      <w:bookmarkEnd w:id="79"/>
    </w:p>
    <w:p w:rsidR="003E14FB" w:rsidRDefault="003E14FB">
      <w:pPr>
        <w:tabs>
          <w:tab w:val="left" w:pos="1440"/>
        </w:tabs>
        <w:ind w:left="1440" w:hanging="1440"/>
      </w:pPr>
      <w:r>
        <w:rPr>
          <w:b/>
          <w:bCs/>
          <w:i/>
          <w:iCs/>
        </w:rPr>
        <w:t>999</w:t>
      </w:r>
      <w:r>
        <w:tab/>
        <w:t>#_end-of-file</w:t>
      </w:r>
    </w:p>
    <w:p w:rsidR="00B17743" w:rsidRDefault="00B17743">
      <w:pPr>
        <w:tabs>
          <w:tab w:val="left" w:pos="1440"/>
        </w:tabs>
        <w:ind w:left="1440" w:hanging="1440"/>
      </w:pPr>
    </w:p>
    <w:p w:rsidR="00B17743" w:rsidRDefault="00B17743">
      <w:pPr>
        <w:tabs>
          <w:tab w:val="left" w:pos="1440"/>
        </w:tabs>
        <w:ind w:left="1440" w:hanging="1440"/>
      </w:pPr>
    </w:p>
    <w:p w:rsidR="00B6754F" w:rsidRDefault="00B6754F" w:rsidP="00B17743">
      <w:pPr>
        <w:pStyle w:val="Heading5"/>
        <w:sectPr w:rsidR="00B6754F" w:rsidSect="00583B39">
          <w:pgSz w:w="12240" w:h="15840" w:code="1"/>
          <w:pgMar w:top="1440" w:right="1800" w:bottom="1440" w:left="1800" w:header="720" w:footer="720" w:gutter="0"/>
          <w:cols w:space="720"/>
          <w:docGrid w:linePitch="360"/>
        </w:sectPr>
      </w:pPr>
    </w:p>
    <w:p w:rsidR="00B17743" w:rsidRDefault="00B17743" w:rsidP="00DD1CAD">
      <w:pPr>
        <w:pStyle w:val="Heading4"/>
      </w:pPr>
      <w:bookmarkStart w:id="80" w:name="_Toc329693503"/>
      <w:r>
        <w:lastRenderedPageBreak/>
        <w:t>Time-Varying Parameter Options</w:t>
      </w:r>
      <w:bookmarkEnd w:id="80"/>
    </w:p>
    <w:p w:rsidR="00B17743" w:rsidRDefault="00B17743" w:rsidP="00F07BE6">
      <w:r>
        <w:t xml:space="preserve">Biology parameters and selectivity parameters can vary over time.  There are four options for time-varying parameters:  blocks, trends, environmental linkage, and annual devs.  </w:t>
      </w:r>
    </w:p>
    <w:p w:rsidR="00DB63CB" w:rsidRDefault="00B17743" w:rsidP="00F07BE6">
      <w:r>
        <w:t xml:space="preserve">Elements 8 through 14 of the full parameter lines are used to setup the time-varying properties.  If any parameter of the biology section is made to be time-varying, then one or more conditional inputs at the end of the biology section </w:t>
      </w:r>
      <w:r w:rsidR="0015470D">
        <w:t xml:space="preserve">(or end of the selectivity section) </w:t>
      </w:r>
      <w:r>
        <w:t>will need to be turned on</w:t>
      </w:r>
      <w:r w:rsidR="0015470D">
        <w:t>, and one or</w:t>
      </w:r>
      <w:r>
        <w:t xml:space="preserve"> more parameter lines will need to be inserted to contain the parameter linkages and offsets that have been selected.  </w:t>
      </w:r>
      <w:r w:rsidR="0015470D">
        <w:t xml:space="preserve">This is done separately for the block of biology parameters and then for the </w:t>
      </w:r>
      <w:r>
        <w:t>selectivity parameters.</w:t>
      </w:r>
    </w:p>
    <w:p w:rsidR="00B17743" w:rsidRDefault="0015470D" w:rsidP="00F07BE6">
      <w:r>
        <w:t>With version SS_v3, the options</w:t>
      </w:r>
      <w:r w:rsidR="00DD1CAD">
        <w:t xml:space="preserve"> for time-varying parameters have</w:t>
      </w:r>
      <w:r>
        <w:t xml:space="preserve"> been expanded to include more additive eff</w:t>
      </w:r>
      <w:r w:rsidR="00DB63CB">
        <w:t>ects.  This is because it is not</w:t>
      </w:r>
      <w:r>
        <w:t xml:space="preserve"> logical for a parameter whose range spans 0.0 to have a time-varying effect defined in a multiplicative way.</w:t>
      </w:r>
      <w:r w:rsidR="00DB63CB">
        <w:t xml:space="preserve">  This is especially true for those parameters that are exponentiated as they are being used.  For example, the parameters that define the allocation of recruitment among areas and seasons should be made time-varying only through an additive function.</w:t>
      </w:r>
    </w:p>
    <w:p w:rsidR="00DD1CAD" w:rsidRDefault="007D04B8" w:rsidP="00F07BE6">
      <w:r>
        <w:t>The order in which time-varying effects are calculated is:  first blocks or trends, then environmental effects, then annual devs.</w:t>
      </w:r>
      <w:r w:rsidR="00DD1CAD" w:rsidRPr="00DD1CAD">
        <w:t xml:space="preserve"> </w:t>
      </w:r>
    </w:p>
    <w:p w:rsidR="007D04B8" w:rsidRDefault="00DD1CAD" w:rsidP="00F07BE6">
      <w:r>
        <w:t>All time-varying options work on an annual time step, so in a multi-season model the parameters remain constant for the entire year.  The exception is for the select biology parameters that have a separate capability to vary seasonally.</w:t>
      </w:r>
    </w:p>
    <w:p w:rsidR="00B6754F" w:rsidRDefault="00B6754F" w:rsidP="00F07BE6">
      <w:r>
        <w:t xml:space="preserve">If the parameter adjustment method is set to a value of 2, then </w:t>
      </w:r>
      <w:r w:rsidR="00DD1CAD">
        <w:t>each</w:t>
      </w:r>
      <w:r>
        <w:t xml:space="preserve"> paramet</w:t>
      </w:r>
      <w:r w:rsidR="00DD1CAD">
        <w:t>er time-varying adjustments has</w:t>
      </w:r>
      <w:r>
        <w:t xml:space="preserve"> an intermediate logistic transformation so the adjusted parameter stays within the min-max bounds of the parameter being adjusted.  With this method, multiplicative adjustments are not implemented and the additive adjustments are in the domain of the logistic transformed base parameter.  So, the adjustment coefficients will not have intuitive values.</w:t>
      </w:r>
    </w:p>
    <w:p w:rsidR="00DD1CAD" w:rsidRDefault="00DD1CAD" w:rsidP="00F07BE6">
      <w:r>
        <w:t>The available options for time-varying parameters are described  in the table below.</w:t>
      </w:r>
    </w:p>
    <w:p w:rsidR="00B6754F" w:rsidRDefault="00B6754F" w:rsidP="00B6754F">
      <w:pPr>
        <w:widowControl w:val="0"/>
        <w:spacing w:before="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351"/>
        <w:gridCol w:w="44"/>
        <w:gridCol w:w="1125"/>
        <w:gridCol w:w="854"/>
        <w:gridCol w:w="1020"/>
        <w:gridCol w:w="919"/>
        <w:gridCol w:w="1109"/>
        <w:gridCol w:w="1066"/>
      </w:tblGrid>
      <w:tr w:rsidR="007C5E89" w:rsidRPr="0037183B" w:rsidTr="0012607D">
        <w:trPr>
          <w:trHeight w:val="339"/>
        </w:trPr>
        <w:tc>
          <w:tcPr>
            <w:tcW w:w="772" w:type="pct"/>
          </w:tcPr>
          <w:p w:rsidR="007C5E89" w:rsidRPr="0012607D" w:rsidRDefault="007C5E89" w:rsidP="00B6754F">
            <w:pPr>
              <w:widowControl w:val="0"/>
              <w:jc w:val="center"/>
              <w:rPr>
                <w:rFonts w:ascii="Calibri" w:hAnsi="Calibri"/>
                <w:bCs/>
                <w:color w:val="000000"/>
                <w:sz w:val="22"/>
                <w:szCs w:val="22"/>
              </w:rPr>
            </w:pPr>
          </w:p>
        </w:tc>
        <w:tc>
          <w:tcPr>
            <w:tcW w:w="763" w:type="pct"/>
            <w:shd w:val="clear" w:color="auto" w:fill="auto"/>
            <w:noWrap/>
            <w:vAlign w:val="bottom"/>
            <w:hideMark/>
          </w:tcPr>
          <w:p w:rsidR="007C5E89" w:rsidRPr="0012607D" w:rsidRDefault="007C5E89" w:rsidP="0012607D">
            <w:pPr>
              <w:widowControl w:val="0"/>
              <w:ind w:firstLine="0"/>
              <w:rPr>
                <w:rFonts w:ascii="Calibri" w:hAnsi="Calibri"/>
                <w:bCs/>
                <w:color w:val="000000"/>
                <w:sz w:val="28"/>
                <w:szCs w:val="28"/>
              </w:rPr>
            </w:pPr>
            <w:r w:rsidRPr="0012607D">
              <w:rPr>
                <w:rFonts w:ascii="Calibri" w:hAnsi="Calibri"/>
                <w:bCs/>
                <w:color w:val="000000"/>
                <w:sz w:val="28"/>
                <w:szCs w:val="28"/>
              </w:rPr>
              <w:t>Environ</w:t>
            </w:r>
          </w:p>
        </w:tc>
        <w:tc>
          <w:tcPr>
            <w:tcW w:w="2237" w:type="pct"/>
            <w:gridSpan w:val="5"/>
            <w:shd w:val="clear" w:color="auto" w:fill="auto"/>
            <w:noWrap/>
            <w:vAlign w:val="bottom"/>
            <w:hideMark/>
          </w:tcPr>
          <w:p w:rsidR="007C5E89" w:rsidRPr="0012607D" w:rsidRDefault="007C5E89" w:rsidP="0012607D">
            <w:pPr>
              <w:widowControl w:val="0"/>
              <w:rPr>
                <w:rFonts w:ascii="Calibri" w:hAnsi="Calibri"/>
                <w:bCs/>
                <w:color w:val="000000"/>
                <w:sz w:val="28"/>
                <w:szCs w:val="28"/>
              </w:rPr>
            </w:pPr>
            <w:r w:rsidRPr="0012607D">
              <w:rPr>
                <w:rFonts w:ascii="Calibri" w:hAnsi="Calibri"/>
                <w:bCs/>
                <w:color w:val="000000"/>
                <w:sz w:val="28"/>
                <w:szCs w:val="28"/>
              </w:rPr>
              <w:t>Annual Devs</w:t>
            </w:r>
          </w:p>
        </w:tc>
        <w:tc>
          <w:tcPr>
            <w:tcW w:w="1228" w:type="pct"/>
            <w:gridSpan w:val="2"/>
            <w:shd w:val="clear" w:color="auto" w:fill="auto"/>
            <w:noWrap/>
            <w:vAlign w:val="bottom"/>
            <w:hideMark/>
          </w:tcPr>
          <w:p w:rsidR="007C5E89" w:rsidRPr="0012607D" w:rsidRDefault="007C5E89" w:rsidP="0012607D">
            <w:pPr>
              <w:widowControl w:val="0"/>
              <w:ind w:firstLine="0"/>
              <w:rPr>
                <w:rFonts w:ascii="Calibri" w:hAnsi="Calibri"/>
                <w:bCs/>
                <w:color w:val="000000"/>
                <w:sz w:val="28"/>
                <w:szCs w:val="28"/>
              </w:rPr>
            </w:pPr>
            <w:r w:rsidRPr="0012607D">
              <w:rPr>
                <w:rFonts w:ascii="Calibri" w:hAnsi="Calibri"/>
                <w:bCs/>
                <w:color w:val="000000"/>
                <w:sz w:val="28"/>
                <w:szCs w:val="28"/>
              </w:rPr>
              <w:t>Blocks</w:t>
            </w:r>
          </w:p>
        </w:tc>
      </w:tr>
      <w:tr w:rsidR="0012607D" w:rsidRPr="0037183B" w:rsidTr="0012607D">
        <w:trPr>
          <w:trHeight w:val="339"/>
        </w:trPr>
        <w:tc>
          <w:tcPr>
            <w:tcW w:w="772" w:type="pct"/>
            <w:vAlign w:val="bottom"/>
          </w:tcPr>
          <w:p w:rsidR="007C5E89" w:rsidRPr="0012607D" w:rsidRDefault="007C5E89" w:rsidP="0012607D">
            <w:pPr>
              <w:widowControl w:val="0"/>
              <w:ind w:firstLine="0"/>
              <w:jc w:val="left"/>
              <w:rPr>
                <w:rFonts w:ascii="Calibri" w:hAnsi="Calibri"/>
                <w:color w:val="000000"/>
              </w:rPr>
            </w:pPr>
            <w:r w:rsidRPr="0012607D">
              <w:rPr>
                <w:rFonts w:ascii="Calibri" w:hAnsi="Calibri"/>
                <w:color w:val="000000"/>
              </w:rPr>
              <w:t>NAME:</w:t>
            </w:r>
          </w:p>
        </w:tc>
        <w:tc>
          <w:tcPr>
            <w:tcW w:w="788" w:type="pct"/>
            <w:gridSpan w:val="2"/>
            <w:shd w:val="clear" w:color="auto" w:fill="auto"/>
            <w:noWrap/>
            <w:vAlign w:val="bottom"/>
            <w:hideMark/>
          </w:tcPr>
          <w:p w:rsidR="007C5E89" w:rsidRPr="0012607D" w:rsidRDefault="007C5E89" w:rsidP="0012607D">
            <w:pPr>
              <w:widowControl w:val="0"/>
              <w:ind w:firstLine="0"/>
              <w:rPr>
                <w:rFonts w:ascii="Calibri" w:hAnsi="Calibri"/>
                <w:color w:val="000000"/>
              </w:rPr>
            </w:pPr>
            <w:r w:rsidRPr="0012607D">
              <w:rPr>
                <w:rFonts w:ascii="Calibri" w:hAnsi="Calibri"/>
                <w:color w:val="000000"/>
              </w:rPr>
              <w:t>Env</w:t>
            </w:r>
            <w:r w:rsidR="0012607D">
              <w:rPr>
                <w:rFonts w:ascii="Calibri" w:hAnsi="Calibri"/>
                <w:color w:val="000000"/>
              </w:rPr>
              <w:t xml:space="preserve"> </w:t>
            </w:r>
            <w:r w:rsidR="00DD1CAD" w:rsidRPr="0012607D">
              <w:rPr>
                <w:rFonts w:ascii="Calibri" w:hAnsi="Calibri"/>
                <w:color w:val="000000"/>
              </w:rPr>
              <w:t>V</w:t>
            </w:r>
            <w:r w:rsidRPr="0012607D">
              <w:rPr>
                <w:rFonts w:ascii="Calibri" w:hAnsi="Calibri"/>
                <w:color w:val="000000"/>
              </w:rPr>
              <w:t>ar</w:t>
            </w:r>
          </w:p>
        </w:tc>
        <w:tc>
          <w:tcPr>
            <w:tcW w:w="635" w:type="pct"/>
            <w:shd w:val="clear" w:color="auto" w:fill="auto"/>
            <w:noWrap/>
            <w:vAlign w:val="bottom"/>
            <w:hideMark/>
          </w:tcPr>
          <w:p w:rsidR="007C5E89" w:rsidRPr="0012607D" w:rsidRDefault="0012607D" w:rsidP="0012607D">
            <w:pPr>
              <w:widowControl w:val="0"/>
              <w:ind w:firstLine="0"/>
              <w:rPr>
                <w:rFonts w:ascii="Calibri" w:hAnsi="Calibri"/>
                <w:color w:val="000000"/>
              </w:rPr>
            </w:pPr>
            <w:r w:rsidRPr="0012607D">
              <w:rPr>
                <w:rFonts w:ascii="Calibri" w:hAnsi="Calibri"/>
                <w:color w:val="000000"/>
              </w:rPr>
              <w:t>U</w:t>
            </w:r>
            <w:r w:rsidR="007C5E89" w:rsidRPr="0012607D">
              <w:rPr>
                <w:rFonts w:ascii="Calibri" w:hAnsi="Calibri"/>
                <w:color w:val="000000"/>
              </w:rPr>
              <w:t>se</w:t>
            </w:r>
            <w:r>
              <w:rPr>
                <w:rFonts w:ascii="Calibri" w:hAnsi="Calibri"/>
                <w:color w:val="000000"/>
              </w:rPr>
              <w:t xml:space="preserve"> </w:t>
            </w:r>
            <w:r w:rsidR="007C5E89" w:rsidRPr="0012607D">
              <w:rPr>
                <w:rFonts w:ascii="Calibri" w:hAnsi="Calibri"/>
                <w:color w:val="000000"/>
              </w:rPr>
              <w:t>dev</w:t>
            </w:r>
          </w:p>
        </w:tc>
        <w:tc>
          <w:tcPr>
            <w:tcW w:w="482" w:type="pct"/>
            <w:shd w:val="clear" w:color="auto" w:fill="auto"/>
            <w:noWrap/>
            <w:vAlign w:val="bottom"/>
            <w:hideMark/>
          </w:tcPr>
          <w:p w:rsidR="007C5E89" w:rsidRPr="0012607D" w:rsidRDefault="0012607D" w:rsidP="0012607D">
            <w:pPr>
              <w:widowControl w:val="0"/>
              <w:ind w:firstLine="0"/>
              <w:rPr>
                <w:rFonts w:ascii="Calibri" w:hAnsi="Calibri"/>
                <w:color w:val="000000"/>
              </w:rPr>
            </w:pPr>
            <w:r w:rsidRPr="0012607D">
              <w:rPr>
                <w:rFonts w:ascii="Calibri" w:hAnsi="Calibri"/>
                <w:color w:val="000000"/>
              </w:rPr>
              <w:t>D</w:t>
            </w:r>
            <w:r w:rsidR="007C5E89" w:rsidRPr="0012607D">
              <w:rPr>
                <w:rFonts w:ascii="Calibri" w:hAnsi="Calibri"/>
                <w:color w:val="000000"/>
              </w:rPr>
              <w:t>ev</w:t>
            </w:r>
            <w:r>
              <w:rPr>
                <w:rFonts w:ascii="Calibri" w:hAnsi="Calibri"/>
                <w:color w:val="000000"/>
              </w:rPr>
              <w:t xml:space="preserve"> </w:t>
            </w:r>
            <w:r w:rsidR="007C5E89" w:rsidRPr="0012607D">
              <w:rPr>
                <w:rFonts w:ascii="Calibri" w:hAnsi="Calibri"/>
                <w:color w:val="000000"/>
              </w:rPr>
              <w:t>minyr</w:t>
            </w:r>
          </w:p>
        </w:tc>
        <w:tc>
          <w:tcPr>
            <w:tcW w:w="576" w:type="pct"/>
            <w:shd w:val="clear" w:color="auto" w:fill="auto"/>
            <w:noWrap/>
            <w:vAlign w:val="bottom"/>
            <w:hideMark/>
          </w:tcPr>
          <w:p w:rsidR="007C5E89" w:rsidRPr="0012607D" w:rsidRDefault="0012607D" w:rsidP="0012607D">
            <w:pPr>
              <w:widowControl w:val="0"/>
              <w:ind w:firstLine="0"/>
              <w:rPr>
                <w:rFonts w:ascii="Calibri" w:hAnsi="Calibri"/>
                <w:color w:val="000000"/>
              </w:rPr>
            </w:pPr>
            <w:r w:rsidRPr="0012607D">
              <w:rPr>
                <w:rFonts w:ascii="Calibri" w:hAnsi="Calibri"/>
                <w:color w:val="000000"/>
              </w:rPr>
              <w:t>D</w:t>
            </w:r>
            <w:r w:rsidR="007C5E89" w:rsidRPr="0012607D">
              <w:rPr>
                <w:rFonts w:ascii="Calibri" w:hAnsi="Calibri"/>
                <w:color w:val="000000"/>
              </w:rPr>
              <w:t>ev</w:t>
            </w:r>
            <w:r>
              <w:rPr>
                <w:rFonts w:ascii="Calibri" w:hAnsi="Calibri"/>
                <w:color w:val="000000"/>
              </w:rPr>
              <w:t xml:space="preserve"> </w:t>
            </w:r>
            <w:r w:rsidR="007C5E89" w:rsidRPr="0012607D">
              <w:rPr>
                <w:rFonts w:ascii="Calibri" w:hAnsi="Calibri"/>
                <w:color w:val="000000"/>
              </w:rPr>
              <w:t>maxyr</w:t>
            </w:r>
          </w:p>
        </w:tc>
        <w:tc>
          <w:tcPr>
            <w:tcW w:w="519" w:type="pct"/>
            <w:shd w:val="clear" w:color="auto" w:fill="auto"/>
            <w:noWrap/>
            <w:vAlign w:val="bottom"/>
            <w:hideMark/>
          </w:tcPr>
          <w:p w:rsidR="007C5E89" w:rsidRPr="0012607D" w:rsidRDefault="0012607D" w:rsidP="0012607D">
            <w:pPr>
              <w:widowControl w:val="0"/>
              <w:ind w:firstLine="0"/>
              <w:rPr>
                <w:rFonts w:ascii="Calibri" w:hAnsi="Calibri"/>
                <w:color w:val="000000"/>
              </w:rPr>
            </w:pPr>
            <w:r w:rsidRPr="0012607D">
              <w:rPr>
                <w:rFonts w:ascii="Calibri" w:hAnsi="Calibri"/>
                <w:color w:val="000000"/>
              </w:rPr>
              <w:t>D</w:t>
            </w:r>
            <w:r w:rsidR="007C5E89" w:rsidRPr="0012607D">
              <w:rPr>
                <w:rFonts w:ascii="Calibri" w:hAnsi="Calibri"/>
                <w:color w:val="000000"/>
              </w:rPr>
              <w:t>ev</w:t>
            </w:r>
            <w:r>
              <w:rPr>
                <w:rFonts w:ascii="Calibri" w:hAnsi="Calibri"/>
                <w:color w:val="000000"/>
              </w:rPr>
              <w:t xml:space="preserve"> </w:t>
            </w:r>
          </w:p>
          <w:p w:rsidR="007C5E89" w:rsidRPr="0012607D" w:rsidRDefault="007C5E89" w:rsidP="0012607D">
            <w:pPr>
              <w:widowControl w:val="0"/>
              <w:ind w:firstLine="0"/>
              <w:rPr>
                <w:rFonts w:ascii="Calibri" w:hAnsi="Calibri"/>
                <w:color w:val="000000"/>
              </w:rPr>
            </w:pPr>
            <w:r w:rsidRPr="0012607D">
              <w:rPr>
                <w:rFonts w:ascii="Calibri" w:hAnsi="Calibri"/>
                <w:color w:val="000000"/>
              </w:rPr>
              <w:t>stddev</w:t>
            </w:r>
          </w:p>
        </w:tc>
        <w:tc>
          <w:tcPr>
            <w:tcW w:w="626" w:type="pct"/>
            <w:shd w:val="clear" w:color="auto" w:fill="auto"/>
            <w:noWrap/>
            <w:vAlign w:val="bottom"/>
            <w:hideMark/>
          </w:tcPr>
          <w:p w:rsidR="007C5E89" w:rsidRPr="0012607D" w:rsidRDefault="007C5E89" w:rsidP="0012607D">
            <w:pPr>
              <w:widowControl w:val="0"/>
              <w:ind w:firstLine="0"/>
              <w:rPr>
                <w:rFonts w:ascii="Calibri" w:hAnsi="Calibri"/>
                <w:color w:val="000000"/>
              </w:rPr>
            </w:pPr>
            <w:r w:rsidRPr="0012607D">
              <w:rPr>
                <w:rFonts w:ascii="Calibri" w:hAnsi="Calibri"/>
                <w:color w:val="000000"/>
              </w:rPr>
              <w:t>Block</w:t>
            </w:r>
          </w:p>
        </w:tc>
        <w:tc>
          <w:tcPr>
            <w:tcW w:w="602" w:type="pct"/>
            <w:shd w:val="clear" w:color="auto" w:fill="auto"/>
            <w:noWrap/>
            <w:vAlign w:val="bottom"/>
            <w:hideMark/>
          </w:tcPr>
          <w:p w:rsidR="007C5E89" w:rsidRPr="0012607D" w:rsidRDefault="007C5E89" w:rsidP="0012607D">
            <w:pPr>
              <w:widowControl w:val="0"/>
              <w:ind w:firstLine="0"/>
              <w:rPr>
                <w:rFonts w:ascii="Calibri" w:hAnsi="Calibri"/>
                <w:color w:val="000000"/>
              </w:rPr>
            </w:pPr>
            <w:r w:rsidRPr="0012607D">
              <w:rPr>
                <w:rFonts w:ascii="Calibri" w:hAnsi="Calibri"/>
                <w:color w:val="000000"/>
              </w:rPr>
              <w:t>Block</w:t>
            </w:r>
            <w:r w:rsidR="0012607D">
              <w:rPr>
                <w:rFonts w:ascii="Calibri" w:hAnsi="Calibri"/>
                <w:color w:val="000000"/>
              </w:rPr>
              <w:t xml:space="preserve"> </w:t>
            </w:r>
            <w:r w:rsidRPr="0012607D">
              <w:rPr>
                <w:rFonts w:ascii="Calibri" w:hAnsi="Calibri"/>
                <w:color w:val="000000"/>
              </w:rPr>
              <w:t>Fxn</w:t>
            </w:r>
          </w:p>
        </w:tc>
      </w:tr>
      <w:tr w:rsidR="0012607D" w:rsidRPr="0037183B" w:rsidTr="0012607D">
        <w:trPr>
          <w:trHeight w:val="339"/>
        </w:trPr>
        <w:tc>
          <w:tcPr>
            <w:tcW w:w="772" w:type="pct"/>
          </w:tcPr>
          <w:p w:rsidR="007C5E89" w:rsidRPr="0012607D" w:rsidRDefault="007C5E89" w:rsidP="0012607D">
            <w:pPr>
              <w:widowControl w:val="0"/>
              <w:ind w:firstLine="0"/>
              <w:rPr>
                <w:rFonts w:ascii="Calibri" w:hAnsi="Calibri"/>
                <w:color w:val="000000"/>
              </w:rPr>
            </w:pPr>
            <w:r w:rsidRPr="0012607D">
              <w:rPr>
                <w:rFonts w:ascii="Calibri" w:hAnsi="Calibri"/>
                <w:color w:val="000000"/>
              </w:rPr>
              <w:t>ELEMENT:</w:t>
            </w:r>
          </w:p>
        </w:tc>
        <w:tc>
          <w:tcPr>
            <w:tcW w:w="788" w:type="pct"/>
            <w:gridSpan w:val="2"/>
            <w:shd w:val="clear" w:color="auto" w:fill="auto"/>
            <w:noWrap/>
            <w:vAlign w:val="bottom"/>
            <w:hideMark/>
          </w:tcPr>
          <w:p w:rsidR="007C5E89" w:rsidRPr="0012607D" w:rsidRDefault="007C5E89" w:rsidP="0012607D">
            <w:pPr>
              <w:widowControl w:val="0"/>
              <w:ind w:firstLine="0"/>
              <w:rPr>
                <w:rFonts w:ascii="Calibri" w:hAnsi="Calibri"/>
                <w:color w:val="000000"/>
                <w:sz w:val="22"/>
                <w:szCs w:val="22"/>
              </w:rPr>
            </w:pPr>
            <w:r w:rsidRPr="0012607D">
              <w:rPr>
                <w:rFonts w:ascii="Calibri" w:hAnsi="Calibri"/>
                <w:color w:val="000000"/>
                <w:sz w:val="22"/>
                <w:szCs w:val="22"/>
              </w:rPr>
              <w:t>8</w:t>
            </w:r>
          </w:p>
        </w:tc>
        <w:tc>
          <w:tcPr>
            <w:tcW w:w="635" w:type="pct"/>
            <w:shd w:val="clear" w:color="auto" w:fill="auto"/>
            <w:noWrap/>
            <w:vAlign w:val="bottom"/>
            <w:hideMark/>
          </w:tcPr>
          <w:p w:rsidR="007C5E89" w:rsidRPr="0012607D" w:rsidRDefault="007C5E89" w:rsidP="0012607D">
            <w:pPr>
              <w:widowControl w:val="0"/>
              <w:ind w:firstLine="0"/>
              <w:rPr>
                <w:rFonts w:ascii="Calibri" w:hAnsi="Calibri"/>
                <w:color w:val="000000"/>
                <w:sz w:val="22"/>
                <w:szCs w:val="22"/>
              </w:rPr>
            </w:pPr>
            <w:r w:rsidRPr="0012607D">
              <w:rPr>
                <w:rFonts w:ascii="Calibri" w:hAnsi="Calibri"/>
                <w:color w:val="000000"/>
                <w:sz w:val="22"/>
                <w:szCs w:val="22"/>
              </w:rPr>
              <w:t>9</w:t>
            </w:r>
          </w:p>
        </w:tc>
        <w:tc>
          <w:tcPr>
            <w:tcW w:w="482" w:type="pct"/>
            <w:shd w:val="clear" w:color="auto" w:fill="auto"/>
            <w:noWrap/>
            <w:vAlign w:val="bottom"/>
            <w:hideMark/>
          </w:tcPr>
          <w:p w:rsidR="007C5E89" w:rsidRPr="0012607D" w:rsidRDefault="007C5E89" w:rsidP="0012607D">
            <w:pPr>
              <w:widowControl w:val="0"/>
              <w:ind w:firstLine="0"/>
              <w:rPr>
                <w:rFonts w:ascii="Calibri" w:hAnsi="Calibri"/>
                <w:color w:val="000000"/>
                <w:sz w:val="22"/>
                <w:szCs w:val="22"/>
              </w:rPr>
            </w:pPr>
            <w:r w:rsidRPr="0012607D">
              <w:rPr>
                <w:rFonts w:ascii="Calibri" w:hAnsi="Calibri"/>
                <w:color w:val="000000"/>
                <w:sz w:val="22"/>
                <w:szCs w:val="22"/>
              </w:rPr>
              <w:t>10</w:t>
            </w:r>
          </w:p>
        </w:tc>
        <w:tc>
          <w:tcPr>
            <w:tcW w:w="576" w:type="pct"/>
            <w:shd w:val="clear" w:color="auto" w:fill="auto"/>
            <w:noWrap/>
            <w:vAlign w:val="bottom"/>
            <w:hideMark/>
          </w:tcPr>
          <w:p w:rsidR="007C5E89" w:rsidRPr="0012607D" w:rsidRDefault="007C5E89" w:rsidP="0012607D">
            <w:pPr>
              <w:widowControl w:val="0"/>
              <w:ind w:firstLine="0"/>
              <w:rPr>
                <w:rFonts w:ascii="Calibri" w:hAnsi="Calibri"/>
                <w:color w:val="000000"/>
                <w:sz w:val="22"/>
                <w:szCs w:val="22"/>
              </w:rPr>
            </w:pPr>
            <w:r w:rsidRPr="0012607D">
              <w:rPr>
                <w:rFonts w:ascii="Calibri" w:hAnsi="Calibri"/>
                <w:color w:val="000000"/>
                <w:sz w:val="22"/>
                <w:szCs w:val="22"/>
              </w:rPr>
              <w:t>11</w:t>
            </w:r>
          </w:p>
        </w:tc>
        <w:tc>
          <w:tcPr>
            <w:tcW w:w="519" w:type="pct"/>
            <w:shd w:val="clear" w:color="auto" w:fill="auto"/>
            <w:noWrap/>
            <w:vAlign w:val="bottom"/>
            <w:hideMark/>
          </w:tcPr>
          <w:p w:rsidR="007C5E89" w:rsidRPr="0012607D" w:rsidRDefault="007C5E89" w:rsidP="0012607D">
            <w:pPr>
              <w:widowControl w:val="0"/>
              <w:ind w:firstLine="0"/>
              <w:rPr>
                <w:rFonts w:ascii="Calibri" w:hAnsi="Calibri"/>
                <w:color w:val="000000"/>
                <w:sz w:val="22"/>
                <w:szCs w:val="22"/>
              </w:rPr>
            </w:pPr>
            <w:r w:rsidRPr="0012607D">
              <w:rPr>
                <w:rFonts w:ascii="Calibri" w:hAnsi="Calibri"/>
                <w:color w:val="000000"/>
                <w:sz w:val="22"/>
                <w:szCs w:val="22"/>
              </w:rPr>
              <w:t>12</w:t>
            </w:r>
          </w:p>
        </w:tc>
        <w:tc>
          <w:tcPr>
            <w:tcW w:w="626" w:type="pct"/>
            <w:shd w:val="clear" w:color="auto" w:fill="auto"/>
            <w:noWrap/>
            <w:vAlign w:val="bottom"/>
            <w:hideMark/>
          </w:tcPr>
          <w:p w:rsidR="007C5E89" w:rsidRPr="0012607D" w:rsidRDefault="007C5E89" w:rsidP="0012607D">
            <w:pPr>
              <w:widowControl w:val="0"/>
              <w:ind w:firstLine="0"/>
              <w:rPr>
                <w:rFonts w:ascii="Calibri" w:hAnsi="Calibri"/>
                <w:color w:val="000000"/>
                <w:sz w:val="22"/>
                <w:szCs w:val="22"/>
              </w:rPr>
            </w:pPr>
            <w:r w:rsidRPr="0012607D">
              <w:rPr>
                <w:rFonts w:ascii="Calibri" w:hAnsi="Calibri"/>
                <w:color w:val="000000"/>
                <w:sz w:val="22"/>
                <w:szCs w:val="22"/>
              </w:rPr>
              <w:t>13</w:t>
            </w:r>
          </w:p>
        </w:tc>
        <w:tc>
          <w:tcPr>
            <w:tcW w:w="602" w:type="pct"/>
            <w:shd w:val="clear" w:color="auto" w:fill="auto"/>
            <w:noWrap/>
            <w:vAlign w:val="bottom"/>
            <w:hideMark/>
          </w:tcPr>
          <w:p w:rsidR="007C5E89" w:rsidRPr="0012607D" w:rsidRDefault="007C5E89" w:rsidP="0012607D">
            <w:pPr>
              <w:widowControl w:val="0"/>
              <w:ind w:firstLine="0"/>
              <w:rPr>
                <w:rFonts w:ascii="Calibri" w:hAnsi="Calibri"/>
                <w:color w:val="000000"/>
                <w:sz w:val="22"/>
                <w:szCs w:val="22"/>
              </w:rPr>
            </w:pPr>
            <w:r w:rsidRPr="0012607D">
              <w:rPr>
                <w:rFonts w:ascii="Calibri" w:hAnsi="Calibri"/>
                <w:color w:val="000000"/>
                <w:sz w:val="22"/>
                <w:szCs w:val="22"/>
              </w:rPr>
              <w:t>14</w:t>
            </w:r>
          </w:p>
        </w:tc>
      </w:tr>
      <w:tr w:rsidR="0012607D" w:rsidRPr="0037183B" w:rsidTr="0012607D">
        <w:trPr>
          <w:trHeight w:val="339"/>
        </w:trPr>
        <w:tc>
          <w:tcPr>
            <w:tcW w:w="772" w:type="pct"/>
          </w:tcPr>
          <w:p w:rsidR="007C5E89" w:rsidRPr="0012607D" w:rsidRDefault="007C5E89" w:rsidP="0012607D">
            <w:pPr>
              <w:widowControl w:val="0"/>
              <w:ind w:firstLine="0"/>
              <w:rPr>
                <w:rFonts w:ascii="Calibri" w:hAnsi="Calibri"/>
                <w:color w:val="000000"/>
              </w:rPr>
            </w:pPr>
            <w:r w:rsidRPr="0012607D">
              <w:rPr>
                <w:rFonts w:ascii="Calibri" w:hAnsi="Calibri"/>
                <w:color w:val="000000"/>
              </w:rPr>
              <w:t>OPTIONS:</w:t>
            </w:r>
          </w:p>
        </w:tc>
        <w:tc>
          <w:tcPr>
            <w:tcW w:w="788" w:type="pct"/>
            <w:gridSpan w:val="2"/>
            <w:shd w:val="clear" w:color="auto" w:fill="auto"/>
            <w:noWrap/>
            <w:vAlign w:val="bottom"/>
            <w:hideMark/>
          </w:tcPr>
          <w:p w:rsidR="007C5E89" w:rsidRPr="0012607D" w:rsidRDefault="007C5E89" w:rsidP="0012607D">
            <w:pPr>
              <w:widowControl w:val="0"/>
              <w:ind w:firstLine="0"/>
              <w:rPr>
                <w:rFonts w:ascii="Calibri" w:hAnsi="Calibri"/>
                <w:color w:val="000000"/>
                <w:sz w:val="22"/>
                <w:szCs w:val="22"/>
              </w:rPr>
            </w:pPr>
            <w:r w:rsidRPr="0012607D">
              <w:rPr>
                <w:rFonts w:ascii="Calibri" w:hAnsi="Calibri"/>
                <w:color w:val="000000"/>
                <w:sz w:val="22"/>
                <w:szCs w:val="22"/>
              </w:rPr>
              <w:t>&gt;0</w:t>
            </w:r>
            <w:r w:rsidR="009603A4" w:rsidRPr="0012607D">
              <w:rPr>
                <w:rFonts w:ascii="Calibri" w:hAnsi="Calibri"/>
                <w:color w:val="000000"/>
                <w:sz w:val="22"/>
                <w:szCs w:val="22"/>
              </w:rPr>
              <w:t xml:space="preserve">: </w:t>
            </w:r>
            <w:r w:rsidRPr="0012607D">
              <w:rPr>
                <w:rFonts w:ascii="Calibri" w:hAnsi="Calibri"/>
                <w:color w:val="000000"/>
                <w:sz w:val="22"/>
                <w:szCs w:val="22"/>
              </w:rPr>
              <w:t xml:space="preserve"> mult</w:t>
            </w:r>
          </w:p>
        </w:tc>
        <w:tc>
          <w:tcPr>
            <w:tcW w:w="635" w:type="pct"/>
            <w:shd w:val="clear" w:color="auto" w:fill="auto"/>
            <w:noWrap/>
            <w:vAlign w:val="bottom"/>
            <w:hideMark/>
          </w:tcPr>
          <w:p w:rsidR="007C5E89" w:rsidRPr="0012607D" w:rsidRDefault="007C5E89" w:rsidP="0012607D">
            <w:pPr>
              <w:widowControl w:val="0"/>
              <w:ind w:firstLine="0"/>
              <w:rPr>
                <w:rFonts w:ascii="Calibri" w:hAnsi="Calibri"/>
                <w:color w:val="000000"/>
                <w:sz w:val="22"/>
                <w:szCs w:val="22"/>
              </w:rPr>
            </w:pPr>
            <w:r w:rsidRPr="0012607D">
              <w:rPr>
                <w:rFonts w:ascii="Calibri" w:hAnsi="Calibri"/>
                <w:color w:val="000000"/>
                <w:sz w:val="22"/>
                <w:szCs w:val="22"/>
              </w:rPr>
              <w:t>1</w:t>
            </w:r>
            <w:r w:rsidR="009603A4" w:rsidRPr="0012607D">
              <w:rPr>
                <w:rFonts w:ascii="Calibri" w:hAnsi="Calibri"/>
                <w:color w:val="000000"/>
                <w:sz w:val="22"/>
                <w:szCs w:val="22"/>
              </w:rPr>
              <w:t xml:space="preserve">: </w:t>
            </w:r>
            <w:r w:rsidRPr="0012607D">
              <w:rPr>
                <w:rFonts w:ascii="Calibri" w:hAnsi="Calibri"/>
                <w:color w:val="000000"/>
                <w:sz w:val="22"/>
                <w:szCs w:val="22"/>
              </w:rPr>
              <w:t xml:space="preserve"> mult</w:t>
            </w:r>
          </w:p>
        </w:tc>
        <w:tc>
          <w:tcPr>
            <w:tcW w:w="482" w:type="pct"/>
            <w:shd w:val="clear" w:color="auto" w:fill="auto"/>
            <w:noWrap/>
            <w:vAlign w:val="bottom"/>
            <w:hideMark/>
          </w:tcPr>
          <w:p w:rsidR="007C5E89" w:rsidRPr="0012607D" w:rsidRDefault="007C5E89" w:rsidP="0012607D">
            <w:pPr>
              <w:widowControl w:val="0"/>
              <w:ind w:firstLine="0"/>
              <w:rPr>
                <w:rFonts w:ascii="Calibri" w:hAnsi="Calibri"/>
                <w:color w:val="000000"/>
                <w:sz w:val="22"/>
                <w:szCs w:val="22"/>
              </w:rPr>
            </w:pPr>
            <w:r w:rsidRPr="0012607D">
              <w:rPr>
                <w:rFonts w:ascii="Calibri" w:hAnsi="Calibri"/>
                <w:color w:val="000000"/>
                <w:sz w:val="22"/>
                <w:szCs w:val="22"/>
              </w:rPr>
              <w:t>1973</w:t>
            </w:r>
          </w:p>
        </w:tc>
        <w:tc>
          <w:tcPr>
            <w:tcW w:w="576" w:type="pct"/>
            <w:shd w:val="clear" w:color="auto" w:fill="auto"/>
            <w:noWrap/>
            <w:vAlign w:val="bottom"/>
            <w:hideMark/>
          </w:tcPr>
          <w:p w:rsidR="007C5E89" w:rsidRPr="0012607D" w:rsidRDefault="007C5E89" w:rsidP="0012607D">
            <w:pPr>
              <w:widowControl w:val="0"/>
              <w:ind w:firstLine="0"/>
              <w:rPr>
                <w:rFonts w:ascii="Calibri" w:hAnsi="Calibri"/>
                <w:color w:val="000000"/>
                <w:sz w:val="22"/>
                <w:szCs w:val="22"/>
              </w:rPr>
            </w:pPr>
            <w:r w:rsidRPr="0012607D">
              <w:rPr>
                <w:rFonts w:ascii="Calibri" w:hAnsi="Calibri"/>
                <w:color w:val="000000"/>
                <w:sz w:val="22"/>
                <w:szCs w:val="22"/>
              </w:rPr>
              <w:t>1985</w:t>
            </w:r>
          </w:p>
        </w:tc>
        <w:tc>
          <w:tcPr>
            <w:tcW w:w="519" w:type="pct"/>
            <w:shd w:val="clear" w:color="auto" w:fill="auto"/>
            <w:noWrap/>
            <w:vAlign w:val="bottom"/>
            <w:hideMark/>
          </w:tcPr>
          <w:p w:rsidR="007C5E89" w:rsidRPr="0012607D" w:rsidRDefault="007C5E89" w:rsidP="0012607D">
            <w:pPr>
              <w:widowControl w:val="0"/>
              <w:ind w:firstLine="0"/>
              <w:rPr>
                <w:rFonts w:ascii="Calibri" w:hAnsi="Calibri"/>
                <w:color w:val="000000"/>
                <w:sz w:val="22"/>
                <w:szCs w:val="22"/>
              </w:rPr>
            </w:pPr>
            <w:r w:rsidRPr="0012607D">
              <w:rPr>
                <w:rFonts w:ascii="Calibri" w:hAnsi="Calibri"/>
                <w:color w:val="000000"/>
                <w:sz w:val="22"/>
                <w:szCs w:val="22"/>
              </w:rPr>
              <w:t>0.4</w:t>
            </w:r>
          </w:p>
        </w:tc>
        <w:tc>
          <w:tcPr>
            <w:tcW w:w="626" w:type="pct"/>
            <w:shd w:val="clear" w:color="auto" w:fill="auto"/>
            <w:noWrap/>
            <w:vAlign w:val="bottom"/>
            <w:hideMark/>
          </w:tcPr>
          <w:p w:rsidR="007C5E89" w:rsidRPr="0012607D" w:rsidRDefault="007C5E89" w:rsidP="0012607D">
            <w:pPr>
              <w:widowControl w:val="0"/>
              <w:ind w:firstLine="0"/>
              <w:rPr>
                <w:rFonts w:ascii="Calibri" w:hAnsi="Calibri"/>
                <w:color w:val="000000"/>
                <w:sz w:val="22"/>
                <w:szCs w:val="22"/>
              </w:rPr>
            </w:pPr>
            <w:r w:rsidRPr="0012607D">
              <w:rPr>
                <w:rFonts w:ascii="Calibri" w:hAnsi="Calibri"/>
                <w:color w:val="000000"/>
                <w:sz w:val="22"/>
                <w:szCs w:val="22"/>
              </w:rPr>
              <w:t>&gt;0</w:t>
            </w:r>
            <w:r w:rsidR="009603A4" w:rsidRPr="0012607D">
              <w:rPr>
                <w:rFonts w:ascii="Calibri" w:hAnsi="Calibri"/>
                <w:color w:val="000000"/>
                <w:sz w:val="22"/>
                <w:szCs w:val="22"/>
              </w:rPr>
              <w:t xml:space="preserve">: </w:t>
            </w:r>
            <w:r w:rsidRPr="0012607D">
              <w:rPr>
                <w:rFonts w:ascii="Calibri" w:hAnsi="Calibri"/>
                <w:color w:val="000000"/>
                <w:sz w:val="22"/>
                <w:szCs w:val="22"/>
              </w:rPr>
              <w:t xml:space="preserve"> block</w:t>
            </w:r>
            <w:r w:rsidR="0064141E" w:rsidRPr="0012607D">
              <w:rPr>
                <w:rFonts w:ascii="Calibri" w:hAnsi="Calibri"/>
                <w:color w:val="000000"/>
                <w:sz w:val="22"/>
                <w:szCs w:val="22"/>
              </w:rPr>
              <w:t xml:space="preserve"> index</w:t>
            </w:r>
          </w:p>
        </w:tc>
        <w:tc>
          <w:tcPr>
            <w:tcW w:w="602" w:type="pct"/>
            <w:shd w:val="clear" w:color="auto" w:fill="auto"/>
            <w:noWrap/>
            <w:vAlign w:val="bottom"/>
            <w:hideMark/>
          </w:tcPr>
          <w:p w:rsidR="007C5E89" w:rsidRPr="0012607D" w:rsidRDefault="007C5E89" w:rsidP="0012607D">
            <w:pPr>
              <w:widowControl w:val="0"/>
              <w:ind w:firstLine="0"/>
              <w:rPr>
                <w:rFonts w:ascii="Calibri" w:hAnsi="Calibri"/>
                <w:color w:val="000000"/>
                <w:sz w:val="22"/>
                <w:szCs w:val="22"/>
              </w:rPr>
            </w:pPr>
            <w:r w:rsidRPr="0012607D">
              <w:rPr>
                <w:rFonts w:ascii="Calibri" w:hAnsi="Calibri"/>
                <w:color w:val="000000"/>
                <w:sz w:val="22"/>
                <w:szCs w:val="22"/>
              </w:rPr>
              <w:t>0</w:t>
            </w:r>
            <w:r w:rsidR="009603A4" w:rsidRPr="0012607D">
              <w:rPr>
                <w:rFonts w:ascii="Calibri" w:hAnsi="Calibri"/>
                <w:color w:val="000000"/>
                <w:sz w:val="22"/>
                <w:szCs w:val="22"/>
              </w:rPr>
              <w:t xml:space="preserve">: </w:t>
            </w:r>
            <w:r w:rsidRPr="0012607D">
              <w:rPr>
                <w:rFonts w:ascii="Calibri" w:hAnsi="Calibri"/>
                <w:color w:val="000000"/>
                <w:sz w:val="22"/>
                <w:szCs w:val="22"/>
              </w:rPr>
              <w:t xml:space="preserve"> mult</w:t>
            </w:r>
          </w:p>
        </w:tc>
      </w:tr>
      <w:tr w:rsidR="0012607D" w:rsidRPr="0037183B" w:rsidTr="0012607D">
        <w:trPr>
          <w:trHeight w:val="339"/>
        </w:trPr>
        <w:tc>
          <w:tcPr>
            <w:tcW w:w="772" w:type="pct"/>
          </w:tcPr>
          <w:p w:rsidR="007C5E89" w:rsidRPr="0012607D" w:rsidRDefault="007C5E89" w:rsidP="00B6754F">
            <w:pPr>
              <w:widowControl w:val="0"/>
              <w:jc w:val="center"/>
              <w:rPr>
                <w:rFonts w:ascii="Calibri" w:hAnsi="Calibri"/>
                <w:color w:val="000000"/>
                <w:sz w:val="22"/>
                <w:szCs w:val="22"/>
              </w:rPr>
            </w:pPr>
          </w:p>
        </w:tc>
        <w:tc>
          <w:tcPr>
            <w:tcW w:w="788" w:type="pct"/>
            <w:gridSpan w:val="2"/>
            <w:shd w:val="clear" w:color="auto" w:fill="auto"/>
            <w:noWrap/>
            <w:vAlign w:val="bottom"/>
            <w:hideMark/>
          </w:tcPr>
          <w:p w:rsidR="007C5E89" w:rsidRPr="0012607D" w:rsidRDefault="007C5E89" w:rsidP="0012607D">
            <w:pPr>
              <w:widowControl w:val="0"/>
              <w:ind w:firstLine="0"/>
              <w:rPr>
                <w:rFonts w:ascii="Calibri" w:hAnsi="Calibri"/>
                <w:color w:val="000000"/>
                <w:sz w:val="22"/>
                <w:szCs w:val="22"/>
              </w:rPr>
            </w:pPr>
            <w:r w:rsidRPr="0012607D">
              <w:rPr>
                <w:rFonts w:ascii="Calibri" w:hAnsi="Calibri"/>
                <w:color w:val="000000"/>
                <w:sz w:val="22"/>
                <w:szCs w:val="22"/>
              </w:rPr>
              <w:t>&lt;0</w:t>
            </w:r>
            <w:r w:rsidR="009603A4" w:rsidRPr="0012607D">
              <w:rPr>
                <w:rFonts w:ascii="Calibri" w:hAnsi="Calibri"/>
                <w:color w:val="000000"/>
                <w:sz w:val="22"/>
                <w:szCs w:val="22"/>
              </w:rPr>
              <w:t xml:space="preserve">: </w:t>
            </w:r>
            <w:r w:rsidRPr="0012607D">
              <w:rPr>
                <w:rFonts w:ascii="Calibri" w:hAnsi="Calibri"/>
                <w:color w:val="000000"/>
                <w:sz w:val="22"/>
                <w:szCs w:val="22"/>
              </w:rPr>
              <w:t xml:space="preserve"> add</w:t>
            </w:r>
            <w:r w:rsidR="0064141E" w:rsidRPr="0012607D">
              <w:rPr>
                <w:rFonts w:ascii="Calibri" w:hAnsi="Calibri"/>
                <w:color w:val="000000"/>
                <w:sz w:val="22"/>
                <w:szCs w:val="22"/>
              </w:rPr>
              <w:t>itive</w:t>
            </w:r>
          </w:p>
        </w:tc>
        <w:tc>
          <w:tcPr>
            <w:tcW w:w="635" w:type="pct"/>
            <w:shd w:val="clear" w:color="auto" w:fill="auto"/>
            <w:noWrap/>
            <w:vAlign w:val="bottom"/>
            <w:hideMark/>
          </w:tcPr>
          <w:p w:rsidR="007C5E89" w:rsidRPr="0012607D" w:rsidRDefault="007C5E89" w:rsidP="0012607D">
            <w:pPr>
              <w:widowControl w:val="0"/>
              <w:ind w:firstLine="0"/>
              <w:rPr>
                <w:rFonts w:ascii="Calibri" w:hAnsi="Calibri"/>
                <w:color w:val="000000"/>
                <w:sz w:val="22"/>
                <w:szCs w:val="22"/>
              </w:rPr>
            </w:pPr>
            <w:r w:rsidRPr="0012607D">
              <w:rPr>
                <w:rFonts w:ascii="Calibri" w:hAnsi="Calibri"/>
                <w:color w:val="000000"/>
                <w:sz w:val="22"/>
                <w:szCs w:val="22"/>
              </w:rPr>
              <w:t>2</w:t>
            </w:r>
            <w:r w:rsidR="009603A4" w:rsidRPr="0012607D">
              <w:rPr>
                <w:rFonts w:ascii="Calibri" w:hAnsi="Calibri"/>
                <w:color w:val="000000"/>
                <w:sz w:val="22"/>
                <w:szCs w:val="22"/>
              </w:rPr>
              <w:t xml:space="preserve">: </w:t>
            </w:r>
            <w:r w:rsidRPr="0012607D">
              <w:rPr>
                <w:rFonts w:ascii="Calibri" w:hAnsi="Calibri"/>
                <w:color w:val="000000"/>
                <w:sz w:val="22"/>
                <w:szCs w:val="22"/>
              </w:rPr>
              <w:t xml:space="preserve"> add</w:t>
            </w:r>
            <w:r w:rsidR="0064141E" w:rsidRPr="0012607D">
              <w:rPr>
                <w:rFonts w:ascii="Calibri" w:hAnsi="Calibri"/>
                <w:color w:val="000000"/>
                <w:sz w:val="22"/>
                <w:szCs w:val="22"/>
              </w:rPr>
              <w:t>itive</w:t>
            </w:r>
          </w:p>
        </w:tc>
        <w:tc>
          <w:tcPr>
            <w:tcW w:w="482" w:type="pct"/>
            <w:shd w:val="clear" w:color="auto" w:fill="auto"/>
            <w:noWrap/>
            <w:vAlign w:val="bottom"/>
            <w:hideMark/>
          </w:tcPr>
          <w:p w:rsidR="007C5E89" w:rsidRPr="0012607D" w:rsidRDefault="007C5E89" w:rsidP="00B6754F">
            <w:pPr>
              <w:widowControl w:val="0"/>
              <w:jc w:val="center"/>
              <w:rPr>
                <w:rFonts w:ascii="Calibri" w:hAnsi="Calibri"/>
                <w:color w:val="000000"/>
                <w:sz w:val="22"/>
                <w:szCs w:val="22"/>
              </w:rPr>
            </w:pPr>
          </w:p>
        </w:tc>
        <w:tc>
          <w:tcPr>
            <w:tcW w:w="576" w:type="pct"/>
            <w:shd w:val="clear" w:color="auto" w:fill="auto"/>
            <w:noWrap/>
            <w:vAlign w:val="bottom"/>
            <w:hideMark/>
          </w:tcPr>
          <w:p w:rsidR="007C5E89" w:rsidRPr="0012607D" w:rsidRDefault="007C5E89" w:rsidP="00B6754F">
            <w:pPr>
              <w:widowControl w:val="0"/>
              <w:jc w:val="center"/>
              <w:rPr>
                <w:rFonts w:ascii="Calibri" w:hAnsi="Calibri"/>
                <w:color w:val="000000"/>
                <w:sz w:val="22"/>
                <w:szCs w:val="22"/>
              </w:rPr>
            </w:pPr>
          </w:p>
        </w:tc>
        <w:tc>
          <w:tcPr>
            <w:tcW w:w="519" w:type="pct"/>
            <w:shd w:val="clear" w:color="auto" w:fill="auto"/>
            <w:noWrap/>
            <w:vAlign w:val="bottom"/>
            <w:hideMark/>
          </w:tcPr>
          <w:p w:rsidR="007C5E89" w:rsidRPr="0012607D" w:rsidRDefault="007C5E89" w:rsidP="00B6754F">
            <w:pPr>
              <w:widowControl w:val="0"/>
              <w:jc w:val="center"/>
              <w:rPr>
                <w:rFonts w:ascii="Calibri" w:hAnsi="Calibri"/>
                <w:color w:val="000000"/>
                <w:sz w:val="22"/>
                <w:szCs w:val="22"/>
              </w:rPr>
            </w:pPr>
          </w:p>
        </w:tc>
        <w:tc>
          <w:tcPr>
            <w:tcW w:w="626" w:type="pct"/>
            <w:shd w:val="clear" w:color="auto" w:fill="auto"/>
            <w:noWrap/>
            <w:vAlign w:val="bottom"/>
            <w:hideMark/>
          </w:tcPr>
          <w:p w:rsidR="007C5E89" w:rsidRPr="0012607D" w:rsidRDefault="007C5E89" w:rsidP="0012607D">
            <w:pPr>
              <w:widowControl w:val="0"/>
              <w:ind w:firstLine="0"/>
              <w:rPr>
                <w:rFonts w:ascii="Calibri" w:hAnsi="Calibri"/>
                <w:color w:val="000000"/>
                <w:sz w:val="22"/>
                <w:szCs w:val="22"/>
              </w:rPr>
            </w:pPr>
            <w:r w:rsidRPr="0012607D">
              <w:rPr>
                <w:rFonts w:ascii="Calibri" w:hAnsi="Calibri"/>
                <w:color w:val="000000"/>
                <w:sz w:val="22"/>
                <w:szCs w:val="22"/>
              </w:rPr>
              <w:t>&lt;0</w:t>
            </w:r>
            <w:r w:rsidR="009603A4" w:rsidRPr="0012607D">
              <w:rPr>
                <w:rFonts w:ascii="Calibri" w:hAnsi="Calibri"/>
                <w:color w:val="000000"/>
                <w:sz w:val="22"/>
                <w:szCs w:val="22"/>
              </w:rPr>
              <w:t xml:space="preserve">: </w:t>
            </w:r>
            <w:r w:rsidRPr="0012607D">
              <w:rPr>
                <w:rFonts w:ascii="Calibri" w:hAnsi="Calibri"/>
                <w:color w:val="000000"/>
                <w:sz w:val="22"/>
                <w:szCs w:val="22"/>
              </w:rPr>
              <w:t xml:space="preserve"> trend</w:t>
            </w:r>
          </w:p>
        </w:tc>
        <w:tc>
          <w:tcPr>
            <w:tcW w:w="602" w:type="pct"/>
            <w:shd w:val="clear" w:color="auto" w:fill="auto"/>
            <w:noWrap/>
            <w:vAlign w:val="bottom"/>
            <w:hideMark/>
          </w:tcPr>
          <w:p w:rsidR="007C5E89" w:rsidRPr="0012607D" w:rsidRDefault="007C5E89" w:rsidP="0012607D">
            <w:pPr>
              <w:widowControl w:val="0"/>
              <w:ind w:firstLine="0"/>
              <w:rPr>
                <w:rFonts w:ascii="Calibri" w:hAnsi="Calibri"/>
                <w:color w:val="000000"/>
                <w:sz w:val="22"/>
                <w:szCs w:val="22"/>
              </w:rPr>
            </w:pPr>
            <w:r w:rsidRPr="0012607D">
              <w:rPr>
                <w:rFonts w:ascii="Calibri" w:hAnsi="Calibri"/>
                <w:color w:val="000000"/>
                <w:sz w:val="22"/>
                <w:szCs w:val="22"/>
              </w:rPr>
              <w:t>1</w:t>
            </w:r>
            <w:r w:rsidR="009603A4" w:rsidRPr="0012607D">
              <w:rPr>
                <w:rFonts w:ascii="Calibri" w:hAnsi="Calibri"/>
                <w:color w:val="000000"/>
                <w:sz w:val="22"/>
                <w:szCs w:val="22"/>
              </w:rPr>
              <w:t xml:space="preserve">: </w:t>
            </w:r>
            <w:r w:rsidRPr="0012607D">
              <w:rPr>
                <w:rFonts w:ascii="Calibri" w:hAnsi="Calibri"/>
                <w:color w:val="000000"/>
                <w:sz w:val="22"/>
                <w:szCs w:val="22"/>
              </w:rPr>
              <w:t xml:space="preserve"> add</w:t>
            </w:r>
            <w:r w:rsidR="0064141E" w:rsidRPr="0012607D">
              <w:rPr>
                <w:rFonts w:ascii="Calibri" w:hAnsi="Calibri"/>
                <w:color w:val="000000"/>
                <w:sz w:val="22"/>
                <w:szCs w:val="22"/>
              </w:rPr>
              <w:t>itive</w:t>
            </w:r>
          </w:p>
        </w:tc>
      </w:tr>
      <w:tr w:rsidR="0012607D" w:rsidRPr="0037183B" w:rsidTr="0012607D">
        <w:trPr>
          <w:trHeight w:val="339"/>
        </w:trPr>
        <w:tc>
          <w:tcPr>
            <w:tcW w:w="772" w:type="pct"/>
          </w:tcPr>
          <w:p w:rsidR="007C5E89" w:rsidRPr="0012607D" w:rsidRDefault="007C5E89" w:rsidP="00B6754F">
            <w:pPr>
              <w:widowControl w:val="0"/>
              <w:jc w:val="center"/>
              <w:rPr>
                <w:rFonts w:ascii="Calibri" w:hAnsi="Calibri"/>
                <w:color w:val="000000"/>
                <w:sz w:val="22"/>
                <w:szCs w:val="22"/>
              </w:rPr>
            </w:pPr>
          </w:p>
        </w:tc>
        <w:tc>
          <w:tcPr>
            <w:tcW w:w="788" w:type="pct"/>
            <w:gridSpan w:val="2"/>
            <w:shd w:val="clear" w:color="auto" w:fill="auto"/>
            <w:noWrap/>
            <w:vAlign w:val="bottom"/>
            <w:hideMark/>
          </w:tcPr>
          <w:p w:rsidR="007C5E89" w:rsidRPr="0012607D" w:rsidRDefault="007C5E89" w:rsidP="0012607D">
            <w:pPr>
              <w:widowControl w:val="0"/>
              <w:ind w:firstLine="0"/>
              <w:rPr>
                <w:rFonts w:ascii="Calibri" w:hAnsi="Calibri"/>
                <w:color w:val="000000"/>
                <w:sz w:val="22"/>
                <w:szCs w:val="22"/>
              </w:rPr>
            </w:pPr>
            <w:r w:rsidRPr="0012607D">
              <w:rPr>
                <w:rFonts w:ascii="Calibri" w:hAnsi="Calibri"/>
                <w:color w:val="000000"/>
                <w:sz w:val="22"/>
                <w:szCs w:val="22"/>
              </w:rPr>
              <w:t>abs(value)</w:t>
            </w:r>
            <w:r w:rsidR="009603A4" w:rsidRPr="0012607D">
              <w:rPr>
                <w:rFonts w:ascii="Calibri" w:hAnsi="Calibri"/>
                <w:color w:val="000000"/>
                <w:sz w:val="22"/>
                <w:szCs w:val="22"/>
              </w:rPr>
              <w:t xml:space="preserve">:  </w:t>
            </w:r>
            <w:r w:rsidRPr="0012607D">
              <w:rPr>
                <w:rFonts w:ascii="Calibri" w:hAnsi="Calibri"/>
                <w:color w:val="000000"/>
                <w:sz w:val="22"/>
                <w:szCs w:val="22"/>
              </w:rPr>
              <w:t>env index</w:t>
            </w:r>
          </w:p>
        </w:tc>
        <w:tc>
          <w:tcPr>
            <w:tcW w:w="635" w:type="pct"/>
            <w:shd w:val="clear" w:color="auto" w:fill="auto"/>
            <w:noWrap/>
            <w:vAlign w:val="bottom"/>
            <w:hideMark/>
          </w:tcPr>
          <w:p w:rsidR="0064141E" w:rsidRPr="0012607D" w:rsidRDefault="0064141E" w:rsidP="0012607D">
            <w:pPr>
              <w:widowControl w:val="0"/>
              <w:ind w:firstLine="0"/>
              <w:rPr>
                <w:rFonts w:ascii="Calibri" w:hAnsi="Calibri"/>
                <w:color w:val="000000"/>
                <w:sz w:val="22"/>
                <w:szCs w:val="22"/>
              </w:rPr>
            </w:pPr>
            <w:r w:rsidRPr="0012607D">
              <w:rPr>
                <w:rFonts w:ascii="Calibri" w:hAnsi="Calibri"/>
                <w:color w:val="000000"/>
                <w:sz w:val="22"/>
                <w:szCs w:val="22"/>
              </w:rPr>
              <w:t>3:  additive</w:t>
            </w:r>
          </w:p>
          <w:p w:rsidR="007C5E89" w:rsidRPr="0012607D" w:rsidRDefault="0064141E" w:rsidP="0012607D">
            <w:pPr>
              <w:widowControl w:val="0"/>
              <w:ind w:firstLine="0"/>
              <w:rPr>
                <w:rFonts w:ascii="Calibri" w:hAnsi="Calibri"/>
                <w:color w:val="000000"/>
                <w:sz w:val="22"/>
                <w:szCs w:val="22"/>
              </w:rPr>
            </w:pPr>
            <w:r w:rsidRPr="0012607D">
              <w:rPr>
                <w:rFonts w:ascii="Calibri" w:hAnsi="Calibri"/>
                <w:color w:val="000000"/>
                <w:sz w:val="22"/>
                <w:szCs w:val="22"/>
              </w:rPr>
              <w:t>randwalk</w:t>
            </w:r>
          </w:p>
        </w:tc>
        <w:tc>
          <w:tcPr>
            <w:tcW w:w="482" w:type="pct"/>
            <w:shd w:val="clear" w:color="auto" w:fill="auto"/>
            <w:noWrap/>
            <w:vAlign w:val="bottom"/>
            <w:hideMark/>
          </w:tcPr>
          <w:p w:rsidR="007C5E89" w:rsidRPr="0012607D" w:rsidRDefault="007C5E89" w:rsidP="00B6754F">
            <w:pPr>
              <w:widowControl w:val="0"/>
              <w:jc w:val="center"/>
              <w:rPr>
                <w:rFonts w:ascii="Calibri" w:hAnsi="Calibri"/>
                <w:color w:val="000000"/>
                <w:sz w:val="22"/>
                <w:szCs w:val="22"/>
              </w:rPr>
            </w:pPr>
          </w:p>
        </w:tc>
        <w:tc>
          <w:tcPr>
            <w:tcW w:w="576" w:type="pct"/>
            <w:shd w:val="clear" w:color="auto" w:fill="auto"/>
            <w:noWrap/>
            <w:vAlign w:val="bottom"/>
            <w:hideMark/>
          </w:tcPr>
          <w:p w:rsidR="007C5E89" w:rsidRPr="0012607D" w:rsidRDefault="007C5E89" w:rsidP="00B6754F">
            <w:pPr>
              <w:widowControl w:val="0"/>
              <w:jc w:val="center"/>
              <w:rPr>
                <w:rFonts w:ascii="Calibri" w:hAnsi="Calibri"/>
                <w:color w:val="000000"/>
                <w:sz w:val="22"/>
                <w:szCs w:val="22"/>
              </w:rPr>
            </w:pPr>
          </w:p>
        </w:tc>
        <w:tc>
          <w:tcPr>
            <w:tcW w:w="519" w:type="pct"/>
            <w:shd w:val="clear" w:color="auto" w:fill="auto"/>
            <w:noWrap/>
            <w:vAlign w:val="bottom"/>
            <w:hideMark/>
          </w:tcPr>
          <w:p w:rsidR="007C5E89" w:rsidRPr="0012607D" w:rsidRDefault="007C5E89" w:rsidP="00B6754F">
            <w:pPr>
              <w:widowControl w:val="0"/>
              <w:jc w:val="center"/>
              <w:rPr>
                <w:rFonts w:ascii="Calibri" w:hAnsi="Calibri"/>
                <w:color w:val="000000"/>
                <w:sz w:val="22"/>
                <w:szCs w:val="22"/>
              </w:rPr>
            </w:pPr>
          </w:p>
        </w:tc>
        <w:tc>
          <w:tcPr>
            <w:tcW w:w="626" w:type="pct"/>
            <w:shd w:val="clear" w:color="auto" w:fill="auto"/>
            <w:noWrap/>
            <w:vAlign w:val="bottom"/>
            <w:hideMark/>
          </w:tcPr>
          <w:p w:rsidR="007C5E89" w:rsidRPr="0012607D" w:rsidRDefault="007C5E89" w:rsidP="00B6754F">
            <w:pPr>
              <w:widowControl w:val="0"/>
              <w:jc w:val="center"/>
              <w:rPr>
                <w:rFonts w:ascii="Calibri" w:hAnsi="Calibri"/>
                <w:color w:val="000000"/>
                <w:sz w:val="22"/>
                <w:szCs w:val="22"/>
              </w:rPr>
            </w:pPr>
          </w:p>
        </w:tc>
        <w:tc>
          <w:tcPr>
            <w:tcW w:w="602" w:type="pct"/>
            <w:shd w:val="clear" w:color="auto" w:fill="auto"/>
            <w:noWrap/>
            <w:vAlign w:val="bottom"/>
            <w:hideMark/>
          </w:tcPr>
          <w:p w:rsidR="007C5E89" w:rsidRPr="0012607D" w:rsidRDefault="007C5E89" w:rsidP="0012607D">
            <w:pPr>
              <w:widowControl w:val="0"/>
              <w:ind w:firstLine="0"/>
              <w:rPr>
                <w:rFonts w:ascii="Calibri" w:hAnsi="Calibri"/>
                <w:color w:val="000000"/>
                <w:sz w:val="22"/>
                <w:szCs w:val="22"/>
              </w:rPr>
            </w:pPr>
            <w:r w:rsidRPr="0012607D">
              <w:rPr>
                <w:rFonts w:ascii="Calibri" w:hAnsi="Calibri"/>
                <w:color w:val="000000"/>
                <w:sz w:val="22"/>
                <w:szCs w:val="22"/>
              </w:rPr>
              <w:t>2</w:t>
            </w:r>
            <w:r w:rsidR="009603A4" w:rsidRPr="0012607D">
              <w:rPr>
                <w:rFonts w:ascii="Calibri" w:hAnsi="Calibri"/>
                <w:color w:val="000000"/>
                <w:sz w:val="22"/>
                <w:szCs w:val="22"/>
              </w:rPr>
              <w:t xml:space="preserve">: </w:t>
            </w:r>
            <w:r w:rsidRPr="0012607D">
              <w:rPr>
                <w:rFonts w:ascii="Calibri" w:hAnsi="Calibri"/>
                <w:color w:val="000000"/>
                <w:sz w:val="22"/>
                <w:szCs w:val="22"/>
              </w:rPr>
              <w:t xml:space="preserve"> replace</w:t>
            </w:r>
          </w:p>
        </w:tc>
      </w:tr>
      <w:tr w:rsidR="0012607D" w:rsidRPr="0037183B" w:rsidTr="0012607D">
        <w:trPr>
          <w:trHeight w:val="339"/>
        </w:trPr>
        <w:tc>
          <w:tcPr>
            <w:tcW w:w="772" w:type="pct"/>
          </w:tcPr>
          <w:p w:rsidR="007C5E89" w:rsidRPr="0012607D" w:rsidRDefault="007C5E89" w:rsidP="00B6754F">
            <w:pPr>
              <w:widowControl w:val="0"/>
              <w:jc w:val="center"/>
              <w:rPr>
                <w:rFonts w:ascii="Calibri" w:hAnsi="Calibri"/>
                <w:color w:val="000000"/>
                <w:sz w:val="22"/>
                <w:szCs w:val="22"/>
              </w:rPr>
            </w:pPr>
          </w:p>
        </w:tc>
        <w:tc>
          <w:tcPr>
            <w:tcW w:w="788" w:type="pct"/>
            <w:gridSpan w:val="2"/>
            <w:shd w:val="clear" w:color="auto" w:fill="auto"/>
            <w:noWrap/>
            <w:vAlign w:val="bottom"/>
            <w:hideMark/>
          </w:tcPr>
          <w:p w:rsidR="007C5E89" w:rsidRPr="0012607D" w:rsidRDefault="007C5E89" w:rsidP="00B6754F">
            <w:pPr>
              <w:widowControl w:val="0"/>
              <w:jc w:val="center"/>
              <w:rPr>
                <w:rFonts w:ascii="Calibri" w:hAnsi="Calibri"/>
                <w:color w:val="000000"/>
                <w:sz w:val="22"/>
                <w:szCs w:val="22"/>
              </w:rPr>
            </w:pPr>
          </w:p>
        </w:tc>
        <w:tc>
          <w:tcPr>
            <w:tcW w:w="635" w:type="pct"/>
            <w:shd w:val="clear" w:color="auto" w:fill="auto"/>
            <w:noWrap/>
            <w:vAlign w:val="bottom"/>
            <w:hideMark/>
          </w:tcPr>
          <w:p w:rsidR="007C5E89" w:rsidRPr="0012607D" w:rsidRDefault="007C5E89" w:rsidP="00B6754F">
            <w:pPr>
              <w:widowControl w:val="0"/>
              <w:jc w:val="center"/>
              <w:rPr>
                <w:rFonts w:ascii="Calibri" w:hAnsi="Calibri"/>
                <w:color w:val="000000"/>
                <w:sz w:val="22"/>
                <w:szCs w:val="22"/>
              </w:rPr>
            </w:pPr>
          </w:p>
        </w:tc>
        <w:tc>
          <w:tcPr>
            <w:tcW w:w="482" w:type="pct"/>
            <w:shd w:val="clear" w:color="auto" w:fill="auto"/>
            <w:noWrap/>
            <w:vAlign w:val="bottom"/>
            <w:hideMark/>
          </w:tcPr>
          <w:p w:rsidR="007C5E89" w:rsidRPr="0012607D" w:rsidRDefault="007C5E89" w:rsidP="00B6754F">
            <w:pPr>
              <w:widowControl w:val="0"/>
              <w:jc w:val="center"/>
              <w:rPr>
                <w:rFonts w:ascii="Calibri" w:hAnsi="Calibri"/>
                <w:color w:val="000000"/>
                <w:sz w:val="22"/>
                <w:szCs w:val="22"/>
              </w:rPr>
            </w:pPr>
          </w:p>
        </w:tc>
        <w:tc>
          <w:tcPr>
            <w:tcW w:w="576" w:type="pct"/>
            <w:shd w:val="clear" w:color="auto" w:fill="auto"/>
            <w:noWrap/>
            <w:vAlign w:val="bottom"/>
            <w:hideMark/>
          </w:tcPr>
          <w:p w:rsidR="007C5E89" w:rsidRPr="0012607D" w:rsidRDefault="007C5E89" w:rsidP="00B6754F">
            <w:pPr>
              <w:widowControl w:val="0"/>
              <w:jc w:val="center"/>
              <w:rPr>
                <w:rFonts w:ascii="Calibri" w:hAnsi="Calibri"/>
                <w:color w:val="000000"/>
                <w:sz w:val="22"/>
                <w:szCs w:val="22"/>
              </w:rPr>
            </w:pPr>
          </w:p>
        </w:tc>
        <w:tc>
          <w:tcPr>
            <w:tcW w:w="519" w:type="pct"/>
            <w:shd w:val="clear" w:color="auto" w:fill="auto"/>
            <w:noWrap/>
            <w:vAlign w:val="bottom"/>
            <w:hideMark/>
          </w:tcPr>
          <w:p w:rsidR="007C5E89" w:rsidRPr="0012607D" w:rsidRDefault="007C5E89" w:rsidP="00B6754F">
            <w:pPr>
              <w:widowControl w:val="0"/>
              <w:jc w:val="center"/>
              <w:rPr>
                <w:rFonts w:ascii="Calibri" w:hAnsi="Calibri"/>
                <w:color w:val="000000"/>
                <w:sz w:val="22"/>
                <w:szCs w:val="22"/>
              </w:rPr>
            </w:pPr>
          </w:p>
        </w:tc>
        <w:tc>
          <w:tcPr>
            <w:tcW w:w="626" w:type="pct"/>
            <w:shd w:val="clear" w:color="auto" w:fill="auto"/>
            <w:noWrap/>
            <w:vAlign w:val="bottom"/>
            <w:hideMark/>
          </w:tcPr>
          <w:p w:rsidR="007C5E89" w:rsidRPr="0012607D" w:rsidRDefault="007C5E89" w:rsidP="00B6754F">
            <w:pPr>
              <w:widowControl w:val="0"/>
              <w:jc w:val="center"/>
              <w:rPr>
                <w:rFonts w:ascii="Calibri" w:hAnsi="Calibri"/>
                <w:color w:val="000000"/>
                <w:sz w:val="22"/>
                <w:szCs w:val="22"/>
              </w:rPr>
            </w:pPr>
          </w:p>
        </w:tc>
        <w:tc>
          <w:tcPr>
            <w:tcW w:w="602" w:type="pct"/>
            <w:shd w:val="clear" w:color="auto" w:fill="auto"/>
            <w:noWrap/>
            <w:vAlign w:val="bottom"/>
            <w:hideMark/>
          </w:tcPr>
          <w:p w:rsidR="007C5E89" w:rsidRPr="0012607D" w:rsidRDefault="007C5E89" w:rsidP="0012607D">
            <w:pPr>
              <w:widowControl w:val="0"/>
              <w:ind w:firstLine="0"/>
              <w:rPr>
                <w:rFonts w:ascii="Calibri" w:hAnsi="Calibri"/>
                <w:color w:val="000000"/>
                <w:sz w:val="22"/>
                <w:szCs w:val="22"/>
              </w:rPr>
            </w:pPr>
            <w:r w:rsidRPr="0012607D">
              <w:rPr>
                <w:rFonts w:ascii="Calibri" w:hAnsi="Calibri"/>
                <w:color w:val="000000"/>
                <w:sz w:val="22"/>
                <w:szCs w:val="22"/>
              </w:rPr>
              <w:t>3</w:t>
            </w:r>
            <w:r w:rsidR="009603A4" w:rsidRPr="0012607D">
              <w:rPr>
                <w:rFonts w:ascii="Calibri" w:hAnsi="Calibri"/>
                <w:color w:val="000000"/>
                <w:sz w:val="22"/>
                <w:szCs w:val="22"/>
              </w:rPr>
              <w:t xml:space="preserve">: </w:t>
            </w:r>
            <w:r w:rsidRPr="0012607D">
              <w:rPr>
                <w:rFonts w:ascii="Calibri" w:hAnsi="Calibri"/>
                <w:color w:val="000000"/>
                <w:sz w:val="22"/>
                <w:szCs w:val="22"/>
              </w:rPr>
              <w:t xml:space="preserve"> randwalk</w:t>
            </w:r>
          </w:p>
        </w:tc>
      </w:tr>
    </w:tbl>
    <w:p w:rsidR="00B6754F" w:rsidRDefault="00B6754F" w:rsidP="00B6754F">
      <w:pPr>
        <w:widowControl w:val="0"/>
        <w:spacing w:before="120"/>
      </w:pPr>
    </w:p>
    <w:p w:rsidR="000B2BC9" w:rsidRDefault="000B2BC9" w:rsidP="00B6754F">
      <w:pPr>
        <w:widowControl w:val="0"/>
        <w:spacing w:before="120"/>
        <w:sectPr w:rsidR="000B2BC9" w:rsidSect="00B6754F">
          <w:pgSz w:w="12240" w:h="15840" w:code="1"/>
          <w:pgMar w:top="1440" w:right="1800" w:bottom="1440" w:left="1800" w:header="720" w:footer="720" w:gutter="0"/>
          <w:cols w:space="720"/>
          <w:docGrid w:linePitch="360"/>
        </w:sectPr>
      </w:pPr>
    </w:p>
    <w:p w:rsidR="00AD79BE" w:rsidRDefault="00DA2E9D" w:rsidP="00B6754F">
      <w:pPr>
        <w:widowControl w:val="0"/>
        <w:spacing w:before="120"/>
      </w:pPr>
      <w:r>
        <w:rPr>
          <w:noProof/>
        </w:rPr>
        <w:lastRenderedPageBreak/>
        <w:drawing>
          <wp:inline distT="0" distB="0" distL="0" distR="0" wp14:anchorId="1D89D030" wp14:editId="4B0476B6">
            <wp:extent cx="7298055" cy="54864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srcRect/>
                    <a:stretch>
                      <a:fillRect/>
                    </a:stretch>
                  </pic:blipFill>
                  <pic:spPr bwMode="auto">
                    <a:xfrm>
                      <a:off x="0" y="0"/>
                      <a:ext cx="7298055" cy="5486400"/>
                    </a:xfrm>
                    <a:prstGeom prst="rect">
                      <a:avLst/>
                    </a:prstGeom>
                    <a:noFill/>
                    <a:ln w="9525">
                      <a:noFill/>
                      <a:miter lim="800000"/>
                      <a:headEnd/>
                      <a:tailEnd/>
                    </a:ln>
                  </pic:spPr>
                </pic:pic>
              </a:graphicData>
            </a:graphic>
          </wp:inline>
        </w:drawing>
      </w:r>
    </w:p>
    <w:p w:rsidR="000B2BC9" w:rsidRDefault="000B2BC9" w:rsidP="00B6754F">
      <w:pPr>
        <w:widowControl w:val="0"/>
        <w:spacing w:before="120"/>
        <w:sectPr w:rsidR="000B2BC9" w:rsidSect="000B2BC9">
          <w:pgSz w:w="15840" w:h="12240" w:orient="landscape" w:code="1"/>
          <w:pgMar w:top="1800" w:right="1440" w:bottom="1800" w:left="1440" w:header="720" w:footer="720" w:gutter="0"/>
          <w:cols w:space="720"/>
          <w:docGrid w:linePitch="360"/>
        </w:sectPr>
      </w:pPr>
    </w:p>
    <w:p w:rsidR="0037183B" w:rsidRDefault="0037183B" w:rsidP="00B6754F">
      <w:pPr>
        <w:widowControl w:val="0"/>
        <w:spacing w:before="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7308"/>
      </w:tblGrid>
      <w:tr w:rsidR="0015470D" w:rsidTr="00D777E3">
        <w:tc>
          <w:tcPr>
            <w:tcW w:w="874" w:type="pct"/>
          </w:tcPr>
          <w:p w:rsidR="0015470D" w:rsidRDefault="0015470D" w:rsidP="00D777E3">
            <w:pPr>
              <w:keepLines/>
              <w:ind w:firstLine="0"/>
            </w:pPr>
            <w:r>
              <w:t>ENV</w:t>
            </w:r>
          </w:p>
        </w:tc>
        <w:tc>
          <w:tcPr>
            <w:tcW w:w="4126" w:type="pct"/>
          </w:tcPr>
          <w:p w:rsidR="0015470D" w:rsidRDefault="0015470D" w:rsidP="00D777E3">
            <w:pPr>
              <w:keepLines/>
              <w:ind w:firstLine="0"/>
              <w:jc w:val="center"/>
              <w:rPr>
                <w:i/>
                <w:iCs/>
              </w:rPr>
            </w:pPr>
            <w:r>
              <w:t xml:space="preserve">A positive value, </w:t>
            </w:r>
            <w:r>
              <w:rPr>
                <w:i/>
                <w:iCs/>
              </w:rPr>
              <w:t>g</w:t>
            </w:r>
            <w:r>
              <w:t xml:space="preserve">, causes SS to set the annual working value of this parameter equal to a multiplicative function of Environmental Variable </w:t>
            </w:r>
            <w:r w:rsidR="00D777E3">
              <w:t xml:space="preserve">    </w:t>
            </w:r>
            <w:r>
              <w:rPr>
                <w:i/>
                <w:iCs/>
              </w:rPr>
              <w:t>g:parm’(y) = parm * exp(link * env(y,g))</w:t>
            </w:r>
          </w:p>
          <w:p w:rsidR="00D777E3" w:rsidRDefault="00D777E3" w:rsidP="00D777E3">
            <w:pPr>
              <w:keepLines/>
              <w:ind w:firstLine="0"/>
              <w:rPr>
                <w:i/>
                <w:iCs/>
              </w:rPr>
            </w:pPr>
          </w:p>
          <w:p w:rsidR="0015470D" w:rsidRDefault="0015470D" w:rsidP="00D777E3">
            <w:pPr>
              <w:keepLines/>
              <w:ind w:firstLine="0"/>
              <w:rPr>
                <w:i/>
                <w:iCs/>
              </w:rPr>
            </w:pPr>
            <w:r>
              <w:t xml:space="preserve">A negative value, </w:t>
            </w:r>
            <w:r>
              <w:rPr>
                <w:i/>
                <w:iCs/>
              </w:rPr>
              <w:t>g</w:t>
            </w:r>
            <w:r>
              <w:t xml:space="preserve">, causes SS to set the annual working value of this parameter equal to a additive function of Environmental Variable </w:t>
            </w:r>
            <w:r>
              <w:rPr>
                <w:i/>
                <w:iCs/>
              </w:rPr>
              <w:t>g:</w:t>
            </w:r>
          </w:p>
          <w:p w:rsidR="0015470D" w:rsidRDefault="0015470D" w:rsidP="00B6754F">
            <w:pPr>
              <w:keepLines/>
              <w:jc w:val="center"/>
              <w:rPr>
                <w:i/>
                <w:iCs/>
              </w:rPr>
            </w:pPr>
            <w:r>
              <w:rPr>
                <w:i/>
                <w:iCs/>
              </w:rPr>
              <w:t>parm’(y) = parm + link * env(y,-g)</w:t>
            </w:r>
          </w:p>
          <w:p w:rsidR="0015470D" w:rsidRDefault="0015470D" w:rsidP="00B6754F">
            <w:pPr>
              <w:keepLines/>
            </w:pPr>
          </w:p>
          <w:p w:rsidR="0015470D" w:rsidRDefault="0015470D" w:rsidP="00D777E3">
            <w:pPr>
              <w:keepLines/>
              <w:ind w:firstLine="0"/>
            </w:pPr>
            <w:r>
              <w:t xml:space="preserve">Where, </w:t>
            </w:r>
            <w:r>
              <w:rPr>
                <w:i/>
                <w:iCs/>
              </w:rPr>
              <w:t>link</w:t>
            </w:r>
            <w:r>
              <w:t xml:space="preserve"> is the environmental link parameter</w:t>
            </w:r>
            <w:r w:rsidR="00511744">
              <w:t xml:space="preserve">, parm is the base parameter being adjusted, parm’ is the value after adjustment, and </w:t>
            </w:r>
            <w:r w:rsidR="00511744">
              <w:rPr>
                <w:i/>
                <w:iCs/>
              </w:rPr>
              <w:t xml:space="preserve">env(y,-g) is </w:t>
            </w:r>
            <w:r w:rsidR="00511744" w:rsidRPr="00511744">
              <w:rPr>
                <w:iCs/>
              </w:rPr>
              <w:t xml:space="preserve">the value of the </w:t>
            </w:r>
            <w:r w:rsidR="00511744">
              <w:rPr>
                <w:iCs/>
              </w:rPr>
              <w:t>environmental input g in year y</w:t>
            </w:r>
            <w:r w:rsidRPr="00511744">
              <w:t>.</w:t>
            </w:r>
          </w:p>
          <w:p w:rsidR="0015470D" w:rsidRDefault="0015470D" w:rsidP="00D777E3">
            <w:pPr>
              <w:keepLines/>
              <w:ind w:firstLine="0"/>
            </w:pPr>
            <w:r>
              <w:t>SS counts the number of parameters that invoke use of an Environmental Variable.  After SS finishes reading the section’s parameter lines, it then creates/reads additional short parameter line(s) to set up the link parameters.  If custom=0, then one short parameter line is used to define the min, max, init, etc, for each of the link parameters.  If custom=1, then a separate line is read for each.</w:t>
            </w:r>
          </w:p>
        </w:tc>
      </w:tr>
      <w:tr w:rsidR="0015470D" w:rsidTr="00D777E3">
        <w:tc>
          <w:tcPr>
            <w:tcW w:w="874" w:type="pct"/>
          </w:tcPr>
          <w:p w:rsidR="0015470D" w:rsidRDefault="0015470D" w:rsidP="00D777E3">
            <w:pPr>
              <w:keepLines/>
              <w:ind w:firstLine="0"/>
            </w:pPr>
            <w:r>
              <w:t>USE_Dev</w:t>
            </w:r>
          </w:p>
        </w:tc>
        <w:tc>
          <w:tcPr>
            <w:tcW w:w="4126" w:type="pct"/>
          </w:tcPr>
          <w:p w:rsidR="0064141E" w:rsidRDefault="0015470D" w:rsidP="00D777E3">
            <w:pPr>
              <w:keepLines/>
              <w:ind w:firstLine="0"/>
              <w:rPr>
                <w:i/>
                <w:iCs/>
              </w:rPr>
            </w:pPr>
            <w:r>
              <w:t xml:space="preserve">A value of 1 invokes </w:t>
            </w:r>
            <w:r w:rsidR="00511744">
              <w:t xml:space="preserve">multiplicative:  </w:t>
            </w:r>
            <w:r w:rsidR="0064141E">
              <w:rPr>
                <w:i/>
                <w:iCs/>
              </w:rPr>
              <w:t>parm’(y) = parm * exp(dev(y))</w:t>
            </w:r>
          </w:p>
          <w:p w:rsidR="00511744" w:rsidRDefault="00511744" w:rsidP="00D777E3">
            <w:pPr>
              <w:keepLines/>
              <w:ind w:firstLine="0"/>
              <w:rPr>
                <w:i/>
                <w:iCs/>
              </w:rPr>
            </w:pPr>
            <w:r>
              <w:t xml:space="preserve">A value of 2 invokes additive:  </w:t>
            </w:r>
            <w:r>
              <w:rPr>
                <w:i/>
                <w:iCs/>
              </w:rPr>
              <w:t>parm’(y) = parm + dev(y)</w:t>
            </w:r>
          </w:p>
          <w:p w:rsidR="00511744" w:rsidRDefault="00511744" w:rsidP="00D777E3">
            <w:pPr>
              <w:keepLines/>
              <w:ind w:firstLine="0"/>
              <w:rPr>
                <w:i/>
                <w:iCs/>
              </w:rPr>
            </w:pPr>
            <w:r>
              <w:t xml:space="preserve">A value of 3 invokes additive random walk:  </w:t>
            </w:r>
            <w:r>
              <w:rPr>
                <w:i/>
                <w:iCs/>
              </w:rPr>
              <w:t>parm’(y) = parm’(y-1) + dev(y)</w:t>
            </w:r>
          </w:p>
          <w:p w:rsidR="0015470D" w:rsidRDefault="0015470D" w:rsidP="00B6754F">
            <w:pPr>
              <w:keepLines/>
            </w:pPr>
          </w:p>
          <w:p w:rsidR="00511744" w:rsidRDefault="00511744" w:rsidP="00D777E3">
            <w:pPr>
              <w:keepLines/>
              <w:ind w:firstLine="0"/>
            </w:pPr>
            <w:r>
              <w:t>The vector of devs is simply a vector of offsets, there is no inherent sum to zero constraint.  However, the fact that they are each penalized by the DEV std.dev. below will tend to make them sum towards 0.0.</w:t>
            </w:r>
          </w:p>
        </w:tc>
      </w:tr>
      <w:tr w:rsidR="0015470D" w:rsidTr="00D777E3">
        <w:tc>
          <w:tcPr>
            <w:tcW w:w="874" w:type="pct"/>
          </w:tcPr>
          <w:p w:rsidR="0015470D" w:rsidRDefault="0015470D" w:rsidP="00D777E3">
            <w:pPr>
              <w:keepLines/>
              <w:ind w:firstLine="0"/>
            </w:pPr>
            <w:r>
              <w:t>DEV min yr</w:t>
            </w:r>
          </w:p>
        </w:tc>
        <w:tc>
          <w:tcPr>
            <w:tcW w:w="4126" w:type="pct"/>
          </w:tcPr>
          <w:p w:rsidR="0015470D" w:rsidRDefault="0015470D" w:rsidP="00D777E3">
            <w:pPr>
              <w:keepLines/>
              <w:ind w:firstLine="0"/>
            </w:pPr>
            <w:r>
              <w:t>Beginning year for the dev vector</w:t>
            </w:r>
            <w:r w:rsidR="00A825A0">
              <w:t xml:space="preserve"> for this parameter</w:t>
            </w:r>
          </w:p>
        </w:tc>
      </w:tr>
      <w:tr w:rsidR="0015470D" w:rsidTr="00D777E3">
        <w:tc>
          <w:tcPr>
            <w:tcW w:w="874" w:type="pct"/>
          </w:tcPr>
          <w:p w:rsidR="0015470D" w:rsidRDefault="00D777E3" w:rsidP="00D777E3">
            <w:pPr>
              <w:keepLines/>
              <w:ind w:firstLine="0"/>
            </w:pPr>
            <w:r>
              <w:t xml:space="preserve">DEV </w:t>
            </w:r>
            <w:r w:rsidR="0015470D">
              <w:t>max yr</w:t>
            </w:r>
          </w:p>
        </w:tc>
        <w:tc>
          <w:tcPr>
            <w:tcW w:w="4126" w:type="pct"/>
          </w:tcPr>
          <w:p w:rsidR="0015470D" w:rsidRDefault="0015470D" w:rsidP="00D777E3">
            <w:pPr>
              <w:keepLines/>
              <w:ind w:firstLine="0"/>
            </w:pPr>
            <w:r>
              <w:t>Ending year for the dev vector</w:t>
            </w:r>
            <w:r w:rsidR="00A825A0">
              <w:t xml:space="preserve"> for this parameter</w:t>
            </w:r>
          </w:p>
        </w:tc>
      </w:tr>
      <w:tr w:rsidR="0015470D" w:rsidTr="00D777E3">
        <w:tc>
          <w:tcPr>
            <w:tcW w:w="874" w:type="pct"/>
          </w:tcPr>
          <w:p w:rsidR="0015470D" w:rsidRDefault="0015470D" w:rsidP="00D777E3">
            <w:pPr>
              <w:keepLines/>
              <w:ind w:firstLine="0"/>
            </w:pPr>
            <w:r>
              <w:t>DEV std.dev.</w:t>
            </w:r>
          </w:p>
        </w:tc>
        <w:tc>
          <w:tcPr>
            <w:tcW w:w="4126" w:type="pct"/>
          </w:tcPr>
          <w:p w:rsidR="0015470D" w:rsidRDefault="0015470D" w:rsidP="00D777E3">
            <w:pPr>
              <w:keepLines/>
              <w:ind w:firstLine="0"/>
            </w:pPr>
            <w:r>
              <w:t>Standard deviation for elements in the dev vector</w:t>
            </w:r>
            <w:r w:rsidR="00A825A0">
              <w:t xml:space="preserve"> for this parameter</w:t>
            </w:r>
          </w:p>
        </w:tc>
      </w:tr>
      <w:tr w:rsidR="0015470D" w:rsidTr="00D777E3">
        <w:tc>
          <w:tcPr>
            <w:tcW w:w="874" w:type="pct"/>
          </w:tcPr>
          <w:p w:rsidR="0015470D" w:rsidRDefault="0015470D" w:rsidP="00D777E3">
            <w:pPr>
              <w:keepLines/>
              <w:tabs>
                <w:tab w:val="left" w:pos="1440"/>
              </w:tabs>
              <w:ind w:firstLine="0"/>
              <w:rPr>
                <w:u w:val="single"/>
              </w:rPr>
            </w:pPr>
            <w:r>
              <w:t>USE-BLOCK</w:t>
            </w:r>
          </w:p>
        </w:tc>
        <w:tc>
          <w:tcPr>
            <w:tcW w:w="4126" w:type="pct"/>
          </w:tcPr>
          <w:p w:rsidR="0015470D" w:rsidRDefault="00A825A0" w:rsidP="00D777E3">
            <w:pPr>
              <w:keepLines/>
              <w:tabs>
                <w:tab w:val="left" w:pos="1440"/>
              </w:tabs>
              <w:ind w:firstLine="0"/>
            </w:pPr>
            <w:r w:rsidRPr="00A825A0">
              <w:rPr>
                <w:u w:val="single"/>
              </w:rPr>
              <w:t>Block</w:t>
            </w:r>
            <w:r>
              <w:t xml:space="preserve">:  </w:t>
            </w:r>
            <w:r w:rsidR="0015470D">
              <w:t>A positive value identifies which block pattern will be used for time changes to a parameter value.  Block</w:t>
            </w:r>
            <w:r>
              <w:t xml:space="preserve"> patterns</w:t>
            </w:r>
            <w:r w:rsidR="0015470D">
              <w:t xml:space="preserve"> are simply numbered sequentially as they are defined</w:t>
            </w:r>
            <w:r>
              <w:t xml:space="preserve"> near the top of the control file</w:t>
            </w:r>
            <w:r w:rsidR="0015470D">
              <w:t>, so the index here must be correct for the order in which they are defined.  More than one parameter can use the same block definition.  The order of generated block parameters is by the order of the parameters that call for creation of the block parameters, then by the order of the blocks</w:t>
            </w:r>
            <w:r>
              <w:t xml:space="preserve"> within that pattern</w:t>
            </w:r>
            <w:r w:rsidR="0015470D">
              <w:t>.</w:t>
            </w:r>
          </w:p>
          <w:p w:rsidR="00A825A0" w:rsidRPr="00B534A7" w:rsidRDefault="00A825A0" w:rsidP="00D777E3">
            <w:pPr>
              <w:keepLines/>
              <w:tabs>
                <w:tab w:val="left" w:pos="1440"/>
              </w:tabs>
              <w:ind w:firstLine="0"/>
            </w:pPr>
            <w:r w:rsidRPr="00A825A0">
              <w:rPr>
                <w:u w:val="single"/>
              </w:rPr>
              <w:t>Trend</w:t>
            </w:r>
            <w:r>
              <w:t>:  A negative value for the Use_Block input causes SS to create a parameter time trend instead of blocks.</w:t>
            </w:r>
            <w:r w:rsidR="00B534A7">
              <w:t xml:space="preserve">  This time trend requires 3 parameters (instead of the normal one parameter per block).  The </w:t>
            </w:r>
            <w:r w:rsidRPr="00B534A7">
              <w:t xml:space="preserve">base parameter is the value for </w:t>
            </w:r>
            <w:r w:rsidR="00B534A7">
              <w:t>the adjusted parameter in y</w:t>
            </w:r>
            <w:r w:rsidRPr="00B534A7">
              <w:t>ear = start year</w:t>
            </w:r>
            <w:r w:rsidR="00B534A7">
              <w:t>.  For subsequent years, the three parameters define a normal distribution of change over time:</w:t>
            </w:r>
          </w:p>
          <w:p w:rsidR="00A825A0" w:rsidRPr="00B534A7" w:rsidRDefault="00A825A0" w:rsidP="00D777E3">
            <w:pPr>
              <w:keepLines/>
              <w:tabs>
                <w:tab w:val="left" w:pos="1440"/>
              </w:tabs>
              <w:ind w:left="504" w:hanging="504"/>
            </w:pPr>
            <w:r w:rsidRPr="00B534A7">
              <w:t xml:space="preserve">P1:  parameter value for year = end year. </w:t>
            </w:r>
            <w:r w:rsidR="00D777E3">
              <w:t xml:space="preserve"> Either as logistic offset from </w:t>
            </w:r>
            <w:r w:rsidRPr="00B534A7">
              <w:t>base P (if Use_Block=-1), or as direct usage (if Use_Block=-2)</w:t>
            </w:r>
          </w:p>
          <w:p w:rsidR="00A825A0" w:rsidRPr="00B534A7" w:rsidRDefault="00A825A0" w:rsidP="00D777E3">
            <w:pPr>
              <w:keepLines/>
              <w:tabs>
                <w:tab w:val="left" w:pos="1440"/>
              </w:tabs>
              <w:ind w:left="504" w:hanging="504"/>
            </w:pPr>
            <w:r w:rsidRPr="00B534A7">
              <w:t>P2:  inflection year;  if HI value for th</w:t>
            </w:r>
            <w:r w:rsidR="00B534A7">
              <w:t>e base</w:t>
            </w:r>
            <w:r w:rsidRPr="00B534A7">
              <w:t xml:space="preserve"> param</w:t>
            </w:r>
            <w:r w:rsidR="00B534A7">
              <w:t xml:space="preserve">eter is &gt;1.1, then use </w:t>
            </w:r>
            <w:r w:rsidR="00B534A7">
              <w:lastRenderedPageBreak/>
              <w:t>as year,</w:t>
            </w:r>
            <w:r w:rsidR="00DB63CB">
              <w:t xml:space="preserve"> </w:t>
            </w:r>
            <w:r w:rsidRPr="00B534A7">
              <w:t>else use as fraction of range styr - endyr</w:t>
            </w:r>
          </w:p>
          <w:p w:rsidR="00A825A0" w:rsidRDefault="00A825A0" w:rsidP="00B6754F">
            <w:pPr>
              <w:keepLines/>
              <w:tabs>
                <w:tab w:val="left" w:pos="1440"/>
              </w:tabs>
              <w:ind w:left="1440" w:hanging="1440"/>
            </w:pPr>
            <w:r w:rsidRPr="00B534A7">
              <w:t>P3:  widt</w:t>
            </w:r>
            <w:r w:rsidR="00B534A7">
              <w:t>h of change (units of std.dev. o</w:t>
            </w:r>
            <w:r w:rsidRPr="00B534A7">
              <w:t>f years)</w:t>
            </w:r>
          </w:p>
          <w:p w:rsidR="00DB63CB" w:rsidRDefault="00DB63CB" w:rsidP="00B6754F">
            <w:pPr>
              <w:keepLines/>
              <w:tabs>
                <w:tab w:val="left" w:pos="1440"/>
              </w:tabs>
              <w:ind w:left="1440" w:hanging="1440"/>
            </w:pPr>
          </w:p>
          <w:p w:rsidR="00B534A7" w:rsidRDefault="00DA2E9D" w:rsidP="00B6754F">
            <w:pPr>
              <w:keepLines/>
              <w:tabs>
                <w:tab w:val="left" w:pos="1440"/>
              </w:tabs>
              <w:rPr>
                <w:u w:val="single"/>
              </w:rPr>
            </w:pPr>
            <w:r>
              <w:rPr>
                <w:noProof/>
                <w:u w:val="single"/>
              </w:rPr>
              <w:drawing>
                <wp:inline distT="0" distB="0" distL="0" distR="0" wp14:anchorId="054B0394" wp14:editId="29D507FA">
                  <wp:extent cx="4380182" cy="3005593"/>
                  <wp:effectExtent l="0" t="0" r="190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srcRect/>
                          <a:stretch>
                            <a:fillRect/>
                          </a:stretch>
                        </pic:blipFill>
                        <pic:spPr bwMode="auto">
                          <a:xfrm>
                            <a:off x="0" y="0"/>
                            <a:ext cx="4379377" cy="3005041"/>
                          </a:xfrm>
                          <a:prstGeom prst="rect">
                            <a:avLst/>
                          </a:prstGeom>
                          <a:noFill/>
                          <a:ln w="9525">
                            <a:noFill/>
                            <a:miter lim="800000"/>
                            <a:headEnd/>
                            <a:tailEnd/>
                          </a:ln>
                        </pic:spPr>
                      </pic:pic>
                    </a:graphicData>
                  </a:graphic>
                </wp:inline>
              </w:drawing>
            </w:r>
          </w:p>
          <w:p w:rsidR="00B534A7" w:rsidRDefault="00B534A7" w:rsidP="00B6754F">
            <w:pPr>
              <w:keepLines/>
              <w:tabs>
                <w:tab w:val="left" w:pos="1440"/>
              </w:tabs>
              <w:rPr>
                <w:u w:val="single"/>
              </w:rPr>
            </w:pPr>
          </w:p>
        </w:tc>
      </w:tr>
      <w:tr w:rsidR="0015470D" w:rsidTr="00D777E3">
        <w:tc>
          <w:tcPr>
            <w:tcW w:w="874" w:type="pct"/>
          </w:tcPr>
          <w:p w:rsidR="0015470D" w:rsidRDefault="0015470D" w:rsidP="00D777E3">
            <w:pPr>
              <w:keepLines/>
              <w:tabs>
                <w:tab w:val="left" w:pos="1440"/>
              </w:tabs>
              <w:ind w:firstLine="0"/>
              <w:rPr>
                <w:u w:val="single"/>
              </w:rPr>
            </w:pPr>
            <w:r>
              <w:lastRenderedPageBreak/>
              <w:t>BLOCK-TYPE</w:t>
            </w:r>
          </w:p>
        </w:tc>
        <w:tc>
          <w:tcPr>
            <w:tcW w:w="4126" w:type="pct"/>
          </w:tcPr>
          <w:p w:rsidR="0015470D" w:rsidRDefault="0015470D" w:rsidP="00D777E3">
            <w:pPr>
              <w:keepLines/>
              <w:tabs>
                <w:tab w:val="left" w:pos="0"/>
              </w:tabs>
              <w:ind w:firstLine="0"/>
            </w:pPr>
            <w:r>
              <w:t>This selects the way in which the block parameter creates an offset from the base parameter.</w:t>
            </w:r>
          </w:p>
          <w:p w:rsidR="0015470D" w:rsidRDefault="0015470D" w:rsidP="00B6754F">
            <w:pPr>
              <w:keepLines/>
              <w:tabs>
                <w:tab w:val="left" w:pos="0"/>
              </w:tabs>
            </w:pPr>
            <w:r>
              <w:t>0 means that parm’ = baseparm * exp(blockparm)</w:t>
            </w:r>
          </w:p>
          <w:p w:rsidR="0015470D" w:rsidRDefault="0015470D" w:rsidP="00B6754F">
            <w:pPr>
              <w:keepLines/>
              <w:tabs>
                <w:tab w:val="left" w:pos="0"/>
              </w:tabs>
            </w:pPr>
            <w:r>
              <w:t>1 means that parm’ = baseparm + blockparm</w:t>
            </w:r>
          </w:p>
          <w:p w:rsidR="0015470D" w:rsidRDefault="0015470D" w:rsidP="00B6754F">
            <w:pPr>
              <w:keepLines/>
              <w:tabs>
                <w:tab w:val="left" w:pos="0"/>
              </w:tabs>
            </w:pPr>
            <w:r>
              <w:t>2 means that parm’ = blockparm</w:t>
            </w:r>
          </w:p>
          <w:p w:rsidR="00DB63CB" w:rsidRDefault="00DB63CB" w:rsidP="00B6754F">
            <w:pPr>
              <w:keepLines/>
              <w:tabs>
                <w:tab w:val="left" w:pos="0"/>
              </w:tabs>
              <w:rPr>
                <w:u w:val="single"/>
              </w:rPr>
            </w:pPr>
            <w:r>
              <w:t>3 means that parm’ = is additive offset from previous block.  Note that blocks must be contiguous to use this option properly.</w:t>
            </w:r>
          </w:p>
        </w:tc>
      </w:tr>
    </w:tbl>
    <w:p w:rsidR="00B17743" w:rsidRDefault="00B17743" w:rsidP="00B6754F">
      <w:pPr>
        <w:spacing w:before="120"/>
      </w:pPr>
    </w:p>
    <w:p w:rsidR="00B17743" w:rsidRDefault="000B2BC9" w:rsidP="000B2BC9">
      <w:pPr>
        <w:pStyle w:val="Heading4"/>
      </w:pPr>
      <w:bookmarkStart w:id="81" w:name="_Toc329693504"/>
      <w:r>
        <w:t>Parameter Priors</w:t>
      </w:r>
      <w:bookmarkEnd w:id="81"/>
    </w:p>
    <w:p w:rsidR="000B2BC9" w:rsidRDefault="000B2BC9">
      <w:pPr>
        <w:tabs>
          <w:tab w:val="left" w:pos="1440"/>
        </w:tabs>
        <w:ind w:left="1440" w:hanging="1440"/>
      </w:pPr>
    </w:p>
    <w:p w:rsidR="00420BE9" w:rsidRDefault="006A197F" w:rsidP="00D777E3">
      <w:r>
        <w:t xml:space="preserve">Priors on parameters fulfill two roles in SS.  First, for parameters provided with an informative prior, SS is receiving additional information about the true value of the parameter.  This information works with the information in the data through the overall logL function to arrive at the final parameter estimate.  Second, diffuse priors provide only weak information about the value of a prior and serve to manage model performance during execution.  For example, some selectivity parameters </w:t>
      </w:r>
      <w:r w:rsidR="00A0648B">
        <w:t>may</w:t>
      </w:r>
      <w:r>
        <w:t xml:space="preserve"> become </w:t>
      </w:r>
      <w:r w:rsidR="00A0648B">
        <w:t xml:space="preserve">unimportant depending upon the values of other parameters of that selectivity function.  In the double normal selectivity function, the parameters controlling the width of the peak and the slope of the descending side become redundant if the parameter controlling the final selectivity moves to a value indicating asymptotic selectivity.  The width and slope parameters would no longer have any effect on the logL, so they would have no gradient in the logL and would drift aimlessly.  A diffuse prior would then steer them towards a central value and avoid them crashing into the bounds.  Another benefit of diffuse priors is the control of parameters that are given unnaturally wide bounds.  When a parameter is given too broad of a bound, then early in a model run it could drift into this tail and potentially get </w:t>
      </w:r>
      <w:r w:rsidR="00A0648B">
        <w:lastRenderedPageBreak/>
        <w:t>into a situation where the gradient with respect that parameter approaches zero even though it is not at its global best value.  Here the diffuse prior helps move the parameter back towards the middle of its range where it presumably will be more influential and estimable.  The options for parameter priors are: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3"/>
        <w:gridCol w:w="1685"/>
        <w:gridCol w:w="2505"/>
        <w:gridCol w:w="3345"/>
      </w:tblGrid>
      <w:tr w:rsidR="00A0648B" w:rsidTr="00F46A62">
        <w:tc>
          <w:tcPr>
            <w:tcW w:w="1123" w:type="dxa"/>
          </w:tcPr>
          <w:p w:rsidR="00A0648B" w:rsidRDefault="00A0648B" w:rsidP="00D777E3">
            <w:pPr>
              <w:pStyle w:val="BodyText"/>
              <w:ind w:firstLine="0"/>
            </w:pPr>
            <w:r>
              <w:t>PR_Type</w:t>
            </w:r>
          </w:p>
        </w:tc>
        <w:tc>
          <w:tcPr>
            <w:tcW w:w="1685" w:type="dxa"/>
          </w:tcPr>
          <w:p w:rsidR="00A0648B" w:rsidRDefault="00A0648B" w:rsidP="00D777E3">
            <w:pPr>
              <w:pStyle w:val="BodyText"/>
              <w:ind w:firstLine="0"/>
            </w:pPr>
            <w:r>
              <w:t>PR_value</w:t>
            </w:r>
            <w:r w:rsidR="005C5BDC">
              <w:t>, Pr</w:t>
            </w:r>
          </w:p>
        </w:tc>
        <w:tc>
          <w:tcPr>
            <w:tcW w:w="2505" w:type="dxa"/>
          </w:tcPr>
          <w:p w:rsidR="00A0648B" w:rsidRDefault="00A0648B" w:rsidP="00D777E3">
            <w:pPr>
              <w:pStyle w:val="BodyText"/>
              <w:ind w:firstLine="0"/>
            </w:pPr>
            <w:r>
              <w:t>PR_stddev</w:t>
            </w:r>
            <w:r w:rsidR="005C5BDC">
              <w:t>, Psd</w:t>
            </w:r>
          </w:p>
        </w:tc>
        <w:tc>
          <w:tcPr>
            <w:tcW w:w="3345" w:type="dxa"/>
          </w:tcPr>
          <w:p w:rsidR="00A0648B" w:rsidRDefault="00A0648B" w:rsidP="00D777E3">
            <w:pPr>
              <w:pStyle w:val="BodyText"/>
              <w:ind w:firstLine="0"/>
            </w:pPr>
            <w:r>
              <w:t>Description</w:t>
            </w:r>
          </w:p>
        </w:tc>
      </w:tr>
      <w:tr w:rsidR="00A0648B" w:rsidTr="00F46A62">
        <w:tc>
          <w:tcPr>
            <w:tcW w:w="1123" w:type="dxa"/>
          </w:tcPr>
          <w:p w:rsidR="00A0648B" w:rsidRDefault="00A0648B" w:rsidP="00D777E3">
            <w:pPr>
              <w:pStyle w:val="BodyText"/>
              <w:ind w:firstLine="0"/>
            </w:pPr>
            <w:r>
              <w:t>-1</w:t>
            </w:r>
          </w:p>
        </w:tc>
        <w:tc>
          <w:tcPr>
            <w:tcW w:w="1685" w:type="dxa"/>
          </w:tcPr>
          <w:p w:rsidR="00A0648B" w:rsidRDefault="00A0648B" w:rsidP="00D777E3">
            <w:pPr>
              <w:pStyle w:val="BodyText"/>
              <w:ind w:firstLine="0"/>
            </w:pPr>
            <w:r>
              <w:t>NA</w:t>
            </w:r>
          </w:p>
        </w:tc>
        <w:tc>
          <w:tcPr>
            <w:tcW w:w="2505" w:type="dxa"/>
          </w:tcPr>
          <w:p w:rsidR="00A0648B" w:rsidRDefault="00A0648B" w:rsidP="00D777E3">
            <w:pPr>
              <w:pStyle w:val="BodyText"/>
              <w:ind w:firstLine="0"/>
            </w:pPr>
            <w:r>
              <w:t>NA</w:t>
            </w:r>
          </w:p>
        </w:tc>
        <w:tc>
          <w:tcPr>
            <w:tcW w:w="3345" w:type="dxa"/>
          </w:tcPr>
          <w:p w:rsidR="00A0648B" w:rsidRDefault="00A0648B" w:rsidP="00D777E3">
            <w:pPr>
              <w:pStyle w:val="BodyText"/>
              <w:ind w:firstLine="0"/>
            </w:pPr>
            <w:r>
              <w:t>No prior applied.</w:t>
            </w:r>
          </w:p>
        </w:tc>
      </w:tr>
      <w:tr w:rsidR="00A0648B" w:rsidTr="00F46A62">
        <w:tc>
          <w:tcPr>
            <w:tcW w:w="1123" w:type="dxa"/>
          </w:tcPr>
          <w:p w:rsidR="00A0648B" w:rsidRDefault="00A0648B" w:rsidP="00D777E3">
            <w:pPr>
              <w:pStyle w:val="BodyText"/>
              <w:ind w:firstLine="0"/>
            </w:pPr>
            <w:r>
              <w:t>0</w:t>
            </w:r>
          </w:p>
        </w:tc>
        <w:tc>
          <w:tcPr>
            <w:tcW w:w="1685" w:type="dxa"/>
          </w:tcPr>
          <w:p w:rsidR="00A0648B" w:rsidRDefault="005C5BDC" w:rsidP="00D777E3">
            <w:pPr>
              <w:pStyle w:val="BodyText"/>
              <w:ind w:firstLine="0"/>
            </w:pPr>
            <w:r>
              <w:t>Pr</w:t>
            </w:r>
          </w:p>
        </w:tc>
        <w:tc>
          <w:tcPr>
            <w:tcW w:w="2505" w:type="dxa"/>
          </w:tcPr>
          <w:p w:rsidR="00A0648B" w:rsidRDefault="005C5BDC" w:rsidP="00D777E3">
            <w:pPr>
              <w:pStyle w:val="BodyText"/>
              <w:ind w:firstLine="0"/>
            </w:pPr>
            <w:r>
              <w:t>Psd</w:t>
            </w:r>
          </w:p>
        </w:tc>
        <w:tc>
          <w:tcPr>
            <w:tcW w:w="3345" w:type="dxa"/>
          </w:tcPr>
          <w:p w:rsidR="00A0648B" w:rsidRDefault="00A0648B" w:rsidP="00D777E3">
            <w:pPr>
              <w:pStyle w:val="BodyText"/>
              <w:ind w:firstLine="0"/>
            </w:pPr>
            <w:r>
              <w:t>Normal prior</w:t>
            </w:r>
            <w:r w:rsidR="00420BE9">
              <w:t>.  Note that this function is independent of the parameter bounds.</w:t>
            </w:r>
          </w:p>
        </w:tc>
      </w:tr>
      <w:tr w:rsidR="005C5BDC" w:rsidTr="00F46A62">
        <w:tc>
          <w:tcPr>
            <w:tcW w:w="8658" w:type="dxa"/>
            <w:gridSpan w:val="4"/>
            <w:shd w:val="clear" w:color="auto" w:fill="D9D9D9" w:themeFill="background1" w:themeFillShade="D9"/>
          </w:tcPr>
          <w:p w:rsidR="005C5BDC" w:rsidRDefault="005C5BDC" w:rsidP="00D777E3">
            <w:pPr>
              <w:pStyle w:val="BodyText"/>
              <w:tabs>
                <w:tab w:val="left" w:pos="5526"/>
              </w:tabs>
              <w:ind w:firstLine="0"/>
              <w:jc w:val="left"/>
            </w:pPr>
            <w:r w:rsidRPr="005C5BDC">
              <w:t>Prior_Like = 0.5*square((Pval-Pr)/Psd);</w:t>
            </w:r>
          </w:p>
        </w:tc>
      </w:tr>
      <w:tr w:rsidR="00A0648B" w:rsidTr="00F46A62">
        <w:tc>
          <w:tcPr>
            <w:tcW w:w="1123" w:type="dxa"/>
          </w:tcPr>
          <w:p w:rsidR="00A0648B" w:rsidRDefault="00A0648B" w:rsidP="00D777E3">
            <w:pPr>
              <w:pStyle w:val="BodyText"/>
              <w:ind w:firstLine="0"/>
            </w:pPr>
            <w:r>
              <w:t>1</w:t>
            </w:r>
          </w:p>
        </w:tc>
        <w:tc>
          <w:tcPr>
            <w:tcW w:w="1685" w:type="dxa"/>
          </w:tcPr>
          <w:p w:rsidR="00A0648B" w:rsidRDefault="005C5BDC" w:rsidP="00D777E3">
            <w:pPr>
              <w:pStyle w:val="BodyText"/>
              <w:ind w:firstLine="0"/>
            </w:pPr>
            <w:r>
              <w:t>NA</w:t>
            </w:r>
          </w:p>
        </w:tc>
        <w:tc>
          <w:tcPr>
            <w:tcW w:w="2505" w:type="dxa"/>
          </w:tcPr>
          <w:p w:rsidR="00A0648B" w:rsidRDefault="005C5BDC" w:rsidP="00D777E3">
            <w:pPr>
              <w:pStyle w:val="BodyText"/>
              <w:ind w:firstLine="0"/>
            </w:pPr>
            <w:r>
              <w:t>Psd</w:t>
            </w:r>
          </w:p>
        </w:tc>
        <w:tc>
          <w:tcPr>
            <w:tcW w:w="3345" w:type="dxa"/>
          </w:tcPr>
          <w:p w:rsidR="005C5BDC" w:rsidRDefault="005C5BDC" w:rsidP="00D777E3">
            <w:pPr>
              <w:pStyle w:val="BodyText"/>
              <w:ind w:firstLine="0"/>
            </w:pPr>
            <w:r>
              <w:t xml:space="preserve">Symmetric beta prior is scaled between parameter bounds, so imposes larger penalty near bound.  </w:t>
            </w:r>
            <w:r w:rsidR="00B04B90">
              <w:t>Psd=0.05</w:t>
            </w:r>
            <w:r>
              <w:t xml:space="preserve"> i</w:t>
            </w:r>
            <w:r w:rsidR="00B04B90">
              <w:t>s very diffuse and a value of 5.0 provides a smooth U-shaped prior.  See figure below.</w:t>
            </w:r>
            <w:r>
              <w:t xml:space="preserve"> </w:t>
            </w:r>
          </w:p>
        </w:tc>
      </w:tr>
      <w:tr w:rsidR="005C5BDC" w:rsidTr="00F46A62">
        <w:tc>
          <w:tcPr>
            <w:tcW w:w="8658" w:type="dxa"/>
            <w:gridSpan w:val="4"/>
            <w:shd w:val="clear" w:color="auto" w:fill="D9D9D9" w:themeFill="background1" w:themeFillShade="D9"/>
          </w:tcPr>
          <w:p w:rsidR="005C5BDC" w:rsidRDefault="005C5BDC" w:rsidP="00D777E3">
            <w:pPr>
              <w:pStyle w:val="BodyText"/>
              <w:tabs>
                <w:tab w:val="left" w:pos="5526"/>
              </w:tabs>
              <w:ind w:firstLine="0"/>
              <w:jc w:val="left"/>
            </w:pPr>
            <w:r>
              <w:t>mu=-(Psd*(log( (Pmax+Pmin)*0.5- Pmin)))- (Psd*(log(0.5)));</w:t>
            </w:r>
          </w:p>
          <w:p w:rsidR="00D777E3" w:rsidRDefault="005C5BDC" w:rsidP="00D777E3">
            <w:pPr>
              <w:pStyle w:val="BodyText"/>
              <w:tabs>
                <w:tab w:val="left" w:pos="5526"/>
              </w:tabs>
              <w:ind w:firstLine="0"/>
              <w:jc w:val="left"/>
            </w:pPr>
            <w:r>
              <w:t>Prior_Like = -(mu+ (Psd*(log(Pval-Pmin+Pconst)))+</w:t>
            </w:r>
          </w:p>
          <w:p w:rsidR="005C5BDC" w:rsidRDefault="00D777E3" w:rsidP="00D777E3">
            <w:pPr>
              <w:pStyle w:val="BodyText"/>
              <w:tabs>
                <w:tab w:val="left" w:pos="5526"/>
              </w:tabs>
              <w:ind w:firstLine="0"/>
              <w:jc w:val="left"/>
            </w:pPr>
            <w:r>
              <w:t xml:space="preserve">  </w:t>
            </w:r>
            <w:r w:rsidR="005C5BDC">
              <w:t>(Psd*(log(1.-((Pval-Pmin-Pconst)/(Pmax-Pmin))))));</w:t>
            </w:r>
          </w:p>
        </w:tc>
      </w:tr>
      <w:tr w:rsidR="00A0648B" w:rsidTr="00F46A62">
        <w:tc>
          <w:tcPr>
            <w:tcW w:w="1123" w:type="dxa"/>
          </w:tcPr>
          <w:p w:rsidR="00A0648B" w:rsidRDefault="00A0648B" w:rsidP="00D777E3">
            <w:pPr>
              <w:pStyle w:val="BodyText"/>
              <w:ind w:firstLine="0"/>
            </w:pPr>
            <w:r>
              <w:t>2</w:t>
            </w:r>
          </w:p>
        </w:tc>
        <w:tc>
          <w:tcPr>
            <w:tcW w:w="1685" w:type="dxa"/>
          </w:tcPr>
          <w:p w:rsidR="00A0648B" w:rsidRDefault="005C5BDC" w:rsidP="00D777E3">
            <w:pPr>
              <w:pStyle w:val="BodyText"/>
              <w:ind w:firstLine="0"/>
            </w:pPr>
            <w:r>
              <w:t>Pr</w:t>
            </w:r>
          </w:p>
        </w:tc>
        <w:tc>
          <w:tcPr>
            <w:tcW w:w="2505" w:type="dxa"/>
          </w:tcPr>
          <w:p w:rsidR="00A0648B" w:rsidRDefault="005C5BDC" w:rsidP="00D777E3">
            <w:pPr>
              <w:pStyle w:val="BodyText"/>
              <w:ind w:firstLine="0"/>
            </w:pPr>
            <w:r>
              <w:t>Psd</w:t>
            </w:r>
          </w:p>
        </w:tc>
        <w:tc>
          <w:tcPr>
            <w:tcW w:w="3345" w:type="dxa"/>
          </w:tcPr>
          <w:p w:rsidR="00A0648B" w:rsidRDefault="005C5BDC" w:rsidP="00D777E3">
            <w:pPr>
              <w:pStyle w:val="BodyText"/>
              <w:ind w:firstLine="0"/>
            </w:pPr>
            <w:r>
              <w:t>Beta prior</w:t>
            </w:r>
          </w:p>
          <w:p w:rsidR="005C5BDC" w:rsidRDefault="005C5BDC" w:rsidP="005C5BDC">
            <w:pPr>
              <w:pStyle w:val="BodyText"/>
            </w:pPr>
          </w:p>
        </w:tc>
      </w:tr>
      <w:tr w:rsidR="00420BE9" w:rsidTr="00F46A62">
        <w:tc>
          <w:tcPr>
            <w:tcW w:w="8658" w:type="dxa"/>
            <w:gridSpan w:val="4"/>
            <w:shd w:val="clear" w:color="auto" w:fill="D9D9D9" w:themeFill="background1" w:themeFillShade="D9"/>
          </w:tcPr>
          <w:p w:rsidR="00420BE9" w:rsidRDefault="00420BE9" w:rsidP="00D777E3">
            <w:pPr>
              <w:pStyle w:val="BodyText"/>
              <w:ind w:firstLine="0"/>
              <w:jc w:val="left"/>
            </w:pPr>
            <w:r>
              <w:t>mu=(Pr-Pmin) / (Pmax-Pmin);  // CASAL's v</w:t>
            </w:r>
          </w:p>
          <w:p w:rsidR="00420BE9" w:rsidRDefault="00420BE9" w:rsidP="00D777E3">
            <w:pPr>
              <w:pStyle w:val="BodyText"/>
              <w:ind w:firstLine="0"/>
              <w:jc w:val="left"/>
            </w:pPr>
            <w:r>
              <w:t>tau=(Pr-Pmin)*(Pmax-Pr)/square(Psd)-1.0;</w:t>
            </w:r>
          </w:p>
          <w:p w:rsidR="00420BE9" w:rsidRDefault="00420BE9" w:rsidP="00D777E3">
            <w:pPr>
              <w:pStyle w:val="BodyText"/>
              <w:ind w:firstLine="0"/>
              <w:jc w:val="left"/>
            </w:pPr>
            <w:r>
              <w:t>Bprior=tau*mu;  Aprior=tau*(1.0-mu);  // CASAL's m and n</w:t>
            </w:r>
          </w:p>
          <w:p w:rsidR="00420BE9" w:rsidRDefault="00420BE9" w:rsidP="00D777E3">
            <w:pPr>
              <w:pStyle w:val="BodyText"/>
              <w:ind w:firstLine="0"/>
              <w:jc w:val="left"/>
            </w:pPr>
            <w:r>
              <w:t>if(Bprior&lt;=1.0 || Aprior &lt;=1.0) {warni</w:t>
            </w:r>
            <w:r w:rsidR="00D777E3">
              <w:t xml:space="preserve">ng&lt;&lt;" bad Beta prior "&lt;&lt;Pval&lt;&lt;" </w:t>
            </w:r>
            <w:r>
              <w:t>"&lt;&lt;Pr&lt;&lt;endl;N_warn++;}</w:t>
            </w:r>
          </w:p>
          <w:p w:rsidR="00D777E3" w:rsidRDefault="00420BE9" w:rsidP="00D777E3">
            <w:pPr>
              <w:pStyle w:val="BodyText"/>
              <w:ind w:firstLine="0"/>
              <w:jc w:val="left"/>
            </w:pPr>
            <w:r>
              <w:t xml:space="preserve">Prior_Like =  (1.0-Bprior)*log(Pconst+Pval-Pmin) + </w:t>
            </w:r>
          </w:p>
          <w:p w:rsidR="00D777E3" w:rsidRDefault="00420BE9" w:rsidP="00D777E3">
            <w:pPr>
              <w:pStyle w:val="BodyText"/>
              <w:ind w:firstLine="0"/>
              <w:jc w:val="left"/>
            </w:pPr>
            <w:r>
              <w:t xml:space="preserve">(1.0-Aprior)*log(Pconst+Pmax-Pval) </w:t>
            </w:r>
            <w:r w:rsidR="00D777E3">
              <w:t>–</w:t>
            </w:r>
            <w:r>
              <w:t xml:space="preserve">(1.0-Bprior)*log(Pconst+Pr-Pmin) </w:t>
            </w:r>
            <w:r w:rsidR="00D777E3">
              <w:t>–</w:t>
            </w:r>
            <w:r>
              <w:t xml:space="preserve"> </w:t>
            </w:r>
          </w:p>
          <w:p w:rsidR="00420BE9" w:rsidRDefault="00420BE9" w:rsidP="00D777E3">
            <w:pPr>
              <w:pStyle w:val="BodyText"/>
              <w:ind w:firstLine="0"/>
              <w:jc w:val="left"/>
            </w:pPr>
            <w:r>
              <w:t>(1.0-Aprior)*log(Pconst+Pmax-Pr);</w:t>
            </w:r>
          </w:p>
        </w:tc>
      </w:tr>
      <w:tr w:rsidR="00A0648B" w:rsidTr="00F46A62">
        <w:tc>
          <w:tcPr>
            <w:tcW w:w="1123" w:type="dxa"/>
          </w:tcPr>
          <w:p w:rsidR="00A0648B" w:rsidRDefault="00A0648B" w:rsidP="00D777E3">
            <w:pPr>
              <w:pStyle w:val="BodyText"/>
              <w:ind w:firstLine="0"/>
            </w:pPr>
            <w:r>
              <w:t>3</w:t>
            </w:r>
          </w:p>
        </w:tc>
        <w:tc>
          <w:tcPr>
            <w:tcW w:w="1685" w:type="dxa"/>
          </w:tcPr>
          <w:p w:rsidR="00A0648B" w:rsidRDefault="005C5BDC" w:rsidP="00D777E3">
            <w:pPr>
              <w:pStyle w:val="BodyText"/>
              <w:ind w:firstLine="0"/>
            </w:pPr>
            <w:r>
              <w:t>Pr</w:t>
            </w:r>
          </w:p>
        </w:tc>
        <w:tc>
          <w:tcPr>
            <w:tcW w:w="2505" w:type="dxa"/>
          </w:tcPr>
          <w:p w:rsidR="00A0648B" w:rsidRDefault="005C5BDC" w:rsidP="00D777E3">
            <w:pPr>
              <w:pStyle w:val="BodyText"/>
              <w:ind w:firstLine="0"/>
            </w:pPr>
            <w:r>
              <w:t>Psd</w:t>
            </w:r>
          </w:p>
        </w:tc>
        <w:tc>
          <w:tcPr>
            <w:tcW w:w="3345" w:type="dxa"/>
          </w:tcPr>
          <w:p w:rsidR="00A0648B" w:rsidRDefault="005C5BDC" w:rsidP="00D777E3">
            <w:pPr>
              <w:pStyle w:val="BodyText"/>
              <w:ind w:firstLine="0"/>
            </w:pPr>
            <w:r>
              <w:t>Lognormal prior</w:t>
            </w:r>
            <w:r w:rsidR="00420BE9">
              <w:t>.  Note that lower bound on the parameter must be &gt;0.0.</w:t>
            </w:r>
          </w:p>
        </w:tc>
      </w:tr>
      <w:tr w:rsidR="00420BE9" w:rsidTr="00F46A62">
        <w:tc>
          <w:tcPr>
            <w:tcW w:w="8658" w:type="dxa"/>
            <w:gridSpan w:val="4"/>
            <w:shd w:val="clear" w:color="auto" w:fill="D9D9D9" w:themeFill="background1" w:themeFillShade="D9"/>
          </w:tcPr>
          <w:p w:rsidR="00420BE9" w:rsidRDefault="00420BE9" w:rsidP="00D777E3">
            <w:pPr>
              <w:pStyle w:val="BodyText"/>
              <w:ind w:firstLine="0"/>
            </w:pPr>
            <w:r w:rsidRPr="00420BE9">
              <w:t>Prior_Like = 0.5*square((log(Pval)-Pr)/Psd);</w:t>
            </w:r>
          </w:p>
        </w:tc>
      </w:tr>
    </w:tbl>
    <w:p w:rsidR="00420BE9" w:rsidRDefault="00420BE9" w:rsidP="00420BE9">
      <w:pPr>
        <w:pStyle w:val="BodyText"/>
      </w:pPr>
    </w:p>
    <w:p w:rsidR="00A0648B" w:rsidRDefault="00420BE9" w:rsidP="00D777E3">
      <w:pPr>
        <w:pStyle w:val="BodyText"/>
        <w:ind w:firstLine="0"/>
      </w:pPr>
      <w:r>
        <w:t>Where:</w:t>
      </w:r>
    </w:p>
    <w:p w:rsidR="00420BE9" w:rsidRDefault="00420BE9" w:rsidP="00850BF2">
      <w:pPr>
        <w:pStyle w:val="BodyText"/>
        <w:numPr>
          <w:ilvl w:val="0"/>
          <w:numId w:val="37"/>
        </w:numPr>
      </w:pPr>
      <w:r>
        <w:t>Pval is value of the parameter for which a prior is being calculated;</w:t>
      </w:r>
    </w:p>
    <w:p w:rsidR="00420BE9" w:rsidRDefault="00420BE9" w:rsidP="00850BF2">
      <w:pPr>
        <w:pStyle w:val="BodyText"/>
        <w:numPr>
          <w:ilvl w:val="0"/>
          <w:numId w:val="37"/>
        </w:numPr>
      </w:pPr>
      <w:r>
        <w:lastRenderedPageBreak/>
        <w:t>Pmin and Pmax are the bounds on the parameter;</w:t>
      </w:r>
    </w:p>
    <w:p w:rsidR="00420BE9" w:rsidRDefault="00420BE9" w:rsidP="00850BF2">
      <w:pPr>
        <w:pStyle w:val="BodyText"/>
        <w:numPr>
          <w:ilvl w:val="0"/>
          <w:numId w:val="37"/>
        </w:numPr>
      </w:pPr>
      <w:r>
        <w:t>Pr is the value of the parameter prior, or the first of 2 factors controlling the calculation of the prior;</w:t>
      </w:r>
    </w:p>
    <w:p w:rsidR="00420BE9" w:rsidRDefault="00420BE9" w:rsidP="00850BF2">
      <w:pPr>
        <w:pStyle w:val="BodyText"/>
        <w:numPr>
          <w:ilvl w:val="0"/>
          <w:numId w:val="37"/>
        </w:numPr>
      </w:pPr>
      <w:r>
        <w:t>Psd is the value of the prior’s standard deviation, or the second of 2 factors controlling the calculation of the prior;</w:t>
      </w:r>
    </w:p>
    <w:p w:rsidR="00420BE9" w:rsidRDefault="00420BE9" w:rsidP="00850BF2">
      <w:pPr>
        <w:pStyle w:val="BodyText"/>
        <w:numPr>
          <w:ilvl w:val="0"/>
          <w:numId w:val="37"/>
        </w:numPr>
      </w:pPr>
      <w:r>
        <w:t>Pconst is a small constant, 0.0001;</w:t>
      </w:r>
    </w:p>
    <w:p w:rsidR="00420BE9" w:rsidRDefault="00420BE9" w:rsidP="00850BF2">
      <w:pPr>
        <w:pStyle w:val="BodyText"/>
        <w:numPr>
          <w:ilvl w:val="0"/>
          <w:numId w:val="37"/>
        </w:numPr>
      </w:pPr>
      <w:r>
        <w:t>Prior_Like is the calculated value of the prior’s contribution to the logL.</w:t>
      </w:r>
    </w:p>
    <w:p w:rsidR="00420BE9" w:rsidRDefault="00420BE9" w:rsidP="00420BE9">
      <w:pPr>
        <w:pStyle w:val="BodyText"/>
      </w:pPr>
    </w:p>
    <w:p w:rsidR="00B04B90" w:rsidRDefault="00DA2E9D" w:rsidP="00B04B90">
      <w:pPr>
        <w:pStyle w:val="BodyText"/>
        <w:keepNext/>
      </w:pPr>
      <w:r>
        <w:rPr>
          <w:noProof/>
        </w:rPr>
        <w:drawing>
          <wp:inline distT="0" distB="0" distL="0" distR="0" wp14:anchorId="6C9FD909" wp14:editId="4B561898">
            <wp:extent cx="4209415" cy="4899660"/>
            <wp:effectExtent l="1905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srcRect/>
                    <a:stretch>
                      <a:fillRect/>
                    </a:stretch>
                  </pic:blipFill>
                  <pic:spPr bwMode="auto">
                    <a:xfrm>
                      <a:off x="0" y="0"/>
                      <a:ext cx="4209415" cy="4899660"/>
                    </a:xfrm>
                    <a:prstGeom prst="rect">
                      <a:avLst/>
                    </a:prstGeom>
                    <a:noFill/>
                    <a:ln w="9525">
                      <a:noFill/>
                      <a:miter lim="800000"/>
                      <a:headEnd/>
                      <a:tailEnd/>
                    </a:ln>
                  </pic:spPr>
                </pic:pic>
              </a:graphicData>
            </a:graphic>
          </wp:inline>
        </w:drawing>
      </w:r>
    </w:p>
    <w:p w:rsidR="00B04B90" w:rsidRDefault="00B04B90" w:rsidP="00B04B90">
      <w:pPr>
        <w:pStyle w:val="Caption"/>
      </w:pPr>
      <w:r>
        <w:t xml:space="preserve">Figure </w:t>
      </w:r>
      <w:r w:rsidR="001F2459">
        <w:fldChar w:fldCharType="begin"/>
      </w:r>
      <w:r w:rsidR="001F2459">
        <w:instrText xml:space="preserve"> SEQ Figure \* ARABIC </w:instrText>
      </w:r>
      <w:r w:rsidR="001F2459">
        <w:fldChar w:fldCharType="separate"/>
      </w:r>
      <w:r w:rsidR="00DC254D">
        <w:rPr>
          <w:noProof/>
        </w:rPr>
        <w:t>4</w:t>
      </w:r>
      <w:r w:rsidR="001F2459">
        <w:rPr>
          <w:noProof/>
        </w:rPr>
        <w:fldChar w:fldCharType="end"/>
      </w:r>
      <w:r>
        <w:t>.  Prior distributions for the symmetric</w:t>
      </w:r>
      <w:r>
        <w:rPr>
          <w:noProof/>
        </w:rPr>
        <w:t xml:space="preserve"> beta distribution.</w:t>
      </w:r>
    </w:p>
    <w:p w:rsidR="00B04B90" w:rsidRDefault="00B04B90" w:rsidP="00420BE9">
      <w:pPr>
        <w:pStyle w:val="BodyText"/>
      </w:pPr>
    </w:p>
    <w:p w:rsidR="00396638" w:rsidRDefault="00DA2E9D" w:rsidP="00396638">
      <w:pPr>
        <w:pStyle w:val="BodyText"/>
        <w:keepNext/>
      </w:pPr>
      <w:r>
        <w:rPr>
          <w:noProof/>
        </w:rPr>
        <w:lastRenderedPageBreak/>
        <w:drawing>
          <wp:inline distT="0" distB="0" distL="0" distR="0" wp14:anchorId="40FA4F78" wp14:editId="5DC776AC">
            <wp:extent cx="4304665" cy="4796155"/>
            <wp:effectExtent l="1905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srcRect/>
                    <a:stretch>
                      <a:fillRect/>
                    </a:stretch>
                  </pic:blipFill>
                  <pic:spPr bwMode="auto">
                    <a:xfrm>
                      <a:off x="0" y="0"/>
                      <a:ext cx="4304665" cy="4796155"/>
                    </a:xfrm>
                    <a:prstGeom prst="rect">
                      <a:avLst/>
                    </a:prstGeom>
                    <a:noFill/>
                    <a:ln w="9525">
                      <a:noFill/>
                      <a:miter lim="800000"/>
                      <a:headEnd/>
                      <a:tailEnd/>
                    </a:ln>
                  </pic:spPr>
                </pic:pic>
              </a:graphicData>
            </a:graphic>
          </wp:inline>
        </w:drawing>
      </w:r>
    </w:p>
    <w:p w:rsidR="00B04B90" w:rsidRDefault="00396638" w:rsidP="00396638">
      <w:pPr>
        <w:pStyle w:val="Caption"/>
      </w:pPr>
      <w:r>
        <w:t xml:space="preserve">Figure </w:t>
      </w:r>
      <w:r w:rsidR="001F2459">
        <w:fldChar w:fldCharType="begin"/>
      </w:r>
      <w:r w:rsidR="001F2459">
        <w:instrText xml:space="preserve"> SEQ Figure \* ARABIC </w:instrText>
      </w:r>
      <w:r w:rsidR="001F2459">
        <w:fldChar w:fldCharType="separate"/>
      </w:r>
      <w:r w:rsidR="00DC254D">
        <w:rPr>
          <w:noProof/>
        </w:rPr>
        <w:t>5</w:t>
      </w:r>
      <w:r w:rsidR="001F2459">
        <w:rPr>
          <w:noProof/>
        </w:rPr>
        <w:fldChar w:fldCharType="end"/>
      </w:r>
      <w:r>
        <w:t xml:space="preserve">  Comparison of parameter prior functions.</w:t>
      </w:r>
    </w:p>
    <w:p w:rsidR="006A197F" w:rsidRDefault="006A197F">
      <w:pPr>
        <w:pStyle w:val="BodyText"/>
        <w:ind w:firstLine="720"/>
      </w:pPr>
    </w:p>
    <w:p w:rsidR="006A197F" w:rsidRDefault="006A197F">
      <w:pPr>
        <w:pStyle w:val="BodyText"/>
        <w:ind w:firstLine="720"/>
        <w:sectPr w:rsidR="006A197F" w:rsidSect="00B6754F">
          <w:pgSz w:w="12240" w:h="15840" w:code="1"/>
          <w:pgMar w:top="1440" w:right="1800" w:bottom="1440" w:left="1800" w:header="720" w:footer="720" w:gutter="0"/>
          <w:cols w:space="720"/>
          <w:docGrid w:linePitch="360"/>
        </w:sectPr>
      </w:pPr>
    </w:p>
    <w:p w:rsidR="003E14FB" w:rsidRDefault="003E14FB" w:rsidP="0050533D">
      <w:pPr>
        <w:pStyle w:val="Heading1"/>
      </w:pPr>
      <w:r>
        <w:lastRenderedPageBreak/>
        <w:t xml:space="preserve"> </w:t>
      </w:r>
      <w:bookmarkStart w:id="82" w:name="_Toc329693505"/>
      <w:r>
        <w:t>Output Files</w:t>
      </w:r>
      <w:bookmarkEnd w:id="82"/>
    </w:p>
    <w:p w:rsidR="003E14FB" w:rsidRDefault="003E14FB"/>
    <w:p w:rsidR="003E14FB" w:rsidRDefault="000A04C5">
      <w:pPr>
        <w:pStyle w:val="Heading2"/>
      </w:pPr>
      <w:bookmarkStart w:id="83" w:name="_Toc329693506"/>
      <w:r>
        <w:t>S</w:t>
      </w:r>
      <w:r w:rsidR="003E14FB">
        <w:t>tandard ADMB output files</w:t>
      </w:r>
      <w:bookmarkEnd w:id="83"/>
    </w:p>
    <w:p w:rsidR="009C39EF" w:rsidRPr="009C39EF" w:rsidRDefault="0052719F" w:rsidP="00D777E3">
      <w:pPr>
        <w:pStyle w:val="BodyText"/>
        <w:ind w:firstLine="0"/>
      </w:pPr>
      <w:r>
        <w:t>S</w:t>
      </w:r>
      <w:r w:rsidR="009C39EF" w:rsidRPr="009C39EF">
        <w:t>tandard ADMB files are created by SS.  T</w:t>
      </w:r>
      <w:r w:rsidR="00071992">
        <w:t>hese are:</w:t>
      </w:r>
    </w:p>
    <w:p w:rsidR="00071992" w:rsidRDefault="003E14FB" w:rsidP="00D777E3">
      <w:pPr>
        <w:ind w:firstLine="0"/>
        <w:rPr>
          <w:iCs/>
        </w:rPr>
      </w:pPr>
      <w:r>
        <w:rPr>
          <w:i/>
          <w:iCs/>
        </w:rPr>
        <w:t>SS</w:t>
      </w:r>
      <w:r w:rsidR="0042425E">
        <w:rPr>
          <w:i/>
          <w:iCs/>
        </w:rPr>
        <w:t>3</w:t>
      </w:r>
      <w:r w:rsidR="00071992">
        <w:rPr>
          <w:i/>
          <w:iCs/>
        </w:rPr>
        <w:t xml:space="preserve">.PAR – </w:t>
      </w:r>
      <w:r w:rsidR="00071992" w:rsidRPr="00071992">
        <w:rPr>
          <w:iCs/>
        </w:rPr>
        <w:t xml:space="preserve">This file </w:t>
      </w:r>
      <w:r w:rsidR="00071992">
        <w:rPr>
          <w:iCs/>
        </w:rPr>
        <w:t>has the final parameter values.  They are listed in the order they are declared in SS.  This file can be read back into SS to restart a run with these values (see running SS).</w:t>
      </w:r>
    </w:p>
    <w:p w:rsidR="00D777E3" w:rsidRPr="00071992" w:rsidRDefault="00D777E3" w:rsidP="00D777E3">
      <w:pPr>
        <w:ind w:firstLine="0"/>
        <w:rPr>
          <w:iCs/>
        </w:rPr>
      </w:pPr>
    </w:p>
    <w:p w:rsidR="00071992" w:rsidRPr="00071992" w:rsidRDefault="003E14FB" w:rsidP="00D777E3">
      <w:pPr>
        <w:ind w:firstLine="0"/>
        <w:rPr>
          <w:iCs/>
        </w:rPr>
      </w:pPr>
      <w:r>
        <w:rPr>
          <w:i/>
          <w:iCs/>
        </w:rPr>
        <w:t>SS</w:t>
      </w:r>
      <w:r w:rsidR="0042425E">
        <w:rPr>
          <w:i/>
          <w:iCs/>
        </w:rPr>
        <w:t>3</w:t>
      </w:r>
      <w:r w:rsidR="00071992">
        <w:rPr>
          <w:i/>
          <w:iCs/>
        </w:rPr>
        <w:t xml:space="preserve">.STD – </w:t>
      </w:r>
      <w:r w:rsidR="00071992" w:rsidRPr="00071992">
        <w:rPr>
          <w:iCs/>
        </w:rPr>
        <w:t>This file has the parameter values and their estimated standard deviation for those parameters that were active during the model run.</w:t>
      </w:r>
      <w:r w:rsidR="00071992">
        <w:rPr>
          <w:iCs/>
        </w:rPr>
        <w:t xml:space="preserve">  It also contains the derived quantites declared as sdreport variables.  All of this information is also report in the covar.sso</w:t>
      </w:r>
      <w:r w:rsidR="000A04C5">
        <w:rPr>
          <w:iCs/>
        </w:rPr>
        <w:t>.  Also, the parameter section of report.sso lists all the parameters with their SS generated names, denotes which were active in the reported run, displays the parameter standard deviations, then displays the derived quantities with their standard deviations.</w:t>
      </w:r>
    </w:p>
    <w:p w:rsidR="00D777E3" w:rsidRDefault="00D777E3" w:rsidP="00D777E3">
      <w:pPr>
        <w:ind w:firstLine="0"/>
        <w:rPr>
          <w:i/>
          <w:iCs/>
        </w:rPr>
      </w:pPr>
    </w:p>
    <w:p w:rsidR="00071992" w:rsidRPr="000A04C5" w:rsidRDefault="003E14FB" w:rsidP="00D777E3">
      <w:pPr>
        <w:ind w:firstLine="0"/>
        <w:rPr>
          <w:iCs/>
        </w:rPr>
      </w:pPr>
      <w:r>
        <w:rPr>
          <w:i/>
          <w:iCs/>
        </w:rPr>
        <w:t xml:space="preserve"> SS</w:t>
      </w:r>
      <w:r w:rsidR="0042425E">
        <w:rPr>
          <w:i/>
          <w:iCs/>
        </w:rPr>
        <w:t>3</w:t>
      </w:r>
      <w:r w:rsidR="00071992">
        <w:rPr>
          <w:i/>
          <w:iCs/>
        </w:rPr>
        <w:t>.REP</w:t>
      </w:r>
      <w:r w:rsidR="000A04C5">
        <w:rPr>
          <w:i/>
          <w:iCs/>
        </w:rPr>
        <w:t xml:space="preserve"> – </w:t>
      </w:r>
      <w:r w:rsidR="000A04C5" w:rsidRPr="000A04C5">
        <w:rPr>
          <w:iCs/>
        </w:rPr>
        <w:t>This report file is created between phases so, unlike report.sso, will be created even if the Hessian fails.  It does not contain as much output as shown in report.sso.</w:t>
      </w:r>
    </w:p>
    <w:p w:rsidR="00D777E3" w:rsidRDefault="00D777E3" w:rsidP="00D777E3">
      <w:pPr>
        <w:ind w:firstLine="0"/>
        <w:rPr>
          <w:i/>
          <w:iCs/>
        </w:rPr>
      </w:pPr>
    </w:p>
    <w:p w:rsidR="003E14FB" w:rsidRPr="000A04C5" w:rsidRDefault="003E14FB" w:rsidP="00D777E3">
      <w:pPr>
        <w:ind w:firstLine="0"/>
      </w:pPr>
      <w:r>
        <w:rPr>
          <w:i/>
          <w:iCs/>
        </w:rPr>
        <w:t>SS</w:t>
      </w:r>
      <w:r w:rsidR="0042425E">
        <w:rPr>
          <w:i/>
          <w:iCs/>
        </w:rPr>
        <w:t>3</w:t>
      </w:r>
      <w:r>
        <w:rPr>
          <w:i/>
          <w:iCs/>
        </w:rPr>
        <w:t>.COR</w:t>
      </w:r>
      <w:r w:rsidR="000A04C5">
        <w:rPr>
          <w:i/>
          <w:iCs/>
        </w:rPr>
        <w:t xml:space="preserve"> – </w:t>
      </w:r>
      <w:r w:rsidR="000A04C5" w:rsidRPr="000A04C5">
        <w:rPr>
          <w:iCs/>
        </w:rPr>
        <w:t>This is the standard ADMB report for parameter and sdreport correlations.  It is in matrix form and challenging to interpret.  This same information is reported in covar.sso.</w:t>
      </w:r>
    </w:p>
    <w:p w:rsidR="003E14FB" w:rsidRDefault="003E14FB"/>
    <w:p w:rsidR="009C39EF" w:rsidRDefault="000A04C5" w:rsidP="000A04C5">
      <w:pPr>
        <w:pStyle w:val="Heading2"/>
      </w:pPr>
      <w:bookmarkStart w:id="84" w:name="_Toc329693507"/>
      <w:r>
        <w:t>Derived Quantities</w:t>
      </w:r>
      <w:bookmarkEnd w:id="84"/>
    </w:p>
    <w:p w:rsidR="00274BEC" w:rsidRDefault="00274BEC" w:rsidP="00D777E3">
      <w:r>
        <w:t>Before listing the derived quantities reported to the sdreport, there are a couple of topics that deserve further explanation.</w:t>
      </w:r>
    </w:p>
    <w:p w:rsidR="00274BEC" w:rsidRDefault="00274BEC" w:rsidP="00D777E3"/>
    <w:p w:rsidR="000A04C5" w:rsidRDefault="000A04C5" w:rsidP="00D777E3">
      <w:pPr>
        <w:pStyle w:val="Heading3"/>
        <w:ind w:firstLine="0"/>
        <w:jc w:val="left"/>
      </w:pPr>
      <w:bookmarkStart w:id="85" w:name="_Toc329693508"/>
      <w:r>
        <w:t>Metric for Fishing Mortality</w:t>
      </w:r>
      <w:bookmarkEnd w:id="85"/>
    </w:p>
    <w:p w:rsidR="000A04C5" w:rsidRDefault="00801B4D" w:rsidP="00D777E3">
      <w:r>
        <w:t>A generic single metric of annual fishing mortality is difficult to define in a generalized model that admits multiple areas, multiple biological cohorts, dome-shaped selectivity in size and age for each of many fleets.  Several separate indices are provided and others could be calculated by a user from the detailed information in report.sso.</w:t>
      </w:r>
    </w:p>
    <w:p w:rsidR="00D777E3" w:rsidRDefault="00801B4D" w:rsidP="00D777E3">
      <w:pPr>
        <w:spacing w:before="120"/>
        <w:ind w:firstLine="0"/>
      </w:pPr>
      <w:r w:rsidRPr="00E9292E">
        <w:rPr>
          <w:u w:val="single"/>
        </w:rPr>
        <w:t>Equilibrium SPR</w:t>
      </w:r>
    </w:p>
    <w:p w:rsidR="00BF6038" w:rsidRDefault="00D777E3" w:rsidP="00D777E3">
      <w:r>
        <w:t>T</w:t>
      </w:r>
      <w:r w:rsidR="00801B4D">
        <w:t xml:space="preserve">his index focuses on the effect of fishing on the spawning potential of the stock.  It is calculated as the ratio of the equilibrium reproductive output per recruit that would occur with the current year’s F intensities and biology, to the equilibrium reproductive output per recruit that would occur with the current year’s biology and no fishing.  Thus it internalizes all seasonality, movement, weird selectivity patterns, and other factors.  Because this index moves in the opposite direction than F intensity itself, it is usually reported as 1-SPR.  </w:t>
      </w:r>
      <w:r w:rsidR="00BF6038">
        <w:t xml:space="preserve">A benefit of this index is that it is a direct measure of common proxies used for Fmsy, such as F40%.  </w:t>
      </w:r>
      <w:r w:rsidR="00801B4D">
        <w:t>A shortcoming of this index is that it does not directly demonstrate the fraction of the stock that is caught each year.</w:t>
      </w:r>
      <w:r w:rsidR="00BF6038">
        <w:t xml:space="preserve">  The SPR value is also calculated in the benchmarks (see below).  The derived quantities report shows an annual SPR statistic.  The options, as specified in the starter.ss file, are:</w:t>
      </w:r>
    </w:p>
    <w:p w:rsidR="00E9292E" w:rsidRDefault="00E9292E" w:rsidP="00D777E3">
      <w:pPr>
        <w:keepNext/>
        <w:spacing w:before="120"/>
        <w:ind w:firstLine="720"/>
      </w:pPr>
      <w:r>
        <w:lastRenderedPageBreak/>
        <w:t>0=skip;</w:t>
      </w:r>
    </w:p>
    <w:p w:rsidR="00E9292E" w:rsidRDefault="00BF6038" w:rsidP="00D777E3">
      <w:pPr>
        <w:keepNext/>
        <w:spacing w:before="120"/>
        <w:ind w:firstLine="720"/>
      </w:pPr>
      <w:r w:rsidRPr="00BF6038">
        <w:t>1=(1-SPR)/(1-S</w:t>
      </w:r>
      <w:r w:rsidR="00E9292E">
        <w:t>PR_tgt);</w:t>
      </w:r>
    </w:p>
    <w:p w:rsidR="00E9292E" w:rsidRDefault="00E9292E" w:rsidP="00BF6038">
      <w:pPr>
        <w:spacing w:before="120"/>
        <w:ind w:firstLine="720"/>
      </w:pPr>
      <w:r>
        <w:t>2=(1-SPR)/(1-SPR_MSY);</w:t>
      </w:r>
    </w:p>
    <w:p w:rsidR="00E9292E" w:rsidRDefault="00E9292E" w:rsidP="00BF6038">
      <w:pPr>
        <w:spacing w:before="120"/>
        <w:ind w:firstLine="720"/>
      </w:pPr>
      <w:r>
        <w:t>3=(1-SPR)/(1-SPR_Btarget);</w:t>
      </w:r>
    </w:p>
    <w:p w:rsidR="00BF6038" w:rsidRDefault="00BF6038" w:rsidP="00BF6038">
      <w:pPr>
        <w:spacing w:before="120"/>
        <w:ind w:firstLine="720"/>
      </w:pPr>
      <w:r w:rsidRPr="00BF6038">
        <w:t>4=rawSPR</w:t>
      </w:r>
    </w:p>
    <w:p w:rsidR="00E9292E" w:rsidRDefault="00E9292E" w:rsidP="00BF6038">
      <w:pPr>
        <w:spacing w:before="120"/>
        <w:ind w:firstLine="720"/>
      </w:pPr>
    </w:p>
    <w:p w:rsidR="00D777E3" w:rsidRDefault="00E9292E" w:rsidP="00D777E3">
      <w:pPr>
        <w:spacing w:before="120"/>
        <w:ind w:firstLine="0"/>
        <w:rPr>
          <w:u w:val="single"/>
        </w:rPr>
      </w:pPr>
      <w:r w:rsidRPr="00E9292E">
        <w:rPr>
          <w:u w:val="single"/>
        </w:rPr>
        <w:t xml:space="preserve">F std </w:t>
      </w:r>
    </w:p>
    <w:p w:rsidR="00E9292E" w:rsidRDefault="00E9292E" w:rsidP="00D777E3">
      <w:r w:rsidRPr="00E9292E">
        <w:t xml:space="preserve">This index </w:t>
      </w:r>
      <w:r>
        <w:t>provides a direct measure of fishing mortality.  The options are:</w:t>
      </w:r>
    </w:p>
    <w:p w:rsidR="00E9292E" w:rsidRDefault="00E9292E" w:rsidP="00BF6038">
      <w:pPr>
        <w:spacing w:before="120"/>
        <w:ind w:firstLine="720"/>
      </w:pPr>
      <w:r>
        <w:t>0=skip;</w:t>
      </w:r>
    </w:p>
    <w:p w:rsidR="00E9292E" w:rsidRDefault="00E9292E" w:rsidP="00BF6038">
      <w:pPr>
        <w:spacing w:before="120"/>
        <w:ind w:firstLine="720"/>
      </w:pPr>
      <w:r>
        <w:t>1=exploitation(Bio);</w:t>
      </w:r>
    </w:p>
    <w:p w:rsidR="00E9292E" w:rsidRDefault="00E9292E" w:rsidP="00BF6038">
      <w:pPr>
        <w:spacing w:before="120"/>
        <w:ind w:firstLine="720"/>
      </w:pPr>
      <w:r>
        <w:t>2=exploitation(Num);</w:t>
      </w:r>
    </w:p>
    <w:p w:rsidR="00E9292E" w:rsidRPr="00E9292E" w:rsidRDefault="00E9292E" w:rsidP="00BF6038">
      <w:pPr>
        <w:spacing w:before="120"/>
        <w:ind w:firstLine="720"/>
      </w:pPr>
      <w:r w:rsidRPr="00E9292E">
        <w:t>3=sum(Frates)</w:t>
      </w:r>
    </w:p>
    <w:p w:rsidR="00E466A3" w:rsidRDefault="00E9292E" w:rsidP="00D777E3">
      <w:r>
        <w:t xml:space="preserve">The exploitation rates are calculated as the ratio of the total annual catch (in either biomass or numbers as specified) to the summary biomass or summary numbers on Jan 1.  The </w:t>
      </w:r>
      <w:r w:rsidR="00E466A3">
        <w:t xml:space="preserve">sum of the F rates is simply the sum of all the apical Fs.  This makes sense if the F method is in terms of instantaneous F (not Pope’s approximation) and if there are not fleets with widely different size/age at peak selectivity, and if there is no seasonality, and especially if there is only one area.  In the derived quantities, there is an annual statistic that </w:t>
      </w:r>
      <w:r w:rsidR="0018412F">
        <w:t>is the ratio of the can be annual F_std value to the corresponding benchmark statistic.  The available options for the denominator are:</w:t>
      </w:r>
    </w:p>
    <w:p w:rsidR="00E466A3" w:rsidRDefault="00E466A3" w:rsidP="00E466A3">
      <w:pPr>
        <w:spacing w:before="120"/>
        <w:ind w:firstLine="720"/>
      </w:pPr>
      <w:r>
        <w:t>0=raw;</w:t>
      </w:r>
    </w:p>
    <w:p w:rsidR="00E466A3" w:rsidRDefault="00E466A3" w:rsidP="00E466A3">
      <w:pPr>
        <w:spacing w:before="120"/>
        <w:ind w:firstLine="720"/>
      </w:pPr>
      <w:r>
        <w:t>1=F/Fspr;</w:t>
      </w:r>
    </w:p>
    <w:p w:rsidR="00E466A3" w:rsidRDefault="00E466A3" w:rsidP="00E466A3">
      <w:pPr>
        <w:spacing w:before="120"/>
        <w:ind w:firstLine="720"/>
      </w:pPr>
      <w:r>
        <w:t>2=F/Fmsy ;</w:t>
      </w:r>
    </w:p>
    <w:p w:rsidR="00E466A3" w:rsidRDefault="00E466A3" w:rsidP="00E466A3">
      <w:pPr>
        <w:spacing w:before="120"/>
        <w:ind w:firstLine="720"/>
      </w:pPr>
      <w:r w:rsidRPr="00E466A3">
        <w:t>3=F/Fbtgt</w:t>
      </w:r>
    </w:p>
    <w:p w:rsidR="00BF6038" w:rsidRDefault="00BF6038"/>
    <w:p w:rsidR="00D777E3" w:rsidRDefault="0018412F" w:rsidP="00D777E3">
      <w:pPr>
        <w:ind w:firstLine="0"/>
        <w:rPr>
          <w:u w:val="single"/>
        </w:rPr>
      </w:pPr>
      <w:r w:rsidRPr="0018412F">
        <w:rPr>
          <w:u w:val="single"/>
        </w:rPr>
        <w:t>F-at-Age</w:t>
      </w:r>
    </w:p>
    <w:p w:rsidR="00801B4D" w:rsidRPr="0018412F" w:rsidRDefault="0018412F" w:rsidP="00D777E3">
      <w:r w:rsidRPr="0018412F">
        <w:t>Because the annual F is so difficult to interpret as a sum of individual F components</w:t>
      </w:r>
      <w:r>
        <w:t>, an indirect calculation of F-at-age is reported at the end of the report.sso file.  This section of the report calculates Z-at-age simply as ln(N</w:t>
      </w:r>
      <w:r w:rsidRPr="0018412F">
        <w:rPr>
          <w:vertAlign w:val="subscript"/>
        </w:rPr>
        <w:t>a+1,t+1</w:t>
      </w:r>
      <w:r>
        <w:t>/N</w:t>
      </w:r>
      <w:r w:rsidRPr="0018412F">
        <w:rPr>
          <w:vertAlign w:val="subscript"/>
        </w:rPr>
        <w:t>a,t</w:t>
      </w:r>
      <w:r>
        <w:t xml:space="preserve">).  This is done on an annual basis and summed over all areas.  It is done once using the fishing intensities as estimated (to get Z), and once with the F intensities set to 0.0 to get M-at-age.  This latter sequence also provides a measure of dynamic Bzero.  The user can then subtract the table of M-at-age/year from the table of Z-at-age/year to get a table of F-at-age/year.  From this apical F, </w:t>
      </w:r>
      <w:r w:rsidR="00335824">
        <w:t>average F over a range of ages, or other user-desired statistics could be calculated.  Further work within SS with this table of values is anticipated.</w:t>
      </w:r>
    </w:p>
    <w:p w:rsidR="00801B4D" w:rsidRDefault="00801B4D"/>
    <w:p w:rsidR="00274BEC" w:rsidRDefault="00274BEC"/>
    <w:p w:rsidR="00274BEC" w:rsidRDefault="00274BEC" w:rsidP="00D777E3">
      <w:pPr>
        <w:pStyle w:val="Heading3"/>
        <w:ind w:firstLine="0"/>
        <w:jc w:val="left"/>
      </w:pPr>
      <w:bookmarkStart w:id="86" w:name="_Toc329693509"/>
      <w:r>
        <w:lastRenderedPageBreak/>
        <w:t xml:space="preserve">MSY and other Benchhmark </w:t>
      </w:r>
      <w:r w:rsidR="008A402D">
        <w:t>Items</w:t>
      </w:r>
      <w:bookmarkEnd w:id="86"/>
    </w:p>
    <w:p w:rsidR="0018412F" w:rsidRDefault="0018412F" w:rsidP="00D777E3">
      <w:r>
        <w:t>The following quantities are included in the sdreport vector mgmt_quantities, so obtain estimates of variance.  Some additional quantities can be found in the benchmarks section of the forecast_report.sso.</w:t>
      </w:r>
    </w:p>
    <w:p w:rsidR="0018412F" w:rsidRPr="0018412F" w:rsidRDefault="0018412F" w:rsidP="00D777E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8"/>
        <w:gridCol w:w="6408"/>
      </w:tblGrid>
      <w:tr w:rsidR="008A402D" w:rsidRPr="008A402D" w:rsidTr="009F0A8D">
        <w:tc>
          <w:tcPr>
            <w:tcW w:w="2448" w:type="dxa"/>
          </w:tcPr>
          <w:p w:rsidR="008A402D" w:rsidRPr="008A402D" w:rsidRDefault="008A402D" w:rsidP="00D777E3">
            <w:pPr>
              <w:ind w:firstLine="0"/>
            </w:pPr>
            <w:r>
              <w:t>Benchmark Item</w:t>
            </w:r>
          </w:p>
        </w:tc>
        <w:tc>
          <w:tcPr>
            <w:tcW w:w="6408" w:type="dxa"/>
          </w:tcPr>
          <w:p w:rsidR="008A402D" w:rsidRPr="008A402D" w:rsidRDefault="008A402D" w:rsidP="00D777E3">
            <w:pPr>
              <w:ind w:firstLine="0"/>
            </w:pPr>
            <w:r>
              <w:t>Description</w:t>
            </w:r>
          </w:p>
        </w:tc>
      </w:tr>
      <w:tr w:rsidR="008A402D" w:rsidRPr="008A402D" w:rsidTr="009F0A8D">
        <w:tc>
          <w:tcPr>
            <w:tcW w:w="2448" w:type="dxa"/>
          </w:tcPr>
          <w:p w:rsidR="008A402D" w:rsidRPr="008A402D" w:rsidRDefault="008A402D" w:rsidP="00D777E3">
            <w:pPr>
              <w:ind w:firstLine="0"/>
            </w:pPr>
            <w:r w:rsidRPr="008A402D">
              <w:t>SSB_Unfished</w:t>
            </w:r>
          </w:p>
        </w:tc>
        <w:tc>
          <w:tcPr>
            <w:tcW w:w="6408" w:type="dxa"/>
          </w:tcPr>
          <w:p w:rsidR="008A402D" w:rsidRPr="008A402D" w:rsidRDefault="008A402D" w:rsidP="00D777E3">
            <w:pPr>
              <w:ind w:firstLine="0"/>
            </w:pPr>
            <w:r>
              <w:t>Unfished reproductive potential (SSB is commonly female mature spawning biomass)</w:t>
            </w:r>
          </w:p>
        </w:tc>
      </w:tr>
      <w:tr w:rsidR="008A402D" w:rsidRPr="008A402D" w:rsidTr="009F0A8D">
        <w:tc>
          <w:tcPr>
            <w:tcW w:w="2448" w:type="dxa"/>
          </w:tcPr>
          <w:p w:rsidR="008A402D" w:rsidRPr="008A402D" w:rsidRDefault="008A402D" w:rsidP="00D777E3">
            <w:pPr>
              <w:ind w:firstLine="0"/>
            </w:pPr>
            <w:r w:rsidRPr="008A402D">
              <w:t>TotBio_Unfished</w:t>
            </w:r>
          </w:p>
        </w:tc>
        <w:tc>
          <w:tcPr>
            <w:tcW w:w="6408" w:type="dxa"/>
          </w:tcPr>
          <w:p w:rsidR="008A402D" w:rsidRPr="008A402D" w:rsidRDefault="008A402D" w:rsidP="00D777E3">
            <w:pPr>
              <w:ind w:firstLine="0"/>
            </w:pPr>
            <w:r>
              <w:t>Total age 0+ biomass</w:t>
            </w:r>
            <w:r w:rsidR="00B10983">
              <w:t xml:space="preserve"> on Jan 1</w:t>
            </w:r>
          </w:p>
        </w:tc>
      </w:tr>
      <w:tr w:rsidR="008A402D" w:rsidRPr="008A402D" w:rsidTr="009F0A8D">
        <w:tc>
          <w:tcPr>
            <w:tcW w:w="2448" w:type="dxa"/>
          </w:tcPr>
          <w:p w:rsidR="008A402D" w:rsidRPr="008A402D" w:rsidRDefault="008A402D" w:rsidP="00D777E3">
            <w:pPr>
              <w:ind w:firstLine="0"/>
            </w:pPr>
            <w:r w:rsidRPr="008A402D">
              <w:t>SmryBio_Unfished</w:t>
            </w:r>
          </w:p>
        </w:tc>
        <w:tc>
          <w:tcPr>
            <w:tcW w:w="6408" w:type="dxa"/>
          </w:tcPr>
          <w:p w:rsidR="008A402D" w:rsidRPr="008A402D" w:rsidRDefault="00B10983" w:rsidP="00D777E3">
            <w:pPr>
              <w:ind w:firstLine="0"/>
            </w:pPr>
            <w:r>
              <w:t>Biomass for ages at or above the summary age on Jan 1</w:t>
            </w:r>
          </w:p>
        </w:tc>
      </w:tr>
      <w:tr w:rsidR="008A402D" w:rsidRPr="008A402D" w:rsidTr="009F0A8D">
        <w:tc>
          <w:tcPr>
            <w:tcW w:w="2448" w:type="dxa"/>
          </w:tcPr>
          <w:p w:rsidR="008A402D" w:rsidRPr="008A402D" w:rsidRDefault="008A402D" w:rsidP="00D777E3">
            <w:pPr>
              <w:ind w:firstLine="0"/>
            </w:pPr>
            <w:r w:rsidRPr="008A402D">
              <w:t>Recr_Unfished</w:t>
            </w:r>
          </w:p>
        </w:tc>
        <w:tc>
          <w:tcPr>
            <w:tcW w:w="6408" w:type="dxa"/>
          </w:tcPr>
          <w:p w:rsidR="008A402D" w:rsidRPr="008A402D" w:rsidRDefault="00B10983" w:rsidP="00D777E3">
            <w:pPr>
              <w:ind w:firstLine="0"/>
            </w:pPr>
            <w:r>
              <w:t>Unfished recruitment</w:t>
            </w:r>
          </w:p>
        </w:tc>
      </w:tr>
      <w:tr w:rsidR="008A402D" w:rsidRPr="008A402D" w:rsidTr="009F0A8D">
        <w:tc>
          <w:tcPr>
            <w:tcW w:w="2448" w:type="dxa"/>
          </w:tcPr>
          <w:p w:rsidR="008A402D" w:rsidRPr="008A402D" w:rsidRDefault="008A402D" w:rsidP="00D777E3">
            <w:pPr>
              <w:ind w:firstLine="0"/>
            </w:pPr>
            <w:r w:rsidRPr="008A402D">
              <w:t>SSB_Btgt</w:t>
            </w:r>
          </w:p>
        </w:tc>
        <w:tc>
          <w:tcPr>
            <w:tcW w:w="6408" w:type="dxa"/>
          </w:tcPr>
          <w:p w:rsidR="008A402D" w:rsidRPr="008A402D" w:rsidRDefault="00B10983" w:rsidP="00D777E3">
            <w:pPr>
              <w:ind w:firstLine="0"/>
            </w:pPr>
            <w:r>
              <w:t>SSB at user specified SSB target</w:t>
            </w:r>
          </w:p>
        </w:tc>
      </w:tr>
      <w:tr w:rsidR="008A402D" w:rsidRPr="008A402D" w:rsidTr="009F0A8D">
        <w:tc>
          <w:tcPr>
            <w:tcW w:w="2448" w:type="dxa"/>
          </w:tcPr>
          <w:p w:rsidR="008A402D" w:rsidRPr="008A402D" w:rsidRDefault="008A402D" w:rsidP="00D777E3">
            <w:pPr>
              <w:ind w:firstLine="0"/>
            </w:pPr>
            <w:r w:rsidRPr="008A402D">
              <w:t>SPR_Btgt</w:t>
            </w:r>
          </w:p>
        </w:tc>
        <w:tc>
          <w:tcPr>
            <w:tcW w:w="6408" w:type="dxa"/>
          </w:tcPr>
          <w:p w:rsidR="008A402D" w:rsidRPr="008A402D" w:rsidRDefault="00B10983" w:rsidP="00D777E3">
            <w:pPr>
              <w:ind w:firstLine="0"/>
            </w:pPr>
            <w:r>
              <w:t>Spawner potential ratio (SPR) at F intensity that produces user specified SSB target</w:t>
            </w:r>
          </w:p>
        </w:tc>
      </w:tr>
      <w:tr w:rsidR="008A402D" w:rsidRPr="008A402D" w:rsidTr="009F0A8D">
        <w:tc>
          <w:tcPr>
            <w:tcW w:w="2448" w:type="dxa"/>
          </w:tcPr>
          <w:p w:rsidR="008A402D" w:rsidRPr="008A402D" w:rsidRDefault="008A402D" w:rsidP="00D777E3">
            <w:pPr>
              <w:ind w:firstLine="0"/>
            </w:pPr>
            <w:r w:rsidRPr="008A402D">
              <w:t>Fstd_Btgt</w:t>
            </w:r>
          </w:p>
        </w:tc>
        <w:tc>
          <w:tcPr>
            <w:tcW w:w="6408" w:type="dxa"/>
          </w:tcPr>
          <w:p w:rsidR="008A402D" w:rsidRPr="008A402D" w:rsidRDefault="00B10983" w:rsidP="00D777E3">
            <w:pPr>
              <w:ind w:firstLine="0"/>
            </w:pPr>
            <w:r>
              <w:t>F statistic at F intensity that produces user specified SSB target</w:t>
            </w:r>
          </w:p>
        </w:tc>
      </w:tr>
      <w:tr w:rsidR="00B10983" w:rsidRPr="008A402D" w:rsidTr="009F0A8D">
        <w:tc>
          <w:tcPr>
            <w:tcW w:w="2448" w:type="dxa"/>
          </w:tcPr>
          <w:p w:rsidR="00B10983" w:rsidRPr="008A402D" w:rsidRDefault="00B10983" w:rsidP="00D777E3">
            <w:pPr>
              <w:ind w:firstLine="0"/>
            </w:pPr>
            <w:r w:rsidRPr="008A402D">
              <w:t>TotYield_Btgt</w:t>
            </w:r>
          </w:p>
        </w:tc>
        <w:tc>
          <w:tcPr>
            <w:tcW w:w="6408" w:type="dxa"/>
          </w:tcPr>
          <w:p w:rsidR="00B10983" w:rsidRPr="008A402D" w:rsidRDefault="00B10983" w:rsidP="00D777E3">
            <w:pPr>
              <w:ind w:firstLine="0"/>
            </w:pPr>
            <w:r>
              <w:t>Total yield at F intensity that produces user specified SSB target</w:t>
            </w:r>
          </w:p>
        </w:tc>
      </w:tr>
      <w:tr w:rsidR="00B10983" w:rsidRPr="008A402D" w:rsidTr="009F0A8D">
        <w:tc>
          <w:tcPr>
            <w:tcW w:w="2448" w:type="dxa"/>
          </w:tcPr>
          <w:p w:rsidR="00B10983" w:rsidRPr="008A402D" w:rsidRDefault="00B10983" w:rsidP="00D777E3">
            <w:pPr>
              <w:ind w:firstLine="0"/>
            </w:pPr>
            <w:r w:rsidRPr="008A402D">
              <w:t>SSB_SPRtgt</w:t>
            </w:r>
          </w:p>
        </w:tc>
        <w:tc>
          <w:tcPr>
            <w:tcW w:w="6408" w:type="dxa"/>
          </w:tcPr>
          <w:p w:rsidR="00B10983" w:rsidRPr="008A402D" w:rsidRDefault="00B10983" w:rsidP="00D777E3">
            <w:pPr>
              <w:ind w:firstLine="0"/>
            </w:pPr>
            <w:r>
              <w:t>SSB at user specified SPR target (but taking into account the spawner-recruitment relationship)</w:t>
            </w:r>
          </w:p>
        </w:tc>
      </w:tr>
      <w:tr w:rsidR="00B10983" w:rsidRPr="008A402D" w:rsidTr="009F0A8D">
        <w:tc>
          <w:tcPr>
            <w:tcW w:w="2448" w:type="dxa"/>
          </w:tcPr>
          <w:p w:rsidR="00B10983" w:rsidRPr="008A402D" w:rsidRDefault="00B10983" w:rsidP="00D777E3">
            <w:pPr>
              <w:ind w:firstLine="0"/>
            </w:pPr>
            <w:r w:rsidRPr="008A402D">
              <w:t>Fstd_SPRtgt</w:t>
            </w:r>
          </w:p>
        </w:tc>
        <w:tc>
          <w:tcPr>
            <w:tcW w:w="6408" w:type="dxa"/>
          </w:tcPr>
          <w:p w:rsidR="00B10983" w:rsidRPr="008A402D" w:rsidRDefault="00B10983" w:rsidP="00D777E3">
            <w:pPr>
              <w:ind w:firstLine="0"/>
            </w:pPr>
            <w:r>
              <w:t>F intensity that produces user specified SPR target</w:t>
            </w:r>
          </w:p>
        </w:tc>
      </w:tr>
      <w:tr w:rsidR="00B10983" w:rsidRPr="008A402D" w:rsidTr="009F0A8D">
        <w:tc>
          <w:tcPr>
            <w:tcW w:w="2448" w:type="dxa"/>
          </w:tcPr>
          <w:p w:rsidR="00B10983" w:rsidRPr="008A402D" w:rsidRDefault="00B10983" w:rsidP="00D777E3">
            <w:pPr>
              <w:ind w:firstLine="0"/>
            </w:pPr>
            <w:r w:rsidRPr="008A402D">
              <w:t>TotYield_SPRtgt</w:t>
            </w:r>
          </w:p>
        </w:tc>
        <w:tc>
          <w:tcPr>
            <w:tcW w:w="6408" w:type="dxa"/>
          </w:tcPr>
          <w:p w:rsidR="00B10983" w:rsidRPr="008A402D" w:rsidRDefault="00B10983" w:rsidP="00D777E3">
            <w:pPr>
              <w:ind w:firstLine="0"/>
            </w:pPr>
            <w:r>
              <w:t>Total yield at F intensity that produces user specified SPR target</w:t>
            </w:r>
          </w:p>
        </w:tc>
      </w:tr>
      <w:tr w:rsidR="00B10983" w:rsidRPr="008A402D" w:rsidTr="009F0A8D">
        <w:tc>
          <w:tcPr>
            <w:tcW w:w="2448" w:type="dxa"/>
          </w:tcPr>
          <w:p w:rsidR="00B10983" w:rsidRPr="008A402D" w:rsidRDefault="00B10983" w:rsidP="00D777E3">
            <w:pPr>
              <w:ind w:firstLine="0"/>
            </w:pPr>
            <w:r w:rsidRPr="008A402D">
              <w:t>SSB_MSY</w:t>
            </w:r>
          </w:p>
        </w:tc>
        <w:tc>
          <w:tcPr>
            <w:tcW w:w="6408" w:type="dxa"/>
          </w:tcPr>
          <w:p w:rsidR="00B10983" w:rsidRPr="008A402D" w:rsidRDefault="00B10983" w:rsidP="00D777E3">
            <w:pPr>
              <w:ind w:firstLine="0"/>
            </w:pPr>
            <w:r>
              <w:t>SSB at F intensity that is associated with MSY; this F intensity may be directly calculated to produce MSY, or can be mapped to F_SPR or F_Btgt</w:t>
            </w:r>
          </w:p>
        </w:tc>
      </w:tr>
      <w:tr w:rsidR="00B10983" w:rsidRPr="008A402D" w:rsidTr="009F0A8D">
        <w:tc>
          <w:tcPr>
            <w:tcW w:w="2448" w:type="dxa"/>
          </w:tcPr>
          <w:p w:rsidR="00B10983" w:rsidRPr="008A402D" w:rsidRDefault="00B10983" w:rsidP="00D777E3">
            <w:pPr>
              <w:ind w:firstLine="0"/>
            </w:pPr>
            <w:r w:rsidRPr="008A402D">
              <w:t>SPR_MSY</w:t>
            </w:r>
          </w:p>
        </w:tc>
        <w:tc>
          <w:tcPr>
            <w:tcW w:w="6408" w:type="dxa"/>
          </w:tcPr>
          <w:p w:rsidR="00B10983" w:rsidRPr="008A402D" w:rsidRDefault="00B10983" w:rsidP="00D777E3">
            <w:pPr>
              <w:ind w:firstLine="0"/>
            </w:pPr>
            <w:r>
              <w:t>Spawner potential ratio (SPR) at F intensity associated with MSY</w:t>
            </w:r>
          </w:p>
        </w:tc>
      </w:tr>
      <w:tr w:rsidR="00B10983" w:rsidRPr="008A402D" w:rsidTr="009F0A8D">
        <w:tc>
          <w:tcPr>
            <w:tcW w:w="2448" w:type="dxa"/>
          </w:tcPr>
          <w:p w:rsidR="00B10983" w:rsidRPr="008A402D" w:rsidRDefault="00B10983" w:rsidP="00D777E3">
            <w:pPr>
              <w:ind w:firstLine="0"/>
            </w:pPr>
            <w:r w:rsidRPr="008A402D">
              <w:t>Fstd_MSY</w:t>
            </w:r>
          </w:p>
        </w:tc>
        <w:tc>
          <w:tcPr>
            <w:tcW w:w="6408" w:type="dxa"/>
          </w:tcPr>
          <w:p w:rsidR="00B10983" w:rsidRPr="008A402D" w:rsidRDefault="00B10983" w:rsidP="00D777E3">
            <w:pPr>
              <w:ind w:firstLine="0"/>
            </w:pPr>
            <w:r>
              <w:t>F statistic at F intensity associated with MSY</w:t>
            </w:r>
          </w:p>
        </w:tc>
      </w:tr>
      <w:tr w:rsidR="00B10983" w:rsidRPr="008A402D" w:rsidTr="009F0A8D">
        <w:tc>
          <w:tcPr>
            <w:tcW w:w="2448" w:type="dxa"/>
          </w:tcPr>
          <w:p w:rsidR="00B10983" w:rsidRPr="008A402D" w:rsidRDefault="00B10983" w:rsidP="00D777E3">
            <w:pPr>
              <w:ind w:firstLine="0"/>
            </w:pPr>
            <w:r w:rsidRPr="008A402D">
              <w:t>TotYield_MSY</w:t>
            </w:r>
          </w:p>
        </w:tc>
        <w:tc>
          <w:tcPr>
            <w:tcW w:w="6408" w:type="dxa"/>
          </w:tcPr>
          <w:p w:rsidR="00B10983" w:rsidRPr="008A402D" w:rsidRDefault="00B10983" w:rsidP="00D777E3">
            <w:pPr>
              <w:ind w:firstLine="0"/>
            </w:pPr>
            <w:r>
              <w:t>Total yield (biomass) at MSY</w:t>
            </w:r>
          </w:p>
        </w:tc>
      </w:tr>
      <w:tr w:rsidR="00B10983" w:rsidRPr="008A402D" w:rsidTr="009F0A8D">
        <w:tc>
          <w:tcPr>
            <w:tcW w:w="2448" w:type="dxa"/>
          </w:tcPr>
          <w:p w:rsidR="00B10983" w:rsidRPr="008A402D" w:rsidRDefault="00B10983" w:rsidP="00D777E3">
            <w:pPr>
              <w:ind w:firstLine="0"/>
            </w:pPr>
            <w:r w:rsidRPr="008A402D">
              <w:t>RetYield_MSY</w:t>
            </w:r>
          </w:p>
        </w:tc>
        <w:tc>
          <w:tcPr>
            <w:tcW w:w="6408" w:type="dxa"/>
          </w:tcPr>
          <w:p w:rsidR="00B10983" w:rsidRPr="008A402D" w:rsidRDefault="00B10983" w:rsidP="00D777E3">
            <w:pPr>
              <w:ind w:firstLine="0"/>
            </w:pPr>
            <w:r>
              <w:t>Retained yield (biomass) at MSY</w:t>
            </w:r>
          </w:p>
        </w:tc>
      </w:tr>
    </w:tbl>
    <w:p w:rsidR="003E14FB" w:rsidRDefault="003E14FB"/>
    <w:p w:rsidR="003E14FB" w:rsidRDefault="003E14FB">
      <w:pPr>
        <w:pStyle w:val="Heading2"/>
      </w:pPr>
      <w:bookmarkStart w:id="87" w:name="_Toc329693510"/>
      <w:r>
        <w:t>Brief cumulative output</w:t>
      </w:r>
      <w:bookmarkEnd w:id="87"/>
    </w:p>
    <w:p w:rsidR="003E14FB" w:rsidRDefault="00FA7313" w:rsidP="00D777E3">
      <w:r>
        <w:rPr>
          <w:i/>
          <w:iCs/>
        </w:rPr>
        <w:t>Cum_Report.sso</w:t>
      </w:r>
      <w:r w:rsidR="003E14FB">
        <w:t xml:space="preserve">:  contains a brief version of the run output, which is appended to current content of file so results of several runs can be collected together.  This is especially useful when a batch of runs is being processed.  Unless this file is deleted, it will contain a cumulative record of all runs done in that subdirectory.  The first column contains the run number.  </w:t>
      </w:r>
    </w:p>
    <w:p w:rsidR="003E14FB" w:rsidRDefault="003E14FB"/>
    <w:p w:rsidR="003E14FB" w:rsidRDefault="003E14FB"/>
    <w:p w:rsidR="003E14FB" w:rsidRDefault="003E14FB">
      <w:pPr>
        <w:sectPr w:rsidR="003E14FB">
          <w:pgSz w:w="12240" w:h="15840" w:code="1"/>
          <w:pgMar w:top="1440" w:right="1800" w:bottom="1440" w:left="1800" w:header="720" w:footer="720" w:gutter="0"/>
          <w:cols w:space="720"/>
          <w:docGrid w:linePitch="360"/>
        </w:sectPr>
      </w:pPr>
    </w:p>
    <w:p w:rsidR="003E14FB" w:rsidRPr="00EF759B" w:rsidRDefault="003E14FB" w:rsidP="00EF759B">
      <w:pPr>
        <w:pStyle w:val="Heading2"/>
      </w:pPr>
      <w:bookmarkStart w:id="88" w:name="_Toc329693511"/>
      <w:r w:rsidRPr="00EF759B">
        <w:lastRenderedPageBreak/>
        <w:t>Output for Rebuilder Package</w:t>
      </w:r>
      <w:bookmarkEnd w:id="88"/>
    </w:p>
    <w:p w:rsidR="003E14FB" w:rsidRDefault="003E14FB"/>
    <w:p w:rsidR="003E14FB" w:rsidRDefault="003E14FB" w:rsidP="009F2F42">
      <w:pPr>
        <w:ind w:firstLine="0"/>
      </w:pPr>
      <w:r>
        <w:t>Output filename is REBUILD.DAT</w:t>
      </w:r>
    </w:p>
    <w:p w:rsidR="003E14FB" w:rsidRDefault="003E14FB"/>
    <w:p w:rsidR="003E14FB" w:rsidRDefault="003E14FB" w:rsidP="009F2F42">
      <w:pPr>
        <w:ind w:firstLine="0"/>
      </w:pPr>
      <w:r>
        <w:t>#Title  # various run summary outputs</w:t>
      </w:r>
    </w:p>
    <w:p w:rsidR="003E14FB" w:rsidRDefault="009F2F42" w:rsidP="009F2F42">
      <w:pPr>
        <w:ind w:firstLine="0"/>
      </w:pPr>
      <w:r>
        <w:t>SS#</w:t>
      </w:r>
      <w:r w:rsidR="003E14FB">
        <w:t>_default_rebuild.dat</w:t>
      </w:r>
    </w:p>
    <w:p w:rsidR="003E14FB" w:rsidRDefault="003E14FB" w:rsidP="009F2F42">
      <w:pPr>
        <w:ind w:firstLine="0"/>
      </w:pPr>
      <w:r>
        <w:t># Number of sexes</w:t>
      </w:r>
    </w:p>
    <w:p w:rsidR="003E14FB" w:rsidRDefault="003E14FB" w:rsidP="009F2F42">
      <w:pPr>
        <w:ind w:firstLine="0"/>
      </w:pPr>
      <w:r>
        <w:t>2</w:t>
      </w:r>
    </w:p>
    <w:p w:rsidR="003E14FB" w:rsidRDefault="003E14FB" w:rsidP="009F2F42">
      <w:pPr>
        <w:ind w:firstLine="0"/>
      </w:pPr>
      <w:r>
        <w:t># Age range to consider (minimum age; maximum age)</w:t>
      </w:r>
    </w:p>
    <w:p w:rsidR="003E14FB" w:rsidRDefault="003E14FB" w:rsidP="009F2F42">
      <w:pPr>
        <w:ind w:firstLine="0"/>
      </w:pPr>
      <w:r>
        <w:t>0 40</w:t>
      </w:r>
    </w:p>
    <w:p w:rsidR="003E14FB" w:rsidRDefault="003E14FB" w:rsidP="009F2F42">
      <w:pPr>
        <w:ind w:firstLine="0"/>
      </w:pPr>
      <w:r>
        <w:t># Number of fleets</w:t>
      </w:r>
    </w:p>
    <w:p w:rsidR="003E14FB" w:rsidRDefault="003E14FB" w:rsidP="009F2F42">
      <w:pPr>
        <w:ind w:firstLine="0"/>
      </w:pPr>
      <w:r>
        <w:t>1</w:t>
      </w:r>
    </w:p>
    <w:p w:rsidR="003E14FB" w:rsidRDefault="003E14FB" w:rsidP="009F2F42">
      <w:pPr>
        <w:ind w:firstLine="0"/>
      </w:pPr>
      <w:r>
        <w:t># First year of projection (Yinit)</w:t>
      </w:r>
    </w:p>
    <w:p w:rsidR="003E14FB" w:rsidRDefault="003E14FB" w:rsidP="009F2F42">
      <w:pPr>
        <w:ind w:firstLine="0"/>
      </w:pPr>
      <w:r>
        <w:t>2002</w:t>
      </w:r>
    </w:p>
    <w:p w:rsidR="003E14FB" w:rsidRDefault="003E14FB" w:rsidP="009F2F42">
      <w:pPr>
        <w:ind w:firstLine="0"/>
      </w:pPr>
      <w:r>
        <w:t># First Year of rebuilding period (Ydecl)</w:t>
      </w:r>
    </w:p>
    <w:p w:rsidR="003E14FB" w:rsidRDefault="003E14FB" w:rsidP="009F2F42">
      <w:pPr>
        <w:ind w:firstLine="0"/>
      </w:pPr>
      <w:r>
        <w:t>1999</w:t>
      </w:r>
    </w:p>
    <w:p w:rsidR="003E14FB" w:rsidRDefault="003E14FB" w:rsidP="009F2F42">
      <w:pPr>
        <w:ind w:firstLine="0"/>
      </w:pPr>
      <w:r>
        <w:t># Is the maximum age a plus-group (1=Yes;2=No)</w:t>
      </w:r>
    </w:p>
    <w:p w:rsidR="003E14FB" w:rsidRDefault="003E14FB" w:rsidP="009F2F42">
      <w:pPr>
        <w:ind w:firstLine="0"/>
      </w:pPr>
      <w:r>
        <w:t>1</w:t>
      </w:r>
    </w:p>
    <w:p w:rsidR="003E14FB" w:rsidRDefault="009F2F42" w:rsidP="009F2F42">
      <w:pPr>
        <w:ind w:firstLine="0"/>
      </w:pPr>
      <w:r>
        <w:t>#</w:t>
      </w:r>
      <w:r w:rsidR="003E14FB">
        <w:t>Generate future recruitments using historic</w:t>
      </w:r>
      <w:r>
        <w:t xml:space="preserve">al recruitments (1)  historical </w:t>
      </w:r>
      <w:r w:rsidR="003E14FB">
        <w:t>recruits/spawner (2)  or a stock-recruitment (3)</w:t>
      </w:r>
    </w:p>
    <w:p w:rsidR="003E14FB" w:rsidRDefault="003E14FB" w:rsidP="009F2F42">
      <w:pPr>
        <w:ind w:firstLine="0"/>
      </w:pPr>
      <w:r>
        <w:t>3</w:t>
      </w:r>
    </w:p>
    <w:p w:rsidR="003E14FB" w:rsidRDefault="003E14FB" w:rsidP="009F2F42">
      <w:pPr>
        <w:ind w:firstLine="0"/>
      </w:pPr>
      <w:r>
        <w:t># Constant fishing mortality (1) or constant Catch (2) projections</w:t>
      </w:r>
    </w:p>
    <w:p w:rsidR="003E14FB" w:rsidRDefault="003E14FB" w:rsidP="009F2F42">
      <w:pPr>
        <w:ind w:firstLine="0"/>
      </w:pPr>
      <w:r>
        <w:t>1</w:t>
      </w:r>
    </w:p>
    <w:p w:rsidR="003E14FB" w:rsidRDefault="003E14FB" w:rsidP="009F2F42">
      <w:pPr>
        <w:ind w:firstLine="0"/>
      </w:pPr>
      <w:r>
        <w:t># Fishing mortality based on SPR (1) or actual rate (2)</w:t>
      </w:r>
    </w:p>
    <w:p w:rsidR="003E14FB" w:rsidRDefault="003E14FB" w:rsidP="009F2F42">
      <w:pPr>
        <w:ind w:firstLine="0"/>
      </w:pPr>
      <w:r>
        <w:t>1</w:t>
      </w:r>
    </w:p>
    <w:p w:rsidR="003E14FB" w:rsidRDefault="003E14FB" w:rsidP="009F2F42">
      <w:pPr>
        <w:ind w:firstLine="0"/>
      </w:pPr>
      <w:r>
        <w:t># Pre-specify the year of recovery (or -1) to ignore</w:t>
      </w:r>
    </w:p>
    <w:p w:rsidR="003E14FB" w:rsidRDefault="003E14FB" w:rsidP="009F2F42">
      <w:pPr>
        <w:ind w:firstLine="0"/>
      </w:pPr>
      <w:r>
        <w:t>-1</w:t>
      </w:r>
    </w:p>
    <w:p w:rsidR="003E14FB" w:rsidRDefault="003E14FB" w:rsidP="009F2F42">
      <w:pPr>
        <w:ind w:firstLine="0"/>
      </w:pPr>
      <w:r>
        <w:t># Fecundity-at-age</w:t>
      </w:r>
    </w:p>
    <w:p w:rsidR="003E14FB" w:rsidRDefault="003E14FB" w:rsidP="009F2F42">
      <w:pPr>
        <w:ind w:firstLine="0"/>
      </w:pPr>
      <w:r>
        <w:t># 0 1 2 3 4 5 6 7 8 9 10 &lt;deleted values&gt;</w:t>
      </w:r>
    </w:p>
    <w:p w:rsidR="009F2F42" w:rsidRDefault="003E14FB" w:rsidP="009F2F42">
      <w:pPr>
        <w:ind w:firstLine="0"/>
      </w:pPr>
      <w:r>
        <w:t xml:space="preserve"> 0 0.00159008 0.0128943 &lt;deleted values&gt; </w:t>
      </w:r>
    </w:p>
    <w:p w:rsidR="003E14FB" w:rsidRDefault="003E14FB" w:rsidP="009F2F42">
      <w:pPr>
        <w:ind w:firstLine="0"/>
      </w:pPr>
      <w:r>
        <w:t>#female fecundity; weighted by N in year Y_init across morphs and areas</w:t>
      </w:r>
    </w:p>
    <w:p w:rsidR="003E14FB" w:rsidRDefault="003E14FB" w:rsidP="009F2F42">
      <w:pPr>
        <w:ind w:firstLine="0"/>
      </w:pPr>
      <w:r>
        <w:t># Age specific selectivity and weight adjusted for discard and discard mortality</w:t>
      </w:r>
    </w:p>
    <w:p w:rsidR="003E14FB" w:rsidRDefault="003E14FB" w:rsidP="009F2F42">
      <w:pPr>
        <w:ind w:firstLine="0"/>
      </w:pPr>
      <w:r>
        <w:t xml:space="preserve"> #selex and wt for gender,fleet: 1 1</w:t>
      </w:r>
    </w:p>
    <w:p w:rsidR="003E14FB" w:rsidRDefault="003E14FB" w:rsidP="009F2F42">
      <w:pPr>
        <w:ind w:firstLine="0"/>
      </w:pPr>
      <w:r>
        <w:t xml:space="preserve"> 0.114191 0.174077 0.245545 &lt;deleted values&gt;</w:t>
      </w:r>
    </w:p>
    <w:p w:rsidR="003E14FB" w:rsidRDefault="003E14FB" w:rsidP="009F2F42">
      <w:pPr>
        <w:ind w:firstLine="0"/>
      </w:pPr>
      <w:r>
        <w:t xml:space="preserve"> 0.0248207 0.0707095 0.157683 &lt;deleted values&gt;</w:t>
      </w:r>
    </w:p>
    <w:p w:rsidR="003E14FB" w:rsidRDefault="003E14FB" w:rsidP="009F2F42">
      <w:pPr>
        <w:ind w:firstLine="0"/>
      </w:pPr>
      <w:r>
        <w:t xml:space="preserve"> #selex and wt for gender,fleet: 2 1</w:t>
      </w:r>
    </w:p>
    <w:p w:rsidR="003E14FB" w:rsidRDefault="003E14FB" w:rsidP="009F2F42">
      <w:pPr>
        <w:ind w:firstLine="0"/>
      </w:pPr>
      <w:r>
        <w:t xml:space="preserve"> 0.114191 0.174077 0.245545 &lt;deleted values&gt;</w:t>
      </w:r>
    </w:p>
    <w:p w:rsidR="003E14FB" w:rsidRDefault="003E14FB" w:rsidP="009F2F42">
      <w:pPr>
        <w:ind w:firstLine="0"/>
      </w:pPr>
      <w:r>
        <w:t xml:space="preserve"> 0.0248207 0.0707095 0.157683 &lt;deleted values&gt;</w:t>
      </w:r>
    </w:p>
    <w:p w:rsidR="003E14FB" w:rsidRDefault="003E14FB" w:rsidP="009F2F42">
      <w:pPr>
        <w:ind w:firstLine="0"/>
      </w:pPr>
      <w:r>
        <w:t># M and current age-structure in year Yinit: 2002</w:t>
      </w:r>
    </w:p>
    <w:p w:rsidR="003E14FB" w:rsidRDefault="003E14FB" w:rsidP="009F2F42">
      <w:pPr>
        <w:ind w:firstLine="0"/>
      </w:pPr>
      <w:r>
        <w:t># gender = 1</w:t>
      </w:r>
    </w:p>
    <w:p w:rsidR="009F2F42" w:rsidRDefault="003E14FB" w:rsidP="009F2F42">
      <w:pPr>
        <w:ind w:firstLine="0"/>
      </w:pPr>
      <w:r>
        <w:t xml:space="preserve">0.1 0.1 0.1 0.1 0.1 &lt;deleted values&gt; </w:t>
      </w:r>
    </w:p>
    <w:p w:rsidR="003E14FB" w:rsidRDefault="003E14FB" w:rsidP="009F2F42">
      <w:pPr>
        <w:ind w:firstLine="0"/>
      </w:pPr>
      <w:r>
        <w:t>1037.67 696.042 1468.49 &lt;deleted values&gt;</w:t>
      </w:r>
    </w:p>
    <w:p w:rsidR="003E14FB" w:rsidRDefault="003E14FB" w:rsidP="009F2F42">
      <w:pPr>
        <w:ind w:firstLine="0"/>
      </w:pPr>
      <w:r>
        <w:t># gender = 2</w:t>
      </w:r>
    </w:p>
    <w:p w:rsidR="003E14FB" w:rsidRDefault="003E14FB" w:rsidP="009F2F42">
      <w:pPr>
        <w:ind w:firstLine="0"/>
      </w:pPr>
      <w:r>
        <w:t>0.1 0.1 0.1 0.1 &lt;deleted values</w:t>
      </w:r>
    </w:p>
    <w:p w:rsidR="003E14FB" w:rsidRDefault="003E14FB" w:rsidP="009F2F42">
      <w:pPr>
        <w:ind w:firstLine="0"/>
      </w:pPr>
      <w:r>
        <w:t>1037.67 696.042 1468.49 &lt;deleted values&gt;</w:t>
      </w:r>
    </w:p>
    <w:p w:rsidR="003E14FB" w:rsidRDefault="003E14FB" w:rsidP="009F2F42">
      <w:pPr>
        <w:ind w:firstLine="0"/>
      </w:pPr>
      <w:r>
        <w:t># Age-structure at Ydecl= 1999</w:t>
      </w:r>
    </w:p>
    <w:p w:rsidR="003E14FB" w:rsidRDefault="003E14FB" w:rsidP="009F2F42">
      <w:pPr>
        <w:ind w:firstLine="0"/>
      </w:pPr>
      <w:r>
        <w:lastRenderedPageBreak/>
        <w:t xml:space="preserve"> 902.589 668.071 1145.47 537.282 &lt;deleted values&gt;</w:t>
      </w:r>
    </w:p>
    <w:p w:rsidR="003E14FB" w:rsidRDefault="003E14FB" w:rsidP="009F2F42">
      <w:pPr>
        <w:ind w:firstLine="0"/>
      </w:pPr>
      <w:r>
        <w:t>902.589 668.071 1145.47 537.282 &lt;deleted values&gt;</w:t>
      </w:r>
    </w:p>
    <w:p w:rsidR="003E14FB" w:rsidRDefault="003E14FB" w:rsidP="009F2F42">
      <w:pPr>
        <w:ind w:firstLine="0"/>
      </w:pPr>
      <w:r>
        <w:t># Year for Tmin Age-structure (set to Ydecl by SS2)</w:t>
      </w:r>
    </w:p>
    <w:p w:rsidR="003E14FB" w:rsidRDefault="003E14FB" w:rsidP="009F2F42">
      <w:pPr>
        <w:ind w:firstLine="0"/>
      </w:pPr>
      <w:r>
        <w:t>1999</w:t>
      </w:r>
    </w:p>
    <w:p w:rsidR="003E14FB" w:rsidRDefault="003E14FB" w:rsidP="009F2F42">
      <w:pPr>
        <w:ind w:firstLine="0"/>
      </w:pPr>
      <w:r>
        <w:t># Number of simulations</w:t>
      </w:r>
    </w:p>
    <w:p w:rsidR="003E14FB" w:rsidRDefault="003E14FB" w:rsidP="009F2F42">
      <w:pPr>
        <w:ind w:firstLine="0"/>
      </w:pPr>
      <w:r>
        <w:t>1000</w:t>
      </w:r>
    </w:p>
    <w:p w:rsidR="003E14FB" w:rsidRDefault="003E14FB" w:rsidP="009F2F42">
      <w:pPr>
        <w:ind w:firstLine="0"/>
      </w:pPr>
      <w:r>
        <w:t>#  recruitment and biomass</w:t>
      </w:r>
    </w:p>
    <w:p w:rsidR="003E14FB" w:rsidRDefault="003E14FB" w:rsidP="009F2F42">
      <w:pPr>
        <w:ind w:firstLine="0"/>
      </w:pPr>
      <w:r>
        <w:t># Number of historical assessment years</w:t>
      </w:r>
    </w:p>
    <w:p w:rsidR="003E14FB" w:rsidRDefault="003E14FB" w:rsidP="009F2F42">
      <w:pPr>
        <w:ind w:firstLine="0"/>
      </w:pPr>
      <w:r>
        <w:t>93</w:t>
      </w:r>
    </w:p>
    <w:p w:rsidR="003E14FB" w:rsidRDefault="003E14FB" w:rsidP="009F2F42">
      <w:pPr>
        <w:ind w:firstLine="0"/>
      </w:pPr>
      <w:r>
        <w:t># Historical data</w:t>
      </w:r>
    </w:p>
    <w:p w:rsidR="003E14FB" w:rsidRDefault="003E14FB" w:rsidP="009F2F42">
      <w:pPr>
        <w:ind w:firstLine="0"/>
      </w:pPr>
      <w:r>
        <w:t># year recruitment spawner in B0 in R project in R/S project</w:t>
      </w:r>
    </w:p>
    <w:p w:rsidR="003E14FB" w:rsidRDefault="003E14FB" w:rsidP="009F2F42">
      <w:pPr>
        <w:ind w:firstLine="0"/>
      </w:pPr>
      <w:r>
        <w:t>1910  1911 1912 1913 1914 1915 1916 1917 1918 1919 &lt;deleted values&gt; 2001 2002 #years (with first value representing R0)</w:t>
      </w:r>
    </w:p>
    <w:p w:rsidR="003E14FB" w:rsidRDefault="003E14FB" w:rsidP="009F2F42">
      <w:pPr>
        <w:ind w:firstLine="0"/>
      </w:pPr>
      <w:r>
        <w:t>8853.43  8658.22 8651.96 8645.41 8638.43 8630.75 &lt;deleted values&gt; 1594.53 2075.34 #recruits; first value is R0 (virgin)</w:t>
      </w:r>
    </w:p>
    <w:p w:rsidR="003E14FB" w:rsidRDefault="003E14FB" w:rsidP="009F2F42">
      <w:pPr>
        <w:ind w:firstLine="0"/>
      </w:pPr>
      <w:r>
        <w:t>63679.5  63679.5 63679.3 63678.3 63673.9 63661.6 &lt;deleted values&gt; 8614.18 7313.2 #spbio; first value is S0 (virgin)</w:t>
      </w:r>
    </w:p>
    <w:p w:rsidR="003E14FB" w:rsidRDefault="003E14FB" w:rsidP="009F2F42">
      <w:pPr>
        <w:ind w:firstLine="0"/>
      </w:pPr>
      <w:r>
        <w:t>1 0 0 0 0 0 0 0 0 0 0 0 0 0 0 0 0 0 0 0 0 0 0 &lt;deleted values&gt; 0 0  # in Bzero</w:t>
      </w:r>
    </w:p>
    <w:p w:rsidR="003E14FB" w:rsidRDefault="003E14FB" w:rsidP="009F2F42">
      <w:pPr>
        <w:ind w:firstLine="0"/>
      </w:pPr>
      <w:r>
        <w:t>0 1 1 1 1 1 1 &lt;deleted values&gt; 1 1  0 0 0 # in R project</w:t>
      </w:r>
    </w:p>
    <w:p w:rsidR="003E14FB" w:rsidRDefault="003E14FB" w:rsidP="009F2F42">
      <w:pPr>
        <w:ind w:firstLine="0"/>
      </w:pPr>
      <w:r>
        <w:t>0 1 1 1 1 1 1 &lt;deleted values&gt; 1 1  0 0 0 # in R/S project</w:t>
      </w:r>
    </w:p>
    <w:p w:rsidR="003E14FB" w:rsidRDefault="003E14FB" w:rsidP="009F2F42">
      <w:pPr>
        <w:ind w:firstLine="0"/>
      </w:pPr>
      <w:r>
        <w:t># Number of years with pre-specified catches</w:t>
      </w:r>
    </w:p>
    <w:p w:rsidR="003E14FB" w:rsidRDefault="003E14FB" w:rsidP="009F2F42">
      <w:pPr>
        <w:ind w:firstLine="0"/>
      </w:pPr>
      <w:r>
        <w:t>0</w:t>
      </w:r>
    </w:p>
    <w:p w:rsidR="003E14FB" w:rsidRDefault="003E14FB" w:rsidP="009F2F42">
      <w:pPr>
        <w:ind w:firstLine="0"/>
      </w:pPr>
      <w:r>
        <w:t># catches for years with pre-specified catches go next</w:t>
      </w:r>
    </w:p>
    <w:p w:rsidR="003E14FB" w:rsidRDefault="003E14FB" w:rsidP="009F2F42">
      <w:pPr>
        <w:ind w:firstLine="0"/>
      </w:pPr>
      <w:r>
        <w:t># Number of future recruitments to override</w:t>
      </w:r>
    </w:p>
    <w:p w:rsidR="003E14FB" w:rsidRDefault="003E14FB" w:rsidP="009F2F42">
      <w:pPr>
        <w:ind w:firstLine="0"/>
      </w:pPr>
      <w:r>
        <w:t>0</w:t>
      </w:r>
    </w:p>
    <w:p w:rsidR="003E14FB" w:rsidRDefault="003E14FB" w:rsidP="009F2F42">
      <w:pPr>
        <w:ind w:firstLine="0"/>
      </w:pPr>
      <w:r>
        <w:t># Process for overiding (-1 for average otherwise index in data list)</w:t>
      </w:r>
    </w:p>
    <w:p w:rsidR="003E14FB" w:rsidRDefault="003E14FB" w:rsidP="009F2F42">
      <w:pPr>
        <w:ind w:firstLine="0"/>
      </w:pPr>
      <w:r>
        <w:t># Which probability to product detailed results for (1=0.5; 2=0.6; etc.)</w:t>
      </w:r>
    </w:p>
    <w:p w:rsidR="003E14FB" w:rsidRDefault="003E14FB" w:rsidP="009F2F42">
      <w:pPr>
        <w:ind w:firstLine="0"/>
      </w:pPr>
      <w:r>
        <w:t>3</w:t>
      </w:r>
    </w:p>
    <w:p w:rsidR="003E14FB" w:rsidRDefault="003E14FB" w:rsidP="009F2F42">
      <w:pPr>
        <w:ind w:firstLine="0"/>
      </w:pPr>
      <w:r>
        <w:t># Steepness sigma-R Auto-correlation</w:t>
      </w:r>
    </w:p>
    <w:p w:rsidR="003E14FB" w:rsidRDefault="003E14FB" w:rsidP="009F2F42">
      <w:pPr>
        <w:ind w:firstLine="0"/>
      </w:pPr>
      <w:r>
        <w:t>0.371059 0.5 0</w:t>
      </w:r>
    </w:p>
    <w:p w:rsidR="003E14FB" w:rsidRDefault="003E14FB" w:rsidP="009F2F42">
      <w:pPr>
        <w:ind w:firstLine="0"/>
      </w:pPr>
      <w:r>
        <w:t># Target SPR rate (FMSY Proxy); manually change to SPR_MSY if not using SPR_target</w:t>
      </w:r>
    </w:p>
    <w:p w:rsidR="003E14FB" w:rsidRDefault="003E14FB" w:rsidP="009F2F42">
      <w:pPr>
        <w:ind w:firstLine="0"/>
      </w:pPr>
      <w:r>
        <w:t>0.5</w:t>
      </w:r>
    </w:p>
    <w:p w:rsidR="003E14FB" w:rsidRDefault="003E14FB" w:rsidP="009F2F42">
      <w:pPr>
        <w:ind w:firstLine="0"/>
      </w:pPr>
      <w:r>
        <w:t># Target SPR information: Use (1=Yes) and power</w:t>
      </w:r>
    </w:p>
    <w:p w:rsidR="003E14FB" w:rsidRDefault="003E14FB" w:rsidP="009F2F42">
      <w:pPr>
        <w:ind w:firstLine="0"/>
      </w:pPr>
      <w:r>
        <w:t>0 20</w:t>
      </w:r>
    </w:p>
    <w:p w:rsidR="003E14FB" w:rsidRDefault="003E14FB" w:rsidP="009F2F42">
      <w:pPr>
        <w:ind w:firstLine="0"/>
      </w:pPr>
      <w:r>
        <w:t># Discount rate (for cumulative catch)</w:t>
      </w:r>
    </w:p>
    <w:p w:rsidR="003E14FB" w:rsidRDefault="003E14FB" w:rsidP="009F2F42">
      <w:pPr>
        <w:ind w:firstLine="0"/>
      </w:pPr>
      <w:r>
        <w:t>0.1</w:t>
      </w:r>
    </w:p>
    <w:p w:rsidR="003E14FB" w:rsidRDefault="003E14FB" w:rsidP="009F2F42">
      <w:pPr>
        <w:ind w:firstLine="0"/>
      </w:pPr>
      <w:r>
        <w:t># Truncate the series when 0.4B0 is reached (1=Yes)</w:t>
      </w:r>
    </w:p>
    <w:p w:rsidR="003E14FB" w:rsidRDefault="003E14FB" w:rsidP="009F2F42">
      <w:pPr>
        <w:ind w:firstLine="0"/>
      </w:pPr>
      <w:r>
        <w:t>0</w:t>
      </w:r>
    </w:p>
    <w:p w:rsidR="003E14FB" w:rsidRDefault="003E14FB" w:rsidP="009F2F42">
      <w:pPr>
        <w:ind w:firstLine="0"/>
      </w:pPr>
      <w:r>
        <w:t># Set F to FMSY once 0.4B0 is reached (1=Yes)</w:t>
      </w:r>
    </w:p>
    <w:p w:rsidR="003E14FB" w:rsidRDefault="003E14FB" w:rsidP="009F2F42">
      <w:pPr>
        <w:ind w:firstLine="0"/>
      </w:pPr>
      <w:r>
        <w:t>0</w:t>
      </w:r>
    </w:p>
    <w:p w:rsidR="003E14FB" w:rsidRDefault="003E14FB" w:rsidP="009F2F42">
      <w:pPr>
        <w:ind w:firstLine="0"/>
      </w:pPr>
      <w:r>
        <w:t># Percentage of FMSY which defines Ftarget</w:t>
      </w:r>
    </w:p>
    <w:p w:rsidR="003E14FB" w:rsidRDefault="003E14FB" w:rsidP="009F2F42">
      <w:pPr>
        <w:ind w:firstLine="0"/>
      </w:pPr>
      <w:r>
        <w:t>0.75</w:t>
      </w:r>
    </w:p>
    <w:p w:rsidR="003E14FB" w:rsidRDefault="003E14FB" w:rsidP="009F2F42">
      <w:pPr>
        <w:ind w:firstLine="0"/>
      </w:pPr>
      <w:r>
        <w:t># Maximum possible F for projection (-1 to set to FMSY)</w:t>
      </w:r>
    </w:p>
    <w:p w:rsidR="003E14FB" w:rsidRDefault="003E14FB" w:rsidP="009F2F42">
      <w:pPr>
        <w:ind w:firstLine="0"/>
      </w:pPr>
      <w:r>
        <w:t>-1</w:t>
      </w:r>
    </w:p>
    <w:p w:rsidR="003E14FB" w:rsidRDefault="003E14FB" w:rsidP="009F2F42">
      <w:pPr>
        <w:ind w:firstLine="0"/>
      </w:pPr>
      <w:r>
        <w:t># Conduct MacCall transition policy (1=Yes)</w:t>
      </w:r>
    </w:p>
    <w:p w:rsidR="003E14FB" w:rsidRDefault="003E14FB" w:rsidP="009F2F42">
      <w:pPr>
        <w:ind w:firstLine="0"/>
      </w:pPr>
      <w:r>
        <w:lastRenderedPageBreak/>
        <w:t>0</w:t>
      </w:r>
    </w:p>
    <w:p w:rsidR="003E14FB" w:rsidRDefault="003E14FB" w:rsidP="009F2F42">
      <w:pPr>
        <w:ind w:firstLine="0"/>
      </w:pPr>
      <w:r>
        <w:t># Defintion of recovery (1=now only;2=now or before)</w:t>
      </w:r>
    </w:p>
    <w:p w:rsidR="003E14FB" w:rsidRDefault="003E14FB" w:rsidP="009F2F42">
      <w:pPr>
        <w:ind w:firstLine="0"/>
      </w:pPr>
      <w:r>
        <w:t>2</w:t>
      </w:r>
    </w:p>
    <w:p w:rsidR="003E14FB" w:rsidRDefault="003E14FB" w:rsidP="009F2F42">
      <w:pPr>
        <w:ind w:firstLine="0"/>
      </w:pPr>
      <w:r>
        <w:t># Results for rec probs by Tmax (1) or 0.5 prob for various Ttargets (2)</w:t>
      </w:r>
    </w:p>
    <w:p w:rsidR="003E14FB" w:rsidRDefault="003E14FB" w:rsidP="009F2F42">
      <w:pPr>
        <w:ind w:firstLine="0"/>
      </w:pPr>
      <w:r>
        <w:t>1</w:t>
      </w:r>
    </w:p>
    <w:p w:rsidR="003E14FB" w:rsidRDefault="003E14FB" w:rsidP="009F2F42">
      <w:pPr>
        <w:ind w:firstLine="0"/>
      </w:pPr>
      <w:r>
        <w:t># Definition of the 40-10 rule</w:t>
      </w:r>
    </w:p>
    <w:p w:rsidR="003E14FB" w:rsidRDefault="003E14FB" w:rsidP="009F2F42">
      <w:pPr>
        <w:ind w:firstLine="0"/>
      </w:pPr>
      <w:r>
        <w:t>10 40</w:t>
      </w:r>
    </w:p>
    <w:p w:rsidR="003E14FB" w:rsidRDefault="003E14FB" w:rsidP="009F2F42">
      <w:pPr>
        <w:ind w:firstLine="0"/>
      </w:pPr>
      <w:r>
        <w:t># Produce the risk-reward plots (1=Yes)</w:t>
      </w:r>
    </w:p>
    <w:p w:rsidR="003E14FB" w:rsidRDefault="003E14FB" w:rsidP="009F2F42">
      <w:pPr>
        <w:ind w:firstLine="0"/>
      </w:pPr>
      <w:r>
        <w:t>0</w:t>
      </w:r>
    </w:p>
    <w:p w:rsidR="003E14FB" w:rsidRDefault="003E14FB" w:rsidP="009F2F42">
      <w:pPr>
        <w:ind w:firstLine="0"/>
      </w:pPr>
      <w:r>
        <w:t># Calculate coefficients of variation (1=Yes)</w:t>
      </w:r>
    </w:p>
    <w:p w:rsidR="003E14FB" w:rsidRDefault="003E14FB" w:rsidP="009F2F42">
      <w:pPr>
        <w:ind w:firstLine="0"/>
      </w:pPr>
      <w:r>
        <w:t>0</w:t>
      </w:r>
    </w:p>
    <w:p w:rsidR="003E14FB" w:rsidRDefault="003E14FB" w:rsidP="009F2F42">
      <w:pPr>
        <w:ind w:firstLine="0"/>
      </w:pPr>
      <w:r>
        <w:t># Number of replicates to use</w:t>
      </w:r>
    </w:p>
    <w:p w:rsidR="009F2F42" w:rsidRDefault="003E14FB" w:rsidP="009F2F42">
      <w:pPr>
        <w:ind w:firstLine="0"/>
      </w:pPr>
      <w:r>
        <w:t>10</w:t>
      </w:r>
    </w:p>
    <w:p w:rsidR="003E14FB" w:rsidRDefault="003E14FB" w:rsidP="009F2F42">
      <w:pPr>
        <w:ind w:firstLine="0"/>
      </w:pPr>
      <w:r>
        <w:t># Random number seed</w:t>
      </w:r>
    </w:p>
    <w:p w:rsidR="003E14FB" w:rsidRDefault="003E14FB" w:rsidP="009F2F42">
      <w:pPr>
        <w:ind w:firstLine="0"/>
      </w:pPr>
      <w:r>
        <w:t>-99004</w:t>
      </w:r>
    </w:p>
    <w:p w:rsidR="003E14FB" w:rsidRDefault="003E14FB" w:rsidP="009F2F42">
      <w:pPr>
        <w:ind w:firstLine="0"/>
      </w:pPr>
      <w:r>
        <w:t># Conduct projections for multiple starting values (0=No;else yes)</w:t>
      </w:r>
    </w:p>
    <w:p w:rsidR="003E14FB" w:rsidRDefault="003E14FB" w:rsidP="009F2F42">
      <w:pPr>
        <w:ind w:firstLine="0"/>
      </w:pPr>
      <w:r>
        <w:t>0</w:t>
      </w:r>
    </w:p>
    <w:p w:rsidR="003E14FB" w:rsidRDefault="003E14FB" w:rsidP="009F2F42">
      <w:pPr>
        <w:ind w:firstLine="0"/>
      </w:pPr>
      <w:r>
        <w:t xml:space="preserve"># File with multiple parameter vectors </w:t>
      </w:r>
    </w:p>
    <w:p w:rsidR="003E14FB" w:rsidRDefault="003E14FB" w:rsidP="009F2F42">
      <w:pPr>
        <w:ind w:firstLine="0"/>
      </w:pPr>
      <w:r>
        <w:t>rebuild.ss2</w:t>
      </w:r>
    </w:p>
    <w:p w:rsidR="003E14FB" w:rsidRDefault="003E14FB" w:rsidP="009F2F42">
      <w:pPr>
        <w:ind w:firstLine="0"/>
      </w:pPr>
      <w:r>
        <w:t># Number of parameter vectors: value is placeholder only, user needs to change it</w:t>
      </w:r>
    </w:p>
    <w:p w:rsidR="003E14FB" w:rsidRDefault="003E14FB" w:rsidP="009F2F42">
      <w:pPr>
        <w:ind w:firstLine="0"/>
      </w:pPr>
      <w:r>
        <w:t>1</w:t>
      </w:r>
    </w:p>
    <w:p w:rsidR="003E14FB" w:rsidRDefault="003E14FB" w:rsidP="009F2F42">
      <w:pPr>
        <w:ind w:firstLine="0"/>
      </w:pPr>
      <w:r>
        <w:t># User-specific projection (1=Yes); Output replaced (1-&gt;9)</w:t>
      </w:r>
    </w:p>
    <w:p w:rsidR="003E14FB" w:rsidRDefault="003E14FB" w:rsidP="009F2F42">
      <w:pPr>
        <w:ind w:firstLine="0"/>
      </w:pPr>
      <w:r>
        <w:t>0  5  0  0.1</w:t>
      </w:r>
    </w:p>
    <w:p w:rsidR="003E14FB" w:rsidRDefault="003E14FB" w:rsidP="009F2F42">
      <w:pPr>
        <w:ind w:firstLine="0"/>
      </w:pPr>
      <w:r>
        <w:t># Catches and Fs (Year; 1/2/3 (F or C or SPR); value); Final row is -1</w:t>
      </w:r>
    </w:p>
    <w:p w:rsidR="003E14FB" w:rsidRDefault="003E14FB" w:rsidP="009F2F42">
      <w:pPr>
        <w:ind w:firstLine="0"/>
      </w:pPr>
      <w:r>
        <w:t>2002 1 1</w:t>
      </w:r>
    </w:p>
    <w:p w:rsidR="003E14FB" w:rsidRDefault="003E14FB" w:rsidP="009F2F42">
      <w:pPr>
        <w:ind w:firstLine="0"/>
      </w:pPr>
      <w:r>
        <w:t>-1 -1 -1</w:t>
      </w:r>
    </w:p>
    <w:p w:rsidR="003E14FB" w:rsidRDefault="003E14FB" w:rsidP="009F2F42">
      <w:pPr>
        <w:ind w:firstLine="0"/>
      </w:pPr>
      <w:r>
        <w:t># Split of Fs</w:t>
      </w:r>
    </w:p>
    <w:p w:rsidR="003E14FB" w:rsidRDefault="003E14FB" w:rsidP="009F2F42">
      <w:pPr>
        <w:ind w:firstLine="0"/>
      </w:pPr>
      <w:r>
        <w:t>2002 0.6</w:t>
      </w:r>
    </w:p>
    <w:p w:rsidR="003E14FB" w:rsidRDefault="003E14FB" w:rsidP="009F2F42">
      <w:pPr>
        <w:ind w:firstLine="0"/>
      </w:pPr>
      <w:r>
        <w:t xml:space="preserve">-1  99 </w:t>
      </w:r>
    </w:p>
    <w:p w:rsidR="003E14FB" w:rsidRDefault="003E14FB" w:rsidP="009F2F42">
      <w:pPr>
        <w:ind w:firstLine="0"/>
      </w:pPr>
      <w:r>
        <w:t># Time varying weight-at-age (1=Yes;0=No)</w:t>
      </w:r>
    </w:p>
    <w:p w:rsidR="003E14FB" w:rsidRDefault="003E14FB" w:rsidP="009F2F42">
      <w:pPr>
        <w:ind w:firstLine="0"/>
      </w:pPr>
      <w:r>
        <w:t>0</w:t>
      </w:r>
    </w:p>
    <w:p w:rsidR="003E14FB" w:rsidRDefault="003E14FB" w:rsidP="009F2F42">
      <w:pPr>
        <w:ind w:firstLine="0"/>
      </w:pPr>
      <w:r>
        <w:t># File with time series of weight-at-age data</w:t>
      </w:r>
    </w:p>
    <w:p w:rsidR="003E14FB" w:rsidRDefault="003E14FB" w:rsidP="009F2F42">
      <w:pPr>
        <w:ind w:firstLine="0"/>
      </w:pPr>
      <w:r>
        <w:t>none</w:t>
      </w:r>
    </w:p>
    <w:p w:rsidR="003E14FB" w:rsidRDefault="003E14FB" w:rsidP="009F2F42">
      <w:pPr>
        <w:ind w:firstLine="0"/>
      </w:pPr>
      <w:r>
        <w:t># Use bisection (0) or linear interpolation (1)</w:t>
      </w:r>
    </w:p>
    <w:p w:rsidR="003E14FB" w:rsidRDefault="003E14FB" w:rsidP="009F2F42">
      <w:pPr>
        <w:ind w:firstLine="0"/>
      </w:pPr>
      <w:r>
        <w:t>1</w:t>
      </w:r>
    </w:p>
    <w:p w:rsidR="003E14FB" w:rsidRDefault="003E14FB" w:rsidP="009F2F42">
      <w:pPr>
        <w:ind w:firstLine="0"/>
      </w:pPr>
      <w:r>
        <w:t># Target Depletion</w:t>
      </w:r>
    </w:p>
    <w:p w:rsidR="003E14FB" w:rsidRDefault="003E14FB" w:rsidP="009F2F42">
      <w:pPr>
        <w:ind w:firstLine="0"/>
      </w:pPr>
      <w:r>
        <w:t>0.4</w:t>
      </w:r>
    </w:p>
    <w:p w:rsidR="003E14FB" w:rsidRDefault="003E14FB" w:rsidP="009F2F42">
      <w:pPr>
        <w:ind w:firstLine="0"/>
      </w:pPr>
      <w:r>
        <w:t># Project with Historical recruitments when computing Tmin (1=Yes)</w:t>
      </w:r>
    </w:p>
    <w:p w:rsidR="003E14FB" w:rsidRDefault="003E14FB" w:rsidP="009F2F42">
      <w:pPr>
        <w:ind w:firstLine="0"/>
      </w:pPr>
      <w:r>
        <w:t>0</w:t>
      </w:r>
    </w:p>
    <w:p w:rsidR="003E14FB" w:rsidRDefault="003E14FB" w:rsidP="009F2F42">
      <w:pPr>
        <w:ind w:firstLine="0"/>
      </w:pPr>
      <w:r>
        <w:t># CV of implementation error</w:t>
      </w:r>
    </w:p>
    <w:p w:rsidR="003E14FB" w:rsidRDefault="003E14FB" w:rsidP="009F2F42">
      <w:pPr>
        <w:ind w:firstLine="0"/>
      </w:pPr>
      <w:r>
        <w:t>0</w:t>
      </w:r>
    </w:p>
    <w:p w:rsidR="003E14FB" w:rsidRDefault="003E14FB" w:rsidP="009F2F42">
      <w:pPr>
        <w:ind w:firstLine="0"/>
      </w:pPr>
      <w:r>
        <w:br w:type="page"/>
      </w:r>
    </w:p>
    <w:p w:rsidR="003E14FB" w:rsidRDefault="003E14FB">
      <w:pPr>
        <w:pStyle w:val="Heading2"/>
      </w:pPr>
      <w:bookmarkStart w:id="89" w:name="_Toc329693512"/>
      <w:r>
        <w:lastRenderedPageBreak/>
        <w:t>Bootstrap data files</w:t>
      </w:r>
      <w:bookmarkEnd w:id="89"/>
    </w:p>
    <w:p w:rsidR="003E14FB" w:rsidRDefault="00A308C2" w:rsidP="009F2F42">
      <w:r>
        <w:rPr>
          <w:i/>
          <w:iCs/>
        </w:rPr>
        <w:t>Data.ss_new</w:t>
      </w:r>
      <w:r w:rsidR="003E14FB">
        <w:t>:  contains a user-specified number of datafiles, generated through a parametric bootstrap procedure, and written sequentially to this file.  These can be parsed into individual data files and re-run with the model.</w:t>
      </w:r>
      <w:r>
        <w:t xml:space="preserve">  The first output provides the unaltered input data file (with annotations added).  The second provides the expected values for only the data elements used in the model run.  The third and subsequent outputs provide parametric bootstraps around the expected values.</w:t>
      </w:r>
    </w:p>
    <w:p w:rsidR="003E14FB" w:rsidRDefault="003E14FB"/>
    <w:p w:rsidR="003E14FB" w:rsidRDefault="003E14FB">
      <w:pPr>
        <w:pStyle w:val="Heading2"/>
      </w:pPr>
      <w:bookmarkStart w:id="90" w:name="_Toc329693513"/>
      <w:r>
        <w:t>Updated control file</w:t>
      </w:r>
      <w:bookmarkEnd w:id="90"/>
    </w:p>
    <w:p w:rsidR="003E14FB" w:rsidRDefault="00A308C2" w:rsidP="009F2F42">
      <w:r>
        <w:rPr>
          <w:i/>
          <w:iCs/>
        </w:rPr>
        <w:t>Control.ss_new</w:t>
      </w:r>
      <w:r w:rsidR="003E14FB">
        <w:t>:  Updated version of the control file with final parameter values replacing the Init parameter values.   Note that, at this time, the dev vectors are not written to this file.</w:t>
      </w:r>
    </w:p>
    <w:p w:rsidR="009F2F42" w:rsidRDefault="009F2F42" w:rsidP="009F2F42"/>
    <w:p w:rsidR="009F2F42" w:rsidRDefault="009F2F42" w:rsidP="009F2F42">
      <w:pPr>
        <w:pStyle w:val="Heading2"/>
      </w:pPr>
      <w:bookmarkStart w:id="91" w:name="_Toc329693514"/>
      <w:r>
        <w:t>Forecast and reference points</w:t>
      </w:r>
      <w:bookmarkEnd w:id="91"/>
    </w:p>
    <w:p w:rsidR="009F2F42" w:rsidRDefault="009F2F42" w:rsidP="009F2F42">
      <w:r>
        <w:rPr>
          <w:i/>
          <w:iCs/>
        </w:rPr>
        <w:t>FORECAST-REPORT.sso</w:t>
      </w:r>
      <w:r>
        <w:t>:  This file contains output of fishery reference points and forecasts.  It is designed to meet the needs of the Pacific Fishery Management Council’s Groundfish Fishery Management Plan, but it should be quite feasible to develop other regionally specific variants of this output.</w:t>
      </w:r>
    </w:p>
    <w:p w:rsidR="009F2F42" w:rsidRDefault="009F2F42" w:rsidP="009F2F42">
      <w:r>
        <w:t>The vector of forecast recruitment deviations is estimated during an additional model estimation phase.  This vector includes any years after the end of the recrdev time series and before or at the endyear.  When this vector starts before the ending year of the time series, then the estimates of these recruitments will be influenced by the data in these final years.  This is problematic, because the original reason for not estimating these recruitments at the end of the time series was the poor signal/noise ratio in the available data.  It is not that these data are worse than data from earlier in the time series, but the low amount of data accumulated for each cohort allows an individual datum to dominate the model’s fit.  Thus, an additional control is provided so that forecast recruitment deviations during these years can receive an extra weighting in order to counter-balance the influence of noisy data at the end of the time series.</w:t>
      </w:r>
    </w:p>
    <w:p w:rsidR="009F2F42" w:rsidRDefault="009F2F42" w:rsidP="009F2F42">
      <w:r>
        <w:t>An additional control is provided for the fraction of the log-bias adjustment to apply to the forecast recruitments.  Recall that R is the expected mean level of recruitment for a particular year as specified by the spawner-recruitment curve and R’ is the geometric mean recruitment level calculated by discounting R with the log-bias correction factor e-0.5s^2.  Thus a lognormal distribution of recruitment deviations centered on R’ will produce a mean level of recruitment equal to R.  During the modeled time series, the virgin recruitment level and any recruitments prior to the first year of recruitment deviations are set at the level of R, and the lognormal recruitment deviations are centered on the R’ level.  For the forecast recruitments, the fraction control can be set to 1.0 so that 100% of the log-bias correction is applied and the forecast recruitment deviations will be based on the R’ level.  This is certainly the configuration to use when the model is in MCMC mode.   Setting the fraction to 0.0 during maximum likelihood forecasts would center the recruitment deviations, which all have a value of 0.0 in ML mode, on R.  Thus would provide a mean forecast that would be more comparable to the mean of the ensemble of forecasts produced in MCMC mode.  Further work on this topic is underway.</w:t>
      </w:r>
    </w:p>
    <w:p w:rsidR="003E14FB" w:rsidRDefault="003E14FB">
      <w:r>
        <w:br w:type="page"/>
      </w:r>
    </w:p>
    <w:p w:rsidR="00DB4212" w:rsidRDefault="00DB4212" w:rsidP="00DB4212"/>
    <w:p w:rsidR="00DB4212" w:rsidRDefault="0093480F" w:rsidP="009F2F42">
      <w:pPr>
        <w:ind w:firstLine="0"/>
        <w:rPr>
          <w:u w:val="single"/>
        </w:rPr>
      </w:pPr>
      <w:r>
        <w:rPr>
          <w:u w:val="single"/>
        </w:rPr>
        <w:t>Note:</w:t>
      </w:r>
    </w:p>
    <w:p w:rsidR="00DB4212" w:rsidRDefault="00DB4212" w:rsidP="00850BF2">
      <w:pPr>
        <w:pStyle w:val="ListParagraph"/>
        <w:numPr>
          <w:ilvl w:val="0"/>
          <w:numId w:val="38"/>
        </w:numPr>
      </w:pPr>
      <w:r>
        <w:t>Cohorts continue growing according to their specific growth parameters in the forecast period rather than staying static at the endyr values.</w:t>
      </w:r>
    </w:p>
    <w:p w:rsidR="00DB4212" w:rsidRDefault="00DB4212" w:rsidP="00DB4212"/>
    <w:p w:rsidR="00DB4212" w:rsidRDefault="00DB4212" w:rsidP="00850BF2">
      <w:pPr>
        <w:pStyle w:val="ListParagraph"/>
        <w:numPr>
          <w:ilvl w:val="0"/>
          <w:numId w:val="38"/>
        </w:numPr>
      </w:pPr>
      <w:r>
        <w:t>Environmental data entered for future years can be used to adjust expected recruitment levels.  However, environmental data will not affect growth or selectivity parameters in the forecast.</w:t>
      </w:r>
    </w:p>
    <w:p w:rsidR="0093480F" w:rsidRDefault="0093480F" w:rsidP="00DB4212"/>
    <w:p w:rsidR="003E14FB" w:rsidRDefault="003E14FB" w:rsidP="009F2F42">
      <w:r>
        <w:t xml:space="preserve">The top of this file shows the search for Fspr and the search for Fmsy so the user can verify convergence.  Note:  if the STD file shows aberrant results, such as all the standard deviations being the same value for all recruitments, then check the Fmsy search for convergence. </w:t>
      </w:r>
    </w:p>
    <w:p w:rsidR="003E14FB" w:rsidRDefault="003E14FB" w:rsidP="009F2F42">
      <w:r>
        <w:t>The Fmsy can be calculated, or set equal to one of the other F reference points per the selection ma</w:t>
      </w:r>
      <w:r w:rsidR="00274BEC">
        <w:t>de in STARTER.SS</w:t>
      </w:r>
      <w:r>
        <w:t>.</w:t>
      </w:r>
    </w:p>
    <w:p w:rsidR="003E14FB" w:rsidRDefault="003E14FB" w:rsidP="009F2F42"/>
    <w:p w:rsidR="003E14FB" w:rsidRDefault="003E14FB" w:rsidP="009F2F42">
      <w:r>
        <w:t>The reference point output is shown in the table below:</w:t>
      </w:r>
    </w:p>
    <w:p w:rsidR="003E14FB" w:rsidRDefault="00DA2E9D">
      <w:pPr>
        <w:sectPr w:rsidR="003E14FB">
          <w:type w:val="oddPage"/>
          <w:pgSz w:w="12240" w:h="15840" w:code="1"/>
          <w:pgMar w:top="1440" w:right="1800" w:bottom="1440" w:left="1800" w:header="720" w:footer="720" w:gutter="0"/>
          <w:cols w:space="720"/>
          <w:docGrid w:linePitch="360"/>
        </w:sectPr>
      </w:pPr>
      <w:commentRangeStart w:id="92"/>
      <w:r>
        <w:rPr>
          <w:noProof/>
        </w:rPr>
        <w:lastRenderedPageBreak/>
        <w:drawing>
          <wp:inline distT="0" distB="0" distL="0" distR="0" wp14:anchorId="48209AA5" wp14:editId="25D996F1">
            <wp:extent cx="5239910" cy="547049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cstate="print"/>
                    <a:srcRect/>
                    <a:stretch>
                      <a:fillRect/>
                    </a:stretch>
                  </pic:blipFill>
                  <pic:spPr bwMode="auto">
                    <a:xfrm>
                      <a:off x="0" y="0"/>
                      <a:ext cx="5238720" cy="5469255"/>
                    </a:xfrm>
                    <a:prstGeom prst="rect">
                      <a:avLst/>
                    </a:prstGeom>
                    <a:noFill/>
                    <a:ln w="9525">
                      <a:noFill/>
                      <a:miter lim="800000"/>
                      <a:headEnd/>
                      <a:tailEnd/>
                    </a:ln>
                  </pic:spPr>
                </pic:pic>
              </a:graphicData>
            </a:graphic>
          </wp:inline>
        </w:drawing>
      </w:r>
      <w:commentRangeEnd w:id="92"/>
      <w:r w:rsidR="002D3DEC">
        <w:rPr>
          <w:rStyle w:val="CommentReference"/>
        </w:rPr>
        <w:commentReference w:id="92"/>
      </w:r>
    </w:p>
    <w:p w:rsidR="003E14FB" w:rsidRDefault="003E14FB" w:rsidP="002D3DEC">
      <w:r>
        <w:lastRenderedPageBreak/>
        <w:t>The forecast is done once using the Target SPR and once using the adjustments specified in t</w:t>
      </w:r>
      <w:r w:rsidR="002D3DEC">
        <w:t>he 40:10 section of forecast.ss</w:t>
      </w:r>
      <w:r>
        <w:t xml:space="preserve"> input.  Each section contains a time series of seasonal biomass and catch, followed by a time series of population numbers-at-age for each morph.</w:t>
      </w:r>
    </w:p>
    <w:p w:rsidR="003E14FB" w:rsidRDefault="00DA2E9D">
      <w:commentRangeStart w:id="93"/>
      <w:r>
        <w:rPr>
          <w:noProof/>
        </w:rPr>
        <w:drawing>
          <wp:inline distT="0" distB="0" distL="0" distR="0" wp14:anchorId="27805DB7" wp14:editId="0297F7DF">
            <wp:extent cx="8229600" cy="373507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cstate="print"/>
                    <a:srcRect/>
                    <a:stretch>
                      <a:fillRect/>
                    </a:stretch>
                  </pic:blipFill>
                  <pic:spPr bwMode="auto">
                    <a:xfrm>
                      <a:off x="0" y="0"/>
                      <a:ext cx="8229600" cy="3735070"/>
                    </a:xfrm>
                    <a:prstGeom prst="rect">
                      <a:avLst/>
                    </a:prstGeom>
                    <a:noFill/>
                    <a:ln w="9525">
                      <a:noFill/>
                      <a:miter lim="800000"/>
                      <a:headEnd/>
                      <a:tailEnd/>
                    </a:ln>
                  </pic:spPr>
                </pic:pic>
              </a:graphicData>
            </a:graphic>
          </wp:inline>
        </w:drawing>
      </w:r>
      <w:commentRangeEnd w:id="93"/>
      <w:r w:rsidR="002D3DEC">
        <w:rPr>
          <w:rStyle w:val="CommentReference"/>
        </w:rPr>
        <w:commentReference w:id="93"/>
      </w:r>
    </w:p>
    <w:p w:rsidR="003E14FB" w:rsidRDefault="003E14FB"/>
    <w:p w:rsidR="003E14FB" w:rsidRDefault="003E14FB">
      <w:pPr>
        <w:pStyle w:val="BodyText"/>
        <w:ind w:firstLine="720"/>
        <w:sectPr w:rsidR="003E14FB">
          <w:type w:val="oddPage"/>
          <w:pgSz w:w="15840" w:h="12240" w:orient="landscape" w:code="1"/>
          <w:pgMar w:top="1800" w:right="1440" w:bottom="1800" w:left="1440" w:header="720" w:footer="720" w:gutter="0"/>
          <w:cols w:space="720"/>
          <w:docGrid w:linePitch="360"/>
        </w:sectPr>
      </w:pPr>
    </w:p>
    <w:p w:rsidR="003E14FB" w:rsidRDefault="003E14FB">
      <w:pPr>
        <w:pStyle w:val="BodyText"/>
      </w:pPr>
      <w:r>
        <w:lastRenderedPageBreak/>
        <w:t>Where:</w:t>
      </w:r>
    </w:p>
    <w:p w:rsidR="003E14FB" w:rsidRDefault="003E14FB" w:rsidP="002D3DEC">
      <w:pPr>
        <w:pStyle w:val="EqnListStyle"/>
      </w:pPr>
      <w:r>
        <w:t xml:space="preserve">40:10 </w:t>
      </w:r>
      <w:r w:rsidR="002D3DEC">
        <w:tab/>
      </w:r>
      <w:r>
        <w:t>is the magnitude of the adjustment of harvest multiplier to implement the OY policy</w:t>
      </w:r>
    </w:p>
    <w:p w:rsidR="003E14FB" w:rsidRDefault="003E14FB" w:rsidP="002D3DEC">
      <w:pPr>
        <w:pStyle w:val="EqnListStyle"/>
      </w:pPr>
      <w:r>
        <w:t>bio-all</w:t>
      </w:r>
      <w:r w:rsidR="002D3DEC">
        <w:tab/>
      </w:r>
      <w:r>
        <w:t xml:space="preserve"> is the biomass of all ages</w:t>
      </w:r>
    </w:p>
    <w:p w:rsidR="003E14FB" w:rsidRDefault="003E14FB" w:rsidP="002D3DEC">
      <w:pPr>
        <w:pStyle w:val="EqnListStyle"/>
      </w:pPr>
      <w:r>
        <w:t xml:space="preserve">bio-smry </w:t>
      </w:r>
      <w:r w:rsidR="002D3DEC">
        <w:tab/>
      </w:r>
      <w:r>
        <w:t>is the biomass for ages at or above the summary age</w:t>
      </w:r>
    </w:p>
    <w:p w:rsidR="003E14FB" w:rsidRDefault="003E14FB" w:rsidP="002D3DEC">
      <w:pPr>
        <w:pStyle w:val="EqnListStyle"/>
      </w:pPr>
      <w:r>
        <w:t xml:space="preserve">Spawnbio </w:t>
      </w:r>
      <w:r w:rsidR="002D3DEC">
        <w:tab/>
        <w:t>I</w:t>
      </w:r>
      <w:r>
        <w:t>s the female spawning output</w:t>
      </w:r>
    </w:p>
    <w:p w:rsidR="003E14FB" w:rsidRDefault="003E14FB" w:rsidP="002D3DEC">
      <w:pPr>
        <w:pStyle w:val="EqnListStyle"/>
      </w:pPr>
      <w:r>
        <w:t xml:space="preserve">Depletion </w:t>
      </w:r>
      <w:r w:rsidR="002D3DEC">
        <w:tab/>
      </w:r>
      <w:r>
        <w:t>is the spawnbio divided by the unfished spawnbio</w:t>
      </w:r>
    </w:p>
    <w:p w:rsidR="003E14FB" w:rsidRDefault="003E14FB" w:rsidP="002D3DEC">
      <w:pPr>
        <w:pStyle w:val="EqnListStyle"/>
      </w:pPr>
      <w:r>
        <w:t xml:space="preserve">Recruit-0 </w:t>
      </w:r>
      <w:r w:rsidR="002D3DEC">
        <w:tab/>
      </w:r>
      <w:r>
        <w:t>is the recruitment of age-o fish in this year</w:t>
      </w:r>
    </w:p>
    <w:p w:rsidR="003E14FB" w:rsidRDefault="002D3DEC" w:rsidP="002D3DEC">
      <w:pPr>
        <w:pStyle w:val="EqnListStyle"/>
      </w:pPr>
      <w:r>
        <w:t>Dead_cat_B-1</w:t>
      </w:r>
      <w:r w:rsidR="003E14FB">
        <w:t>is the total dead (retained plus dead discard) catch in MT for fleet 1;</w:t>
      </w:r>
    </w:p>
    <w:p w:rsidR="003E14FB" w:rsidRDefault="003E14FB" w:rsidP="002D3DEC">
      <w:pPr>
        <w:pStyle w:val="EqnListStyle"/>
      </w:pPr>
      <w:r>
        <w:t xml:space="preserve">Retain_B-1 </w:t>
      </w:r>
      <w:r w:rsidR="002D3DEC">
        <w:tab/>
      </w:r>
      <w:r>
        <w:t>is fleet 1’s retained catch in MT</w:t>
      </w:r>
    </w:p>
    <w:p w:rsidR="003E14FB" w:rsidRDefault="003E14FB" w:rsidP="002D3DEC">
      <w:pPr>
        <w:pStyle w:val="EqnListStyle"/>
      </w:pPr>
      <w:r>
        <w:t>Equivalent catch in numbers is then reported.</w:t>
      </w:r>
    </w:p>
    <w:p w:rsidR="003E14FB" w:rsidRDefault="003E14FB" w:rsidP="002D3DEC">
      <w:pPr>
        <w:pStyle w:val="EqnListStyle"/>
      </w:pPr>
      <w:r>
        <w:t xml:space="preserve">Hrate-1 </w:t>
      </w:r>
      <w:r w:rsidR="002D3DEC">
        <w:tab/>
      </w:r>
      <w:r>
        <w:t>is the harvest rate, as adjusted by the 40:10 policy.  The units will depend on the F method selected (Pope’s method giving mid-year harvest rate or the continuous F.</w:t>
      </w:r>
    </w:p>
    <w:p w:rsidR="003E14FB" w:rsidRDefault="003E14FB" w:rsidP="002D3DEC">
      <w:pPr>
        <w:pStyle w:val="EqnListStyle"/>
      </w:pPr>
      <w:r>
        <w:t xml:space="preserve">Opt=C </w:t>
      </w:r>
      <w:r w:rsidR="002D3DEC">
        <w:tab/>
      </w:r>
      <w:r>
        <w:t>means that the rate was calculated from an input catch level (and crashed means that this caused an excessive harvest rate.</w:t>
      </w:r>
    </w:p>
    <w:p w:rsidR="003E14FB" w:rsidRDefault="003E14FB" w:rsidP="002D3DEC">
      <w:pPr>
        <w:pStyle w:val="EqnListStyle"/>
      </w:pPr>
      <w:r>
        <w:t xml:space="preserve">Opt=R </w:t>
      </w:r>
      <w:r w:rsidR="002D3DEC">
        <w:tab/>
      </w:r>
      <w:r>
        <w:t>means that the catch was calculated from the target harvest rate.</w:t>
      </w:r>
    </w:p>
    <w:p w:rsidR="003E14FB" w:rsidRDefault="003E14FB" w:rsidP="002D3DEC">
      <w:pPr>
        <w:pStyle w:val="EqnListStyle"/>
      </w:pPr>
      <w:r>
        <w:t xml:space="preserve">ABC </w:t>
      </w:r>
      <w:r w:rsidR="002D3DEC">
        <w:tab/>
      </w:r>
      <w:r>
        <w:t>is equal to the Total-Catch when the 40:10 option is not used (upper portion of table).  When the 40:10 is on (lower table), the ABC is the catch level corresponding to no 40:10 adjustment after accounting for catch in previous year’s from the 40:10.</w:t>
      </w:r>
    </w:p>
    <w:p w:rsidR="003E14FB" w:rsidRDefault="003E14FB">
      <w:pPr>
        <w:pStyle w:val="BodyText"/>
        <w:ind w:firstLine="720"/>
      </w:pPr>
    </w:p>
    <w:p w:rsidR="003E14FB" w:rsidRDefault="003E14FB" w:rsidP="002725DF">
      <w:r>
        <w:t>The time series output described above is detailed by season, area, morph and fishery.  It is usually more convenient to have annual values summed across areas, morphs and fisheries.  This is done for the 40:10 output and a subset of these values are replicated in the depletion vector in the sd_report so that variance estimates can be obtained.  The elements of the depletion vector in the sd_report are:</w:t>
      </w:r>
    </w:p>
    <w:p w:rsidR="002725DF" w:rsidRDefault="002725DF" w:rsidP="00850BF2">
      <w:pPr>
        <w:pStyle w:val="ListParagraph"/>
        <w:numPr>
          <w:ilvl w:val="0"/>
          <w:numId w:val="39"/>
        </w:numPr>
      </w:pPr>
      <w:r>
        <w:t>depletion level in end year</w:t>
      </w:r>
    </w:p>
    <w:p w:rsidR="002725DF" w:rsidRDefault="002725DF" w:rsidP="00850BF2">
      <w:pPr>
        <w:pStyle w:val="BodyText"/>
        <w:numPr>
          <w:ilvl w:val="0"/>
          <w:numId w:val="39"/>
        </w:numPr>
      </w:pPr>
      <w:r>
        <w:t>depletion level in end year+1</w:t>
      </w:r>
    </w:p>
    <w:p w:rsidR="002725DF" w:rsidRDefault="002725DF" w:rsidP="00850BF2">
      <w:pPr>
        <w:pStyle w:val="ListParagraph"/>
        <w:numPr>
          <w:ilvl w:val="0"/>
          <w:numId w:val="39"/>
        </w:numPr>
      </w:pPr>
      <w:r>
        <w:t>MSY (if calculated, else spbio in endyr-1)</w:t>
      </w:r>
    </w:p>
    <w:p w:rsidR="002725DF" w:rsidRDefault="002725DF" w:rsidP="00850BF2">
      <w:pPr>
        <w:pStyle w:val="BodyText"/>
        <w:numPr>
          <w:ilvl w:val="0"/>
          <w:numId w:val="39"/>
        </w:numPr>
      </w:pPr>
      <w:r>
        <w:t>BMSY (if calculated, else spbio in endyr)</w:t>
      </w:r>
    </w:p>
    <w:p w:rsidR="002725DF" w:rsidRDefault="002725DF" w:rsidP="00850BF2">
      <w:pPr>
        <w:pStyle w:val="BodyText"/>
        <w:numPr>
          <w:ilvl w:val="0"/>
          <w:numId w:val="39"/>
        </w:numPr>
      </w:pPr>
      <w:r>
        <w:t>SPRMSY (if calculated, else spbio in endyr+1) then the time series of:</w:t>
      </w:r>
    </w:p>
    <w:p w:rsidR="002725DF" w:rsidRDefault="002725DF" w:rsidP="00850BF2">
      <w:pPr>
        <w:pStyle w:val="ListParagraph"/>
        <w:numPr>
          <w:ilvl w:val="1"/>
          <w:numId w:val="39"/>
        </w:numPr>
      </w:pPr>
      <w:r>
        <w:t>Spawning biomass</w:t>
      </w:r>
    </w:p>
    <w:p w:rsidR="002725DF" w:rsidRDefault="002725DF" w:rsidP="00850BF2">
      <w:pPr>
        <w:pStyle w:val="ListParagraph"/>
        <w:numPr>
          <w:ilvl w:val="1"/>
          <w:numId w:val="39"/>
        </w:numPr>
      </w:pPr>
      <w:r>
        <w:t>Recruitment</w:t>
      </w:r>
    </w:p>
    <w:p w:rsidR="002725DF" w:rsidRDefault="002725DF" w:rsidP="00850BF2">
      <w:pPr>
        <w:pStyle w:val="ListParagraph"/>
        <w:numPr>
          <w:ilvl w:val="1"/>
          <w:numId w:val="39"/>
        </w:numPr>
      </w:pPr>
      <w:r>
        <w:t>Depletion level</w:t>
      </w:r>
    </w:p>
    <w:p w:rsidR="002725DF" w:rsidRDefault="002725DF" w:rsidP="00850BF2">
      <w:pPr>
        <w:pStyle w:val="ListParagraph"/>
        <w:numPr>
          <w:ilvl w:val="1"/>
          <w:numId w:val="39"/>
        </w:numPr>
      </w:pPr>
      <w:r>
        <w:t>Total catch (if forecast calculated catch from rates) or sum of fishery-specific harvest rates (if forecast is based on fixed input catch level in this year)</w:t>
      </w:r>
    </w:p>
    <w:p w:rsidR="002725DF" w:rsidRDefault="002725DF" w:rsidP="00850BF2">
      <w:pPr>
        <w:pStyle w:val="ListParagraph"/>
        <w:numPr>
          <w:ilvl w:val="1"/>
          <w:numId w:val="39"/>
        </w:numPr>
      </w:pPr>
      <w:r>
        <w:lastRenderedPageBreak/>
        <w:t>Total exploitation rate (total dead catch divided by the summary biomass at the beginning of the year).</w:t>
      </w:r>
    </w:p>
    <w:p w:rsidR="003E14FB" w:rsidRDefault="00DA2E9D">
      <w:pPr>
        <w:pStyle w:val="BodyText"/>
        <w:keepNext/>
      </w:pPr>
      <w:r>
        <w:rPr>
          <w:noProof/>
        </w:rPr>
        <w:drawing>
          <wp:inline distT="0" distB="0" distL="0" distR="0" wp14:anchorId="1B0CD6F1" wp14:editId="569EA67B">
            <wp:extent cx="5286930" cy="3582752"/>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cstate="print"/>
                    <a:srcRect/>
                    <a:stretch>
                      <a:fillRect/>
                    </a:stretch>
                  </pic:blipFill>
                  <pic:spPr bwMode="auto">
                    <a:xfrm>
                      <a:off x="0" y="0"/>
                      <a:ext cx="5286930" cy="3582752"/>
                    </a:xfrm>
                    <a:prstGeom prst="rect">
                      <a:avLst/>
                    </a:prstGeom>
                    <a:noFill/>
                    <a:ln w="9525">
                      <a:noFill/>
                      <a:miter lim="800000"/>
                      <a:headEnd/>
                      <a:tailEnd/>
                    </a:ln>
                  </pic:spPr>
                </pic:pic>
              </a:graphicData>
            </a:graphic>
          </wp:inline>
        </w:drawing>
      </w:r>
    </w:p>
    <w:p w:rsidR="003E14FB" w:rsidRDefault="003E14FB" w:rsidP="002725DF">
      <w:pPr>
        <w:pStyle w:val="Caption"/>
        <w:ind w:firstLine="0"/>
      </w:pPr>
      <w:r>
        <w:t xml:space="preserve">Figure </w:t>
      </w:r>
      <w:r w:rsidR="001F2459">
        <w:fldChar w:fldCharType="begin"/>
      </w:r>
      <w:r w:rsidR="001F2459">
        <w:instrText xml:space="preserve"> SEQ Figure \* ARABIC </w:instrText>
      </w:r>
      <w:r w:rsidR="001F2459">
        <w:fldChar w:fldCharType="separate"/>
      </w:r>
      <w:r w:rsidR="00DC254D">
        <w:rPr>
          <w:noProof/>
        </w:rPr>
        <w:t>6</w:t>
      </w:r>
      <w:r w:rsidR="001F2459">
        <w:rPr>
          <w:noProof/>
        </w:rPr>
        <w:fldChar w:fldCharType="end"/>
      </w:r>
      <w:r>
        <w:t>.  Two examples of harvest forecast adjustment</w:t>
      </w:r>
      <w:r>
        <w:rPr>
          <w:noProof/>
        </w:rPr>
        <w:t>:  one adjusts catch and the other adjusts F.</w:t>
      </w:r>
    </w:p>
    <w:p w:rsidR="003E14FB" w:rsidRDefault="003E14FB">
      <w:pPr>
        <w:pStyle w:val="BodyText"/>
      </w:pPr>
    </w:p>
    <w:p w:rsidR="003E14FB" w:rsidRDefault="003E14FB">
      <w:r>
        <w:br w:type="page"/>
      </w:r>
    </w:p>
    <w:p w:rsidR="003E14FB" w:rsidRDefault="003E14FB">
      <w:pPr>
        <w:pStyle w:val="Heading2"/>
      </w:pPr>
      <w:bookmarkStart w:id="94" w:name="_Toc329693515"/>
      <w:r>
        <w:lastRenderedPageBreak/>
        <w:t>Main output file</w:t>
      </w:r>
      <w:r w:rsidR="0093480F">
        <w:t>, report.sso</w:t>
      </w:r>
      <w:bookmarkEnd w:id="94"/>
    </w:p>
    <w:p w:rsidR="003E14FB" w:rsidRDefault="00A308C2" w:rsidP="001376D5">
      <w:r>
        <w:rPr>
          <w:i/>
          <w:iCs/>
        </w:rPr>
        <w:t>Report.sso</w:t>
      </w:r>
      <w:r w:rsidR="003E14FB">
        <w:t>:  This is the primary output file.  Its major sections are listed below.  Each has an associated label.  The Excel spreadshe</w:t>
      </w:r>
      <w:r w:rsidR="00BF664E">
        <w:t>et ss3-output.xls (and ss3-output-x.xls for Office 2007) reads report.sso and compreport.sso</w:t>
      </w:r>
      <w:r w:rsidR="003E14FB">
        <w:t>, searches for labels in the first column, and copies the adjacent information into specific worksheets for detailed display.  Similar capability has been built using R routines and has been included in the GUI.</w:t>
      </w:r>
    </w:p>
    <w:p w:rsidR="003E14FB" w:rsidRDefault="00BF664E">
      <w:r>
        <w:t>The sections of the output file are:</w:t>
      </w:r>
    </w:p>
    <w:p w:rsidR="00BF664E" w:rsidRDefault="00BF664E" w:rsidP="00850BF2">
      <w:pPr>
        <w:numPr>
          <w:ilvl w:val="0"/>
          <w:numId w:val="40"/>
        </w:numPr>
      </w:pPr>
      <w:r>
        <w:t xml:space="preserve"> SS version number with date compiled.  Time and date of model run.  This info appears at the top of all output files.</w:t>
      </w:r>
    </w:p>
    <w:p w:rsidR="009B540E" w:rsidRDefault="009B540E" w:rsidP="00850BF2">
      <w:pPr>
        <w:numPr>
          <w:ilvl w:val="0"/>
          <w:numId w:val="40"/>
        </w:numPr>
      </w:pPr>
      <w:r>
        <w:t>Comments</w:t>
      </w:r>
    </w:p>
    <w:p w:rsidR="00BF664E" w:rsidRDefault="009B540E" w:rsidP="00850BF2">
      <w:pPr>
        <w:pStyle w:val="ListParagraph"/>
        <w:numPr>
          <w:ilvl w:val="1"/>
          <w:numId w:val="40"/>
        </w:numPr>
      </w:pPr>
      <w:r>
        <w:t>I</w:t>
      </w:r>
      <w:r w:rsidR="00BF664E">
        <w:t>nput file lines starting with #C are echoed here</w:t>
      </w:r>
    </w:p>
    <w:p w:rsidR="009B540E" w:rsidRDefault="00BF664E" w:rsidP="00850BF2">
      <w:pPr>
        <w:numPr>
          <w:ilvl w:val="0"/>
          <w:numId w:val="40"/>
        </w:numPr>
      </w:pPr>
      <w:r>
        <w:t>KeyWords</w:t>
      </w:r>
    </w:p>
    <w:p w:rsidR="00BF664E" w:rsidRDefault="009B540E" w:rsidP="00850BF2">
      <w:pPr>
        <w:pStyle w:val="ListParagraph"/>
        <w:numPr>
          <w:ilvl w:val="1"/>
          <w:numId w:val="40"/>
        </w:numPr>
      </w:pPr>
      <w:r>
        <w:t>L</w:t>
      </w:r>
      <w:r w:rsidR="00BF664E">
        <w:t>ist of keywords used in searching for output sections.</w:t>
      </w:r>
    </w:p>
    <w:p w:rsidR="009B540E" w:rsidRDefault="009B540E" w:rsidP="00850BF2">
      <w:pPr>
        <w:numPr>
          <w:ilvl w:val="0"/>
          <w:numId w:val="40"/>
        </w:numPr>
      </w:pPr>
      <w:r>
        <w:t>FleetNames</w:t>
      </w:r>
    </w:p>
    <w:p w:rsidR="00BF664E" w:rsidRDefault="009B540E" w:rsidP="00850BF2">
      <w:pPr>
        <w:pStyle w:val="ListParagraph"/>
        <w:numPr>
          <w:ilvl w:val="1"/>
          <w:numId w:val="40"/>
        </w:numPr>
      </w:pPr>
      <w:r>
        <w:t>L</w:t>
      </w:r>
      <w:r w:rsidR="00BF664E">
        <w:t>ist of fishing fleet and survey names assigned in the data file</w:t>
      </w:r>
    </w:p>
    <w:p w:rsidR="009B540E" w:rsidRDefault="003E14FB" w:rsidP="00850BF2">
      <w:pPr>
        <w:numPr>
          <w:ilvl w:val="0"/>
          <w:numId w:val="40"/>
        </w:numPr>
      </w:pPr>
      <w:r>
        <w:t>LIKELIHOOD</w:t>
      </w:r>
    </w:p>
    <w:p w:rsidR="00BF664E" w:rsidRDefault="003E14FB" w:rsidP="00850BF2">
      <w:pPr>
        <w:pStyle w:val="ListParagraph"/>
        <w:numPr>
          <w:ilvl w:val="1"/>
          <w:numId w:val="40"/>
        </w:numPr>
      </w:pPr>
      <w:r>
        <w:t>Final values of the negative log(likelihood) are presented.</w:t>
      </w:r>
    </w:p>
    <w:p w:rsidR="003E14FB" w:rsidRDefault="009B540E" w:rsidP="00850BF2">
      <w:pPr>
        <w:numPr>
          <w:ilvl w:val="0"/>
          <w:numId w:val="40"/>
        </w:numPr>
      </w:pPr>
      <w:r>
        <w:t>Input_Variance_Adjustment</w:t>
      </w:r>
    </w:p>
    <w:p w:rsidR="009B540E" w:rsidRDefault="009B540E" w:rsidP="00850BF2">
      <w:pPr>
        <w:pStyle w:val="ListParagraph"/>
        <w:numPr>
          <w:ilvl w:val="1"/>
          <w:numId w:val="40"/>
        </w:numPr>
      </w:pPr>
      <w:r>
        <w:t>The matrix of input variance adjustments is output here because these values affect the logL calculations</w:t>
      </w:r>
    </w:p>
    <w:p w:rsidR="009B540E" w:rsidRDefault="009B540E" w:rsidP="00850BF2">
      <w:pPr>
        <w:numPr>
          <w:ilvl w:val="0"/>
          <w:numId w:val="40"/>
        </w:numPr>
      </w:pPr>
      <w:r>
        <w:t>PARAMETERS</w:t>
      </w:r>
    </w:p>
    <w:p w:rsidR="003E14FB" w:rsidRDefault="003E14FB" w:rsidP="00850BF2">
      <w:pPr>
        <w:pStyle w:val="ListParagraph"/>
        <w:numPr>
          <w:ilvl w:val="1"/>
          <w:numId w:val="40"/>
        </w:numPr>
      </w:pPr>
      <w:r>
        <w:t xml:space="preserve">The parameters are listed here.  For the estimated parameters, the display shows: </w:t>
      </w:r>
      <w:r w:rsidR="009B540E">
        <w:t xml:space="preserve">Num (count of parameters), Label (as internally generated by SS), </w:t>
      </w:r>
      <w:r>
        <w:t xml:space="preserve">Value, </w:t>
      </w:r>
      <w:r w:rsidR="009B540E">
        <w:t>Active_Cnt, Phase, Min, Max, Init, Prior, Prior</w:t>
      </w:r>
      <w:r>
        <w:t xml:space="preserve">_type, </w:t>
      </w:r>
      <w:r w:rsidR="009B540E">
        <w:t>Prior_</w:t>
      </w:r>
      <w:r>
        <w:t xml:space="preserve">SD, Prior_Like, </w:t>
      </w:r>
      <w:r w:rsidR="009B540E">
        <w:t>Parm_StD (standard deviation of parameter as calculated from inverse Hessian), Status (e.g. near bound), Pr_atMin (value of prior penalty if parameter was near bound), and  Pr_atMin</w:t>
      </w:r>
      <w:r>
        <w:t>.  The Active_Cnt entry is a count of the parameters in the same order they appear in the ss</w:t>
      </w:r>
      <w:r w:rsidR="009B540E">
        <w:t>3</w:t>
      </w:r>
      <w:r>
        <w:t>.cor file.</w:t>
      </w:r>
    </w:p>
    <w:p w:rsidR="00021115" w:rsidRDefault="00021115" w:rsidP="00850BF2">
      <w:pPr>
        <w:numPr>
          <w:ilvl w:val="0"/>
          <w:numId w:val="40"/>
        </w:numPr>
      </w:pPr>
      <w:r>
        <w:t>Derived_Quantities</w:t>
      </w:r>
    </w:p>
    <w:p w:rsidR="001376D5" w:rsidRDefault="001376D5" w:rsidP="001376D5">
      <w:pPr>
        <w:ind w:left="720" w:firstLine="0"/>
      </w:pPr>
    </w:p>
    <w:p w:rsidR="00021115" w:rsidRDefault="00021115" w:rsidP="001376D5">
      <w:r>
        <w:t>This section starts by showing the options selected from the starter.ss and forecast.ss input files:</w:t>
      </w:r>
    </w:p>
    <w:tbl>
      <w:tblPr>
        <w:tblW w:w="4884" w:type="dxa"/>
        <w:jc w:val="center"/>
        <w:tblInd w:w="108" w:type="dxa"/>
        <w:tblLook w:val="04A0" w:firstRow="1" w:lastRow="0" w:firstColumn="1" w:lastColumn="0" w:noHBand="0" w:noVBand="1"/>
      </w:tblPr>
      <w:tblGrid>
        <w:gridCol w:w="2336"/>
        <w:gridCol w:w="3512"/>
      </w:tblGrid>
      <w:tr w:rsidR="00021115" w:rsidRPr="00021115" w:rsidTr="00021115">
        <w:trPr>
          <w:trHeight w:val="300"/>
          <w:jc w:val="center"/>
        </w:trPr>
        <w:tc>
          <w:tcPr>
            <w:tcW w:w="1991" w:type="dxa"/>
            <w:tcBorders>
              <w:top w:val="nil"/>
              <w:left w:val="nil"/>
              <w:bottom w:val="nil"/>
              <w:right w:val="nil"/>
            </w:tcBorders>
            <w:shd w:val="clear" w:color="auto" w:fill="auto"/>
            <w:noWrap/>
            <w:vAlign w:val="bottom"/>
            <w:hideMark/>
          </w:tcPr>
          <w:p w:rsidR="00021115" w:rsidRPr="001376D5" w:rsidRDefault="00021115" w:rsidP="001376D5">
            <w:pPr>
              <w:ind w:firstLine="0"/>
              <w:rPr>
                <w:color w:val="000000"/>
              </w:rPr>
            </w:pPr>
            <w:r w:rsidRPr="001376D5">
              <w:rPr>
                <w:color w:val="000000"/>
              </w:rPr>
              <w:t>SPR_ratio_basis:</w:t>
            </w:r>
          </w:p>
        </w:tc>
        <w:tc>
          <w:tcPr>
            <w:tcW w:w="2893" w:type="dxa"/>
            <w:tcBorders>
              <w:top w:val="nil"/>
              <w:left w:val="nil"/>
              <w:bottom w:val="nil"/>
              <w:right w:val="nil"/>
            </w:tcBorders>
            <w:shd w:val="clear" w:color="auto" w:fill="auto"/>
            <w:noWrap/>
            <w:vAlign w:val="bottom"/>
            <w:hideMark/>
          </w:tcPr>
          <w:p w:rsidR="00021115" w:rsidRPr="001376D5" w:rsidRDefault="00021115" w:rsidP="001376D5">
            <w:pPr>
              <w:ind w:firstLine="0"/>
              <w:rPr>
                <w:color w:val="000000"/>
              </w:rPr>
            </w:pPr>
            <w:r w:rsidRPr="001376D5">
              <w:rPr>
                <w:color w:val="000000"/>
              </w:rPr>
              <w:t>(1-SPR)/(1-SPR_40%)</w:t>
            </w:r>
          </w:p>
        </w:tc>
      </w:tr>
      <w:tr w:rsidR="00021115" w:rsidRPr="00021115" w:rsidTr="00021115">
        <w:trPr>
          <w:trHeight w:val="300"/>
          <w:jc w:val="center"/>
        </w:trPr>
        <w:tc>
          <w:tcPr>
            <w:tcW w:w="1991" w:type="dxa"/>
            <w:tcBorders>
              <w:top w:val="nil"/>
              <w:left w:val="nil"/>
              <w:bottom w:val="nil"/>
              <w:right w:val="nil"/>
            </w:tcBorders>
            <w:shd w:val="clear" w:color="auto" w:fill="auto"/>
            <w:noWrap/>
            <w:vAlign w:val="bottom"/>
            <w:hideMark/>
          </w:tcPr>
          <w:p w:rsidR="00021115" w:rsidRPr="001376D5" w:rsidRDefault="00021115" w:rsidP="001376D5">
            <w:pPr>
              <w:ind w:firstLine="0"/>
              <w:rPr>
                <w:color w:val="000000"/>
              </w:rPr>
            </w:pPr>
            <w:r w:rsidRPr="001376D5">
              <w:rPr>
                <w:color w:val="000000"/>
              </w:rPr>
              <w:t>F_report_basis:</w:t>
            </w:r>
          </w:p>
        </w:tc>
        <w:tc>
          <w:tcPr>
            <w:tcW w:w="2893" w:type="dxa"/>
            <w:tcBorders>
              <w:top w:val="nil"/>
              <w:left w:val="nil"/>
              <w:bottom w:val="nil"/>
              <w:right w:val="nil"/>
            </w:tcBorders>
            <w:shd w:val="clear" w:color="auto" w:fill="auto"/>
            <w:noWrap/>
            <w:vAlign w:val="bottom"/>
            <w:hideMark/>
          </w:tcPr>
          <w:p w:rsidR="00021115" w:rsidRPr="001376D5" w:rsidRDefault="00021115" w:rsidP="001376D5">
            <w:pPr>
              <w:ind w:firstLine="0"/>
              <w:rPr>
                <w:color w:val="000000"/>
              </w:rPr>
            </w:pPr>
            <w:r w:rsidRPr="001376D5">
              <w:rPr>
                <w:color w:val="000000"/>
              </w:rPr>
              <w:t>(F)/(Fmsy);_with_F=sum(full_Fs)</w:t>
            </w:r>
          </w:p>
        </w:tc>
      </w:tr>
      <w:tr w:rsidR="00021115" w:rsidRPr="00021115" w:rsidTr="00021115">
        <w:trPr>
          <w:trHeight w:val="300"/>
          <w:jc w:val="center"/>
        </w:trPr>
        <w:tc>
          <w:tcPr>
            <w:tcW w:w="1991" w:type="dxa"/>
            <w:tcBorders>
              <w:top w:val="nil"/>
              <w:left w:val="nil"/>
              <w:bottom w:val="nil"/>
              <w:right w:val="nil"/>
            </w:tcBorders>
            <w:shd w:val="clear" w:color="auto" w:fill="auto"/>
            <w:noWrap/>
            <w:vAlign w:val="bottom"/>
            <w:hideMark/>
          </w:tcPr>
          <w:p w:rsidR="00021115" w:rsidRPr="001376D5" w:rsidRDefault="00021115" w:rsidP="001376D5">
            <w:pPr>
              <w:ind w:firstLine="0"/>
              <w:rPr>
                <w:color w:val="000000"/>
              </w:rPr>
            </w:pPr>
            <w:r w:rsidRPr="001376D5">
              <w:rPr>
                <w:color w:val="000000"/>
              </w:rPr>
              <w:t>B_ratio_denominator:</w:t>
            </w:r>
          </w:p>
        </w:tc>
        <w:tc>
          <w:tcPr>
            <w:tcW w:w="2893" w:type="dxa"/>
            <w:tcBorders>
              <w:top w:val="nil"/>
              <w:left w:val="nil"/>
              <w:bottom w:val="nil"/>
              <w:right w:val="nil"/>
            </w:tcBorders>
            <w:shd w:val="clear" w:color="auto" w:fill="auto"/>
            <w:noWrap/>
            <w:vAlign w:val="bottom"/>
            <w:hideMark/>
          </w:tcPr>
          <w:p w:rsidR="00021115" w:rsidRPr="001376D5" w:rsidRDefault="00021115" w:rsidP="001376D5">
            <w:pPr>
              <w:ind w:firstLine="0"/>
              <w:rPr>
                <w:color w:val="000000"/>
              </w:rPr>
            </w:pPr>
            <w:r w:rsidRPr="001376D5">
              <w:rPr>
                <w:color w:val="000000"/>
              </w:rPr>
              <w:t>40%*Virgin_Biomass</w:t>
            </w:r>
          </w:p>
        </w:tc>
      </w:tr>
    </w:tbl>
    <w:p w:rsidR="00021115" w:rsidRDefault="00021115" w:rsidP="001376D5"/>
    <w:p w:rsidR="008C2474" w:rsidRDefault="00021115" w:rsidP="001376D5">
      <w:r>
        <w:t xml:space="preserve">Then </w:t>
      </w:r>
      <w:r w:rsidR="00E619A5">
        <w:t xml:space="preserve">the </w:t>
      </w:r>
      <w:r>
        <w:t xml:space="preserve">time series of output, with standard deviation of estimates, are produced with internally generated labels.  </w:t>
      </w:r>
      <w:r w:rsidR="00E619A5">
        <w:t xml:space="preserve">Note that these time series extend through the forecast era.  </w:t>
      </w:r>
      <w:r>
        <w:t>The order of the output is:  spawning biomass, recruitment, SPRratio, Fratio, Bratio, management quantities, forecast catch (as a target level), forecast catch as a limit level (OFL), Selex_std, Grow_std, NatAge_std.  For the three “ratio” quantities, there is an additional column of output showing a Z-score calculation of the probability that the ratio differs from 1.0.  The “management quantities” section is designed to meet the terms of reference for west coast groundfish assessments; other formats could be made available upon request.  The _std quantities at the end</w:t>
      </w:r>
      <w:r w:rsidR="00702EBE">
        <w:t xml:space="preserve"> are set up according to specifications at the </w:t>
      </w:r>
      <w:r w:rsidR="00702EBE">
        <w:lastRenderedPageBreak/>
        <w:t>end of the control input file.  In some cases, a user may specify that no derived quantity output of a certain type be produced.  In those cases, SS substitutes a repeat output of the virgin spawning biomass so that vectors of null length are n</w:t>
      </w:r>
      <w:r w:rsidR="008C2474">
        <w:t>ot created.</w:t>
      </w:r>
    </w:p>
    <w:p w:rsidR="00021115" w:rsidRDefault="00702EBE" w:rsidP="001376D5">
      <w:r>
        <w:t>ADMB NOTE:  while vectors of null length are very useful for controlling optional model inputs, they cannot be used with current version of ADMB for sdreport quantities.</w:t>
      </w:r>
    </w:p>
    <w:p w:rsidR="001376D5" w:rsidRDefault="001376D5" w:rsidP="001376D5">
      <w:pPr>
        <w:ind w:firstLine="0"/>
      </w:pPr>
    </w:p>
    <w:p w:rsidR="003E14FB" w:rsidRPr="001376D5" w:rsidRDefault="003E14FB" w:rsidP="001376D5">
      <w:pPr>
        <w:ind w:firstLine="0"/>
        <w:rPr>
          <w:u w:val="single"/>
        </w:rPr>
      </w:pPr>
      <w:r w:rsidRPr="001376D5">
        <w:rPr>
          <w:u w:val="single"/>
        </w:rPr>
        <w:t>MGparm_By_Year_after_adjustments</w:t>
      </w:r>
    </w:p>
    <w:p w:rsidR="003E14FB" w:rsidRDefault="003E14FB" w:rsidP="001376D5">
      <w:pPr>
        <w:ind w:firstLine="0"/>
      </w:pPr>
      <w:r>
        <w:t>This block shows the time series of Mgparms by year after adjustment by environmental links, blocks and deviations.</w:t>
      </w:r>
    </w:p>
    <w:p w:rsidR="001376D5" w:rsidRDefault="001376D5" w:rsidP="001376D5">
      <w:pPr>
        <w:ind w:firstLine="0"/>
      </w:pPr>
    </w:p>
    <w:p w:rsidR="003E14FB" w:rsidRPr="001376D5" w:rsidRDefault="003E14FB" w:rsidP="001376D5">
      <w:pPr>
        <w:ind w:firstLine="0"/>
        <w:rPr>
          <w:u w:val="single"/>
        </w:rPr>
      </w:pPr>
      <w:r w:rsidRPr="001376D5">
        <w:rPr>
          <w:u w:val="single"/>
        </w:rPr>
        <w:t>SELparm(Size)_By_Year_after_adjustments</w:t>
      </w:r>
    </w:p>
    <w:p w:rsidR="003E14FB" w:rsidRDefault="003E14FB" w:rsidP="001376D5">
      <w:pPr>
        <w:ind w:firstLine="0"/>
      </w:pPr>
      <w:r>
        <w:t>This block shows the size selectivity parameters, after adjustment, for each year in which a change occurs.</w:t>
      </w:r>
    </w:p>
    <w:p w:rsidR="001376D5" w:rsidRDefault="001376D5" w:rsidP="001376D5">
      <w:pPr>
        <w:ind w:firstLine="0"/>
      </w:pPr>
    </w:p>
    <w:p w:rsidR="003E14FB" w:rsidRPr="001376D5" w:rsidRDefault="003E14FB" w:rsidP="001376D5">
      <w:pPr>
        <w:ind w:firstLine="0"/>
        <w:rPr>
          <w:u w:val="single"/>
        </w:rPr>
      </w:pPr>
      <w:r w:rsidRPr="001376D5">
        <w:rPr>
          <w:u w:val="single"/>
        </w:rPr>
        <w:t>SELparm(Age)_By_Year_after_adjustments</w:t>
      </w:r>
    </w:p>
    <w:p w:rsidR="003E14FB" w:rsidRDefault="003E14FB" w:rsidP="001376D5">
      <w:pPr>
        <w:ind w:firstLine="0"/>
      </w:pPr>
      <w:r>
        <w:t>This block shows the age selectivity parameters, after adjustment, for each year in which a change occurs.</w:t>
      </w:r>
    </w:p>
    <w:p w:rsidR="001376D5" w:rsidRDefault="001376D5" w:rsidP="001376D5">
      <w:pPr>
        <w:ind w:firstLine="0"/>
      </w:pPr>
    </w:p>
    <w:p w:rsidR="008C2474" w:rsidRPr="001376D5" w:rsidRDefault="008C2474" w:rsidP="001376D5">
      <w:pPr>
        <w:ind w:firstLine="0"/>
        <w:rPr>
          <w:u w:val="single"/>
        </w:rPr>
      </w:pPr>
      <w:r w:rsidRPr="001376D5">
        <w:rPr>
          <w:u w:val="single"/>
        </w:rPr>
        <w:t>RECRUITMENT_DIST</w:t>
      </w:r>
    </w:p>
    <w:p w:rsidR="008C2474" w:rsidRDefault="008C2474" w:rsidP="001376D5">
      <w:pPr>
        <w:pStyle w:val="BodyText"/>
        <w:ind w:firstLine="0"/>
      </w:pPr>
      <w:r>
        <w:t>This block shows the distribution of recruitment across growth patterns, genders, birthseasons, and areas in the endyr of the model.</w:t>
      </w:r>
    </w:p>
    <w:p w:rsidR="001376D5" w:rsidRDefault="008C2474" w:rsidP="001376D5">
      <w:pPr>
        <w:ind w:firstLine="0"/>
        <w:rPr>
          <w:u w:val="single"/>
        </w:rPr>
      </w:pPr>
      <w:r w:rsidRPr="001376D5">
        <w:rPr>
          <w:u w:val="single"/>
        </w:rPr>
        <w:t>MORPH_INDEXING</w:t>
      </w:r>
    </w:p>
    <w:p w:rsidR="008C2474" w:rsidRPr="001376D5" w:rsidRDefault="008C2474" w:rsidP="001376D5">
      <w:pPr>
        <w:ind w:firstLine="0"/>
        <w:rPr>
          <w:u w:val="single"/>
        </w:rPr>
      </w:pPr>
      <w:r>
        <w:t>This block shows the internal index values for various quantities.  It can be a useful reference for complex model setups.</w:t>
      </w:r>
      <w:r w:rsidR="00362B8F">
        <w:t xml:space="preserve">  The vocabulary is:  Bio_Pattern refers to a collection of cohorts with the same defined growth and natural mortality parameters; Gender is the next main index.  If recruitment occurs in multiple seasons, then Birthseas is the index for that factor.  The index labeled “Morph” is used as a continuous index across all the other factor-specific indices.  </w:t>
      </w:r>
      <w:r w:rsidR="006014D3">
        <w:t xml:space="preserve">If sub-morphs are used, they are nested within the Bio_Pattern x Gender x Birthseas morphs.  However, some of the output tables use the column label “morph” as a continuous index across morphs and sub-morphs.  </w:t>
      </w:r>
      <w:r w:rsidR="00362B8F">
        <w:t>Note that there is no index here for area.  Each of the cohorts is distributed across areas and they retain their biological characteristics as they move among areas.</w:t>
      </w:r>
    </w:p>
    <w:p w:rsidR="001376D5" w:rsidRDefault="001376D5" w:rsidP="001376D5">
      <w:pPr>
        <w:ind w:firstLine="0"/>
      </w:pPr>
    </w:p>
    <w:p w:rsidR="00E619A5" w:rsidRPr="001376D5" w:rsidRDefault="00E619A5" w:rsidP="001376D5">
      <w:pPr>
        <w:ind w:firstLine="0"/>
        <w:rPr>
          <w:u w:val="single"/>
        </w:rPr>
      </w:pPr>
      <w:r w:rsidRPr="001376D5">
        <w:rPr>
          <w:u w:val="single"/>
        </w:rPr>
        <w:t>SIZEFREQ_TRANSLATION</w:t>
      </w:r>
    </w:p>
    <w:p w:rsidR="00E619A5" w:rsidRDefault="00E619A5" w:rsidP="001376D5">
      <w:pPr>
        <w:pStyle w:val="BodyText"/>
        <w:ind w:firstLine="0"/>
      </w:pPr>
      <w:r>
        <w:t>If the generalize size frequency approach is used, this block shows the translation probabilities between population length bins and the units of the defined size frequency method.  If the method uses body weight as the accumulator, then output is in corresponding units.</w:t>
      </w:r>
    </w:p>
    <w:p w:rsidR="008C2474" w:rsidRPr="001376D5" w:rsidRDefault="008C2474" w:rsidP="001376D5">
      <w:pPr>
        <w:ind w:firstLine="0"/>
        <w:rPr>
          <w:u w:val="single"/>
        </w:rPr>
      </w:pPr>
      <w:r w:rsidRPr="001376D5">
        <w:rPr>
          <w:u w:val="single"/>
        </w:rPr>
        <w:t>MOVEMENT</w:t>
      </w:r>
    </w:p>
    <w:p w:rsidR="008C2474" w:rsidRDefault="008C2474" w:rsidP="001376D5">
      <w:pPr>
        <w:pStyle w:val="BodyText"/>
        <w:ind w:firstLine="0"/>
      </w:pPr>
      <w:r>
        <w:t>This block shows movement rate between areas in a multi-area model.</w:t>
      </w:r>
    </w:p>
    <w:p w:rsidR="003E14FB" w:rsidRPr="001376D5" w:rsidRDefault="003E14FB" w:rsidP="001376D5">
      <w:pPr>
        <w:ind w:firstLine="0"/>
        <w:rPr>
          <w:u w:val="single"/>
        </w:rPr>
      </w:pPr>
      <w:r w:rsidRPr="001376D5">
        <w:rPr>
          <w:u w:val="single"/>
        </w:rPr>
        <w:t>EXPLOITATION</w:t>
      </w:r>
    </w:p>
    <w:p w:rsidR="003E14FB" w:rsidRDefault="003E14FB" w:rsidP="001376D5">
      <w:pPr>
        <w:ind w:firstLine="0"/>
      </w:pPr>
      <w:r>
        <w:t xml:space="preserve">This block shows the </w:t>
      </w:r>
      <w:r w:rsidR="00E619A5">
        <w:t xml:space="preserve">time series of the selected F_std unit and the F multiplier for each fleet in terms of </w:t>
      </w:r>
      <w:r>
        <w:t xml:space="preserve">harvest rate (if Pope’s approximation is used) or </w:t>
      </w:r>
      <w:r w:rsidR="00E619A5">
        <w:t xml:space="preserve">fully selected </w:t>
      </w:r>
      <w:r>
        <w:t>F.</w:t>
      </w:r>
    </w:p>
    <w:p w:rsidR="001376D5" w:rsidRDefault="001376D5" w:rsidP="001376D5">
      <w:pPr>
        <w:ind w:firstLine="0"/>
      </w:pPr>
    </w:p>
    <w:p w:rsidR="003E14FB" w:rsidRPr="001376D5" w:rsidRDefault="003E14FB" w:rsidP="001376D5">
      <w:pPr>
        <w:ind w:firstLine="0"/>
        <w:rPr>
          <w:u w:val="single"/>
        </w:rPr>
      </w:pPr>
      <w:r w:rsidRPr="001376D5">
        <w:rPr>
          <w:u w:val="single"/>
        </w:rPr>
        <w:t>TIME_SERIES</w:t>
      </w:r>
    </w:p>
    <w:p w:rsidR="003E14FB" w:rsidRDefault="003E14FB" w:rsidP="001376D5">
      <w:r>
        <w:lastRenderedPageBreak/>
        <w:t>This section reports the time series of abundance, recruitment and catch for each of the areas (populations).  It extends into the forecast period.</w:t>
      </w:r>
      <w:r w:rsidR="00E619A5">
        <w:t xml:space="preserve">  Output quantities include summary biomass and summary numbers for each gender and G_pattern.  For each fishing fleet, the output includes:  encountered (e.g. selected) catch biomass, dead catch biomass (which takes into account discard and discard mortality), retained catch biomass, same 3 quantities in terms of numbers, the observed catch (input catch value which should be closely matched by the retained catch) and the fully selected F multiplier.  So even though input catch is either in terms of biomass or numbers, the output catch is shown in both.</w:t>
      </w:r>
    </w:p>
    <w:p w:rsidR="003E14FB" w:rsidRDefault="00E619A5" w:rsidP="001376D5">
      <w:r>
        <w:t>The final column shows the spawning biomass as calculated with the start year’s fecundity-at-age.  If there are time-varying life history parameters, this column will show the impact of these changes on the calculation of spawning biomass in comparison to the spawning biomass calculated with the current year’s life history.</w:t>
      </w:r>
    </w:p>
    <w:p w:rsidR="001376D5" w:rsidRDefault="001376D5" w:rsidP="001376D5">
      <w:pPr>
        <w:ind w:firstLine="0"/>
      </w:pPr>
    </w:p>
    <w:p w:rsidR="003E14FB" w:rsidRPr="001376D5" w:rsidRDefault="003E14FB" w:rsidP="001376D5">
      <w:pPr>
        <w:ind w:firstLine="0"/>
        <w:rPr>
          <w:u w:val="single"/>
        </w:rPr>
      </w:pPr>
      <w:r w:rsidRPr="001376D5">
        <w:rPr>
          <w:u w:val="single"/>
        </w:rPr>
        <w:t>SPR_series</w:t>
      </w:r>
    </w:p>
    <w:p w:rsidR="003E14FB" w:rsidRDefault="003E14FB" w:rsidP="001376D5">
      <w:pPr>
        <w:pStyle w:val="BodyText"/>
        <w:ind w:firstLine="0"/>
      </w:pPr>
      <w:r>
        <w:t>This section reports on the yield per recruit and bio</w:t>
      </w:r>
      <w:r w:rsidR="002C087A">
        <w:t xml:space="preserve">mass per recruit calculations according to the current year’s life history, fishery selectivity and fishing intensity.  It is annual, so accumulates the effects across seasons and areas (if any are defined).  </w:t>
      </w:r>
      <w:r>
        <w:t xml:space="preserve">The level of recruitment used for the calculations is R0, the virgin recruitment level.  The report contains:  Bio_all (fished total biomass at R0); Bio_Smry(fished summary biomass at R0); SPBzero (unfished spawning biomass at R0 and current year’s life history); SPBfished (fished spawning biomass at R0 and current year’s life history); SPBfished/R (fished spawning biomass per recruit); SPR (spawning potential ratio equal to SPBfished/SPBzero); Y/R (yield per recruit); GenTime (unfished generation time equal to mean age weighted by fecundity at age).  Additional exploitation statistics are the AveF (average F across ages beginning at the summary age) for each gender, and the maxF among ages for each gender.  </w:t>
      </w:r>
      <w:r w:rsidR="009A0EC2">
        <w:t xml:space="preserve">Note that these two F quantities do not distinguish among areas in a multi-area model.  </w:t>
      </w:r>
      <w:r>
        <w:t>This report section extends into the forecast period.</w:t>
      </w:r>
    </w:p>
    <w:p w:rsidR="003E14FB" w:rsidRPr="001376D5" w:rsidRDefault="003E14FB" w:rsidP="001376D5">
      <w:pPr>
        <w:ind w:firstLine="0"/>
        <w:rPr>
          <w:u w:val="single"/>
        </w:rPr>
      </w:pPr>
      <w:r w:rsidRPr="001376D5">
        <w:rPr>
          <w:u w:val="single"/>
        </w:rPr>
        <w:t>SPAWN_RECRUIT</w:t>
      </w:r>
    </w:p>
    <w:p w:rsidR="00AF0997" w:rsidRDefault="003E14FB" w:rsidP="001376D5">
      <w:pPr>
        <w:pStyle w:val="BodyText"/>
        <w:ind w:firstLine="0"/>
      </w:pPr>
      <w:r>
        <w:t xml:space="preserve">This section shows the </w:t>
      </w:r>
      <w:r w:rsidR="009A0EC2">
        <w:t>spawner output and recruitment.</w:t>
      </w:r>
      <w:r>
        <w:t xml:space="preserve">  The column “exp-recr” shows the level estimated by the spawner-recruitment curve.  The column “with-env” adjusts this value according to the inputted environmental conditions for that year.  The column “bias-adj” </w:t>
      </w:r>
      <w:r w:rsidR="00D14DCE">
        <w:t>shows the downward adjustment</w:t>
      </w:r>
      <w:r>
        <w:t xml:space="preserve"> </w:t>
      </w:r>
      <w:r w:rsidR="00D14DCE">
        <w:t>of the</w:t>
      </w:r>
      <w:r>
        <w:t xml:space="preserve"> central tendency for the log-scale deviations</w:t>
      </w:r>
      <w:r w:rsidR="009A0EC2">
        <w:t xml:space="preserve"> so that the expected value for the mean recruitment will be unbiased</w:t>
      </w:r>
      <w:r>
        <w:t xml:space="preserve">.  Finally, the column “pred-recr” shows the value used in the model after adjusting for the year specific recruitment deviation.  Early years (prior to start of the recruitment deviations), including the virgin recruitment level, use the “exp-recr” level of recruitment.  If the recruitment deviations stop before the ending year, then recruitment deviations for those years can be estimated as forecast recruitment deviations and will be labeled with “forecast” in this output.  The root mean squared error </w:t>
      </w:r>
      <w:r w:rsidR="00AF0997">
        <w:t>among</w:t>
      </w:r>
      <w:r>
        <w:t xml:space="preserve"> the recruitment deviations </w:t>
      </w:r>
      <w:r w:rsidR="00AF0997">
        <w:t>within the early and main eras is shown and compared to sigmaR and to the mean bias adjustment in order to guide the fine-tuning of the max_biasadjustment, the ramp in bias_adjustment, and the value of sigmaR.</w:t>
      </w:r>
    </w:p>
    <w:p w:rsidR="003E14FB" w:rsidRPr="001376D5" w:rsidRDefault="003E14FB" w:rsidP="001376D5">
      <w:pPr>
        <w:ind w:firstLine="0"/>
        <w:rPr>
          <w:u w:val="single"/>
        </w:rPr>
      </w:pPr>
      <w:r w:rsidRPr="001376D5">
        <w:rPr>
          <w:u w:val="single"/>
        </w:rPr>
        <w:t>INDEX_1</w:t>
      </w:r>
    </w:p>
    <w:p w:rsidR="003E14FB" w:rsidRDefault="003E14FB" w:rsidP="001376D5">
      <w:pPr>
        <w:pStyle w:val="BodyText"/>
        <w:ind w:firstLine="0"/>
      </w:pPr>
      <w:r>
        <w:t>This section lists the options used for processing the abundance index data.</w:t>
      </w:r>
    </w:p>
    <w:p w:rsidR="003E14FB" w:rsidRPr="001376D5" w:rsidRDefault="003E14FB" w:rsidP="001376D5">
      <w:pPr>
        <w:ind w:firstLine="0"/>
        <w:rPr>
          <w:u w:val="single"/>
        </w:rPr>
      </w:pPr>
      <w:r w:rsidRPr="001376D5">
        <w:rPr>
          <w:u w:val="single"/>
        </w:rPr>
        <w:lastRenderedPageBreak/>
        <w:t>INDEX_2</w:t>
      </w:r>
    </w:p>
    <w:p w:rsidR="003E14FB" w:rsidRDefault="003E14FB" w:rsidP="001376D5">
      <w:pPr>
        <w:pStyle w:val="BodyText"/>
        <w:ind w:firstLine="0"/>
      </w:pPr>
      <w:r>
        <w:t>This section reports the observed and expected values for each index.  All are reported in one list with index number included as a selection field.  At the bottom of this section, the root mean squared error of the fit to each index is compared to the mean input error level to assist the user in gauging the goodness-of-fit and potentially adjusting the input level of imprecision.</w:t>
      </w:r>
    </w:p>
    <w:p w:rsidR="003E14FB" w:rsidRPr="001376D5" w:rsidRDefault="003E14FB" w:rsidP="001376D5">
      <w:pPr>
        <w:ind w:firstLine="0"/>
        <w:rPr>
          <w:u w:val="single"/>
        </w:rPr>
      </w:pPr>
      <w:r w:rsidRPr="001376D5">
        <w:rPr>
          <w:u w:val="single"/>
        </w:rPr>
        <w:t>INDEX_3</w:t>
      </w:r>
    </w:p>
    <w:p w:rsidR="003E14FB" w:rsidRDefault="003E14FB" w:rsidP="001376D5">
      <w:pPr>
        <w:ind w:firstLine="0"/>
      </w:pPr>
      <w:r>
        <w:t>This section shows the parameter number assigned to each parameter used in this section.</w:t>
      </w:r>
    </w:p>
    <w:p w:rsidR="001376D5" w:rsidRDefault="001376D5" w:rsidP="001376D5">
      <w:pPr>
        <w:ind w:firstLine="0"/>
      </w:pPr>
    </w:p>
    <w:p w:rsidR="003E14FB" w:rsidRPr="001376D5" w:rsidRDefault="003E14FB" w:rsidP="001376D5">
      <w:pPr>
        <w:ind w:firstLine="0"/>
        <w:rPr>
          <w:u w:val="single"/>
        </w:rPr>
      </w:pPr>
      <w:r w:rsidRPr="001376D5">
        <w:rPr>
          <w:u w:val="single"/>
        </w:rPr>
        <w:t>DISCARD</w:t>
      </w:r>
    </w:p>
    <w:p w:rsidR="003E14FB" w:rsidRDefault="003E14FB" w:rsidP="001376D5">
      <w:pPr>
        <w:pStyle w:val="BodyText"/>
        <w:ind w:firstLine="0"/>
      </w:pPr>
      <w:r>
        <w:t>This is the list of observed and expected values for the amount (or fraction) discard.</w:t>
      </w:r>
    </w:p>
    <w:p w:rsidR="003E14FB" w:rsidRPr="001376D5" w:rsidRDefault="003E14FB" w:rsidP="001376D5">
      <w:pPr>
        <w:ind w:firstLine="0"/>
        <w:rPr>
          <w:u w:val="single"/>
        </w:rPr>
      </w:pPr>
      <w:r w:rsidRPr="001376D5">
        <w:rPr>
          <w:u w:val="single"/>
        </w:rPr>
        <w:t>MEAN_BODY_WT</w:t>
      </w:r>
    </w:p>
    <w:p w:rsidR="003E14FB" w:rsidRDefault="003E14FB" w:rsidP="001376D5">
      <w:pPr>
        <w:pStyle w:val="BodyText"/>
        <w:ind w:firstLine="0"/>
      </w:pPr>
      <w:r>
        <w:t>This is the list of observed and expected values for the mean body weight.</w:t>
      </w:r>
    </w:p>
    <w:p w:rsidR="003E14FB" w:rsidRPr="001376D5" w:rsidRDefault="003E14FB" w:rsidP="001376D5">
      <w:pPr>
        <w:ind w:firstLine="0"/>
        <w:rPr>
          <w:u w:val="single"/>
        </w:rPr>
      </w:pPr>
      <w:r w:rsidRPr="001376D5">
        <w:rPr>
          <w:u w:val="single"/>
        </w:rPr>
        <w:t>FIT_LEN_COMPS</w:t>
      </w:r>
    </w:p>
    <w:p w:rsidR="003E14FB" w:rsidRDefault="003E14FB" w:rsidP="001376D5">
      <w:pPr>
        <w:pStyle w:val="BodyText"/>
        <w:ind w:firstLine="0"/>
      </w:pPr>
      <w:r>
        <w:t>This is the list of the goodness of fit to the length compositions.  The input and output levels of effective sample size are shown as a guide to adjusting the input levels to better match the model’s ability to replicate these observations.</w:t>
      </w:r>
    </w:p>
    <w:p w:rsidR="003E14FB" w:rsidRPr="001376D5" w:rsidRDefault="003E14FB" w:rsidP="001376D5">
      <w:pPr>
        <w:ind w:firstLine="0"/>
        <w:rPr>
          <w:u w:val="single"/>
        </w:rPr>
      </w:pPr>
      <w:r w:rsidRPr="001376D5">
        <w:rPr>
          <w:u w:val="single"/>
        </w:rPr>
        <w:t>FIT_AGE_COMPS</w:t>
      </w:r>
    </w:p>
    <w:p w:rsidR="003E14FB" w:rsidRDefault="003E14FB" w:rsidP="001376D5">
      <w:pPr>
        <w:pStyle w:val="BodyText"/>
        <w:ind w:firstLine="0"/>
      </w:pPr>
      <w:r>
        <w:t>This has the same format as the length composition section.</w:t>
      </w:r>
    </w:p>
    <w:p w:rsidR="00D14DCE" w:rsidRPr="001376D5" w:rsidRDefault="00D14DCE" w:rsidP="001376D5">
      <w:pPr>
        <w:ind w:firstLine="0"/>
        <w:rPr>
          <w:u w:val="single"/>
        </w:rPr>
      </w:pPr>
      <w:r w:rsidRPr="001376D5">
        <w:rPr>
          <w:u w:val="single"/>
        </w:rPr>
        <w:t>FIT_SIZE_COMPS</w:t>
      </w:r>
    </w:p>
    <w:p w:rsidR="00D14DCE" w:rsidRDefault="00D14DCE" w:rsidP="001376D5">
      <w:pPr>
        <w:pStyle w:val="BodyText"/>
        <w:ind w:firstLine="0"/>
      </w:pPr>
      <w:r>
        <w:t>This has the same format as the length composition section and is used for the generalized size composition summary.</w:t>
      </w:r>
    </w:p>
    <w:p w:rsidR="003E14FB" w:rsidRPr="001376D5" w:rsidRDefault="003E14FB" w:rsidP="001376D5">
      <w:pPr>
        <w:ind w:firstLine="0"/>
        <w:rPr>
          <w:u w:val="single"/>
        </w:rPr>
      </w:pPr>
      <w:r w:rsidRPr="001376D5">
        <w:rPr>
          <w:u w:val="single"/>
        </w:rPr>
        <w:t>LEN_SELEX</w:t>
      </w:r>
    </w:p>
    <w:p w:rsidR="003E14FB" w:rsidRDefault="003E14FB" w:rsidP="001376D5">
      <w:pPr>
        <w:pStyle w:val="BodyText"/>
        <w:ind w:firstLine="0"/>
      </w:pPr>
      <w:r>
        <w:t xml:space="preserve">Here is </w:t>
      </w:r>
      <w:r w:rsidR="00D14DCE">
        <w:t>the</w:t>
      </w:r>
      <w:r>
        <w:t xml:space="preserve"> length selectivity </w:t>
      </w:r>
      <w:r w:rsidR="00D14DCE">
        <w:t xml:space="preserve">and other length specific quantities </w:t>
      </w:r>
      <w:r>
        <w:t>for each fishery and survey.</w:t>
      </w:r>
    </w:p>
    <w:p w:rsidR="003E14FB" w:rsidRPr="001376D5" w:rsidRDefault="003E14FB" w:rsidP="001376D5">
      <w:pPr>
        <w:ind w:firstLine="0"/>
        <w:rPr>
          <w:u w:val="single"/>
        </w:rPr>
      </w:pPr>
      <w:r w:rsidRPr="001376D5">
        <w:rPr>
          <w:u w:val="single"/>
        </w:rPr>
        <w:t>AGE_SELEX</w:t>
      </w:r>
    </w:p>
    <w:p w:rsidR="003E14FB" w:rsidRDefault="003E14FB" w:rsidP="001376D5">
      <w:pPr>
        <w:pStyle w:val="BodyText"/>
        <w:ind w:firstLine="0"/>
      </w:pPr>
      <w:r>
        <w:t xml:space="preserve">Here is reported the time series of age selectivity </w:t>
      </w:r>
      <w:r w:rsidR="00D14DCE">
        <w:t xml:space="preserve">and other age-related quantities </w:t>
      </w:r>
      <w:r>
        <w:t>for each fishery and survey.</w:t>
      </w:r>
      <w:r w:rsidR="00D14DCE">
        <w:t xml:space="preserve">  Some are directly computed in terms of age, and others are derived from the combination of a length-based factor and the distribution of size-at-age.</w:t>
      </w:r>
    </w:p>
    <w:p w:rsidR="003E14FB" w:rsidRPr="006E12DB" w:rsidRDefault="003E14FB" w:rsidP="006E12DB">
      <w:pPr>
        <w:ind w:firstLine="0"/>
        <w:rPr>
          <w:u w:val="single"/>
        </w:rPr>
      </w:pPr>
      <w:r w:rsidRPr="006E12DB">
        <w:rPr>
          <w:u w:val="single"/>
        </w:rPr>
        <w:t>ENVIRONMENTAL_DATA</w:t>
      </w:r>
    </w:p>
    <w:p w:rsidR="003E14FB" w:rsidRDefault="003E14FB" w:rsidP="006E12DB">
      <w:pPr>
        <w:pStyle w:val="BodyText"/>
        <w:ind w:firstLine="0"/>
      </w:pPr>
      <w:r>
        <w:t>The input values of environmental data are echoed here.  In the future, the summary biomass in the previous year will be mirrored into environmental column –2 and that the age zero recruitment deviation into environmental column –1.</w:t>
      </w:r>
      <w:r w:rsidR="00D14DCE">
        <w:t xml:space="preserve">  Once so mirrored, they may enable density-dependent effects on model parameters.</w:t>
      </w:r>
    </w:p>
    <w:p w:rsidR="003E14FB" w:rsidRPr="006E12DB" w:rsidRDefault="003E14FB" w:rsidP="006E12DB">
      <w:pPr>
        <w:ind w:firstLine="0"/>
        <w:rPr>
          <w:u w:val="single"/>
        </w:rPr>
      </w:pPr>
      <w:r w:rsidRPr="006E12DB">
        <w:rPr>
          <w:u w:val="single"/>
        </w:rPr>
        <w:t>NUMBERS_AT_AGE</w:t>
      </w:r>
    </w:p>
    <w:p w:rsidR="003E14FB" w:rsidRDefault="003E14FB" w:rsidP="006E12DB">
      <w:pPr>
        <w:pStyle w:val="BodyText"/>
        <w:ind w:firstLine="0"/>
      </w:pPr>
      <w:r>
        <w:t xml:space="preserve">The output </w:t>
      </w:r>
      <w:r w:rsidR="00D14DCE">
        <w:t xml:space="preserve">(in thousands of fish) </w:t>
      </w:r>
      <w:r>
        <w:t xml:space="preserve">is shown for each </w:t>
      </w:r>
      <w:r w:rsidR="00D14DCE">
        <w:t>cohort tracked in the model</w:t>
      </w:r>
      <w:r>
        <w:t>.</w:t>
      </w:r>
    </w:p>
    <w:p w:rsidR="00D14DCE" w:rsidRPr="006E12DB" w:rsidRDefault="00D14DCE" w:rsidP="006E12DB">
      <w:pPr>
        <w:ind w:firstLine="0"/>
        <w:rPr>
          <w:u w:val="single"/>
        </w:rPr>
      </w:pPr>
      <w:r w:rsidRPr="006E12DB">
        <w:rPr>
          <w:u w:val="single"/>
        </w:rPr>
        <w:t>NUMBERS_AT_LENGTH</w:t>
      </w:r>
    </w:p>
    <w:p w:rsidR="00D14DCE" w:rsidRDefault="006E12DB" w:rsidP="006E12DB">
      <w:pPr>
        <w:pStyle w:val="BodyText"/>
        <w:ind w:firstLine="0"/>
      </w:pPr>
      <w:r>
        <w:t>T</w:t>
      </w:r>
      <w:r w:rsidR="00D14DCE">
        <w:t>he output is shown for each cohort tracked in the model.</w:t>
      </w:r>
    </w:p>
    <w:p w:rsidR="006E12DB" w:rsidRDefault="003E14FB" w:rsidP="006E12DB">
      <w:pPr>
        <w:ind w:firstLine="0"/>
        <w:rPr>
          <w:u w:val="single"/>
        </w:rPr>
      </w:pPr>
      <w:r w:rsidRPr="006E12DB">
        <w:rPr>
          <w:u w:val="single"/>
        </w:rPr>
        <w:t>CATCH_AT_AGE</w:t>
      </w:r>
    </w:p>
    <w:p w:rsidR="003E14FB" w:rsidRPr="006E12DB" w:rsidRDefault="003E14FB" w:rsidP="006E12DB">
      <w:pPr>
        <w:ind w:firstLine="0"/>
        <w:rPr>
          <w:u w:val="single"/>
        </w:rPr>
      </w:pPr>
      <w:r>
        <w:t>The output is shown for each fleet.  It is not necessary to show by area because each fleet operates in only one area.</w:t>
      </w:r>
    </w:p>
    <w:p w:rsidR="006E12DB" w:rsidRDefault="006E12DB" w:rsidP="006E12DB">
      <w:pPr>
        <w:ind w:firstLine="0"/>
      </w:pPr>
    </w:p>
    <w:p w:rsidR="003E14FB" w:rsidRPr="006E12DB" w:rsidRDefault="003E14FB" w:rsidP="006E12DB">
      <w:pPr>
        <w:ind w:firstLine="0"/>
        <w:rPr>
          <w:u w:val="single"/>
        </w:rPr>
      </w:pPr>
      <w:r w:rsidRPr="006E12DB">
        <w:rPr>
          <w:u w:val="single"/>
        </w:rPr>
        <w:lastRenderedPageBreak/>
        <w:t>BIOLOGY</w:t>
      </w:r>
    </w:p>
    <w:p w:rsidR="003E14FB" w:rsidRDefault="003E14FB" w:rsidP="006E12DB">
      <w:pPr>
        <w:pStyle w:val="BodyText"/>
        <w:ind w:firstLine="0"/>
      </w:pPr>
      <w:r>
        <w:t>The first biology section shows the length-specific quantities in the ending year of the time series only.  The derived quantity spawn is the product of female body weight, maturity and fecundity per weight.</w:t>
      </w:r>
      <w:r w:rsidR="009277BA">
        <w:t xml:space="preserve">  The second section shows natural mortality.</w:t>
      </w:r>
    </w:p>
    <w:p w:rsidR="006E12DB" w:rsidRDefault="003E14FB" w:rsidP="006E12DB">
      <w:pPr>
        <w:pStyle w:val="BodyText"/>
        <w:spacing w:after="0"/>
        <w:ind w:firstLine="0"/>
        <w:rPr>
          <w:caps/>
          <w:u w:val="single"/>
        </w:rPr>
      </w:pPr>
      <w:r w:rsidRPr="006E12DB">
        <w:rPr>
          <w:caps/>
          <w:u w:val="single"/>
        </w:rPr>
        <w:t>Growth_Parameters</w:t>
      </w:r>
    </w:p>
    <w:p w:rsidR="003E14FB" w:rsidRPr="006E12DB" w:rsidRDefault="003E14FB" w:rsidP="006E12DB">
      <w:pPr>
        <w:pStyle w:val="BodyText"/>
        <w:ind w:firstLine="0"/>
        <w:rPr>
          <w:caps/>
          <w:u w:val="single"/>
        </w:rPr>
      </w:pPr>
      <w:r>
        <w:t>This section shows the growth parameters, and associated derived quantities, for each year in which a change is estimated.</w:t>
      </w:r>
    </w:p>
    <w:p w:rsidR="009277BA" w:rsidRPr="006E12DB" w:rsidRDefault="009277BA" w:rsidP="006E12DB">
      <w:pPr>
        <w:ind w:firstLine="0"/>
        <w:rPr>
          <w:u w:val="single"/>
        </w:rPr>
      </w:pPr>
      <w:r w:rsidRPr="006E12DB">
        <w:rPr>
          <w:u w:val="single"/>
        </w:rPr>
        <w:t>Biology_at_Age</w:t>
      </w:r>
    </w:p>
    <w:p w:rsidR="009277BA" w:rsidRDefault="009277BA" w:rsidP="006E12DB">
      <w:pPr>
        <w:pStyle w:val="BodyText"/>
        <w:ind w:firstLine="0"/>
      </w:pPr>
      <w:r>
        <w:t>This section shows derived size-at-age and other quantities.  It is the basis for the Bio report page of the Excel output processor.</w:t>
      </w:r>
    </w:p>
    <w:p w:rsidR="003E14FB" w:rsidRPr="006E12DB" w:rsidRDefault="003E14FB" w:rsidP="006E12DB">
      <w:pPr>
        <w:ind w:firstLine="0"/>
        <w:rPr>
          <w:u w:val="single"/>
        </w:rPr>
      </w:pPr>
      <w:r w:rsidRPr="006E12DB">
        <w:rPr>
          <w:u w:val="single"/>
        </w:rPr>
        <w:t>MEAN_BODY_WT(begin)</w:t>
      </w:r>
    </w:p>
    <w:p w:rsidR="003E14FB" w:rsidRDefault="003E14FB" w:rsidP="006E12DB">
      <w:pPr>
        <w:pStyle w:val="BodyText"/>
        <w:ind w:firstLine="0"/>
      </w:pPr>
      <w:r>
        <w:t>This section reports the time series of mean body weight for each morph.  Values shown are for the beginning of each season of each year.</w:t>
      </w:r>
    </w:p>
    <w:p w:rsidR="003E14FB" w:rsidRPr="006E12DB" w:rsidRDefault="003E14FB" w:rsidP="006E12DB">
      <w:pPr>
        <w:ind w:firstLine="0"/>
        <w:rPr>
          <w:u w:val="single"/>
        </w:rPr>
      </w:pPr>
      <w:r w:rsidRPr="006E12DB">
        <w:rPr>
          <w:u w:val="single"/>
        </w:rPr>
        <w:t>MEAN_SIZE_TIMESERIES</w:t>
      </w:r>
    </w:p>
    <w:p w:rsidR="003E14FB" w:rsidRDefault="003E14FB" w:rsidP="006E12DB">
      <w:pPr>
        <w:pStyle w:val="BodyText"/>
        <w:ind w:firstLine="0"/>
      </w:pPr>
      <w:r>
        <w:t>This section shows the time series of mean length-at-age for each morph.</w:t>
      </w:r>
      <w:r w:rsidR="009277BA">
        <w:t xml:space="preserve">  At the bottom is the average mean size as the weighted average across all morphs for each gender.</w:t>
      </w:r>
    </w:p>
    <w:p w:rsidR="003E14FB" w:rsidRPr="006E12DB" w:rsidRDefault="003E14FB" w:rsidP="006E12DB">
      <w:pPr>
        <w:ind w:firstLine="0"/>
        <w:rPr>
          <w:u w:val="single"/>
        </w:rPr>
      </w:pPr>
      <w:r w:rsidRPr="006E12DB">
        <w:rPr>
          <w:u w:val="single"/>
        </w:rPr>
        <w:t>AGE_LENGTH_KEY</w:t>
      </w:r>
    </w:p>
    <w:p w:rsidR="003E14FB" w:rsidRDefault="003E14FB" w:rsidP="006E12DB">
      <w:pPr>
        <w:pStyle w:val="BodyText"/>
        <w:ind w:firstLine="0"/>
      </w:pPr>
      <w:r>
        <w:t>This is reported for the midpoint of each season in the ending year.</w:t>
      </w:r>
    </w:p>
    <w:p w:rsidR="003E14FB" w:rsidRPr="006E12DB" w:rsidRDefault="003E14FB" w:rsidP="006E12DB">
      <w:pPr>
        <w:ind w:firstLine="0"/>
        <w:rPr>
          <w:u w:val="single"/>
        </w:rPr>
      </w:pPr>
      <w:r w:rsidRPr="006E12DB">
        <w:rPr>
          <w:u w:val="single"/>
        </w:rPr>
        <w:t>AGE_AGE_KEY</w:t>
      </w:r>
    </w:p>
    <w:p w:rsidR="003E14FB" w:rsidRDefault="003E14FB" w:rsidP="006E12DB">
      <w:pPr>
        <w:pStyle w:val="BodyText"/>
        <w:ind w:firstLine="0"/>
      </w:pPr>
      <w:r>
        <w:t>This is the calculated distribution of observed ages for each true age for each of the defined ageing keys.</w:t>
      </w:r>
    </w:p>
    <w:p w:rsidR="003E14FB" w:rsidRDefault="006E12DB" w:rsidP="006E12DB">
      <w:pPr>
        <w:ind w:firstLine="0"/>
      </w:pPr>
      <w:r>
        <w:rPr>
          <w:u w:val="single"/>
        </w:rPr>
        <w:t>Selectivity_Databas</w:t>
      </w:r>
      <w:r w:rsidRPr="006E12DB">
        <w:rPr>
          <w:u w:val="single"/>
        </w:rPr>
        <w:t>e</w:t>
      </w:r>
    </w:p>
    <w:p w:rsidR="003E14FB" w:rsidRDefault="003E14FB" w:rsidP="006E12DB">
      <w:pPr>
        <w:pStyle w:val="BodyText"/>
        <w:ind w:firstLine="0"/>
      </w:pPr>
      <w:r>
        <w:t>This section contains the selectivities organized as a database, rather than as a set of vectors.</w:t>
      </w:r>
    </w:p>
    <w:p w:rsidR="009277BA" w:rsidRPr="006E12DB" w:rsidRDefault="00362B8F" w:rsidP="006E12DB">
      <w:pPr>
        <w:ind w:firstLine="0"/>
        <w:rPr>
          <w:u w:val="single"/>
        </w:rPr>
      </w:pPr>
      <w:r w:rsidRPr="006E12DB">
        <w:rPr>
          <w:u w:val="single"/>
        </w:rPr>
        <w:t>Spawning_Biomass_Report_2</w:t>
      </w:r>
      <w:r w:rsidR="009277BA" w:rsidRPr="006E12DB">
        <w:rPr>
          <w:u w:val="single"/>
        </w:rPr>
        <w:t>, etc.</w:t>
      </w:r>
    </w:p>
    <w:p w:rsidR="009277BA" w:rsidRDefault="009277BA" w:rsidP="006E12DB">
      <w:pPr>
        <w:pStyle w:val="BodyText"/>
        <w:ind w:firstLine="0"/>
      </w:pPr>
      <w:r>
        <w:t xml:space="preserve">The section shows annual total spawning biomass, then numbers-at-age at the beginning of each year for each Bio_Pattern and Gender as summed over sub-morphs and areas.  Then Z-at-age is </w:t>
      </w:r>
      <w:r w:rsidR="00362B8F">
        <w:t>reported simply as ln(N</w:t>
      </w:r>
      <w:r w:rsidR="00362B8F" w:rsidRPr="000059E3">
        <w:t xml:space="preserve">t+1,a+1 </w:t>
      </w:r>
      <w:r w:rsidR="00362B8F">
        <w:t>/ N</w:t>
      </w:r>
      <w:r w:rsidR="00362B8F" w:rsidRPr="000059E3">
        <w:t>t,a</w:t>
      </w:r>
      <w:r w:rsidR="00362B8F">
        <w:t>).  Then the Report_1 section loops back through the time series with all F values set to zero so that a dynamic Bzero, N-at-age, and M-at-age can be reported.  The difference between Report_1 and Report_2 can be used to create an aggregate F-at-age.</w:t>
      </w:r>
    </w:p>
    <w:p w:rsidR="006E12DB" w:rsidRDefault="009277BA" w:rsidP="006E12DB">
      <w:pPr>
        <w:ind w:firstLine="0"/>
        <w:rPr>
          <w:u w:val="single"/>
        </w:rPr>
      </w:pPr>
      <w:r w:rsidRPr="006E12DB">
        <w:rPr>
          <w:u w:val="single"/>
        </w:rPr>
        <w:t>Composition_Database</w:t>
      </w:r>
    </w:p>
    <w:p w:rsidR="009277BA" w:rsidRPr="006E12DB" w:rsidRDefault="009277BA" w:rsidP="006E12DB">
      <w:pPr>
        <w:ind w:firstLine="0"/>
        <w:rPr>
          <w:u w:val="single"/>
        </w:rPr>
      </w:pPr>
      <w:r>
        <w:t>This section is reported to a separate file, compreport.sso, and contains the length composition, age composition, and mean size-at-age observed and expected values.  It is arranged in a database format, rather than an array of vectors.  Software to filter the output allows display of subsets of the database.</w:t>
      </w:r>
    </w:p>
    <w:p w:rsidR="003E14FB" w:rsidRDefault="003E14FB"/>
    <w:p w:rsidR="003E14FB" w:rsidRDefault="003E14FB" w:rsidP="0050533D">
      <w:pPr>
        <w:pStyle w:val="Heading1"/>
      </w:pPr>
      <w:bookmarkStart w:id="95" w:name="_Toc329693516"/>
      <w:r>
        <w:t>Running SS</w:t>
      </w:r>
      <w:bookmarkEnd w:id="95"/>
    </w:p>
    <w:p w:rsidR="003E14FB" w:rsidRDefault="003E14FB" w:rsidP="006E12DB">
      <w:r>
        <w:t>SS can be run from a DOS window in a directory containing the file SS</w:t>
      </w:r>
      <w:r w:rsidR="0078122D">
        <w:t>3</w:t>
      </w:r>
      <w:r>
        <w:t>.EXE (or a path to SS</w:t>
      </w:r>
      <w:r w:rsidR="0078122D">
        <w:t>3.EXE) and the necessary input files.  Simply type SS3</w:t>
      </w:r>
      <w:r>
        <w:t xml:space="preserve"> at the DOS prompt.  This will start the executable and the first step will be to open and read the file named </w:t>
      </w:r>
      <w:r w:rsidR="0078122D">
        <w:rPr>
          <w:i/>
          <w:iCs/>
        </w:rPr>
        <w:t>starter.ss</w:t>
      </w:r>
      <w:r>
        <w:t xml:space="preserve"> which contains necessary run information.</w:t>
      </w:r>
    </w:p>
    <w:p w:rsidR="003E14FB" w:rsidRDefault="003E14FB" w:rsidP="006E12DB">
      <w:r>
        <w:lastRenderedPageBreak/>
        <w:t>As with all ADMB-based programs, switches are typed immediately after a space.  For example,</w:t>
      </w:r>
      <w:r w:rsidR="006E12DB">
        <w:t xml:space="preserve"> </w:t>
      </w:r>
      <w:r>
        <w:t>SS</w:t>
      </w:r>
      <w:r w:rsidR="0078122D">
        <w:t>3</w:t>
      </w:r>
      <w:r>
        <w:t xml:space="preserve"> –nohess</w:t>
      </w:r>
      <w:r w:rsidR="006E12DB">
        <w:t xml:space="preserve">, </w:t>
      </w:r>
      <w:r>
        <w:t>would run SS</w:t>
      </w:r>
      <w:r w:rsidR="0078122D">
        <w:t>3</w:t>
      </w:r>
      <w:r>
        <w:t xml:space="preserve"> without calculating the Hessian matrix.</w:t>
      </w:r>
    </w:p>
    <w:p w:rsidR="00E95CB6" w:rsidRDefault="00E95CB6">
      <w:pPr>
        <w:pStyle w:val="BodyText"/>
        <w:ind w:firstLine="720"/>
      </w:pPr>
    </w:p>
    <w:p w:rsidR="00E95CB6" w:rsidRDefault="00E95CB6" w:rsidP="00E95CB6">
      <w:pPr>
        <w:pStyle w:val="Heading2"/>
      </w:pPr>
      <w:bookmarkStart w:id="96" w:name="_Toc329693517"/>
      <w:r>
        <w:t>Example of DOS batch input file</w:t>
      </w:r>
      <w:bookmarkEnd w:id="96"/>
    </w:p>
    <w:p w:rsidR="00CA33BE" w:rsidRDefault="0093692C" w:rsidP="006E12DB">
      <w:r>
        <w:t>One file management approach is to put SS3.EXE in its own folder (example:  C:\SS_model) and to put your input files in separate folder (example:  C:\My Documents\SS_runs).  Then a DOS batch file in the SS_runs folder</w:t>
      </w:r>
      <w:r w:rsidR="00CA33BE">
        <w:t xml:space="preserve"> can be run at the command line to start SS3.EXE.  All output will appear in SS_runs folder.</w:t>
      </w:r>
    </w:p>
    <w:p w:rsidR="00E95CB6" w:rsidRDefault="00E95CB6" w:rsidP="006E12DB">
      <w:r>
        <w:t>A DOS batch file (e.g. SS.bat) might contain some explicit ADMB commands, some implicit commands, and some DOS commands:</w:t>
      </w:r>
    </w:p>
    <w:p w:rsidR="00E95CB6" w:rsidRDefault="0078122D" w:rsidP="006E12DB">
      <w:pPr>
        <w:pStyle w:val="EqnListStyle"/>
      </w:pPr>
      <w:r>
        <w:t>c:\</w:t>
      </w:r>
      <w:r w:rsidR="0093692C">
        <w:t>SS_model</w:t>
      </w:r>
      <w:r w:rsidR="00E95CB6">
        <w:t>\ss3.exe -cbs 5000000000 -gbs 50000000000 %1 %2 %3 %4</w:t>
      </w:r>
    </w:p>
    <w:p w:rsidR="00E95CB6" w:rsidRDefault="00E95CB6" w:rsidP="006E12DB">
      <w:pPr>
        <w:pStyle w:val="EqnListStyle"/>
      </w:pPr>
      <w:r>
        <w:t>del ss3.r0*</w:t>
      </w:r>
    </w:p>
    <w:p w:rsidR="00E95CB6" w:rsidRDefault="00E95CB6" w:rsidP="006E12DB">
      <w:pPr>
        <w:pStyle w:val="EqnListStyle"/>
      </w:pPr>
      <w:r>
        <w:t>del ss3.p0*</w:t>
      </w:r>
    </w:p>
    <w:p w:rsidR="00E95CB6" w:rsidRDefault="00E95CB6" w:rsidP="006E12DB">
      <w:pPr>
        <w:pStyle w:val="EqnListStyle"/>
      </w:pPr>
      <w:r>
        <w:t>del ss3.b0*</w:t>
      </w:r>
    </w:p>
    <w:p w:rsidR="0093692C" w:rsidRDefault="0093692C" w:rsidP="006E12DB">
      <w:r>
        <w:t xml:space="preserve">In this batch file, </w:t>
      </w:r>
      <w:r w:rsidR="00CA33BE">
        <w:t xml:space="preserve">the –cbs and –gbs arguments allocate a large amount of memory for SS to use (you may need to edit these for your computer and SS configuration), and </w:t>
      </w:r>
      <w:r>
        <w:t>the %1, %2 etc. allows passing of command line arguments such as –nox or –nohess.  You add more items to the list of % arguments as needed.</w:t>
      </w:r>
    </w:p>
    <w:p w:rsidR="00CA33BE" w:rsidRDefault="00CA33BE" w:rsidP="006E12DB">
      <w:r>
        <w:t>An easy way to start a command line in your current directory (SS_runs) is to create a shortcut to the DOS command line prompt.  The shortcut’s target would be:</w:t>
      </w:r>
    </w:p>
    <w:p w:rsidR="00CA33BE" w:rsidRDefault="00CA33BE" w:rsidP="006E12DB">
      <w:pPr>
        <w:pStyle w:val="EqnListStyle"/>
      </w:pPr>
      <w:r w:rsidRPr="00CA33BE">
        <w:t>%SystemRoot%\system32\cmd.exe</w:t>
      </w:r>
    </w:p>
    <w:p w:rsidR="00CA33BE" w:rsidRDefault="00CA33BE" w:rsidP="006E12DB">
      <w:pPr>
        <w:pStyle w:val="EqnListStyle"/>
      </w:pPr>
      <w:r>
        <w:t>And it would start in %CURRDIR%</w:t>
      </w:r>
    </w:p>
    <w:p w:rsidR="00CA33BE" w:rsidRDefault="00CA33BE" w:rsidP="00E95CB6">
      <w:pPr>
        <w:pStyle w:val="BodyText"/>
        <w:ind w:firstLine="720"/>
      </w:pPr>
    </w:p>
    <w:p w:rsidR="0093692C" w:rsidRDefault="0093692C" w:rsidP="006E12DB">
      <w:pPr>
        <w:pStyle w:val="Heading3"/>
        <w:ind w:firstLine="0"/>
        <w:jc w:val="left"/>
      </w:pPr>
      <w:bookmarkStart w:id="97" w:name="_Toc329693518"/>
      <w:r>
        <w:t>Simple batch</w:t>
      </w:r>
      <w:bookmarkEnd w:id="97"/>
    </w:p>
    <w:p w:rsidR="003E14FB" w:rsidRDefault="0093692C" w:rsidP="006E12DB">
      <w:r>
        <w:t xml:space="preserve">This first example relies upon having a set of prototype files that can be renamed to </w:t>
      </w:r>
      <w:r>
        <w:rPr>
          <w:i/>
          <w:iCs/>
        </w:rPr>
        <w:t>starter.ss</w:t>
      </w:r>
      <w:r>
        <w:t xml:space="preserve"> and then used to direct the running of SS.  </w:t>
      </w:r>
      <w:r w:rsidR="003E14FB">
        <w:t xml:space="preserve">The example </w:t>
      </w:r>
      <w:r>
        <w:t>also</w:t>
      </w:r>
      <w:r w:rsidR="003E14FB">
        <w:t xml:space="preserve"> copies one of the output files to save it from being overwritten.  This sequence is repeated 3 times here and can be repeated an unlimited number of times.  The batch file can have any name with the .bat extension, and there is no particular limit to the DOS commands invoked.  Note that brief output from each run will be appended to </w:t>
      </w:r>
      <w:r w:rsidR="0078122D">
        <w:t>cumreport.sso</w:t>
      </w:r>
      <w:r w:rsidR="003E14FB">
        <w:t xml:space="preserve"> (see below).</w:t>
      </w:r>
    </w:p>
    <w:p w:rsidR="003E14FB" w:rsidRDefault="003E14FB" w:rsidP="006E12DB">
      <w:pPr>
        <w:pStyle w:val="EqnListStyle"/>
      </w:pPr>
      <w:r>
        <w:t>del ss</w:t>
      </w:r>
      <w:r w:rsidR="0078122D">
        <w:t>3</w:t>
      </w:r>
      <w:r>
        <w:t>.cor</w:t>
      </w:r>
    </w:p>
    <w:p w:rsidR="003E14FB" w:rsidRDefault="003E14FB" w:rsidP="006E12DB">
      <w:pPr>
        <w:pStyle w:val="EqnListStyle"/>
      </w:pPr>
      <w:r>
        <w:t>del ss</w:t>
      </w:r>
      <w:r w:rsidR="0078122D">
        <w:t>3</w:t>
      </w:r>
      <w:r>
        <w:t>.std</w:t>
      </w:r>
    </w:p>
    <w:p w:rsidR="003E14FB" w:rsidRDefault="003E14FB" w:rsidP="006E12DB">
      <w:pPr>
        <w:pStyle w:val="EqnListStyle"/>
      </w:pPr>
      <w:r>
        <w:t>copy s</w:t>
      </w:r>
      <w:r w:rsidR="0078122D">
        <w:t>tarter</w:t>
      </w:r>
      <w:r>
        <w:t xml:space="preserve">.r01 </w:t>
      </w:r>
      <w:r w:rsidR="0078122D">
        <w:t>starter.ss</w:t>
      </w:r>
    </w:p>
    <w:p w:rsidR="003E14FB" w:rsidRDefault="003E14FB" w:rsidP="006E12DB">
      <w:pPr>
        <w:pStyle w:val="EqnListStyle"/>
      </w:pPr>
      <w:r>
        <w:t>c:\admodel\ss\ss</w:t>
      </w:r>
      <w:r w:rsidR="0078122D">
        <w:t>3</w:t>
      </w:r>
      <w:r>
        <w:t>.exe -sdonly</w:t>
      </w:r>
    </w:p>
    <w:p w:rsidR="003E14FB" w:rsidRDefault="003E14FB" w:rsidP="006E12DB">
      <w:pPr>
        <w:pStyle w:val="EqnListStyle"/>
      </w:pPr>
      <w:r>
        <w:t>copy ss</w:t>
      </w:r>
      <w:r w:rsidR="0078122D">
        <w:t>3</w:t>
      </w:r>
      <w:r>
        <w:t>.std ss-std01.txt</w:t>
      </w:r>
    </w:p>
    <w:p w:rsidR="003E14FB" w:rsidRDefault="003E14FB" w:rsidP="006E12DB">
      <w:pPr>
        <w:pStyle w:val="EqnListStyle"/>
      </w:pPr>
    </w:p>
    <w:p w:rsidR="0078122D" w:rsidRDefault="0078122D" w:rsidP="006E12DB">
      <w:pPr>
        <w:pStyle w:val="EqnListStyle"/>
      </w:pPr>
      <w:r>
        <w:t>copy starter.r01 starter.ss</w:t>
      </w:r>
    </w:p>
    <w:p w:rsidR="003E14FB" w:rsidRDefault="003E14FB" w:rsidP="006E12DB">
      <w:pPr>
        <w:pStyle w:val="EqnListStyle"/>
      </w:pPr>
      <w:r>
        <w:t>c:\admodel\ss\ss</w:t>
      </w:r>
      <w:r w:rsidR="0078122D">
        <w:t>3</w:t>
      </w:r>
      <w:r>
        <w:t>.exe -sdonly</w:t>
      </w:r>
    </w:p>
    <w:p w:rsidR="003E14FB" w:rsidRDefault="003E14FB" w:rsidP="006E12DB">
      <w:pPr>
        <w:pStyle w:val="EqnListStyle"/>
      </w:pPr>
      <w:r>
        <w:lastRenderedPageBreak/>
        <w:t>copy ss</w:t>
      </w:r>
      <w:r w:rsidR="0078122D">
        <w:t>3</w:t>
      </w:r>
      <w:r>
        <w:t>.std ss-std02.txt</w:t>
      </w:r>
    </w:p>
    <w:p w:rsidR="003E14FB" w:rsidRDefault="003E14FB"/>
    <w:p w:rsidR="003E14FB" w:rsidRDefault="003E14FB" w:rsidP="006E12DB">
      <w:pPr>
        <w:pStyle w:val="Heading3"/>
        <w:ind w:firstLine="0"/>
        <w:jc w:val="left"/>
      </w:pPr>
      <w:bookmarkStart w:id="98" w:name="_Toc329693519"/>
      <w:r>
        <w:t>Complicated batch</w:t>
      </w:r>
      <w:bookmarkEnd w:id="98"/>
    </w:p>
    <w:p w:rsidR="003E14FB" w:rsidRDefault="003E14FB" w:rsidP="006E12DB">
      <w:r>
        <w:t xml:space="preserve">This second example processes 25 dat files from a different directory, each time using the same ctl and nam file.  The loop index is used in the file names, and the output is searched for particular keywords to accumulate a few key results into the file </w:t>
      </w:r>
      <w:r>
        <w:rPr>
          <w:i/>
          <w:iCs/>
        </w:rPr>
        <w:t>SUMMARY.TXT</w:t>
      </w:r>
      <w:r>
        <w:t>.  Comparable batch processing can be accomplished by using R or other script processing programs.</w:t>
      </w:r>
    </w:p>
    <w:p w:rsidR="003E14FB" w:rsidRDefault="003E14FB" w:rsidP="006E12DB">
      <w:pPr>
        <w:pStyle w:val="EqnListStyle"/>
      </w:pPr>
      <w:r>
        <w:t>del summary.txt</w:t>
      </w:r>
    </w:p>
    <w:p w:rsidR="003E14FB" w:rsidRDefault="003E14FB" w:rsidP="006E12DB">
      <w:pPr>
        <w:pStyle w:val="EqnListStyle"/>
      </w:pPr>
      <w:r>
        <w:t>del ss2-report.txt</w:t>
      </w:r>
    </w:p>
    <w:p w:rsidR="003E14FB" w:rsidRDefault="003E14FB" w:rsidP="006E12DB">
      <w:pPr>
        <w:pStyle w:val="EqnListStyle"/>
      </w:pPr>
      <w:r>
        <w:t>copy /Y runnumber.zero runnumber.ss2</w:t>
      </w:r>
    </w:p>
    <w:p w:rsidR="003E14FB" w:rsidRDefault="003E14FB" w:rsidP="006E12DB">
      <w:pPr>
        <w:pStyle w:val="EqnListStyle"/>
      </w:pPr>
    </w:p>
    <w:p w:rsidR="003E14FB" w:rsidRDefault="003E14FB" w:rsidP="006E12DB">
      <w:pPr>
        <w:pStyle w:val="EqnListStyle"/>
      </w:pPr>
      <w:r>
        <w:t>FOR /L %%i IN (1,1,25) DO (</w:t>
      </w:r>
    </w:p>
    <w:p w:rsidR="003E14FB" w:rsidRDefault="003E14FB" w:rsidP="006E12DB">
      <w:pPr>
        <w:pStyle w:val="EqnListStyle"/>
      </w:pPr>
      <w:r>
        <w:t>copy /Y ..\MakeData\A1-D1-%%i.dat  Asel.dat</w:t>
      </w:r>
    </w:p>
    <w:p w:rsidR="003E14FB" w:rsidRDefault="003E14FB" w:rsidP="006E12DB">
      <w:pPr>
        <w:pStyle w:val="EqnListStyle"/>
      </w:pPr>
      <w:r>
        <w:t>del ss</w:t>
      </w:r>
      <w:r w:rsidR="0078122D">
        <w:t>3</w:t>
      </w:r>
      <w:r>
        <w:t>.std</w:t>
      </w:r>
    </w:p>
    <w:p w:rsidR="003E14FB" w:rsidRDefault="003E14FB" w:rsidP="006E12DB">
      <w:pPr>
        <w:pStyle w:val="EqnListStyle"/>
      </w:pPr>
      <w:r>
        <w:t>del ss</w:t>
      </w:r>
      <w:r w:rsidR="0078122D">
        <w:t>3</w:t>
      </w:r>
      <w:r>
        <w:t>.cor</w:t>
      </w:r>
    </w:p>
    <w:p w:rsidR="003E14FB" w:rsidRDefault="003E14FB" w:rsidP="006E12DB">
      <w:pPr>
        <w:pStyle w:val="EqnListStyle"/>
      </w:pPr>
      <w:r>
        <w:t>del ss</w:t>
      </w:r>
      <w:r w:rsidR="0078122D">
        <w:t>3</w:t>
      </w:r>
      <w:r>
        <w:t>.par</w:t>
      </w:r>
    </w:p>
    <w:p w:rsidR="003E14FB" w:rsidRDefault="003E14FB" w:rsidP="006E12DB">
      <w:pPr>
        <w:pStyle w:val="EqnListStyle"/>
      </w:pPr>
      <w:r>
        <w:t>c:\admodel\ss\ss</w:t>
      </w:r>
      <w:r w:rsidR="0078122D">
        <w:t>3</w:t>
      </w:r>
      <w:r>
        <w:t>.exe</w:t>
      </w:r>
    </w:p>
    <w:p w:rsidR="003E14FB" w:rsidRDefault="003E14FB" w:rsidP="006E12DB">
      <w:pPr>
        <w:pStyle w:val="EqnListStyle"/>
      </w:pPr>
      <w:r>
        <w:t>copy /Y ss</w:t>
      </w:r>
      <w:r w:rsidR="0078122D">
        <w:t>3</w:t>
      </w:r>
      <w:r>
        <w:t>.par A1-D1-A1-%%i.par</w:t>
      </w:r>
    </w:p>
    <w:p w:rsidR="003E14FB" w:rsidRDefault="003E14FB" w:rsidP="006E12DB">
      <w:pPr>
        <w:pStyle w:val="EqnListStyle"/>
      </w:pPr>
      <w:r>
        <w:t>copy /Y ss</w:t>
      </w:r>
      <w:r w:rsidR="0078122D">
        <w:t>3</w:t>
      </w:r>
      <w:r>
        <w:t>.std A1-D1-A1-%%i.std</w:t>
      </w:r>
    </w:p>
    <w:p w:rsidR="003E14FB" w:rsidRDefault="003E14FB" w:rsidP="006E12DB">
      <w:pPr>
        <w:pStyle w:val="EqnListStyle"/>
      </w:pPr>
      <w:r>
        <w:t>find "Number" A1-D1-A1-%%i.par &gt;&gt; Summary.txt</w:t>
      </w:r>
    </w:p>
    <w:p w:rsidR="003E14FB" w:rsidRDefault="003E14FB" w:rsidP="006E12DB">
      <w:pPr>
        <w:pStyle w:val="EqnListStyle"/>
      </w:pPr>
      <w:r>
        <w:t>find "hessian" ss</w:t>
      </w:r>
      <w:r w:rsidR="0078122D">
        <w:t>3</w:t>
      </w:r>
      <w:r>
        <w:t>.cor &gt;&gt; Summary.txt)</w:t>
      </w:r>
    </w:p>
    <w:p w:rsidR="003E14FB" w:rsidRDefault="003E14FB"/>
    <w:p w:rsidR="003E14FB" w:rsidRDefault="003E14FB" w:rsidP="006E12DB">
      <w:pPr>
        <w:pStyle w:val="Heading3"/>
        <w:ind w:firstLine="0"/>
        <w:jc w:val="left"/>
      </w:pPr>
      <w:bookmarkStart w:id="99" w:name="_Toc329693520"/>
      <w:r>
        <w:t>Batch using PROFILEVALUES.SS</w:t>
      </w:r>
      <w:bookmarkEnd w:id="99"/>
    </w:p>
    <w:p w:rsidR="003E14FB" w:rsidRDefault="003E14FB" w:rsidP="006E12DB">
      <w:r>
        <w:t>This example will run a profile on natural mortality and spawner-recruitment steepness, of course.</w:t>
      </w:r>
      <w:r w:rsidR="006E12DB">
        <w:t xml:space="preserve">  </w:t>
      </w:r>
      <w:r>
        <w:t>Edit the control file so that the natural mortality parameter and steepness parameter lines have the phase set to –9999</w:t>
      </w:r>
      <w:r w:rsidR="006E12DB">
        <w:t xml:space="preserve">.  </w:t>
      </w:r>
      <w:r>
        <w:t xml:space="preserve">Edit </w:t>
      </w:r>
      <w:r w:rsidRPr="0078122D">
        <w:rPr>
          <w:i/>
        </w:rPr>
        <w:t>STARTER.SS</w:t>
      </w:r>
      <w:r>
        <w:t xml:space="preserve"> to refer to this control file and the appropriate data file</w:t>
      </w:r>
    </w:p>
    <w:p w:rsidR="003E14FB" w:rsidRDefault="003E14FB"/>
    <w:p w:rsidR="003E14FB" w:rsidRDefault="003E14FB" w:rsidP="006E12DB">
      <w:pPr>
        <w:ind w:firstLine="0"/>
      </w:pPr>
      <w:r>
        <w:t>Create a PROFILEVALUES.SS file</w:t>
      </w:r>
    </w:p>
    <w:p w:rsidR="003E14FB" w:rsidRDefault="003E14FB" w:rsidP="006E12DB">
      <w:pPr>
        <w:pStyle w:val="PlainText"/>
        <w:ind w:firstLine="0"/>
        <w:rPr>
          <w:rFonts w:eastAsia="MS Mincho"/>
        </w:rPr>
      </w:pPr>
      <w:r>
        <w:rPr>
          <w:rFonts w:eastAsia="MS Mincho"/>
        </w:rPr>
        <w:t>2</w:t>
      </w:r>
      <w:r>
        <w:rPr>
          <w:rFonts w:eastAsia="MS Mincho"/>
        </w:rPr>
        <w:tab/>
        <w:t># number of parameters using profile feature</w:t>
      </w:r>
    </w:p>
    <w:p w:rsidR="003E14FB" w:rsidRDefault="003E14FB" w:rsidP="006E12DB">
      <w:pPr>
        <w:pStyle w:val="PlainText"/>
        <w:ind w:firstLine="0"/>
        <w:rPr>
          <w:rFonts w:eastAsia="MS Mincho"/>
        </w:rPr>
      </w:pPr>
      <w:r>
        <w:rPr>
          <w:rFonts w:eastAsia="MS Mincho"/>
        </w:rPr>
        <w:t>0.16</w:t>
      </w:r>
      <w:r>
        <w:rPr>
          <w:rFonts w:eastAsia="MS Mincho"/>
        </w:rPr>
        <w:tab/>
        <w:t># value for first selected parameter when runnumber equals 1</w:t>
      </w:r>
    </w:p>
    <w:p w:rsidR="003E14FB" w:rsidRDefault="003E14FB" w:rsidP="006E12DB">
      <w:pPr>
        <w:pStyle w:val="PlainText"/>
        <w:ind w:firstLine="0"/>
        <w:rPr>
          <w:rFonts w:eastAsia="MS Mincho"/>
        </w:rPr>
      </w:pPr>
      <w:r>
        <w:rPr>
          <w:rFonts w:eastAsia="MS Mincho"/>
        </w:rPr>
        <w:t>0.35</w:t>
      </w:r>
      <w:r>
        <w:rPr>
          <w:rFonts w:eastAsia="MS Mincho"/>
        </w:rPr>
        <w:tab/>
        <w:t># value for second selected parameter when runnumber equals 1</w:t>
      </w:r>
    </w:p>
    <w:p w:rsidR="003E14FB" w:rsidRDefault="003E14FB" w:rsidP="006E12DB">
      <w:pPr>
        <w:pStyle w:val="PlainText"/>
        <w:ind w:firstLine="0"/>
        <w:rPr>
          <w:rFonts w:eastAsia="MS Mincho"/>
        </w:rPr>
      </w:pPr>
      <w:r>
        <w:rPr>
          <w:rFonts w:eastAsia="MS Mincho"/>
        </w:rPr>
        <w:t>0.16</w:t>
      </w:r>
      <w:r>
        <w:rPr>
          <w:rFonts w:eastAsia="MS Mincho"/>
        </w:rPr>
        <w:tab/>
        <w:t># value for first selected parameter when runnumber equals 2</w:t>
      </w:r>
    </w:p>
    <w:p w:rsidR="003E14FB" w:rsidRDefault="003E14FB" w:rsidP="006E12DB">
      <w:pPr>
        <w:pStyle w:val="PlainText"/>
        <w:ind w:firstLine="0"/>
        <w:rPr>
          <w:rFonts w:eastAsia="MS Mincho"/>
        </w:rPr>
      </w:pPr>
      <w:r>
        <w:rPr>
          <w:rFonts w:eastAsia="MS Mincho"/>
        </w:rPr>
        <w:t>0.40</w:t>
      </w:r>
      <w:r>
        <w:rPr>
          <w:rFonts w:eastAsia="MS Mincho"/>
        </w:rPr>
        <w:tab/>
        <w:t># value for second selected parameter when runnumber equals 2</w:t>
      </w:r>
    </w:p>
    <w:p w:rsidR="003E14FB" w:rsidRDefault="003E14FB" w:rsidP="006E12DB">
      <w:pPr>
        <w:pStyle w:val="PlainText"/>
        <w:ind w:firstLine="0"/>
        <w:rPr>
          <w:rFonts w:eastAsia="MS Mincho"/>
        </w:rPr>
      </w:pPr>
      <w:r>
        <w:rPr>
          <w:rFonts w:eastAsia="MS Mincho"/>
        </w:rPr>
        <w:t>0.18</w:t>
      </w:r>
      <w:r>
        <w:rPr>
          <w:rFonts w:eastAsia="MS Mincho"/>
        </w:rPr>
        <w:tab/>
        <w:t># value for first selected parameter when runnumber equals 3</w:t>
      </w:r>
    </w:p>
    <w:p w:rsidR="003E14FB" w:rsidRDefault="003E14FB" w:rsidP="006E12DB">
      <w:pPr>
        <w:pStyle w:val="PlainText"/>
        <w:ind w:firstLine="0"/>
        <w:rPr>
          <w:rFonts w:eastAsia="MS Mincho"/>
        </w:rPr>
      </w:pPr>
      <w:r>
        <w:rPr>
          <w:rFonts w:eastAsia="MS Mincho"/>
        </w:rPr>
        <w:t>0.40</w:t>
      </w:r>
      <w:r>
        <w:rPr>
          <w:rFonts w:eastAsia="MS Mincho"/>
        </w:rPr>
        <w:tab/>
        <w:t># value for second selected parameter when runnumber equals 3</w:t>
      </w:r>
    </w:p>
    <w:p w:rsidR="003E14FB" w:rsidRDefault="003E14FB" w:rsidP="006E12DB">
      <w:pPr>
        <w:ind w:firstLine="0"/>
      </w:pPr>
      <w:r>
        <w:t>etc.;  make it as long as you like.</w:t>
      </w:r>
    </w:p>
    <w:p w:rsidR="003E14FB" w:rsidRDefault="003E14FB"/>
    <w:p w:rsidR="003E14FB" w:rsidRDefault="003E14FB">
      <w:r>
        <w:t>Create a batch file that looks something like this.  Or make it more complicated as in the example above.</w:t>
      </w:r>
    </w:p>
    <w:p w:rsidR="003E14FB" w:rsidRDefault="003E14FB"/>
    <w:p w:rsidR="003E14FB" w:rsidRDefault="003E14FB" w:rsidP="006E12DB">
      <w:pPr>
        <w:pStyle w:val="EqnListStyle"/>
      </w:pPr>
      <w:r>
        <w:t xml:space="preserve">del </w:t>
      </w:r>
      <w:r w:rsidR="0078122D">
        <w:t>cumreport.sso</w:t>
      </w:r>
    </w:p>
    <w:p w:rsidR="003E14FB" w:rsidRDefault="003E14FB" w:rsidP="006E12DB">
      <w:pPr>
        <w:pStyle w:val="EqnListStyle"/>
      </w:pPr>
      <w:r>
        <w:t xml:space="preserve">copy /Y runnumber.zero runnumber.ss  </w:t>
      </w:r>
      <w:r w:rsidR="005379F8">
        <w:t xml:space="preserve">      </w:t>
      </w:r>
      <w:r>
        <w:t xml:space="preserve"> % so you will start with runnumber=0</w:t>
      </w:r>
    </w:p>
    <w:p w:rsidR="003E14FB" w:rsidRDefault="005379F8" w:rsidP="006E12DB">
      <w:pPr>
        <w:pStyle w:val="EqnListStyle"/>
      </w:pPr>
      <w:r>
        <w:t>C:\SS2\ss3</w:t>
      </w:r>
      <w:r w:rsidR="003E14FB">
        <w:t>.exe</w:t>
      </w:r>
    </w:p>
    <w:p w:rsidR="003E14FB" w:rsidRDefault="005379F8" w:rsidP="006E12DB">
      <w:pPr>
        <w:pStyle w:val="EqnListStyle"/>
      </w:pPr>
      <w:r>
        <w:t>C:\SS2\ss3</w:t>
      </w:r>
      <w:r w:rsidR="003E14FB">
        <w:t>.exe</w:t>
      </w:r>
    </w:p>
    <w:p w:rsidR="003E14FB" w:rsidRDefault="005379F8" w:rsidP="006E12DB">
      <w:pPr>
        <w:pStyle w:val="EqnListStyle"/>
      </w:pPr>
      <w:r>
        <w:t>C:\SS2\ss3</w:t>
      </w:r>
      <w:r w:rsidR="003E14FB">
        <w:t>.exe</w:t>
      </w:r>
    </w:p>
    <w:p w:rsidR="003E14FB" w:rsidRDefault="005379F8" w:rsidP="006E12DB">
      <w:pPr>
        <w:pStyle w:val="EqnListStyle"/>
      </w:pPr>
      <w:r>
        <w:t>C:\SS2\ss3</w:t>
      </w:r>
      <w:r w:rsidR="003E14FB">
        <w:t>.exe</w:t>
      </w:r>
    </w:p>
    <w:p w:rsidR="003E14FB" w:rsidRDefault="005379F8" w:rsidP="006E12DB">
      <w:r>
        <w:t>Repeat as many times as you</w:t>
      </w:r>
      <w:r w:rsidR="003E14FB">
        <w:t xml:space="preserve"> have set up condition</w:t>
      </w:r>
      <w:r w:rsidR="006E12DB">
        <w:t>s in the PROFILEVALUES.SS file.</w:t>
      </w:r>
    </w:p>
    <w:p w:rsidR="00294797" w:rsidRDefault="003E14FB">
      <w:r>
        <w:t xml:space="preserve">The summary results will all be collected in the </w:t>
      </w:r>
      <w:r w:rsidR="005379F8">
        <w:t>cumreport.sso</w:t>
      </w:r>
      <w:r>
        <w:t xml:space="preserve"> file.  Each step of the profile will have an unique Runnumber and its output will include the values of the natmort and steepness parameters for that run.</w:t>
      </w:r>
    </w:p>
    <w:p w:rsidR="00294797" w:rsidRDefault="00294797"/>
    <w:p w:rsidR="00294797" w:rsidRDefault="00294797" w:rsidP="00294797">
      <w:pPr>
        <w:pStyle w:val="Heading2"/>
      </w:pPr>
      <w:bookmarkStart w:id="100" w:name="_Toc329693521"/>
      <w:r>
        <w:t>Re-starting a Run</w:t>
      </w:r>
      <w:bookmarkEnd w:id="100"/>
    </w:p>
    <w:p w:rsidR="009344A2" w:rsidRDefault="00294797" w:rsidP="00294797">
      <w:r>
        <w:t xml:space="preserve">SS model runs can be restarted from a previously estimated set of parameter values.  In the </w:t>
      </w:r>
      <w:r w:rsidRPr="009344A2">
        <w:rPr>
          <w:i/>
        </w:rPr>
        <w:t>starter.ss</w:t>
      </w:r>
      <w:r>
        <w:t xml:space="preserve"> file, enter a value of 1 on the first numeric input line.  This will cause SS to </w:t>
      </w:r>
      <w:r w:rsidR="009344A2">
        <w:t xml:space="preserve">read the file </w:t>
      </w:r>
      <w:r w:rsidR="009344A2" w:rsidRPr="009344A2">
        <w:rPr>
          <w:i/>
        </w:rPr>
        <w:t>ss3.par</w:t>
      </w:r>
      <w:r w:rsidR="009344A2">
        <w:t xml:space="preserve"> and use these parameter values in place of the initial values in the control file.  This option only works if the number of parameters to be estimated in the new run is the same as the number of parameters in the previous run because only actively estimated parameters are saved to the file </w:t>
      </w:r>
      <w:r w:rsidR="009344A2" w:rsidRPr="009344A2">
        <w:rPr>
          <w:i/>
        </w:rPr>
        <w:t>ss3.par</w:t>
      </w:r>
      <w:r w:rsidR="009344A2">
        <w:t xml:space="preserve">.  The file </w:t>
      </w:r>
      <w:r w:rsidR="009344A2" w:rsidRPr="009344A2">
        <w:rPr>
          <w:i/>
        </w:rPr>
        <w:t>ss3.par</w:t>
      </w:r>
      <w:r w:rsidR="009344A2">
        <w:t xml:space="preserve"> can be edited with a text editor, so values can be changed and rows can be added or deleted.  However, if the resulting number of elements does not match the setup in the control file, then unpredictable results will occur.  Because </w:t>
      </w:r>
      <w:r w:rsidR="009344A2" w:rsidRPr="009344A2">
        <w:rPr>
          <w:i/>
        </w:rPr>
        <w:t>ss3.par</w:t>
      </w:r>
      <w:r w:rsidR="009344A2">
        <w:t xml:space="preserve"> is a text file, the values stored in it will not give exactly the same initial results as the run just completed.  To achieve greater numerical accuracy, SS can also restart from </w:t>
      </w:r>
      <w:r w:rsidR="009344A2" w:rsidRPr="009344A2">
        <w:rPr>
          <w:i/>
        </w:rPr>
        <w:t>ss3.bar</w:t>
      </w:r>
      <w:r w:rsidR="009344A2">
        <w:t xml:space="preserve"> which is the binary version of </w:t>
      </w:r>
      <w:r w:rsidR="009344A2" w:rsidRPr="009344A2">
        <w:rPr>
          <w:i/>
        </w:rPr>
        <w:t>ss3.par</w:t>
      </w:r>
      <w:r w:rsidR="009344A2">
        <w:t xml:space="preserve">.  In order to do this, the user must make the change described above to the </w:t>
      </w:r>
      <w:r w:rsidR="009344A2" w:rsidRPr="009344A2">
        <w:rPr>
          <w:i/>
        </w:rPr>
        <w:t>starter.ss</w:t>
      </w:r>
      <w:r w:rsidR="009344A2">
        <w:t xml:space="preserve"> file and must also enter </w:t>
      </w:r>
      <w:r w:rsidR="009344A2" w:rsidRPr="009344A2">
        <w:rPr>
          <w:b/>
        </w:rPr>
        <w:t>–binp ss3.bar</w:t>
      </w:r>
      <w:r w:rsidR="009344A2">
        <w:t xml:space="preserve"> as one of the command line options.</w:t>
      </w:r>
    </w:p>
    <w:p w:rsidR="00294797" w:rsidRDefault="00294797" w:rsidP="00294797"/>
    <w:p w:rsidR="003E14FB" w:rsidRDefault="003E14FB">
      <w:r>
        <w:br w:type="page"/>
      </w:r>
    </w:p>
    <w:p w:rsidR="003E14FB" w:rsidRDefault="003E14FB">
      <w:pPr>
        <w:pStyle w:val="Heading2"/>
      </w:pPr>
      <w:bookmarkStart w:id="101" w:name="_Toc329693522"/>
      <w:commentRangeStart w:id="102"/>
      <w:r>
        <w:lastRenderedPageBreak/>
        <w:t xml:space="preserve">Graphical Interface </w:t>
      </w:r>
      <w:commentRangeEnd w:id="102"/>
      <w:r w:rsidR="002668A7">
        <w:rPr>
          <w:rStyle w:val="CommentReference"/>
          <w:b w:val="0"/>
          <w:i w:val="0"/>
        </w:rPr>
        <w:commentReference w:id="102"/>
      </w:r>
      <w:bookmarkEnd w:id="101"/>
    </w:p>
    <w:p w:rsidR="00273822" w:rsidRDefault="00273822">
      <w:pPr>
        <w:pStyle w:val="BodyText"/>
        <w:ind w:firstLine="720"/>
      </w:pPr>
      <w:r>
        <w:t>&lt;Note:  This section on the GUI has not been updated for SS_v3.&gt;</w:t>
      </w:r>
    </w:p>
    <w:p w:rsidR="003E14FB" w:rsidRDefault="00273822">
      <w:pPr>
        <w:pStyle w:val="BodyText"/>
        <w:ind w:firstLine="720"/>
      </w:pPr>
      <w:r>
        <w:t>The SS</w:t>
      </w:r>
      <w:r w:rsidR="003E14FB">
        <w:t xml:space="preserve"> graphical interface uses the same general approach as other stock assessment models in the NOAA Fisheries Assessment Toolbox.  The GUI reads and writes DOS text files that are identical in content to the text files described in this document.  When the GUI is started, the user sees the Input Files screen.  Click on File-Open Existing SS File, navigate to the folder containing the target files, and open STARTER.SS.  The GUI opens all necessary files </w:t>
      </w:r>
    </w:p>
    <w:p w:rsidR="003E14FB" w:rsidRDefault="00DA2E9D">
      <w:pPr>
        <w:pStyle w:val="BodyText"/>
        <w:ind w:firstLine="720"/>
      </w:pPr>
      <w:r>
        <w:rPr>
          <w:noProof/>
        </w:rPr>
        <w:drawing>
          <wp:inline distT="0" distB="0" distL="0" distR="0" wp14:anchorId="1F659FBE" wp14:editId="18ADF472">
            <wp:extent cx="3597275" cy="4114800"/>
            <wp:effectExtent l="1905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cstate="print"/>
                    <a:srcRect r="34285"/>
                    <a:stretch>
                      <a:fillRect/>
                    </a:stretch>
                  </pic:blipFill>
                  <pic:spPr bwMode="auto">
                    <a:xfrm>
                      <a:off x="0" y="0"/>
                      <a:ext cx="3597275" cy="4114800"/>
                    </a:xfrm>
                    <a:prstGeom prst="rect">
                      <a:avLst/>
                    </a:prstGeom>
                    <a:noFill/>
                    <a:ln w="9525">
                      <a:noFill/>
                      <a:miter lim="800000"/>
                      <a:headEnd/>
                      <a:tailEnd/>
                    </a:ln>
                  </pic:spPr>
                </pic:pic>
              </a:graphicData>
            </a:graphic>
          </wp:inline>
        </w:drawing>
      </w:r>
    </w:p>
    <w:p w:rsidR="003E14FB" w:rsidRDefault="003E14FB">
      <w:pPr>
        <w:pStyle w:val="BodyText"/>
        <w:ind w:firstLine="720"/>
      </w:pPr>
    </w:p>
    <w:p w:rsidR="003E14FB" w:rsidRDefault="003E14FB">
      <w:pPr>
        <w:pStyle w:val="BodyText"/>
        <w:ind w:firstLine="720"/>
      </w:pPr>
      <w:r>
        <w:t>After reading the files, the user can then select one of the 5 windows for reviewing and editing input information.  These windows are:</w:t>
      </w:r>
    </w:p>
    <w:p w:rsidR="003E14FB" w:rsidRDefault="003E14FB">
      <w:pPr>
        <w:pStyle w:val="BodyText"/>
        <w:ind w:firstLine="720"/>
      </w:pPr>
      <w:r>
        <w:t>1.  Starter file</w:t>
      </w:r>
    </w:p>
    <w:p w:rsidR="003E14FB" w:rsidRDefault="003E14FB">
      <w:pPr>
        <w:pStyle w:val="BodyText"/>
        <w:ind w:firstLine="720"/>
      </w:pPr>
      <w:r>
        <w:t>2.  General data (basically model dimensions)</w:t>
      </w:r>
    </w:p>
    <w:p w:rsidR="003E14FB" w:rsidRDefault="003E14FB">
      <w:pPr>
        <w:pStyle w:val="BodyText"/>
        <w:ind w:firstLine="720"/>
      </w:pPr>
      <w:r>
        <w:t>3.  Forecast specifications</w:t>
      </w:r>
    </w:p>
    <w:p w:rsidR="003E14FB" w:rsidRDefault="003E14FB">
      <w:pPr>
        <w:pStyle w:val="BodyText"/>
        <w:ind w:firstLine="720"/>
      </w:pPr>
      <w:r>
        <w:t>4.  Observed data  (most information from the dat file)</w:t>
      </w:r>
    </w:p>
    <w:p w:rsidR="003E14FB" w:rsidRDefault="003E14FB">
      <w:pPr>
        <w:pStyle w:val="BodyText"/>
        <w:ind w:firstLine="720"/>
      </w:pPr>
      <w:r>
        <w:t>5.  Control parameters (most information from the ctl file).</w:t>
      </w:r>
    </w:p>
    <w:p w:rsidR="003E14FB" w:rsidRDefault="003E14FB">
      <w:pPr>
        <w:pStyle w:val="BodyText"/>
        <w:ind w:firstLine="720"/>
      </w:pPr>
      <w:r>
        <w:t>Each window contains a multiple document interface with different tabs for different categories of information.</w:t>
      </w:r>
    </w:p>
    <w:p w:rsidR="003E14FB" w:rsidRDefault="00DA2E9D">
      <w:pPr>
        <w:pStyle w:val="BodyText"/>
        <w:ind w:firstLine="720"/>
      </w:pPr>
      <w:r>
        <w:rPr>
          <w:noProof/>
        </w:rPr>
        <w:lastRenderedPageBreak/>
        <w:drawing>
          <wp:inline distT="0" distB="0" distL="0" distR="0" wp14:anchorId="64878AA2" wp14:editId="3EDE6528">
            <wp:extent cx="3053715" cy="242379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9" cstate="print"/>
                    <a:srcRect r="44571" b="41142"/>
                    <a:stretch>
                      <a:fillRect/>
                    </a:stretch>
                  </pic:blipFill>
                  <pic:spPr bwMode="auto">
                    <a:xfrm>
                      <a:off x="0" y="0"/>
                      <a:ext cx="3053715" cy="2423795"/>
                    </a:xfrm>
                    <a:prstGeom prst="rect">
                      <a:avLst/>
                    </a:prstGeom>
                    <a:noFill/>
                    <a:ln w="9525">
                      <a:noFill/>
                      <a:miter lim="800000"/>
                      <a:headEnd/>
                      <a:tailEnd/>
                    </a:ln>
                  </pic:spPr>
                </pic:pic>
              </a:graphicData>
            </a:graphic>
          </wp:inline>
        </w:drawing>
      </w:r>
    </w:p>
    <w:p w:rsidR="003E14FB" w:rsidRDefault="003E14FB">
      <w:pPr>
        <w:pStyle w:val="BodyText"/>
        <w:ind w:firstLine="720"/>
      </w:pPr>
      <w:r>
        <w:t>The GUI contains an internal editing window that allows for editing a cell, or continuously editing within a row or column.  Marking a block of cells or clicking on a row or column header calls up a cut – paste option.  In addition, blocks of information can be cut from external text editors or spreadsheets and pasted into the GUI cells, but only if the size of the block conforms.  Also the user can resize the width of columns to allow viewing the most relevant columns more easily.</w:t>
      </w:r>
    </w:p>
    <w:p w:rsidR="003E14FB" w:rsidRDefault="003E14FB">
      <w:pPr>
        <w:pStyle w:val="BodyText"/>
        <w:ind w:firstLine="720"/>
      </w:pPr>
      <w:r>
        <w:t>If you give the GUI a command that results in resizing arrays (such as changing the selectivity pattern to be used for a particular fishery so that the required number of parameters is changed) then the set of new parameters will be set to blank.  The user could then select a block of control specifications from SS2-examples.xls for the newly invoked selectivity function and paste them into this blank area.</w:t>
      </w:r>
    </w:p>
    <w:p w:rsidR="003E14FB" w:rsidRDefault="003E14FB">
      <w:pPr>
        <w:pStyle w:val="BodyText"/>
        <w:ind w:firstLine="720"/>
      </w:pPr>
      <w:r>
        <w:t xml:space="preserve">When the user is ready to run the program, select Model – Run.  The GUI will then save all the input files, run the program, return to the GUI, scan the output files, and return control to the user for viewing the output.  </w:t>
      </w:r>
    </w:p>
    <w:p w:rsidR="003E14FB" w:rsidRDefault="003E14FB">
      <w:pPr>
        <w:pStyle w:val="BodyText"/>
        <w:ind w:firstLine="720"/>
      </w:pPr>
      <w:r>
        <w:t>Before using the GUI, it is wise to save a back-up copy of all input files.  This is because all custom comments you have placed in these text files will be lost when they are read and rewritten by the GUI.  Also, possible GUI crashes may cause loss of some information when the input files are being written.</w:t>
      </w:r>
    </w:p>
    <w:p w:rsidR="003E14FB" w:rsidRDefault="003E14FB">
      <w:pPr>
        <w:pStyle w:val="BodyText"/>
        <w:ind w:firstLine="720"/>
      </w:pPr>
      <w:r>
        <w:t>Future developments with the GUI may include more internal business rules to check for illegal or illogical combinations of input choices, more context-sensitive help, scanning of more output files, etc.</w:t>
      </w:r>
    </w:p>
    <w:p w:rsidR="003E14FB" w:rsidRDefault="003E14FB"/>
    <w:p w:rsidR="003E14FB" w:rsidRDefault="003E14FB">
      <w:pPr>
        <w:pStyle w:val="Heading2"/>
      </w:pPr>
      <w:bookmarkStart w:id="103" w:name="_Toc329693523"/>
      <w:r>
        <w:t>Debugging Tips</w:t>
      </w:r>
      <w:bookmarkEnd w:id="103"/>
      <w:r>
        <w:t xml:space="preserve"> </w:t>
      </w:r>
    </w:p>
    <w:p w:rsidR="003E14FB" w:rsidRDefault="003E14FB" w:rsidP="002668A7">
      <w:r>
        <w:t>When SS input files are causing the program to crash or fail to produce sensible results, there are a few steps that can be taken to diagnose the problem.</w:t>
      </w:r>
      <w:r w:rsidR="00273822">
        <w:t xml:space="preserve">  Before trying the steps below, examine the ECHOINPUT.SSO file.  It is highly annotated, so you should be able to see if SS is interpreting your input files as you intended.</w:t>
      </w:r>
    </w:p>
    <w:p w:rsidR="002668A7" w:rsidRDefault="002668A7" w:rsidP="002668A7"/>
    <w:p w:rsidR="003E14FB" w:rsidRDefault="002668A7" w:rsidP="00850BF2">
      <w:pPr>
        <w:pStyle w:val="BodyText"/>
        <w:numPr>
          <w:ilvl w:val="1"/>
          <w:numId w:val="33"/>
        </w:numPr>
        <w:ind w:left="360"/>
      </w:pPr>
      <w:r>
        <w:t>S</w:t>
      </w:r>
      <w:r w:rsidR="003E14FB">
        <w:t xml:space="preserve">et the turn_off_phase switch to 0 in the STARTER.SS file.  This will cause the mode to not attempt to adjust any parameters and simply converges a dummy </w:t>
      </w:r>
      <w:r w:rsidR="003E14FB">
        <w:lastRenderedPageBreak/>
        <w:t xml:space="preserve">parameter.  It will still produce a </w:t>
      </w:r>
      <w:r w:rsidR="00273822">
        <w:t>REPORT.SSO</w:t>
      </w:r>
      <w:r w:rsidR="003E14FB">
        <w:t xml:space="preserve"> file, which can be examined to see what has been calculated from the initial parameter values.</w:t>
      </w:r>
    </w:p>
    <w:p w:rsidR="003E14FB" w:rsidRDefault="002668A7" w:rsidP="00850BF2">
      <w:pPr>
        <w:pStyle w:val="BodyText"/>
        <w:numPr>
          <w:ilvl w:val="1"/>
          <w:numId w:val="33"/>
        </w:numPr>
        <w:ind w:left="360"/>
      </w:pPr>
      <w:r>
        <w:t>T</w:t>
      </w:r>
      <w:r w:rsidR="003E14FB">
        <w:t xml:space="preserve">urn the verbosity level to 2 in the STARTER.SS file.  This will cause the program to display the value of each likelihood component to the screen on each interation.  So it the program is creating an illegal computation (e.g. divide by zero), it may show you which likelihood component contains the problematic calculation.  If the program is producing a </w:t>
      </w:r>
      <w:r w:rsidR="00273822">
        <w:t>REPORT.SSO</w:t>
      </w:r>
      <w:r w:rsidR="003E14FB">
        <w:t xml:space="preserve"> file, you may then see which observation is causing the illegal calculation.</w:t>
      </w:r>
    </w:p>
    <w:p w:rsidR="003E14FB" w:rsidRDefault="002668A7" w:rsidP="00850BF2">
      <w:pPr>
        <w:pStyle w:val="BodyText"/>
        <w:numPr>
          <w:ilvl w:val="1"/>
          <w:numId w:val="33"/>
        </w:numPr>
        <w:ind w:left="360"/>
      </w:pPr>
      <w:r>
        <w:t>R</w:t>
      </w:r>
      <w:r w:rsidR="003E14FB">
        <w:t>un the program with the command SS</w:t>
      </w:r>
      <w:r w:rsidR="00273822">
        <w:t>3 &gt;&gt;SS</w:t>
      </w:r>
      <w:r w:rsidR="003E14FB">
        <w:t>pipe.txt.  This will cause all screen display to go to the specified text file (note, delete this file before running because it will be appended to).  Examination of this file will show detailed statements produced during the reading and preprocessing of input files.</w:t>
      </w:r>
    </w:p>
    <w:p w:rsidR="003E14FB" w:rsidRDefault="003E14FB" w:rsidP="00850BF2">
      <w:pPr>
        <w:pStyle w:val="BodyText"/>
        <w:numPr>
          <w:ilvl w:val="1"/>
          <w:numId w:val="33"/>
        </w:numPr>
        <w:ind w:left="360"/>
      </w:pPr>
      <w:r>
        <w:rPr>
          <w:i/>
          <w:iCs/>
        </w:rPr>
        <w:t>CHECKUP.</w:t>
      </w:r>
      <w:r w:rsidR="00273822">
        <w:rPr>
          <w:i/>
          <w:iCs/>
        </w:rPr>
        <w:t>SSO</w:t>
      </w:r>
      <w:r>
        <w:t xml:space="preserve">:  This file </w:t>
      </w:r>
      <w:r w:rsidR="00273822">
        <w:t xml:space="preserve">can be </w:t>
      </w:r>
      <w:r>
        <w:t xml:space="preserve">written during the first iteration of the program.  It contains details of selectivity and other calculations as an aid to debugging model problems. </w:t>
      </w:r>
    </w:p>
    <w:p w:rsidR="00480C0F" w:rsidRDefault="00480C0F" w:rsidP="00850BF2">
      <w:pPr>
        <w:pStyle w:val="BodyText"/>
        <w:numPr>
          <w:ilvl w:val="1"/>
          <w:numId w:val="33"/>
        </w:numPr>
        <w:ind w:left="360"/>
      </w:pPr>
      <w:r>
        <w:t>If SS fails to achieve a proper Hessian it exits without writing the detailed outputs in the FINAL_SECTION.  If this happens, you can do a run with the –nohess option so you can view the report.sso to attempt to diagnose the problem.</w:t>
      </w:r>
    </w:p>
    <w:p w:rsidR="00480C0F" w:rsidRDefault="00480C0F">
      <w:pPr>
        <w:pStyle w:val="BodyText"/>
        <w:ind w:firstLine="720"/>
      </w:pPr>
    </w:p>
    <w:p w:rsidR="009C39EF" w:rsidRDefault="009C39EF" w:rsidP="009C39EF">
      <w:pPr>
        <w:pStyle w:val="Heading2"/>
      </w:pPr>
      <w:bookmarkStart w:id="104" w:name="_Toc329693524"/>
      <w:r>
        <w:t>Keyboard Tips</w:t>
      </w:r>
      <w:bookmarkEnd w:id="104"/>
      <w:r>
        <w:t xml:space="preserve"> </w:t>
      </w:r>
    </w:p>
    <w:p w:rsidR="009C39EF" w:rsidRDefault="009C39EF" w:rsidP="002668A7">
      <w:r>
        <w:t>Typing “N” during a run will cause ADMB to immediately advance to the next phase of estimation.</w:t>
      </w:r>
    </w:p>
    <w:p w:rsidR="009C39EF" w:rsidRDefault="009C39EF" w:rsidP="002668A7">
      <w:r>
        <w:t xml:space="preserve">Typing “Q” </w:t>
      </w:r>
      <w:r w:rsidR="00480C0F">
        <w:t xml:space="preserve"> during a run will cause ADMB to immediately go to the final phase.  This bypasses estimation of the Hessian and will produce all of the SS outputs, which are coded in the FINAL_SECTION.</w:t>
      </w:r>
    </w:p>
    <w:p w:rsidR="002668A7" w:rsidRDefault="002668A7" w:rsidP="002668A7"/>
    <w:p w:rsidR="000F2430" w:rsidRDefault="000F2430" w:rsidP="000F2430">
      <w:pPr>
        <w:pStyle w:val="Heading2"/>
      </w:pPr>
      <w:bookmarkStart w:id="105" w:name="_Toc329693525"/>
      <w:r>
        <w:t>Running MCMC</w:t>
      </w:r>
      <w:bookmarkEnd w:id="105"/>
    </w:p>
    <w:p w:rsidR="000F2430" w:rsidRPr="000F2430" w:rsidRDefault="000F2430" w:rsidP="002668A7">
      <w:pPr>
        <w:ind w:firstLine="0"/>
      </w:pPr>
      <w:r w:rsidRPr="000F2430">
        <w:t xml:space="preserve"> Run SS3</w:t>
      </w:r>
    </w:p>
    <w:p w:rsidR="000F2430" w:rsidRPr="000F2430" w:rsidRDefault="000F2430" w:rsidP="00850BF2">
      <w:pPr>
        <w:pStyle w:val="ListParagraph"/>
        <w:numPr>
          <w:ilvl w:val="1"/>
          <w:numId w:val="41"/>
        </w:numPr>
        <w:ind w:left="720"/>
      </w:pPr>
      <w:r w:rsidRPr="000F2430">
        <w:t>This gives MPD estimates, report file, Hessian matrix and the .cor file</w:t>
      </w:r>
    </w:p>
    <w:p w:rsidR="000F2430" w:rsidRPr="000F2430" w:rsidRDefault="000F2430" w:rsidP="00850BF2">
      <w:pPr>
        <w:pStyle w:val="ListParagraph"/>
        <w:numPr>
          <w:ilvl w:val="1"/>
          <w:numId w:val="41"/>
        </w:numPr>
        <w:ind w:left="720"/>
      </w:pPr>
      <w:r w:rsidRPr="000F2430">
        <w:t>(Recommended) Look for parameters stuck on bounds which will degrade efficiency of MCMC implementation</w:t>
      </w:r>
    </w:p>
    <w:p w:rsidR="000F2430" w:rsidRPr="000F2430" w:rsidRDefault="000F2430" w:rsidP="00850BF2">
      <w:pPr>
        <w:pStyle w:val="ListParagraph"/>
        <w:numPr>
          <w:ilvl w:val="1"/>
          <w:numId w:val="41"/>
        </w:numPr>
        <w:ind w:left="720"/>
      </w:pPr>
      <w:r w:rsidRPr="000F2430">
        <w:t>(Recommended) Look for very high correlations that may degrade the efficiency of MCMC implementation</w:t>
      </w:r>
    </w:p>
    <w:p w:rsidR="000F2430" w:rsidRPr="000F2430" w:rsidRDefault="000F2430" w:rsidP="000F2430"/>
    <w:p w:rsidR="000F2430" w:rsidRPr="000F2430" w:rsidRDefault="000F2430" w:rsidP="002668A7">
      <w:pPr>
        <w:ind w:firstLine="0"/>
      </w:pPr>
      <w:r w:rsidRPr="000F2430">
        <w:t>Run SS3 with arguments -mcmc xxxx -mcsave yyyy</w:t>
      </w:r>
    </w:p>
    <w:p w:rsidR="000F2430" w:rsidRPr="000F2430" w:rsidRDefault="000F2430" w:rsidP="00850BF2">
      <w:pPr>
        <w:pStyle w:val="ListParagraph"/>
        <w:numPr>
          <w:ilvl w:val="1"/>
          <w:numId w:val="42"/>
        </w:numPr>
        <w:ind w:left="720"/>
      </w:pPr>
      <w:r w:rsidRPr="000F2430">
        <w:t>Where: xxxx is the number of iterations for the chain, and yyyy is the thinning interval (1000 is a good place to start)</w:t>
      </w:r>
    </w:p>
    <w:p w:rsidR="000F2430" w:rsidRPr="000F2430" w:rsidRDefault="000F2430" w:rsidP="00850BF2">
      <w:pPr>
        <w:pStyle w:val="ListParagraph"/>
        <w:numPr>
          <w:ilvl w:val="1"/>
          <w:numId w:val="42"/>
        </w:numPr>
        <w:ind w:left="720"/>
      </w:pPr>
      <w:r w:rsidRPr="000F2430">
        <w:t>MCMC chain starts at the MPD values</w:t>
      </w:r>
    </w:p>
    <w:p w:rsidR="000F2430" w:rsidRPr="000F2430" w:rsidRDefault="000F2430" w:rsidP="00850BF2">
      <w:pPr>
        <w:pStyle w:val="ListParagraph"/>
        <w:numPr>
          <w:ilvl w:val="1"/>
          <w:numId w:val="42"/>
        </w:numPr>
        <w:ind w:left="720"/>
      </w:pPr>
      <w:r w:rsidRPr="000F2430">
        <w:t>(Recommended) Remove existing .psv files in run directory to generate a new chain.</w:t>
      </w:r>
    </w:p>
    <w:p w:rsidR="000F2430" w:rsidRPr="000F2430" w:rsidRDefault="000F2430" w:rsidP="00850BF2">
      <w:pPr>
        <w:pStyle w:val="ListParagraph"/>
        <w:numPr>
          <w:ilvl w:val="1"/>
          <w:numId w:val="42"/>
        </w:numPr>
        <w:ind w:left="720"/>
      </w:pPr>
      <w:r w:rsidRPr="000F2430">
        <w:t>(Recommended) Set DOS run detail switch in starter file to 0; reporting to screen will dramatically slow MCMC progress</w:t>
      </w:r>
    </w:p>
    <w:p w:rsidR="000F2430" w:rsidRPr="000F2430" w:rsidRDefault="000F2430" w:rsidP="00850BF2">
      <w:pPr>
        <w:pStyle w:val="ListParagraph"/>
        <w:numPr>
          <w:ilvl w:val="1"/>
          <w:numId w:val="42"/>
        </w:numPr>
        <w:ind w:left="720"/>
      </w:pPr>
      <w:r w:rsidRPr="000F2430">
        <w:t>(Optional) Add -nohess to use the existing Hessian file without re-estimating</w:t>
      </w:r>
    </w:p>
    <w:p w:rsidR="000F2430" w:rsidRPr="000F2430" w:rsidRDefault="000F2430" w:rsidP="00850BF2">
      <w:pPr>
        <w:pStyle w:val="ListParagraph"/>
        <w:numPr>
          <w:ilvl w:val="1"/>
          <w:numId w:val="42"/>
        </w:numPr>
        <w:ind w:left="720"/>
      </w:pPr>
      <w:r w:rsidRPr="000F2430">
        <w:lastRenderedPageBreak/>
        <w:t>(Optional) Add -noest -nohess -mcpin myfile.xxx starts the MCMC chain from any values you want (file name "myfile.xxx" matching exactly the .par file format)</w:t>
      </w:r>
    </w:p>
    <w:p w:rsidR="000F2430" w:rsidRPr="000F2430" w:rsidRDefault="000F2430" w:rsidP="00850BF2">
      <w:pPr>
        <w:pStyle w:val="ListParagraph"/>
        <w:numPr>
          <w:ilvl w:val="1"/>
          <w:numId w:val="42"/>
        </w:numPr>
        <w:ind w:left="720"/>
      </w:pPr>
      <w:r w:rsidRPr="000F2430">
        <w:t>(Optional) Add -noest -nohess and modify starter file so that run will now start from the converged (or modified) parameter estimates in "ss3.par"</w:t>
      </w:r>
    </w:p>
    <w:p w:rsidR="000F2430" w:rsidRPr="000F2430" w:rsidRDefault="000F2430" w:rsidP="000F2430"/>
    <w:p w:rsidR="000F2430" w:rsidRPr="000F2430" w:rsidRDefault="000F2430" w:rsidP="002668A7">
      <w:pPr>
        <w:ind w:firstLine="0"/>
      </w:pPr>
      <w:r w:rsidRPr="000F2430">
        <w:t>Run SS3 with argument -mceval</w:t>
      </w:r>
    </w:p>
    <w:p w:rsidR="000F2430" w:rsidRPr="000F2430" w:rsidRDefault="000F2430" w:rsidP="00850BF2">
      <w:pPr>
        <w:pStyle w:val="ListParagraph"/>
        <w:numPr>
          <w:ilvl w:val="1"/>
          <w:numId w:val="43"/>
        </w:numPr>
        <w:ind w:left="720"/>
      </w:pPr>
      <w:r w:rsidRPr="000F2430">
        <w:t>This generates the posterior output files.</w:t>
      </w:r>
    </w:p>
    <w:p w:rsidR="000F2430" w:rsidRPr="000F2430" w:rsidRDefault="000F2430" w:rsidP="00850BF2">
      <w:pPr>
        <w:pStyle w:val="ListParagraph"/>
        <w:numPr>
          <w:ilvl w:val="1"/>
          <w:numId w:val="43"/>
        </w:numPr>
        <w:ind w:left="720"/>
      </w:pPr>
      <w:r w:rsidRPr="000F2430">
        <w:t>(Optional) Modify starter file entries to add a burn-in and thinning interval above and beyond the ADMB thinning interval applied at run time.</w:t>
      </w:r>
    </w:p>
    <w:p w:rsidR="000F2430" w:rsidRPr="000F2430" w:rsidRDefault="000F2430" w:rsidP="00850BF2">
      <w:pPr>
        <w:pStyle w:val="ListParagraph"/>
        <w:numPr>
          <w:ilvl w:val="1"/>
          <w:numId w:val="43"/>
        </w:numPr>
        <w:ind w:left="720"/>
      </w:pPr>
      <w:r w:rsidRPr="000F2430">
        <w:t>(Recommended) MCMC always begins with the MPD values and so a burn-in &gt;0 should always be used.</w:t>
      </w:r>
    </w:p>
    <w:p w:rsidR="000F2430" w:rsidRPr="000F2430" w:rsidRDefault="000F2430" w:rsidP="00850BF2">
      <w:pPr>
        <w:pStyle w:val="ListParagraph"/>
        <w:numPr>
          <w:ilvl w:val="1"/>
          <w:numId w:val="43"/>
        </w:numPr>
        <w:ind w:left="720"/>
      </w:pPr>
      <w:r w:rsidRPr="000F2430">
        <w:t>This step can be repeated for alternate forecast options (e.g. catch levels) without repeating step 2.</w:t>
      </w:r>
    </w:p>
    <w:p w:rsidR="000F2430" w:rsidRPr="000F2430" w:rsidRDefault="000F2430" w:rsidP="000F2430"/>
    <w:p w:rsidR="000F2430" w:rsidRPr="000F2430" w:rsidRDefault="000F2430" w:rsidP="002668A7">
      <w:pPr>
        <w:ind w:firstLine="0"/>
      </w:pPr>
      <w:r w:rsidRPr="000F2430">
        <w:t>(Optional) Run SS3 with arguments -mcr -mcmc xxxx -mcsave yyyy ...</w:t>
      </w:r>
    </w:p>
    <w:p w:rsidR="000F2430" w:rsidRPr="002668A7" w:rsidRDefault="000F2430" w:rsidP="00850BF2">
      <w:pPr>
        <w:pStyle w:val="ListParagraph"/>
        <w:numPr>
          <w:ilvl w:val="1"/>
          <w:numId w:val="44"/>
        </w:numPr>
        <w:ind w:left="720"/>
        <w:rPr>
          <w:b/>
          <w:bCs/>
        </w:rPr>
      </w:pPr>
      <w:r w:rsidRPr="000F2430">
        <w:t>This restarts and extends an uninterrupted chain previously completed (note that any intermediate runs without the -mcr command in the same directory will break this option).</w:t>
      </w:r>
    </w:p>
    <w:p w:rsidR="000F2430" w:rsidRDefault="000F2430" w:rsidP="000F2430"/>
    <w:p w:rsidR="000F2430" w:rsidRDefault="000F2430" w:rsidP="002668A7">
      <w:pPr>
        <w:ind w:firstLine="0"/>
      </w:pPr>
      <w:r>
        <w:t>NOTES:</w:t>
      </w:r>
    </w:p>
    <w:p w:rsidR="000F2430" w:rsidRPr="000F2430" w:rsidRDefault="000F2430" w:rsidP="002668A7">
      <w:r>
        <w:t xml:space="preserve">When SS switches to MCMC or MCEVAL mode, it sets all the bias adjustment factors to 1.0 for any years with </w:t>
      </w:r>
      <w:r w:rsidR="002668A7">
        <w:t xml:space="preserve">recruitment deviations defined.  </w:t>
      </w:r>
      <w:r>
        <w:t xml:space="preserve">SS </w:t>
      </w:r>
      <w:r w:rsidR="000D0D27">
        <w:t xml:space="preserve">does not </w:t>
      </w:r>
      <w:r>
        <w:t>create a report file after completing MCMC</w:t>
      </w:r>
      <w:r w:rsidR="000D0D27">
        <w:t xml:space="preserve"> because it would show values based on the last MCMC step.</w:t>
      </w:r>
    </w:p>
    <w:p w:rsidR="00A308C2" w:rsidRDefault="003E14FB" w:rsidP="0050533D">
      <w:pPr>
        <w:pStyle w:val="Heading1"/>
      </w:pPr>
      <w:r>
        <w:br w:type="page"/>
      </w:r>
      <w:bookmarkStart w:id="106" w:name="_Toc329693526"/>
      <w:r w:rsidR="00A308C2">
        <w:lastRenderedPageBreak/>
        <w:t>Special Set-ups</w:t>
      </w:r>
      <w:bookmarkEnd w:id="106"/>
    </w:p>
    <w:p w:rsidR="00A308C2" w:rsidRDefault="00A308C2" w:rsidP="00A308C2"/>
    <w:p w:rsidR="00A308C2" w:rsidRDefault="00A308C2" w:rsidP="00A308C2">
      <w:pPr>
        <w:pStyle w:val="Heading2"/>
      </w:pPr>
      <w:bookmarkStart w:id="107" w:name="_Toc329693527"/>
      <w:r>
        <w:t>Continuous seasonal recruitment</w:t>
      </w:r>
      <w:bookmarkEnd w:id="107"/>
    </w:p>
    <w:p w:rsidR="00622A99" w:rsidRDefault="00A308C2" w:rsidP="002668A7">
      <w:r>
        <w:t xml:space="preserve">It is awkward in SS to set up a seasonal model such that recruitment can occur </w:t>
      </w:r>
      <w:r w:rsidR="00622A99">
        <w:t>with similar and independent probability in any season of any year.  Consequently, some users have attempted to setup SS so that each quarter appears as a year.  They have set up all the data and parameters to treat quarters as if they were years (i.e. each still has a duration of 1.0 time step).  This can work, but requires that all rate parameters be re-scaled to be correct for the quarters being treated as years.</w:t>
      </w:r>
    </w:p>
    <w:p w:rsidR="00622A99" w:rsidRDefault="00622A99" w:rsidP="002668A7">
      <w:r>
        <w:t>Another option is available.  If there is one season per year and the season duration is set to 3 (rather than the normal 12), then the season duration is calculated to be 3/12 or 0.25.  This means that the rate parameters can stay in their normal per year scaling and this shorter season duration makes the necessary adjustments internally.  Some other adjustments to make when doing quarters as years include:</w:t>
      </w:r>
    </w:p>
    <w:p w:rsidR="00622A99" w:rsidRDefault="00622A99" w:rsidP="00042318">
      <w:pPr>
        <w:numPr>
          <w:ilvl w:val="0"/>
          <w:numId w:val="20"/>
        </w:numPr>
      </w:pPr>
      <w:r>
        <w:t>re-index all "year seas" inputs to be in terms of quarter-year because all are now season 1; increase endyr value in sync with this</w:t>
      </w:r>
    </w:p>
    <w:p w:rsidR="00622A99" w:rsidRDefault="00622A99" w:rsidP="00042318">
      <w:pPr>
        <w:numPr>
          <w:ilvl w:val="0"/>
          <w:numId w:val="20"/>
        </w:numPr>
      </w:pPr>
      <w:r>
        <w:t>increase max age because age is now in quarters</w:t>
      </w:r>
    </w:p>
    <w:p w:rsidR="00622A99" w:rsidRDefault="00622A99" w:rsidP="00042318">
      <w:pPr>
        <w:numPr>
          <w:ilvl w:val="0"/>
          <w:numId w:val="20"/>
        </w:numPr>
      </w:pPr>
      <w:r>
        <w:t>in the age error definitions, increase the number of entries in accord with new max age</w:t>
      </w:r>
    </w:p>
    <w:p w:rsidR="00622A99" w:rsidRDefault="00622A99" w:rsidP="00042318">
      <w:pPr>
        <w:numPr>
          <w:ilvl w:val="0"/>
          <w:numId w:val="20"/>
        </w:numPr>
      </w:pPr>
      <w:r>
        <w:t>in the age error definitions, recode so that each quarter-age gets assigned to the correct agebin;  This is because the age data are still in terms of agebins; i.e. the first 4 entries for quarter-ages 1 through 4 will all be assigned to agebin 1.5; the next four to agebin 2.5;  you cannot accomplish the same result by editing the age bin values because the stddev of ageing error is in terms of agebin</w:t>
      </w:r>
    </w:p>
    <w:p w:rsidR="00622A99" w:rsidRDefault="00622A99" w:rsidP="00042318">
      <w:pPr>
        <w:numPr>
          <w:ilvl w:val="0"/>
          <w:numId w:val="20"/>
        </w:numPr>
      </w:pPr>
      <w:r>
        <w:t>in the control file, multiple the natM age breakpoints  and growth AFIX values by 1/seasdur</w:t>
      </w:r>
    </w:p>
    <w:p w:rsidR="00622A99" w:rsidRDefault="00622A99" w:rsidP="00042318">
      <w:pPr>
        <w:numPr>
          <w:ilvl w:val="0"/>
          <w:numId w:val="20"/>
        </w:numPr>
      </w:pPr>
      <w:r>
        <w:t>decrease the R0 parameter starting value because it is now the average number of recruitments per qtryear</w:t>
      </w:r>
    </w:p>
    <w:p w:rsidR="00622A99" w:rsidRDefault="00622A99" w:rsidP="00042318">
      <w:pPr>
        <w:numPr>
          <w:ilvl w:val="0"/>
          <w:numId w:val="20"/>
        </w:numPr>
      </w:pPr>
      <w:r>
        <w:t>edit the rec_dev start and endyrs to be in terms of qtryear</w:t>
      </w:r>
    </w:p>
    <w:p w:rsidR="00622A99" w:rsidRDefault="00622A99" w:rsidP="00042318">
      <w:pPr>
        <w:numPr>
          <w:ilvl w:val="0"/>
          <w:numId w:val="20"/>
        </w:numPr>
      </w:pPr>
      <w:r>
        <w:t>edit any age selectivity parameters that refer to age to now refer to qtrage</w:t>
      </w:r>
    </w:p>
    <w:p w:rsidR="00622A99" w:rsidRDefault="00622A99" w:rsidP="00042318">
      <w:pPr>
        <w:numPr>
          <w:ilvl w:val="0"/>
          <w:numId w:val="20"/>
        </w:numPr>
      </w:pPr>
      <w:r>
        <w:t>if there needs to be some degree of seasonality to recruitment or some parameter, then you could create a cyclic pattern in the environmental input and make recruitment or some other parameter a function of this cyclic pattern</w:t>
      </w:r>
    </w:p>
    <w:p w:rsidR="00622A99" w:rsidRDefault="00622A99" w:rsidP="00622A99"/>
    <w:p w:rsidR="00622A99" w:rsidRDefault="00622A99" w:rsidP="00622A99">
      <w:r>
        <w:t>A good test showing comparability of the 3 approaches to setting up a quarterly model should be done.</w:t>
      </w:r>
    </w:p>
    <w:p w:rsidR="007D3EA4" w:rsidRDefault="007D3EA4" w:rsidP="00DB20DE">
      <w:pPr>
        <w:pStyle w:val="BodyText"/>
      </w:pPr>
    </w:p>
    <w:p w:rsidR="007D3EA4" w:rsidRDefault="007D3EA4" w:rsidP="0050533D">
      <w:pPr>
        <w:pStyle w:val="Heading1"/>
      </w:pPr>
      <w:bookmarkStart w:id="108" w:name="_Toc329693528"/>
      <w:r>
        <w:t>Change Log</w:t>
      </w:r>
      <w:bookmarkEnd w:id="108"/>
    </w:p>
    <w:p w:rsidR="007D3EA4" w:rsidRDefault="007D3EA4" w:rsidP="007D3EA4">
      <w:r>
        <w:t>This section has been removed from the user manual.  Information on changes to SS is now recorded in the spreadsheet database, SS_Changes.xlsx.</w:t>
      </w:r>
      <w:r w:rsidR="00DB20DE">
        <w:t xml:space="preserve">  Fields include date, version number, category (e.g. growth, selectivity), type (e.g. new, clarify, fix).</w:t>
      </w:r>
      <w:r w:rsidR="0093357A">
        <w:t xml:space="preserve">  Occasional model tips will be added with the type=”Tip”.</w:t>
      </w:r>
    </w:p>
    <w:p w:rsidR="007D3EA4" w:rsidRDefault="007D3EA4" w:rsidP="007D3EA4"/>
    <w:p w:rsidR="00816A27" w:rsidRPr="007E0180" w:rsidRDefault="007C146B" w:rsidP="007E0180">
      <w:pPr>
        <w:rPr>
          <w:b/>
          <w:bCs/>
        </w:rPr>
        <w:sectPr w:rsidR="00816A27" w:rsidRPr="007E0180" w:rsidSect="003378BC">
          <w:type w:val="continuous"/>
          <w:pgSz w:w="12240" w:h="15840" w:code="1"/>
          <w:pgMar w:top="1440" w:right="1800" w:bottom="1440" w:left="1800" w:header="720" w:footer="720" w:gutter="0"/>
          <w:cols w:space="720"/>
          <w:docGrid w:linePitch="360"/>
        </w:sectPr>
      </w:pPr>
      <w:r>
        <w:br w:type="page"/>
      </w:r>
    </w:p>
    <w:p w:rsidR="00DB20DE" w:rsidRDefault="00DB20DE" w:rsidP="007E0180">
      <w:pPr>
        <w:ind w:firstLine="0"/>
      </w:pPr>
    </w:p>
    <w:p w:rsidR="00DB20DE" w:rsidRDefault="00E41C27" w:rsidP="0050533D">
      <w:pPr>
        <w:pStyle w:val="Heading1"/>
      </w:pPr>
      <w:bookmarkStart w:id="109" w:name="_Toc329693529"/>
      <w:r>
        <w:t>Appendix B:  New Forecast Module for V3.20</w:t>
      </w:r>
      <w:bookmarkEnd w:id="109"/>
      <w:r w:rsidR="00B36049">
        <w:fldChar w:fldCharType="begin"/>
      </w:r>
      <w:r>
        <w:instrText xml:space="preserve"> XE "</w:instrText>
      </w:r>
      <w:r w:rsidRPr="00E25C68">
        <w:instrText>Forecast:new for V3.20</w:instrText>
      </w:r>
      <w:r>
        <w:instrText xml:space="preserve">" </w:instrText>
      </w:r>
      <w:r w:rsidR="00B36049">
        <w:fldChar w:fldCharType="end"/>
      </w:r>
    </w:p>
    <w:p w:rsidR="00E41C27" w:rsidRDefault="00E41C27"/>
    <w:p w:rsidR="00E41C27" w:rsidRPr="00121772" w:rsidRDefault="00E41C27" w:rsidP="00E41C27">
      <w:pPr>
        <w:jc w:val="center"/>
        <w:rPr>
          <w:b/>
          <w:sz w:val="28"/>
          <w:szCs w:val="28"/>
        </w:rPr>
      </w:pPr>
      <w:r w:rsidRPr="00121772">
        <w:rPr>
          <w:b/>
          <w:sz w:val="28"/>
          <w:szCs w:val="28"/>
        </w:rPr>
        <w:t>Benchmark and Forecast Module in Stock Synthesis</w:t>
      </w:r>
    </w:p>
    <w:p w:rsidR="00E41C27" w:rsidRPr="00121772" w:rsidRDefault="00E41C27" w:rsidP="00E41C27">
      <w:pPr>
        <w:jc w:val="center"/>
        <w:rPr>
          <w:b/>
          <w:sz w:val="28"/>
          <w:szCs w:val="28"/>
        </w:rPr>
      </w:pPr>
      <w:r w:rsidRPr="00121772">
        <w:rPr>
          <w:b/>
          <w:sz w:val="28"/>
          <w:szCs w:val="28"/>
        </w:rPr>
        <w:t>Dec 14, 2010</w:t>
      </w:r>
    </w:p>
    <w:p w:rsidR="00E41C27" w:rsidRDefault="00E41C27" w:rsidP="00E41C27"/>
    <w:p w:rsidR="00E41C27" w:rsidRPr="00DB3A3F" w:rsidRDefault="00E41C27" w:rsidP="007E0180">
      <w:pPr>
        <w:ind w:firstLine="0"/>
        <w:rPr>
          <w:b/>
          <w:u w:val="single"/>
        </w:rPr>
      </w:pPr>
      <w:r w:rsidRPr="00DB3A3F">
        <w:rPr>
          <w:b/>
          <w:u w:val="single"/>
        </w:rPr>
        <w:t>Introduction</w:t>
      </w:r>
    </w:p>
    <w:p w:rsidR="00E41C27" w:rsidRDefault="00E41C27" w:rsidP="00E41C27">
      <w:r>
        <w:t>Version 3.20 of Stock Synthesis (SS) introduces substantial upgrades to the benchmark and forecast module.  The general intent is to make the forecast outputs more consistent with the requirement to set catch limits that have a known probability of exceeding the overfishing limit.  In addition, this upgrade addresses several inadequacies with the previous module, including:</w:t>
      </w:r>
    </w:p>
    <w:p w:rsidR="00E41C27" w:rsidRDefault="00E41C27" w:rsidP="00850BF2">
      <w:pPr>
        <w:pStyle w:val="ListParagraph"/>
        <w:numPr>
          <w:ilvl w:val="0"/>
          <w:numId w:val="28"/>
        </w:numPr>
        <w:spacing w:after="200" w:line="276" w:lineRule="auto"/>
        <w:contextualSpacing/>
      </w:pPr>
      <w:r>
        <w:t>The average selectivity and relative F was the same for the benchmark and the forecast calculations;</w:t>
      </w:r>
    </w:p>
    <w:p w:rsidR="00E41C27" w:rsidRDefault="00E41C27" w:rsidP="00850BF2">
      <w:pPr>
        <w:pStyle w:val="ListParagraph"/>
        <w:numPr>
          <w:ilvl w:val="0"/>
          <w:numId w:val="28"/>
        </w:numPr>
        <w:spacing w:after="200" w:line="276" w:lineRule="auto"/>
        <w:contextualSpacing/>
      </w:pPr>
      <w:r>
        <w:t>The biology-at-age in endyr+1 was used as the biology for the benchmark, but biology –at-age propagated forward in the forecast if there was time-varying growth;</w:t>
      </w:r>
    </w:p>
    <w:p w:rsidR="00E41C27" w:rsidRDefault="00E41C27" w:rsidP="00850BF2">
      <w:pPr>
        <w:pStyle w:val="ListParagraph"/>
        <w:numPr>
          <w:ilvl w:val="0"/>
          <w:numId w:val="28"/>
        </w:numPr>
        <w:spacing w:after="200" w:line="276" w:lineRule="auto"/>
        <w:contextualSpacing/>
      </w:pPr>
      <w:r>
        <w:t>The forecast module had a kluge approach to calculation of OFL conditioned on previously catching ABC;</w:t>
      </w:r>
    </w:p>
    <w:p w:rsidR="00E41C27" w:rsidRDefault="00E41C27" w:rsidP="00850BF2">
      <w:pPr>
        <w:pStyle w:val="ListParagraph"/>
        <w:numPr>
          <w:ilvl w:val="0"/>
          <w:numId w:val="28"/>
        </w:numPr>
        <w:spacing w:after="200" w:line="276" w:lineRule="auto"/>
        <w:contextualSpacing/>
      </w:pPr>
      <w:r>
        <w:t>The forecast module implementation of catch caps was incomplete and applied some caps on a seasonally, rather than the more logical annual basis;</w:t>
      </w:r>
    </w:p>
    <w:p w:rsidR="00E41C27" w:rsidRDefault="00E41C27" w:rsidP="00850BF2">
      <w:pPr>
        <w:pStyle w:val="ListParagraph"/>
        <w:numPr>
          <w:ilvl w:val="0"/>
          <w:numId w:val="28"/>
        </w:numPr>
        <w:spacing w:after="200" w:line="276" w:lineRule="auto"/>
        <w:contextualSpacing/>
      </w:pPr>
      <w:r>
        <w:t>The Fmult scalar for fishing intensity presented a confusing concept for many users;</w:t>
      </w:r>
    </w:p>
    <w:p w:rsidR="00E41C27" w:rsidRDefault="00E41C27" w:rsidP="00850BF2">
      <w:pPr>
        <w:pStyle w:val="ListParagraph"/>
        <w:numPr>
          <w:ilvl w:val="0"/>
          <w:numId w:val="28"/>
        </w:numPr>
        <w:spacing w:after="200" w:line="276" w:lineRule="auto"/>
        <w:contextualSpacing/>
      </w:pPr>
      <w:r>
        <w:t>No provision for specification of catch allocation among fleets ;</w:t>
      </w:r>
    </w:p>
    <w:p w:rsidR="00E41C27" w:rsidRDefault="00E41C27" w:rsidP="00850BF2">
      <w:pPr>
        <w:pStyle w:val="ListParagraph"/>
        <w:numPr>
          <w:ilvl w:val="0"/>
          <w:numId w:val="28"/>
        </w:numPr>
        <w:spacing w:after="200" w:line="276" w:lineRule="auto"/>
        <w:contextualSpacing/>
      </w:pPr>
      <w:r>
        <w:t>The forecast allowed for a blend of fixed input catches and catches calculated from target F; this is not optimal for calculation of the variance of F conditioned on a catch policy that sets ACLs.</w:t>
      </w:r>
    </w:p>
    <w:p w:rsidR="00E41C27" w:rsidRDefault="00E41C27" w:rsidP="007E0180">
      <w:pPr>
        <w:ind w:firstLine="0"/>
      </w:pPr>
      <w:r>
        <w:t>The V3.20 module addresses these issues by:</w:t>
      </w:r>
    </w:p>
    <w:p w:rsidR="00E41C27" w:rsidRDefault="00E41C27" w:rsidP="00850BF2">
      <w:pPr>
        <w:pStyle w:val="ListParagraph"/>
        <w:numPr>
          <w:ilvl w:val="0"/>
          <w:numId w:val="29"/>
        </w:numPr>
        <w:spacing w:after="200" w:line="276" w:lineRule="auto"/>
        <w:contextualSpacing/>
      </w:pPr>
      <w:r>
        <w:t>Providing for unique specification of a range of years from which to calculate average selectivity for benchmark, average selectivity for forecast, relative F for benchmark, and relative F for forecast;</w:t>
      </w:r>
    </w:p>
    <w:p w:rsidR="00E41C27" w:rsidRDefault="00E41C27" w:rsidP="00850BF2">
      <w:pPr>
        <w:pStyle w:val="ListParagraph"/>
        <w:numPr>
          <w:ilvl w:val="0"/>
          <w:numId w:val="29"/>
        </w:numPr>
        <w:spacing w:after="200" w:line="276" w:lineRule="auto"/>
        <w:contextualSpacing/>
      </w:pPr>
      <w:r>
        <w:t>Create a new specification for the range of years over which to average size-at-age and fecundity-at-age for the benchmark calculation.  In a setup with time-varying growth, it may make sense to do this over the entire range of years in the time series.  Note that some additional quantities still use their endyr values, notably the migration rates and the allocation of recruitments among areas.  This will be addressed shortly;</w:t>
      </w:r>
    </w:p>
    <w:p w:rsidR="00E41C27" w:rsidRDefault="00E41C27" w:rsidP="00850BF2">
      <w:pPr>
        <w:pStyle w:val="ListParagraph"/>
        <w:numPr>
          <w:ilvl w:val="0"/>
          <w:numId w:val="29"/>
        </w:numPr>
        <w:spacing w:after="200" w:line="276" w:lineRule="auto"/>
        <w:contextualSpacing/>
      </w:pPr>
      <w:r>
        <w:t>Create a multiple pass approach that rectifies the OFL calculation;</w:t>
      </w:r>
    </w:p>
    <w:p w:rsidR="00E41C27" w:rsidRDefault="00E41C27" w:rsidP="00850BF2">
      <w:pPr>
        <w:pStyle w:val="ListParagraph"/>
        <w:numPr>
          <w:ilvl w:val="0"/>
          <w:numId w:val="29"/>
        </w:numPr>
        <w:spacing w:after="200" w:line="276" w:lineRule="auto"/>
        <w:contextualSpacing/>
      </w:pPr>
      <w:r>
        <w:t xml:space="preserve">Improve the specification of catch caps and implement specification of catch allocations so that there can be an annual cap for each fleet, an annual cap for </w:t>
      </w:r>
      <w:r>
        <w:lastRenderedPageBreak/>
        <w:t>each area, and an annual allocation among groups of fleets (e.g. all recreational fleets vs. all commercial fleets);</w:t>
      </w:r>
    </w:p>
    <w:p w:rsidR="00E41C27" w:rsidRDefault="00E41C27" w:rsidP="00850BF2">
      <w:pPr>
        <w:pStyle w:val="ListParagraph"/>
        <w:numPr>
          <w:ilvl w:val="0"/>
          <w:numId w:val="29"/>
        </w:numPr>
        <w:spacing w:after="200" w:line="276" w:lineRule="auto"/>
        <w:contextualSpacing/>
      </w:pPr>
      <w:r>
        <w:t>Introduce capability to have implementation error in the forecast catch (single value applied to all fleets in all seasons of the year).</w:t>
      </w:r>
    </w:p>
    <w:p w:rsidR="00E41C27" w:rsidRDefault="00E41C27" w:rsidP="00E41C27"/>
    <w:p w:rsidR="00E41C27" w:rsidRPr="00DB3A3F" w:rsidRDefault="00E41C27" w:rsidP="007E0180">
      <w:pPr>
        <w:ind w:firstLine="0"/>
        <w:rPr>
          <w:b/>
          <w:u w:val="single"/>
        </w:rPr>
      </w:pPr>
      <w:r>
        <w:rPr>
          <w:b/>
          <w:u w:val="single"/>
        </w:rPr>
        <w:t>Multiple Pass F</w:t>
      </w:r>
      <w:r w:rsidRPr="00DB3A3F">
        <w:rPr>
          <w:b/>
          <w:u w:val="single"/>
        </w:rPr>
        <w:t>orecast</w:t>
      </w:r>
    </w:p>
    <w:p w:rsidR="00E41C27" w:rsidRDefault="00E41C27" w:rsidP="00E41C27">
      <w:r>
        <w:t>The most complicated aspect of the changes is with regard to the multiple pass aspect of the forecast.  This multiple pass approach is needed to calculate both OFL and ABC in a single model run.  More importantly, the multiple passes are needed in order to mimic the actual sequence of assessment-management action – catch over a multi-year period.  The first pass calculates OFL based on catching OFL each year, so presents the absolute maximum upper limit to catches.  The second pass forecasts a catch based on a harvest policy, then applies catch caps and allocations, then updates the F’s to match these catches.  In the third pass, stochastic recruitment and catch implementation error are implemented and SS calculates the F that would be needed in order to catch the adjusted catch amount previously calculated in the second pass.  With this approach, SS is able to produce improved estimates of the probability that F would exceed the overfishing F.  In effect it is the complement of the P* approach.  Rather than the P* approach that calculates the stream of annual catches that would have an annual probability of F&gt;Flimit, SS calculates the expected time series of P* that would result from a specified harvest policy implemented as a buffer between Ftarget and Flimit.</w:t>
      </w:r>
    </w:p>
    <w:p w:rsidR="00E41C27" w:rsidRDefault="00E41C27" w:rsidP="00E41C27">
      <w:r>
        <w:t>The sequence of multiple forecast passes is as follows:</w:t>
      </w:r>
    </w:p>
    <w:p w:rsidR="00E41C27" w:rsidRDefault="00E41C27" w:rsidP="00850BF2">
      <w:pPr>
        <w:pStyle w:val="ListParagraph"/>
        <w:numPr>
          <w:ilvl w:val="0"/>
          <w:numId w:val="30"/>
        </w:numPr>
        <w:spacing w:after="200" w:line="276" w:lineRule="auto"/>
        <w:contextualSpacing/>
      </w:pPr>
      <w:r>
        <w:t>Pass 1 (aka Fcast_Loop1)</w:t>
      </w:r>
    </w:p>
    <w:p w:rsidR="00E41C27" w:rsidRDefault="00E41C27" w:rsidP="00850BF2">
      <w:pPr>
        <w:pStyle w:val="ListParagraph"/>
        <w:numPr>
          <w:ilvl w:val="1"/>
          <w:numId w:val="30"/>
        </w:numPr>
        <w:spacing w:after="200" w:line="276" w:lineRule="auto"/>
        <w:contextualSpacing/>
      </w:pPr>
      <w:r>
        <w:t>Loop Years</w:t>
      </w:r>
    </w:p>
    <w:p w:rsidR="00E41C27" w:rsidRDefault="00E41C27" w:rsidP="00850BF2">
      <w:pPr>
        <w:pStyle w:val="ListParagraph"/>
        <w:numPr>
          <w:ilvl w:val="2"/>
          <w:numId w:val="30"/>
        </w:numPr>
        <w:spacing w:after="200" w:line="276" w:lineRule="auto"/>
        <w:contextualSpacing/>
      </w:pPr>
      <w:r>
        <w:t>SubLoop (aka ABC_Loop) = 1</w:t>
      </w:r>
    </w:p>
    <w:p w:rsidR="00E41C27" w:rsidRDefault="00E41C27" w:rsidP="00850BF2">
      <w:pPr>
        <w:pStyle w:val="ListParagraph"/>
        <w:numPr>
          <w:ilvl w:val="3"/>
          <w:numId w:val="30"/>
        </w:numPr>
        <w:spacing w:after="200" w:line="276" w:lineRule="auto"/>
        <w:contextualSpacing/>
      </w:pPr>
      <w:r>
        <w:t>R=f(SSB) with no deviations</w:t>
      </w:r>
    </w:p>
    <w:p w:rsidR="00E41C27" w:rsidRDefault="00E41C27" w:rsidP="00850BF2">
      <w:pPr>
        <w:pStyle w:val="ListParagraph"/>
        <w:numPr>
          <w:ilvl w:val="3"/>
          <w:numId w:val="30"/>
        </w:numPr>
        <w:spacing w:after="200" w:line="276" w:lineRule="auto"/>
        <w:contextualSpacing/>
      </w:pPr>
      <w:r>
        <w:t>F=Flimit</w:t>
      </w:r>
    </w:p>
    <w:p w:rsidR="00E41C27" w:rsidRDefault="00E41C27" w:rsidP="00850BF2">
      <w:pPr>
        <w:pStyle w:val="ListParagraph"/>
        <w:numPr>
          <w:ilvl w:val="3"/>
          <w:numId w:val="30"/>
        </w:numPr>
        <w:spacing w:after="200" w:line="276" w:lineRule="auto"/>
        <w:contextualSpacing/>
      </w:pPr>
      <w:r>
        <w:t>Fixed input catch amounts ignored</w:t>
      </w:r>
    </w:p>
    <w:p w:rsidR="00E41C27" w:rsidRDefault="00E41C27" w:rsidP="00850BF2">
      <w:pPr>
        <w:pStyle w:val="ListParagraph"/>
        <w:numPr>
          <w:ilvl w:val="3"/>
          <w:numId w:val="30"/>
        </w:numPr>
        <w:spacing w:after="200" w:line="276" w:lineRule="auto"/>
        <w:contextualSpacing/>
      </w:pPr>
      <w:r>
        <w:t>No catch adjustments (caps and allocations)</w:t>
      </w:r>
    </w:p>
    <w:p w:rsidR="00E41C27" w:rsidRDefault="00E41C27" w:rsidP="00850BF2">
      <w:pPr>
        <w:pStyle w:val="ListParagraph"/>
        <w:numPr>
          <w:ilvl w:val="3"/>
          <w:numId w:val="30"/>
        </w:numPr>
        <w:spacing w:after="200" w:line="276" w:lineRule="auto"/>
        <w:contextualSpacing/>
      </w:pPr>
      <w:r>
        <w:t>No implementation error</w:t>
      </w:r>
    </w:p>
    <w:p w:rsidR="00E41C27" w:rsidRDefault="00E41C27" w:rsidP="00850BF2">
      <w:pPr>
        <w:pStyle w:val="ListParagraph"/>
        <w:numPr>
          <w:ilvl w:val="3"/>
          <w:numId w:val="30"/>
        </w:numPr>
        <w:spacing w:after="200" w:line="276" w:lineRule="auto"/>
        <w:contextualSpacing/>
      </w:pPr>
      <w:r>
        <w:t>Result:  OFL conditioned on catching OFL each year</w:t>
      </w:r>
    </w:p>
    <w:p w:rsidR="00E41C27" w:rsidRDefault="00E41C27" w:rsidP="00850BF2">
      <w:pPr>
        <w:pStyle w:val="ListParagraph"/>
        <w:numPr>
          <w:ilvl w:val="0"/>
          <w:numId w:val="30"/>
        </w:numPr>
        <w:spacing w:after="200" w:line="276" w:lineRule="auto"/>
        <w:contextualSpacing/>
      </w:pPr>
      <w:r>
        <w:t>Pass 2</w:t>
      </w:r>
    </w:p>
    <w:p w:rsidR="00E41C27" w:rsidRDefault="00E41C27" w:rsidP="00850BF2">
      <w:pPr>
        <w:pStyle w:val="ListParagraph"/>
        <w:numPr>
          <w:ilvl w:val="1"/>
          <w:numId w:val="30"/>
        </w:numPr>
        <w:spacing w:after="200" w:line="276" w:lineRule="auto"/>
        <w:contextualSpacing/>
      </w:pPr>
      <w:r>
        <w:t>Loop Years</w:t>
      </w:r>
    </w:p>
    <w:p w:rsidR="00E41C27" w:rsidRDefault="00E41C27" w:rsidP="00850BF2">
      <w:pPr>
        <w:pStyle w:val="ListParagraph"/>
        <w:numPr>
          <w:ilvl w:val="2"/>
          <w:numId w:val="30"/>
        </w:numPr>
        <w:spacing w:after="200" w:line="276" w:lineRule="auto"/>
        <w:contextualSpacing/>
      </w:pPr>
      <w:r>
        <w:t>SubLoop = 1</w:t>
      </w:r>
    </w:p>
    <w:p w:rsidR="00E41C27" w:rsidRDefault="00E41C27" w:rsidP="00850BF2">
      <w:pPr>
        <w:pStyle w:val="ListParagraph"/>
        <w:numPr>
          <w:ilvl w:val="3"/>
          <w:numId w:val="30"/>
        </w:numPr>
        <w:spacing w:after="200" w:line="276" w:lineRule="auto"/>
        <w:contextualSpacing/>
      </w:pPr>
      <w:r>
        <w:t>R=f(SSB) with no deviations</w:t>
      </w:r>
    </w:p>
    <w:p w:rsidR="00E41C27" w:rsidRDefault="00E41C27" w:rsidP="00850BF2">
      <w:pPr>
        <w:pStyle w:val="ListParagraph"/>
        <w:numPr>
          <w:ilvl w:val="3"/>
          <w:numId w:val="30"/>
        </w:numPr>
        <w:spacing w:after="200" w:line="276" w:lineRule="auto"/>
        <w:contextualSpacing/>
      </w:pPr>
      <w:r>
        <w:t>F=Flimit</w:t>
      </w:r>
    </w:p>
    <w:p w:rsidR="00E41C27" w:rsidRDefault="00E41C27" w:rsidP="00850BF2">
      <w:pPr>
        <w:pStyle w:val="ListParagraph"/>
        <w:numPr>
          <w:ilvl w:val="3"/>
          <w:numId w:val="30"/>
        </w:numPr>
        <w:spacing w:after="200" w:line="276" w:lineRule="auto"/>
        <w:contextualSpacing/>
      </w:pPr>
      <w:r>
        <w:t>Fixed input catch amounts ignored</w:t>
      </w:r>
    </w:p>
    <w:p w:rsidR="00E41C27" w:rsidRDefault="00E41C27" w:rsidP="00850BF2">
      <w:pPr>
        <w:pStyle w:val="ListParagraph"/>
        <w:numPr>
          <w:ilvl w:val="3"/>
          <w:numId w:val="30"/>
        </w:numPr>
        <w:spacing w:after="200" w:line="276" w:lineRule="auto"/>
        <w:contextualSpacing/>
      </w:pPr>
      <w:r>
        <w:t>No catch adjustments (caps and allocations)</w:t>
      </w:r>
    </w:p>
    <w:p w:rsidR="00E41C27" w:rsidRDefault="00E41C27" w:rsidP="00850BF2">
      <w:pPr>
        <w:pStyle w:val="ListParagraph"/>
        <w:numPr>
          <w:ilvl w:val="3"/>
          <w:numId w:val="30"/>
        </w:numPr>
        <w:spacing w:after="200" w:line="276" w:lineRule="auto"/>
        <w:contextualSpacing/>
      </w:pPr>
      <w:r>
        <w:t>No implementation error</w:t>
      </w:r>
    </w:p>
    <w:p w:rsidR="00E41C27" w:rsidRDefault="00E41C27" w:rsidP="00850BF2">
      <w:pPr>
        <w:pStyle w:val="ListParagraph"/>
        <w:numPr>
          <w:ilvl w:val="3"/>
          <w:numId w:val="30"/>
        </w:numPr>
        <w:spacing w:after="200" w:line="276" w:lineRule="auto"/>
        <w:contextualSpacing/>
      </w:pPr>
      <w:r>
        <w:t>Result:  OFL conditioned on catching ABC previous year.  Stored in std_vector</w:t>
      </w:r>
    </w:p>
    <w:p w:rsidR="00E41C27" w:rsidRDefault="00E41C27" w:rsidP="00850BF2">
      <w:pPr>
        <w:pStyle w:val="ListParagraph"/>
        <w:numPr>
          <w:ilvl w:val="2"/>
          <w:numId w:val="30"/>
        </w:numPr>
        <w:spacing w:after="200" w:line="276" w:lineRule="auto"/>
        <w:contextualSpacing/>
      </w:pPr>
      <w:r>
        <w:t>SubLoop = 2</w:t>
      </w:r>
    </w:p>
    <w:p w:rsidR="00E41C27" w:rsidRDefault="00E41C27" w:rsidP="00850BF2">
      <w:pPr>
        <w:pStyle w:val="ListParagraph"/>
        <w:numPr>
          <w:ilvl w:val="3"/>
          <w:numId w:val="30"/>
        </w:numPr>
        <w:spacing w:after="200" w:line="276" w:lineRule="auto"/>
        <w:contextualSpacing/>
      </w:pPr>
      <w:r>
        <w:lastRenderedPageBreak/>
        <w:t>R=f(SSB) with no deviations</w:t>
      </w:r>
    </w:p>
    <w:p w:rsidR="00E41C27" w:rsidRDefault="00E41C27" w:rsidP="00850BF2">
      <w:pPr>
        <w:pStyle w:val="ListParagraph"/>
        <w:numPr>
          <w:ilvl w:val="3"/>
          <w:numId w:val="30"/>
        </w:numPr>
        <w:spacing w:after="200" w:line="276" w:lineRule="auto"/>
        <w:contextualSpacing/>
      </w:pPr>
      <w:r>
        <w:t>F=Ftarget to get target catch for each fleet in each season</w:t>
      </w:r>
    </w:p>
    <w:p w:rsidR="00E41C27" w:rsidRDefault="00E41C27" w:rsidP="00850BF2">
      <w:pPr>
        <w:pStyle w:val="ListParagraph"/>
        <w:numPr>
          <w:ilvl w:val="3"/>
          <w:numId w:val="30"/>
        </w:numPr>
        <w:spacing w:after="200" w:line="276" w:lineRule="auto"/>
        <w:contextualSpacing/>
      </w:pPr>
      <w:r>
        <w:t>Fixed input catch amounts replace catch from step 2</w:t>
      </w:r>
    </w:p>
    <w:p w:rsidR="00E41C27" w:rsidRDefault="00E41C27" w:rsidP="00850BF2">
      <w:pPr>
        <w:pStyle w:val="ListParagraph"/>
        <w:numPr>
          <w:ilvl w:val="3"/>
          <w:numId w:val="30"/>
        </w:numPr>
        <w:spacing w:after="200" w:line="276" w:lineRule="auto"/>
        <w:contextualSpacing/>
      </w:pPr>
      <w:r>
        <w:t>Catch adjustments (caps and allocations) applied on annual basis (after looping through seasons and areas within this year).  These adjustments utilize the logistic joiner approach common in SS so the overall results remain completely differentiable</w:t>
      </w:r>
    </w:p>
    <w:p w:rsidR="00E41C27" w:rsidRDefault="00E41C27" w:rsidP="00850BF2">
      <w:pPr>
        <w:pStyle w:val="ListParagraph"/>
        <w:numPr>
          <w:ilvl w:val="3"/>
          <w:numId w:val="30"/>
        </w:numPr>
        <w:spacing w:after="200" w:line="276" w:lineRule="auto"/>
        <w:contextualSpacing/>
      </w:pPr>
      <w:r>
        <w:t>No implementation error</w:t>
      </w:r>
    </w:p>
    <w:p w:rsidR="00E41C27" w:rsidRDefault="00E41C27" w:rsidP="00850BF2">
      <w:pPr>
        <w:pStyle w:val="ListParagraph"/>
        <w:numPr>
          <w:ilvl w:val="3"/>
          <w:numId w:val="30"/>
        </w:numPr>
        <w:spacing w:after="200" w:line="276" w:lineRule="auto"/>
        <w:contextualSpacing/>
      </w:pPr>
      <w:r>
        <w:t>Result:  ABC as adjusted for caps and allocations</w:t>
      </w:r>
    </w:p>
    <w:p w:rsidR="00E41C27" w:rsidRDefault="00E41C27" w:rsidP="00850BF2">
      <w:pPr>
        <w:pStyle w:val="ListParagraph"/>
        <w:numPr>
          <w:ilvl w:val="2"/>
          <w:numId w:val="30"/>
        </w:numPr>
        <w:spacing w:after="200" w:line="276" w:lineRule="auto"/>
        <w:contextualSpacing/>
      </w:pPr>
      <w:r>
        <w:t>SubLoop = 3</w:t>
      </w:r>
    </w:p>
    <w:p w:rsidR="00E41C27" w:rsidRDefault="00E41C27" w:rsidP="00850BF2">
      <w:pPr>
        <w:pStyle w:val="ListParagraph"/>
        <w:numPr>
          <w:ilvl w:val="3"/>
          <w:numId w:val="30"/>
        </w:numPr>
        <w:spacing w:after="200" w:line="276" w:lineRule="auto"/>
        <w:contextualSpacing/>
      </w:pPr>
      <w:r>
        <w:t>R=f(SSB) with no deviations</w:t>
      </w:r>
    </w:p>
    <w:p w:rsidR="00E41C27" w:rsidRDefault="00E41C27" w:rsidP="00850BF2">
      <w:pPr>
        <w:pStyle w:val="ListParagraph"/>
        <w:numPr>
          <w:ilvl w:val="3"/>
          <w:numId w:val="30"/>
        </w:numPr>
        <w:spacing w:after="200" w:line="276" w:lineRule="auto"/>
        <w:contextualSpacing/>
      </w:pPr>
      <w:r>
        <w:t>F=adjusted to match adjusted catches from Subloop=2</w:t>
      </w:r>
    </w:p>
    <w:p w:rsidR="00E41C27" w:rsidRDefault="00E41C27" w:rsidP="00850BF2">
      <w:pPr>
        <w:pStyle w:val="ListParagraph"/>
        <w:numPr>
          <w:ilvl w:val="3"/>
          <w:numId w:val="30"/>
        </w:numPr>
        <w:spacing w:after="200" w:line="276" w:lineRule="auto"/>
        <w:contextualSpacing/>
      </w:pPr>
      <w:r>
        <w:t>No implementation error</w:t>
      </w:r>
    </w:p>
    <w:p w:rsidR="00E41C27" w:rsidRDefault="00E41C27" w:rsidP="00850BF2">
      <w:pPr>
        <w:pStyle w:val="ListParagraph"/>
        <w:numPr>
          <w:ilvl w:val="3"/>
          <w:numId w:val="30"/>
        </w:numPr>
        <w:spacing w:after="200" w:line="276" w:lineRule="auto"/>
        <w:contextualSpacing/>
      </w:pPr>
      <w:r>
        <w:t>Result:  Adjusted survivors to pass to the next year</w:t>
      </w:r>
    </w:p>
    <w:p w:rsidR="00E41C27" w:rsidRDefault="00E41C27" w:rsidP="00850BF2">
      <w:pPr>
        <w:pStyle w:val="ListParagraph"/>
        <w:numPr>
          <w:ilvl w:val="0"/>
          <w:numId w:val="30"/>
        </w:numPr>
        <w:spacing w:after="200" w:line="276" w:lineRule="auto"/>
        <w:contextualSpacing/>
      </w:pPr>
      <w:r>
        <w:t>Pass 3</w:t>
      </w:r>
    </w:p>
    <w:p w:rsidR="00E41C27" w:rsidRDefault="00E41C27" w:rsidP="00850BF2">
      <w:pPr>
        <w:pStyle w:val="ListParagraph"/>
        <w:numPr>
          <w:ilvl w:val="1"/>
          <w:numId w:val="30"/>
        </w:numPr>
        <w:spacing w:after="200" w:line="276" w:lineRule="auto"/>
        <w:contextualSpacing/>
      </w:pPr>
      <w:r>
        <w:t>Loop Years</w:t>
      </w:r>
    </w:p>
    <w:p w:rsidR="00E41C27" w:rsidRDefault="00E41C27" w:rsidP="00850BF2">
      <w:pPr>
        <w:pStyle w:val="ListParagraph"/>
        <w:numPr>
          <w:ilvl w:val="2"/>
          <w:numId w:val="30"/>
        </w:numPr>
        <w:spacing w:after="200" w:line="276" w:lineRule="auto"/>
        <w:contextualSpacing/>
      </w:pPr>
      <w:r>
        <w:t>Subloop = 3</w:t>
      </w:r>
    </w:p>
    <w:p w:rsidR="00E41C27" w:rsidRDefault="00E41C27" w:rsidP="00850BF2">
      <w:pPr>
        <w:pStyle w:val="ListParagraph"/>
        <w:numPr>
          <w:ilvl w:val="3"/>
          <w:numId w:val="30"/>
        </w:numPr>
        <w:spacing w:after="200" w:line="276" w:lineRule="auto"/>
        <w:contextualSpacing/>
      </w:pPr>
      <w:r>
        <w:t>R=F(SSB) with recruitment deviations</w:t>
      </w:r>
    </w:p>
    <w:p w:rsidR="00E41C27" w:rsidRDefault="00E41C27" w:rsidP="00850BF2">
      <w:pPr>
        <w:pStyle w:val="ListParagraph"/>
        <w:numPr>
          <w:ilvl w:val="3"/>
          <w:numId w:val="30"/>
        </w:numPr>
        <w:spacing w:after="200" w:line="276" w:lineRule="auto"/>
        <w:contextualSpacing/>
      </w:pPr>
      <w:r>
        <w:t>Catches from Pass 2 multiplied by the random term for implementation error</w:t>
      </w:r>
    </w:p>
    <w:p w:rsidR="00E41C27" w:rsidRDefault="00E41C27" w:rsidP="00850BF2">
      <w:pPr>
        <w:pStyle w:val="ListParagraph"/>
        <w:numPr>
          <w:ilvl w:val="3"/>
          <w:numId w:val="30"/>
        </w:numPr>
        <w:spacing w:after="200" w:line="276" w:lineRule="auto"/>
        <w:contextualSpacing/>
      </w:pPr>
      <w:r>
        <w:t>F=adjusted to match the catch*error while taking into account the random recruitments.  This is most easily visualized in a MCMC context where the recruitment deviation and the implementation error deviations take on non-zero values in each instance.  In MLE, because the forecast recruitments and implementation error are estimated parameters with variance, their variance still propagates to the derived quantities in the forecast.</w:t>
      </w:r>
    </w:p>
    <w:p w:rsidR="00E41C27" w:rsidRDefault="00E41C27" w:rsidP="00850BF2">
      <w:pPr>
        <w:pStyle w:val="ListParagraph"/>
        <w:numPr>
          <w:ilvl w:val="3"/>
          <w:numId w:val="30"/>
        </w:numPr>
        <w:spacing w:after="200" w:line="276" w:lineRule="auto"/>
        <w:contextualSpacing/>
      </w:pPr>
      <w:r>
        <w:t>Result:  Values for F, SSB, Recruitment, Catch are stored in std-vectors</w:t>
      </w:r>
    </w:p>
    <w:p w:rsidR="00E41C27" w:rsidRDefault="00E41C27" w:rsidP="00850BF2">
      <w:pPr>
        <w:pStyle w:val="ListParagraph"/>
        <w:numPr>
          <w:ilvl w:val="4"/>
          <w:numId w:val="30"/>
        </w:numPr>
        <w:spacing w:after="200" w:line="276" w:lineRule="auto"/>
        <w:contextualSpacing/>
      </w:pPr>
      <w:r>
        <w:t>In addition, the ratios F/Flimit and SSB/SSBlimit or SSB/SSBtarget are also stored in std_vectors.</w:t>
      </w:r>
    </w:p>
    <w:p w:rsidR="00E41C27" w:rsidRDefault="00E41C27" w:rsidP="00850BF2">
      <w:pPr>
        <w:pStyle w:val="ListParagraph"/>
        <w:numPr>
          <w:ilvl w:val="4"/>
          <w:numId w:val="30"/>
        </w:numPr>
        <w:spacing w:after="200" w:line="276" w:lineRule="auto"/>
        <w:contextualSpacing/>
      </w:pPr>
      <w:r>
        <w:t>Estimated variance in these ratios allows calculation of annual probability that F&gt;Flimit or B&lt;Blimit.  This is essentially the realized P* conditioned on the specified harvest policy.</w:t>
      </w:r>
    </w:p>
    <w:p w:rsidR="00E41C27" w:rsidRDefault="00E41C27" w:rsidP="00E41C27"/>
    <w:p w:rsidR="00E41C27" w:rsidRPr="00DB3A3F" w:rsidRDefault="00E41C27" w:rsidP="007E0180">
      <w:pPr>
        <w:ind w:firstLine="0"/>
        <w:rPr>
          <w:b/>
          <w:u w:val="single"/>
        </w:rPr>
      </w:pPr>
      <w:r w:rsidRPr="00DB3A3F">
        <w:rPr>
          <w:b/>
          <w:u w:val="single"/>
        </w:rPr>
        <w:t>Example Effect on Correlations</w:t>
      </w:r>
    </w:p>
    <w:p w:rsidR="00E41C27" w:rsidRDefault="00E41C27" w:rsidP="00E41C27">
      <w:r>
        <w:t xml:space="preserve">An example that illustrates the above process was conducted.  The situation was a low M, late-maturing species, so changes are not dramatic.  The example conducted a 10 </w:t>
      </w:r>
      <w:r>
        <w:lastRenderedPageBreak/>
        <w:t>year forecast and examined correlations with derived quantities in the last year of the forecast.  This was done once with the full set of 3 passes as described above, and again with only 2 passes and stochastic recruitment occurring in pass 2, rather than 3.  This alternative setup is more similar to forecasts done using previous model versions.</w:t>
      </w:r>
    </w:p>
    <w:tbl>
      <w:tblPr>
        <w:tblStyle w:val="TableGrid"/>
        <w:tblW w:w="0" w:type="auto"/>
        <w:tblLayout w:type="fixed"/>
        <w:tblLook w:val="04A0" w:firstRow="1" w:lastRow="0" w:firstColumn="1" w:lastColumn="0" w:noHBand="0" w:noVBand="1"/>
      </w:tblPr>
      <w:tblGrid>
        <w:gridCol w:w="558"/>
        <w:gridCol w:w="1260"/>
        <w:gridCol w:w="1710"/>
        <w:gridCol w:w="900"/>
        <w:gridCol w:w="540"/>
        <w:gridCol w:w="1350"/>
        <w:gridCol w:w="1710"/>
        <w:gridCol w:w="828"/>
      </w:tblGrid>
      <w:tr w:rsidR="00E41C27" w:rsidTr="007E0180">
        <w:tc>
          <w:tcPr>
            <w:tcW w:w="558" w:type="dxa"/>
          </w:tcPr>
          <w:p w:rsidR="00E41C27" w:rsidRPr="007E0180" w:rsidRDefault="00E41C27" w:rsidP="00E41C27">
            <w:pPr>
              <w:jc w:val="center"/>
              <w:rPr>
                <w:color w:val="000000"/>
              </w:rPr>
            </w:pPr>
          </w:p>
        </w:tc>
        <w:tc>
          <w:tcPr>
            <w:tcW w:w="3870" w:type="dxa"/>
            <w:gridSpan w:val="3"/>
            <w:vAlign w:val="bottom"/>
          </w:tcPr>
          <w:p w:rsidR="00E41C27" w:rsidRPr="007E0180" w:rsidRDefault="00E41C27" w:rsidP="007E0180">
            <w:pPr>
              <w:ind w:firstLine="0"/>
              <w:rPr>
                <w:color w:val="000000"/>
              </w:rPr>
            </w:pPr>
            <w:r w:rsidRPr="007E0180">
              <w:rPr>
                <w:color w:val="000000"/>
              </w:rPr>
              <w:t>3 Forecast Passes with F from ABC and random recruitment</w:t>
            </w:r>
          </w:p>
        </w:tc>
        <w:tc>
          <w:tcPr>
            <w:tcW w:w="540" w:type="dxa"/>
            <w:vAlign w:val="bottom"/>
          </w:tcPr>
          <w:p w:rsidR="00E41C27" w:rsidRPr="007E0180" w:rsidRDefault="00E41C27" w:rsidP="00E41C27">
            <w:pPr>
              <w:rPr>
                <w:color w:val="000000"/>
              </w:rPr>
            </w:pPr>
          </w:p>
        </w:tc>
        <w:tc>
          <w:tcPr>
            <w:tcW w:w="3888" w:type="dxa"/>
            <w:gridSpan w:val="3"/>
            <w:vAlign w:val="bottom"/>
          </w:tcPr>
          <w:p w:rsidR="00E41C27" w:rsidRPr="007E0180" w:rsidRDefault="00E41C27" w:rsidP="007E0180">
            <w:pPr>
              <w:ind w:firstLine="0"/>
              <w:rPr>
                <w:color w:val="000000"/>
              </w:rPr>
            </w:pPr>
            <w:r w:rsidRPr="007E0180">
              <w:rPr>
                <w:color w:val="000000"/>
              </w:rPr>
              <w:t>2 Forecast Passes with Catch from Target F and equil recruitment</w:t>
            </w:r>
          </w:p>
        </w:tc>
      </w:tr>
      <w:tr w:rsidR="00E41C27" w:rsidTr="007E0180">
        <w:tc>
          <w:tcPr>
            <w:tcW w:w="558" w:type="dxa"/>
          </w:tcPr>
          <w:p w:rsidR="00E41C27" w:rsidRPr="007E0180" w:rsidRDefault="00E41C27" w:rsidP="00E41C27">
            <w:pPr>
              <w:rPr>
                <w:i/>
                <w:color w:val="000000"/>
              </w:rPr>
            </w:pPr>
          </w:p>
        </w:tc>
        <w:tc>
          <w:tcPr>
            <w:tcW w:w="1260" w:type="dxa"/>
            <w:vAlign w:val="bottom"/>
          </w:tcPr>
          <w:p w:rsidR="00E41C27" w:rsidRPr="007E0180" w:rsidRDefault="00E41C27" w:rsidP="007E0180">
            <w:pPr>
              <w:ind w:firstLine="0"/>
              <w:rPr>
                <w:i/>
                <w:color w:val="000000"/>
              </w:rPr>
            </w:pPr>
            <w:r w:rsidRPr="007E0180">
              <w:rPr>
                <w:i/>
                <w:color w:val="000000"/>
              </w:rPr>
              <w:t>Factor X</w:t>
            </w:r>
          </w:p>
        </w:tc>
        <w:tc>
          <w:tcPr>
            <w:tcW w:w="1710" w:type="dxa"/>
            <w:vAlign w:val="bottom"/>
          </w:tcPr>
          <w:p w:rsidR="00E41C27" w:rsidRPr="007E0180" w:rsidRDefault="00E41C27" w:rsidP="007E0180">
            <w:pPr>
              <w:ind w:firstLine="0"/>
              <w:rPr>
                <w:i/>
                <w:color w:val="000000"/>
              </w:rPr>
            </w:pPr>
            <w:r w:rsidRPr="007E0180">
              <w:rPr>
                <w:i/>
                <w:color w:val="000000"/>
              </w:rPr>
              <w:t>Factor Y</w:t>
            </w:r>
          </w:p>
        </w:tc>
        <w:tc>
          <w:tcPr>
            <w:tcW w:w="900" w:type="dxa"/>
            <w:vAlign w:val="bottom"/>
          </w:tcPr>
          <w:p w:rsidR="00E41C27" w:rsidRPr="007E0180" w:rsidRDefault="00E41C27" w:rsidP="007E0180">
            <w:pPr>
              <w:ind w:firstLine="0"/>
              <w:rPr>
                <w:i/>
                <w:color w:val="000000"/>
              </w:rPr>
            </w:pPr>
            <w:r w:rsidRPr="007E0180">
              <w:rPr>
                <w:i/>
                <w:color w:val="000000"/>
              </w:rPr>
              <w:t>corr</w:t>
            </w:r>
          </w:p>
        </w:tc>
        <w:tc>
          <w:tcPr>
            <w:tcW w:w="540" w:type="dxa"/>
            <w:vAlign w:val="bottom"/>
          </w:tcPr>
          <w:p w:rsidR="00E41C27" w:rsidRPr="007E0180" w:rsidRDefault="00E41C27" w:rsidP="007E0180">
            <w:pPr>
              <w:ind w:firstLine="0"/>
              <w:rPr>
                <w:i/>
                <w:color w:val="000000"/>
              </w:rPr>
            </w:pPr>
          </w:p>
        </w:tc>
        <w:tc>
          <w:tcPr>
            <w:tcW w:w="1350" w:type="dxa"/>
            <w:vAlign w:val="bottom"/>
          </w:tcPr>
          <w:p w:rsidR="00E41C27" w:rsidRPr="007E0180" w:rsidRDefault="00E41C27" w:rsidP="007E0180">
            <w:pPr>
              <w:ind w:firstLine="0"/>
              <w:rPr>
                <w:i/>
                <w:color w:val="000000"/>
              </w:rPr>
            </w:pPr>
            <w:r w:rsidRPr="007E0180">
              <w:rPr>
                <w:i/>
                <w:color w:val="000000"/>
              </w:rPr>
              <w:t>Factor X</w:t>
            </w:r>
          </w:p>
        </w:tc>
        <w:tc>
          <w:tcPr>
            <w:tcW w:w="1710" w:type="dxa"/>
            <w:vAlign w:val="bottom"/>
          </w:tcPr>
          <w:p w:rsidR="00E41C27" w:rsidRPr="007E0180" w:rsidRDefault="00E41C27" w:rsidP="007E0180">
            <w:pPr>
              <w:ind w:firstLine="0"/>
              <w:rPr>
                <w:i/>
                <w:color w:val="000000"/>
              </w:rPr>
            </w:pPr>
            <w:r w:rsidRPr="007E0180">
              <w:rPr>
                <w:i/>
                <w:color w:val="000000"/>
              </w:rPr>
              <w:t>Factor Y</w:t>
            </w:r>
          </w:p>
        </w:tc>
        <w:tc>
          <w:tcPr>
            <w:tcW w:w="828" w:type="dxa"/>
            <w:vAlign w:val="bottom"/>
          </w:tcPr>
          <w:p w:rsidR="00E41C27" w:rsidRPr="007E0180" w:rsidRDefault="00E41C27" w:rsidP="007E0180">
            <w:pPr>
              <w:ind w:firstLine="0"/>
              <w:rPr>
                <w:i/>
                <w:color w:val="000000"/>
              </w:rPr>
            </w:pPr>
            <w:r w:rsidRPr="007E0180">
              <w:rPr>
                <w:i/>
                <w:color w:val="000000"/>
              </w:rPr>
              <w:t>corr</w:t>
            </w:r>
          </w:p>
        </w:tc>
      </w:tr>
      <w:tr w:rsidR="00E41C27" w:rsidTr="007E0180">
        <w:tc>
          <w:tcPr>
            <w:tcW w:w="558" w:type="dxa"/>
          </w:tcPr>
          <w:p w:rsidR="00E41C27" w:rsidRPr="007E0180" w:rsidRDefault="00E41C27" w:rsidP="007E0180">
            <w:pPr>
              <w:ind w:firstLine="0"/>
              <w:rPr>
                <w:color w:val="000000"/>
              </w:rPr>
            </w:pPr>
            <w:r w:rsidRPr="007E0180">
              <w:rPr>
                <w:color w:val="000000"/>
              </w:rPr>
              <w:t>A1</w:t>
            </w:r>
          </w:p>
        </w:tc>
        <w:tc>
          <w:tcPr>
            <w:tcW w:w="1260" w:type="dxa"/>
            <w:vAlign w:val="bottom"/>
          </w:tcPr>
          <w:p w:rsidR="00E41C27" w:rsidRPr="007E0180" w:rsidRDefault="00E41C27" w:rsidP="007E0180">
            <w:pPr>
              <w:ind w:firstLine="0"/>
              <w:rPr>
                <w:color w:val="000000"/>
              </w:rPr>
            </w:pPr>
            <w:r w:rsidRPr="007E0180">
              <w:rPr>
                <w:color w:val="000000"/>
              </w:rPr>
              <w:t>F_2011</w:t>
            </w:r>
          </w:p>
        </w:tc>
        <w:tc>
          <w:tcPr>
            <w:tcW w:w="1710" w:type="dxa"/>
            <w:vAlign w:val="bottom"/>
          </w:tcPr>
          <w:p w:rsidR="00E41C27" w:rsidRPr="007E0180" w:rsidRDefault="00E41C27" w:rsidP="007E0180">
            <w:pPr>
              <w:ind w:firstLine="0"/>
              <w:rPr>
                <w:color w:val="000000"/>
              </w:rPr>
            </w:pPr>
            <w:r w:rsidRPr="007E0180">
              <w:rPr>
                <w:color w:val="000000"/>
              </w:rPr>
              <w:t>RecrDev_2002</w:t>
            </w:r>
          </w:p>
        </w:tc>
        <w:tc>
          <w:tcPr>
            <w:tcW w:w="900" w:type="dxa"/>
            <w:vAlign w:val="bottom"/>
          </w:tcPr>
          <w:p w:rsidR="00E41C27" w:rsidRPr="007E0180" w:rsidRDefault="00E41C27" w:rsidP="007E0180">
            <w:pPr>
              <w:ind w:firstLine="0"/>
              <w:rPr>
                <w:color w:val="000000"/>
              </w:rPr>
            </w:pPr>
            <w:r w:rsidRPr="007E0180">
              <w:rPr>
                <w:color w:val="000000"/>
              </w:rPr>
              <w:t>-0.126</w:t>
            </w:r>
          </w:p>
        </w:tc>
        <w:tc>
          <w:tcPr>
            <w:tcW w:w="540" w:type="dxa"/>
          </w:tcPr>
          <w:p w:rsidR="00E41C27" w:rsidRPr="007E0180" w:rsidRDefault="00E41C27" w:rsidP="007E0180">
            <w:pPr>
              <w:ind w:firstLine="0"/>
              <w:rPr>
                <w:color w:val="000000"/>
              </w:rPr>
            </w:pPr>
            <w:r w:rsidRPr="007E0180">
              <w:rPr>
                <w:color w:val="000000"/>
              </w:rPr>
              <w:t>A2</w:t>
            </w:r>
          </w:p>
        </w:tc>
        <w:tc>
          <w:tcPr>
            <w:tcW w:w="1350" w:type="dxa"/>
            <w:vAlign w:val="bottom"/>
          </w:tcPr>
          <w:p w:rsidR="00E41C27" w:rsidRPr="007E0180" w:rsidRDefault="00E41C27" w:rsidP="007E0180">
            <w:pPr>
              <w:ind w:firstLine="0"/>
              <w:rPr>
                <w:color w:val="000000"/>
              </w:rPr>
            </w:pPr>
            <w:r w:rsidRPr="007E0180">
              <w:rPr>
                <w:color w:val="000000"/>
              </w:rPr>
              <w:t>F_2011</w:t>
            </w:r>
          </w:p>
        </w:tc>
        <w:tc>
          <w:tcPr>
            <w:tcW w:w="1710" w:type="dxa"/>
            <w:vAlign w:val="bottom"/>
          </w:tcPr>
          <w:p w:rsidR="00E41C27" w:rsidRPr="007E0180" w:rsidRDefault="00E41C27" w:rsidP="007E0180">
            <w:pPr>
              <w:ind w:firstLine="0"/>
              <w:rPr>
                <w:color w:val="000000"/>
              </w:rPr>
            </w:pPr>
            <w:r w:rsidRPr="007E0180">
              <w:rPr>
                <w:color w:val="000000"/>
              </w:rPr>
              <w:t>RecrDev_2002</w:t>
            </w:r>
          </w:p>
        </w:tc>
        <w:tc>
          <w:tcPr>
            <w:tcW w:w="828" w:type="dxa"/>
            <w:vAlign w:val="bottom"/>
          </w:tcPr>
          <w:p w:rsidR="00E41C27" w:rsidRPr="007E0180" w:rsidRDefault="00E41C27" w:rsidP="007E0180">
            <w:pPr>
              <w:ind w:firstLine="0"/>
              <w:rPr>
                <w:color w:val="000000"/>
              </w:rPr>
            </w:pPr>
            <w:r w:rsidRPr="007E0180">
              <w:rPr>
                <w:color w:val="000000"/>
              </w:rPr>
              <w:t>0.090</w:t>
            </w:r>
          </w:p>
        </w:tc>
      </w:tr>
      <w:tr w:rsidR="00E41C27" w:rsidTr="007E0180">
        <w:tc>
          <w:tcPr>
            <w:tcW w:w="558" w:type="dxa"/>
          </w:tcPr>
          <w:p w:rsidR="00E41C27" w:rsidRPr="007E0180" w:rsidRDefault="00E41C27" w:rsidP="007E0180">
            <w:pPr>
              <w:ind w:firstLine="0"/>
              <w:rPr>
                <w:color w:val="000000"/>
              </w:rPr>
            </w:pPr>
            <w:r w:rsidRPr="007E0180">
              <w:rPr>
                <w:color w:val="000000"/>
              </w:rPr>
              <w:t>B1</w:t>
            </w:r>
          </w:p>
        </w:tc>
        <w:tc>
          <w:tcPr>
            <w:tcW w:w="1260" w:type="dxa"/>
            <w:vAlign w:val="bottom"/>
          </w:tcPr>
          <w:p w:rsidR="00E41C27" w:rsidRPr="007E0180" w:rsidRDefault="00E41C27" w:rsidP="007E0180">
            <w:pPr>
              <w:ind w:firstLine="0"/>
              <w:rPr>
                <w:color w:val="000000"/>
              </w:rPr>
            </w:pPr>
            <w:r w:rsidRPr="007E0180">
              <w:rPr>
                <w:color w:val="000000"/>
              </w:rPr>
              <w:t>F_2011</w:t>
            </w:r>
          </w:p>
        </w:tc>
        <w:tc>
          <w:tcPr>
            <w:tcW w:w="1710" w:type="dxa"/>
            <w:vAlign w:val="bottom"/>
          </w:tcPr>
          <w:p w:rsidR="00E41C27" w:rsidRPr="007E0180" w:rsidRDefault="00E41C27" w:rsidP="007E0180">
            <w:pPr>
              <w:ind w:firstLine="0"/>
              <w:rPr>
                <w:color w:val="000000"/>
              </w:rPr>
            </w:pPr>
            <w:r w:rsidRPr="007E0180">
              <w:rPr>
                <w:color w:val="000000"/>
              </w:rPr>
              <w:t>Recr_2002</w:t>
            </w:r>
          </w:p>
        </w:tc>
        <w:tc>
          <w:tcPr>
            <w:tcW w:w="900" w:type="dxa"/>
            <w:vAlign w:val="bottom"/>
          </w:tcPr>
          <w:p w:rsidR="00E41C27" w:rsidRPr="007E0180" w:rsidRDefault="00E41C27" w:rsidP="007E0180">
            <w:pPr>
              <w:ind w:firstLine="0"/>
              <w:rPr>
                <w:color w:val="000000"/>
              </w:rPr>
            </w:pPr>
            <w:r w:rsidRPr="007E0180">
              <w:rPr>
                <w:color w:val="000000"/>
              </w:rPr>
              <w:t>0.312</w:t>
            </w:r>
          </w:p>
        </w:tc>
        <w:tc>
          <w:tcPr>
            <w:tcW w:w="540" w:type="dxa"/>
          </w:tcPr>
          <w:p w:rsidR="00E41C27" w:rsidRPr="007E0180" w:rsidRDefault="00E41C27" w:rsidP="007E0180">
            <w:pPr>
              <w:ind w:firstLine="0"/>
              <w:rPr>
                <w:color w:val="000000"/>
              </w:rPr>
            </w:pPr>
            <w:r w:rsidRPr="007E0180">
              <w:rPr>
                <w:color w:val="000000"/>
              </w:rPr>
              <w:t>B2</w:t>
            </w:r>
          </w:p>
        </w:tc>
        <w:tc>
          <w:tcPr>
            <w:tcW w:w="1350" w:type="dxa"/>
            <w:vAlign w:val="bottom"/>
          </w:tcPr>
          <w:p w:rsidR="00E41C27" w:rsidRPr="007E0180" w:rsidRDefault="00E41C27" w:rsidP="007E0180">
            <w:pPr>
              <w:ind w:firstLine="0"/>
              <w:rPr>
                <w:color w:val="000000"/>
              </w:rPr>
            </w:pPr>
            <w:r w:rsidRPr="007E0180">
              <w:rPr>
                <w:color w:val="000000"/>
              </w:rPr>
              <w:t>F_2011</w:t>
            </w:r>
          </w:p>
        </w:tc>
        <w:tc>
          <w:tcPr>
            <w:tcW w:w="1710" w:type="dxa"/>
            <w:vAlign w:val="bottom"/>
          </w:tcPr>
          <w:p w:rsidR="00E41C27" w:rsidRPr="007E0180" w:rsidRDefault="00E41C27" w:rsidP="007E0180">
            <w:pPr>
              <w:ind w:firstLine="0"/>
              <w:rPr>
                <w:color w:val="000000"/>
              </w:rPr>
            </w:pPr>
            <w:r w:rsidRPr="007E0180">
              <w:rPr>
                <w:color w:val="000000"/>
              </w:rPr>
              <w:t>Recr_2002</w:t>
            </w:r>
          </w:p>
        </w:tc>
        <w:tc>
          <w:tcPr>
            <w:tcW w:w="828" w:type="dxa"/>
            <w:vAlign w:val="bottom"/>
          </w:tcPr>
          <w:p w:rsidR="00E41C27" w:rsidRPr="007E0180" w:rsidRDefault="00E41C27" w:rsidP="007E0180">
            <w:pPr>
              <w:ind w:firstLine="0"/>
              <w:rPr>
                <w:color w:val="000000"/>
              </w:rPr>
            </w:pPr>
            <w:r w:rsidRPr="007E0180">
              <w:rPr>
                <w:color w:val="000000"/>
              </w:rPr>
              <w:t>0.518</w:t>
            </w:r>
          </w:p>
        </w:tc>
      </w:tr>
      <w:tr w:rsidR="00E41C27" w:rsidTr="007E0180">
        <w:tc>
          <w:tcPr>
            <w:tcW w:w="558" w:type="dxa"/>
          </w:tcPr>
          <w:p w:rsidR="00E41C27" w:rsidRPr="007E0180" w:rsidRDefault="00E41C27" w:rsidP="007E0180">
            <w:pPr>
              <w:ind w:firstLine="0"/>
              <w:rPr>
                <w:color w:val="000000"/>
              </w:rPr>
            </w:pPr>
            <w:r w:rsidRPr="007E0180">
              <w:rPr>
                <w:color w:val="000000"/>
              </w:rPr>
              <w:t>C1</w:t>
            </w:r>
          </w:p>
        </w:tc>
        <w:tc>
          <w:tcPr>
            <w:tcW w:w="1260" w:type="dxa"/>
            <w:vAlign w:val="bottom"/>
          </w:tcPr>
          <w:p w:rsidR="00E41C27" w:rsidRPr="007E0180" w:rsidRDefault="00E41C27" w:rsidP="007E0180">
            <w:pPr>
              <w:ind w:firstLine="0"/>
              <w:rPr>
                <w:color w:val="000000"/>
              </w:rPr>
            </w:pPr>
            <w:r w:rsidRPr="007E0180">
              <w:rPr>
                <w:color w:val="000000"/>
              </w:rPr>
              <w:t>ForeCatch_2011</w:t>
            </w:r>
          </w:p>
        </w:tc>
        <w:tc>
          <w:tcPr>
            <w:tcW w:w="1710" w:type="dxa"/>
            <w:vAlign w:val="bottom"/>
          </w:tcPr>
          <w:p w:rsidR="00E41C27" w:rsidRPr="007E0180" w:rsidRDefault="00E41C27" w:rsidP="007E0180">
            <w:pPr>
              <w:ind w:firstLine="0"/>
              <w:rPr>
                <w:color w:val="000000"/>
              </w:rPr>
            </w:pPr>
            <w:r w:rsidRPr="007E0180">
              <w:rPr>
                <w:color w:val="000000"/>
              </w:rPr>
              <w:t>RecrDev_2002</w:t>
            </w:r>
          </w:p>
        </w:tc>
        <w:tc>
          <w:tcPr>
            <w:tcW w:w="900" w:type="dxa"/>
            <w:vAlign w:val="bottom"/>
          </w:tcPr>
          <w:p w:rsidR="00E41C27" w:rsidRPr="007E0180" w:rsidRDefault="00E41C27" w:rsidP="007E0180">
            <w:pPr>
              <w:ind w:firstLine="0"/>
              <w:rPr>
                <w:color w:val="000000"/>
              </w:rPr>
            </w:pPr>
            <w:r w:rsidRPr="007E0180">
              <w:rPr>
                <w:color w:val="000000"/>
              </w:rPr>
              <w:t>0.000</w:t>
            </w:r>
          </w:p>
        </w:tc>
        <w:tc>
          <w:tcPr>
            <w:tcW w:w="540" w:type="dxa"/>
          </w:tcPr>
          <w:p w:rsidR="00E41C27" w:rsidRPr="007E0180" w:rsidRDefault="00E41C27" w:rsidP="007E0180">
            <w:pPr>
              <w:ind w:firstLine="0"/>
              <w:rPr>
                <w:color w:val="000000"/>
              </w:rPr>
            </w:pPr>
            <w:r w:rsidRPr="007E0180">
              <w:rPr>
                <w:color w:val="000000"/>
              </w:rPr>
              <w:t>C2</w:t>
            </w:r>
          </w:p>
        </w:tc>
        <w:tc>
          <w:tcPr>
            <w:tcW w:w="1350" w:type="dxa"/>
            <w:vAlign w:val="bottom"/>
          </w:tcPr>
          <w:p w:rsidR="00E41C27" w:rsidRPr="007E0180" w:rsidRDefault="00E41C27" w:rsidP="007E0180">
            <w:pPr>
              <w:ind w:firstLine="0"/>
              <w:rPr>
                <w:color w:val="000000"/>
              </w:rPr>
            </w:pPr>
            <w:r w:rsidRPr="007E0180">
              <w:rPr>
                <w:color w:val="000000"/>
              </w:rPr>
              <w:t>ForeCatch_2011</w:t>
            </w:r>
          </w:p>
        </w:tc>
        <w:tc>
          <w:tcPr>
            <w:tcW w:w="1710" w:type="dxa"/>
            <w:vAlign w:val="bottom"/>
          </w:tcPr>
          <w:p w:rsidR="00E41C27" w:rsidRPr="007E0180" w:rsidRDefault="00E41C27" w:rsidP="007E0180">
            <w:pPr>
              <w:ind w:firstLine="0"/>
              <w:rPr>
                <w:color w:val="000000"/>
              </w:rPr>
            </w:pPr>
            <w:r w:rsidRPr="007E0180">
              <w:rPr>
                <w:color w:val="000000"/>
              </w:rPr>
              <w:t>RecrDev_2002</w:t>
            </w:r>
          </w:p>
        </w:tc>
        <w:tc>
          <w:tcPr>
            <w:tcW w:w="828" w:type="dxa"/>
            <w:vAlign w:val="bottom"/>
          </w:tcPr>
          <w:p w:rsidR="00E41C27" w:rsidRPr="007E0180" w:rsidRDefault="00E41C27" w:rsidP="007E0180">
            <w:pPr>
              <w:ind w:firstLine="0"/>
              <w:rPr>
                <w:color w:val="000000"/>
              </w:rPr>
            </w:pPr>
            <w:r w:rsidRPr="007E0180">
              <w:rPr>
                <w:color w:val="000000"/>
              </w:rPr>
              <w:t>0.129</w:t>
            </w:r>
          </w:p>
        </w:tc>
      </w:tr>
      <w:tr w:rsidR="00E41C27" w:rsidTr="007E0180">
        <w:tc>
          <w:tcPr>
            <w:tcW w:w="558" w:type="dxa"/>
          </w:tcPr>
          <w:p w:rsidR="00E41C27" w:rsidRPr="007E0180" w:rsidRDefault="00E41C27" w:rsidP="007E0180">
            <w:pPr>
              <w:ind w:firstLine="0"/>
              <w:rPr>
                <w:color w:val="000000"/>
              </w:rPr>
            </w:pPr>
            <w:r w:rsidRPr="007E0180">
              <w:rPr>
                <w:color w:val="000000"/>
              </w:rPr>
              <w:t>D1</w:t>
            </w:r>
          </w:p>
        </w:tc>
        <w:tc>
          <w:tcPr>
            <w:tcW w:w="1260" w:type="dxa"/>
            <w:vAlign w:val="bottom"/>
          </w:tcPr>
          <w:p w:rsidR="00E41C27" w:rsidRPr="007E0180" w:rsidRDefault="00E41C27" w:rsidP="007E0180">
            <w:pPr>
              <w:ind w:firstLine="0"/>
              <w:rPr>
                <w:color w:val="000000"/>
              </w:rPr>
            </w:pPr>
            <w:r w:rsidRPr="007E0180">
              <w:rPr>
                <w:color w:val="000000"/>
              </w:rPr>
              <w:t>ForeCatch_2011</w:t>
            </w:r>
          </w:p>
        </w:tc>
        <w:tc>
          <w:tcPr>
            <w:tcW w:w="1710" w:type="dxa"/>
            <w:vAlign w:val="bottom"/>
          </w:tcPr>
          <w:p w:rsidR="00E41C27" w:rsidRPr="007E0180" w:rsidRDefault="00E41C27" w:rsidP="007E0180">
            <w:pPr>
              <w:ind w:firstLine="0"/>
              <w:rPr>
                <w:color w:val="000000"/>
              </w:rPr>
            </w:pPr>
            <w:r w:rsidRPr="007E0180">
              <w:rPr>
                <w:color w:val="000000"/>
              </w:rPr>
              <w:t>Recr_2002</w:t>
            </w:r>
          </w:p>
        </w:tc>
        <w:tc>
          <w:tcPr>
            <w:tcW w:w="900" w:type="dxa"/>
            <w:vAlign w:val="bottom"/>
          </w:tcPr>
          <w:p w:rsidR="00E41C27" w:rsidRPr="007E0180" w:rsidRDefault="00E41C27" w:rsidP="007E0180">
            <w:pPr>
              <w:ind w:firstLine="0"/>
              <w:rPr>
                <w:color w:val="000000"/>
              </w:rPr>
            </w:pPr>
            <w:r w:rsidRPr="007E0180">
              <w:rPr>
                <w:color w:val="000000"/>
              </w:rPr>
              <w:t>0.455</w:t>
            </w:r>
          </w:p>
        </w:tc>
        <w:tc>
          <w:tcPr>
            <w:tcW w:w="540" w:type="dxa"/>
          </w:tcPr>
          <w:p w:rsidR="00E41C27" w:rsidRPr="007E0180" w:rsidRDefault="00E41C27" w:rsidP="007E0180">
            <w:pPr>
              <w:ind w:firstLine="0"/>
              <w:rPr>
                <w:color w:val="000000"/>
              </w:rPr>
            </w:pPr>
            <w:r w:rsidRPr="007E0180">
              <w:rPr>
                <w:color w:val="000000"/>
              </w:rPr>
              <w:t>D2</w:t>
            </w:r>
          </w:p>
        </w:tc>
        <w:tc>
          <w:tcPr>
            <w:tcW w:w="1350" w:type="dxa"/>
            <w:vAlign w:val="bottom"/>
          </w:tcPr>
          <w:p w:rsidR="00E41C27" w:rsidRPr="007E0180" w:rsidRDefault="00E41C27" w:rsidP="007E0180">
            <w:pPr>
              <w:ind w:firstLine="0"/>
              <w:rPr>
                <w:color w:val="000000"/>
              </w:rPr>
            </w:pPr>
            <w:r w:rsidRPr="007E0180">
              <w:rPr>
                <w:color w:val="000000"/>
              </w:rPr>
              <w:t>ForeCatch_2011</w:t>
            </w:r>
          </w:p>
        </w:tc>
        <w:tc>
          <w:tcPr>
            <w:tcW w:w="1710" w:type="dxa"/>
            <w:vAlign w:val="bottom"/>
          </w:tcPr>
          <w:p w:rsidR="00E41C27" w:rsidRPr="007E0180" w:rsidRDefault="00E41C27" w:rsidP="007E0180">
            <w:pPr>
              <w:ind w:firstLine="0"/>
              <w:rPr>
                <w:color w:val="000000"/>
              </w:rPr>
            </w:pPr>
            <w:r w:rsidRPr="007E0180">
              <w:rPr>
                <w:color w:val="000000"/>
              </w:rPr>
              <w:t>Recr_2002</w:t>
            </w:r>
          </w:p>
        </w:tc>
        <w:tc>
          <w:tcPr>
            <w:tcW w:w="828" w:type="dxa"/>
            <w:vAlign w:val="bottom"/>
          </w:tcPr>
          <w:p w:rsidR="00E41C27" w:rsidRPr="007E0180" w:rsidRDefault="00E41C27" w:rsidP="007E0180">
            <w:pPr>
              <w:ind w:firstLine="0"/>
              <w:rPr>
                <w:color w:val="000000"/>
              </w:rPr>
            </w:pPr>
            <w:r w:rsidRPr="007E0180">
              <w:rPr>
                <w:color w:val="000000"/>
              </w:rPr>
              <w:t>0.555</w:t>
            </w:r>
          </w:p>
        </w:tc>
      </w:tr>
    </w:tbl>
    <w:p w:rsidR="00E41C27" w:rsidRDefault="00E41C27" w:rsidP="00E41C27"/>
    <w:p w:rsidR="00E41C27" w:rsidRDefault="00E41C27" w:rsidP="007E0180">
      <w:r>
        <w:t>Correlation A2 shows a small positive correlation between the recruitment deviation in 2002 and the F in 2011.  This is probably due to the fact that a positive deviation in recruitment in 2002 will reduce the chances that the biomass in 2011 will be below the inflection point in the control rule.  This occurs because in calculating catch from F, the model effectively “knows” the future recruitments.  I predict that this B1 correlation would be near zero if there was no inflection in the control rule.</w:t>
      </w:r>
    </w:p>
    <w:p w:rsidR="00E41C27" w:rsidRDefault="00E41C27" w:rsidP="007E0180">
      <w:r>
        <w:t>Correlation A1 shows this turning into a negative correlation.  This is because the future catches are first calculated from equilibrium recruitment, then when random recruitments are implemented, a positive recruitment deviation will cause a negative deviation in the F needed to catch that now “fixed” amount of future catch.</w:t>
      </w:r>
    </w:p>
    <w:p w:rsidR="00E41C27" w:rsidRDefault="00E41C27" w:rsidP="007E0180">
      <w:r>
        <w:t>Correlations B1 and B2 are in terms of absolute recruitment, not recruitment deviation.  Now overall model conditions that cause a higher absolute recruitment level will also result in a higher forecast level.  No surprise there, and the correlation is stronger when variance is based on catch is calculated from F (B2).</w:t>
      </w:r>
    </w:p>
    <w:p w:rsidR="00E41C27" w:rsidRDefault="00E41C27" w:rsidP="007E0180">
      <w:r>
        <w:t>Correlation C2 shows a positive correlation between recruitment deviation in 2002 and forecast catch in 2011.  However, correlation C1 is 0.0 because the forecast catch in 2011 is set based on equilibrium recruitment and is not influenced by the recruitment deviations.</w:t>
      </w:r>
    </w:p>
    <w:p w:rsidR="00E41C27" w:rsidRDefault="00E41C27" w:rsidP="00E41C27"/>
    <w:p w:rsidR="00E41C27" w:rsidRPr="00DB3A3F" w:rsidRDefault="00E41C27" w:rsidP="007E0180">
      <w:pPr>
        <w:ind w:firstLine="0"/>
        <w:rPr>
          <w:b/>
          <w:u w:val="single"/>
        </w:rPr>
      </w:pPr>
      <w:r w:rsidRPr="00DB3A3F">
        <w:rPr>
          <w:b/>
          <w:u w:val="single"/>
        </w:rPr>
        <w:t>Future Work</w:t>
      </w:r>
    </w:p>
    <w:p w:rsidR="00E41C27" w:rsidRDefault="00E41C27" w:rsidP="00850BF2">
      <w:pPr>
        <w:pStyle w:val="ListParagraph"/>
        <w:numPr>
          <w:ilvl w:val="0"/>
          <w:numId w:val="45"/>
        </w:numPr>
        <w:ind w:left="360"/>
      </w:pPr>
      <w:r>
        <w:t>More testing with high M, rapid turnover conditions</w:t>
      </w:r>
    </w:p>
    <w:p w:rsidR="00E41C27" w:rsidRDefault="00E41C27" w:rsidP="00850BF2">
      <w:pPr>
        <w:pStyle w:val="ListParagraph"/>
        <w:numPr>
          <w:ilvl w:val="0"/>
          <w:numId w:val="45"/>
        </w:numPr>
        <w:ind w:left="360"/>
      </w:pPr>
      <w:r>
        <w:t>Testing without inflection in control rule</w:t>
      </w:r>
    </w:p>
    <w:p w:rsidR="00E41C27" w:rsidRDefault="00E41C27" w:rsidP="00850BF2">
      <w:pPr>
        <w:pStyle w:val="ListParagraph"/>
        <w:numPr>
          <w:ilvl w:val="0"/>
          <w:numId w:val="45"/>
        </w:numPr>
        <w:ind w:left="360"/>
      </w:pPr>
      <w:r>
        <w:t>Consider separating implementation error into a pass #4 so results will more clearly show effect of assessment uncertainty separate from implementation uncertainty</w:t>
      </w:r>
    </w:p>
    <w:p w:rsidR="00E41C27" w:rsidRDefault="00E41C27" w:rsidP="00850BF2">
      <w:pPr>
        <w:pStyle w:val="ListParagraph"/>
        <w:numPr>
          <w:ilvl w:val="0"/>
          <w:numId w:val="45"/>
        </w:numPr>
        <w:ind w:left="360"/>
      </w:pPr>
      <w:r>
        <w:t>Consider adding a random “assessment” error which essentially is a random variable that scales population abundance before passing into the forecast stage.  Complication is figuring out how to link it to the correlated error in the benchmark quantities</w:t>
      </w:r>
    </w:p>
    <w:p w:rsidR="00E41C27" w:rsidRDefault="00E41C27" w:rsidP="00850BF2">
      <w:pPr>
        <w:pStyle w:val="ListParagraph"/>
        <w:numPr>
          <w:ilvl w:val="0"/>
          <w:numId w:val="45"/>
        </w:numPr>
        <w:ind w:left="360"/>
      </w:pPr>
      <w:r>
        <w:t>Because all of these calculations occur only in the sdphase or the mceval phase, it would be feasible for mceval calls to add an additional pass that is implemented many times and in which random forecast recruitment draws are made.</w:t>
      </w:r>
    </w:p>
    <w:p w:rsidR="00E41C27" w:rsidRDefault="00E41C27" w:rsidP="00850BF2">
      <w:pPr>
        <w:pStyle w:val="ListParagraph"/>
        <w:numPr>
          <w:ilvl w:val="0"/>
          <w:numId w:val="45"/>
        </w:numPr>
        <w:ind w:left="360"/>
      </w:pPr>
      <w:r>
        <w:t xml:space="preserve">Factors like selectivity and fleet relative F levels are calculated as an average of these values during the time series.  This is internally consistent if these factors do not vary </w:t>
      </w:r>
      <w:r>
        <w:lastRenderedPageBreak/>
        <w:t>during the time series (although clearly this is a stiff model that will underestimate process variance).  However, if these factors do vary over time, then the average used for the forecast will under-represent the variance.  A better approach would be to set up the parameters of selectivity as a random process that extends throughout the forecast period, and to update estimated selectivity in each year of the forecast based upon the random realization of these parameters.</w:t>
      </w:r>
    </w:p>
    <w:p w:rsidR="00DB20DE" w:rsidRDefault="00DB20DE"/>
    <w:p w:rsidR="00DB20DE" w:rsidRDefault="00DB20DE">
      <w:pPr>
        <w:sectPr w:rsidR="00DB20DE" w:rsidSect="00DB20DE">
          <w:type w:val="oddPage"/>
          <w:pgSz w:w="12240" w:h="15840" w:code="1"/>
          <w:pgMar w:top="1440" w:right="1800" w:bottom="1440" w:left="1800" w:header="720" w:footer="720" w:gutter="0"/>
          <w:cols w:space="720"/>
          <w:docGrid w:linePitch="360"/>
        </w:sectPr>
      </w:pPr>
    </w:p>
    <w:p w:rsidR="003E14FB" w:rsidRDefault="003E14FB" w:rsidP="007E0180">
      <w:pPr>
        <w:ind w:firstLine="0"/>
      </w:pPr>
      <w:r>
        <w:lastRenderedPageBreak/>
        <w:t xml:space="preserve">Example </w:t>
      </w:r>
      <w:r w:rsidR="002D6416">
        <w:t xml:space="preserve">Input </w:t>
      </w:r>
      <w:r>
        <w:t>Files</w:t>
      </w:r>
    </w:p>
    <w:p w:rsidR="00273822" w:rsidRDefault="00273822" w:rsidP="00273822"/>
    <w:p w:rsidR="0078122D" w:rsidRDefault="0078122D" w:rsidP="007E0180">
      <w:pPr>
        <w:ind w:firstLine="0"/>
      </w:pPr>
      <w:r>
        <w:t xml:space="preserve">All of the files below are </w:t>
      </w:r>
      <w:r w:rsidRPr="0078122D">
        <w:rPr>
          <w:i/>
        </w:rPr>
        <w:t>*.ss_new</w:t>
      </w:r>
      <w:r>
        <w:t xml:space="preserve"> files as output by SS.</w:t>
      </w:r>
    </w:p>
    <w:p w:rsidR="0078122D" w:rsidRDefault="0078122D" w:rsidP="00273822"/>
    <w:p w:rsidR="003E14FB" w:rsidRDefault="003E14FB">
      <w:pPr>
        <w:pStyle w:val="Heading2"/>
        <w:rPr>
          <w:i w:val="0"/>
          <w:iCs/>
        </w:rPr>
      </w:pPr>
      <w:bookmarkStart w:id="110" w:name="_Toc329693530"/>
      <w:r>
        <w:rPr>
          <w:iCs/>
        </w:rPr>
        <w:t>STARTER.SS</w:t>
      </w:r>
      <w:bookmarkEnd w:id="110"/>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#V3.20b</w:t>
      </w:r>
    </w:p>
    <w:p w:rsidR="00FB4568" w:rsidRPr="00FB4568" w:rsidRDefault="00FB4568" w:rsidP="007E0180">
      <w:pPr>
        <w:pStyle w:val="PlainText"/>
        <w:ind w:firstLine="0"/>
        <w:rPr>
          <w:rFonts w:eastAsia="MS Mincho"/>
          <w:sz w:val="18"/>
          <w:szCs w:val="18"/>
        </w:rPr>
      </w:pPr>
      <w:r w:rsidRPr="00FB4568">
        <w:rPr>
          <w:rFonts w:eastAsia="MS Mincho"/>
          <w:sz w:val="18"/>
          <w:szCs w:val="18"/>
        </w:rPr>
        <w:t>#C starter comment here</w:t>
      </w:r>
    </w:p>
    <w:p w:rsidR="00FB4568" w:rsidRPr="00FB4568" w:rsidRDefault="00FB4568" w:rsidP="007E0180">
      <w:pPr>
        <w:pStyle w:val="PlainText"/>
        <w:ind w:firstLine="0"/>
        <w:rPr>
          <w:rFonts w:eastAsia="MS Mincho"/>
          <w:sz w:val="18"/>
          <w:szCs w:val="18"/>
        </w:rPr>
      </w:pPr>
      <w:r w:rsidRPr="00FB4568">
        <w:rPr>
          <w:rFonts w:eastAsia="MS Mincho"/>
          <w:sz w:val="18"/>
          <w:szCs w:val="18"/>
        </w:rPr>
        <w:t>simple.dat</w:t>
      </w:r>
    </w:p>
    <w:p w:rsidR="00FB4568" w:rsidRPr="00FB4568" w:rsidRDefault="00FB4568" w:rsidP="007E0180">
      <w:pPr>
        <w:pStyle w:val="PlainText"/>
        <w:ind w:firstLine="0"/>
        <w:rPr>
          <w:rFonts w:eastAsia="MS Mincho"/>
          <w:sz w:val="18"/>
          <w:szCs w:val="18"/>
        </w:rPr>
      </w:pPr>
      <w:r w:rsidRPr="00FB4568">
        <w:rPr>
          <w:rFonts w:eastAsia="MS Mincho"/>
          <w:sz w:val="18"/>
          <w:szCs w:val="18"/>
        </w:rPr>
        <w:t>simple_biasadj.ctl</w:t>
      </w:r>
    </w:p>
    <w:p w:rsidR="00FB4568" w:rsidRPr="00FB4568" w:rsidRDefault="00FB4568" w:rsidP="007E0180">
      <w:pPr>
        <w:pStyle w:val="PlainText"/>
        <w:ind w:firstLine="0"/>
        <w:rPr>
          <w:rFonts w:eastAsia="MS Mincho"/>
          <w:sz w:val="18"/>
          <w:szCs w:val="18"/>
        </w:rPr>
      </w:pPr>
      <w:r w:rsidRPr="00FB4568">
        <w:rPr>
          <w:rFonts w:eastAsia="MS Mincho"/>
          <w:sz w:val="18"/>
          <w:szCs w:val="18"/>
        </w:rPr>
        <w:t>0 # 0=use init values in control file; 1=use ss3.par</w:t>
      </w:r>
    </w:p>
    <w:p w:rsidR="00FB4568" w:rsidRPr="00FB4568" w:rsidRDefault="00FB4568" w:rsidP="007E0180">
      <w:pPr>
        <w:pStyle w:val="PlainText"/>
        <w:ind w:firstLine="0"/>
        <w:rPr>
          <w:rFonts w:eastAsia="MS Mincho"/>
          <w:sz w:val="18"/>
          <w:szCs w:val="18"/>
        </w:rPr>
      </w:pPr>
      <w:r w:rsidRPr="00FB4568">
        <w:rPr>
          <w:rFonts w:eastAsia="MS Mincho"/>
          <w:sz w:val="18"/>
          <w:szCs w:val="18"/>
        </w:rPr>
        <w:t>1 # run display detail (0,1,2)</w:t>
      </w:r>
    </w:p>
    <w:p w:rsidR="00FB4568" w:rsidRPr="00FB4568" w:rsidRDefault="00FB4568" w:rsidP="007E0180">
      <w:pPr>
        <w:pStyle w:val="PlainText"/>
        <w:ind w:firstLine="0"/>
        <w:rPr>
          <w:rFonts w:eastAsia="MS Mincho"/>
          <w:sz w:val="18"/>
          <w:szCs w:val="18"/>
        </w:rPr>
      </w:pPr>
      <w:r w:rsidRPr="00FB4568">
        <w:rPr>
          <w:rFonts w:eastAsia="MS Mincho"/>
          <w:sz w:val="18"/>
          <w:szCs w:val="18"/>
        </w:rPr>
        <w:t>1 # detailed age-structured reports in REPORT.SSO (0,1)</w:t>
      </w:r>
    </w:p>
    <w:p w:rsidR="00FB4568" w:rsidRPr="00FB4568" w:rsidRDefault="00FB4568" w:rsidP="007E0180">
      <w:pPr>
        <w:pStyle w:val="PlainText"/>
        <w:ind w:firstLine="0"/>
        <w:rPr>
          <w:rFonts w:eastAsia="MS Mincho"/>
          <w:sz w:val="18"/>
          <w:szCs w:val="18"/>
        </w:rPr>
      </w:pPr>
      <w:r w:rsidRPr="00FB4568">
        <w:rPr>
          <w:rFonts w:eastAsia="MS Mincho"/>
          <w:sz w:val="18"/>
          <w:szCs w:val="18"/>
        </w:rPr>
        <w:t>0 # write detailed checkup.sso file (0,1)</w:t>
      </w:r>
    </w:p>
    <w:p w:rsidR="00FB4568" w:rsidRPr="00FB4568" w:rsidRDefault="00FB4568" w:rsidP="007E0180">
      <w:pPr>
        <w:pStyle w:val="PlainText"/>
        <w:ind w:firstLine="0"/>
        <w:rPr>
          <w:rFonts w:eastAsia="MS Mincho"/>
          <w:sz w:val="18"/>
          <w:szCs w:val="18"/>
        </w:rPr>
      </w:pPr>
      <w:r w:rsidRPr="00FB4568">
        <w:rPr>
          <w:rFonts w:eastAsia="MS Mincho"/>
          <w:sz w:val="18"/>
          <w:szCs w:val="18"/>
        </w:rPr>
        <w:t>4 # write parm values to ParmTrace.sso (0=no,1=good,active; 2=good,all; 3=every_iter,all_parms; 4=every,active)</w:t>
      </w:r>
    </w:p>
    <w:p w:rsidR="00FB4568" w:rsidRPr="00FB4568" w:rsidRDefault="00FB4568" w:rsidP="007E0180">
      <w:pPr>
        <w:pStyle w:val="PlainText"/>
        <w:ind w:firstLine="0"/>
        <w:rPr>
          <w:rFonts w:eastAsia="MS Mincho"/>
          <w:sz w:val="18"/>
          <w:szCs w:val="18"/>
        </w:rPr>
      </w:pPr>
      <w:r w:rsidRPr="00FB4568">
        <w:rPr>
          <w:rFonts w:eastAsia="MS Mincho"/>
          <w:sz w:val="18"/>
          <w:szCs w:val="18"/>
        </w:rPr>
        <w:t>1 # write to cumreport.sso (0=no,1=like&amp;timeseries; 2=add survey fits)</w:t>
      </w:r>
    </w:p>
    <w:p w:rsidR="00FB4568" w:rsidRPr="00FB4568" w:rsidRDefault="00FB4568" w:rsidP="007E0180">
      <w:pPr>
        <w:pStyle w:val="PlainText"/>
        <w:ind w:firstLine="0"/>
        <w:rPr>
          <w:rFonts w:eastAsia="MS Mincho"/>
          <w:sz w:val="18"/>
          <w:szCs w:val="18"/>
        </w:rPr>
      </w:pPr>
      <w:r w:rsidRPr="00FB4568">
        <w:rPr>
          <w:rFonts w:eastAsia="MS Mincho"/>
          <w:sz w:val="18"/>
          <w:szCs w:val="18"/>
        </w:rPr>
        <w:t>1 # Include prior_like for non-estimated parameters (0,1)</w:t>
      </w:r>
    </w:p>
    <w:p w:rsidR="00FB4568" w:rsidRPr="00FB4568" w:rsidRDefault="00FB4568" w:rsidP="007E0180">
      <w:pPr>
        <w:pStyle w:val="PlainText"/>
        <w:ind w:firstLine="0"/>
        <w:rPr>
          <w:rFonts w:eastAsia="MS Mincho"/>
          <w:sz w:val="18"/>
          <w:szCs w:val="18"/>
        </w:rPr>
      </w:pPr>
      <w:r w:rsidRPr="00FB4568">
        <w:rPr>
          <w:rFonts w:eastAsia="MS Mincho"/>
          <w:sz w:val="18"/>
          <w:szCs w:val="18"/>
        </w:rPr>
        <w:t>1 # Use Soft Boundaries to aid convergence (0,1) (recommended)</w:t>
      </w:r>
    </w:p>
    <w:p w:rsidR="00FB4568" w:rsidRPr="00FB4568" w:rsidRDefault="00FB4568" w:rsidP="007E0180">
      <w:pPr>
        <w:pStyle w:val="PlainText"/>
        <w:ind w:firstLine="0"/>
        <w:rPr>
          <w:rFonts w:eastAsia="MS Mincho"/>
          <w:sz w:val="18"/>
          <w:szCs w:val="18"/>
        </w:rPr>
      </w:pPr>
      <w:r w:rsidRPr="00FB4568">
        <w:rPr>
          <w:rFonts w:eastAsia="MS Mincho"/>
          <w:sz w:val="18"/>
          <w:szCs w:val="18"/>
        </w:rPr>
        <w:t>3 # Number of bootstrap datafiles to produce</w:t>
      </w:r>
    </w:p>
    <w:p w:rsidR="00FB4568" w:rsidRPr="00FB4568" w:rsidRDefault="00FB4568" w:rsidP="007E0180">
      <w:pPr>
        <w:pStyle w:val="PlainText"/>
        <w:ind w:firstLine="0"/>
        <w:rPr>
          <w:rFonts w:eastAsia="MS Mincho"/>
          <w:sz w:val="18"/>
          <w:szCs w:val="18"/>
        </w:rPr>
      </w:pPr>
      <w:r w:rsidRPr="00FB4568">
        <w:rPr>
          <w:rFonts w:eastAsia="MS Mincho"/>
          <w:sz w:val="18"/>
          <w:szCs w:val="18"/>
        </w:rPr>
        <w:t>10 # Turn off estimation for parameters entering after this phase</w:t>
      </w:r>
    </w:p>
    <w:p w:rsidR="00FB4568" w:rsidRPr="00FB4568" w:rsidRDefault="00FB4568" w:rsidP="007E0180">
      <w:pPr>
        <w:pStyle w:val="PlainText"/>
        <w:ind w:firstLine="0"/>
        <w:rPr>
          <w:rFonts w:eastAsia="MS Mincho"/>
          <w:sz w:val="18"/>
          <w:szCs w:val="18"/>
        </w:rPr>
      </w:pPr>
      <w:r w:rsidRPr="00FB4568">
        <w:rPr>
          <w:rFonts w:eastAsia="MS Mincho"/>
          <w:sz w:val="18"/>
          <w:szCs w:val="18"/>
        </w:rPr>
        <w:t>10 # MCeval burn interval</w:t>
      </w:r>
    </w:p>
    <w:p w:rsidR="00FB4568" w:rsidRPr="00FB4568" w:rsidRDefault="00FB4568" w:rsidP="007E0180">
      <w:pPr>
        <w:pStyle w:val="PlainText"/>
        <w:ind w:firstLine="0"/>
        <w:rPr>
          <w:rFonts w:eastAsia="MS Mincho"/>
          <w:sz w:val="18"/>
          <w:szCs w:val="18"/>
        </w:rPr>
      </w:pPr>
      <w:r w:rsidRPr="00FB4568">
        <w:rPr>
          <w:rFonts w:eastAsia="MS Mincho"/>
          <w:sz w:val="18"/>
          <w:szCs w:val="18"/>
        </w:rPr>
        <w:t>2 # MCeval thin interval</w:t>
      </w:r>
    </w:p>
    <w:p w:rsidR="00FB4568" w:rsidRPr="00FB4568" w:rsidRDefault="00FB4568" w:rsidP="007E0180">
      <w:pPr>
        <w:pStyle w:val="PlainText"/>
        <w:ind w:firstLine="0"/>
        <w:rPr>
          <w:rFonts w:eastAsia="MS Mincho"/>
          <w:sz w:val="18"/>
          <w:szCs w:val="18"/>
        </w:rPr>
      </w:pPr>
      <w:r w:rsidRPr="00FB4568">
        <w:rPr>
          <w:rFonts w:eastAsia="MS Mincho"/>
          <w:sz w:val="18"/>
          <w:szCs w:val="18"/>
        </w:rPr>
        <w:t>0 # jitter initial parm value by this fraction</w:t>
      </w:r>
    </w:p>
    <w:p w:rsidR="00FB4568" w:rsidRPr="00FB4568" w:rsidRDefault="00FB4568" w:rsidP="007E0180">
      <w:pPr>
        <w:pStyle w:val="PlainText"/>
        <w:ind w:firstLine="0"/>
        <w:rPr>
          <w:rFonts w:eastAsia="MS Mincho"/>
          <w:sz w:val="18"/>
          <w:szCs w:val="18"/>
        </w:rPr>
      </w:pPr>
      <w:r w:rsidRPr="00FB4568">
        <w:rPr>
          <w:rFonts w:eastAsia="MS Mincho"/>
          <w:sz w:val="18"/>
          <w:szCs w:val="18"/>
        </w:rPr>
        <w:t>-1 # min yr for sdreport outputs (-1 for styr)</w:t>
      </w:r>
    </w:p>
    <w:p w:rsidR="00FB4568" w:rsidRPr="00FB4568" w:rsidRDefault="00FB4568" w:rsidP="007E0180">
      <w:pPr>
        <w:pStyle w:val="PlainText"/>
        <w:ind w:firstLine="0"/>
        <w:rPr>
          <w:rFonts w:eastAsia="MS Mincho"/>
          <w:sz w:val="18"/>
          <w:szCs w:val="18"/>
        </w:rPr>
      </w:pPr>
      <w:r w:rsidRPr="00FB4568">
        <w:rPr>
          <w:rFonts w:eastAsia="MS Mincho"/>
          <w:sz w:val="18"/>
          <w:szCs w:val="18"/>
        </w:rPr>
        <w:t>-2 # max yr for sdreport outputs (-1 for endyr; -2 for endyr+Nforecastyrs</w:t>
      </w:r>
    </w:p>
    <w:p w:rsidR="00FB4568" w:rsidRPr="00FB4568" w:rsidRDefault="00FB4568" w:rsidP="007E0180">
      <w:pPr>
        <w:pStyle w:val="PlainText"/>
        <w:ind w:firstLine="0"/>
        <w:rPr>
          <w:rFonts w:eastAsia="MS Mincho"/>
          <w:sz w:val="18"/>
          <w:szCs w:val="18"/>
        </w:rPr>
      </w:pPr>
      <w:r w:rsidRPr="00FB4568">
        <w:rPr>
          <w:rFonts w:eastAsia="MS Mincho"/>
          <w:sz w:val="18"/>
          <w:szCs w:val="18"/>
        </w:rPr>
        <w:t>0 # N individual STD years</w:t>
      </w:r>
    </w:p>
    <w:p w:rsidR="00FB4568" w:rsidRPr="00FB4568" w:rsidRDefault="00FB4568" w:rsidP="007E0180">
      <w:pPr>
        <w:pStyle w:val="PlainText"/>
        <w:ind w:firstLine="0"/>
        <w:rPr>
          <w:rFonts w:eastAsia="MS Mincho"/>
          <w:sz w:val="18"/>
          <w:szCs w:val="18"/>
        </w:rPr>
      </w:pPr>
      <w:r w:rsidRPr="00FB4568">
        <w:rPr>
          <w:rFonts w:eastAsia="MS Mincho"/>
          <w:sz w:val="18"/>
          <w:szCs w:val="18"/>
        </w:rPr>
        <w:t>#vector of year values</w:t>
      </w:r>
    </w:p>
    <w:p w:rsidR="00FB4568" w:rsidRPr="00FB4568" w:rsidRDefault="00FB4568" w:rsidP="007E0180">
      <w:pPr>
        <w:pStyle w:val="PlainText"/>
        <w:ind w:firstLine="0"/>
        <w:rPr>
          <w:rFonts w:eastAsia="MS Mincho"/>
          <w:sz w:val="18"/>
          <w:szCs w:val="18"/>
        </w:rPr>
      </w:pPr>
    </w:p>
    <w:p w:rsidR="00FB4568" w:rsidRPr="00FB4568" w:rsidRDefault="00FB4568" w:rsidP="007E0180">
      <w:pPr>
        <w:pStyle w:val="PlainText"/>
        <w:ind w:firstLine="0"/>
        <w:rPr>
          <w:rFonts w:eastAsia="MS Mincho"/>
          <w:sz w:val="18"/>
          <w:szCs w:val="18"/>
        </w:rPr>
      </w:pPr>
      <w:r w:rsidRPr="00FB4568">
        <w:rPr>
          <w:rFonts w:eastAsia="MS Mincho"/>
          <w:sz w:val="18"/>
          <w:szCs w:val="18"/>
        </w:rPr>
        <w:t>0.0001 # final convergence criteria (e.g. 1.0e-04)</w:t>
      </w:r>
    </w:p>
    <w:p w:rsidR="00FB4568" w:rsidRPr="00FB4568" w:rsidRDefault="00FB4568" w:rsidP="007E0180">
      <w:pPr>
        <w:pStyle w:val="PlainText"/>
        <w:ind w:firstLine="0"/>
        <w:rPr>
          <w:rFonts w:eastAsia="MS Mincho"/>
          <w:sz w:val="18"/>
          <w:szCs w:val="18"/>
        </w:rPr>
      </w:pPr>
      <w:r w:rsidRPr="00FB4568">
        <w:rPr>
          <w:rFonts w:eastAsia="MS Mincho"/>
          <w:sz w:val="18"/>
          <w:szCs w:val="18"/>
        </w:rPr>
        <w:t>0 # retrospective year relative to end year (e.g. -4)</w:t>
      </w:r>
    </w:p>
    <w:p w:rsidR="00FB4568" w:rsidRPr="00FB4568" w:rsidRDefault="00FB4568" w:rsidP="007E0180">
      <w:pPr>
        <w:pStyle w:val="PlainText"/>
        <w:ind w:firstLine="0"/>
        <w:rPr>
          <w:rFonts w:eastAsia="MS Mincho"/>
          <w:sz w:val="18"/>
          <w:szCs w:val="18"/>
        </w:rPr>
      </w:pPr>
      <w:r w:rsidRPr="00FB4568">
        <w:rPr>
          <w:rFonts w:eastAsia="MS Mincho"/>
          <w:sz w:val="18"/>
          <w:szCs w:val="18"/>
        </w:rPr>
        <w:t>1 # min age for calc of summary biomass</w:t>
      </w:r>
    </w:p>
    <w:p w:rsidR="00FB4568" w:rsidRPr="00FB4568" w:rsidRDefault="00FB4568" w:rsidP="007E0180">
      <w:pPr>
        <w:pStyle w:val="PlainText"/>
        <w:ind w:firstLine="0"/>
        <w:rPr>
          <w:rFonts w:eastAsia="MS Mincho"/>
          <w:sz w:val="18"/>
          <w:szCs w:val="18"/>
        </w:rPr>
      </w:pPr>
      <w:r w:rsidRPr="00FB4568">
        <w:rPr>
          <w:rFonts w:eastAsia="MS Mincho"/>
          <w:sz w:val="18"/>
          <w:szCs w:val="18"/>
        </w:rPr>
        <w:t>1 # Depletion basis:  denom is: 0=skip; 1=rel X*B0; 2=rel X*Bmsy; 3=rel X*B_styr</w:t>
      </w:r>
    </w:p>
    <w:p w:rsidR="00FB4568" w:rsidRPr="00FB4568" w:rsidRDefault="00FB4568" w:rsidP="007E0180">
      <w:pPr>
        <w:pStyle w:val="PlainText"/>
        <w:ind w:firstLine="0"/>
        <w:rPr>
          <w:rFonts w:eastAsia="MS Mincho"/>
          <w:sz w:val="18"/>
          <w:szCs w:val="18"/>
        </w:rPr>
      </w:pPr>
      <w:r w:rsidRPr="00FB4568">
        <w:rPr>
          <w:rFonts w:eastAsia="MS Mincho"/>
          <w:sz w:val="18"/>
          <w:szCs w:val="18"/>
        </w:rPr>
        <w:t>0.40 # Fraction (X) for Depletion denominator (e.g. 0.4)</w:t>
      </w:r>
    </w:p>
    <w:p w:rsidR="00FB4568" w:rsidRPr="00FB4568" w:rsidRDefault="00FB4568" w:rsidP="007E0180">
      <w:pPr>
        <w:pStyle w:val="PlainText"/>
        <w:ind w:firstLine="0"/>
        <w:rPr>
          <w:rFonts w:eastAsia="MS Mincho"/>
          <w:sz w:val="18"/>
          <w:szCs w:val="18"/>
        </w:rPr>
      </w:pPr>
      <w:r w:rsidRPr="00FB4568">
        <w:rPr>
          <w:rFonts w:eastAsia="MS Mincho"/>
          <w:sz w:val="18"/>
          <w:szCs w:val="18"/>
        </w:rPr>
        <w:t>1 # SPR_report_basis:  0=skip; 1=(1-SPR)/(1-SPR_tgt); 2=(1-SPR)/(1-SPR_MSY); 3=(1-SPR)/(1-SPR_Btarget); 4=rawSPR</w:t>
      </w:r>
    </w:p>
    <w:p w:rsidR="001D3CCA" w:rsidRPr="001D3CCA" w:rsidRDefault="001D3CCA" w:rsidP="007E0180">
      <w:pPr>
        <w:pStyle w:val="PlainText"/>
        <w:ind w:firstLine="0"/>
        <w:rPr>
          <w:rFonts w:eastAsia="MS Mincho"/>
          <w:sz w:val="18"/>
          <w:szCs w:val="18"/>
        </w:rPr>
      </w:pPr>
      <w:r w:rsidRPr="001D3CCA">
        <w:rPr>
          <w:rFonts w:eastAsia="MS Mincho"/>
          <w:sz w:val="18"/>
          <w:szCs w:val="18"/>
        </w:rPr>
        <w:t>3 # F_report_units: 0=skip; 1=exploitation(Bio); 2=exploitation(Num); 3=sum(Frates); 4=true F for range of ages</w:t>
      </w:r>
    </w:p>
    <w:p w:rsidR="001D3CCA" w:rsidRDefault="001D3CCA" w:rsidP="007E0180">
      <w:pPr>
        <w:pStyle w:val="PlainText"/>
        <w:ind w:firstLine="0"/>
        <w:rPr>
          <w:rFonts w:eastAsia="MS Mincho"/>
          <w:sz w:val="18"/>
          <w:szCs w:val="18"/>
        </w:rPr>
      </w:pPr>
      <w:r w:rsidRPr="001D3CCA">
        <w:rPr>
          <w:rFonts w:eastAsia="MS Mincho"/>
          <w:sz w:val="18"/>
          <w:szCs w:val="18"/>
        </w:rPr>
        <w:t>#COND 10 15 #_min and max age over which average F will be calculated with F_reporting=4</w:t>
      </w:r>
    </w:p>
    <w:p w:rsidR="00FB4568" w:rsidRPr="00FB4568" w:rsidRDefault="00FB4568" w:rsidP="007E0180">
      <w:pPr>
        <w:pStyle w:val="PlainText"/>
        <w:ind w:firstLine="0"/>
        <w:rPr>
          <w:rFonts w:eastAsia="MS Mincho"/>
          <w:sz w:val="18"/>
          <w:szCs w:val="18"/>
        </w:rPr>
      </w:pPr>
      <w:r w:rsidRPr="00FB4568">
        <w:rPr>
          <w:rFonts w:eastAsia="MS Mincho"/>
          <w:sz w:val="18"/>
          <w:szCs w:val="18"/>
        </w:rPr>
        <w:t>1 # F_report_basis: 0=raw; 1=F/Fspr; 2=F/Fmsy ; 3=F/Fbtgt</w:t>
      </w:r>
    </w:p>
    <w:p w:rsidR="003E14FB" w:rsidRPr="00FB4568" w:rsidRDefault="00FB4568" w:rsidP="007E0180">
      <w:pPr>
        <w:pStyle w:val="PlainText"/>
        <w:ind w:firstLine="0"/>
        <w:rPr>
          <w:rFonts w:eastAsia="MS Mincho"/>
          <w:sz w:val="18"/>
          <w:szCs w:val="18"/>
        </w:rPr>
      </w:pPr>
      <w:r w:rsidRPr="00FB4568">
        <w:rPr>
          <w:rFonts w:eastAsia="MS Mincho"/>
          <w:sz w:val="18"/>
          <w:szCs w:val="18"/>
        </w:rPr>
        <w:t>999 # check value for end of file</w:t>
      </w:r>
    </w:p>
    <w:p w:rsidR="00FB4568" w:rsidRPr="00FB4568" w:rsidRDefault="00FB4568" w:rsidP="00FB4568">
      <w:pPr>
        <w:rPr>
          <w:sz w:val="16"/>
          <w:szCs w:val="16"/>
        </w:rPr>
      </w:pPr>
    </w:p>
    <w:p w:rsidR="003E14FB" w:rsidRDefault="003E14FB">
      <w:pPr>
        <w:pStyle w:val="Heading2"/>
      </w:pPr>
      <w:bookmarkStart w:id="111" w:name="_Toc329693531"/>
      <w:r>
        <w:rPr>
          <w:iCs/>
        </w:rPr>
        <w:t>RUNNUMBER.SS</w:t>
      </w:r>
      <w:bookmarkEnd w:id="111"/>
    </w:p>
    <w:p w:rsidR="003E14FB" w:rsidRDefault="003E14FB" w:rsidP="007E0180">
      <w:pPr>
        <w:pStyle w:val="PlainText"/>
        <w:ind w:firstLine="0"/>
        <w:rPr>
          <w:rFonts w:eastAsia="MS Mincho"/>
        </w:rPr>
      </w:pPr>
      <w:r>
        <w:rPr>
          <w:rFonts w:eastAsia="MS Mincho"/>
        </w:rPr>
        <w:t>7</w:t>
      </w:r>
    </w:p>
    <w:p w:rsidR="003E14FB" w:rsidRDefault="003E14FB">
      <w:pPr>
        <w:pStyle w:val="PlainText"/>
        <w:rPr>
          <w:rFonts w:eastAsia="MS Mincho"/>
        </w:rPr>
      </w:pPr>
    </w:p>
    <w:p w:rsidR="003E14FB" w:rsidRDefault="003E14FB">
      <w:pPr>
        <w:pStyle w:val="PlainText"/>
        <w:rPr>
          <w:rFonts w:eastAsia="MS Mincho"/>
        </w:rPr>
      </w:pPr>
    </w:p>
    <w:p w:rsidR="003E14FB" w:rsidRDefault="003E14FB">
      <w:pPr>
        <w:pStyle w:val="Heading2"/>
        <w:rPr>
          <w:i w:val="0"/>
          <w:iCs/>
        </w:rPr>
      </w:pPr>
      <w:bookmarkStart w:id="112" w:name="_Toc329693532"/>
      <w:r>
        <w:rPr>
          <w:iCs/>
        </w:rPr>
        <w:t>PROFILEVALUES.SS</w:t>
      </w:r>
      <w:bookmarkEnd w:id="112"/>
    </w:p>
    <w:p w:rsidR="003E14FB" w:rsidRPr="00FB4568" w:rsidRDefault="003E14FB" w:rsidP="007E0180">
      <w:pPr>
        <w:pStyle w:val="PlainText"/>
        <w:ind w:firstLine="0"/>
        <w:rPr>
          <w:rFonts w:eastAsia="MS Mincho"/>
          <w:sz w:val="18"/>
          <w:szCs w:val="18"/>
        </w:rPr>
      </w:pPr>
      <w:r w:rsidRPr="00FB4568">
        <w:rPr>
          <w:rFonts w:eastAsia="MS Mincho"/>
          <w:sz w:val="18"/>
          <w:szCs w:val="18"/>
        </w:rPr>
        <w:t>2</w:t>
      </w:r>
      <w:r w:rsidRPr="00FB4568">
        <w:rPr>
          <w:rFonts w:eastAsia="MS Mincho"/>
          <w:sz w:val="18"/>
          <w:szCs w:val="18"/>
        </w:rPr>
        <w:tab/>
        <w:t># number of parameters using profile feature</w:t>
      </w:r>
    </w:p>
    <w:p w:rsidR="003E14FB" w:rsidRPr="00FB4568" w:rsidRDefault="003E14FB" w:rsidP="007E0180">
      <w:pPr>
        <w:pStyle w:val="PlainText"/>
        <w:ind w:firstLine="0"/>
        <w:rPr>
          <w:rFonts w:eastAsia="MS Mincho"/>
          <w:sz w:val="18"/>
          <w:szCs w:val="18"/>
        </w:rPr>
      </w:pPr>
      <w:r w:rsidRPr="00FB4568">
        <w:rPr>
          <w:rFonts w:eastAsia="MS Mincho"/>
          <w:sz w:val="18"/>
          <w:szCs w:val="18"/>
        </w:rPr>
        <w:t>0.4</w:t>
      </w:r>
      <w:r w:rsidRPr="00FB4568">
        <w:rPr>
          <w:rFonts w:eastAsia="MS Mincho"/>
          <w:sz w:val="18"/>
          <w:szCs w:val="18"/>
        </w:rPr>
        <w:tab/>
        <w:t># value for first selected parameter when runnumber equals 1</w:t>
      </w:r>
    </w:p>
    <w:p w:rsidR="003E14FB" w:rsidRPr="00FB4568" w:rsidRDefault="003E14FB" w:rsidP="007E0180">
      <w:pPr>
        <w:pStyle w:val="PlainText"/>
        <w:ind w:firstLine="0"/>
        <w:rPr>
          <w:rFonts w:eastAsia="MS Mincho"/>
          <w:sz w:val="18"/>
          <w:szCs w:val="18"/>
        </w:rPr>
      </w:pPr>
      <w:r w:rsidRPr="00FB4568">
        <w:rPr>
          <w:rFonts w:eastAsia="MS Mincho"/>
          <w:sz w:val="18"/>
          <w:szCs w:val="18"/>
        </w:rPr>
        <w:t>11.0</w:t>
      </w:r>
      <w:r w:rsidRPr="00FB4568">
        <w:rPr>
          <w:rFonts w:eastAsia="MS Mincho"/>
          <w:sz w:val="18"/>
          <w:szCs w:val="18"/>
        </w:rPr>
        <w:tab/>
        <w:t># value for second selected parameter when runnumber equals 1</w:t>
      </w:r>
    </w:p>
    <w:p w:rsidR="003E14FB" w:rsidRPr="00FB4568" w:rsidRDefault="003E14FB" w:rsidP="007E0180">
      <w:pPr>
        <w:pStyle w:val="PlainText"/>
        <w:ind w:firstLine="0"/>
        <w:rPr>
          <w:rFonts w:eastAsia="MS Mincho"/>
          <w:sz w:val="18"/>
          <w:szCs w:val="18"/>
        </w:rPr>
      </w:pPr>
      <w:r w:rsidRPr="00FB4568">
        <w:rPr>
          <w:rFonts w:eastAsia="MS Mincho"/>
          <w:sz w:val="18"/>
          <w:szCs w:val="18"/>
        </w:rPr>
        <w:t>0.5</w:t>
      </w:r>
      <w:r w:rsidRPr="00FB4568">
        <w:rPr>
          <w:rFonts w:eastAsia="MS Mincho"/>
          <w:sz w:val="18"/>
          <w:szCs w:val="18"/>
        </w:rPr>
        <w:tab/>
        <w:t># value for first selected parameter when runnumber equals 2</w:t>
      </w:r>
    </w:p>
    <w:p w:rsidR="003E14FB" w:rsidRPr="00FB4568" w:rsidRDefault="003E14FB" w:rsidP="007E0180">
      <w:pPr>
        <w:pStyle w:val="PlainText"/>
        <w:ind w:firstLine="0"/>
        <w:rPr>
          <w:rFonts w:eastAsia="MS Mincho"/>
          <w:sz w:val="18"/>
          <w:szCs w:val="18"/>
        </w:rPr>
      </w:pPr>
      <w:r w:rsidRPr="00FB4568">
        <w:rPr>
          <w:rFonts w:eastAsia="MS Mincho"/>
          <w:sz w:val="18"/>
          <w:szCs w:val="18"/>
        </w:rPr>
        <w:t>11.0</w:t>
      </w:r>
      <w:r w:rsidRPr="00FB4568">
        <w:rPr>
          <w:rFonts w:eastAsia="MS Mincho"/>
          <w:sz w:val="18"/>
          <w:szCs w:val="18"/>
        </w:rPr>
        <w:tab/>
        <w:t># value for second selected parameter when runnumber equals 2</w:t>
      </w:r>
    </w:p>
    <w:p w:rsidR="003E14FB" w:rsidRPr="00FB4568" w:rsidRDefault="003E14FB" w:rsidP="007E0180">
      <w:pPr>
        <w:pStyle w:val="PlainText"/>
        <w:ind w:firstLine="0"/>
        <w:rPr>
          <w:rFonts w:eastAsia="MS Mincho"/>
          <w:sz w:val="18"/>
          <w:szCs w:val="18"/>
        </w:rPr>
      </w:pPr>
      <w:r w:rsidRPr="00FB4568">
        <w:rPr>
          <w:rFonts w:eastAsia="MS Mincho"/>
          <w:sz w:val="18"/>
          <w:szCs w:val="18"/>
        </w:rPr>
        <w:t>0.4</w:t>
      </w:r>
      <w:r w:rsidRPr="00FB4568">
        <w:rPr>
          <w:rFonts w:eastAsia="MS Mincho"/>
          <w:sz w:val="18"/>
          <w:szCs w:val="18"/>
        </w:rPr>
        <w:tab/>
        <w:t># value for first selected parameter when runnumber equals 3</w:t>
      </w:r>
    </w:p>
    <w:p w:rsidR="003E14FB" w:rsidRPr="00FB4568" w:rsidRDefault="003E14FB" w:rsidP="007E0180">
      <w:pPr>
        <w:pStyle w:val="PlainText"/>
        <w:ind w:firstLine="0"/>
        <w:rPr>
          <w:rFonts w:eastAsia="MS Mincho"/>
          <w:sz w:val="18"/>
          <w:szCs w:val="18"/>
        </w:rPr>
      </w:pPr>
      <w:r w:rsidRPr="00FB4568">
        <w:rPr>
          <w:rFonts w:eastAsia="MS Mincho"/>
          <w:sz w:val="18"/>
          <w:szCs w:val="18"/>
        </w:rPr>
        <w:t>13.0</w:t>
      </w:r>
      <w:r w:rsidRPr="00FB4568">
        <w:rPr>
          <w:rFonts w:eastAsia="MS Mincho"/>
          <w:sz w:val="18"/>
          <w:szCs w:val="18"/>
        </w:rPr>
        <w:tab/>
        <w:t># value for second selected parameter when runnumber equals 3</w:t>
      </w:r>
    </w:p>
    <w:p w:rsidR="003E14FB" w:rsidRPr="00FB4568" w:rsidRDefault="003E14FB" w:rsidP="007E0180">
      <w:pPr>
        <w:ind w:firstLine="0"/>
        <w:rPr>
          <w:rFonts w:ascii="Courier New" w:hAnsi="Courier New" w:cs="Courier New"/>
          <w:sz w:val="18"/>
          <w:szCs w:val="18"/>
        </w:rPr>
      </w:pPr>
      <w:r w:rsidRPr="00FB4568">
        <w:rPr>
          <w:rFonts w:ascii="Courier New" w:hAnsi="Courier New" w:cs="Courier New"/>
          <w:sz w:val="18"/>
          <w:szCs w:val="18"/>
        </w:rPr>
        <w:t>etc.</w:t>
      </w:r>
    </w:p>
    <w:p w:rsidR="003E14FB" w:rsidRPr="00FB4568" w:rsidRDefault="003E14FB">
      <w:pPr>
        <w:rPr>
          <w:rFonts w:ascii="Courier New" w:hAnsi="Courier New" w:cs="Courier New"/>
        </w:rPr>
      </w:pPr>
    </w:p>
    <w:p w:rsidR="003E14FB" w:rsidRDefault="003E14FB"/>
    <w:p w:rsidR="003E14FB" w:rsidRPr="0078122D" w:rsidRDefault="003E14FB">
      <w:pPr>
        <w:pStyle w:val="Heading2"/>
        <w:rPr>
          <w:i w:val="0"/>
        </w:rPr>
      </w:pPr>
      <w:bookmarkStart w:id="113" w:name="_Toc329693533"/>
      <w:r w:rsidRPr="0078122D">
        <w:t>FORECAST.SS</w:t>
      </w:r>
      <w:bookmarkEnd w:id="113"/>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#V3.20b</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#C  generic forecast file</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for all year entries except rebuilder; enter either: actual year, -999 for styr, 0 for endyr, neg number for rel. endyr</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1 # Benchmarks: 0=skip; 1=calc F_spr,F_btgt,F_msy</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2 # MSY: 1= set to F(SPR); 2=calc F(MSY); 3=set to F(Btgt); 4=set to F(endyr)</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0.4 # SPR target (e.g. 0.40)</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0.342 # Biomass target (e.g. 0.40)</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#_Bmark_years: beg_bio, end_bio, beg_selex, end_selex, beg_relF, end_relF (enter actual year, or values of 0 or -integer to be rel. endyr)</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0 0 0 0 0 0</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2001 2001 2001 2001 2001 2001 # after processing</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1 #Bmark_relF_Basis: 1 = use year range; 2 = set relF same as forecast below</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1 # Forecast: 0=none; 1=F(SPR); 2=F(MSY) 3=F(Btgt); 4=Ave F (uses first-last relF yrs); 5=input annual F scalar</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10 # N forecast years</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0.2 # F scalar (only used for Do_Forecast==5)</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#_Fcast_years:  beg_selex, end_selex, beg_relF, end_relF  (enter actual year, or values of 0 or -integer to be rel. endyr)</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0 0 -10 0</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2001 2001 1991 2001 # after processing</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1 # Control rule method (1=catch=f(SSB) west coast; 2=F=f(SSB) )</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0.4 # Control rule Biomass level for constant F (as frac of Bzero, e.g. 0.40)</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0.1 # Control rule Biomass level for no F (as frac of Bzero, e.g. 0.10)</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0.75 # Control rule target as fraction of Flimit (e.g. 0.75)</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3 #_N forecast loops (1-3) (fixed at 3 for now)</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lastRenderedPageBreak/>
        <w:t>3 #_First forecast loop with stochastic recruitment</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0 #_Forecast loop control #3 (reserved for future bells&amp;whistles)</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0 #_Forecast loop control #4 (reserved for future bells&amp;whistles)</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0 #_Forecast loop control #5 (reserved for future bells&amp;whistles)</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2010  #FirstYear for caps and allocations (should be after years with fixed inputs)</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0 # stddev of log(realized catch/target catch) in forecast (set value&gt;0.0 to cause active impl_error)</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0 # Do West Coast gfish rebuilder output (0/1)</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1999 # Rebuilder:  first year catch could have been set to zero (Ydecl)(-1 to set to 1999)</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2002 # Rebuilder:  year for current age structure (Yinit) (-1 to set to endyear+1)</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1 # fleet relative F:  1=use first-last alloc year; 2=read seas(row) x fleet(col) below</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Note that fleet allocation is used directly as average F if Do_Forecast=4</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2 # basis for fcast catch tuning and for fcast catch caps and allocation  (2=deadbio; 3=retainbio; 5=deadnum; 6=retainnum)</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Conditional input if relative F choice = 2</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Fleet relative F:  rows are seasons, columns are fleets</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#_Fleet:  FISHERY1</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1</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max totalcatch by fleet (-1 to have no max)</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-1</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max totalcatch by area (-1 to have no max)</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-1</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fleet assignment to allocation group (enter group ID# for each fleet, 0 for not included in an alloc group)</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0</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#_Conditional on &gt;1 allocation group</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allocation fraction for each of: 0 allocation groups</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no allocation groups</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0 # Number of forecast catch levels to input (else calc catch from forecast F)</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2 # basis for input Fcast catch:  2=dead catch; 3=retained catch; 99=input Hrate(F) (units are from fleetunits; note new codes in SSV3.20)</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Input fixed catch values</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#Year Seas Fleet Catch(or_F)</w:t>
      </w:r>
    </w:p>
    <w:p w:rsidR="001D3CCA" w:rsidRPr="001D3CCA" w:rsidRDefault="001D3CCA" w:rsidP="007E0180">
      <w:pPr>
        <w:ind w:firstLine="0"/>
        <w:rPr>
          <w:rFonts w:ascii="Courier New" w:eastAsia="MS Mincho" w:hAnsi="Courier New" w:cs="Courier New"/>
          <w:sz w:val="18"/>
          <w:szCs w:val="18"/>
        </w:rPr>
      </w:pP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w:t>
      </w:r>
    </w:p>
    <w:p w:rsidR="003E14FB"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999 # verify end of input</w:t>
      </w:r>
    </w:p>
    <w:p w:rsidR="003E14FB" w:rsidRDefault="003E14FB">
      <w:r>
        <w:br w:type="page"/>
      </w:r>
    </w:p>
    <w:p w:rsidR="003E14FB" w:rsidRPr="0078122D" w:rsidRDefault="003E14FB">
      <w:pPr>
        <w:pStyle w:val="Heading2"/>
        <w:rPr>
          <w:i w:val="0"/>
          <w:iCs/>
        </w:rPr>
      </w:pPr>
      <w:bookmarkStart w:id="114" w:name="_Toc329693534"/>
      <w:r w:rsidRPr="0078122D">
        <w:rPr>
          <w:iCs/>
        </w:rPr>
        <w:lastRenderedPageBreak/>
        <w:t>CONTROL FILE</w:t>
      </w:r>
      <w:bookmarkEnd w:id="114"/>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#V3.20b</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#C growth parameters are estimated</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#C spawner-recruitment bias adjustment Not tuned For optimality</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1  #_N_Growth_Patterns</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1 #_N_Morphs_Within_GrowthPattern</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#_Cond 1 #_Morph_between/within_stdev_ratio (no read if N_morphs=1)</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#_Cond  1 #vector_Morphdist_(-1_in_first_val_gives_normal_approx)</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#_Cond 0  #  N recruitment designs goes here if N_GP*nseas*area&gt;1</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#_Cond 0  #  placeholder for recruitment interaction request</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#_Cond 1 1 1  # example recruitment design element for GP=1, seas=1, area=1</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#_Cond 0 # N_movement_definitions goes here if N_areas &gt; 1</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#_Cond 1.0 # first age that moves (real age at begin of season, not integer) also cond on do_migration&gt;0</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#_Cond 1 1 1 2 4 10 # example move definition for seas=1, morph=1, source=1 dest=2, age1=4, age2=10</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0 #_Nblock_Patterns</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#_Cond 0 #_blocks_per_pattern</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begin and end years of blocks</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0.5 #_fracfemale</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0 #_natM_type:_0=1Parm; 1=N_breakpoints;_2=Lorenzen;_3=agespecific;_4=agespec_withseasinterpolate</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#_no additional input for selected M option; read 1P per morph</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1 # GrowthModel: 1=vonBert with L1&amp;L2; 2=Richards with L1&amp;L2; 3=not implemented; 4=not implemented</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0 #_Growth_Age_for_L1</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25 #_Growth_Age_for_L2 (999 to use as Linf)</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0 #_SD_add_to_LAA (set to 0.1 for SS2 V1.x compatibility)</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0 #_CV_Growth_Pattern:  0 CV=f(LAA); 1 CV=F(A); 2 SD=F(LAA); 3 SD=F(A)</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1 #_maturity_option:  1=length logistic; 2=age logistic; 3=read age-maturity matrix by growth_pattern; 4=read age-fecundity; 5=read fec and wt from wtatage.ss</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#_placeholder for empirical age-maturity by growth pattern</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1 #_First_Mature_Age</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1 #_fecundity option:(1)eggs=Wt*(a+b*Wt);(2)eggs=a*L^b;(3)eggs=a*Wt^b</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0 #_hermaphroditism option:  0=none; 1=age-specific fxn</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1 #_parameter_offset_approach (1=none, 2= M, G, CV_G as offset from female-GP1, 3=like SS2 V1.x)</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2 #_env/block/dev_adjust_method (1=standard; 2=logistic transform keeps in base parm bounds; 3=standard w/ no bound check)</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#_growth_parms</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#_LO HI INIT PRIOR PR_type SD PHASE env-var use_dev dev_minyr dev_maxyr dev_stddev Block Block_Fxn</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0.05 0.15 0.1 0.1 -1 0.8 -3 0 0 0 0 0 0 0 # NatM_p_1_Fem_GP_1</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lastRenderedPageBreak/>
        <w:t xml:space="preserve"> -10 45 21.6552 36 0 10 2 0 0 0 0 0 0 0 # L_at_Amin_Fem_GP_1</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40 90 71.6492 70 0 10 4 0 0 0 0 0 0 0 # L_at_Amax_Fem_GP_1</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0.05 0.25 0.147282 0.15 0 0.8 4 0 0 0 0 0 0 0 # VonBert_K_Fem_GP_1</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0.05 0.25 0.1 0.1 -1 0.8 -3 0 0 0 0 0 0 0 # CV_young_Fem_GP_1</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0.05 0.25 0.1 0.1 -1 0.8 -3 0 0 0 0 0 0 0 # CV_old_Fem_GP_1</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0.05 0.15 0.1 0.1 -1 0.8 -3 0 0 0 0 0 0 0 # NatM_p_1_Mal_GP_1</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1 45 0 36 -1 10 -3 0 0 0 0 0 0 0 # L_at_Amin_Mal_GP_1</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40 90 69.5361 70 0 10 4 0 0 0 0 0 0 0 # L_at_Amax_Mal_GP_1</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0.05 0.25 0.163516 0.15 0 0.8 4 0 0 0 0 0 0 0 # VonBert_K_Mal_GP_1</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0.05 0.25 0.1 0.1 -1 0.8 -3 0 0 0 0 0 0 0 # CV_young_Mal_GP_1</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0.05 0.25 0.1 0.1 -1 0.8 -3 0 0 0 0 0 0 0 # CV_old_Mal_GP_1</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-3 3 2.44e-006 2.44e-006 -1 0.8 -3 0 0 0 0 0 0 0 # Wtlen_1_Fem</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-3 4 3.34694 3.34694 -1 0.8 -3 0 0 0 0 0 0 0 # Wtlen_2_Fem</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50 60 55 55 -1 0.8 -3 0 0 0 0 0 0 0 # Mat50%_Fem</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-3 3 -0.25 -0.25 -1 0.8 -3 0 0 0 0 0 0 0 # Mat_slope_Fem</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-3 3 1 1 -1 0.8 -3 0 0 0 0 0 0 0 # Eggs/kg_inter_Fem</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-3 3 0 0 -1 0.8 -3 0 0 0 0 0 0 0 # Eggs/kg_slope_wt_Fem</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-3 3 2.44e-006 2.44e-006 -1 0.8 -3 0 0 0 0 0 0 0 # Wtlen_1_Mal</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-3 4 3.34694 3.34694 -1 0.8 -3 0 0 0 0 0 0 0 # Wtlen_2_Mal</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0 0 0 0 -1 0 -4 0 0 0 0 0 0 0 # RecrDist_GP_1</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0 0 0 0 -1 0 -4 0 0 0 0 0 0 0 # RecrDist_Area_1</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0 0 0 0 -1 0 -4 0 0 0 0 0 0 0 # RecrDist_Seas_1</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0 0 0 0 -1 0 -4 0 0 0 0 0 0 0 # CohortGrowDev</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#_Cond 0  #custom_MG-env_setup (0/1)</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#_Cond -2 2 0 0 -1 99 -2 #_placeholder when no MG-environ parameters</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#_Cond 0  #custom_MG-block_setup (0/1)</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#_Cond -2 2 0 0 -1 99 -2 #_placeholder when no MG-block parameters</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#_Cond No MG parm trends</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#_seasonal_effects_on_biology_parms</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0 0 0 0 0 0 0 0 0 0 #_femwtlen1,femwtlen2,mat1,mat2,fec1,fec2,Malewtlen1,malewtlen2,L1,K</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#_Cond -2 2 0 0 -1 99 -2 #_placeholder when no seasonal MG parameters</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#_Cond -4 #_MGparm_Dev_Phase</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#_Spawner-Recruitment</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3 #_SR_function: 1=B-H_flattop; 2=Ricker; 3=std_B-H; 4=SCAA; 5=Hockey; 6=Shepard_3Parm</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#_LO HI INIT PRIOR PR_type SD PHASE</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3 31 8.81544 10.3 -1 10 1 # SR_R0</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0.2 1 0.613717 0.7 1 0.05 4 # SR_steep</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lastRenderedPageBreak/>
        <w:t xml:space="preserve"> 0 2 0.6 0.8 -1 0.8 -4 # SR_sigmaR</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-5 5 0.1 0 -1 1 -3 # SR_envlink</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-5 5 0 0 -1 1 -4 # SR_R1_offset</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0 0 0 0 -1 0 -99 # SR_autocorr</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0 #_SR_env_link</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0 #_SR_env_target_0=none;1=devs;_2=R0;_3=steepness</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1 #do_recdev:  0=none; 1=devvector; 2=simple deviations</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1971 # first year of main recr_devs; early devs can preceed this era</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2001 # last year of main recr_devs; forecast devs start in following year</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2 #_recdev phase</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1 # (0/1) to read 13 advanced options</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0 #_recdev_early_start (0=none; neg value makes relative to recdev_start)</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-4 #_recdev_early_phase</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0 #_forecast_recruitment phase (incl. late recr) (0 value resets to maxphase+1)</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1 #_lambda for Fcast_recr_like occurring before endyr+1</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1900 #_last_early_yr_nobias_adj_in_MPD</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1900 #_first_yr_fullbias_adj_in_MPD</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2001 #_last_yr_fullbias_adj_in_MPD</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2002 #_first_recent_yr_nobias_adj_in_MPD</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1 #_max_bias_adj_in_MPD (-1 to override ramp and set biasadj=1.0 for all estimated recdevs)</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0 #_period of cycles in recruitment (N parms read below)</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-5 #min rec_dev</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5 #max rec_dev</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0 #_read_recdevs</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#_end of advanced SR options</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#_placeholder for full parameter lines for recruitment cycles</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read specified recr devs</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#_Yr Input_value</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#Fishing Mortality info</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0.3 # F ballpark for tuning early phases</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-2001 # F ballpark year (neg value to disable)</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3 # F_Method:  1=Pope; 2=instan. F; 3=hybrid (hybrid is recommended)</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2.9 # max F or harvest rate, depends on F_Method</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no additional F input needed for Fmethod 1</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if Fmethod=2; read overall start F value; overall phase; N detailed inputs to read</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if Fmethod=3; read N iterations for tuning for Fmethod 3</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4  # N iterations for tuning F in hybrid method (recommend 3 to 7)</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#_initial_F_parms</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lastRenderedPageBreak/>
        <w:t>#_LO HI INIT PRIOR PR_type SD PHASE</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0 1 0 0.01 0 99 -1 # Impl_err_2002</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#_Q_setup</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 Q_type options:  &lt;0=mirror, 0/1=float, 2=parameter, 3=parm_w_random_dev, 4=parm_w_randwalk)</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#_Den-dep  env-var  extra_se  Q_type</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0 0 0 0 # 1 FISHERY1</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0 0 1 2 # 2 SURVEY1</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0 0 0 2 # 3 SURVEY2</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#_Cond 0 #_If q has random component, then 0=read one parm for each fleet with random q; 1=read a parm for each year of index</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#_Q_parms(if_any)</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LO HI INIT PRIOR PR_type SD PHASE</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0 0.5 0 0.05 1 0 -4 # Impl_err_2003</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-7 5 0.515263 0 -1 1 1 # Impl_err_2004</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-7 5 -6.62828 0 -1 1 1 # Impl_err_2005</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#_size_selex_types</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#_Pattern Discard Male Special</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1 0 0 0 # 1 FISHERY1</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1 0 0 0 # 2 SURVEY1</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0 0 0 0 # 3 SURVEY2</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#_age_selex_types</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#_Pattern ___ Male Special</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11 0 0 0 # 1 FISHERY1</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11 0 0 0 # 2 SURVEY1</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11 0 0 0 # 3 SURVEY2</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#_LO HI INIT PRIOR PR_type SD PHASE env-var use_dev dev_minyr dev_maxyr dev_stddev Block Block_Fxn</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19 80 53.6526 50 1 0.01 2 0 0 0 0 0 0 0 # Impl_err_2006</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0.01 60 18.9204 15 1 0.01 3 0 0 0 0 0 0 0 # Impl_err_2007</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19 70 36.6499 30 1 0.01 2 0 0 0 0 0 0 0 # Impl_err_2008</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0.01 60 6.58921 10 1 0.01 3 0 0 0 0 0 0 0 # Impl_err_2009</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0 40 0 5 -1 99 -1 0 0 0 0 0 0 0 # Impl_err_2010</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0 40 40 6 -1 99 -1 0 0 0 0 0 0 0 # Impl_err_2011</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0 40 0 5 -1 99 -1 0 0 0 0 0 0 0 # InitF_1FISHERY1</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0 40 40 6 -1 99 -1 0 0 0 0 0 0 0 # Q_extraSD_2_SURVEY1</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0 40 0 5 -1 99 -1 0 0 0 0 0 0 0 # Q_base_2_SURVEY1</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0 40 0 6 -1 99 -1 0 0 0 0 0 0 0 # Q_base_3_SURVEY2</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#_Cond 0 #_custom_sel-env_setup (0/1)</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#_Cond -2 2 0 0 -1 99 -2 #_placeholder when no enviro fxns</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lastRenderedPageBreak/>
        <w:t>#_Cond 0 #_custom_sel-blk_setup (0/1)</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#_Cond -2 2 0 0 -1 99 -2 #_placeholder when no block usage</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#_Cond No selex parm trends</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#_Cond -4 # placeholder for selparm_Dev_Phase</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#_Cond 0 #_env/block/dev_adjust_method (1=standard; 2=logistic trans to keep in base parm bounds; 3=standard w/ no bound check)</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Tag loss and Tag reporting parameters go next</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0  # TG_custom:  0=no read; 1=read if tags exist</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#_Cond -6 6 1 1 2 0.01 -4 0 0 0 0 0 0 0  #_placeholder if no parameters</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1 #_Variance_adjustments_to_input_values</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#_fleet: 1 2 3</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0 0 0 #_add_to_survey_CV</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0 0 0 #_add_to_discard_stddev</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0 0 0 #_add_to_bodywt_CV</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1 1 1 #_mult_by_lencomp_N</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1 1 1 #_mult_by_agecomp_N</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1 1 1 #_mult_by_size-at-age_N</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4 #_maxlambdaphase</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1 #_sd_offset</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3 # number of changes to make to default Lambdas (default value is 1.0)</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Like_comp codes:  1=surv; 2=disc; 3=mnwt; 4=length; 5=age; 6=SizeFreq; 7=sizeage; 8=catch;</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9=init_equ_catch; 10=recrdev; 11=parm_prior; 12=parm_dev; 13=CrashPen; 14=Morphcomp; 15=Tag-comp; 16=Tag-negbin</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#like_comp fleet/survey  phase  value  sizefreq_method</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1 2 2 1 1</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4 2 2 1 1</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4 2 3 1 1</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1 # (0/1) read specs for more stddev reporting</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1 1 -1 5 1 5 1 -1 5 # selex type, len/age, year, N selex bins, Growth pattern, N growth ages, NatAge_area(-1 for all), NatAge_yr, N Natages</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5 15 25 35 43 # vector with selex std bin picks (-1 in first bin to self-generate)</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1 2 14 26 40 # vector with growth std bin picks (-1 in first bin to self-generate)</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 xml:space="preserve"> 1 2 14 26 40 # vector with NatAge std bin picks (-1 in first bin to self-generate)</w:t>
      </w:r>
    </w:p>
    <w:p w:rsidR="001D3CCA" w:rsidRPr="001D3CCA" w:rsidRDefault="001D3CCA" w:rsidP="007E0180">
      <w:pPr>
        <w:ind w:firstLine="0"/>
        <w:rPr>
          <w:rFonts w:ascii="Courier New" w:eastAsia="MS Mincho" w:hAnsi="Courier New" w:cs="Courier New"/>
          <w:sz w:val="18"/>
          <w:szCs w:val="18"/>
        </w:rPr>
      </w:pPr>
      <w:r w:rsidRPr="001D3CCA">
        <w:rPr>
          <w:rFonts w:ascii="Courier New" w:eastAsia="MS Mincho" w:hAnsi="Courier New" w:cs="Courier New"/>
          <w:sz w:val="18"/>
          <w:szCs w:val="18"/>
        </w:rPr>
        <w:t>999</w:t>
      </w:r>
    </w:p>
    <w:p w:rsidR="003E14FB" w:rsidRDefault="003E14FB" w:rsidP="001D3CCA">
      <w:pPr>
        <w:pStyle w:val="PlainText"/>
        <w:rPr>
          <w:i/>
          <w:iCs/>
        </w:rPr>
      </w:pPr>
      <w:r>
        <w:rPr>
          <w:i/>
          <w:iCs/>
        </w:rPr>
        <w:br w:type="page"/>
      </w:r>
    </w:p>
    <w:p w:rsidR="003E14FB" w:rsidRDefault="003E14FB">
      <w:pPr>
        <w:pStyle w:val="Heading2"/>
        <w:rPr>
          <w:i w:val="0"/>
          <w:iCs/>
        </w:rPr>
      </w:pPr>
      <w:bookmarkStart w:id="115" w:name="_Toc329693535"/>
      <w:r>
        <w:rPr>
          <w:iCs/>
        </w:rPr>
        <w:lastRenderedPageBreak/>
        <w:t>DATA FILE</w:t>
      </w:r>
      <w:bookmarkEnd w:id="115"/>
    </w:p>
    <w:p w:rsidR="001D3CCA" w:rsidRPr="001D3CCA" w:rsidRDefault="001D3CCA" w:rsidP="007E0180">
      <w:pPr>
        <w:pStyle w:val="PlainText"/>
        <w:ind w:firstLine="0"/>
        <w:rPr>
          <w:sz w:val="18"/>
          <w:szCs w:val="18"/>
        </w:rPr>
      </w:pPr>
      <w:r w:rsidRPr="001D3CCA">
        <w:rPr>
          <w:sz w:val="18"/>
          <w:szCs w:val="18"/>
        </w:rPr>
        <w:t>#V3.20b</w:t>
      </w:r>
    </w:p>
    <w:p w:rsidR="001D3CCA" w:rsidRPr="001D3CCA" w:rsidRDefault="001D3CCA" w:rsidP="007E0180">
      <w:pPr>
        <w:pStyle w:val="PlainText"/>
        <w:ind w:firstLine="0"/>
        <w:rPr>
          <w:sz w:val="18"/>
          <w:szCs w:val="18"/>
        </w:rPr>
      </w:pPr>
      <w:r w:rsidRPr="001D3CCA">
        <w:rPr>
          <w:sz w:val="18"/>
          <w:szCs w:val="18"/>
        </w:rPr>
        <w:t>#C  data file comments go here</w:t>
      </w:r>
    </w:p>
    <w:p w:rsidR="001D3CCA" w:rsidRPr="001D3CCA" w:rsidRDefault="001D3CCA" w:rsidP="007E0180">
      <w:pPr>
        <w:pStyle w:val="PlainText"/>
        <w:ind w:firstLine="0"/>
        <w:rPr>
          <w:sz w:val="18"/>
          <w:szCs w:val="18"/>
        </w:rPr>
      </w:pPr>
      <w:r w:rsidRPr="001D3CCA">
        <w:rPr>
          <w:sz w:val="18"/>
          <w:szCs w:val="18"/>
        </w:rPr>
        <w:t>1971 #_styr</w:t>
      </w:r>
    </w:p>
    <w:p w:rsidR="001D3CCA" w:rsidRPr="001D3CCA" w:rsidRDefault="001D3CCA" w:rsidP="007E0180">
      <w:pPr>
        <w:pStyle w:val="PlainText"/>
        <w:ind w:firstLine="0"/>
        <w:rPr>
          <w:sz w:val="18"/>
          <w:szCs w:val="18"/>
        </w:rPr>
      </w:pPr>
      <w:r w:rsidRPr="001D3CCA">
        <w:rPr>
          <w:sz w:val="18"/>
          <w:szCs w:val="18"/>
        </w:rPr>
        <w:t>2001 #_endyr</w:t>
      </w:r>
    </w:p>
    <w:p w:rsidR="001D3CCA" w:rsidRPr="001D3CCA" w:rsidRDefault="001D3CCA" w:rsidP="007E0180">
      <w:pPr>
        <w:pStyle w:val="PlainText"/>
        <w:ind w:firstLine="0"/>
        <w:rPr>
          <w:sz w:val="18"/>
          <w:szCs w:val="18"/>
        </w:rPr>
      </w:pPr>
      <w:r w:rsidRPr="001D3CCA">
        <w:rPr>
          <w:sz w:val="18"/>
          <w:szCs w:val="18"/>
        </w:rPr>
        <w:t>1 #_nseas</w:t>
      </w:r>
    </w:p>
    <w:p w:rsidR="001D3CCA" w:rsidRPr="001D3CCA" w:rsidRDefault="001D3CCA" w:rsidP="007E0180">
      <w:pPr>
        <w:pStyle w:val="PlainText"/>
        <w:ind w:firstLine="0"/>
        <w:rPr>
          <w:sz w:val="18"/>
          <w:szCs w:val="18"/>
        </w:rPr>
      </w:pPr>
      <w:r w:rsidRPr="001D3CCA">
        <w:rPr>
          <w:sz w:val="18"/>
          <w:szCs w:val="18"/>
        </w:rPr>
        <w:t xml:space="preserve"> 12 #_months/season</w:t>
      </w:r>
    </w:p>
    <w:p w:rsidR="001D3CCA" w:rsidRPr="001D3CCA" w:rsidRDefault="001D3CCA" w:rsidP="007E0180">
      <w:pPr>
        <w:pStyle w:val="PlainText"/>
        <w:ind w:firstLine="0"/>
        <w:rPr>
          <w:sz w:val="18"/>
          <w:szCs w:val="18"/>
        </w:rPr>
      </w:pPr>
      <w:r w:rsidRPr="001D3CCA">
        <w:rPr>
          <w:sz w:val="18"/>
          <w:szCs w:val="18"/>
        </w:rPr>
        <w:t>1 #_spawn_seas</w:t>
      </w:r>
    </w:p>
    <w:p w:rsidR="001D3CCA" w:rsidRPr="001D3CCA" w:rsidRDefault="001D3CCA" w:rsidP="007E0180">
      <w:pPr>
        <w:pStyle w:val="PlainText"/>
        <w:ind w:firstLine="0"/>
        <w:rPr>
          <w:sz w:val="18"/>
          <w:szCs w:val="18"/>
        </w:rPr>
      </w:pPr>
      <w:r w:rsidRPr="001D3CCA">
        <w:rPr>
          <w:sz w:val="18"/>
          <w:szCs w:val="18"/>
        </w:rPr>
        <w:t>1 #_Nfleet</w:t>
      </w:r>
    </w:p>
    <w:p w:rsidR="001D3CCA" w:rsidRPr="001D3CCA" w:rsidRDefault="001D3CCA" w:rsidP="007E0180">
      <w:pPr>
        <w:pStyle w:val="PlainText"/>
        <w:ind w:firstLine="0"/>
        <w:rPr>
          <w:sz w:val="18"/>
          <w:szCs w:val="18"/>
        </w:rPr>
      </w:pPr>
      <w:r w:rsidRPr="001D3CCA">
        <w:rPr>
          <w:sz w:val="18"/>
          <w:szCs w:val="18"/>
        </w:rPr>
        <w:t>2 #_Nsurveys</w:t>
      </w:r>
    </w:p>
    <w:p w:rsidR="001D3CCA" w:rsidRPr="001D3CCA" w:rsidRDefault="001D3CCA" w:rsidP="007E0180">
      <w:pPr>
        <w:pStyle w:val="PlainText"/>
        <w:ind w:firstLine="0"/>
        <w:rPr>
          <w:sz w:val="18"/>
          <w:szCs w:val="18"/>
        </w:rPr>
      </w:pPr>
      <w:r w:rsidRPr="001D3CCA">
        <w:rPr>
          <w:sz w:val="18"/>
          <w:szCs w:val="18"/>
        </w:rPr>
        <w:t>1 #_N_areas</w:t>
      </w:r>
    </w:p>
    <w:p w:rsidR="001D3CCA" w:rsidRPr="001D3CCA" w:rsidRDefault="001D3CCA" w:rsidP="007E0180">
      <w:pPr>
        <w:pStyle w:val="PlainText"/>
        <w:ind w:firstLine="0"/>
        <w:rPr>
          <w:sz w:val="18"/>
          <w:szCs w:val="18"/>
        </w:rPr>
      </w:pPr>
      <w:r w:rsidRPr="001D3CCA">
        <w:rPr>
          <w:sz w:val="18"/>
          <w:szCs w:val="18"/>
        </w:rPr>
        <w:t>FISHERY1%SURVEY1%SURVEY2</w:t>
      </w:r>
    </w:p>
    <w:p w:rsidR="001D3CCA" w:rsidRPr="001D3CCA" w:rsidRDefault="001D3CCA" w:rsidP="007E0180">
      <w:pPr>
        <w:pStyle w:val="PlainText"/>
        <w:ind w:firstLine="0"/>
        <w:rPr>
          <w:sz w:val="18"/>
          <w:szCs w:val="18"/>
        </w:rPr>
      </w:pPr>
      <w:r w:rsidRPr="001D3CCA">
        <w:rPr>
          <w:sz w:val="18"/>
          <w:szCs w:val="18"/>
        </w:rPr>
        <w:t xml:space="preserve"> 0.5 0.5 0.5 #_surveytiming_in_season</w:t>
      </w:r>
    </w:p>
    <w:p w:rsidR="001D3CCA" w:rsidRPr="001D3CCA" w:rsidRDefault="001D3CCA" w:rsidP="007E0180">
      <w:pPr>
        <w:pStyle w:val="PlainText"/>
        <w:ind w:firstLine="0"/>
        <w:rPr>
          <w:sz w:val="18"/>
          <w:szCs w:val="18"/>
        </w:rPr>
      </w:pPr>
      <w:r w:rsidRPr="001D3CCA">
        <w:rPr>
          <w:sz w:val="18"/>
          <w:szCs w:val="18"/>
        </w:rPr>
        <w:t xml:space="preserve"> 1 1 1 #_area_assignments_for_each_fishery_and_survey</w:t>
      </w:r>
    </w:p>
    <w:p w:rsidR="001D3CCA" w:rsidRPr="001D3CCA" w:rsidRDefault="001D3CCA" w:rsidP="007E0180">
      <w:pPr>
        <w:pStyle w:val="PlainText"/>
        <w:ind w:firstLine="0"/>
        <w:rPr>
          <w:sz w:val="18"/>
          <w:szCs w:val="18"/>
        </w:rPr>
      </w:pPr>
      <w:r w:rsidRPr="001D3CCA">
        <w:rPr>
          <w:sz w:val="18"/>
          <w:szCs w:val="18"/>
        </w:rPr>
        <w:t xml:space="preserve"> 1 #_units of catch:  1=bio; 2=num</w:t>
      </w:r>
    </w:p>
    <w:p w:rsidR="001D3CCA" w:rsidRPr="001D3CCA" w:rsidRDefault="001D3CCA" w:rsidP="007E0180">
      <w:pPr>
        <w:pStyle w:val="PlainText"/>
        <w:ind w:firstLine="0"/>
        <w:rPr>
          <w:sz w:val="18"/>
          <w:szCs w:val="18"/>
        </w:rPr>
      </w:pPr>
      <w:r w:rsidRPr="001D3CCA">
        <w:rPr>
          <w:sz w:val="18"/>
          <w:szCs w:val="18"/>
        </w:rPr>
        <w:t xml:space="preserve"> 0.01 #_se of log(catch) only used for init_eq_catch and for Fmethod 2 and 3</w:t>
      </w:r>
    </w:p>
    <w:p w:rsidR="001D3CCA" w:rsidRPr="001D3CCA" w:rsidRDefault="001D3CCA" w:rsidP="007E0180">
      <w:pPr>
        <w:pStyle w:val="PlainText"/>
        <w:ind w:firstLine="0"/>
        <w:rPr>
          <w:sz w:val="18"/>
          <w:szCs w:val="18"/>
        </w:rPr>
      </w:pPr>
      <w:r w:rsidRPr="001D3CCA">
        <w:rPr>
          <w:sz w:val="18"/>
          <w:szCs w:val="18"/>
        </w:rPr>
        <w:t>2 #_Ngenders</w:t>
      </w:r>
    </w:p>
    <w:p w:rsidR="001D3CCA" w:rsidRPr="001D3CCA" w:rsidRDefault="001D3CCA" w:rsidP="007E0180">
      <w:pPr>
        <w:pStyle w:val="PlainText"/>
        <w:ind w:firstLine="0"/>
        <w:rPr>
          <w:sz w:val="18"/>
          <w:szCs w:val="18"/>
        </w:rPr>
      </w:pPr>
      <w:r w:rsidRPr="001D3CCA">
        <w:rPr>
          <w:sz w:val="18"/>
          <w:szCs w:val="18"/>
        </w:rPr>
        <w:t>40 #_Nages</w:t>
      </w:r>
    </w:p>
    <w:p w:rsidR="001D3CCA" w:rsidRPr="001D3CCA" w:rsidRDefault="001D3CCA" w:rsidP="007E0180">
      <w:pPr>
        <w:pStyle w:val="PlainText"/>
        <w:ind w:firstLine="0"/>
        <w:rPr>
          <w:sz w:val="18"/>
          <w:szCs w:val="18"/>
        </w:rPr>
      </w:pPr>
      <w:r w:rsidRPr="001D3CCA">
        <w:rPr>
          <w:sz w:val="18"/>
          <w:szCs w:val="18"/>
        </w:rPr>
        <w:t xml:space="preserve"> 0 #_init_equil_catch_for_each_fishery</w:t>
      </w:r>
    </w:p>
    <w:p w:rsidR="001D3CCA" w:rsidRPr="001D3CCA" w:rsidRDefault="001D3CCA" w:rsidP="007E0180">
      <w:pPr>
        <w:pStyle w:val="PlainText"/>
        <w:ind w:firstLine="0"/>
        <w:rPr>
          <w:sz w:val="18"/>
          <w:szCs w:val="18"/>
        </w:rPr>
      </w:pPr>
      <w:r w:rsidRPr="001D3CCA">
        <w:rPr>
          <w:sz w:val="18"/>
          <w:szCs w:val="18"/>
        </w:rPr>
        <w:t>31 #_N_lines_of_catch_to_read</w:t>
      </w:r>
    </w:p>
    <w:p w:rsidR="001D3CCA" w:rsidRPr="001D3CCA" w:rsidRDefault="001D3CCA" w:rsidP="007E0180">
      <w:pPr>
        <w:pStyle w:val="PlainText"/>
        <w:ind w:firstLine="0"/>
        <w:rPr>
          <w:sz w:val="18"/>
          <w:szCs w:val="18"/>
        </w:rPr>
      </w:pPr>
      <w:r w:rsidRPr="001D3CCA">
        <w:rPr>
          <w:sz w:val="18"/>
          <w:szCs w:val="18"/>
        </w:rPr>
        <w:t>#_catch_biomass(mtons):_columns_are_fisheries,year,season</w:t>
      </w:r>
    </w:p>
    <w:p w:rsidR="001D3CCA" w:rsidRPr="001D3CCA" w:rsidRDefault="001D3CCA" w:rsidP="007E0180">
      <w:pPr>
        <w:pStyle w:val="PlainText"/>
        <w:ind w:firstLine="0"/>
        <w:rPr>
          <w:sz w:val="18"/>
          <w:szCs w:val="18"/>
        </w:rPr>
      </w:pPr>
      <w:r w:rsidRPr="001D3CCA">
        <w:rPr>
          <w:sz w:val="18"/>
          <w:szCs w:val="18"/>
        </w:rPr>
        <w:t xml:space="preserve"> 0 1971 1</w:t>
      </w:r>
    </w:p>
    <w:p w:rsidR="001D3CCA" w:rsidRPr="001D3CCA" w:rsidRDefault="001D3CCA" w:rsidP="007E0180">
      <w:pPr>
        <w:pStyle w:val="PlainText"/>
        <w:ind w:firstLine="0"/>
        <w:rPr>
          <w:sz w:val="18"/>
          <w:szCs w:val="18"/>
        </w:rPr>
      </w:pPr>
      <w:r w:rsidRPr="001D3CCA">
        <w:rPr>
          <w:sz w:val="18"/>
          <w:szCs w:val="18"/>
        </w:rPr>
        <w:t xml:space="preserve"> 200 1972 1</w:t>
      </w:r>
    </w:p>
    <w:p w:rsidR="001D3CCA" w:rsidRPr="001D3CCA" w:rsidRDefault="001D3CCA" w:rsidP="007E0180">
      <w:pPr>
        <w:pStyle w:val="PlainText"/>
        <w:ind w:firstLine="0"/>
        <w:rPr>
          <w:sz w:val="18"/>
          <w:szCs w:val="18"/>
        </w:rPr>
      </w:pPr>
      <w:r w:rsidRPr="001D3CCA">
        <w:rPr>
          <w:sz w:val="18"/>
          <w:szCs w:val="18"/>
        </w:rPr>
        <w:t xml:space="preserve"> 1000 1973 1</w:t>
      </w:r>
    </w:p>
    <w:p w:rsidR="001D3CCA" w:rsidRPr="001D3CCA" w:rsidRDefault="001D3CCA" w:rsidP="007E0180">
      <w:pPr>
        <w:pStyle w:val="PlainText"/>
        <w:ind w:firstLine="0"/>
        <w:rPr>
          <w:sz w:val="18"/>
          <w:szCs w:val="18"/>
        </w:rPr>
      </w:pPr>
      <w:r w:rsidRPr="001D3CCA">
        <w:rPr>
          <w:sz w:val="18"/>
          <w:szCs w:val="18"/>
        </w:rPr>
        <w:t xml:space="preserve"> 1000 1974 1</w:t>
      </w:r>
    </w:p>
    <w:p w:rsidR="001D3CCA" w:rsidRPr="001D3CCA" w:rsidRDefault="001D3CCA" w:rsidP="007E0180">
      <w:pPr>
        <w:pStyle w:val="PlainText"/>
        <w:ind w:firstLine="0"/>
        <w:rPr>
          <w:sz w:val="18"/>
          <w:szCs w:val="18"/>
        </w:rPr>
      </w:pPr>
      <w:r w:rsidRPr="001D3CCA">
        <w:rPr>
          <w:sz w:val="18"/>
          <w:szCs w:val="18"/>
        </w:rPr>
        <w:t xml:space="preserve"> 2000 1975 1</w:t>
      </w:r>
    </w:p>
    <w:p w:rsidR="001D3CCA" w:rsidRPr="001D3CCA" w:rsidRDefault="001D3CCA" w:rsidP="007E0180">
      <w:pPr>
        <w:pStyle w:val="PlainText"/>
        <w:ind w:firstLine="0"/>
        <w:rPr>
          <w:sz w:val="18"/>
          <w:szCs w:val="18"/>
        </w:rPr>
      </w:pPr>
      <w:r w:rsidRPr="001D3CCA">
        <w:rPr>
          <w:sz w:val="18"/>
          <w:szCs w:val="18"/>
        </w:rPr>
        <w:t xml:space="preserve"> 3000 1976 1</w:t>
      </w:r>
    </w:p>
    <w:p w:rsidR="001D3CCA" w:rsidRPr="001D3CCA" w:rsidRDefault="001D3CCA" w:rsidP="007E0180">
      <w:pPr>
        <w:pStyle w:val="PlainText"/>
        <w:ind w:firstLine="0"/>
        <w:rPr>
          <w:sz w:val="18"/>
          <w:szCs w:val="18"/>
        </w:rPr>
      </w:pPr>
      <w:r w:rsidRPr="001D3CCA">
        <w:rPr>
          <w:sz w:val="18"/>
          <w:szCs w:val="18"/>
        </w:rPr>
        <w:t xml:space="preserve"> 4000 1977 1</w:t>
      </w:r>
    </w:p>
    <w:p w:rsidR="001D3CCA" w:rsidRPr="001D3CCA" w:rsidRDefault="001D3CCA" w:rsidP="007E0180">
      <w:pPr>
        <w:pStyle w:val="PlainText"/>
        <w:ind w:firstLine="0"/>
        <w:rPr>
          <w:sz w:val="18"/>
          <w:szCs w:val="18"/>
        </w:rPr>
      </w:pPr>
      <w:r w:rsidRPr="001D3CCA">
        <w:rPr>
          <w:sz w:val="18"/>
          <w:szCs w:val="18"/>
        </w:rPr>
        <w:t xml:space="preserve"> 5000 1978 1</w:t>
      </w:r>
    </w:p>
    <w:p w:rsidR="001D3CCA" w:rsidRPr="001D3CCA" w:rsidRDefault="001D3CCA" w:rsidP="007E0180">
      <w:pPr>
        <w:pStyle w:val="PlainText"/>
        <w:ind w:firstLine="0"/>
        <w:rPr>
          <w:sz w:val="18"/>
          <w:szCs w:val="18"/>
        </w:rPr>
      </w:pPr>
      <w:r w:rsidRPr="001D3CCA">
        <w:rPr>
          <w:sz w:val="18"/>
          <w:szCs w:val="18"/>
        </w:rPr>
        <w:t xml:space="preserve"> 6000 1979 1</w:t>
      </w:r>
    </w:p>
    <w:p w:rsidR="001D3CCA" w:rsidRPr="001D3CCA" w:rsidRDefault="001D3CCA" w:rsidP="007E0180">
      <w:pPr>
        <w:pStyle w:val="PlainText"/>
        <w:ind w:firstLine="0"/>
        <w:rPr>
          <w:sz w:val="18"/>
          <w:szCs w:val="18"/>
        </w:rPr>
      </w:pPr>
      <w:r w:rsidRPr="001D3CCA">
        <w:rPr>
          <w:sz w:val="18"/>
          <w:szCs w:val="18"/>
        </w:rPr>
        <w:t xml:space="preserve"> 8000 1980 1</w:t>
      </w:r>
    </w:p>
    <w:p w:rsidR="001D3CCA" w:rsidRPr="001D3CCA" w:rsidRDefault="001D3CCA" w:rsidP="007E0180">
      <w:pPr>
        <w:pStyle w:val="PlainText"/>
        <w:ind w:firstLine="0"/>
        <w:rPr>
          <w:sz w:val="18"/>
          <w:szCs w:val="18"/>
        </w:rPr>
      </w:pPr>
      <w:r w:rsidRPr="001D3CCA">
        <w:rPr>
          <w:sz w:val="18"/>
          <w:szCs w:val="18"/>
        </w:rPr>
        <w:t xml:space="preserve"> 10000 1981 1</w:t>
      </w:r>
    </w:p>
    <w:p w:rsidR="001D3CCA" w:rsidRPr="001D3CCA" w:rsidRDefault="001D3CCA" w:rsidP="007E0180">
      <w:pPr>
        <w:pStyle w:val="PlainText"/>
        <w:ind w:firstLine="0"/>
        <w:rPr>
          <w:sz w:val="18"/>
          <w:szCs w:val="18"/>
        </w:rPr>
      </w:pPr>
      <w:r w:rsidRPr="001D3CCA">
        <w:rPr>
          <w:sz w:val="18"/>
          <w:szCs w:val="18"/>
        </w:rPr>
        <w:t xml:space="preserve"> 10000 1982 1</w:t>
      </w:r>
    </w:p>
    <w:p w:rsidR="001D3CCA" w:rsidRPr="001D3CCA" w:rsidRDefault="001D3CCA" w:rsidP="007E0180">
      <w:pPr>
        <w:pStyle w:val="PlainText"/>
        <w:ind w:firstLine="0"/>
        <w:rPr>
          <w:sz w:val="18"/>
          <w:szCs w:val="18"/>
        </w:rPr>
      </w:pPr>
      <w:r w:rsidRPr="001D3CCA">
        <w:rPr>
          <w:sz w:val="18"/>
          <w:szCs w:val="18"/>
        </w:rPr>
        <w:t xml:space="preserve"> 10000 1983 1</w:t>
      </w:r>
    </w:p>
    <w:p w:rsidR="001D3CCA" w:rsidRPr="001D3CCA" w:rsidRDefault="001D3CCA" w:rsidP="007E0180">
      <w:pPr>
        <w:pStyle w:val="PlainText"/>
        <w:ind w:firstLine="0"/>
        <w:rPr>
          <w:sz w:val="18"/>
          <w:szCs w:val="18"/>
        </w:rPr>
      </w:pPr>
      <w:r w:rsidRPr="001D3CCA">
        <w:rPr>
          <w:sz w:val="18"/>
          <w:szCs w:val="18"/>
        </w:rPr>
        <w:t xml:space="preserve"> 10000 1984 1</w:t>
      </w:r>
    </w:p>
    <w:p w:rsidR="001D3CCA" w:rsidRPr="001D3CCA" w:rsidRDefault="001D3CCA" w:rsidP="007E0180">
      <w:pPr>
        <w:pStyle w:val="PlainText"/>
        <w:ind w:firstLine="0"/>
        <w:rPr>
          <w:sz w:val="18"/>
          <w:szCs w:val="18"/>
        </w:rPr>
      </w:pPr>
      <w:r w:rsidRPr="001D3CCA">
        <w:rPr>
          <w:sz w:val="18"/>
          <w:szCs w:val="18"/>
        </w:rPr>
        <w:t xml:space="preserve"> 10000 1985 1</w:t>
      </w:r>
    </w:p>
    <w:p w:rsidR="001D3CCA" w:rsidRPr="001D3CCA" w:rsidRDefault="001D3CCA" w:rsidP="007E0180">
      <w:pPr>
        <w:pStyle w:val="PlainText"/>
        <w:ind w:firstLine="0"/>
        <w:rPr>
          <w:sz w:val="18"/>
          <w:szCs w:val="18"/>
        </w:rPr>
      </w:pPr>
      <w:r w:rsidRPr="001D3CCA">
        <w:rPr>
          <w:sz w:val="18"/>
          <w:szCs w:val="18"/>
        </w:rPr>
        <w:t xml:space="preserve"> 10000 1986 1</w:t>
      </w:r>
    </w:p>
    <w:p w:rsidR="001D3CCA" w:rsidRPr="001D3CCA" w:rsidRDefault="001D3CCA" w:rsidP="007E0180">
      <w:pPr>
        <w:pStyle w:val="PlainText"/>
        <w:ind w:firstLine="0"/>
        <w:rPr>
          <w:sz w:val="18"/>
          <w:szCs w:val="18"/>
        </w:rPr>
      </w:pPr>
      <w:r w:rsidRPr="001D3CCA">
        <w:rPr>
          <w:sz w:val="18"/>
          <w:szCs w:val="18"/>
        </w:rPr>
        <w:t xml:space="preserve"> 10000 1987 1</w:t>
      </w:r>
    </w:p>
    <w:p w:rsidR="001D3CCA" w:rsidRPr="001D3CCA" w:rsidRDefault="001D3CCA" w:rsidP="007E0180">
      <w:pPr>
        <w:pStyle w:val="PlainText"/>
        <w:ind w:firstLine="0"/>
        <w:rPr>
          <w:sz w:val="18"/>
          <w:szCs w:val="18"/>
        </w:rPr>
      </w:pPr>
      <w:r w:rsidRPr="001D3CCA">
        <w:rPr>
          <w:sz w:val="18"/>
          <w:szCs w:val="18"/>
        </w:rPr>
        <w:t xml:space="preserve"> 9000 1988 1</w:t>
      </w:r>
    </w:p>
    <w:p w:rsidR="001D3CCA" w:rsidRPr="001D3CCA" w:rsidRDefault="001D3CCA" w:rsidP="007E0180">
      <w:pPr>
        <w:pStyle w:val="PlainText"/>
        <w:ind w:firstLine="0"/>
        <w:rPr>
          <w:sz w:val="18"/>
          <w:szCs w:val="18"/>
        </w:rPr>
      </w:pPr>
      <w:r w:rsidRPr="001D3CCA">
        <w:rPr>
          <w:sz w:val="18"/>
          <w:szCs w:val="18"/>
        </w:rPr>
        <w:t xml:space="preserve"> 8000 1989 1</w:t>
      </w:r>
    </w:p>
    <w:p w:rsidR="001D3CCA" w:rsidRPr="001D3CCA" w:rsidRDefault="001D3CCA" w:rsidP="007E0180">
      <w:pPr>
        <w:pStyle w:val="PlainText"/>
        <w:ind w:firstLine="0"/>
        <w:rPr>
          <w:sz w:val="18"/>
          <w:szCs w:val="18"/>
        </w:rPr>
      </w:pPr>
      <w:r w:rsidRPr="001D3CCA">
        <w:rPr>
          <w:sz w:val="18"/>
          <w:szCs w:val="18"/>
        </w:rPr>
        <w:t xml:space="preserve"> 7000 1990 1</w:t>
      </w:r>
    </w:p>
    <w:p w:rsidR="001D3CCA" w:rsidRPr="001D3CCA" w:rsidRDefault="001D3CCA" w:rsidP="007E0180">
      <w:pPr>
        <w:pStyle w:val="PlainText"/>
        <w:ind w:firstLine="0"/>
        <w:rPr>
          <w:sz w:val="18"/>
          <w:szCs w:val="18"/>
        </w:rPr>
      </w:pPr>
      <w:r w:rsidRPr="001D3CCA">
        <w:rPr>
          <w:sz w:val="18"/>
          <w:szCs w:val="18"/>
        </w:rPr>
        <w:t xml:space="preserve"> 6000 1991 1</w:t>
      </w:r>
    </w:p>
    <w:p w:rsidR="001D3CCA" w:rsidRPr="001D3CCA" w:rsidRDefault="001D3CCA" w:rsidP="007E0180">
      <w:pPr>
        <w:pStyle w:val="PlainText"/>
        <w:ind w:firstLine="0"/>
        <w:rPr>
          <w:sz w:val="18"/>
          <w:szCs w:val="18"/>
        </w:rPr>
      </w:pPr>
      <w:r w:rsidRPr="001D3CCA">
        <w:rPr>
          <w:sz w:val="18"/>
          <w:szCs w:val="18"/>
        </w:rPr>
        <w:lastRenderedPageBreak/>
        <w:t xml:space="preserve"> 4000 1992 1</w:t>
      </w:r>
    </w:p>
    <w:p w:rsidR="001D3CCA" w:rsidRPr="001D3CCA" w:rsidRDefault="001D3CCA" w:rsidP="007E0180">
      <w:pPr>
        <w:pStyle w:val="PlainText"/>
        <w:ind w:firstLine="0"/>
        <w:rPr>
          <w:sz w:val="18"/>
          <w:szCs w:val="18"/>
        </w:rPr>
      </w:pPr>
      <w:r w:rsidRPr="001D3CCA">
        <w:rPr>
          <w:sz w:val="18"/>
          <w:szCs w:val="18"/>
        </w:rPr>
        <w:t xml:space="preserve"> 4000 1993 1</w:t>
      </w:r>
    </w:p>
    <w:p w:rsidR="001D3CCA" w:rsidRPr="001D3CCA" w:rsidRDefault="001D3CCA" w:rsidP="007E0180">
      <w:pPr>
        <w:pStyle w:val="PlainText"/>
        <w:ind w:firstLine="0"/>
        <w:rPr>
          <w:sz w:val="18"/>
          <w:szCs w:val="18"/>
        </w:rPr>
      </w:pPr>
      <w:r w:rsidRPr="001D3CCA">
        <w:rPr>
          <w:sz w:val="18"/>
          <w:szCs w:val="18"/>
        </w:rPr>
        <w:t xml:space="preserve"> 4000 1994 1</w:t>
      </w:r>
    </w:p>
    <w:p w:rsidR="001D3CCA" w:rsidRPr="001D3CCA" w:rsidRDefault="001D3CCA" w:rsidP="007E0180">
      <w:pPr>
        <w:pStyle w:val="PlainText"/>
        <w:ind w:firstLine="0"/>
        <w:rPr>
          <w:sz w:val="18"/>
          <w:szCs w:val="18"/>
        </w:rPr>
      </w:pPr>
      <w:r w:rsidRPr="001D3CCA">
        <w:rPr>
          <w:sz w:val="18"/>
          <w:szCs w:val="18"/>
        </w:rPr>
        <w:t xml:space="preserve"> 4000 1995 1</w:t>
      </w:r>
    </w:p>
    <w:p w:rsidR="001D3CCA" w:rsidRPr="001D3CCA" w:rsidRDefault="001D3CCA" w:rsidP="007E0180">
      <w:pPr>
        <w:pStyle w:val="PlainText"/>
        <w:ind w:firstLine="0"/>
        <w:rPr>
          <w:sz w:val="18"/>
          <w:szCs w:val="18"/>
        </w:rPr>
      </w:pPr>
      <w:r w:rsidRPr="001D3CCA">
        <w:rPr>
          <w:sz w:val="18"/>
          <w:szCs w:val="18"/>
        </w:rPr>
        <w:t xml:space="preserve"> 4000 1996 1</w:t>
      </w:r>
    </w:p>
    <w:p w:rsidR="001D3CCA" w:rsidRPr="001D3CCA" w:rsidRDefault="001D3CCA" w:rsidP="007E0180">
      <w:pPr>
        <w:pStyle w:val="PlainText"/>
        <w:ind w:firstLine="0"/>
        <w:rPr>
          <w:sz w:val="18"/>
          <w:szCs w:val="18"/>
        </w:rPr>
      </w:pPr>
      <w:r w:rsidRPr="001D3CCA">
        <w:rPr>
          <w:sz w:val="18"/>
          <w:szCs w:val="18"/>
        </w:rPr>
        <w:t xml:space="preserve"> 3000 1997 1</w:t>
      </w:r>
    </w:p>
    <w:p w:rsidR="001D3CCA" w:rsidRPr="001D3CCA" w:rsidRDefault="001D3CCA" w:rsidP="007E0180">
      <w:pPr>
        <w:pStyle w:val="PlainText"/>
        <w:ind w:firstLine="0"/>
        <w:rPr>
          <w:sz w:val="18"/>
          <w:szCs w:val="18"/>
        </w:rPr>
      </w:pPr>
      <w:r w:rsidRPr="001D3CCA">
        <w:rPr>
          <w:sz w:val="18"/>
          <w:szCs w:val="18"/>
        </w:rPr>
        <w:t xml:space="preserve"> 3000 1998 1</w:t>
      </w:r>
    </w:p>
    <w:p w:rsidR="001D3CCA" w:rsidRPr="001D3CCA" w:rsidRDefault="001D3CCA" w:rsidP="007E0180">
      <w:pPr>
        <w:pStyle w:val="PlainText"/>
        <w:ind w:firstLine="0"/>
        <w:rPr>
          <w:sz w:val="18"/>
          <w:szCs w:val="18"/>
        </w:rPr>
      </w:pPr>
      <w:r w:rsidRPr="001D3CCA">
        <w:rPr>
          <w:sz w:val="18"/>
          <w:szCs w:val="18"/>
        </w:rPr>
        <w:t xml:space="preserve"> 3000 1999 1</w:t>
      </w:r>
    </w:p>
    <w:p w:rsidR="001D3CCA" w:rsidRPr="001D3CCA" w:rsidRDefault="001D3CCA" w:rsidP="007E0180">
      <w:pPr>
        <w:pStyle w:val="PlainText"/>
        <w:ind w:firstLine="0"/>
        <w:rPr>
          <w:sz w:val="18"/>
          <w:szCs w:val="18"/>
        </w:rPr>
      </w:pPr>
      <w:r w:rsidRPr="001D3CCA">
        <w:rPr>
          <w:sz w:val="18"/>
          <w:szCs w:val="18"/>
        </w:rPr>
        <w:t xml:space="preserve"> 3000 2000 1</w:t>
      </w:r>
    </w:p>
    <w:p w:rsidR="001D3CCA" w:rsidRPr="001D3CCA" w:rsidRDefault="001D3CCA" w:rsidP="007E0180">
      <w:pPr>
        <w:pStyle w:val="PlainText"/>
        <w:ind w:firstLine="0"/>
        <w:rPr>
          <w:sz w:val="18"/>
          <w:szCs w:val="18"/>
        </w:rPr>
      </w:pPr>
      <w:r w:rsidRPr="001D3CCA">
        <w:rPr>
          <w:sz w:val="18"/>
          <w:szCs w:val="18"/>
        </w:rPr>
        <w:t xml:space="preserve"> 3000 2001 1</w:t>
      </w:r>
    </w:p>
    <w:p w:rsidR="001D3CCA" w:rsidRPr="001D3CCA" w:rsidRDefault="001D3CCA" w:rsidP="007E0180">
      <w:pPr>
        <w:pStyle w:val="PlainText"/>
        <w:ind w:firstLine="0"/>
        <w:rPr>
          <w:sz w:val="18"/>
          <w:szCs w:val="18"/>
        </w:rPr>
      </w:pPr>
    </w:p>
    <w:p w:rsidR="001D3CCA" w:rsidRPr="001D3CCA" w:rsidRDefault="001D3CCA" w:rsidP="007E0180">
      <w:pPr>
        <w:pStyle w:val="PlainText"/>
        <w:ind w:firstLine="0"/>
        <w:rPr>
          <w:sz w:val="18"/>
          <w:szCs w:val="18"/>
        </w:rPr>
      </w:pPr>
      <w:r w:rsidRPr="001D3CCA">
        <w:rPr>
          <w:sz w:val="18"/>
          <w:szCs w:val="18"/>
        </w:rPr>
        <w:t>#</w:t>
      </w:r>
    </w:p>
    <w:p w:rsidR="001D3CCA" w:rsidRPr="001D3CCA" w:rsidRDefault="001D3CCA" w:rsidP="007E0180">
      <w:pPr>
        <w:pStyle w:val="PlainText"/>
        <w:ind w:firstLine="0"/>
        <w:rPr>
          <w:sz w:val="18"/>
          <w:szCs w:val="18"/>
        </w:rPr>
      </w:pPr>
      <w:r w:rsidRPr="001D3CCA">
        <w:rPr>
          <w:sz w:val="18"/>
          <w:szCs w:val="18"/>
        </w:rPr>
        <w:t>21 #_N_cpue_and_surveyabundance_observations</w:t>
      </w:r>
    </w:p>
    <w:p w:rsidR="001D3CCA" w:rsidRPr="001D3CCA" w:rsidRDefault="001D3CCA" w:rsidP="007E0180">
      <w:pPr>
        <w:pStyle w:val="PlainText"/>
        <w:ind w:firstLine="0"/>
        <w:rPr>
          <w:sz w:val="18"/>
          <w:szCs w:val="18"/>
        </w:rPr>
      </w:pPr>
      <w:r w:rsidRPr="001D3CCA">
        <w:rPr>
          <w:sz w:val="18"/>
          <w:szCs w:val="18"/>
        </w:rPr>
        <w:t>#_Units:  0=numbers; 1=biomass; 2=F</w:t>
      </w:r>
    </w:p>
    <w:p w:rsidR="001D3CCA" w:rsidRPr="001D3CCA" w:rsidRDefault="001D3CCA" w:rsidP="007E0180">
      <w:pPr>
        <w:pStyle w:val="PlainText"/>
        <w:ind w:firstLine="0"/>
        <w:rPr>
          <w:sz w:val="18"/>
          <w:szCs w:val="18"/>
        </w:rPr>
      </w:pPr>
      <w:r w:rsidRPr="001D3CCA">
        <w:rPr>
          <w:sz w:val="18"/>
          <w:szCs w:val="18"/>
        </w:rPr>
        <w:t>#_Errtype:  -1=normal; 0=lognormal; &gt;0=T</w:t>
      </w:r>
    </w:p>
    <w:p w:rsidR="001D3CCA" w:rsidRPr="001D3CCA" w:rsidRDefault="001D3CCA" w:rsidP="007E0180">
      <w:pPr>
        <w:pStyle w:val="PlainText"/>
        <w:ind w:firstLine="0"/>
        <w:rPr>
          <w:sz w:val="18"/>
          <w:szCs w:val="18"/>
        </w:rPr>
      </w:pPr>
      <w:r w:rsidRPr="001D3CCA">
        <w:rPr>
          <w:sz w:val="18"/>
          <w:szCs w:val="18"/>
        </w:rPr>
        <w:t>#_Fleet Units Errtype</w:t>
      </w:r>
    </w:p>
    <w:p w:rsidR="001D3CCA" w:rsidRPr="001D3CCA" w:rsidRDefault="001D3CCA" w:rsidP="007E0180">
      <w:pPr>
        <w:pStyle w:val="PlainText"/>
        <w:ind w:firstLine="0"/>
        <w:rPr>
          <w:sz w:val="18"/>
          <w:szCs w:val="18"/>
        </w:rPr>
      </w:pPr>
      <w:r w:rsidRPr="001D3CCA">
        <w:rPr>
          <w:sz w:val="18"/>
          <w:szCs w:val="18"/>
        </w:rPr>
        <w:t>1 1 0 # FISHERY1</w:t>
      </w:r>
    </w:p>
    <w:p w:rsidR="001D3CCA" w:rsidRPr="001D3CCA" w:rsidRDefault="001D3CCA" w:rsidP="007E0180">
      <w:pPr>
        <w:pStyle w:val="PlainText"/>
        <w:ind w:firstLine="0"/>
        <w:rPr>
          <w:sz w:val="18"/>
          <w:szCs w:val="18"/>
        </w:rPr>
      </w:pPr>
      <w:r w:rsidRPr="001D3CCA">
        <w:rPr>
          <w:sz w:val="18"/>
          <w:szCs w:val="18"/>
        </w:rPr>
        <w:t>2 1 0 # SURVEY1</w:t>
      </w:r>
    </w:p>
    <w:p w:rsidR="001D3CCA" w:rsidRPr="001D3CCA" w:rsidRDefault="001D3CCA" w:rsidP="007E0180">
      <w:pPr>
        <w:pStyle w:val="PlainText"/>
        <w:ind w:firstLine="0"/>
        <w:rPr>
          <w:sz w:val="18"/>
          <w:szCs w:val="18"/>
        </w:rPr>
      </w:pPr>
      <w:r w:rsidRPr="001D3CCA">
        <w:rPr>
          <w:sz w:val="18"/>
          <w:szCs w:val="18"/>
        </w:rPr>
        <w:t>3 0 0 # SURVEY2</w:t>
      </w:r>
    </w:p>
    <w:p w:rsidR="001D3CCA" w:rsidRPr="001D3CCA" w:rsidRDefault="001D3CCA" w:rsidP="007E0180">
      <w:pPr>
        <w:pStyle w:val="PlainText"/>
        <w:ind w:firstLine="0"/>
        <w:rPr>
          <w:sz w:val="18"/>
          <w:szCs w:val="18"/>
        </w:rPr>
      </w:pPr>
      <w:r w:rsidRPr="001D3CCA">
        <w:rPr>
          <w:sz w:val="18"/>
          <w:szCs w:val="18"/>
        </w:rPr>
        <w:t>#_year seas index obs err</w:t>
      </w:r>
    </w:p>
    <w:p w:rsidR="001D3CCA" w:rsidRPr="001D3CCA" w:rsidRDefault="001D3CCA" w:rsidP="007E0180">
      <w:pPr>
        <w:pStyle w:val="PlainText"/>
        <w:ind w:firstLine="0"/>
        <w:rPr>
          <w:sz w:val="18"/>
          <w:szCs w:val="18"/>
        </w:rPr>
      </w:pPr>
      <w:r w:rsidRPr="001D3CCA">
        <w:rPr>
          <w:sz w:val="18"/>
          <w:szCs w:val="18"/>
        </w:rPr>
        <w:t xml:space="preserve"> 1977 1 2 339689 0.3 # SURVEY1</w:t>
      </w:r>
    </w:p>
    <w:p w:rsidR="001D3CCA" w:rsidRPr="001D3CCA" w:rsidRDefault="001D3CCA" w:rsidP="007E0180">
      <w:pPr>
        <w:pStyle w:val="PlainText"/>
        <w:ind w:firstLine="0"/>
        <w:rPr>
          <w:sz w:val="18"/>
          <w:szCs w:val="18"/>
        </w:rPr>
      </w:pPr>
      <w:r w:rsidRPr="001D3CCA">
        <w:rPr>
          <w:sz w:val="18"/>
          <w:szCs w:val="18"/>
        </w:rPr>
        <w:t xml:space="preserve"> 1980 1 2 193353 0.3 # SURVEY1</w:t>
      </w:r>
    </w:p>
    <w:p w:rsidR="001D3CCA" w:rsidRPr="001D3CCA" w:rsidRDefault="001D3CCA" w:rsidP="007E0180">
      <w:pPr>
        <w:pStyle w:val="PlainText"/>
        <w:ind w:firstLine="0"/>
        <w:rPr>
          <w:sz w:val="18"/>
          <w:szCs w:val="18"/>
        </w:rPr>
      </w:pPr>
      <w:r w:rsidRPr="001D3CCA">
        <w:rPr>
          <w:sz w:val="18"/>
          <w:szCs w:val="18"/>
        </w:rPr>
        <w:t xml:space="preserve"> 1983 1 2 151984 0.3 # SURVEY1</w:t>
      </w:r>
    </w:p>
    <w:p w:rsidR="001D3CCA" w:rsidRPr="001D3CCA" w:rsidRDefault="001D3CCA" w:rsidP="007E0180">
      <w:pPr>
        <w:pStyle w:val="PlainText"/>
        <w:ind w:firstLine="0"/>
        <w:rPr>
          <w:sz w:val="18"/>
          <w:szCs w:val="18"/>
        </w:rPr>
      </w:pPr>
      <w:r w:rsidRPr="001D3CCA">
        <w:rPr>
          <w:sz w:val="18"/>
          <w:szCs w:val="18"/>
        </w:rPr>
        <w:t xml:space="preserve"> 1986 1 2 55221.8 0.3 # SURVEY1</w:t>
      </w:r>
    </w:p>
    <w:p w:rsidR="001D3CCA" w:rsidRPr="001D3CCA" w:rsidRDefault="001D3CCA" w:rsidP="007E0180">
      <w:pPr>
        <w:pStyle w:val="PlainText"/>
        <w:ind w:firstLine="0"/>
        <w:rPr>
          <w:sz w:val="18"/>
          <w:szCs w:val="18"/>
        </w:rPr>
      </w:pPr>
      <w:r w:rsidRPr="001D3CCA">
        <w:rPr>
          <w:sz w:val="18"/>
          <w:szCs w:val="18"/>
        </w:rPr>
        <w:t xml:space="preserve"> 1989 1 2 59232.3 0.3 # SURVEY1</w:t>
      </w:r>
    </w:p>
    <w:p w:rsidR="001D3CCA" w:rsidRPr="001D3CCA" w:rsidRDefault="001D3CCA" w:rsidP="007E0180">
      <w:pPr>
        <w:pStyle w:val="PlainText"/>
        <w:ind w:firstLine="0"/>
        <w:rPr>
          <w:sz w:val="18"/>
          <w:szCs w:val="18"/>
        </w:rPr>
      </w:pPr>
      <w:r w:rsidRPr="001D3CCA">
        <w:rPr>
          <w:sz w:val="18"/>
          <w:szCs w:val="18"/>
        </w:rPr>
        <w:t xml:space="preserve"> 1992 1 2 31137.5 0.3 # SURVEY1</w:t>
      </w:r>
    </w:p>
    <w:p w:rsidR="001D3CCA" w:rsidRPr="001D3CCA" w:rsidRDefault="001D3CCA" w:rsidP="007E0180">
      <w:pPr>
        <w:pStyle w:val="PlainText"/>
        <w:ind w:firstLine="0"/>
        <w:rPr>
          <w:sz w:val="18"/>
          <w:szCs w:val="18"/>
        </w:rPr>
      </w:pPr>
      <w:r w:rsidRPr="001D3CCA">
        <w:rPr>
          <w:sz w:val="18"/>
          <w:szCs w:val="18"/>
        </w:rPr>
        <w:t xml:space="preserve"> 1995 1 2 35845.4 0.3 # SURVEY1</w:t>
      </w:r>
    </w:p>
    <w:p w:rsidR="001D3CCA" w:rsidRPr="001D3CCA" w:rsidRDefault="001D3CCA" w:rsidP="007E0180">
      <w:pPr>
        <w:pStyle w:val="PlainText"/>
        <w:ind w:firstLine="0"/>
        <w:rPr>
          <w:sz w:val="18"/>
          <w:szCs w:val="18"/>
        </w:rPr>
      </w:pPr>
      <w:r w:rsidRPr="001D3CCA">
        <w:rPr>
          <w:sz w:val="18"/>
          <w:szCs w:val="18"/>
        </w:rPr>
        <w:t xml:space="preserve"> 1998 1 2 27492.6 0.3 # SURVEY1</w:t>
      </w:r>
    </w:p>
    <w:p w:rsidR="001D3CCA" w:rsidRPr="001D3CCA" w:rsidRDefault="001D3CCA" w:rsidP="007E0180">
      <w:pPr>
        <w:pStyle w:val="PlainText"/>
        <w:ind w:firstLine="0"/>
        <w:rPr>
          <w:sz w:val="18"/>
          <w:szCs w:val="18"/>
        </w:rPr>
      </w:pPr>
      <w:r w:rsidRPr="001D3CCA">
        <w:rPr>
          <w:sz w:val="18"/>
          <w:szCs w:val="18"/>
        </w:rPr>
        <w:t xml:space="preserve"> 2001 1 2 37338.3 0.3 # SURVEY1</w:t>
      </w:r>
    </w:p>
    <w:p w:rsidR="001D3CCA" w:rsidRPr="001D3CCA" w:rsidRDefault="001D3CCA" w:rsidP="007E0180">
      <w:pPr>
        <w:pStyle w:val="PlainText"/>
        <w:ind w:firstLine="0"/>
        <w:rPr>
          <w:sz w:val="18"/>
          <w:szCs w:val="18"/>
        </w:rPr>
      </w:pPr>
      <w:r w:rsidRPr="001D3CCA">
        <w:rPr>
          <w:sz w:val="18"/>
          <w:szCs w:val="18"/>
        </w:rPr>
        <w:t xml:space="preserve"> 1990 1 3 5.19333 0.7 # SURVEY2</w:t>
      </w:r>
    </w:p>
    <w:p w:rsidR="001D3CCA" w:rsidRPr="001D3CCA" w:rsidRDefault="001D3CCA" w:rsidP="007E0180">
      <w:pPr>
        <w:pStyle w:val="PlainText"/>
        <w:ind w:firstLine="0"/>
        <w:rPr>
          <w:sz w:val="18"/>
          <w:szCs w:val="18"/>
        </w:rPr>
      </w:pPr>
      <w:r w:rsidRPr="001D3CCA">
        <w:rPr>
          <w:sz w:val="18"/>
          <w:szCs w:val="18"/>
        </w:rPr>
        <w:t xml:space="preserve"> 1991 1 3 1.1784 0.7 # SURVEY2</w:t>
      </w:r>
    </w:p>
    <w:p w:rsidR="001D3CCA" w:rsidRPr="001D3CCA" w:rsidRDefault="001D3CCA" w:rsidP="007E0180">
      <w:pPr>
        <w:pStyle w:val="PlainText"/>
        <w:ind w:firstLine="0"/>
        <w:rPr>
          <w:sz w:val="18"/>
          <w:szCs w:val="18"/>
        </w:rPr>
      </w:pPr>
      <w:r w:rsidRPr="001D3CCA">
        <w:rPr>
          <w:sz w:val="18"/>
          <w:szCs w:val="18"/>
        </w:rPr>
        <w:t xml:space="preserve"> 1992 1 3 5.94383 0.7 # SURVEY2</w:t>
      </w:r>
    </w:p>
    <w:p w:rsidR="001D3CCA" w:rsidRPr="001D3CCA" w:rsidRDefault="001D3CCA" w:rsidP="007E0180">
      <w:pPr>
        <w:pStyle w:val="PlainText"/>
        <w:ind w:firstLine="0"/>
        <w:rPr>
          <w:sz w:val="18"/>
          <w:szCs w:val="18"/>
        </w:rPr>
      </w:pPr>
      <w:r w:rsidRPr="001D3CCA">
        <w:rPr>
          <w:sz w:val="18"/>
          <w:szCs w:val="18"/>
        </w:rPr>
        <w:t xml:space="preserve"> 1993 1 3 0.770106 0.7 # SURVEY2</w:t>
      </w:r>
    </w:p>
    <w:p w:rsidR="001D3CCA" w:rsidRPr="001D3CCA" w:rsidRDefault="001D3CCA" w:rsidP="007E0180">
      <w:pPr>
        <w:pStyle w:val="PlainText"/>
        <w:ind w:firstLine="0"/>
        <w:rPr>
          <w:sz w:val="18"/>
          <w:szCs w:val="18"/>
        </w:rPr>
      </w:pPr>
      <w:r w:rsidRPr="001D3CCA">
        <w:rPr>
          <w:sz w:val="18"/>
          <w:szCs w:val="18"/>
        </w:rPr>
        <w:t xml:space="preserve"> 1994 1 3 16.318 0.7 # SURVEY2</w:t>
      </w:r>
    </w:p>
    <w:p w:rsidR="001D3CCA" w:rsidRPr="001D3CCA" w:rsidRDefault="001D3CCA" w:rsidP="007E0180">
      <w:pPr>
        <w:pStyle w:val="PlainText"/>
        <w:ind w:firstLine="0"/>
        <w:rPr>
          <w:sz w:val="18"/>
          <w:szCs w:val="18"/>
        </w:rPr>
      </w:pPr>
      <w:r w:rsidRPr="001D3CCA">
        <w:rPr>
          <w:sz w:val="18"/>
          <w:szCs w:val="18"/>
        </w:rPr>
        <w:t xml:space="preserve"> 1995 1 3 1.36339 0.7 # SURVEY2</w:t>
      </w:r>
    </w:p>
    <w:p w:rsidR="001D3CCA" w:rsidRPr="001D3CCA" w:rsidRDefault="001D3CCA" w:rsidP="007E0180">
      <w:pPr>
        <w:pStyle w:val="PlainText"/>
        <w:ind w:firstLine="0"/>
        <w:rPr>
          <w:sz w:val="18"/>
          <w:szCs w:val="18"/>
        </w:rPr>
      </w:pPr>
      <w:r w:rsidRPr="001D3CCA">
        <w:rPr>
          <w:sz w:val="18"/>
          <w:szCs w:val="18"/>
        </w:rPr>
        <w:t xml:space="preserve"> 1996 1 3 4.76482 0.7 # SURVEY2</w:t>
      </w:r>
    </w:p>
    <w:p w:rsidR="001D3CCA" w:rsidRPr="001D3CCA" w:rsidRDefault="001D3CCA" w:rsidP="007E0180">
      <w:pPr>
        <w:pStyle w:val="PlainText"/>
        <w:ind w:firstLine="0"/>
        <w:rPr>
          <w:sz w:val="18"/>
          <w:szCs w:val="18"/>
        </w:rPr>
      </w:pPr>
      <w:r w:rsidRPr="001D3CCA">
        <w:rPr>
          <w:sz w:val="18"/>
          <w:szCs w:val="18"/>
        </w:rPr>
        <w:t xml:space="preserve"> 1997 1 3 51.0707 0.7 # SURVEY2</w:t>
      </w:r>
    </w:p>
    <w:p w:rsidR="001D3CCA" w:rsidRPr="001D3CCA" w:rsidRDefault="001D3CCA" w:rsidP="007E0180">
      <w:pPr>
        <w:pStyle w:val="PlainText"/>
        <w:ind w:firstLine="0"/>
        <w:rPr>
          <w:sz w:val="18"/>
          <w:szCs w:val="18"/>
        </w:rPr>
      </w:pPr>
      <w:r w:rsidRPr="001D3CCA">
        <w:rPr>
          <w:sz w:val="18"/>
          <w:szCs w:val="18"/>
        </w:rPr>
        <w:t xml:space="preserve"> 1998 1 3 1.36095 0.7 # SURVEY2</w:t>
      </w:r>
    </w:p>
    <w:p w:rsidR="001D3CCA" w:rsidRPr="001D3CCA" w:rsidRDefault="001D3CCA" w:rsidP="007E0180">
      <w:pPr>
        <w:pStyle w:val="PlainText"/>
        <w:ind w:firstLine="0"/>
        <w:rPr>
          <w:sz w:val="18"/>
          <w:szCs w:val="18"/>
        </w:rPr>
      </w:pPr>
      <w:r w:rsidRPr="001D3CCA">
        <w:rPr>
          <w:sz w:val="18"/>
          <w:szCs w:val="18"/>
        </w:rPr>
        <w:t xml:space="preserve"> 1999 1 3 0.862531 0.7 # SURVEY2</w:t>
      </w:r>
    </w:p>
    <w:p w:rsidR="001D3CCA" w:rsidRPr="001D3CCA" w:rsidRDefault="001D3CCA" w:rsidP="007E0180">
      <w:pPr>
        <w:pStyle w:val="PlainText"/>
        <w:ind w:firstLine="0"/>
        <w:rPr>
          <w:sz w:val="18"/>
          <w:szCs w:val="18"/>
        </w:rPr>
      </w:pPr>
      <w:r w:rsidRPr="001D3CCA">
        <w:rPr>
          <w:sz w:val="18"/>
          <w:szCs w:val="18"/>
        </w:rPr>
        <w:t xml:space="preserve"> 2000 1 3 5.97125 0.7 # SURVEY2</w:t>
      </w:r>
    </w:p>
    <w:p w:rsidR="001D3CCA" w:rsidRPr="001D3CCA" w:rsidRDefault="001D3CCA" w:rsidP="007E0180">
      <w:pPr>
        <w:pStyle w:val="PlainText"/>
        <w:ind w:firstLine="0"/>
        <w:rPr>
          <w:sz w:val="18"/>
          <w:szCs w:val="18"/>
        </w:rPr>
      </w:pPr>
      <w:r w:rsidRPr="001D3CCA">
        <w:rPr>
          <w:sz w:val="18"/>
          <w:szCs w:val="18"/>
        </w:rPr>
        <w:t xml:space="preserve"> 2001 1 3 1.69379 0.7 # SURVEY2</w:t>
      </w:r>
    </w:p>
    <w:p w:rsidR="001D3CCA" w:rsidRPr="001D3CCA" w:rsidRDefault="001D3CCA" w:rsidP="007E0180">
      <w:pPr>
        <w:pStyle w:val="PlainText"/>
        <w:ind w:firstLine="0"/>
        <w:rPr>
          <w:sz w:val="18"/>
          <w:szCs w:val="18"/>
        </w:rPr>
      </w:pPr>
    </w:p>
    <w:p w:rsidR="001D3CCA" w:rsidRPr="001D3CCA" w:rsidRDefault="001D3CCA" w:rsidP="007E0180">
      <w:pPr>
        <w:pStyle w:val="PlainText"/>
        <w:ind w:firstLine="0"/>
        <w:rPr>
          <w:sz w:val="18"/>
          <w:szCs w:val="18"/>
        </w:rPr>
      </w:pPr>
      <w:r w:rsidRPr="001D3CCA">
        <w:rPr>
          <w:sz w:val="18"/>
          <w:szCs w:val="18"/>
        </w:rPr>
        <w:lastRenderedPageBreak/>
        <w:t>0 #_N_fleets_with_discard</w:t>
      </w:r>
    </w:p>
    <w:p w:rsidR="001D3CCA" w:rsidRPr="001D3CCA" w:rsidRDefault="001D3CCA" w:rsidP="007E0180">
      <w:pPr>
        <w:pStyle w:val="PlainText"/>
        <w:ind w:firstLine="0"/>
        <w:rPr>
          <w:sz w:val="18"/>
          <w:szCs w:val="18"/>
        </w:rPr>
      </w:pPr>
      <w:r w:rsidRPr="001D3CCA">
        <w:rPr>
          <w:sz w:val="18"/>
          <w:szCs w:val="18"/>
        </w:rPr>
        <w:t>#_discard_units (1=same_as_catchunits(bio/num); 2=fraction; 3=numbers)</w:t>
      </w:r>
    </w:p>
    <w:p w:rsidR="001D3CCA" w:rsidRPr="001D3CCA" w:rsidRDefault="001D3CCA" w:rsidP="007E0180">
      <w:pPr>
        <w:pStyle w:val="PlainText"/>
        <w:ind w:firstLine="0"/>
        <w:rPr>
          <w:sz w:val="18"/>
          <w:szCs w:val="18"/>
        </w:rPr>
      </w:pPr>
      <w:r w:rsidRPr="001D3CCA">
        <w:rPr>
          <w:sz w:val="18"/>
          <w:szCs w:val="18"/>
        </w:rPr>
        <w:t>#_discard_errtype:  &gt;0 for DF of T-dist(read CV below); 0 for normal with CV; -1 for normal with se; -2 for lognormal</w:t>
      </w:r>
    </w:p>
    <w:p w:rsidR="001D3CCA" w:rsidRPr="001D3CCA" w:rsidRDefault="001D3CCA" w:rsidP="007E0180">
      <w:pPr>
        <w:pStyle w:val="PlainText"/>
        <w:ind w:firstLine="0"/>
        <w:rPr>
          <w:sz w:val="18"/>
          <w:szCs w:val="18"/>
        </w:rPr>
      </w:pPr>
      <w:r w:rsidRPr="001D3CCA">
        <w:rPr>
          <w:sz w:val="18"/>
          <w:szCs w:val="18"/>
        </w:rPr>
        <w:t>#Fleet Disc_units err_type</w:t>
      </w:r>
    </w:p>
    <w:p w:rsidR="001D3CCA" w:rsidRPr="001D3CCA" w:rsidRDefault="001D3CCA" w:rsidP="007E0180">
      <w:pPr>
        <w:pStyle w:val="PlainText"/>
        <w:ind w:firstLine="0"/>
        <w:rPr>
          <w:sz w:val="18"/>
          <w:szCs w:val="18"/>
        </w:rPr>
      </w:pPr>
      <w:r w:rsidRPr="001D3CCA">
        <w:rPr>
          <w:sz w:val="18"/>
          <w:szCs w:val="18"/>
        </w:rPr>
        <w:t>0 #N discard obs</w:t>
      </w:r>
    </w:p>
    <w:p w:rsidR="001D3CCA" w:rsidRPr="001D3CCA" w:rsidRDefault="001D3CCA" w:rsidP="007E0180">
      <w:pPr>
        <w:pStyle w:val="PlainText"/>
        <w:ind w:firstLine="0"/>
        <w:rPr>
          <w:sz w:val="18"/>
          <w:szCs w:val="18"/>
        </w:rPr>
      </w:pPr>
      <w:r w:rsidRPr="001D3CCA">
        <w:rPr>
          <w:sz w:val="18"/>
          <w:szCs w:val="18"/>
        </w:rPr>
        <w:t>#_year seas index obs err</w:t>
      </w:r>
    </w:p>
    <w:p w:rsidR="001D3CCA" w:rsidRPr="001D3CCA" w:rsidRDefault="001D3CCA" w:rsidP="007E0180">
      <w:pPr>
        <w:pStyle w:val="PlainText"/>
        <w:ind w:firstLine="0"/>
        <w:rPr>
          <w:sz w:val="18"/>
          <w:szCs w:val="18"/>
        </w:rPr>
      </w:pPr>
      <w:r w:rsidRPr="001D3CCA">
        <w:rPr>
          <w:sz w:val="18"/>
          <w:szCs w:val="18"/>
        </w:rPr>
        <w:t>#</w:t>
      </w:r>
    </w:p>
    <w:p w:rsidR="001D3CCA" w:rsidRPr="001D3CCA" w:rsidRDefault="001D3CCA" w:rsidP="007E0180">
      <w:pPr>
        <w:pStyle w:val="PlainText"/>
        <w:ind w:firstLine="0"/>
        <w:rPr>
          <w:sz w:val="18"/>
          <w:szCs w:val="18"/>
        </w:rPr>
      </w:pPr>
      <w:r w:rsidRPr="001D3CCA">
        <w:rPr>
          <w:sz w:val="18"/>
          <w:szCs w:val="18"/>
        </w:rPr>
        <w:t>0 #_N_meanbodywt_obs</w:t>
      </w:r>
    </w:p>
    <w:p w:rsidR="001D3CCA" w:rsidRPr="001D3CCA" w:rsidRDefault="001D3CCA" w:rsidP="007E0180">
      <w:pPr>
        <w:pStyle w:val="PlainText"/>
        <w:ind w:firstLine="0"/>
        <w:rPr>
          <w:sz w:val="18"/>
          <w:szCs w:val="18"/>
        </w:rPr>
      </w:pPr>
      <w:r w:rsidRPr="001D3CCA">
        <w:rPr>
          <w:sz w:val="18"/>
          <w:szCs w:val="18"/>
        </w:rPr>
        <w:t>30 #_DF_for_meanbodywt_T-distribution_like</w:t>
      </w:r>
    </w:p>
    <w:p w:rsidR="001D3CCA" w:rsidRPr="001D3CCA" w:rsidRDefault="001D3CCA" w:rsidP="007E0180">
      <w:pPr>
        <w:pStyle w:val="PlainText"/>
        <w:ind w:firstLine="0"/>
        <w:rPr>
          <w:sz w:val="18"/>
          <w:szCs w:val="18"/>
        </w:rPr>
      </w:pPr>
    </w:p>
    <w:p w:rsidR="001D3CCA" w:rsidRPr="001D3CCA" w:rsidRDefault="001D3CCA" w:rsidP="007E0180">
      <w:pPr>
        <w:pStyle w:val="PlainText"/>
        <w:ind w:firstLine="0"/>
        <w:rPr>
          <w:sz w:val="18"/>
          <w:szCs w:val="18"/>
        </w:rPr>
      </w:pPr>
      <w:r w:rsidRPr="001D3CCA">
        <w:rPr>
          <w:sz w:val="18"/>
          <w:szCs w:val="18"/>
        </w:rPr>
        <w:t>2 # length bin method: 1=use databins; 2=generate from binwidth,min,max below; 3=read vector</w:t>
      </w:r>
    </w:p>
    <w:p w:rsidR="001D3CCA" w:rsidRPr="001D3CCA" w:rsidRDefault="001D3CCA" w:rsidP="007E0180">
      <w:pPr>
        <w:pStyle w:val="PlainText"/>
        <w:ind w:firstLine="0"/>
        <w:rPr>
          <w:sz w:val="18"/>
          <w:szCs w:val="18"/>
        </w:rPr>
      </w:pPr>
      <w:r w:rsidRPr="001D3CCA">
        <w:rPr>
          <w:sz w:val="18"/>
          <w:szCs w:val="18"/>
        </w:rPr>
        <w:t>2 # binwidth for population size comp</w:t>
      </w:r>
    </w:p>
    <w:p w:rsidR="001D3CCA" w:rsidRPr="001D3CCA" w:rsidRDefault="001D3CCA" w:rsidP="007E0180">
      <w:pPr>
        <w:pStyle w:val="PlainText"/>
        <w:ind w:firstLine="0"/>
        <w:rPr>
          <w:sz w:val="18"/>
          <w:szCs w:val="18"/>
        </w:rPr>
      </w:pPr>
      <w:r w:rsidRPr="001D3CCA">
        <w:rPr>
          <w:sz w:val="18"/>
          <w:szCs w:val="18"/>
        </w:rPr>
        <w:t>10 # minimum size in the population (lower edge of first bin and size at age 0.00)</w:t>
      </w:r>
    </w:p>
    <w:p w:rsidR="001D3CCA" w:rsidRPr="001D3CCA" w:rsidRDefault="001D3CCA" w:rsidP="007E0180">
      <w:pPr>
        <w:pStyle w:val="PlainText"/>
        <w:ind w:firstLine="0"/>
        <w:rPr>
          <w:sz w:val="18"/>
          <w:szCs w:val="18"/>
        </w:rPr>
      </w:pPr>
      <w:r w:rsidRPr="001D3CCA">
        <w:rPr>
          <w:sz w:val="18"/>
          <w:szCs w:val="18"/>
        </w:rPr>
        <w:t>94 # maximum size in the population (lower edge of last bin)</w:t>
      </w:r>
    </w:p>
    <w:p w:rsidR="001D3CCA" w:rsidRPr="001D3CCA" w:rsidRDefault="001D3CCA" w:rsidP="007E0180">
      <w:pPr>
        <w:pStyle w:val="PlainText"/>
        <w:ind w:firstLine="0"/>
        <w:rPr>
          <w:sz w:val="18"/>
          <w:szCs w:val="18"/>
        </w:rPr>
      </w:pPr>
    </w:p>
    <w:p w:rsidR="001D3CCA" w:rsidRPr="001D3CCA" w:rsidRDefault="001D3CCA" w:rsidP="007E0180">
      <w:pPr>
        <w:pStyle w:val="PlainText"/>
        <w:ind w:firstLine="0"/>
        <w:rPr>
          <w:sz w:val="18"/>
          <w:szCs w:val="18"/>
        </w:rPr>
      </w:pPr>
      <w:r w:rsidRPr="001D3CCA">
        <w:rPr>
          <w:sz w:val="18"/>
          <w:szCs w:val="18"/>
        </w:rPr>
        <w:t>0 #_comp_tail_compression</w:t>
      </w:r>
    </w:p>
    <w:p w:rsidR="001D3CCA" w:rsidRPr="001D3CCA" w:rsidRDefault="001D3CCA" w:rsidP="007E0180">
      <w:pPr>
        <w:pStyle w:val="PlainText"/>
        <w:ind w:firstLine="0"/>
        <w:rPr>
          <w:sz w:val="18"/>
          <w:szCs w:val="18"/>
        </w:rPr>
      </w:pPr>
      <w:r w:rsidRPr="001D3CCA">
        <w:rPr>
          <w:sz w:val="18"/>
          <w:szCs w:val="18"/>
        </w:rPr>
        <w:t>1e-007 #_add_to_comp</w:t>
      </w:r>
    </w:p>
    <w:p w:rsidR="001D3CCA" w:rsidRPr="001D3CCA" w:rsidRDefault="001D3CCA" w:rsidP="007E0180">
      <w:pPr>
        <w:pStyle w:val="PlainText"/>
        <w:ind w:firstLine="0"/>
        <w:rPr>
          <w:sz w:val="18"/>
          <w:szCs w:val="18"/>
        </w:rPr>
      </w:pPr>
      <w:r w:rsidRPr="001D3CCA">
        <w:rPr>
          <w:sz w:val="18"/>
          <w:szCs w:val="18"/>
        </w:rPr>
        <w:t>0 #_combine males into females at or below this bin number</w:t>
      </w:r>
    </w:p>
    <w:p w:rsidR="001D3CCA" w:rsidRPr="001D3CCA" w:rsidRDefault="001D3CCA" w:rsidP="007E0180">
      <w:pPr>
        <w:pStyle w:val="PlainText"/>
        <w:ind w:firstLine="0"/>
        <w:rPr>
          <w:sz w:val="18"/>
          <w:szCs w:val="18"/>
        </w:rPr>
      </w:pPr>
      <w:r w:rsidRPr="001D3CCA">
        <w:rPr>
          <w:sz w:val="18"/>
          <w:szCs w:val="18"/>
        </w:rPr>
        <w:t>25 #_N_LengthBins</w:t>
      </w:r>
    </w:p>
    <w:p w:rsidR="001D3CCA" w:rsidRPr="001D3CCA" w:rsidRDefault="001D3CCA" w:rsidP="007E0180">
      <w:pPr>
        <w:pStyle w:val="PlainText"/>
        <w:ind w:firstLine="0"/>
        <w:rPr>
          <w:sz w:val="18"/>
          <w:szCs w:val="18"/>
        </w:rPr>
      </w:pPr>
      <w:r w:rsidRPr="001D3CCA">
        <w:rPr>
          <w:sz w:val="18"/>
          <w:szCs w:val="18"/>
        </w:rPr>
        <w:t xml:space="preserve"> 26 28 30 32 34 36 38 40 42 44 46 48 50 52 54 56 58 60 62 64 68 72 76 80 90</w:t>
      </w:r>
    </w:p>
    <w:p w:rsidR="001D3CCA" w:rsidRPr="001D3CCA" w:rsidRDefault="001D3CCA" w:rsidP="007E0180">
      <w:pPr>
        <w:pStyle w:val="PlainText"/>
        <w:ind w:firstLine="0"/>
        <w:rPr>
          <w:sz w:val="18"/>
          <w:szCs w:val="18"/>
        </w:rPr>
      </w:pPr>
      <w:r w:rsidRPr="001D3CCA">
        <w:rPr>
          <w:sz w:val="18"/>
          <w:szCs w:val="18"/>
        </w:rPr>
        <w:t>40 #_N_Length_obs</w:t>
      </w:r>
    </w:p>
    <w:p w:rsidR="001D3CCA" w:rsidRPr="001D3CCA" w:rsidRDefault="001D3CCA" w:rsidP="007E0180">
      <w:pPr>
        <w:pStyle w:val="PlainText"/>
        <w:ind w:firstLine="0"/>
        <w:rPr>
          <w:sz w:val="18"/>
          <w:szCs w:val="18"/>
        </w:rPr>
      </w:pPr>
      <w:r w:rsidRPr="001D3CCA">
        <w:rPr>
          <w:sz w:val="18"/>
          <w:szCs w:val="18"/>
        </w:rPr>
        <w:t>#Yr Seas Flt/Svy Gender Part Nsamp datavector(female-male)</w:t>
      </w:r>
    </w:p>
    <w:p w:rsidR="001D3CCA" w:rsidRPr="001D3CCA" w:rsidRDefault="001D3CCA" w:rsidP="007E0180">
      <w:pPr>
        <w:pStyle w:val="PlainText"/>
        <w:ind w:firstLine="0"/>
        <w:rPr>
          <w:sz w:val="16"/>
          <w:szCs w:val="16"/>
        </w:rPr>
      </w:pPr>
      <w:r w:rsidRPr="001D3CCA">
        <w:rPr>
          <w:sz w:val="16"/>
          <w:szCs w:val="16"/>
        </w:rPr>
        <w:t xml:space="preserve"> 1971 1 1 3 0 125 0 0 0 0 0 0 0 0 0 4 1 1 2 4 1 5 6 2 3 11 8 4 5 0 0 0 0 0 0 0 0 0 0 1 0 1 3 0 3 4 2 4 5 9 17 8 3 8 0 0</w:t>
      </w:r>
    </w:p>
    <w:p w:rsidR="001D3CCA" w:rsidRPr="001D3CCA" w:rsidRDefault="001D3CCA" w:rsidP="007E0180">
      <w:pPr>
        <w:pStyle w:val="PlainText"/>
        <w:ind w:firstLine="0"/>
        <w:rPr>
          <w:sz w:val="16"/>
          <w:szCs w:val="16"/>
        </w:rPr>
      </w:pPr>
      <w:r w:rsidRPr="001D3CCA">
        <w:rPr>
          <w:sz w:val="16"/>
          <w:szCs w:val="16"/>
        </w:rPr>
        <w:t xml:space="preserve"> 1972 1 1 3 0 125 0 0 0 0 0 0 0 0 0 3 0 1 2 1 1 6 2 7 4 10 10 4 5 3 0 0 0 0 0 0 0 0 0 1 3 2 4 1 3 1 4 4 7 3 8 11 4 10 0 0</w:t>
      </w:r>
    </w:p>
    <w:p w:rsidR="001D3CCA" w:rsidRPr="001D3CCA" w:rsidRDefault="001D3CCA" w:rsidP="007E0180">
      <w:pPr>
        <w:pStyle w:val="PlainText"/>
        <w:ind w:firstLine="0"/>
        <w:rPr>
          <w:sz w:val="16"/>
          <w:szCs w:val="16"/>
        </w:rPr>
      </w:pPr>
      <w:r w:rsidRPr="001D3CCA">
        <w:rPr>
          <w:sz w:val="16"/>
          <w:szCs w:val="16"/>
        </w:rPr>
        <w:t xml:space="preserve"> 1973 1 1 3 0 125 0 0 0 0 0 0 0 0 0 0 0 0 7 3 4 5 6 3 10 12 6 10 9 0 0 0 0 0 0 0 0 0 0 0 0 0 3 0 1 3 0 7 2 6 7 8 5 5 3 0</w:t>
      </w:r>
    </w:p>
    <w:p w:rsidR="001D3CCA" w:rsidRPr="001D3CCA" w:rsidRDefault="001D3CCA" w:rsidP="007E0180">
      <w:pPr>
        <w:pStyle w:val="PlainText"/>
        <w:ind w:firstLine="0"/>
        <w:rPr>
          <w:sz w:val="16"/>
          <w:szCs w:val="16"/>
        </w:rPr>
      </w:pPr>
      <w:r w:rsidRPr="001D3CCA">
        <w:rPr>
          <w:sz w:val="16"/>
          <w:szCs w:val="16"/>
        </w:rPr>
        <w:t xml:space="preserve"> 1974 1 1 3 0 125 0 0 0 0 0 0 0 0 0 2 2 0 1 1 1 4 5 3 8 8 10 4 7 0 0 0 0 0 0 0 0 0 1 2 0 4 0 0 1 5 6 6 4 6 15 11 5 0 3 0</w:t>
      </w:r>
    </w:p>
    <w:p w:rsidR="001D3CCA" w:rsidRPr="001D3CCA" w:rsidRDefault="001D3CCA" w:rsidP="007E0180">
      <w:pPr>
        <w:pStyle w:val="PlainText"/>
        <w:ind w:firstLine="0"/>
        <w:rPr>
          <w:sz w:val="16"/>
          <w:szCs w:val="16"/>
        </w:rPr>
      </w:pPr>
      <w:r w:rsidRPr="001D3CCA">
        <w:rPr>
          <w:sz w:val="16"/>
          <w:szCs w:val="16"/>
        </w:rPr>
        <w:t xml:space="preserve"> 1975 1 1 3 0 125 0 0 0 0 0 0 0 2 1 2 1 1 3 0 2 5 6 2 3 5 9 10 10 0 0 0 0 0 0 0 0 0 0 0 4 2 2 1 2 3 5 1 4 5 13 11 6 4 0 0</w:t>
      </w:r>
    </w:p>
    <w:p w:rsidR="001D3CCA" w:rsidRPr="001D3CCA" w:rsidRDefault="001D3CCA" w:rsidP="007E0180">
      <w:pPr>
        <w:pStyle w:val="PlainText"/>
        <w:ind w:firstLine="0"/>
        <w:rPr>
          <w:sz w:val="16"/>
          <w:szCs w:val="16"/>
        </w:rPr>
      </w:pPr>
      <w:r w:rsidRPr="001D3CCA">
        <w:rPr>
          <w:sz w:val="16"/>
          <w:szCs w:val="16"/>
        </w:rPr>
        <w:t xml:space="preserve"> 1976 1 1 3 0 125 0 0 0 0 0 0 0 2 1 0 2 2 0 3 2 3 3 3 7 18 14 4 2 2 0 0 0 0 0 0 0 1 0 0 0 0 0 1 2 4 6 6 5 7 12 6 4 3 0 0</w:t>
      </w:r>
    </w:p>
    <w:p w:rsidR="001D3CCA" w:rsidRPr="001D3CCA" w:rsidRDefault="001D3CCA" w:rsidP="007E0180">
      <w:pPr>
        <w:pStyle w:val="PlainText"/>
        <w:ind w:firstLine="0"/>
        <w:rPr>
          <w:sz w:val="16"/>
          <w:szCs w:val="16"/>
        </w:rPr>
      </w:pPr>
      <w:r w:rsidRPr="001D3CCA">
        <w:rPr>
          <w:sz w:val="16"/>
          <w:szCs w:val="16"/>
        </w:rPr>
        <w:t xml:space="preserve"> 1977 1 1 3 0 125 0 0 0 0 0 0 0 1 0 2 0 2 2 4 0 2 6 7 5 11 7 8 5 4 0 0 0 0 0 0 2 1 3 0 1 3 3 2 0 1 4 5 3 7 7 9 5 3 0 0</w:t>
      </w:r>
    </w:p>
    <w:p w:rsidR="001D3CCA" w:rsidRPr="001D3CCA" w:rsidRDefault="001D3CCA" w:rsidP="007E0180">
      <w:pPr>
        <w:pStyle w:val="PlainText"/>
        <w:ind w:firstLine="0"/>
        <w:rPr>
          <w:sz w:val="16"/>
          <w:szCs w:val="16"/>
        </w:rPr>
      </w:pPr>
      <w:r w:rsidRPr="001D3CCA">
        <w:rPr>
          <w:sz w:val="16"/>
          <w:szCs w:val="16"/>
        </w:rPr>
        <w:t xml:space="preserve"> 1978 1 1 3 0 125 0 0 0 0 0 0 5 1 1 1 0 1 3 1 8 4 4 6 5 9 8 3 6 5 0 0 0 0 0 0 0 0 2 1 1 2 1 1 2 2 4 1 4 1 13 9 6 4 0 0</w:t>
      </w:r>
    </w:p>
    <w:p w:rsidR="001D3CCA" w:rsidRPr="001D3CCA" w:rsidRDefault="001D3CCA" w:rsidP="007E0180">
      <w:pPr>
        <w:pStyle w:val="PlainText"/>
        <w:ind w:firstLine="0"/>
        <w:rPr>
          <w:sz w:val="16"/>
          <w:szCs w:val="16"/>
        </w:rPr>
      </w:pPr>
      <w:r w:rsidRPr="001D3CCA">
        <w:rPr>
          <w:sz w:val="16"/>
          <w:szCs w:val="16"/>
        </w:rPr>
        <w:t xml:space="preserve"> 1979 1 1 3 0 125 0 0 0 0 0 0 0 0 0 0 3 5 2 1 5 0 5 5 2 7 4 7 5 5 0 0 0 0 0 0 0 0 0 2 2 1 3 2 7 2 4 4 5 8 10 8 6 4 1 0</w:t>
      </w:r>
    </w:p>
    <w:p w:rsidR="001D3CCA" w:rsidRPr="001D3CCA" w:rsidRDefault="001D3CCA" w:rsidP="007E0180">
      <w:pPr>
        <w:pStyle w:val="PlainText"/>
        <w:ind w:firstLine="0"/>
        <w:rPr>
          <w:sz w:val="16"/>
          <w:szCs w:val="16"/>
        </w:rPr>
      </w:pPr>
      <w:r w:rsidRPr="001D3CCA">
        <w:rPr>
          <w:sz w:val="16"/>
          <w:szCs w:val="16"/>
        </w:rPr>
        <w:t xml:space="preserve"> 1980 1 1 3 0 125 0 0 0 0 0 0 0 4 0 0 1 0 2 4 3 2 3 2 3 16 11 12 4 2 0 0 0 0 0 0 0 0 0 1 4 1 1 2 3 5 2 6 3 1 10 11 4 2 0 0</w:t>
      </w:r>
    </w:p>
    <w:p w:rsidR="001D3CCA" w:rsidRPr="001D3CCA" w:rsidRDefault="001D3CCA" w:rsidP="007E0180">
      <w:pPr>
        <w:pStyle w:val="PlainText"/>
        <w:ind w:firstLine="0"/>
        <w:rPr>
          <w:sz w:val="16"/>
          <w:szCs w:val="16"/>
        </w:rPr>
      </w:pPr>
      <w:r w:rsidRPr="001D3CCA">
        <w:rPr>
          <w:sz w:val="16"/>
          <w:szCs w:val="16"/>
        </w:rPr>
        <w:t xml:space="preserve"> 1981 1 1 3 0 125 0 0 0 0 0 0 1 0 0 0 3 1 2 2 4 5 2 7 3 13 9 8 4 0 0 0 0 0 0 0 2 1 1 1 2 2 3 3 1 6 1 2 1 7 5 10 6 7 0 0</w:t>
      </w:r>
    </w:p>
    <w:p w:rsidR="001D3CCA" w:rsidRPr="001D3CCA" w:rsidRDefault="001D3CCA" w:rsidP="007E0180">
      <w:pPr>
        <w:pStyle w:val="PlainText"/>
        <w:ind w:firstLine="0"/>
        <w:rPr>
          <w:sz w:val="16"/>
          <w:szCs w:val="16"/>
        </w:rPr>
      </w:pPr>
      <w:r w:rsidRPr="001D3CCA">
        <w:rPr>
          <w:sz w:val="16"/>
          <w:szCs w:val="16"/>
        </w:rPr>
        <w:t xml:space="preserve"> 1982 1 1 3 0 125 0 0 0 0 0 0 0 0 5 2 1 3 2 3 8 2 5 4 4 6 10 11 0 0 0 0 0 0 0 0 0 0 1 0 3 0 2 1 5 6 1 8 5 5 10 5 2 5 0 0</w:t>
      </w:r>
    </w:p>
    <w:p w:rsidR="001D3CCA" w:rsidRPr="001D3CCA" w:rsidRDefault="001D3CCA" w:rsidP="007E0180">
      <w:pPr>
        <w:pStyle w:val="PlainText"/>
        <w:ind w:firstLine="0"/>
        <w:rPr>
          <w:sz w:val="16"/>
          <w:szCs w:val="16"/>
        </w:rPr>
      </w:pPr>
      <w:r w:rsidRPr="001D3CCA">
        <w:rPr>
          <w:sz w:val="16"/>
          <w:szCs w:val="16"/>
        </w:rPr>
        <w:t xml:space="preserve"> 1983 1 1 3 0 125 0 0 0 0 0 0 0 0 0 0 7 1 1 5 4 2 2 6 2 8 13 8 6 0 0 0 0 0 0 0 0 0 0 0 4 1 0 3 3 0 4 9 5 4 7 8 6 6 0 0</w:t>
      </w:r>
    </w:p>
    <w:p w:rsidR="001D3CCA" w:rsidRPr="001D3CCA" w:rsidRDefault="001D3CCA" w:rsidP="007E0180">
      <w:pPr>
        <w:pStyle w:val="PlainText"/>
        <w:ind w:firstLine="0"/>
        <w:rPr>
          <w:sz w:val="16"/>
          <w:szCs w:val="16"/>
        </w:rPr>
      </w:pPr>
      <w:r w:rsidRPr="001D3CCA">
        <w:rPr>
          <w:sz w:val="16"/>
          <w:szCs w:val="16"/>
        </w:rPr>
        <w:t xml:space="preserve"> 1984 1 1 3 0 125 0 0 0 0 0 0 1 0 0 4 3 0 3 1 2 5 2 4 7 11 9 6 8 0 0 0 0 0 0 0 0 0 3 3 1 1 3 3 3 2 2 4 4 8 11 4 5 2 0 0</w:t>
      </w:r>
    </w:p>
    <w:p w:rsidR="001D3CCA" w:rsidRPr="001D3CCA" w:rsidRDefault="001D3CCA" w:rsidP="007E0180">
      <w:pPr>
        <w:pStyle w:val="PlainText"/>
        <w:ind w:firstLine="0"/>
        <w:rPr>
          <w:sz w:val="16"/>
          <w:szCs w:val="16"/>
        </w:rPr>
      </w:pPr>
      <w:r w:rsidRPr="001D3CCA">
        <w:rPr>
          <w:sz w:val="16"/>
          <w:szCs w:val="16"/>
        </w:rPr>
        <w:t xml:space="preserve"> 1985 1 1 3 0 125 0 0 0 0 0 0 0 0 1 1 2 2 5 0 3 3 5 11 4 8 9 3 2 4 0 0 0 0 0 0 0 0 1 0 1 2 0 3 8 3 4 3 8 4 13 7 4 1 0 0</w:t>
      </w:r>
    </w:p>
    <w:p w:rsidR="001D3CCA" w:rsidRPr="001D3CCA" w:rsidRDefault="001D3CCA" w:rsidP="007E0180">
      <w:pPr>
        <w:pStyle w:val="PlainText"/>
        <w:ind w:firstLine="0"/>
        <w:rPr>
          <w:sz w:val="16"/>
          <w:szCs w:val="16"/>
        </w:rPr>
      </w:pPr>
      <w:r w:rsidRPr="001D3CCA">
        <w:rPr>
          <w:sz w:val="16"/>
          <w:szCs w:val="16"/>
        </w:rPr>
        <w:t xml:space="preserve"> 1986 1 1 3 0 125 0 0 0 3 1 0 1 2 0 4 2 0 0 4 2 8 3 5 11 5 6 6 1 0 0 0 0 0 0 0 2 2 0 1 2 1 3 4 2 3 4 6 5 5 6 4 6 5 0 0</w:t>
      </w:r>
    </w:p>
    <w:p w:rsidR="001D3CCA" w:rsidRPr="001D3CCA" w:rsidRDefault="001D3CCA" w:rsidP="007E0180">
      <w:pPr>
        <w:pStyle w:val="PlainText"/>
        <w:ind w:firstLine="0"/>
        <w:rPr>
          <w:sz w:val="16"/>
          <w:szCs w:val="16"/>
        </w:rPr>
      </w:pPr>
      <w:r w:rsidRPr="001D3CCA">
        <w:rPr>
          <w:sz w:val="16"/>
          <w:szCs w:val="16"/>
        </w:rPr>
        <w:t xml:space="preserve"> 1987 1 1 3 0 125 0 0 0 0 1 1 1 1 1 0 2 1 6 4 2 7 6 3 5 11 9 5 4 0 0 0 0 0 0 0 0 0 2 1 0 5 2 4 3 4 4 4 2 4 7 6 5 2 0 0</w:t>
      </w:r>
    </w:p>
    <w:p w:rsidR="001D3CCA" w:rsidRPr="001D3CCA" w:rsidRDefault="001D3CCA" w:rsidP="007E0180">
      <w:pPr>
        <w:pStyle w:val="PlainText"/>
        <w:ind w:firstLine="0"/>
        <w:rPr>
          <w:sz w:val="16"/>
          <w:szCs w:val="16"/>
        </w:rPr>
      </w:pPr>
      <w:r w:rsidRPr="001D3CCA">
        <w:rPr>
          <w:sz w:val="16"/>
          <w:szCs w:val="16"/>
        </w:rPr>
        <w:t xml:space="preserve"> 1988 1 1 3 0 125 0 0 0 0 0 2 0 1 4 2 1 1 2 2 1 7 4 5 6 9 9 2 1 0 0 0 0 0 0 0 2 1 1 3 1 3 6 3 3 0 4 5 3 5 9 9 8 0 0 0</w:t>
      </w:r>
    </w:p>
    <w:p w:rsidR="001D3CCA" w:rsidRPr="001D3CCA" w:rsidRDefault="001D3CCA" w:rsidP="007E0180">
      <w:pPr>
        <w:pStyle w:val="PlainText"/>
        <w:ind w:firstLine="0"/>
        <w:rPr>
          <w:sz w:val="16"/>
          <w:szCs w:val="16"/>
        </w:rPr>
      </w:pPr>
      <w:r w:rsidRPr="001D3CCA">
        <w:rPr>
          <w:sz w:val="16"/>
          <w:szCs w:val="16"/>
        </w:rPr>
        <w:t xml:space="preserve"> 1989 1 1 3 0 125 0 0 0 0 0 1 0 2 1 3 3 2 1 4 4 3 4 2 3 9 5 11 2 0 0 0 0 0 0 0 0 3 6 2 1 3 0 4 3 3 2 5 7 7 9 3 3 4 0 0</w:t>
      </w:r>
    </w:p>
    <w:p w:rsidR="001D3CCA" w:rsidRPr="001D3CCA" w:rsidRDefault="001D3CCA" w:rsidP="007E0180">
      <w:pPr>
        <w:pStyle w:val="PlainText"/>
        <w:ind w:firstLine="0"/>
        <w:rPr>
          <w:sz w:val="16"/>
          <w:szCs w:val="16"/>
        </w:rPr>
      </w:pPr>
      <w:r w:rsidRPr="001D3CCA">
        <w:rPr>
          <w:sz w:val="16"/>
          <w:szCs w:val="16"/>
        </w:rPr>
        <w:t xml:space="preserve"> 1990 1 1 3 0 125 0 0 0 0 0 0 0 2 2 2 2 2 2 2 9 4 4 6 6 8 4 4 1 0 0 0 0 0 0 0 1 1 2 2 3 8 2 8 6 6 3 2 3 4 6 5 1 2 0 0</w:t>
      </w:r>
    </w:p>
    <w:p w:rsidR="001D3CCA" w:rsidRPr="001D3CCA" w:rsidRDefault="001D3CCA" w:rsidP="007E0180">
      <w:pPr>
        <w:pStyle w:val="PlainText"/>
        <w:ind w:firstLine="0"/>
        <w:rPr>
          <w:sz w:val="16"/>
          <w:szCs w:val="16"/>
        </w:rPr>
      </w:pPr>
      <w:r w:rsidRPr="001D3CCA">
        <w:rPr>
          <w:sz w:val="16"/>
          <w:szCs w:val="16"/>
        </w:rPr>
        <w:t xml:space="preserve"> 1991 1 1 3 0 125 0 0 0 0 0 0 0 3 0 3 3 5 5 4 3 3 0 1 6 10 4 4 0 0 0 0 0 0 0 1 1 1 1 3 4 6 5 3 5 6 6 6 6 4 7 3 3 0 0 0</w:t>
      </w:r>
    </w:p>
    <w:p w:rsidR="001D3CCA" w:rsidRPr="001D3CCA" w:rsidRDefault="001D3CCA" w:rsidP="007E0180">
      <w:pPr>
        <w:pStyle w:val="PlainText"/>
        <w:ind w:firstLine="0"/>
        <w:rPr>
          <w:sz w:val="16"/>
          <w:szCs w:val="16"/>
        </w:rPr>
      </w:pPr>
      <w:r w:rsidRPr="001D3CCA">
        <w:rPr>
          <w:sz w:val="16"/>
          <w:szCs w:val="16"/>
        </w:rPr>
        <w:t xml:space="preserve"> 1992 1 1 3 0 125 0 0 0 0 2 2 0 1 1 1 3 3 2 7 6 4 4 2 5 6 3 6 0 0 0 0 0 0 0 0 0 0 5 3 1 3 5 3 5 8 3 4 6 3 13 4 1 0 0 0</w:t>
      </w:r>
    </w:p>
    <w:p w:rsidR="001D3CCA" w:rsidRPr="001D3CCA" w:rsidRDefault="001D3CCA" w:rsidP="007E0180">
      <w:pPr>
        <w:pStyle w:val="PlainText"/>
        <w:ind w:firstLine="0"/>
        <w:rPr>
          <w:sz w:val="16"/>
          <w:szCs w:val="16"/>
        </w:rPr>
      </w:pPr>
      <w:r w:rsidRPr="001D3CCA">
        <w:rPr>
          <w:sz w:val="16"/>
          <w:szCs w:val="16"/>
        </w:rPr>
        <w:lastRenderedPageBreak/>
        <w:t xml:space="preserve"> 1993 1 1 3 0 125 0 0 0 0 0 0 1 2 2 2 2 2 4 5 10 5 7 3 2 12 7 6 0 0 0 0 0 0 0 0 0 0 3 1 1 3 2 6 4 8 4 6 4 2 4 3 1 1 0 0</w:t>
      </w:r>
    </w:p>
    <w:p w:rsidR="001D3CCA" w:rsidRPr="001D3CCA" w:rsidRDefault="001D3CCA" w:rsidP="007E0180">
      <w:pPr>
        <w:pStyle w:val="PlainText"/>
        <w:ind w:firstLine="0"/>
        <w:rPr>
          <w:sz w:val="16"/>
          <w:szCs w:val="16"/>
        </w:rPr>
      </w:pPr>
      <w:r w:rsidRPr="001D3CCA">
        <w:rPr>
          <w:sz w:val="16"/>
          <w:szCs w:val="16"/>
        </w:rPr>
        <w:t xml:space="preserve"> 1994 1 1 3 0 125 0 0 0 0 0 0 0 0 0 4 1 4 3 4 4 9 4 6 7 8 5 3 2 0 0 0 0 0 0 0 0 0 2 0 2 1 1 4 4 10 5 8 6 3 5 6 1 3 0 0</w:t>
      </w:r>
    </w:p>
    <w:p w:rsidR="001D3CCA" w:rsidRPr="001D3CCA" w:rsidRDefault="001D3CCA" w:rsidP="007E0180">
      <w:pPr>
        <w:pStyle w:val="PlainText"/>
        <w:ind w:firstLine="0"/>
        <w:rPr>
          <w:sz w:val="16"/>
          <w:szCs w:val="16"/>
        </w:rPr>
      </w:pPr>
      <w:r w:rsidRPr="001D3CCA">
        <w:rPr>
          <w:sz w:val="16"/>
          <w:szCs w:val="16"/>
        </w:rPr>
        <w:t xml:space="preserve"> 1995 1 1 3 0 125 0 0 0 1 0 0 1 1 1 1 2 2 5 8 4 11 5 5 4 8 7 0 0 0 0 0 0 0 0 1 0 0 1 1 3 3 1 2 6 3 4 4 8 3 12 4 3 0 0 0</w:t>
      </w:r>
    </w:p>
    <w:p w:rsidR="001D3CCA" w:rsidRPr="001D3CCA" w:rsidRDefault="001D3CCA" w:rsidP="007E0180">
      <w:pPr>
        <w:pStyle w:val="PlainText"/>
        <w:ind w:firstLine="0"/>
        <w:rPr>
          <w:sz w:val="16"/>
          <w:szCs w:val="16"/>
        </w:rPr>
      </w:pPr>
      <w:r w:rsidRPr="001D3CCA">
        <w:rPr>
          <w:sz w:val="16"/>
          <w:szCs w:val="16"/>
        </w:rPr>
        <w:t xml:space="preserve"> 1996 1 1 3 0 125 0 0 0 1 0 2 1 0 2 4 3 3 2 3 6 6 3 3 4 11 6 6 0 0 0 0 0 0 0 0 0 1 2 0 3 3 1 0 5 4 6 7 4 5 10 3 4 1 0 0</w:t>
      </w:r>
    </w:p>
    <w:p w:rsidR="001D3CCA" w:rsidRPr="001D3CCA" w:rsidRDefault="001D3CCA" w:rsidP="007E0180">
      <w:pPr>
        <w:pStyle w:val="PlainText"/>
        <w:ind w:firstLine="0"/>
        <w:rPr>
          <w:sz w:val="16"/>
          <w:szCs w:val="16"/>
        </w:rPr>
      </w:pPr>
      <w:r w:rsidRPr="001D3CCA">
        <w:rPr>
          <w:sz w:val="16"/>
          <w:szCs w:val="16"/>
        </w:rPr>
        <w:t xml:space="preserve"> 1997 1 1 3 0 125 0 0 0 2 0 0 2 2 0 0 3 1 6 4 6 2 9 4 5 9 12 0 0 0 0 0 0 0 0 0 3 1 0 5 3 2 4 1 1 6 4 1 6 6 5 6 4 0 0 0</w:t>
      </w:r>
    </w:p>
    <w:p w:rsidR="001D3CCA" w:rsidRPr="001D3CCA" w:rsidRDefault="001D3CCA" w:rsidP="007E0180">
      <w:pPr>
        <w:pStyle w:val="PlainText"/>
        <w:ind w:firstLine="0"/>
        <w:rPr>
          <w:sz w:val="16"/>
          <w:szCs w:val="16"/>
        </w:rPr>
      </w:pPr>
      <w:r w:rsidRPr="001D3CCA">
        <w:rPr>
          <w:sz w:val="16"/>
          <w:szCs w:val="16"/>
        </w:rPr>
        <w:t xml:space="preserve"> 1998 1 1 3 0 125 0 0 0 0 3 1 2 2 2 2 3 1 3 6 2 0 7 4 5 12 3 1 2 0 0 0 0 0 0 4 1 1 0 2 2 0 1 1 4 6 2 5 4 6 13 7 4 1 0 0</w:t>
      </w:r>
    </w:p>
    <w:p w:rsidR="001D3CCA" w:rsidRPr="001D3CCA" w:rsidRDefault="001D3CCA" w:rsidP="007E0180">
      <w:pPr>
        <w:pStyle w:val="PlainText"/>
        <w:ind w:firstLine="0"/>
        <w:rPr>
          <w:sz w:val="16"/>
          <w:szCs w:val="16"/>
        </w:rPr>
      </w:pPr>
      <w:r w:rsidRPr="001D3CCA">
        <w:rPr>
          <w:sz w:val="16"/>
          <w:szCs w:val="16"/>
        </w:rPr>
        <w:t xml:space="preserve"> 1999 1 1 3 0 125 0 0 0 0 1 0 1 1 3 0 1 2 2 8 3 4 7 3 5 6 5 7 0 0 0 0 0 0 0 0 0 7 3 4 2 3 2 5 2 11 3 5 1 5 7 4 2 0 0 0</w:t>
      </w:r>
    </w:p>
    <w:p w:rsidR="001D3CCA" w:rsidRPr="001D3CCA" w:rsidRDefault="001D3CCA" w:rsidP="007E0180">
      <w:pPr>
        <w:pStyle w:val="PlainText"/>
        <w:ind w:firstLine="0"/>
        <w:rPr>
          <w:sz w:val="16"/>
          <w:szCs w:val="16"/>
        </w:rPr>
      </w:pPr>
      <w:r w:rsidRPr="001D3CCA">
        <w:rPr>
          <w:sz w:val="16"/>
          <w:szCs w:val="16"/>
        </w:rPr>
        <w:t xml:space="preserve"> 2000 1 1 3 0 125 0 0 0 0 0 1 0 0 1 2 4 3 1 6 4 4 3 3 4 5 11 0 0 0 0 0 0 0 0 0 2 4 4 3 3 6 3 4 1 8 3 5 1 4 11 1 5 5 0 0</w:t>
      </w:r>
    </w:p>
    <w:p w:rsidR="001D3CCA" w:rsidRPr="001D3CCA" w:rsidRDefault="001D3CCA" w:rsidP="007E0180">
      <w:pPr>
        <w:pStyle w:val="PlainText"/>
        <w:ind w:firstLine="0"/>
        <w:rPr>
          <w:sz w:val="16"/>
          <w:szCs w:val="16"/>
        </w:rPr>
      </w:pPr>
      <w:r w:rsidRPr="001D3CCA">
        <w:rPr>
          <w:sz w:val="16"/>
          <w:szCs w:val="16"/>
        </w:rPr>
        <w:t xml:space="preserve"> 2001 1 1 3 0 125 0 0 0 0 2 1 0 1 1 0 2 7 6 9 4 2 5 6 4 7 6 4 0 0 0 0 0 0 0 0 2 0 1 0 2 3 2 5 3 8 3 3 5 2 10 6 3 0 0 0</w:t>
      </w:r>
    </w:p>
    <w:p w:rsidR="001D3CCA" w:rsidRPr="001D3CCA" w:rsidRDefault="001D3CCA" w:rsidP="007E0180">
      <w:pPr>
        <w:pStyle w:val="PlainText"/>
        <w:ind w:firstLine="0"/>
        <w:rPr>
          <w:sz w:val="16"/>
          <w:szCs w:val="16"/>
        </w:rPr>
      </w:pPr>
      <w:r w:rsidRPr="001D3CCA">
        <w:rPr>
          <w:sz w:val="16"/>
          <w:szCs w:val="16"/>
        </w:rPr>
        <w:t xml:space="preserve"> 1977 1 2 3 0 125 0 0 0 0 3 0 0 2 2 3 1 2 5 0 5 6 5 3 3 8 4 10 0 0 0 0 0 0 0 0 0 6 3 3 2 2 5 2 3 3 8 1 1 6 5 8 3 2 0 0</w:t>
      </w:r>
    </w:p>
    <w:p w:rsidR="001D3CCA" w:rsidRPr="001D3CCA" w:rsidRDefault="001D3CCA" w:rsidP="007E0180">
      <w:pPr>
        <w:pStyle w:val="PlainText"/>
        <w:ind w:firstLine="0"/>
        <w:rPr>
          <w:sz w:val="16"/>
          <w:szCs w:val="16"/>
        </w:rPr>
      </w:pPr>
      <w:r w:rsidRPr="001D3CCA">
        <w:rPr>
          <w:sz w:val="16"/>
          <w:szCs w:val="16"/>
        </w:rPr>
        <w:t xml:space="preserve"> 1980 1 2 3 0 125 0 0 0 0 1 1 1 3 2 2 1 3 6 1 2 5 1 3 3 8 3 3 4 1 0 0 0 0 0 1 1 2 3 4 4 4 4 4 1 1 1 5 3 5 14 7 5 2 0 0</w:t>
      </w:r>
    </w:p>
    <w:p w:rsidR="001D3CCA" w:rsidRPr="001D3CCA" w:rsidRDefault="001D3CCA" w:rsidP="007E0180">
      <w:pPr>
        <w:pStyle w:val="PlainText"/>
        <w:ind w:firstLine="0"/>
        <w:rPr>
          <w:sz w:val="16"/>
          <w:szCs w:val="16"/>
        </w:rPr>
      </w:pPr>
      <w:r w:rsidRPr="001D3CCA">
        <w:rPr>
          <w:sz w:val="16"/>
          <w:szCs w:val="16"/>
        </w:rPr>
        <w:t xml:space="preserve"> 1983 1 2 3 0 125 0 0 0 0 2 3 3 5 2 4 5 2 3 2 5 5 6 5 3 3 1 8 0 0 0 0 0 0 0 2 2 1 2 2 4 2 6 2 3 5 2 4 4 1 6 10 0 0 0 0</w:t>
      </w:r>
    </w:p>
    <w:p w:rsidR="001D3CCA" w:rsidRPr="001D3CCA" w:rsidRDefault="001D3CCA" w:rsidP="007E0180">
      <w:pPr>
        <w:pStyle w:val="PlainText"/>
        <w:ind w:firstLine="0"/>
        <w:rPr>
          <w:sz w:val="16"/>
          <w:szCs w:val="16"/>
        </w:rPr>
      </w:pPr>
      <w:r w:rsidRPr="001D3CCA">
        <w:rPr>
          <w:sz w:val="16"/>
          <w:szCs w:val="16"/>
        </w:rPr>
        <w:t xml:space="preserve"> 1986 1 2 3 0 125 0 0 0 0 2 1 1 4 6 2 3 1 1 1 5 5 5 3 3 7 7 3 2 0 0 0 0 0 1 2 1 3 2 1 5 0 2 5 6 7 3 5 2 3 7 4 4 0 0 0</w:t>
      </w:r>
    </w:p>
    <w:p w:rsidR="001D3CCA" w:rsidRPr="001D3CCA" w:rsidRDefault="001D3CCA" w:rsidP="007E0180">
      <w:pPr>
        <w:pStyle w:val="PlainText"/>
        <w:ind w:firstLine="0"/>
        <w:rPr>
          <w:sz w:val="16"/>
          <w:szCs w:val="16"/>
        </w:rPr>
      </w:pPr>
      <w:r w:rsidRPr="001D3CCA">
        <w:rPr>
          <w:sz w:val="16"/>
          <w:szCs w:val="16"/>
        </w:rPr>
        <w:t xml:space="preserve"> 1989 1 2 3 0 125 0 0 0 0 0 5 8 3 3 5 1 2 4 1 2 2 4 3 2 3 3 2 0 0 0 0 0 0 2 2 3 5 2 5 8 8 7 3 2 4 3 6 3 1 8 0 0 0 0 0</w:t>
      </w:r>
    </w:p>
    <w:p w:rsidR="001D3CCA" w:rsidRPr="001D3CCA" w:rsidRDefault="001D3CCA" w:rsidP="007E0180">
      <w:pPr>
        <w:pStyle w:val="PlainText"/>
        <w:ind w:firstLine="0"/>
        <w:rPr>
          <w:sz w:val="16"/>
          <w:szCs w:val="16"/>
        </w:rPr>
      </w:pPr>
      <w:r w:rsidRPr="001D3CCA">
        <w:rPr>
          <w:sz w:val="16"/>
          <w:szCs w:val="16"/>
        </w:rPr>
        <w:t xml:space="preserve"> 1992 1 2 3 0 125 0 0 0 0 0 5 6 6 5 3 2 5 6 6 5 5 1 3 1 3 4 0 0 0 0 0 0 0 0 0 2 4 3 6 5 3 6 6 2 5 4 3 1 3 1 2 3 0 0 0</w:t>
      </w:r>
    </w:p>
    <w:p w:rsidR="001D3CCA" w:rsidRPr="001D3CCA" w:rsidRDefault="001D3CCA" w:rsidP="007E0180">
      <w:pPr>
        <w:pStyle w:val="PlainText"/>
        <w:ind w:firstLine="0"/>
        <w:rPr>
          <w:sz w:val="16"/>
          <w:szCs w:val="16"/>
        </w:rPr>
      </w:pPr>
      <w:r w:rsidRPr="001D3CCA">
        <w:rPr>
          <w:sz w:val="16"/>
          <w:szCs w:val="16"/>
        </w:rPr>
        <w:t xml:space="preserve"> 1995 1 2 3 0 125 0 0 0 0 2 0 0 4 7 5 5 5 6 2 5 6 5 6 0 3 4 1 0 0 0 0 0 0 0 2 3 0 1 2 1 5 3 4 9 5 3 3 4 2 5 4 3 0 0 0</w:t>
      </w:r>
    </w:p>
    <w:p w:rsidR="001D3CCA" w:rsidRPr="001D3CCA" w:rsidRDefault="001D3CCA" w:rsidP="007E0180">
      <w:pPr>
        <w:pStyle w:val="PlainText"/>
        <w:ind w:firstLine="0"/>
        <w:rPr>
          <w:sz w:val="16"/>
          <w:szCs w:val="16"/>
        </w:rPr>
      </w:pPr>
      <w:r w:rsidRPr="001D3CCA">
        <w:rPr>
          <w:sz w:val="16"/>
          <w:szCs w:val="16"/>
        </w:rPr>
        <w:t xml:space="preserve"> 1998 1 2 3 0 125 0 0 0 3 1 1 2 3 4 6 4 6 5 3 1 2 1 1 1 5 2 2 0 0 0 0 0 0 0 10 5 4 2 3 7 2 1 4 4 5 3 2 3 1 8 6 2 0 0 0</w:t>
      </w:r>
    </w:p>
    <w:p w:rsidR="001D3CCA" w:rsidRPr="001D3CCA" w:rsidRDefault="001D3CCA" w:rsidP="007E0180">
      <w:pPr>
        <w:pStyle w:val="PlainText"/>
        <w:ind w:firstLine="0"/>
        <w:rPr>
          <w:sz w:val="16"/>
          <w:szCs w:val="16"/>
        </w:rPr>
      </w:pPr>
      <w:r w:rsidRPr="001D3CCA">
        <w:rPr>
          <w:sz w:val="16"/>
          <w:szCs w:val="16"/>
        </w:rPr>
        <w:t xml:space="preserve"> 2001 1 2 3 0 125 0 0 0 0 0 2 3 5 7 5 9 2 9 5 4 4 1 1 2 2 8 0 0 0 0 0 0 0 0 2 1 4 6 5 6 4 3 4 4 5 1 3 2 1 3 2 0 0 0 0</w:t>
      </w:r>
    </w:p>
    <w:p w:rsidR="001D3CCA" w:rsidRPr="001D3CCA" w:rsidRDefault="001D3CCA" w:rsidP="007E0180">
      <w:pPr>
        <w:pStyle w:val="PlainText"/>
        <w:ind w:firstLine="0"/>
        <w:rPr>
          <w:sz w:val="18"/>
          <w:szCs w:val="18"/>
        </w:rPr>
      </w:pPr>
    </w:p>
    <w:p w:rsidR="001D3CCA" w:rsidRPr="001D3CCA" w:rsidRDefault="001D3CCA" w:rsidP="007E0180">
      <w:pPr>
        <w:pStyle w:val="PlainText"/>
        <w:ind w:firstLine="0"/>
        <w:rPr>
          <w:sz w:val="18"/>
          <w:szCs w:val="18"/>
        </w:rPr>
      </w:pPr>
      <w:r w:rsidRPr="001D3CCA">
        <w:rPr>
          <w:sz w:val="18"/>
          <w:szCs w:val="18"/>
        </w:rPr>
        <w:t>17 #_N_age_bins</w:t>
      </w:r>
    </w:p>
    <w:p w:rsidR="001D3CCA" w:rsidRPr="001D3CCA" w:rsidRDefault="001D3CCA" w:rsidP="007E0180">
      <w:pPr>
        <w:pStyle w:val="PlainText"/>
        <w:ind w:firstLine="0"/>
        <w:rPr>
          <w:sz w:val="18"/>
          <w:szCs w:val="18"/>
        </w:rPr>
      </w:pPr>
      <w:r w:rsidRPr="001D3CCA">
        <w:rPr>
          <w:sz w:val="18"/>
          <w:szCs w:val="18"/>
        </w:rPr>
        <w:t xml:space="preserve"> 1 2 3 4 5 6 7 8 9 10 11 12 13 14 15 20 25</w:t>
      </w:r>
    </w:p>
    <w:p w:rsidR="001D3CCA" w:rsidRPr="001D3CCA" w:rsidRDefault="001D3CCA" w:rsidP="007E0180">
      <w:pPr>
        <w:pStyle w:val="PlainText"/>
        <w:ind w:firstLine="0"/>
        <w:rPr>
          <w:sz w:val="18"/>
          <w:szCs w:val="18"/>
        </w:rPr>
      </w:pPr>
      <w:r w:rsidRPr="001D3CCA">
        <w:rPr>
          <w:sz w:val="18"/>
          <w:szCs w:val="18"/>
        </w:rPr>
        <w:t>2 #_N_ageerror_definitions</w:t>
      </w:r>
    </w:p>
    <w:p w:rsidR="001D3CCA" w:rsidRPr="001D3CCA" w:rsidRDefault="001D3CCA" w:rsidP="007E0180">
      <w:pPr>
        <w:pStyle w:val="PlainText"/>
        <w:ind w:firstLine="0"/>
        <w:rPr>
          <w:sz w:val="16"/>
          <w:szCs w:val="16"/>
        </w:rPr>
      </w:pPr>
      <w:r w:rsidRPr="001D3CCA">
        <w:rPr>
          <w:sz w:val="16"/>
          <w:szCs w:val="16"/>
        </w:rPr>
        <w:t xml:space="preserve"> 0.5 1.5 2.5 3.5 4.5 5.5 6.5 7.5 8.5 9.5 10.5 11.5 12.5 13.5 14.5 15.5 16.5 17.5 18.5 19.5 20.5 21.5 22.5 23.5 24.5 25.5 26.5 27.5 28.5 29.5 30.5 31.5 32.5 33.5 34.5 35.5 36.5 37.5 38.5 39.5 40.5</w:t>
      </w:r>
    </w:p>
    <w:p w:rsidR="001D3CCA" w:rsidRPr="001D3CCA" w:rsidRDefault="001D3CCA" w:rsidP="007E0180">
      <w:pPr>
        <w:pStyle w:val="PlainText"/>
        <w:ind w:firstLine="0"/>
        <w:rPr>
          <w:sz w:val="16"/>
          <w:szCs w:val="16"/>
        </w:rPr>
      </w:pPr>
      <w:r w:rsidRPr="001D3CCA">
        <w:rPr>
          <w:sz w:val="16"/>
          <w:szCs w:val="16"/>
        </w:rPr>
        <w:t xml:space="preserve"> 0.001 0.001 0.001 0.001 0.001 0.001 0.001 0.001 0.001 0.001 0.001 0.001 0.001 0.001 0.001 0.001 0.001 0.001 0.001 0.001 0.001 0.001 0.001 0.001 0.001 0.001 0.001 0.001 0.001 0.001 0.001 0.001 0.001 0.001 0.001 0.001 0.001 0.001 0.001 0.001 0.001</w:t>
      </w:r>
    </w:p>
    <w:p w:rsidR="001D3CCA" w:rsidRPr="001D3CCA" w:rsidRDefault="001D3CCA" w:rsidP="007E0180">
      <w:pPr>
        <w:pStyle w:val="PlainText"/>
        <w:ind w:firstLine="0"/>
        <w:rPr>
          <w:sz w:val="16"/>
          <w:szCs w:val="16"/>
        </w:rPr>
      </w:pPr>
      <w:r w:rsidRPr="001D3CCA">
        <w:rPr>
          <w:sz w:val="16"/>
          <w:szCs w:val="16"/>
        </w:rPr>
        <w:t xml:space="preserve"> 0.5 1.5 2.5 3.5 4.5 5.5 6.5 7.5 8.5 9.5 10.5 11.5 12.5 13.5 14.5 15.5 16.5 17.5 18.5 19.5 20.5 21.5 22.5 23.5 24.5 25.5 26.5 27.5 28.5 29.5 30.5 31.5 32.5 33.5 34.5 35.5 36.5 37.5 38.5 39.5 40.5</w:t>
      </w:r>
    </w:p>
    <w:p w:rsidR="001D3CCA" w:rsidRPr="001D3CCA" w:rsidRDefault="001D3CCA" w:rsidP="007E0180">
      <w:pPr>
        <w:pStyle w:val="PlainText"/>
        <w:ind w:firstLine="0"/>
        <w:rPr>
          <w:sz w:val="16"/>
          <w:szCs w:val="16"/>
        </w:rPr>
      </w:pPr>
      <w:r w:rsidRPr="001D3CCA">
        <w:rPr>
          <w:sz w:val="16"/>
          <w:szCs w:val="16"/>
        </w:rPr>
        <w:t xml:space="preserve"> 0.5 0.65 0.67 0.7 0.73 0.76 0.8 0.84 0.88 0.92 0.97 1.03 1.09 1.16 1.23 1.32 1.41 1.51 1.62 1.75 1.89 2.05 2.23 2.45 2.71 3 3 3 3 3 3 3 3 3 3 3 3 3 3 3 3</w:t>
      </w:r>
    </w:p>
    <w:p w:rsidR="001D3CCA" w:rsidRPr="001D3CCA" w:rsidRDefault="001D3CCA" w:rsidP="007E0180">
      <w:pPr>
        <w:pStyle w:val="PlainText"/>
        <w:ind w:firstLine="0"/>
        <w:rPr>
          <w:sz w:val="18"/>
          <w:szCs w:val="18"/>
        </w:rPr>
      </w:pPr>
      <w:r w:rsidRPr="001D3CCA">
        <w:rPr>
          <w:sz w:val="18"/>
          <w:szCs w:val="18"/>
        </w:rPr>
        <w:t>40 #_N_Agecomp_obs</w:t>
      </w:r>
    </w:p>
    <w:p w:rsidR="001D3CCA" w:rsidRPr="001D3CCA" w:rsidRDefault="001D3CCA" w:rsidP="007E0180">
      <w:pPr>
        <w:pStyle w:val="PlainText"/>
        <w:ind w:firstLine="0"/>
        <w:rPr>
          <w:sz w:val="18"/>
          <w:szCs w:val="18"/>
        </w:rPr>
      </w:pPr>
      <w:r w:rsidRPr="001D3CCA">
        <w:rPr>
          <w:sz w:val="18"/>
          <w:szCs w:val="18"/>
        </w:rPr>
        <w:t>1 #_Lbin_method: 1=poplenbins; 2=datalenbins; 3=lengths</w:t>
      </w:r>
    </w:p>
    <w:p w:rsidR="001D3CCA" w:rsidRPr="001D3CCA" w:rsidRDefault="001D3CCA" w:rsidP="007E0180">
      <w:pPr>
        <w:pStyle w:val="PlainText"/>
        <w:ind w:firstLine="0"/>
        <w:rPr>
          <w:sz w:val="18"/>
          <w:szCs w:val="18"/>
        </w:rPr>
      </w:pPr>
      <w:r w:rsidRPr="001D3CCA">
        <w:rPr>
          <w:sz w:val="18"/>
          <w:szCs w:val="18"/>
        </w:rPr>
        <w:t>1 #_combine males into females at or below this bin number</w:t>
      </w:r>
    </w:p>
    <w:p w:rsidR="001D3CCA" w:rsidRPr="001D3CCA" w:rsidRDefault="001D3CCA" w:rsidP="007E0180">
      <w:pPr>
        <w:pStyle w:val="PlainText"/>
        <w:ind w:firstLine="0"/>
        <w:rPr>
          <w:sz w:val="18"/>
          <w:szCs w:val="18"/>
        </w:rPr>
      </w:pPr>
      <w:r w:rsidRPr="001D3CCA">
        <w:rPr>
          <w:sz w:val="18"/>
          <w:szCs w:val="18"/>
        </w:rPr>
        <w:t>#Yr Seas Flt/Svy Gender Part Ageerr Lbin_lo Lbin_hi Nsamp datavector(female-male)</w:t>
      </w:r>
    </w:p>
    <w:p w:rsidR="001D3CCA" w:rsidRPr="001D3CCA" w:rsidRDefault="001D3CCA" w:rsidP="007E0180">
      <w:pPr>
        <w:pStyle w:val="PlainText"/>
        <w:ind w:firstLine="0"/>
        <w:rPr>
          <w:sz w:val="16"/>
          <w:szCs w:val="16"/>
        </w:rPr>
      </w:pPr>
      <w:r w:rsidRPr="001D3CCA">
        <w:rPr>
          <w:sz w:val="16"/>
          <w:szCs w:val="16"/>
        </w:rPr>
        <w:t xml:space="preserve"> 1971 1 1 3 0 2 1 -1 75 0 0 0 0 3 1 1 4 2 1 0 1 2 2 13 2 3 0 0 4 2 1 1 2 1 2 2 1 2 1 2 6 5 8</w:t>
      </w:r>
    </w:p>
    <w:p w:rsidR="001D3CCA" w:rsidRPr="001D3CCA" w:rsidRDefault="001D3CCA" w:rsidP="007E0180">
      <w:pPr>
        <w:pStyle w:val="PlainText"/>
        <w:ind w:firstLine="0"/>
        <w:rPr>
          <w:sz w:val="16"/>
          <w:szCs w:val="16"/>
        </w:rPr>
      </w:pPr>
      <w:r w:rsidRPr="001D3CCA">
        <w:rPr>
          <w:sz w:val="16"/>
          <w:szCs w:val="16"/>
        </w:rPr>
        <w:t xml:space="preserve"> 1972 1 1 3 0 2 1 -1 75 2 1 1 1 0 3 1 2 2 5 3 1 2 2 9 8 3 0 0 1 2 3 1 3 0 5 1 3 0 2 1 2 3 2</w:t>
      </w:r>
    </w:p>
    <w:p w:rsidR="001D3CCA" w:rsidRPr="001D3CCA" w:rsidRDefault="001D3CCA" w:rsidP="007E0180">
      <w:pPr>
        <w:pStyle w:val="PlainText"/>
        <w:ind w:firstLine="0"/>
        <w:rPr>
          <w:sz w:val="16"/>
          <w:szCs w:val="16"/>
        </w:rPr>
      </w:pPr>
      <w:r w:rsidRPr="001D3CCA">
        <w:rPr>
          <w:sz w:val="16"/>
          <w:szCs w:val="16"/>
        </w:rPr>
        <w:t xml:space="preserve"> 1973 1 1 3 0 2 1 -1 75 0 0 1 0 1 1 2 3 3 1 1 5 2 2 7 4 3 0 0 0 4 1 3 5 1 2 3 1 3 2 0 5 3 6</w:t>
      </w:r>
    </w:p>
    <w:p w:rsidR="001D3CCA" w:rsidRPr="001D3CCA" w:rsidRDefault="001D3CCA" w:rsidP="007E0180">
      <w:pPr>
        <w:pStyle w:val="PlainText"/>
        <w:ind w:firstLine="0"/>
        <w:rPr>
          <w:sz w:val="16"/>
          <w:szCs w:val="16"/>
        </w:rPr>
      </w:pPr>
      <w:r w:rsidRPr="001D3CCA">
        <w:rPr>
          <w:sz w:val="16"/>
          <w:szCs w:val="16"/>
        </w:rPr>
        <w:t xml:space="preserve"> 1974 1 1 3 0 2 1 -1 75 0 0 2 0 1 4 2 2 2 4 1 1 1 2 6 6 6 0 0 4 1 2 2 1 2 0 0 1 2 1 1 6 5 7</w:t>
      </w:r>
    </w:p>
    <w:p w:rsidR="001D3CCA" w:rsidRPr="001D3CCA" w:rsidRDefault="001D3CCA" w:rsidP="007E0180">
      <w:pPr>
        <w:pStyle w:val="PlainText"/>
        <w:ind w:firstLine="0"/>
        <w:rPr>
          <w:sz w:val="16"/>
          <w:szCs w:val="16"/>
        </w:rPr>
      </w:pPr>
      <w:r w:rsidRPr="001D3CCA">
        <w:rPr>
          <w:sz w:val="16"/>
          <w:szCs w:val="16"/>
        </w:rPr>
        <w:t xml:space="preserve"> 1975 1 1 3 0 2 1 -1 75 0 0 1 2 3 1 1 1 2 1 2 2 2 3 10 3 4 0 0 0 0 10 1 2 3 2 1 0 0 0 0 9 3 6</w:t>
      </w:r>
    </w:p>
    <w:p w:rsidR="001D3CCA" w:rsidRPr="001D3CCA" w:rsidRDefault="001D3CCA" w:rsidP="007E0180">
      <w:pPr>
        <w:pStyle w:val="PlainText"/>
        <w:ind w:firstLine="0"/>
        <w:rPr>
          <w:sz w:val="16"/>
          <w:szCs w:val="16"/>
        </w:rPr>
      </w:pPr>
      <w:r w:rsidRPr="001D3CCA">
        <w:rPr>
          <w:sz w:val="16"/>
          <w:szCs w:val="16"/>
        </w:rPr>
        <w:t xml:space="preserve"> 1976 1 1 3 0 2 1 -1 75 0 0 1 0 2 2 2 1 3 1 2 3 1 1 7 1 3 0 0 0 0 7 4 3 2 1 2 4 4 0 0 8 10 0</w:t>
      </w:r>
    </w:p>
    <w:p w:rsidR="001D3CCA" w:rsidRPr="001D3CCA" w:rsidRDefault="001D3CCA" w:rsidP="007E0180">
      <w:pPr>
        <w:pStyle w:val="PlainText"/>
        <w:ind w:firstLine="0"/>
        <w:rPr>
          <w:sz w:val="16"/>
          <w:szCs w:val="16"/>
        </w:rPr>
      </w:pPr>
      <w:r w:rsidRPr="001D3CCA">
        <w:rPr>
          <w:sz w:val="16"/>
          <w:szCs w:val="16"/>
        </w:rPr>
        <w:t xml:space="preserve"> 1977 1 1 3 0 2 1 -1 75 0 0 0 0 7 1 0 0 2 4 2 2 3 1 7 2 3 0 0 2 1 4 2 3 3 4 2 2 2 0 1 8 3 4</w:t>
      </w:r>
    </w:p>
    <w:p w:rsidR="001D3CCA" w:rsidRPr="001D3CCA" w:rsidRDefault="001D3CCA" w:rsidP="007E0180">
      <w:pPr>
        <w:pStyle w:val="PlainText"/>
        <w:ind w:firstLine="0"/>
        <w:rPr>
          <w:sz w:val="16"/>
          <w:szCs w:val="16"/>
        </w:rPr>
      </w:pPr>
      <w:r w:rsidRPr="001D3CCA">
        <w:rPr>
          <w:sz w:val="16"/>
          <w:szCs w:val="16"/>
        </w:rPr>
        <w:t xml:space="preserve"> 1978 1 1 3 0 2 1 -1 75 0 0 3 2 1 1 0 2 0 2 4 3 1 0 9 4 6 0 0 2 2 5 1 0 2 3 2 4 2 0 4 4 3 3</w:t>
      </w:r>
    </w:p>
    <w:p w:rsidR="001D3CCA" w:rsidRPr="001D3CCA" w:rsidRDefault="001D3CCA" w:rsidP="007E0180">
      <w:pPr>
        <w:pStyle w:val="PlainText"/>
        <w:ind w:firstLine="0"/>
        <w:rPr>
          <w:sz w:val="16"/>
          <w:szCs w:val="16"/>
        </w:rPr>
      </w:pPr>
      <w:r w:rsidRPr="001D3CCA">
        <w:rPr>
          <w:sz w:val="16"/>
          <w:szCs w:val="16"/>
        </w:rPr>
        <w:t xml:space="preserve"> 1979 1 1 3 0 2 1 -1 75 2 0 1 5 2 1 2 3 3 3 2 2 1 0 3 7 0 0 0 2 0 1 0 2 3 2 5 1 3 1 2 6 9 1</w:t>
      </w:r>
    </w:p>
    <w:p w:rsidR="001D3CCA" w:rsidRPr="001D3CCA" w:rsidRDefault="001D3CCA" w:rsidP="007E0180">
      <w:pPr>
        <w:pStyle w:val="PlainText"/>
        <w:ind w:firstLine="0"/>
        <w:rPr>
          <w:sz w:val="16"/>
          <w:szCs w:val="16"/>
        </w:rPr>
      </w:pPr>
      <w:r w:rsidRPr="001D3CCA">
        <w:rPr>
          <w:sz w:val="16"/>
          <w:szCs w:val="16"/>
        </w:rPr>
        <w:t xml:space="preserve"> 1980 1 1 3 0 2 1 -1 75 0 1 0 2 0 1 1 2 2 3 2 1 1 0 7 8 0 0 0 0 3 2 1 1 1 2 2 4 2 2 2 11 3 8</w:t>
      </w:r>
    </w:p>
    <w:p w:rsidR="001D3CCA" w:rsidRPr="001D3CCA" w:rsidRDefault="001D3CCA" w:rsidP="007E0180">
      <w:pPr>
        <w:pStyle w:val="PlainText"/>
        <w:ind w:firstLine="0"/>
        <w:rPr>
          <w:sz w:val="16"/>
          <w:szCs w:val="16"/>
        </w:rPr>
      </w:pPr>
      <w:r w:rsidRPr="001D3CCA">
        <w:rPr>
          <w:sz w:val="16"/>
          <w:szCs w:val="16"/>
        </w:rPr>
        <w:t xml:space="preserve"> 1981 1 1 3 0 2 1 -1 75 0 4 0 3 7 2 2 2 2 1 1 2 2 1 4 4 6 0 0 3 2 2 1 1 3 2 2 0 1 2 2 5 3 3</w:t>
      </w:r>
    </w:p>
    <w:p w:rsidR="001D3CCA" w:rsidRPr="001D3CCA" w:rsidRDefault="001D3CCA" w:rsidP="007E0180">
      <w:pPr>
        <w:pStyle w:val="PlainText"/>
        <w:ind w:firstLine="0"/>
        <w:rPr>
          <w:sz w:val="16"/>
          <w:szCs w:val="16"/>
        </w:rPr>
      </w:pPr>
      <w:r w:rsidRPr="001D3CCA">
        <w:rPr>
          <w:sz w:val="16"/>
          <w:szCs w:val="16"/>
        </w:rPr>
        <w:t xml:space="preserve"> 1982 1 1 3 0 2 1 -1 75 0 2 1 1 3 3 2 1 1 2 2 1 0 2 6 3 9 0 0 0 0 3 5 0 1 4 1 1 1 2 1 8 9 0</w:t>
      </w:r>
    </w:p>
    <w:p w:rsidR="001D3CCA" w:rsidRPr="001D3CCA" w:rsidRDefault="001D3CCA" w:rsidP="007E0180">
      <w:pPr>
        <w:pStyle w:val="PlainText"/>
        <w:ind w:firstLine="0"/>
        <w:rPr>
          <w:sz w:val="16"/>
          <w:szCs w:val="16"/>
        </w:rPr>
      </w:pPr>
      <w:r w:rsidRPr="001D3CCA">
        <w:rPr>
          <w:sz w:val="16"/>
          <w:szCs w:val="16"/>
        </w:rPr>
        <w:lastRenderedPageBreak/>
        <w:t xml:space="preserve"> 1983 1 1 3 0 2 1 -1 75 0 0 0 6 1 2 2 2 1 1 4 5 0 0 6 2 7 0 0 3 1 3 5 1 0 1 1 3 0 3 3 5 3 4</w:t>
      </w:r>
    </w:p>
    <w:p w:rsidR="001D3CCA" w:rsidRPr="001D3CCA" w:rsidRDefault="001D3CCA" w:rsidP="007E0180">
      <w:pPr>
        <w:pStyle w:val="PlainText"/>
        <w:ind w:firstLine="0"/>
        <w:rPr>
          <w:sz w:val="16"/>
          <w:szCs w:val="16"/>
        </w:rPr>
      </w:pPr>
      <w:r w:rsidRPr="001D3CCA">
        <w:rPr>
          <w:sz w:val="16"/>
          <w:szCs w:val="16"/>
        </w:rPr>
        <w:t xml:space="preserve"> 1984 1 1 3 0 2 1 -1 75 0 0 0 3 4 0 3 6 3 1 4 0 2 0 7 2 3 0 0 3 1 5 4 2 3 5 1 2 1 2 0 1 2 5</w:t>
      </w:r>
    </w:p>
    <w:p w:rsidR="001D3CCA" w:rsidRPr="001D3CCA" w:rsidRDefault="001D3CCA" w:rsidP="007E0180">
      <w:pPr>
        <w:pStyle w:val="PlainText"/>
        <w:ind w:firstLine="0"/>
        <w:rPr>
          <w:sz w:val="16"/>
          <w:szCs w:val="16"/>
        </w:rPr>
      </w:pPr>
      <w:r w:rsidRPr="001D3CCA">
        <w:rPr>
          <w:sz w:val="16"/>
          <w:szCs w:val="16"/>
        </w:rPr>
        <w:t xml:space="preserve"> 1985 1 1 3 0 2 1 -1 75 0 0 0 5 1 2 4 5 0 2 4 3 2 3 3 4 5 0 0 0 1 2 3 2 4 2 0 2 3 1 1 7 2 2</w:t>
      </w:r>
    </w:p>
    <w:p w:rsidR="001D3CCA" w:rsidRPr="001D3CCA" w:rsidRDefault="001D3CCA" w:rsidP="007E0180">
      <w:pPr>
        <w:pStyle w:val="PlainText"/>
        <w:ind w:firstLine="0"/>
        <w:rPr>
          <w:sz w:val="16"/>
          <w:szCs w:val="16"/>
        </w:rPr>
      </w:pPr>
      <w:r w:rsidRPr="001D3CCA">
        <w:rPr>
          <w:sz w:val="16"/>
          <w:szCs w:val="16"/>
        </w:rPr>
        <w:t xml:space="preserve"> 1986 1 1 3 0 2 1 -1 75 0 2 2 1 3 7 4 3 2 2 2 2 2 0 4 2 2 0 0 0 0 4 4 4 1 2 3 4 0 0 1 5 7 0</w:t>
      </w:r>
    </w:p>
    <w:p w:rsidR="001D3CCA" w:rsidRPr="001D3CCA" w:rsidRDefault="001D3CCA" w:rsidP="007E0180">
      <w:pPr>
        <w:pStyle w:val="PlainText"/>
        <w:ind w:firstLine="0"/>
        <w:rPr>
          <w:sz w:val="16"/>
          <w:szCs w:val="16"/>
        </w:rPr>
      </w:pPr>
      <w:r w:rsidRPr="001D3CCA">
        <w:rPr>
          <w:sz w:val="16"/>
          <w:szCs w:val="16"/>
        </w:rPr>
        <w:t xml:space="preserve"> 1987 1 1 3 0 2 1 -1 75 0 3 1 3 1 2 3 4 2 3 3 2 2 1 3 2 0 0 0 7 1 5 1 4 2 4 3 2 3 1 0 2 1 4</w:t>
      </w:r>
    </w:p>
    <w:p w:rsidR="001D3CCA" w:rsidRPr="001D3CCA" w:rsidRDefault="001D3CCA" w:rsidP="007E0180">
      <w:pPr>
        <w:pStyle w:val="PlainText"/>
        <w:ind w:firstLine="0"/>
        <w:rPr>
          <w:sz w:val="16"/>
          <w:szCs w:val="16"/>
        </w:rPr>
      </w:pPr>
      <w:r w:rsidRPr="001D3CCA">
        <w:rPr>
          <w:sz w:val="16"/>
          <w:szCs w:val="16"/>
        </w:rPr>
        <w:t xml:space="preserve"> 1988 1 1 3 0 2 1 -1 75 1 0 5 0 2 3 3 3 4 3 3 1 0 3 3 5 0 0 1 3 3 2 2 1 4 3 2 1 2 4 0 5 3 0</w:t>
      </w:r>
    </w:p>
    <w:p w:rsidR="001D3CCA" w:rsidRPr="001D3CCA" w:rsidRDefault="001D3CCA" w:rsidP="007E0180">
      <w:pPr>
        <w:pStyle w:val="PlainText"/>
        <w:ind w:firstLine="0"/>
        <w:rPr>
          <w:sz w:val="16"/>
          <w:szCs w:val="16"/>
        </w:rPr>
      </w:pPr>
      <w:r w:rsidRPr="001D3CCA">
        <w:rPr>
          <w:sz w:val="16"/>
          <w:szCs w:val="16"/>
        </w:rPr>
        <w:t xml:space="preserve"> 1989 1 1 3 0 2 1 -1 75 0 3 1 1 4 3 7 1 5 1 1 4 1 0 1 7 0 0 0 5 3 4 1 1 5 3 1 5 2 1 0 2 2 0</w:t>
      </w:r>
    </w:p>
    <w:p w:rsidR="001D3CCA" w:rsidRPr="001D3CCA" w:rsidRDefault="001D3CCA" w:rsidP="007E0180">
      <w:pPr>
        <w:pStyle w:val="PlainText"/>
        <w:ind w:firstLine="0"/>
        <w:rPr>
          <w:sz w:val="16"/>
          <w:szCs w:val="16"/>
        </w:rPr>
      </w:pPr>
      <w:r w:rsidRPr="001D3CCA">
        <w:rPr>
          <w:sz w:val="16"/>
          <w:szCs w:val="16"/>
        </w:rPr>
        <w:t xml:space="preserve"> 1990 1 1 3 0 2 1 -1 75 0 0 7 3 7 3 0 1 3 0 1 1 1 1 3 4 0 0 1 0 8 4 3 3 2 4 5 1 5 1 0 1 2 0</w:t>
      </w:r>
    </w:p>
    <w:p w:rsidR="001D3CCA" w:rsidRPr="001D3CCA" w:rsidRDefault="001D3CCA" w:rsidP="007E0180">
      <w:pPr>
        <w:pStyle w:val="PlainText"/>
        <w:ind w:firstLine="0"/>
        <w:rPr>
          <w:sz w:val="16"/>
          <w:szCs w:val="16"/>
        </w:rPr>
      </w:pPr>
      <w:r w:rsidRPr="001D3CCA">
        <w:rPr>
          <w:sz w:val="16"/>
          <w:szCs w:val="16"/>
        </w:rPr>
        <w:t xml:space="preserve"> 1991 1 1 3 0 2 1 -1 75 0 0 4 1 7 4 2 3 2 1 0 1 1 3 3 3 0 0 3 4 2 5 4 4 1 3 3 0 4 2 0 4 1 0</w:t>
      </w:r>
    </w:p>
    <w:p w:rsidR="001D3CCA" w:rsidRPr="001D3CCA" w:rsidRDefault="001D3CCA" w:rsidP="007E0180">
      <w:pPr>
        <w:pStyle w:val="PlainText"/>
        <w:ind w:firstLine="0"/>
        <w:rPr>
          <w:sz w:val="16"/>
          <w:szCs w:val="16"/>
        </w:rPr>
      </w:pPr>
      <w:r w:rsidRPr="001D3CCA">
        <w:rPr>
          <w:sz w:val="16"/>
          <w:szCs w:val="16"/>
        </w:rPr>
        <w:t xml:space="preserve"> 1992 1 1 3 0 2 1 -1 75 0 0 7 4 5 10 4 3 0 3 1 0 2 0 2 1 1 0 0 5 1 3 8 3 3 1 2 0 1 3 0 1 1 0</w:t>
      </w:r>
    </w:p>
    <w:p w:rsidR="001D3CCA" w:rsidRPr="001D3CCA" w:rsidRDefault="001D3CCA" w:rsidP="007E0180">
      <w:pPr>
        <w:pStyle w:val="PlainText"/>
        <w:ind w:firstLine="0"/>
        <w:rPr>
          <w:sz w:val="16"/>
          <w:szCs w:val="16"/>
        </w:rPr>
      </w:pPr>
      <w:r w:rsidRPr="001D3CCA">
        <w:rPr>
          <w:sz w:val="16"/>
          <w:szCs w:val="16"/>
        </w:rPr>
        <w:t xml:space="preserve"> 1993 1 1 3 0 2 1 -1 75 0 0 7 4 3 7 5 7 2 1 0 1 0 4 0 0 0 0 0 3 3 4 3 7 0 0 4 2 1 1 1 5 0 0</w:t>
      </w:r>
    </w:p>
    <w:p w:rsidR="001D3CCA" w:rsidRPr="001D3CCA" w:rsidRDefault="001D3CCA" w:rsidP="007E0180">
      <w:pPr>
        <w:pStyle w:val="PlainText"/>
        <w:ind w:firstLine="0"/>
        <w:rPr>
          <w:sz w:val="16"/>
          <w:szCs w:val="16"/>
        </w:rPr>
      </w:pPr>
      <w:r w:rsidRPr="001D3CCA">
        <w:rPr>
          <w:sz w:val="16"/>
          <w:szCs w:val="16"/>
        </w:rPr>
        <w:t xml:space="preserve"> 1994 1 1 3 0 2 1 -1 75 0 0 3 6 4 4 4 9 4 5 1 0 0 0 0 0 3 0 0 0 9 0 7 2 2 3 4 0 3 2 0 0 0 0</w:t>
      </w:r>
    </w:p>
    <w:p w:rsidR="001D3CCA" w:rsidRPr="001D3CCA" w:rsidRDefault="001D3CCA" w:rsidP="007E0180">
      <w:pPr>
        <w:pStyle w:val="PlainText"/>
        <w:ind w:firstLine="0"/>
        <w:rPr>
          <w:sz w:val="16"/>
          <w:szCs w:val="16"/>
        </w:rPr>
      </w:pPr>
      <w:r w:rsidRPr="001D3CCA">
        <w:rPr>
          <w:sz w:val="16"/>
          <w:szCs w:val="16"/>
        </w:rPr>
        <w:t xml:space="preserve"> 1995 1 1 3 0 2 1 -1 75 3 1 2 0 8 5 2 6 2 5 0 2 1 4 0 0 0 0 0 0 2 5 3 2 3 5 6 1 0 1 1 3 1 1</w:t>
      </w:r>
    </w:p>
    <w:p w:rsidR="001D3CCA" w:rsidRPr="001D3CCA" w:rsidRDefault="001D3CCA" w:rsidP="007E0180">
      <w:pPr>
        <w:pStyle w:val="PlainText"/>
        <w:ind w:firstLine="0"/>
        <w:rPr>
          <w:sz w:val="16"/>
          <w:szCs w:val="16"/>
        </w:rPr>
      </w:pPr>
      <w:r w:rsidRPr="001D3CCA">
        <w:rPr>
          <w:sz w:val="16"/>
          <w:szCs w:val="16"/>
        </w:rPr>
        <w:t xml:space="preserve"> 1996 1 1 3 0 2 1 -1 75 0 0 1 1 5 4 3 7 2 3 2 3 3 1 5 1 0 0 2 5 0 5 4 1 2 3 4 2 3 0 1 2 0 0</w:t>
      </w:r>
    </w:p>
    <w:p w:rsidR="001D3CCA" w:rsidRPr="001D3CCA" w:rsidRDefault="001D3CCA" w:rsidP="007E0180">
      <w:pPr>
        <w:pStyle w:val="PlainText"/>
        <w:ind w:firstLine="0"/>
        <w:rPr>
          <w:sz w:val="16"/>
          <w:szCs w:val="16"/>
        </w:rPr>
      </w:pPr>
      <w:r w:rsidRPr="001D3CCA">
        <w:rPr>
          <w:sz w:val="16"/>
          <w:szCs w:val="16"/>
        </w:rPr>
        <w:t xml:space="preserve"> 1997 1 1 3 0 2 1 -1 75 0 5 3 5 0 2 4 3 4 5 1 1 3 2 2 0 0 0 0 0 3 1 6 5 5 2 3 4 1 2 3 0 0 0</w:t>
      </w:r>
    </w:p>
    <w:p w:rsidR="001D3CCA" w:rsidRPr="001D3CCA" w:rsidRDefault="001D3CCA" w:rsidP="007E0180">
      <w:pPr>
        <w:pStyle w:val="PlainText"/>
        <w:ind w:firstLine="0"/>
        <w:rPr>
          <w:sz w:val="16"/>
          <w:szCs w:val="16"/>
        </w:rPr>
      </w:pPr>
      <w:r w:rsidRPr="001D3CCA">
        <w:rPr>
          <w:sz w:val="16"/>
          <w:szCs w:val="16"/>
        </w:rPr>
        <w:t xml:space="preserve"> 1998 1 1 3 0 2 1 -1 75 5 3 1 4 1 2 3 4 3 2 0 2 0 1 5 0 0 0 0 4 6 4 2 7 2 1 1 6 3 0 0 2 1 0</w:t>
      </w:r>
    </w:p>
    <w:p w:rsidR="001D3CCA" w:rsidRPr="001D3CCA" w:rsidRDefault="001D3CCA" w:rsidP="007E0180">
      <w:pPr>
        <w:pStyle w:val="PlainText"/>
        <w:ind w:firstLine="0"/>
        <w:rPr>
          <w:sz w:val="16"/>
          <w:szCs w:val="16"/>
        </w:rPr>
      </w:pPr>
      <w:r w:rsidRPr="001D3CCA">
        <w:rPr>
          <w:sz w:val="16"/>
          <w:szCs w:val="16"/>
        </w:rPr>
        <w:t xml:space="preserve"> 1999 1 1 3 0 2 1 -1 75 2 2 3 3 6 3 3 3 8 3 3 3 0 1 1 0 0 0 1 3 3 3 5 4 0 4 2 4 0 1 0 1 0 0</w:t>
      </w:r>
    </w:p>
    <w:p w:rsidR="001D3CCA" w:rsidRPr="001D3CCA" w:rsidRDefault="001D3CCA" w:rsidP="007E0180">
      <w:pPr>
        <w:pStyle w:val="PlainText"/>
        <w:ind w:firstLine="0"/>
        <w:rPr>
          <w:sz w:val="16"/>
          <w:szCs w:val="16"/>
        </w:rPr>
      </w:pPr>
      <w:r w:rsidRPr="001D3CCA">
        <w:rPr>
          <w:sz w:val="16"/>
          <w:szCs w:val="16"/>
        </w:rPr>
        <w:t xml:space="preserve"> 2000 1 1 3 0 2 1 -1 75 0 2 1 9 4 4 2 2 4 3 1 0 1 0 5 0 0 0 0 8 11 3 1 2 2 1 1 2 1 0 2 3 0 0</w:t>
      </w:r>
    </w:p>
    <w:p w:rsidR="001D3CCA" w:rsidRPr="001D3CCA" w:rsidRDefault="001D3CCA" w:rsidP="007E0180">
      <w:pPr>
        <w:pStyle w:val="PlainText"/>
        <w:ind w:firstLine="0"/>
        <w:rPr>
          <w:sz w:val="16"/>
          <w:szCs w:val="16"/>
        </w:rPr>
      </w:pPr>
      <w:r w:rsidRPr="001D3CCA">
        <w:rPr>
          <w:sz w:val="16"/>
          <w:szCs w:val="16"/>
        </w:rPr>
        <w:t xml:space="preserve"> 2001 1 1 3 0 2 1 -1 75 0 1 1 6 8 1 1 0 5 2 2 2 0 3 4 0 0 0 0 5 3 4 6 3 3 1 4 3 1 1 2 3 0 0</w:t>
      </w:r>
    </w:p>
    <w:p w:rsidR="001D3CCA" w:rsidRPr="001D3CCA" w:rsidRDefault="001D3CCA" w:rsidP="007E0180">
      <w:pPr>
        <w:pStyle w:val="PlainText"/>
        <w:ind w:firstLine="0"/>
        <w:rPr>
          <w:sz w:val="16"/>
          <w:szCs w:val="16"/>
        </w:rPr>
      </w:pPr>
      <w:r w:rsidRPr="001D3CCA">
        <w:rPr>
          <w:sz w:val="16"/>
          <w:szCs w:val="16"/>
        </w:rPr>
        <w:t xml:space="preserve"> 1977 1 2 3 0 2 1 -1 75 2 1 2 1 0 4 3 3 2 1 1 0 1 1 4 7 0 0 2 2 7 1 0 1 0 1 2 4 1 2 2 7 10 0</w:t>
      </w:r>
    </w:p>
    <w:p w:rsidR="001D3CCA" w:rsidRPr="001D3CCA" w:rsidRDefault="001D3CCA" w:rsidP="007E0180">
      <w:pPr>
        <w:pStyle w:val="PlainText"/>
        <w:ind w:firstLine="0"/>
        <w:rPr>
          <w:sz w:val="16"/>
          <w:szCs w:val="16"/>
        </w:rPr>
      </w:pPr>
      <w:r w:rsidRPr="001D3CCA">
        <w:rPr>
          <w:sz w:val="16"/>
          <w:szCs w:val="16"/>
        </w:rPr>
        <w:t xml:space="preserve"> 1980 1 2 3 0 2 1 -1 75 3 3 4 6 5 2 0 2 3 0 3 2 2 2 2 1 4 0 2 3 5 3 1 2 1 1 2 1 1 1 0 3 1 4</w:t>
      </w:r>
    </w:p>
    <w:p w:rsidR="001D3CCA" w:rsidRPr="001D3CCA" w:rsidRDefault="001D3CCA" w:rsidP="007E0180">
      <w:pPr>
        <w:pStyle w:val="PlainText"/>
        <w:ind w:firstLine="0"/>
        <w:rPr>
          <w:sz w:val="16"/>
          <w:szCs w:val="16"/>
        </w:rPr>
      </w:pPr>
      <w:r w:rsidRPr="001D3CCA">
        <w:rPr>
          <w:sz w:val="16"/>
          <w:szCs w:val="16"/>
        </w:rPr>
        <w:t xml:space="preserve"> 1983 1 2 3 0 2 1 -1 75 3 4 3 2 3 0 0 7 0 0 3 1 1 0 5 6 0 0 2 2 4 1 2 3 4 3 2 0 1 1 2 7 1 2</w:t>
      </w:r>
    </w:p>
    <w:p w:rsidR="001D3CCA" w:rsidRPr="001D3CCA" w:rsidRDefault="001D3CCA" w:rsidP="007E0180">
      <w:pPr>
        <w:pStyle w:val="PlainText"/>
        <w:ind w:firstLine="0"/>
        <w:rPr>
          <w:sz w:val="16"/>
          <w:szCs w:val="16"/>
        </w:rPr>
      </w:pPr>
      <w:r w:rsidRPr="001D3CCA">
        <w:rPr>
          <w:sz w:val="16"/>
          <w:szCs w:val="16"/>
        </w:rPr>
        <w:t xml:space="preserve"> 1986 1 2 3 0 2 1 -1 75 3 0 2 5 3 5 5 3 1 3 2 1 1 1 3 0 2 0 0 2 3 6 6 1 3 3 1 1 1 1 2 2 3 0</w:t>
      </w:r>
    </w:p>
    <w:p w:rsidR="001D3CCA" w:rsidRPr="001D3CCA" w:rsidRDefault="001D3CCA" w:rsidP="007E0180">
      <w:pPr>
        <w:pStyle w:val="PlainText"/>
        <w:ind w:firstLine="0"/>
        <w:rPr>
          <w:sz w:val="16"/>
          <w:szCs w:val="16"/>
        </w:rPr>
      </w:pPr>
      <w:r w:rsidRPr="001D3CCA">
        <w:rPr>
          <w:sz w:val="16"/>
          <w:szCs w:val="16"/>
        </w:rPr>
        <w:t xml:space="preserve"> 1989 1 2 3 0 2 1 -1 75 7 3 7 3 2 1 0 3 2 1 2 1 1 5 0 0 0 0 4 8 6 1 2 3 5 1 1 2 0 4 0 0 0 0</w:t>
      </w:r>
    </w:p>
    <w:p w:rsidR="001D3CCA" w:rsidRPr="001D3CCA" w:rsidRDefault="001D3CCA" w:rsidP="007E0180">
      <w:pPr>
        <w:pStyle w:val="PlainText"/>
        <w:ind w:firstLine="0"/>
        <w:rPr>
          <w:sz w:val="16"/>
          <w:szCs w:val="16"/>
        </w:rPr>
      </w:pPr>
      <w:r w:rsidRPr="001D3CCA">
        <w:rPr>
          <w:sz w:val="16"/>
          <w:szCs w:val="16"/>
        </w:rPr>
        <w:t xml:space="preserve"> 1992 1 2 3 0 2 1 -1 75 2 5 3 4 0 5 0 5 2 0 0 0 1 0 3 0 0 0 4 5 5 10 8 6 2 1 2 0 0 1 0 1 0 0</w:t>
      </w:r>
    </w:p>
    <w:p w:rsidR="001D3CCA" w:rsidRPr="001D3CCA" w:rsidRDefault="001D3CCA" w:rsidP="007E0180">
      <w:pPr>
        <w:pStyle w:val="PlainText"/>
        <w:ind w:firstLine="0"/>
        <w:rPr>
          <w:sz w:val="16"/>
          <w:szCs w:val="16"/>
        </w:rPr>
      </w:pPr>
      <w:r w:rsidRPr="001D3CCA">
        <w:rPr>
          <w:sz w:val="16"/>
          <w:szCs w:val="16"/>
        </w:rPr>
        <w:t xml:space="preserve"> 1995 1 2 3 0 2 1 -1 75 0 5 2 3 2 3 5 4 2 1 1 2 0 0 3 0 0 0 2 3 5 11 2 6 5 1 2 1 2 0 0 2 0 0</w:t>
      </w:r>
    </w:p>
    <w:p w:rsidR="001D3CCA" w:rsidRPr="001D3CCA" w:rsidRDefault="001D3CCA" w:rsidP="007E0180">
      <w:pPr>
        <w:pStyle w:val="PlainText"/>
        <w:ind w:firstLine="0"/>
        <w:rPr>
          <w:sz w:val="16"/>
          <w:szCs w:val="16"/>
        </w:rPr>
      </w:pPr>
      <w:r w:rsidRPr="001D3CCA">
        <w:rPr>
          <w:sz w:val="16"/>
          <w:szCs w:val="16"/>
        </w:rPr>
        <w:t xml:space="preserve"> 1998 1 2 3 0 2 1 -1 75 9 4 4 3 1 1 1 1 3 3 1 2 1 7 0 0 0 0 6 5 3 5 1 3 3 2 3 2 0 1 0 0 0 0</w:t>
      </w:r>
    </w:p>
    <w:p w:rsidR="001D3CCA" w:rsidRPr="001D3CCA" w:rsidRDefault="001D3CCA" w:rsidP="007E0180">
      <w:pPr>
        <w:pStyle w:val="PlainText"/>
        <w:ind w:firstLine="0"/>
        <w:rPr>
          <w:sz w:val="16"/>
          <w:szCs w:val="16"/>
        </w:rPr>
      </w:pPr>
      <w:r w:rsidRPr="001D3CCA">
        <w:rPr>
          <w:sz w:val="16"/>
          <w:szCs w:val="16"/>
        </w:rPr>
        <w:t xml:space="preserve"> 2001 1 2 3 0 2 1 -1 75 4 0 4 11 5 3 4 2 2 0 0 0 0 0 2 0 0 0 2 4 7 11 5 2 0 2 2 2 0 0 0 1 0 0</w:t>
      </w:r>
    </w:p>
    <w:p w:rsidR="001D3CCA" w:rsidRPr="001D3CCA" w:rsidRDefault="001D3CCA" w:rsidP="007E0180">
      <w:pPr>
        <w:pStyle w:val="PlainText"/>
        <w:ind w:firstLine="0"/>
        <w:rPr>
          <w:sz w:val="16"/>
          <w:szCs w:val="16"/>
        </w:rPr>
      </w:pPr>
    </w:p>
    <w:p w:rsidR="001D3CCA" w:rsidRPr="001D3CCA" w:rsidRDefault="001D3CCA" w:rsidP="007E0180">
      <w:pPr>
        <w:pStyle w:val="PlainText"/>
        <w:ind w:firstLine="0"/>
        <w:rPr>
          <w:sz w:val="18"/>
          <w:szCs w:val="18"/>
        </w:rPr>
      </w:pPr>
      <w:r w:rsidRPr="001D3CCA">
        <w:rPr>
          <w:sz w:val="18"/>
          <w:szCs w:val="18"/>
        </w:rPr>
        <w:t>4 #_N_MeanSize-at-Age_obs</w:t>
      </w:r>
    </w:p>
    <w:p w:rsidR="001D3CCA" w:rsidRPr="001D3CCA" w:rsidRDefault="001D3CCA" w:rsidP="007E0180">
      <w:pPr>
        <w:pStyle w:val="PlainText"/>
        <w:ind w:firstLine="0"/>
        <w:rPr>
          <w:sz w:val="18"/>
          <w:szCs w:val="18"/>
        </w:rPr>
      </w:pPr>
      <w:r w:rsidRPr="001D3CCA">
        <w:rPr>
          <w:sz w:val="18"/>
          <w:szCs w:val="18"/>
        </w:rPr>
        <w:t>#Yr Seas Flt/Svy Gender Part Ageerr Ignore datavector(female-male)</w:t>
      </w:r>
    </w:p>
    <w:p w:rsidR="001D3CCA" w:rsidRPr="001D3CCA" w:rsidRDefault="001D3CCA" w:rsidP="007E0180">
      <w:pPr>
        <w:pStyle w:val="PlainText"/>
        <w:ind w:firstLine="0"/>
        <w:rPr>
          <w:sz w:val="18"/>
          <w:szCs w:val="18"/>
        </w:rPr>
      </w:pPr>
      <w:r w:rsidRPr="001D3CCA">
        <w:rPr>
          <w:sz w:val="18"/>
          <w:szCs w:val="18"/>
        </w:rPr>
        <w:t>#                                          samplesize(female-male)</w:t>
      </w:r>
    </w:p>
    <w:p w:rsidR="001D3CCA" w:rsidRDefault="001D3CCA" w:rsidP="007E0180">
      <w:pPr>
        <w:pStyle w:val="PlainText"/>
        <w:ind w:firstLine="0"/>
        <w:rPr>
          <w:sz w:val="16"/>
          <w:szCs w:val="16"/>
        </w:rPr>
      </w:pPr>
      <w:r w:rsidRPr="001D3CCA">
        <w:rPr>
          <w:sz w:val="16"/>
          <w:szCs w:val="16"/>
        </w:rPr>
        <w:t xml:space="preserve"> 1971 1 1 3 0 1 2 </w:t>
      </w:r>
    </w:p>
    <w:p w:rsidR="001D3CCA" w:rsidRPr="001D3CCA" w:rsidRDefault="001D3CCA" w:rsidP="007E0180">
      <w:pPr>
        <w:pStyle w:val="PlainText"/>
        <w:ind w:firstLine="0"/>
        <w:rPr>
          <w:sz w:val="16"/>
          <w:szCs w:val="16"/>
        </w:rPr>
      </w:pPr>
      <w:r w:rsidRPr="001D3CCA">
        <w:rPr>
          <w:sz w:val="16"/>
          <w:szCs w:val="16"/>
        </w:rPr>
        <w:t>29.8931 40.6872 44.7411 50.027 52.5794 56.1489 57.1033 61.1728 61.7417 63.368 64.4088 65.6889 67.616 68.5972 69.9177 71.0443 72.3609 32.8188 39.5964 43.988 50.1693 53.1729 54.9822 55.3463 60.3509 60.7439 62.3432 64.3224 65.1032 64.1965 66.7452 67.5154 70.8749 71.2768 20 20 20 20 20 20 20 20 20 20 20 20 20 20 20 20 20 20 20 20 20 20 20 20 20 20 20 20 20 20 20 20 20 20</w:t>
      </w:r>
    </w:p>
    <w:p w:rsidR="001D3CCA" w:rsidRDefault="001D3CCA" w:rsidP="007E0180">
      <w:pPr>
        <w:pStyle w:val="PlainText"/>
        <w:ind w:firstLine="0"/>
        <w:rPr>
          <w:sz w:val="16"/>
          <w:szCs w:val="16"/>
        </w:rPr>
      </w:pPr>
      <w:r w:rsidRPr="001D3CCA">
        <w:rPr>
          <w:sz w:val="16"/>
          <w:szCs w:val="16"/>
        </w:rPr>
        <w:t xml:space="preserve"> 1995 1 1 3 0 1 2 </w:t>
      </w:r>
    </w:p>
    <w:p w:rsidR="001D3CCA" w:rsidRPr="001D3CCA" w:rsidRDefault="001D3CCA" w:rsidP="007E0180">
      <w:pPr>
        <w:pStyle w:val="PlainText"/>
        <w:ind w:firstLine="0"/>
        <w:rPr>
          <w:sz w:val="16"/>
          <w:szCs w:val="16"/>
        </w:rPr>
      </w:pPr>
      <w:r w:rsidRPr="001D3CCA">
        <w:rPr>
          <w:sz w:val="16"/>
          <w:szCs w:val="16"/>
        </w:rPr>
        <w:t>32.8974 38.2709 43.8878 49.2745 53.5343 55.1978 57.4389 62.0368 62.1445 62.9579 65.0857 65.6433 66.082 65.6117 67.0784 69.3493 72.2966 32.6552 40.5546 44.6292 50.4063 52.0796 56.1529 56.9004 60.218 61.5894 63.6613 64.0222 63.4926 65.8115 69.5357 68.2448 66.881 71.5122 20 20 20 20 20 20 20 20 20 20 20 20 20 20 20 20 20 20 20 20 20 20 20 20 20 20 20 20 20 20 20 20 20 20</w:t>
      </w:r>
    </w:p>
    <w:p w:rsidR="001D3CCA" w:rsidRDefault="001D3CCA" w:rsidP="007E0180">
      <w:pPr>
        <w:pStyle w:val="PlainText"/>
        <w:ind w:firstLine="0"/>
        <w:rPr>
          <w:sz w:val="16"/>
          <w:szCs w:val="16"/>
        </w:rPr>
      </w:pPr>
      <w:r w:rsidRPr="001D3CCA">
        <w:rPr>
          <w:sz w:val="16"/>
          <w:szCs w:val="16"/>
        </w:rPr>
        <w:t xml:space="preserve"> 1971 1 2 3 0 1 2 </w:t>
      </w:r>
    </w:p>
    <w:p w:rsidR="001D3CCA" w:rsidRPr="001D3CCA" w:rsidRDefault="001D3CCA" w:rsidP="007E0180">
      <w:pPr>
        <w:pStyle w:val="PlainText"/>
        <w:ind w:firstLine="0"/>
        <w:rPr>
          <w:sz w:val="16"/>
          <w:szCs w:val="16"/>
        </w:rPr>
      </w:pPr>
      <w:r w:rsidRPr="001D3CCA">
        <w:rPr>
          <w:sz w:val="16"/>
          <w:szCs w:val="16"/>
        </w:rPr>
        <w:t>34.1574 38.8017 43.122 47.2042 49.0502 51.6446 56.3201 56.3038 60.5509 60.2537 59.8042 62.9309 66.842 67.8089 71.1612 70.7693 74.5593 35.3811 40.7375 44.5192 47.6261 52.5298 53.5552 54.9851 58.9231 58.9932 61.8625 64.0366 62.7507 63.9754 64.5102 66.9779 67.7361 69.1298 20 20 20 20 20 20 20 20 20 20 20 20 20 20 20 20 20 20 20 20 20 20 20 20 20 20 20 20 20 20 20 20 20 20</w:t>
      </w:r>
    </w:p>
    <w:p w:rsidR="001D3CCA" w:rsidRPr="00607C7B" w:rsidRDefault="001D3CCA" w:rsidP="007E0180">
      <w:pPr>
        <w:pStyle w:val="PlainText"/>
        <w:ind w:firstLine="0"/>
        <w:rPr>
          <w:sz w:val="16"/>
          <w:szCs w:val="16"/>
        </w:rPr>
      </w:pPr>
      <w:r w:rsidRPr="00607C7B">
        <w:rPr>
          <w:sz w:val="16"/>
          <w:szCs w:val="16"/>
        </w:rPr>
        <w:t xml:space="preserve"> 1995 1 2 3 0 1 2 </w:t>
      </w:r>
    </w:p>
    <w:p w:rsidR="001D3CCA" w:rsidRPr="00607C7B" w:rsidRDefault="001D3CCA" w:rsidP="007E0180">
      <w:pPr>
        <w:pStyle w:val="PlainText"/>
        <w:ind w:firstLine="0"/>
        <w:rPr>
          <w:sz w:val="16"/>
          <w:szCs w:val="16"/>
        </w:rPr>
      </w:pPr>
      <w:r w:rsidRPr="00607C7B">
        <w:rPr>
          <w:sz w:val="16"/>
          <w:szCs w:val="16"/>
        </w:rPr>
        <w:lastRenderedPageBreak/>
        <w:t>34.6022 38.3176 42.9052 48.2752 50.6189 53.476 56.7806 59.4127 60.5964 60.5537 65.3608 64.7263 67.4315 67.1405 68.9908 71.9886 74.1594 35.169 40.2404 43.8878 47.3519 49.9906 52.2207 54.9035 58.6058 60.0957 62.4046 62.2298 62.1437 66.2116 65.7657 69.9544 70.6518 71.4371 20 20 20 20 20 20 20 20 20 20 20 20 20 20 20 20 20 20 20 20 20 20 20 20 20 20 20 20 20 20 20 20 20 20</w:t>
      </w:r>
    </w:p>
    <w:p w:rsidR="001D3CCA" w:rsidRPr="001D3CCA" w:rsidRDefault="001D3CCA" w:rsidP="007E0180">
      <w:pPr>
        <w:pStyle w:val="PlainText"/>
        <w:ind w:firstLine="0"/>
        <w:rPr>
          <w:sz w:val="18"/>
          <w:szCs w:val="18"/>
        </w:rPr>
      </w:pPr>
    </w:p>
    <w:p w:rsidR="001D3CCA" w:rsidRPr="001D3CCA" w:rsidRDefault="001D3CCA" w:rsidP="007E0180">
      <w:pPr>
        <w:pStyle w:val="PlainText"/>
        <w:ind w:firstLine="0"/>
        <w:rPr>
          <w:sz w:val="18"/>
          <w:szCs w:val="18"/>
        </w:rPr>
      </w:pPr>
      <w:r w:rsidRPr="001D3CCA">
        <w:rPr>
          <w:sz w:val="18"/>
          <w:szCs w:val="18"/>
        </w:rPr>
        <w:t>0 #_N_environ_variables</w:t>
      </w:r>
    </w:p>
    <w:p w:rsidR="001D3CCA" w:rsidRPr="001D3CCA" w:rsidRDefault="001D3CCA" w:rsidP="007E0180">
      <w:pPr>
        <w:pStyle w:val="PlainText"/>
        <w:ind w:firstLine="0"/>
        <w:rPr>
          <w:sz w:val="18"/>
          <w:szCs w:val="18"/>
        </w:rPr>
      </w:pPr>
      <w:r w:rsidRPr="001D3CCA">
        <w:rPr>
          <w:sz w:val="18"/>
          <w:szCs w:val="18"/>
        </w:rPr>
        <w:t>0 #_N_environ_obs</w:t>
      </w:r>
    </w:p>
    <w:p w:rsidR="001D3CCA" w:rsidRPr="001D3CCA" w:rsidRDefault="001D3CCA" w:rsidP="007E0180">
      <w:pPr>
        <w:pStyle w:val="PlainText"/>
        <w:ind w:firstLine="0"/>
        <w:rPr>
          <w:sz w:val="18"/>
          <w:szCs w:val="18"/>
        </w:rPr>
      </w:pPr>
      <w:r w:rsidRPr="001D3CCA">
        <w:rPr>
          <w:sz w:val="18"/>
          <w:szCs w:val="18"/>
        </w:rPr>
        <w:t>0 # N sizefreq methods to read</w:t>
      </w:r>
    </w:p>
    <w:p w:rsidR="001D3CCA" w:rsidRPr="001D3CCA" w:rsidRDefault="001D3CCA" w:rsidP="007E0180">
      <w:pPr>
        <w:pStyle w:val="PlainText"/>
        <w:ind w:firstLine="0"/>
        <w:rPr>
          <w:sz w:val="18"/>
          <w:szCs w:val="18"/>
        </w:rPr>
      </w:pPr>
    </w:p>
    <w:p w:rsidR="001D3CCA" w:rsidRPr="001D3CCA" w:rsidRDefault="001D3CCA" w:rsidP="007E0180">
      <w:pPr>
        <w:pStyle w:val="PlainText"/>
        <w:ind w:firstLine="0"/>
        <w:rPr>
          <w:sz w:val="18"/>
          <w:szCs w:val="18"/>
        </w:rPr>
      </w:pPr>
      <w:r w:rsidRPr="001D3CCA">
        <w:rPr>
          <w:sz w:val="18"/>
          <w:szCs w:val="18"/>
        </w:rPr>
        <w:t>0 # no tag data</w:t>
      </w:r>
    </w:p>
    <w:p w:rsidR="001D3CCA" w:rsidRPr="001D3CCA" w:rsidRDefault="001D3CCA" w:rsidP="007E0180">
      <w:pPr>
        <w:pStyle w:val="PlainText"/>
        <w:ind w:firstLine="0"/>
        <w:rPr>
          <w:sz w:val="18"/>
          <w:szCs w:val="18"/>
        </w:rPr>
      </w:pPr>
    </w:p>
    <w:p w:rsidR="001D3CCA" w:rsidRPr="001D3CCA" w:rsidRDefault="001D3CCA" w:rsidP="007E0180">
      <w:pPr>
        <w:pStyle w:val="PlainText"/>
        <w:ind w:firstLine="0"/>
        <w:rPr>
          <w:sz w:val="18"/>
          <w:szCs w:val="18"/>
        </w:rPr>
      </w:pPr>
      <w:r w:rsidRPr="001D3CCA">
        <w:rPr>
          <w:sz w:val="18"/>
          <w:szCs w:val="18"/>
        </w:rPr>
        <w:t>0 # no morphcomp data</w:t>
      </w:r>
    </w:p>
    <w:p w:rsidR="001D3CCA" w:rsidRPr="001D3CCA" w:rsidRDefault="001D3CCA" w:rsidP="007E0180">
      <w:pPr>
        <w:pStyle w:val="PlainText"/>
        <w:ind w:firstLine="0"/>
        <w:rPr>
          <w:sz w:val="18"/>
          <w:szCs w:val="18"/>
        </w:rPr>
      </w:pPr>
    </w:p>
    <w:p w:rsidR="003E14FB" w:rsidRPr="001D3CCA" w:rsidRDefault="001D3CCA" w:rsidP="007E0180">
      <w:pPr>
        <w:pStyle w:val="PlainText"/>
        <w:ind w:firstLine="0"/>
        <w:rPr>
          <w:sz w:val="18"/>
          <w:szCs w:val="18"/>
        </w:rPr>
      </w:pPr>
      <w:r w:rsidRPr="001D3CCA">
        <w:rPr>
          <w:sz w:val="18"/>
          <w:szCs w:val="18"/>
        </w:rPr>
        <w:t>999</w:t>
      </w:r>
    </w:p>
    <w:sectPr w:rsidR="003E14FB" w:rsidRPr="001D3CCA" w:rsidSect="00DB20DE">
      <w:pgSz w:w="15840" w:h="12240" w:orient="landscape" w:code="1"/>
      <w:pgMar w:top="1800" w:right="1440" w:bottom="180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2" w:author="xwetzelch" w:date="2012-07-10T13:15:00Z" w:initials="x">
    <w:p w:rsidR="001376D5" w:rsidRDefault="001376D5" w:rsidP="002D3DEC">
      <w:pPr>
        <w:pStyle w:val="CommentText"/>
      </w:pPr>
      <w:r>
        <w:rPr>
          <w:rStyle w:val="CommentReference"/>
        </w:rPr>
        <w:annotationRef/>
      </w:r>
      <w:r>
        <w:t>Replace</w:t>
      </w:r>
    </w:p>
  </w:comment>
  <w:comment w:id="93" w:author="xwetzelch" w:date="2012-07-10T13:15:00Z" w:initials="x">
    <w:p w:rsidR="001376D5" w:rsidRDefault="001376D5">
      <w:pPr>
        <w:pStyle w:val="CommentText"/>
      </w:pPr>
      <w:r>
        <w:rPr>
          <w:rStyle w:val="CommentReference"/>
        </w:rPr>
        <w:annotationRef/>
      </w:r>
      <w:r>
        <w:t>Replace</w:t>
      </w:r>
    </w:p>
  </w:comment>
  <w:comment w:id="102" w:author="xwetzelch" w:date="2012-07-10T13:50:00Z" w:initials="x">
    <w:p w:rsidR="002668A7" w:rsidRDefault="002668A7">
      <w:pPr>
        <w:pStyle w:val="CommentText"/>
      </w:pPr>
      <w:r>
        <w:rPr>
          <w:rStyle w:val="CommentReference"/>
        </w:rPr>
        <w:annotationRef/>
      </w:r>
      <w:r>
        <w:t>Have not touched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0BF2" w:rsidRDefault="00850BF2">
      <w:r>
        <w:separator/>
      </w:r>
    </w:p>
  </w:endnote>
  <w:endnote w:type="continuationSeparator" w:id="0">
    <w:p w:rsidR="00850BF2" w:rsidRDefault="00850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76D5" w:rsidRDefault="001376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376D5" w:rsidRDefault="00137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76D5" w:rsidRDefault="001376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C254D">
      <w:rPr>
        <w:rStyle w:val="PageNumber"/>
        <w:noProof/>
      </w:rPr>
      <w:t>151</w:t>
    </w:r>
    <w:r>
      <w:rPr>
        <w:rStyle w:val="PageNumber"/>
      </w:rPr>
      <w:fldChar w:fldCharType="end"/>
    </w:r>
  </w:p>
  <w:p w:rsidR="001376D5" w:rsidRDefault="001376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0BF2" w:rsidRDefault="00850BF2">
      <w:r>
        <w:separator/>
      </w:r>
    </w:p>
  </w:footnote>
  <w:footnote w:type="continuationSeparator" w:id="0">
    <w:p w:rsidR="00850BF2" w:rsidRDefault="00850B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11F3"/>
    <w:multiLevelType w:val="hybridMultilevel"/>
    <w:tmpl w:val="804418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1100110"/>
    <w:multiLevelType w:val="hybridMultilevel"/>
    <w:tmpl w:val="F4F4FB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20E0F41"/>
    <w:multiLevelType w:val="hybridMultilevel"/>
    <w:tmpl w:val="4F889B8E"/>
    <w:lvl w:ilvl="0" w:tplc="AD8A34CE">
      <w:start w:val="1"/>
      <w:numFmt w:val="decimal"/>
      <w:lvlText w:val="%1."/>
      <w:lvlJc w:val="left"/>
      <w:pPr>
        <w:ind w:left="1110" w:hanging="7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F904D6"/>
    <w:multiLevelType w:val="hybridMultilevel"/>
    <w:tmpl w:val="6BBA3F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4AB5163"/>
    <w:multiLevelType w:val="hybridMultilevel"/>
    <w:tmpl w:val="0FC0A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524F15"/>
    <w:multiLevelType w:val="hybridMultilevel"/>
    <w:tmpl w:val="56B86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4907B4"/>
    <w:multiLevelType w:val="hybridMultilevel"/>
    <w:tmpl w:val="775EBBF8"/>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C56678F"/>
    <w:multiLevelType w:val="hybridMultilevel"/>
    <w:tmpl w:val="3D0AF9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E8C3746"/>
    <w:multiLevelType w:val="hybridMultilevel"/>
    <w:tmpl w:val="4974638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E60D84"/>
    <w:multiLevelType w:val="hybridMultilevel"/>
    <w:tmpl w:val="700639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BB0525F"/>
    <w:multiLevelType w:val="hybridMultilevel"/>
    <w:tmpl w:val="79B8F9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D2E12A8"/>
    <w:multiLevelType w:val="hybridMultilevel"/>
    <w:tmpl w:val="34E22462"/>
    <w:lvl w:ilvl="0" w:tplc="0409000F">
      <w:start w:val="1"/>
      <w:numFmt w:val="decimal"/>
      <w:lvlText w:val="%1."/>
      <w:lvlJc w:val="left"/>
      <w:pPr>
        <w:ind w:left="720" w:hanging="360"/>
      </w:pPr>
    </w:lvl>
    <w:lvl w:ilvl="1" w:tplc="A854169A">
      <w:start w:val="1"/>
      <w:numFmt w:val="decimal"/>
      <w:lvlText w:val="%2."/>
      <w:lvlJc w:val="left"/>
      <w:pPr>
        <w:ind w:left="1440" w:hanging="360"/>
      </w:pPr>
      <w:rPr>
        <w:rFonts w:hint="default"/>
      </w:rPr>
    </w:lvl>
    <w:lvl w:ilvl="2" w:tplc="4CF6E7F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9C25FF"/>
    <w:multiLevelType w:val="hybridMultilevel"/>
    <w:tmpl w:val="9D9293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E3B67BC"/>
    <w:multiLevelType w:val="hybridMultilevel"/>
    <w:tmpl w:val="A3E073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ED578C2"/>
    <w:multiLevelType w:val="hybridMultilevel"/>
    <w:tmpl w:val="F4E8FD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1EFB4C24"/>
    <w:multiLevelType w:val="hybridMultilevel"/>
    <w:tmpl w:val="72BC2E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4A20587"/>
    <w:multiLevelType w:val="hybridMultilevel"/>
    <w:tmpl w:val="5FF84B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4DC400D"/>
    <w:multiLevelType w:val="hybridMultilevel"/>
    <w:tmpl w:val="E460C9C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26F119DE"/>
    <w:multiLevelType w:val="hybridMultilevel"/>
    <w:tmpl w:val="4DFE94BE"/>
    <w:lvl w:ilvl="0" w:tplc="04090001">
      <w:start w:val="1"/>
      <w:numFmt w:val="bullet"/>
      <w:lvlText w:val=""/>
      <w:lvlJc w:val="left"/>
      <w:pPr>
        <w:ind w:left="720" w:hanging="360"/>
      </w:pPr>
      <w:rPr>
        <w:rFonts w:ascii="Symbol" w:hAnsi="Symbol" w:hint="default"/>
      </w:rPr>
    </w:lvl>
    <w:lvl w:ilvl="1" w:tplc="DCCAD3A6">
      <w:start w:val="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9EF7221"/>
    <w:multiLevelType w:val="hybridMultilevel"/>
    <w:tmpl w:val="7B1AF4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2B603950"/>
    <w:multiLevelType w:val="hybridMultilevel"/>
    <w:tmpl w:val="39A8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0E498E"/>
    <w:multiLevelType w:val="hybridMultilevel"/>
    <w:tmpl w:val="1AA0E38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371B3C5A"/>
    <w:multiLevelType w:val="hybridMultilevel"/>
    <w:tmpl w:val="EE7237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81A7376"/>
    <w:multiLevelType w:val="hybridMultilevel"/>
    <w:tmpl w:val="784C87C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561778"/>
    <w:multiLevelType w:val="hybridMultilevel"/>
    <w:tmpl w:val="FD0ED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164550"/>
    <w:multiLevelType w:val="hybridMultilevel"/>
    <w:tmpl w:val="C5A6F5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AC94DDC"/>
    <w:multiLevelType w:val="hybridMultilevel"/>
    <w:tmpl w:val="871EE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456745"/>
    <w:multiLevelType w:val="hybridMultilevel"/>
    <w:tmpl w:val="086A46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8D81366"/>
    <w:multiLevelType w:val="hybridMultilevel"/>
    <w:tmpl w:val="A90EE9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982148F"/>
    <w:multiLevelType w:val="hybridMultilevel"/>
    <w:tmpl w:val="EC5E6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07211A"/>
    <w:multiLevelType w:val="hybridMultilevel"/>
    <w:tmpl w:val="1C262D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E193D74"/>
    <w:multiLevelType w:val="hybridMultilevel"/>
    <w:tmpl w:val="7ED8B4F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21B6A9F"/>
    <w:multiLevelType w:val="hybridMultilevel"/>
    <w:tmpl w:val="59CC3D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4D206D4"/>
    <w:multiLevelType w:val="hybridMultilevel"/>
    <w:tmpl w:val="46269C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54C6C3E"/>
    <w:multiLevelType w:val="hybridMultilevel"/>
    <w:tmpl w:val="A02E6F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A520862"/>
    <w:multiLevelType w:val="hybridMultilevel"/>
    <w:tmpl w:val="81562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0274E15"/>
    <w:multiLevelType w:val="hybridMultilevel"/>
    <w:tmpl w:val="7986A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401122A"/>
    <w:multiLevelType w:val="hybridMultilevel"/>
    <w:tmpl w:val="0F14D73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516727"/>
    <w:multiLevelType w:val="hybridMultilevel"/>
    <w:tmpl w:val="143211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nsid w:val="75DC392F"/>
    <w:multiLevelType w:val="hybridMultilevel"/>
    <w:tmpl w:val="0A7A47B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6FE4AB7"/>
    <w:multiLevelType w:val="hybridMultilevel"/>
    <w:tmpl w:val="317CD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9139FF"/>
    <w:multiLevelType w:val="hybridMultilevel"/>
    <w:tmpl w:val="329AB7F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97418AC"/>
    <w:multiLevelType w:val="hybridMultilevel"/>
    <w:tmpl w:val="4710B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DA044D5"/>
    <w:multiLevelType w:val="hybridMultilevel"/>
    <w:tmpl w:val="CB7AB9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7E2B13D5"/>
    <w:multiLevelType w:val="hybridMultilevel"/>
    <w:tmpl w:val="1FFC6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9"/>
  </w:num>
  <w:num w:numId="3">
    <w:abstractNumId w:val="32"/>
  </w:num>
  <w:num w:numId="4">
    <w:abstractNumId w:val="17"/>
  </w:num>
  <w:num w:numId="5">
    <w:abstractNumId w:val="38"/>
  </w:num>
  <w:num w:numId="6">
    <w:abstractNumId w:val="26"/>
  </w:num>
  <w:num w:numId="7">
    <w:abstractNumId w:val="20"/>
  </w:num>
  <w:num w:numId="8">
    <w:abstractNumId w:val="35"/>
  </w:num>
  <w:num w:numId="9">
    <w:abstractNumId w:val="34"/>
  </w:num>
  <w:num w:numId="10">
    <w:abstractNumId w:val="43"/>
  </w:num>
  <w:num w:numId="11">
    <w:abstractNumId w:val="27"/>
  </w:num>
  <w:num w:numId="12">
    <w:abstractNumId w:val="3"/>
  </w:num>
  <w:num w:numId="13">
    <w:abstractNumId w:val="4"/>
  </w:num>
  <w:num w:numId="14">
    <w:abstractNumId w:val="19"/>
  </w:num>
  <w:num w:numId="15">
    <w:abstractNumId w:val="13"/>
  </w:num>
  <w:num w:numId="16">
    <w:abstractNumId w:val="28"/>
  </w:num>
  <w:num w:numId="17">
    <w:abstractNumId w:val="16"/>
  </w:num>
  <w:num w:numId="18">
    <w:abstractNumId w:val="6"/>
  </w:num>
  <w:num w:numId="19">
    <w:abstractNumId w:val="21"/>
  </w:num>
  <w:num w:numId="20">
    <w:abstractNumId w:val="24"/>
  </w:num>
  <w:num w:numId="21">
    <w:abstractNumId w:val="14"/>
  </w:num>
  <w:num w:numId="22">
    <w:abstractNumId w:val="7"/>
  </w:num>
  <w:num w:numId="23">
    <w:abstractNumId w:val="12"/>
  </w:num>
  <w:num w:numId="24">
    <w:abstractNumId w:val="22"/>
  </w:num>
  <w:num w:numId="25">
    <w:abstractNumId w:val="10"/>
  </w:num>
  <w:num w:numId="26">
    <w:abstractNumId w:val="42"/>
  </w:num>
  <w:num w:numId="27">
    <w:abstractNumId w:val="30"/>
  </w:num>
  <w:num w:numId="28">
    <w:abstractNumId w:val="5"/>
  </w:num>
  <w:num w:numId="29">
    <w:abstractNumId w:val="36"/>
  </w:num>
  <w:num w:numId="30">
    <w:abstractNumId w:val="1"/>
  </w:num>
  <w:num w:numId="31">
    <w:abstractNumId w:val="44"/>
  </w:num>
  <w:num w:numId="32">
    <w:abstractNumId w:val="25"/>
  </w:num>
  <w:num w:numId="33">
    <w:abstractNumId w:val="11"/>
  </w:num>
  <w:num w:numId="34">
    <w:abstractNumId w:val="40"/>
  </w:num>
  <w:num w:numId="35">
    <w:abstractNumId w:val="18"/>
  </w:num>
  <w:num w:numId="36">
    <w:abstractNumId w:val="29"/>
  </w:num>
  <w:num w:numId="37">
    <w:abstractNumId w:val="15"/>
  </w:num>
  <w:num w:numId="38">
    <w:abstractNumId w:val="2"/>
  </w:num>
  <w:num w:numId="39">
    <w:abstractNumId w:val="41"/>
  </w:num>
  <w:num w:numId="40">
    <w:abstractNumId w:val="33"/>
  </w:num>
  <w:num w:numId="41">
    <w:abstractNumId w:val="23"/>
  </w:num>
  <w:num w:numId="42">
    <w:abstractNumId w:val="8"/>
  </w:num>
  <w:num w:numId="43">
    <w:abstractNumId w:val="37"/>
  </w:num>
  <w:num w:numId="44">
    <w:abstractNumId w:val="31"/>
  </w:num>
  <w:num w:numId="45">
    <w:abstractNumId w:val="0"/>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8C1"/>
    <w:rsid w:val="00004BE2"/>
    <w:rsid w:val="000059E3"/>
    <w:rsid w:val="000117C9"/>
    <w:rsid w:val="00011AD1"/>
    <w:rsid w:val="00014886"/>
    <w:rsid w:val="0002072E"/>
    <w:rsid w:val="00020894"/>
    <w:rsid w:val="00020B6D"/>
    <w:rsid w:val="00021115"/>
    <w:rsid w:val="00021B7C"/>
    <w:rsid w:val="00033E33"/>
    <w:rsid w:val="000401FA"/>
    <w:rsid w:val="00042318"/>
    <w:rsid w:val="00042B30"/>
    <w:rsid w:val="00046CC4"/>
    <w:rsid w:val="00053CA3"/>
    <w:rsid w:val="00064E81"/>
    <w:rsid w:val="0006725B"/>
    <w:rsid w:val="00071992"/>
    <w:rsid w:val="00072147"/>
    <w:rsid w:val="00072D72"/>
    <w:rsid w:val="00081255"/>
    <w:rsid w:val="00081689"/>
    <w:rsid w:val="000876ED"/>
    <w:rsid w:val="00095B32"/>
    <w:rsid w:val="0009613B"/>
    <w:rsid w:val="000974D1"/>
    <w:rsid w:val="000A04C5"/>
    <w:rsid w:val="000A2DE8"/>
    <w:rsid w:val="000B2477"/>
    <w:rsid w:val="000B2BC9"/>
    <w:rsid w:val="000B4EC1"/>
    <w:rsid w:val="000C01C1"/>
    <w:rsid w:val="000C66D7"/>
    <w:rsid w:val="000D0D27"/>
    <w:rsid w:val="000D6BE2"/>
    <w:rsid w:val="000E6747"/>
    <w:rsid w:val="000F136A"/>
    <w:rsid w:val="000F2430"/>
    <w:rsid w:val="000F3F6D"/>
    <w:rsid w:val="001054CA"/>
    <w:rsid w:val="00107DB8"/>
    <w:rsid w:val="00112CD1"/>
    <w:rsid w:val="0012166C"/>
    <w:rsid w:val="0012607D"/>
    <w:rsid w:val="0013448C"/>
    <w:rsid w:val="00135496"/>
    <w:rsid w:val="001376D5"/>
    <w:rsid w:val="00141950"/>
    <w:rsid w:val="001530C8"/>
    <w:rsid w:val="0015470D"/>
    <w:rsid w:val="00156EAB"/>
    <w:rsid w:val="001574ED"/>
    <w:rsid w:val="00160AD4"/>
    <w:rsid w:val="00164E51"/>
    <w:rsid w:val="00164E8F"/>
    <w:rsid w:val="00165C38"/>
    <w:rsid w:val="00165EE0"/>
    <w:rsid w:val="00171D33"/>
    <w:rsid w:val="0017299A"/>
    <w:rsid w:val="0017554D"/>
    <w:rsid w:val="0018220F"/>
    <w:rsid w:val="0018412F"/>
    <w:rsid w:val="001849A5"/>
    <w:rsid w:val="001870C7"/>
    <w:rsid w:val="0019305F"/>
    <w:rsid w:val="001949B0"/>
    <w:rsid w:val="001A1EC0"/>
    <w:rsid w:val="001A2153"/>
    <w:rsid w:val="001A371C"/>
    <w:rsid w:val="001A6818"/>
    <w:rsid w:val="001B6A2C"/>
    <w:rsid w:val="001D159B"/>
    <w:rsid w:val="001D3CCA"/>
    <w:rsid w:val="001E469A"/>
    <w:rsid w:val="001E5A7C"/>
    <w:rsid w:val="001E645F"/>
    <w:rsid w:val="001F2459"/>
    <w:rsid w:val="001F7CCA"/>
    <w:rsid w:val="002023E0"/>
    <w:rsid w:val="00204A75"/>
    <w:rsid w:val="002113A1"/>
    <w:rsid w:val="00215DEA"/>
    <w:rsid w:val="0021635B"/>
    <w:rsid w:val="00221435"/>
    <w:rsid w:val="00221D57"/>
    <w:rsid w:val="00225478"/>
    <w:rsid w:val="00227614"/>
    <w:rsid w:val="0023383F"/>
    <w:rsid w:val="002348F5"/>
    <w:rsid w:val="00236E1C"/>
    <w:rsid w:val="002374C5"/>
    <w:rsid w:val="00245496"/>
    <w:rsid w:val="00245801"/>
    <w:rsid w:val="0025113B"/>
    <w:rsid w:val="002517EB"/>
    <w:rsid w:val="00251A52"/>
    <w:rsid w:val="002601E1"/>
    <w:rsid w:val="00260E5D"/>
    <w:rsid w:val="0026444A"/>
    <w:rsid w:val="002668A7"/>
    <w:rsid w:val="002671EE"/>
    <w:rsid w:val="00271EAD"/>
    <w:rsid w:val="002725DF"/>
    <w:rsid w:val="00273822"/>
    <w:rsid w:val="00274BEC"/>
    <w:rsid w:val="00286CC2"/>
    <w:rsid w:val="002923DF"/>
    <w:rsid w:val="00292CE6"/>
    <w:rsid w:val="00293403"/>
    <w:rsid w:val="00294797"/>
    <w:rsid w:val="00295791"/>
    <w:rsid w:val="002A2152"/>
    <w:rsid w:val="002A745D"/>
    <w:rsid w:val="002A7D80"/>
    <w:rsid w:val="002A7FCD"/>
    <w:rsid w:val="002B0160"/>
    <w:rsid w:val="002B31BE"/>
    <w:rsid w:val="002B7987"/>
    <w:rsid w:val="002C087A"/>
    <w:rsid w:val="002C23F7"/>
    <w:rsid w:val="002C3E13"/>
    <w:rsid w:val="002C4B40"/>
    <w:rsid w:val="002D2D5C"/>
    <w:rsid w:val="002D3DEC"/>
    <w:rsid w:val="002D6416"/>
    <w:rsid w:val="002E0BF8"/>
    <w:rsid w:val="002E3196"/>
    <w:rsid w:val="002E3628"/>
    <w:rsid w:val="002E6312"/>
    <w:rsid w:val="002E7049"/>
    <w:rsid w:val="002E71AC"/>
    <w:rsid w:val="002F65B8"/>
    <w:rsid w:val="002F7121"/>
    <w:rsid w:val="00300FE3"/>
    <w:rsid w:val="0030172A"/>
    <w:rsid w:val="00301D85"/>
    <w:rsid w:val="00306DA5"/>
    <w:rsid w:val="00311054"/>
    <w:rsid w:val="00311588"/>
    <w:rsid w:val="003123F0"/>
    <w:rsid w:val="00315EA6"/>
    <w:rsid w:val="00321B5F"/>
    <w:rsid w:val="0032658A"/>
    <w:rsid w:val="00332076"/>
    <w:rsid w:val="00335824"/>
    <w:rsid w:val="00337712"/>
    <w:rsid w:val="003378BC"/>
    <w:rsid w:val="0034005F"/>
    <w:rsid w:val="00340447"/>
    <w:rsid w:val="00340B1D"/>
    <w:rsid w:val="00340BAD"/>
    <w:rsid w:val="00342B83"/>
    <w:rsid w:val="00344E7F"/>
    <w:rsid w:val="0035057B"/>
    <w:rsid w:val="00351897"/>
    <w:rsid w:val="003521D9"/>
    <w:rsid w:val="003625F1"/>
    <w:rsid w:val="00362B8F"/>
    <w:rsid w:val="003639F2"/>
    <w:rsid w:val="00370E1C"/>
    <w:rsid w:val="0037183B"/>
    <w:rsid w:val="00374DB4"/>
    <w:rsid w:val="0037671B"/>
    <w:rsid w:val="0037750B"/>
    <w:rsid w:val="00377CD7"/>
    <w:rsid w:val="00382218"/>
    <w:rsid w:val="00390A4A"/>
    <w:rsid w:val="00396638"/>
    <w:rsid w:val="003A5C78"/>
    <w:rsid w:val="003B0AF3"/>
    <w:rsid w:val="003B5EA5"/>
    <w:rsid w:val="003D3051"/>
    <w:rsid w:val="003D3691"/>
    <w:rsid w:val="003E14FB"/>
    <w:rsid w:val="003E1DFF"/>
    <w:rsid w:val="003E63B6"/>
    <w:rsid w:val="003F061D"/>
    <w:rsid w:val="003F3577"/>
    <w:rsid w:val="003F418C"/>
    <w:rsid w:val="0041061B"/>
    <w:rsid w:val="004121EA"/>
    <w:rsid w:val="00413D72"/>
    <w:rsid w:val="004147E9"/>
    <w:rsid w:val="0041696D"/>
    <w:rsid w:val="00417002"/>
    <w:rsid w:val="00417879"/>
    <w:rsid w:val="00420BE9"/>
    <w:rsid w:val="00422C08"/>
    <w:rsid w:val="0042425E"/>
    <w:rsid w:val="0043134C"/>
    <w:rsid w:val="004361AF"/>
    <w:rsid w:val="004449E0"/>
    <w:rsid w:val="00447E70"/>
    <w:rsid w:val="004505E7"/>
    <w:rsid w:val="004515D4"/>
    <w:rsid w:val="00455CCE"/>
    <w:rsid w:val="004600AB"/>
    <w:rsid w:val="00465936"/>
    <w:rsid w:val="00470150"/>
    <w:rsid w:val="00476A17"/>
    <w:rsid w:val="00477F20"/>
    <w:rsid w:val="0048067F"/>
    <w:rsid w:val="00480C0F"/>
    <w:rsid w:val="00483D51"/>
    <w:rsid w:val="00484003"/>
    <w:rsid w:val="0049104A"/>
    <w:rsid w:val="00493484"/>
    <w:rsid w:val="004A2186"/>
    <w:rsid w:val="004A7C09"/>
    <w:rsid w:val="004B78A8"/>
    <w:rsid w:val="004D14C8"/>
    <w:rsid w:val="004E497E"/>
    <w:rsid w:val="004E4D8C"/>
    <w:rsid w:val="004E6AA7"/>
    <w:rsid w:val="004E7525"/>
    <w:rsid w:val="005042D8"/>
    <w:rsid w:val="0050533D"/>
    <w:rsid w:val="00510380"/>
    <w:rsid w:val="00511744"/>
    <w:rsid w:val="00515A10"/>
    <w:rsid w:val="00516165"/>
    <w:rsid w:val="005172B5"/>
    <w:rsid w:val="00520F23"/>
    <w:rsid w:val="00521B9D"/>
    <w:rsid w:val="0052719F"/>
    <w:rsid w:val="00536A8D"/>
    <w:rsid w:val="005373E4"/>
    <w:rsid w:val="005379F8"/>
    <w:rsid w:val="00554E13"/>
    <w:rsid w:val="00556CF2"/>
    <w:rsid w:val="00561B23"/>
    <w:rsid w:val="00564BF8"/>
    <w:rsid w:val="00573F3B"/>
    <w:rsid w:val="00580775"/>
    <w:rsid w:val="00583111"/>
    <w:rsid w:val="00583B39"/>
    <w:rsid w:val="00585B40"/>
    <w:rsid w:val="00594764"/>
    <w:rsid w:val="00595EF6"/>
    <w:rsid w:val="005A5E85"/>
    <w:rsid w:val="005B021E"/>
    <w:rsid w:val="005B1137"/>
    <w:rsid w:val="005B2AB8"/>
    <w:rsid w:val="005B3870"/>
    <w:rsid w:val="005B408F"/>
    <w:rsid w:val="005C49C8"/>
    <w:rsid w:val="005C5BDC"/>
    <w:rsid w:val="005D1D96"/>
    <w:rsid w:val="005D335F"/>
    <w:rsid w:val="005D4512"/>
    <w:rsid w:val="006014D3"/>
    <w:rsid w:val="0060670F"/>
    <w:rsid w:val="00607C7B"/>
    <w:rsid w:val="0061206B"/>
    <w:rsid w:val="00613361"/>
    <w:rsid w:val="00614D7D"/>
    <w:rsid w:val="00615C58"/>
    <w:rsid w:val="00617E20"/>
    <w:rsid w:val="00622A99"/>
    <w:rsid w:val="00625E06"/>
    <w:rsid w:val="00627F46"/>
    <w:rsid w:val="0063740F"/>
    <w:rsid w:val="0064141E"/>
    <w:rsid w:val="00642E1E"/>
    <w:rsid w:val="00646D2D"/>
    <w:rsid w:val="006510C1"/>
    <w:rsid w:val="00653662"/>
    <w:rsid w:val="00661359"/>
    <w:rsid w:val="0067544A"/>
    <w:rsid w:val="00686C66"/>
    <w:rsid w:val="00690CCC"/>
    <w:rsid w:val="0069273A"/>
    <w:rsid w:val="00696CFD"/>
    <w:rsid w:val="006973D2"/>
    <w:rsid w:val="006A197F"/>
    <w:rsid w:val="006A47C7"/>
    <w:rsid w:val="006A481E"/>
    <w:rsid w:val="006A70C3"/>
    <w:rsid w:val="006B1CCC"/>
    <w:rsid w:val="006B3BA0"/>
    <w:rsid w:val="006B6382"/>
    <w:rsid w:val="006D3C1F"/>
    <w:rsid w:val="006D4804"/>
    <w:rsid w:val="006E12DB"/>
    <w:rsid w:val="006E7BE2"/>
    <w:rsid w:val="006E7EAF"/>
    <w:rsid w:val="007011D9"/>
    <w:rsid w:val="00702EBE"/>
    <w:rsid w:val="00703862"/>
    <w:rsid w:val="00705BC9"/>
    <w:rsid w:val="0071145B"/>
    <w:rsid w:val="00712E1A"/>
    <w:rsid w:val="00714A90"/>
    <w:rsid w:val="00720420"/>
    <w:rsid w:val="00720BB1"/>
    <w:rsid w:val="00722D3B"/>
    <w:rsid w:val="00726C5E"/>
    <w:rsid w:val="00727942"/>
    <w:rsid w:val="007352DE"/>
    <w:rsid w:val="00736FAB"/>
    <w:rsid w:val="00742770"/>
    <w:rsid w:val="007444D1"/>
    <w:rsid w:val="00747966"/>
    <w:rsid w:val="00764452"/>
    <w:rsid w:val="00773D04"/>
    <w:rsid w:val="0078122D"/>
    <w:rsid w:val="00796D60"/>
    <w:rsid w:val="007A2A80"/>
    <w:rsid w:val="007A2C29"/>
    <w:rsid w:val="007A3BF3"/>
    <w:rsid w:val="007A79F9"/>
    <w:rsid w:val="007B0CA7"/>
    <w:rsid w:val="007B3995"/>
    <w:rsid w:val="007C146B"/>
    <w:rsid w:val="007C381C"/>
    <w:rsid w:val="007C5E89"/>
    <w:rsid w:val="007C7719"/>
    <w:rsid w:val="007D04B8"/>
    <w:rsid w:val="007D1018"/>
    <w:rsid w:val="007D1A09"/>
    <w:rsid w:val="007D1EB3"/>
    <w:rsid w:val="007D3EA4"/>
    <w:rsid w:val="007D4DA3"/>
    <w:rsid w:val="007D6060"/>
    <w:rsid w:val="007D7C21"/>
    <w:rsid w:val="007E0180"/>
    <w:rsid w:val="007E2826"/>
    <w:rsid w:val="007E6BB6"/>
    <w:rsid w:val="007F028D"/>
    <w:rsid w:val="007F3565"/>
    <w:rsid w:val="00800B26"/>
    <w:rsid w:val="00801575"/>
    <w:rsid w:val="00801B4D"/>
    <w:rsid w:val="008031F6"/>
    <w:rsid w:val="00803926"/>
    <w:rsid w:val="00805144"/>
    <w:rsid w:val="00815E31"/>
    <w:rsid w:val="008161E7"/>
    <w:rsid w:val="00816A27"/>
    <w:rsid w:val="00823DA5"/>
    <w:rsid w:val="008240A6"/>
    <w:rsid w:val="00826CF5"/>
    <w:rsid w:val="0083576D"/>
    <w:rsid w:val="008376EB"/>
    <w:rsid w:val="00842AC5"/>
    <w:rsid w:val="00847FFD"/>
    <w:rsid w:val="00850A88"/>
    <w:rsid w:val="00850BF2"/>
    <w:rsid w:val="008518AC"/>
    <w:rsid w:val="00852C4D"/>
    <w:rsid w:val="008565E0"/>
    <w:rsid w:val="008630B3"/>
    <w:rsid w:val="00871750"/>
    <w:rsid w:val="00871A6E"/>
    <w:rsid w:val="00874F12"/>
    <w:rsid w:val="0088462F"/>
    <w:rsid w:val="00885E06"/>
    <w:rsid w:val="00890A65"/>
    <w:rsid w:val="008935BA"/>
    <w:rsid w:val="00893FC3"/>
    <w:rsid w:val="0089490F"/>
    <w:rsid w:val="008A402D"/>
    <w:rsid w:val="008A51B3"/>
    <w:rsid w:val="008A64C7"/>
    <w:rsid w:val="008A6AA9"/>
    <w:rsid w:val="008A6BB6"/>
    <w:rsid w:val="008A6F9B"/>
    <w:rsid w:val="008B7A0C"/>
    <w:rsid w:val="008C22BA"/>
    <w:rsid w:val="008C2474"/>
    <w:rsid w:val="008C2F46"/>
    <w:rsid w:val="008D2473"/>
    <w:rsid w:val="008D2B49"/>
    <w:rsid w:val="008D7249"/>
    <w:rsid w:val="008E2FDB"/>
    <w:rsid w:val="008E5302"/>
    <w:rsid w:val="008F1C7A"/>
    <w:rsid w:val="008F43C5"/>
    <w:rsid w:val="008F6847"/>
    <w:rsid w:val="008F77A1"/>
    <w:rsid w:val="009012A4"/>
    <w:rsid w:val="00903EC5"/>
    <w:rsid w:val="0091064F"/>
    <w:rsid w:val="00912544"/>
    <w:rsid w:val="009127E1"/>
    <w:rsid w:val="00915DE5"/>
    <w:rsid w:val="00920851"/>
    <w:rsid w:val="0092180E"/>
    <w:rsid w:val="009218CA"/>
    <w:rsid w:val="00924A0C"/>
    <w:rsid w:val="009256AE"/>
    <w:rsid w:val="00925EDE"/>
    <w:rsid w:val="009277BA"/>
    <w:rsid w:val="00932012"/>
    <w:rsid w:val="0093357A"/>
    <w:rsid w:val="009344A2"/>
    <w:rsid w:val="0093480F"/>
    <w:rsid w:val="009348ED"/>
    <w:rsid w:val="0093692C"/>
    <w:rsid w:val="00940F82"/>
    <w:rsid w:val="00956EF0"/>
    <w:rsid w:val="009603A4"/>
    <w:rsid w:val="0096196D"/>
    <w:rsid w:val="009660DF"/>
    <w:rsid w:val="00967264"/>
    <w:rsid w:val="00973008"/>
    <w:rsid w:val="009746F3"/>
    <w:rsid w:val="00980378"/>
    <w:rsid w:val="00981521"/>
    <w:rsid w:val="0099179B"/>
    <w:rsid w:val="00992B1D"/>
    <w:rsid w:val="00994F2F"/>
    <w:rsid w:val="00996253"/>
    <w:rsid w:val="009A0EC2"/>
    <w:rsid w:val="009A4A25"/>
    <w:rsid w:val="009B1FC9"/>
    <w:rsid w:val="009B40B7"/>
    <w:rsid w:val="009B540E"/>
    <w:rsid w:val="009C16D2"/>
    <w:rsid w:val="009C39EF"/>
    <w:rsid w:val="009D5409"/>
    <w:rsid w:val="009E0383"/>
    <w:rsid w:val="009E0CF1"/>
    <w:rsid w:val="009E51A6"/>
    <w:rsid w:val="009F06E7"/>
    <w:rsid w:val="009F0A8D"/>
    <w:rsid w:val="009F0FD7"/>
    <w:rsid w:val="009F2F42"/>
    <w:rsid w:val="009F3DAD"/>
    <w:rsid w:val="00A0393E"/>
    <w:rsid w:val="00A061E6"/>
    <w:rsid w:val="00A0648B"/>
    <w:rsid w:val="00A07B26"/>
    <w:rsid w:val="00A23181"/>
    <w:rsid w:val="00A308C2"/>
    <w:rsid w:val="00A35327"/>
    <w:rsid w:val="00A45388"/>
    <w:rsid w:val="00A45C7D"/>
    <w:rsid w:val="00A75A36"/>
    <w:rsid w:val="00A823DE"/>
    <w:rsid w:val="00A825A0"/>
    <w:rsid w:val="00A82DED"/>
    <w:rsid w:val="00A83F5A"/>
    <w:rsid w:val="00A85D6B"/>
    <w:rsid w:val="00A901AB"/>
    <w:rsid w:val="00A92FD7"/>
    <w:rsid w:val="00AA2B62"/>
    <w:rsid w:val="00AA4D46"/>
    <w:rsid w:val="00AB0A95"/>
    <w:rsid w:val="00AB3E1F"/>
    <w:rsid w:val="00AC483E"/>
    <w:rsid w:val="00AC5B42"/>
    <w:rsid w:val="00AD79BE"/>
    <w:rsid w:val="00AE096C"/>
    <w:rsid w:val="00AE0B48"/>
    <w:rsid w:val="00AE2567"/>
    <w:rsid w:val="00AE3E7E"/>
    <w:rsid w:val="00AF05B9"/>
    <w:rsid w:val="00AF0997"/>
    <w:rsid w:val="00AF42F5"/>
    <w:rsid w:val="00B00135"/>
    <w:rsid w:val="00B043EA"/>
    <w:rsid w:val="00B04B90"/>
    <w:rsid w:val="00B07EE6"/>
    <w:rsid w:val="00B10983"/>
    <w:rsid w:val="00B117B5"/>
    <w:rsid w:val="00B17743"/>
    <w:rsid w:val="00B317BE"/>
    <w:rsid w:val="00B36049"/>
    <w:rsid w:val="00B41333"/>
    <w:rsid w:val="00B422EA"/>
    <w:rsid w:val="00B4591A"/>
    <w:rsid w:val="00B503A3"/>
    <w:rsid w:val="00B534A7"/>
    <w:rsid w:val="00B65405"/>
    <w:rsid w:val="00B6754F"/>
    <w:rsid w:val="00B7052C"/>
    <w:rsid w:val="00B730E8"/>
    <w:rsid w:val="00B73BFF"/>
    <w:rsid w:val="00B748BB"/>
    <w:rsid w:val="00B76A3C"/>
    <w:rsid w:val="00B82B98"/>
    <w:rsid w:val="00B85EC3"/>
    <w:rsid w:val="00B86242"/>
    <w:rsid w:val="00B91378"/>
    <w:rsid w:val="00B94E38"/>
    <w:rsid w:val="00BA1433"/>
    <w:rsid w:val="00BA3248"/>
    <w:rsid w:val="00BA7D16"/>
    <w:rsid w:val="00BB3891"/>
    <w:rsid w:val="00BC053B"/>
    <w:rsid w:val="00BC323D"/>
    <w:rsid w:val="00BC7052"/>
    <w:rsid w:val="00BE1CCD"/>
    <w:rsid w:val="00BE31DC"/>
    <w:rsid w:val="00BE5751"/>
    <w:rsid w:val="00BE5D03"/>
    <w:rsid w:val="00BE6B3B"/>
    <w:rsid w:val="00BF2455"/>
    <w:rsid w:val="00BF349E"/>
    <w:rsid w:val="00BF6038"/>
    <w:rsid w:val="00BF664E"/>
    <w:rsid w:val="00C01994"/>
    <w:rsid w:val="00C02324"/>
    <w:rsid w:val="00C11305"/>
    <w:rsid w:val="00C12D00"/>
    <w:rsid w:val="00C14A39"/>
    <w:rsid w:val="00C25287"/>
    <w:rsid w:val="00C43970"/>
    <w:rsid w:val="00C53DF1"/>
    <w:rsid w:val="00C5449B"/>
    <w:rsid w:val="00C554FB"/>
    <w:rsid w:val="00C57372"/>
    <w:rsid w:val="00C5746E"/>
    <w:rsid w:val="00C6462E"/>
    <w:rsid w:val="00C64D26"/>
    <w:rsid w:val="00C919FA"/>
    <w:rsid w:val="00C97709"/>
    <w:rsid w:val="00CA23E4"/>
    <w:rsid w:val="00CA33BE"/>
    <w:rsid w:val="00CA7B55"/>
    <w:rsid w:val="00CA7EE7"/>
    <w:rsid w:val="00CB566F"/>
    <w:rsid w:val="00CC0183"/>
    <w:rsid w:val="00CC0B04"/>
    <w:rsid w:val="00CC187B"/>
    <w:rsid w:val="00CC2310"/>
    <w:rsid w:val="00CC436C"/>
    <w:rsid w:val="00CC4E87"/>
    <w:rsid w:val="00CD0C3A"/>
    <w:rsid w:val="00CD136C"/>
    <w:rsid w:val="00CE318D"/>
    <w:rsid w:val="00CE5902"/>
    <w:rsid w:val="00CF3E8A"/>
    <w:rsid w:val="00D02EB9"/>
    <w:rsid w:val="00D052BC"/>
    <w:rsid w:val="00D055FE"/>
    <w:rsid w:val="00D1227D"/>
    <w:rsid w:val="00D14DCE"/>
    <w:rsid w:val="00D2127B"/>
    <w:rsid w:val="00D228C1"/>
    <w:rsid w:val="00D23F71"/>
    <w:rsid w:val="00D27E55"/>
    <w:rsid w:val="00D344C0"/>
    <w:rsid w:val="00D40D53"/>
    <w:rsid w:val="00D41381"/>
    <w:rsid w:val="00D4625A"/>
    <w:rsid w:val="00D50107"/>
    <w:rsid w:val="00D531D9"/>
    <w:rsid w:val="00D643AC"/>
    <w:rsid w:val="00D70B4A"/>
    <w:rsid w:val="00D747F0"/>
    <w:rsid w:val="00D777E3"/>
    <w:rsid w:val="00D77CE0"/>
    <w:rsid w:val="00D84F35"/>
    <w:rsid w:val="00D91EDF"/>
    <w:rsid w:val="00D93BD1"/>
    <w:rsid w:val="00D94CF8"/>
    <w:rsid w:val="00D94F6A"/>
    <w:rsid w:val="00DA2E9D"/>
    <w:rsid w:val="00DA3730"/>
    <w:rsid w:val="00DB20DE"/>
    <w:rsid w:val="00DB41CB"/>
    <w:rsid w:val="00DB4212"/>
    <w:rsid w:val="00DB5135"/>
    <w:rsid w:val="00DB63CB"/>
    <w:rsid w:val="00DC203E"/>
    <w:rsid w:val="00DC254D"/>
    <w:rsid w:val="00DD1CAD"/>
    <w:rsid w:val="00DE0EAF"/>
    <w:rsid w:val="00DE1D71"/>
    <w:rsid w:val="00DE293D"/>
    <w:rsid w:val="00DE45D7"/>
    <w:rsid w:val="00DF134C"/>
    <w:rsid w:val="00E007DB"/>
    <w:rsid w:val="00E01207"/>
    <w:rsid w:val="00E06837"/>
    <w:rsid w:val="00E12A15"/>
    <w:rsid w:val="00E30547"/>
    <w:rsid w:val="00E30731"/>
    <w:rsid w:val="00E414B0"/>
    <w:rsid w:val="00E41C27"/>
    <w:rsid w:val="00E46151"/>
    <w:rsid w:val="00E466A3"/>
    <w:rsid w:val="00E530AB"/>
    <w:rsid w:val="00E619A5"/>
    <w:rsid w:val="00E62CAB"/>
    <w:rsid w:val="00E65BE2"/>
    <w:rsid w:val="00E6628F"/>
    <w:rsid w:val="00E67855"/>
    <w:rsid w:val="00E717D6"/>
    <w:rsid w:val="00E74465"/>
    <w:rsid w:val="00E76185"/>
    <w:rsid w:val="00E800C0"/>
    <w:rsid w:val="00E85C9D"/>
    <w:rsid w:val="00E9292E"/>
    <w:rsid w:val="00E92EF7"/>
    <w:rsid w:val="00E944F8"/>
    <w:rsid w:val="00E95CB6"/>
    <w:rsid w:val="00E96747"/>
    <w:rsid w:val="00EA290D"/>
    <w:rsid w:val="00EB4D7F"/>
    <w:rsid w:val="00EC0D8A"/>
    <w:rsid w:val="00EC7018"/>
    <w:rsid w:val="00EC75B1"/>
    <w:rsid w:val="00ED3C1D"/>
    <w:rsid w:val="00ED70DF"/>
    <w:rsid w:val="00EE39DB"/>
    <w:rsid w:val="00EE4B26"/>
    <w:rsid w:val="00EE72AB"/>
    <w:rsid w:val="00EF390D"/>
    <w:rsid w:val="00EF759B"/>
    <w:rsid w:val="00F01475"/>
    <w:rsid w:val="00F025BC"/>
    <w:rsid w:val="00F07BE6"/>
    <w:rsid w:val="00F11D2B"/>
    <w:rsid w:val="00F11D56"/>
    <w:rsid w:val="00F12DD7"/>
    <w:rsid w:val="00F166EE"/>
    <w:rsid w:val="00F201CF"/>
    <w:rsid w:val="00F26742"/>
    <w:rsid w:val="00F31EE9"/>
    <w:rsid w:val="00F327B4"/>
    <w:rsid w:val="00F3761C"/>
    <w:rsid w:val="00F46A62"/>
    <w:rsid w:val="00F557C1"/>
    <w:rsid w:val="00F55A1F"/>
    <w:rsid w:val="00F570CF"/>
    <w:rsid w:val="00F7069C"/>
    <w:rsid w:val="00F73BA2"/>
    <w:rsid w:val="00F82CEC"/>
    <w:rsid w:val="00F83DFD"/>
    <w:rsid w:val="00F861EA"/>
    <w:rsid w:val="00F929BB"/>
    <w:rsid w:val="00F936CF"/>
    <w:rsid w:val="00FA4A37"/>
    <w:rsid w:val="00FA60DD"/>
    <w:rsid w:val="00FA7313"/>
    <w:rsid w:val="00FA79C7"/>
    <w:rsid w:val="00FB05BB"/>
    <w:rsid w:val="00FB4568"/>
    <w:rsid w:val="00FB4C7C"/>
    <w:rsid w:val="00FB5E59"/>
    <w:rsid w:val="00FB7FCE"/>
    <w:rsid w:val="00FC62F9"/>
    <w:rsid w:val="00FC7E63"/>
    <w:rsid w:val="00FD1964"/>
    <w:rsid w:val="00FD1C4B"/>
    <w:rsid w:val="00FE328D"/>
    <w:rsid w:val="00FE488E"/>
    <w:rsid w:val="00FE5C33"/>
    <w:rsid w:val="00FE79A0"/>
    <w:rsid w:val="00FF6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902"/>
    <w:pPr>
      <w:ind w:firstLine="360"/>
      <w:jc w:val="both"/>
    </w:pPr>
    <w:rPr>
      <w:sz w:val="24"/>
      <w:szCs w:val="24"/>
    </w:rPr>
  </w:style>
  <w:style w:type="paragraph" w:styleId="Heading1">
    <w:name w:val="heading 1"/>
    <w:basedOn w:val="Normal"/>
    <w:next w:val="Normal"/>
    <w:qFormat/>
    <w:rsid w:val="00315EA6"/>
    <w:pPr>
      <w:keepNext/>
      <w:spacing w:before="120" w:after="120"/>
      <w:ind w:firstLine="0"/>
      <w:outlineLvl w:val="0"/>
    </w:pPr>
    <w:rPr>
      <w:b/>
      <w:bCs/>
    </w:rPr>
  </w:style>
  <w:style w:type="paragraph" w:styleId="Heading2">
    <w:name w:val="heading 2"/>
    <w:basedOn w:val="Normal"/>
    <w:next w:val="Normal"/>
    <w:qFormat/>
    <w:rsid w:val="008F1C7A"/>
    <w:pPr>
      <w:keepNext/>
      <w:ind w:firstLine="0"/>
      <w:outlineLvl w:val="1"/>
    </w:pPr>
    <w:rPr>
      <w:b/>
      <w:i/>
    </w:rPr>
  </w:style>
  <w:style w:type="paragraph" w:styleId="Heading3">
    <w:name w:val="heading 3"/>
    <w:basedOn w:val="Normal"/>
    <w:next w:val="Normal"/>
    <w:qFormat/>
    <w:rsid w:val="00B00135"/>
    <w:pPr>
      <w:keepNext/>
      <w:jc w:val="center"/>
      <w:outlineLvl w:val="2"/>
    </w:pPr>
    <w:rPr>
      <w:i/>
      <w:iCs/>
    </w:rPr>
  </w:style>
  <w:style w:type="paragraph" w:styleId="Heading4">
    <w:name w:val="heading 4"/>
    <w:basedOn w:val="Normal"/>
    <w:next w:val="Normal"/>
    <w:qFormat/>
    <w:rsid w:val="00B00135"/>
    <w:pPr>
      <w:keepNext/>
      <w:tabs>
        <w:tab w:val="left" w:pos="1440"/>
      </w:tabs>
      <w:ind w:left="1440" w:hanging="1440"/>
      <w:outlineLvl w:val="3"/>
    </w:pPr>
    <w:rPr>
      <w:u w:val="single"/>
    </w:rPr>
  </w:style>
  <w:style w:type="paragraph" w:styleId="Heading5">
    <w:name w:val="heading 5"/>
    <w:basedOn w:val="Normal"/>
    <w:next w:val="Normal"/>
    <w:qFormat/>
    <w:rsid w:val="00B00135"/>
    <w:pPr>
      <w:keepNext/>
      <w:tabs>
        <w:tab w:val="left" w:pos="1440"/>
      </w:tabs>
      <w:ind w:left="1440" w:hanging="1440"/>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semiHidden/>
    <w:rsid w:val="00B00135"/>
    <w:rPr>
      <w:rFonts w:ascii="Courier New" w:hAnsi="Courier New" w:cs="Courier New"/>
      <w:sz w:val="20"/>
      <w:szCs w:val="20"/>
    </w:rPr>
  </w:style>
  <w:style w:type="paragraph" w:styleId="BodyTextIndent">
    <w:name w:val="Body Text Indent"/>
    <w:basedOn w:val="Normal"/>
    <w:semiHidden/>
    <w:rsid w:val="00B00135"/>
    <w:pPr>
      <w:tabs>
        <w:tab w:val="left" w:pos="1440"/>
      </w:tabs>
      <w:ind w:left="1440" w:hanging="1440"/>
    </w:pPr>
  </w:style>
  <w:style w:type="paragraph" w:styleId="BodyTextIndent2">
    <w:name w:val="Body Text Indent 2"/>
    <w:basedOn w:val="Normal"/>
    <w:semiHidden/>
    <w:rsid w:val="00B00135"/>
    <w:pPr>
      <w:tabs>
        <w:tab w:val="left" w:pos="1440"/>
      </w:tabs>
      <w:ind w:left="2160" w:hanging="1440"/>
    </w:pPr>
  </w:style>
  <w:style w:type="paragraph" w:styleId="BodyTextIndent3">
    <w:name w:val="Body Text Indent 3"/>
    <w:basedOn w:val="Normal"/>
    <w:semiHidden/>
    <w:rsid w:val="00B00135"/>
    <w:pPr>
      <w:keepNext/>
      <w:tabs>
        <w:tab w:val="left" w:pos="2520"/>
      </w:tabs>
      <w:ind w:left="2520" w:hanging="1800"/>
    </w:pPr>
  </w:style>
  <w:style w:type="paragraph" w:styleId="DocumentMap">
    <w:name w:val="Document Map"/>
    <w:basedOn w:val="Normal"/>
    <w:semiHidden/>
    <w:rsid w:val="00B00135"/>
    <w:pPr>
      <w:shd w:val="clear" w:color="auto" w:fill="000080"/>
    </w:pPr>
    <w:rPr>
      <w:rFonts w:ascii="Tahoma" w:hAnsi="Tahoma" w:cs="Tahoma"/>
    </w:rPr>
  </w:style>
  <w:style w:type="paragraph" w:styleId="TOC1">
    <w:name w:val="toc 1"/>
    <w:basedOn w:val="Normal"/>
    <w:next w:val="Normal"/>
    <w:autoRedefine/>
    <w:uiPriority w:val="39"/>
    <w:qFormat/>
    <w:rsid w:val="00B00135"/>
  </w:style>
  <w:style w:type="paragraph" w:styleId="TOC3">
    <w:name w:val="toc 3"/>
    <w:basedOn w:val="Normal"/>
    <w:next w:val="Normal"/>
    <w:autoRedefine/>
    <w:uiPriority w:val="39"/>
    <w:qFormat/>
    <w:rsid w:val="00B00135"/>
    <w:pPr>
      <w:ind w:left="480"/>
    </w:pPr>
  </w:style>
  <w:style w:type="paragraph" w:styleId="TOC2">
    <w:name w:val="toc 2"/>
    <w:basedOn w:val="Normal"/>
    <w:next w:val="Normal"/>
    <w:autoRedefine/>
    <w:uiPriority w:val="39"/>
    <w:qFormat/>
    <w:rsid w:val="00B00135"/>
    <w:pPr>
      <w:ind w:left="240"/>
    </w:pPr>
  </w:style>
  <w:style w:type="paragraph" w:styleId="TOC4">
    <w:name w:val="toc 4"/>
    <w:basedOn w:val="Normal"/>
    <w:next w:val="Normal"/>
    <w:autoRedefine/>
    <w:uiPriority w:val="39"/>
    <w:rsid w:val="00B00135"/>
    <w:pPr>
      <w:ind w:left="720"/>
    </w:pPr>
  </w:style>
  <w:style w:type="paragraph" w:styleId="TOC5">
    <w:name w:val="toc 5"/>
    <w:basedOn w:val="Normal"/>
    <w:next w:val="Normal"/>
    <w:autoRedefine/>
    <w:uiPriority w:val="39"/>
    <w:rsid w:val="00B00135"/>
    <w:pPr>
      <w:ind w:left="960"/>
    </w:pPr>
  </w:style>
  <w:style w:type="paragraph" w:styleId="TOC6">
    <w:name w:val="toc 6"/>
    <w:basedOn w:val="Normal"/>
    <w:next w:val="Normal"/>
    <w:autoRedefine/>
    <w:uiPriority w:val="39"/>
    <w:rsid w:val="00B00135"/>
    <w:pPr>
      <w:ind w:left="1200"/>
    </w:pPr>
  </w:style>
  <w:style w:type="paragraph" w:styleId="TOC7">
    <w:name w:val="toc 7"/>
    <w:basedOn w:val="Normal"/>
    <w:next w:val="Normal"/>
    <w:autoRedefine/>
    <w:uiPriority w:val="39"/>
    <w:rsid w:val="00B00135"/>
    <w:pPr>
      <w:ind w:left="1440"/>
    </w:pPr>
  </w:style>
  <w:style w:type="paragraph" w:styleId="TOC8">
    <w:name w:val="toc 8"/>
    <w:basedOn w:val="Normal"/>
    <w:next w:val="Normal"/>
    <w:autoRedefine/>
    <w:uiPriority w:val="39"/>
    <w:rsid w:val="00B00135"/>
    <w:pPr>
      <w:ind w:left="1680"/>
    </w:pPr>
  </w:style>
  <w:style w:type="paragraph" w:styleId="TOC9">
    <w:name w:val="toc 9"/>
    <w:basedOn w:val="Normal"/>
    <w:next w:val="Normal"/>
    <w:autoRedefine/>
    <w:uiPriority w:val="39"/>
    <w:rsid w:val="00B00135"/>
    <w:pPr>
      <w:ind w:left="1920"/>
    </w:pPr>
  </w:style>
  <w:style w:type="character" w:styleId="Hyperlink">
    <w:name w:val="Hyperlink"/>
    <w:basedOn w:val="DefaultParagraphFont"/>
    <w:uiPriority w:val="99"/>
    <w:rsid w:val="00B00135"/>
    <w:rPr>
      <w:color w:val="0000FF"/>
      <w:u w:val="single"/>
    </w:rPr>
  </w:style>
  <w:style w:type="paragraph" w:styleId="Footer">
    <w:name w:val="footer"/>
    <w:basedOn w:val="Normal"/>
    <w:semiHidden/>
    <w:rsid w:val="00B00135"/>
    <w:pPr>
      <w:tabs>
        <w:tab w:val="center" w:pos="4320"/>
        <w:tab w:val="right" w:pos="8640"/>
      </w:tabs>
    </w:pPr>
  </w:style>
  <w:style w:type="character" w:styleId="PageNumber">
    <w:name w:val="page number"/>
    <w:basedOn w:val="DefaultParagraphFont"/>
    <w:semiHidden/>
    <w:rsid w:val="00B00135"/>
  </w:style>
  <w:style w:type="paragraph" w:styleId="FootnoteText">
    <w:name w:val="footnote text"/>
    <w:basedOn w:val="Normal"/>
    <w:semiHidden/>
    <w:rsid w:val="00B00135"/>
    <w:rPr>
      <w:sz w:val="20"/>
      <w:szCs w:val="20"/>
    </w:rPr>
  </w:style>
  <w:style w:type="paragraph" w:styleId="BodyText">
    <w:name w:val="Body Text"/>
    <w:basedOn w:val="Normal"/>
    <w:link w:val="BodyTextChar"/>
    <w:semiHidden/>
    <w:rsid w:val="00B00135"/>
    <w:pPr>
      <w:spacing w:after="120"/>
    </w:pPr>
  </w:style>
  <w:style w:type="character" w:styleId="FootnoteReference">
    <w:name w:val="footnote reference"/>
    <w:basedOn w:val="DefaultParagraphFont"/>
    <w:semiHidden/>
    <w:rsid w:val="00B00135"/>
    <w:rPr>
      <w:vertAlign w:val="superscript"/>
    </w:rPr>
  </w:style>
  <w:style w:type="character" w:styleId="FollowedHyperlink">
    <w:name w:val="FollowedHyperlink"/>
    <w:basedOn w:val="DefaultParagraphFont"/>
    <w:semiHidden/>
    <w:rsid w:val="00B00135"/>
    <w:rPr>
      <w:color w:val="800080"/>
      <w:u w:val="single"/>
    </w:rPr>
  </w:style>
  <w:style w:type="paragraph" w:styleId="Caption">
    <w:name w:val="caption"/>
    <w:basedOn w:val="Normal"/>
    <w:next w:val="Normal"/>
    <w:qFormat/>
    <w:rsid w:val="00B00135"/>
    <w:pPr>
      <w:spacing w:before="120" w:after="120"/>
    </w:pPr>
    <w:rPr>
      <w:b/>
      <w:bCs/>
      <w:sz w:val="20"/>
      <w:szCs w:val="20"/>
    </w:rPr>
  </w:style>
  <w:style w:type="table" w:styleId="TableGrid">
    <w:name w:val="Table Grid"/>
    <w:basedOn w:val="TableNormal"/>
    <w:uiPriority w:val="59"/>
    <w:rsid w:val="008565E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37671B"/>
    <w:pPr>
      <w:ind w:left="720"/>
    </w:pPr>
  </w:style>
  <w:style w:type="paragraph" w:styleId="Index1">
    <w:name w:val="index 1"/>
    <w:basedOn w:val="Normal"/>
    <w:next w:val="Normal"/>
    <w:autoRedefine/>
    <w:uiPriority w:val="99"/>
    <w:semiHidden/>
    <w:unhideWhenUsed/>
    <w:rsid w:val="00227614"/>
    <w:pPr>
      <w:ind w:left="240" w:hanging="240"/>
    </w:pPr>
  </w:style>
  <w:style w:type="paragraph" w:styleId="TOCHeading">
    <w:name w:val="TOC Heading"/>
    <w:basedOn w:val="Heading1"/>
    <w:next w:val="Normal"/>
    <w:uiPriority w:val="39"/>
    <w:semiHidden/>
    <w:unhideWhenUsed/>
    <w:qFormat/>
    <w:rsid w:val="00227614"/>
    <w:pPr>
      <w:keepLines/>
      <w:spacing w:before="480" w:line="276" w:lineRule="auto"/>
      <w:outlineLvl w:val="9"/>
    </w:pPr>
    <w:rPr>
      <w:rFonts w:ascii="Cambria" w:hAnsi="Cambria"/>
      <w:color w:val="365F91"/>
      <w:sz w:val="28"/>
      <w:szCs w:val="28"/>
    </w:rPr>
  </w:style>
  <w:style w:type="paragraph" w:styleId="BodyTextFirstIndent">
    <w:name w:val="Body Text First Indent"/>
    <w:basedOn w:val="BodyText"/>
    <w:link w:val="BodyTextFirstIndentChar"/>
    <w:semiHidden/>
    <w:rsid w:val="00FC62F9"/>
    <w:pPr>
      <w:ind w:firstLine="210"/>
    </w:pPr>
  </w:style>
  <w:style w:type="character" w:customStyle="1" w:styleId="BodyTextChar">
    <w:name w:val="Body Text Char"/>
    <w:basedOn w:val="DefaultParagraphFont"/>
    <w:link w:val="BodyText"/>
    <w:semiHidden/>
    <w:rsid w:val="00FC62F9"/>
    <w:rPr>
      <w:sz w:val="24"/>
      <w:szCs w:val="24"/>
    </w:rPr>
  </w:style>
  <w:style w:type="character" w:customStyle="1" w:styleId="BodyTextFirstIndentChar">
    <w:name w:val="Body Text First Indent Char"/>
    <w:basedOn w:val="BodyTextChar"/>
    <w:link w:val="BodyTextFirstIndent"/>
    <w:rsid w:val="00FC62F9"/>
    <w:rPr>
      <w:sz w:val="24"/>
      <w:szCs w:val="24"/>
    </w:rPr>
  </w:style>
  <w:style w:type="paragraph" w:styleId="BalloonText">
    <w:name w:val="Balloon Text"/>
    <w:basedOn w:val="Normal"/>
    <w:link w:val="BalloonTextChar"/>
    <w:uiPriority w:val="99"/>
    <w:semiHidden/>
    <w:unhideWhenUsed/>
    <w:rsid w:val="0093692C"/>
    <w:rPr>
      <w:rFonts w:ascii="Tahoma" w:hAnsi="Tahoma" w:cs="Tahoma"/>
      <w:sz w:val="16"/>
      <w:szCs w:val="16"/>
    </w:rPr>
  </w:style>
  <w:style w:type="character" w:customStyle="1" w:styleId="BalloonTextChar">
    <w:name w:val="Balloon Text Char"/>
    <w:basedOn w:val="DefaultParagraphFont"/>
    <w:link w:val="BalloonText"/>
    <w:uiPriority w:val="99"/>
    <w:semiHidden/>
    <w:rsid w:val="0093692C"/>
    <w:rPr>
      <w:rFonts w:ascii="Tahoma" w:hAnsi="Tahoma" w:cs="Tahoma"/>
      <w:sz w:val="16"/>
      <w:szCs w:val="16"/>
    </w:rPr>
  </w:style>
  <w:style w:type="paragraph" w:styleId="Index2">
    <w:name w:val="index 2"/>
    <w:basedOn w:val="Normal"/>
    <w:next w:val="Normal"/>
    <w:autoRedefine/>
    <w:uiPriority w:val="99"/>
    <w:semiHidden/>
    <w:unhideWhenUsed/>
    <w:rsid w:val="00925EDE"/>
    <w:pPr>
      <w:ind w:left="480" w:hanging="240"/>
    </w:pPr>
  </w:style>
  <w:style w:type="paragraph" w:styleId="Index3">
    <w:name w:val="index 3"/>
    <w:basedOn w:val="Normal"/>
    <w:next w:val="Normal"/>
    <w:autoRedefine/>
    <w:uiPriority w:val="99"/>
    <w:semiHidden/>
    <w:unhideWhenUsed/>
    <w:rsid w:val="00B73BFF"/>
    <w:pPr>
      <w:ind w:left="720" w:hanging="240"/>
    </w:pPr>
  </w:style>
  <w:style w:type="paragraph" w:customStyle="1" w:styleId="Tables">
    <w:name w:val="Tables"/>
    <w:basedOn w:val="Normal"/>
    <w:qFormat/>
    <w:rsid w:val="0023383F"/>
    <w:pPr>
      <w:ind w:firstLine="0"/>
    </w:pPr>
  </w:style>
  <w:style w:type="character" w:styleId="CommentReference">
    <w:name w:val="annotation reference"/>
    <w:basedOn w:val="DefaultParagraphFont"/>
    <w:uiPriority w:val="99"/>
    <w:semiHidden/>
    <w:unhideWhenUsed/>
    <w:rsid w:val="002D3DEC"/>
    <w:rPr>
      <w:sz w:val="16"/>
      <w:szCs w:val="16"/>
    </w:rPr>
  </w:style>
  <w:style w:type="paragraph" w:styleId="CommentText">
    <w:name w:val="annotation text"/>
    <w:basedOn w:val="Normal"/>
    <w:link w:val="CommentTextChar"/>
    <w:uiPriority w:val="99"/>
    <w:semiHidden/>
    <w:unhideWhenUsed/>
    <w:rsid w:val="002D3DEC"/>
    <w:rPr>
      <w:sz w:val="20"/>
      <w:szCs w:val="20"/>
    </w:rPr>
  </w:style>
  <w:style w:type="character" w:customStyle="1" w:styleId="CommentTextChar">
    <w:name w:val="Comment Text Char"/>
    <w:basedOn w:val="DefaultParagraphFont"/>
    <w:link w:val="CommentText"/>
    <w:uiPriority w:val="99"/>
    <w:semiHidden/>
    <w:rsid w:val="002D3DEC"/>
  </w:style>
  <w:style w:type="paragraph" w:styleId="CommentSubject">
    <w:name w:val="annotation subject"/>
    <w:basedOn w:val="CommentText"/>
    <w:next w:val="CommentText"/>
    <w:link w:val="CommentSubjectChar"/>
    <w:uiPriority w:val="99"/>
    <w:semiHidden/>
    <w:unhideWhenUsed/>
    <w:rsid w:val="002D3DEC"/>
    <w:rPr>
      <w:b/>
      <w:bCs/>
    </w:rPr>
  </w:style>
  <w:style w:type="character" w:customStyle="1" w:styleId="CommentSubjectChar">
    <w:name w:val="Comment Subject Char"/>
    <w:basedOn w:val="CommentTextChar"/>
    <w:link w:val="CommentSubject"/>
    <w:uiPriority w:val="99"/>
    <w:semiHidden/>
    <w:rsid w:val="002D3DEC"/>
    <w:rPr>
      <w:b/>
      <w:bCs/>
    </w:rPr>
  </w:style>
  <w:style w:type="paragraph" w:customStyle="1" w:styleId="EqnListStyle">
    <w:name w:val="Eqn List Style"/>
    <w:basedOn w:val="BodyText"/>
    <w:qFormat/>
    <w:rsid w:val="002D3DEC"/>
    <w:pPr>
      <w:spacing w:before="120"/>
      <w:ind w:left="2160" w:hanging="1440"/>
      <w:jc w:val="lef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902"/>
    <w:pPr>
      <w:ind w:firstLine="360"/>
      <w:jc w:val="both"/>
    </w:pPr>
    <w:rPr>
      <w:sz w:val="24"/>
      <w:szCs w:val="24"/>
    </w:rPr>
  </w:style>
  <w:style w:type="paragraph" w:styleId="Heading1">
    <w:name w:val="heading 1"/>
    <w:basedOn w:val="Normal"/>
    <w:next w:val="Normal"/>
    <w:qFormat/>
    <w:rsid w:val="00315EA6"/>
    <w:pPr>
      <w:keepNext/>
      <w:spacing w:before="120" w:after="120"/>
      <w:ind w:firstLine="0"/>
      <w:outlineLvl w:val="0"/>
    </w:pPr>
    <w:rPr>
      <w:b/>
      <w:bCs/>
    </w:rPr>
  </w:style>
  <w:style w:type="paragraph" w:styleId="Heading2">
    <w:name w:val="heading 2"/>
    <w:basedOn w:val="Normal"/>
    <w:next w:val="Normal"/>
    <w:qFormat/>
    <w:rsid w:val="008F1C7A"/>
    <w:pPr>
      <w:keepNext/>
      <w:ind w:firstLine="0"/>
      <w:outlineLvl w:val="1"/>
    </w:pPr>
    <w:rPr>
      <w:b/>
      <w:i/>
    </w:rPr>
  </w:style>
  <w:style w:type="paragraph" w:styleId="Heading3">
    <w:name w:val="heading 3"/>
    <w:basedOn w:val="Normal"/>
    <w:next w:val="Normal"/>
    <w:qFormat/>
    <w:rsid w:val="00B00135"/>
    <w:pPr>
      <w:keepNext/>
      <w:jc w:val="center"/>
      <w:outlineLvl w:val="2"/>
    </w:pPr>
    <w:rPr>
      <w:i/>
      <w:iCs/>
    </w:rPr>
  </w:style>
  <w:style w:type="paragraph" w:styleId="Heading4">
    <w:name w:val="heading 4"/>
    <w:basedOn w:val="Normal"/>
    <w:next w:val="Normal"/>
    <w:qFormat/>
    <w:rsid w:val="00B00135"/>
    <w:pPr>
      <w:keepNext/>
      <w:tabs>
        <w:tab w:val="left" w:pos="1440"/>
      </w:tabs>
      <w:ind w:left="1440" w:hanging="1440"/>
      <w:outlineLvl w:val="3"/>
    </w:pPr>
    <w:rPr>
      <w:u w:val="single"/>
    </w:rPr>
  </w:style>
  <w:style w:type="paragraph" w:styleId="Heading5">
    <w:name w:val="heading 5"/>
    <w:basedOn w:val="Normal"/>
    <w:next w:val="Normal"/>
    <w:qFormat/>
    <w:rsid w:val="00B00135"/>
    <w:pPr>
      <w:keepNext/>
      <w:tabs>
        <w:tab w:val="left" w:pos="1440"/>
      </w:tabs>
      <w:ind w:left="1440" w:hanging="1440"/>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semiHidden/>
    <w:rsid w:val="00B00135"/>
    <w:rPr>
      <w:rFonts w:ascii="Courier New" w:hAnsi="Courier New" w:cs="Courier New"/>
      <w:sz w:val="20"/>
      <w:szCs w:val="20"/>
    </w:rPr>
  </w:style>
  <w:style w:type="paragraph" w:styleId="BodyTextIndent">
    <w:name w:val="Body Text Indent"/>
    <w:basedOn w:val="Normal"/>
    <w:semiHidden/>
    <w:rsid w:val="00B00135"/>
    <w:pPr>
      <w:tabs>
        <w:tab w:val="left" w:pos="1440"/>
      </w:tabs>
      <w:ind w:left="1440" w:hanging="1440"/>
    </w:pPr>
  </w:style>
  <w:style w:type="paragraph" w:styleId="BodyTextIndent2">
    <w:name w:val="Body Text Indent 2"/>
    <w:basedOn w:val="Normal"/>
    <w:semiHidden/>
    <w:rsid w:val="00B00135"/>
    <w:pPr>
      <w:tabs>
        <w:tab w:val="left" w:pos="1440"/>
      </w:tabs>
      <w:ind w:left="2160" w:hanging="1440"/>
    </w:pPr>
  </w:style>
  <w:style w:type="paragraph" w:styleId="BodyTextIndent3">
    <w:name w:val="Body Text Indent 3"/>
    <w:basedOn w:val="Normal"/>
    <w:semiHidden/>
    <w:rsid w:val="00B00135"/>
    <w:pPr>
      <w:keepNext/>
      <w:tabs>
        <w:tab w:val="left" w:pos="2520"/>
      </w:tabs>
      <w:ind w:left="2520" w:hanging="1800"/>
    </w:pPr>
  </w:style>
  <w:style w:type="paragraph" w:styleId="DocumentMap">
    <w:name w:val="Document Map"/>
    <w:basedOn w:val="Normal"/>
    <w:semiHidden/>
    <w:rsid w:val="00B00135"/>
    <w:pPr>
      <w:shd w:val="clear" w:color="auto" w:fill="000080"/>
    </w:pPr>
    <w:rPr>
      <w:rFonts w:ascii="Tahoma" w:hAnsi="Tahoma" w:cs="Tahoma"/>
    </w:rPr>
  </w:style>
  <w:style w:type="paragraph" w:styleId="TOC1">
    <w:name w:val="toc 1"/>
    <w:basedOn w:val="Normal"/>
    <w:next w:val="Normal"/>
    <w:autoRedefine/>
    <w:uiPriority w:val="39"/>
    <w:qFormat/>
    <w:rsid w:val="00B00135"/>
  </w:style>
  <w:style w:type="paragraph" w:styleId="TOC3">
    <w:name w:val="toc 3"/>
    <w:basedOn w:val="Normal"/>
    <w:next w:val="Normal"/>
    <w:autoRedefine/>
    <w:uiPriority w:val="39"/>
    <w:qFormat/>
    <w:rsid w:val="00B00135"/>
    <w:pPr>
      <w:ind w:left="480"/>
    </w:pPr>
  </w:style>
  <w:style w:type="paragraph" w:styleId="TOC2">
    <w:name w:val="toc 2"/>
    <w:basedOn w:val="Normal"/>
    <w:next w:val="Normal"/>
    <w:autoRedefine/>
    <w:uiPriority w:val="39"/>
    <w:qFormat/>
    <w:rsid w:val="00B00135"/>
    <w:pPr>
      <w:ind w:left="240"/>
    </w:pPr>
  </w:style>
  <w:style w:type="paragraph" w:styleId="TOC4">
    <w:name w:val="toc 4"/>
    <w:basedOn w:val="Normal"/>
    <w:next w:val="Normal"/>
    <w:autoRedefine/>
    <w:uiPriority w:val="39"/>
    <w:rsid w:val="00B00135"/>
    <w:pPr>
      <w:ind w:left="720"/>
    </w:pPr>
  </w:style>
  <w:style w:type="paragraph" w:styleId="TOC5">
    <w:name w:val="toc 5"/>
    <w:basedOn w:val="Normal"/>
    <w:next w:val="Normal"/>
    <w:autoRedefine/>
    <w:uiPriority w:val="39"/>
    <w:rsid w:val="00B00135"/>
    <w:pPr>
      <w:ind w:left="960"/>
    </w:pPr>
  </w:style>
  <w:style w:type="paragraph" w:styleId="TOC6">
    <w:name w:val="toc 6"/>
    <w:basedOn w:val="Normal"/>
    <w:next w:val="Normal"/>
    <w:autoRedefine/>
    <w:uiPriority w:val="39"/>
    <w:rsid w:val="00B00135"/>
    <w:pPr>
      <w:ind w:left="1200"/>
    </w:pPr>
  </w:style>
  <w:style w:type="paragraph" w:styleId="TOC7">
    <w:name w:val="toc 7"/>
    <w:basedOn w:val="Normal"/>
    <w:next w:val="Normal"/>
    <w:autoRedefine/>
    <w:uiPriority w:val="39"/>
    <w:rsid w:val="00B00135"/>
    <w:pPr>
      <w:ind w:left="1440"/>
    </w:pPr>
  </w:style>
  <w:style w:type="paragraph" w:styleId="TOC8">
    <w:name w:val="toc 8"/>
    <w:basedOn w:val="Normal"/>
    <w:next w:val="Normal"/>
    <w:autoRedefine/>
    <w:uiPriority w:val="39"/>
    <w:rsid w:val="00B00135"/>
    <w:pPr>
      <w:ind w:left="1680"/>
    </w:pPr>
  </w:style>
  <w:style w:type="paragraph" w:styleId="TOC9">
    <w:name w:val="toc 9"/>
    <w:basedOn w:val="Normal"/>
    <w:next w:val="Normal"/>
    <w:autoRedefine/>
    <w:uiPriority w:val="39"/>
    <w:rsid w:val="00B00135"/>
    <w:pPr>
      <w:ind w:left="1920"/>
    </w:pPr>
  </w:style>
  <w:style w:type="character" w:styleId="Hyperlink">
    <w:name w:val="Hyperlink"/>
    <w:basedOn w:val="DefaultParagraphFont"/>
    <w:uiPriority w:val="99"/>
    <w:rsid w:val="00B00135"/>
    <w:rPr>
      <w:color w:val="0000FF"/>
      <w:u w:val="single"/>
    </w:rPr>
  </w:style>
  <w:style w:type="paragraph" w:styleId="Footer">
    <w:name w:val="footer"/>
    <w:basedOn w:val="Normal"/>
    <w:semiHidden/>
    <w:rsid w:val="00B00135"/>
    <w:pPr>
      <w:tabs>
        <w:tab w:val="center" w:pos="4320"/>
        <w:tab w:val="right" w:pos="8640"/>
      </w:tabs>
    </w:pPr>
  </w:style>
  <w:style w:type="character" w:styleId="PageNumber">
    <w:name w:val="page number"/>
    <w:basedOn w:val="DefaultParagraphFont"/>
    <w:semiHidden/>
    <w:rsid w:val="00B00135"/>
  </w:style>
  <w:style w:type="paragraph" w:styleId="FootnoteText">
    <w:name w:val="footnote text"/>
    <w:basedOn w:val="Normal"/>
    <w:semiHidden/>
    <w:rsid w:val="00B00135"/>
    <w:rPr>
      <w:sz w:val="20"/>
      <w:szCs w:val="20"/>
    </w:rPr>
  </w:style>
  <w:style w:type="paragraph" w:styleId="BodyText">
    <w:name w:val="Body Text"/>
    <w:basedOn w:val="Normal"/>
    <w:link w:val="BodyTextChar"/>
    <w:semiHidden/>
    <w:rsid w:val="00B00135"/>
    <w:pPr>
      <w:spacing w:after="120"/>
    </w:pPr>
  </w:style>
  <w:style w:type="character" w:styleId="FootnoteReference">
    <w:name w:val="footnote reference"/>
    <w:basedOn w:val="DefaultParagraphFont"/>
    <w:semiHidden/>
    <w:rsid w:val="00B00135"/>
    <w:rPr>
      <w:vertAlign w:val="superscript"/>
    </w:rPr>
  </w:style>
  <w:style w:type="character" w:styleId="FollowedHyperlink">
    <w:name w:val="FollowedHyperlink"/>
    <w:basedOn w:val="DefaultParagraphFont"/>
    <w:semiHidden/>
    <w:rsid w:val="00B00135"/>
    <w:rPr>
      <w:color w:val="800080"/>
      <w:u w:val="single"/>
    </w:rPr>
  </w:style>
  <w:style w:type="paragraph" w:styleId="Caption">
    <w:name w:val="caption"/>
    <w:basedOn w:val="Normal"/>
    <w:next w:val="Normal"/>
    <w:qFormat/>
    <w:rsid w:val="00B00135"/>
    <w:pPr>
      <w:spacing w:before="120" w:after="120"/>
    </w:pPr>
    <w:rPr>
      <w:b/>
      <w:bCs/>
      <w:sz w:val="20"/>
      <w:szCs w:val="20"/>
    </w:rPr>
  </w:style>
  <w:style w:type="table" w:styleId="TableGrid">
    <w:name w:val="Table Grid"/>
    <w:basedOn w:val="TableNormal"/>
    <w:uiPriority w:val="59"/>
    <w:rsid w:val="008565E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37671B"/>
    <w:pPr>
      <w:ind w:left="720"/>
    </w:pPr>
  </w:style>
  <w:style w:type="paragraph" w:styleId="Index1">
    <w:name w:val="index 1"/>
    <w:basedOn w:val="Normal"/>
    <w:next w:val="Normal"/>
    <w:autoRedefine/>
    <w:uiPriority w:val="99"/>
    <w:semiHidden/>
    <w:unhideWhenUsed/>
    <w:rsid w:val="00227614"/>
    <w:pPr>
      <w:ind w:left="240" w:hanging="240"/>
    </w:pPr>
  </w:style>
  <w:style w:type="paragraph" w:styleId="TOCHeading">
    <w:name w:val="TOC Heading"/>
    <w:basedOn w:val="Heading1"/>
    <w:next w:val="Normal"/>
    <w:uiPriority w:val="39"/>
    <w:semiHidden/>
    <w:unhideWhenUsed/>
    <w:qFormat/>
    <w:rsid w:val="00227614"/>
    <w:pPr>
      <w:keepLines/>
      <w:spacing w:before="480" w:line="276" w:lineRule="auto"/>
      <w:outlineLvl w:val="9"/>
    </w:pPr>
    <w:rPr>
      <w:rFonts w:ascii="Cambria" w:hAnsi="Cambria"/>
      <w:color w:val="365F91"/>
      <w:sz w:val="28"/>
      <w:szCs w:val="28"/>
    </w:rPr>
  </w:style>
  <w:style w:type="paragraph" w:styleId="BodyTextFirstIndent">
    <w:name w:val="Body Text First Indent"/>
    <w:basedOn w:val="BodyText"/>
    <w:link w:val="BodyTextFirstIndentChar"/>
    <w:semiHidden/>
    <w:rsid w:val="00FC62F9"/>
    <w:pPr>
      <w:ind w:firstLine="210"/>
    </w:pPr>
  </w:style>
  <w:style w:type="character" w:customStyle="1" w:styleId="BodyTextChar">
    <w:name w:val="Body Text Char"/>
    <w:basedOn w:val="DefaultParagraphFont"/>
    <w:link w:val="BodyText"/>
    <w:semiHidden/>
    <w:rsid w:val="00FC62F9"/>
    <w:rPr>
      <w:sz w:val="24"/>
      <w:szCs w:val="24"/>
    </w:rPr>
  </w:style>
  <w:style w:type="character" w:customStyle="1" w:styleId="BodyTextFirstIndentChar">
    <w:name w:val="Body Text First Indent Char"/>
    <w:basedOn w:val="BodyTextChar"/>
    <w:link w:val="BodyTextFirstIndent"/>
    <w:rsid w:val="00FC62F9"/>
    <w:rPr>
      <w:sz w:val="24"/>
      <w:szCs w:val="24"/>
    </w:rPr>
  </w:style>
  <w:style w:type="paragraph" w:styleId="BalloonText">
    <w:name w:val="Balloon Text"/>
    <w:basedOn w:val="Normal"/>
    <w:link w:val="BalloonTextChar"/>
    <w:uiPriority w:val="99"/>
    <w:semiHidden/>
    <w:unhideWhenUsed/>
    <w:rsid w:val="0093692C"/>
    <w:rPr>
      <w:rFonts w:ascii="Tahoma" w:hAnsi="Tahoma" w:cs="Tahoma"/>
      <w:sz w:val="16"/>
      <w:szCs w:val="16"/>
    </w:rPr>
  </w:style>
  <w:style w:type="character" w:customStyle="1" w:styleId="BalloonTextChar">
    <w:name w:val="Balloon Text Char"/>
    <w:basedOn w:val="DefaultParagraphFont"/>
    <w:link w:val="BalloonText"/>
    <w:uiPriority w:val="99"/>
    <w:semiHidden/>
    <w:rsid w:val="0093692C"/>
    <w:rPr>
      <w:rFonts w:ascii="Tahoma" w:hAnsi="Tahoma" w:cs="Tahoma"/>
      <w:sz w:val="16"/>
      <w:szCs w:val="16"/>
    </w:rPr>
  </w:style>
  <w:style w:type="paragraph" w:styleId="Index2">
    <w:name w:val="index 2"/>
    <w:basedOn w:val="Normal"/>
    <w:next w:val="Normal"/>
    <w:autoRedefine/>
    <w:uiPriority w:val="99"/>
    <w:semiHidden/>
    <w:unhideWhenUsed/>
    <w:rsid w:val="00925EDE"/>
    <w:pPr>
      <w:ind w:left="480" w:hanging="240"/>
    </w:pPr>
  </w:style>
  <w:style w:type="paragraph" w:styleId="Index3">
    <w:name w:val="index 3"/>
    <w:basedOn w:val="Normal"/>
    <w:next w:val="Normal"/>
    <w:autoRedefine/>
    <w:uiPriority w:val="99"/>
    <w:semiHidden/>
    <w:unhideWhenUsed/>
    <w:rsid w:val="00B73BFF"/>
    <w:pPr>
      <w:ind w:left="720" w:hanging="240"/>
    </w:pPr>
  </w:style>
  <w:style w:type="paragraph" w:customStyle="1" w:styleId="Tables">
    <w:name w:val="Tables"/>
    <w:basedOn w:val="Normal"/>
    <w:qFormat/>
    <w:rsid w:val="0023383F"/>
    <w:pPr>
      <w:ind w:firstLine="0"/>
    </w:pPr>
  </w:style>
  <w:style w:type="character" w:styleId="CommentReference">
    <w:name w:val="annotation reference"/>
    <w:basedOn w:val="DefaultParagraphFont"/>
    <w:uiPriority w:val="99"/>
    <w:semiHidden/>
    <w:unhideWhenUsed/>
    <w:rsid w:val="002D3DEC"/>
    <w:rPr>
      <w:sz w:val="16"/>
      <w:szCs w:val="16"/>
    </w:rPr>
  </w:style>
  <w:style w:type="paragraph" w:styleId="CommentText">
    <w:name w:val="annotation text"/>
    <w:basedOn w:val="Normal"/>
    <w:link w:val="CommentTextChar"/>
    <w:uiPriority w:val="99"/>
    <w:semiHidden/>
    <w:unhideWhenUsed/>
    <w:rsid w:val="002D3DEC"/>
    <w:rPr>
      <w:sz w:val="20"/>
      <w:szCs w:val="20"/>
    </w:rPr>
  </w:style>
  <w:style w:type="character" w:customStyle="1" w:styleId="CommentTextChar">
    <w:name w:val="Comment Text Char"/>
    <w:basedOn w:val="DefaultParagraphFont"/>
    <w:link w:val="CommentText"/>
    <w:uiPriority w:val="99"/>
    <w:semiHidden/>
    <w:rsid w:val="002D3DEC"/>
  </w:style>
  <w:style w:type="paragraph" w:styleId="CommentSubject">
    <w:name w:val="annotation subject"/>
    <w:basedOn w:val="CommentText"/>
    <w:next w:val="CommentText"/>
    <w:link w:val="CommentSubjectChar"/>
    <w:uiPriority w:val="99"/>
    <w:semiHidden/>
    <w:unhideWhenUsed/>
    <w:rsid w:val="002D3DEC"/>
    <w:rPr>
      <w:b/>
      <w:bCs/>
    </w:rPr>
  </w:style>
  <w:style w:type="character" w:customStyle="1" w:styleId="CommentSubjectChar">
    <w:name w:val="Comment Subject Char"/>
    <w:basedOn w:val="CommentTextChar"/>
    <w:link w:val="CommentSubject"/>
    <w:uiPriority w:val="99"/>
    <w:semiHidden/>
    <w:rsid w:val="002D3DEC"/>
    <w:rPr>
      <w:b/>
      <w:bCs/>
    </w:rPr>
  </w:style>
  <w:style w:type="paragraph" w:customStyle="1" w:styleId="EqnListStyle">
    <w:name w:val="Eqn List Style"/>
    <w:basedOn w:val="BodyText"/>
    <w:qFormat/>
    <w:rsid w:val="002D3DEC"/>
    <w:pPr>
      <w:spacing w:before="120"/>
      <w:ind w:left="2160" w:hanging="144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780647">
      <w:bodyDiv w:val="1"/>
      <w:marLeft w:val="0"/>
      <w:marRight w:val="0"/>
      <w:marTop w:val="0"/>
      <w:marBottom w:val="0"/>
      <w:divBdr>
        <w:top w:val="none" w:sz="0" w:space="0" w:color="auto"/>
        <w:left w:val="none" w:sz="0" w:space="0" w:color="auto"/>
        <w:bottom w:val="none" w:sz="0" w:space="0" w:color="auto"/>
        <w:right w:val="none" w:sz="0" w:space="0" w:color="auto"/>
      </w:divBdr>
    </w:div>
    <w:div w:id="1715077796">
      <w:bodyDiv w:val="1"/>
      <w:marLeft w:val="0"/>
      <w:marRight w:val="0"/>
      <w:marTop w:val="0"/>
      <w:marBottom w:val="0"/>
      <w:divBdr>
        <w:top w:val="none" w:sz="0" w:space="0" w:color="auto"/>
        <w:left w:val="none" w:sz="0" w:space="0" w:color="auto"/>
        <w:bottom w:val="none" w:sz="0" w:space="0" w:color="auto"/>
        <w:right w:val="none" w:sz="0" w:space="0" w:color="auto"/>
      </w:divBdr>
    </w:div>
    <w:div w:id="1844738943">
      <w:bodyDiv w:val="1"/>
      <w:marLeft w:val="0"/>
      <w:marRight w:val="0"/>
      <w:marTop w:val="0"/>
      <w:marBottom w:val="0"/>
      <w:divBdr>
        <w:top w:val="none" w:sz="0" w:space="0" w:color="auto"/>
        <w:left w:val="none" w:sz="0" w:space="0" w:color="auto"/>
        <w:bottom w:val="none" w:sz="0" w:space="0" w:color="auto"/>
        <w:right w:val="none" w:sz="0" w:space="0" w:color="auto"/>
      </w:divBdr>
    </w:div>
    <w:div w:id="193281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6.wmf"/><Relationship Id="rId26" Type="http://schemas.openxmlformats.org/officeDocument/2006/relationships/oleObject" Target="embeddings/oleObject2.bin"/><Relationship Id="rId39" Type="http://schemas.openxmlformats.org/officeDocument/2006/relationships/image" Target="media/image25.png"/><Relationship Id="rId21" Type="http://schemas.openxmlformats.org/officeDocument/2006/relationships/image" Target="media/image9.emf"/><Relationship Id="rId34" Type="http://schemas.openxmlformats.org/officeDocument/2006/relationships/image" Target="media/image21.wmf"/><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emf"/><Relationship Id="rId29" Type="http://schemas.openxmlformats.org/officeDocument/2006/relationships/image" Target="media/image16.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2.wmf"/><Relationship Id="rId32" Type="http://schemas.openxmlformats.org/officeDocument/2006/relationships/image" Target="media/image19.emf"/><Relationship Id="rId37" Type="http://schemas.openxmlformats.org/officeDocument/2006/relationships/image" Target="media/image23.wmf"/><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11.emf"/><Relationship Id="rId28" Type="http://schemas.openxmlformats.org/officeDocument/2006/relationships/image" Target="media/image15.emf"/><Relationship Id="rId36" Type="http://schemas.openxmlformats.org/officeDocument/2006/relationships/image" Target="media/image22.wmf"/><Relationship Id="rId10" Type="http://schemas.openxmlformats.org/officeDocument/2006/relationships/footer" Target="footer1.xml"/><Relationship Id="rId19" Type="http://schemas.openxmlformats.org/officeDocument/2006/relationships/image" Target="media/image7.emf"/><Relationship Id="rId31" Type="http://schemas.openxmlformats.org/officeDocument/2006/relationships/image" Target="media/image18.emf"/><Relationship Id="rId4" Type="http://schemas.microsoft.com/office/2007/relationships/stylesWithEffects" Target="stylesWithEffects.xml"/><Relationship Id="rId9" Type="http://schemas.openxmlformats.org/officeDocument/2006/relationships/hyperlink" Target="http://nft.nefsc.noaa.gov/" TargetMode="External"/><Relationship Id="rId14" Type="http://schemas.openxmlformats.org/officeDocument/2006/relationships/image" Target="media/image2.emf"/><Relationship Id="rId22" Type="http://schemas.openxmlformats.org/officeDocument/2006/relationships/image" Target="media/image10.emf"/><Relationship Id="rId27" Type="http://schemas.openxmlformats.org/officeDocument/2006/relationships/image" Target="media/image14.emf"/><Relationship Id="rId30" Type="http://schemas.openxmlformats.org/officeDocument/2006/relationships/image" Target="media/image17.wmf"/><Relationship Id="rId35" Type="http://schemas.openxmlformats.org/officeDocument/2006/relationships/comments" Target="comments.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image" Target="media/image5.wmf"/><Relationship Id="rId25" Type="http://schemas.openxmlformats.org/officeDocument/2006/relationships/image" Target="media/image13.wmf"/><Relationship Id="rId33" Type="http://schemas.openxmlformats.org/officeDocument/2006/relationships/image" Target="media/image20.emf"/><Relationship Id="rId3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07A843-34A9-45CD-8913-9FBFB2F9B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14138</TotalTime>
  <Pages>151</Pages>
  <Words>40083</Words>
  <Characters>228479</Characters>
  <Application>Microsoft Office Word</Application>
  <DocSecurity>0</DocSecurity>
  <Lines>1903</Lines>
  <Paragraphs>536</Paragraphs>
  <ScaleCrop>false</ScaleCrop>
  <HeadingPairs>
    <vt:vector size="2" baseType="variant">
      <vt:variant>
        <vt:lpstr>Title</vt:lpstr>
      </vt:variant>
      <vt:variant>
        <vt:i4>1</vt:i4>
      </vt:variant>
    </vt:vector>
  </HeadingPairs>
  <TitlesOfParts>
    <vt:vector size="1" baseType="lpstr">
      <vt:lpstr>SS2 Documentation</vt:lpstr>
    </vt:vector>
  </TitlesOfParts>
  <Company>NOAA Fisheries</Company>
  <LinksUpToDate>false</LinksUpToDate>
  <CharactersWithSpaces>268026</CharactersWithSpaces>
  <SharedDoc>false</SharedDoc>
  <HLinks>
    <vt:vector size="660" baseType="variant">
      <vt:variant>
        <vt:i4>3866726</vt:i4>
      </vt:variant>
      <vt:variant>
        <vt:i4>657</vt:i4>
      </vt:variant>
      <vt:variant>
        <vt:i4>0</vt:i4>
      </vt:variant>
      <vt:variant>
        <vt:i4>5</vt:i4>
      </vt:variant>
      <vt:variant>
        <vt:lpwstr>http://nft.nefsc.noaa.gov/</vt:lpwstr>
      </vt:variant>
      <vt:variant>
        <vt:lpwstr/>
      </vt:variant>
      <vt:variant>
        <vt:i4>1900602</vt:i4>
      </vt:variant>
      <vt:variant>
        <vt:i4>650</vt:i4>
      </vt:variant>
      <vt:variant>
        <vt:i4>0</vt:i4>
      </vt:variant>
      <vt:variant>
        <vt:i4>5</vt:i4>
      </vt:variant>
      <vt:variant>
        <vt:lpwstr/>
      </vt:variant>
      <vt:variant>
        <vt:lpwstr>_Toc239129311</vt:lpwstr>
      </vt:variant>
      <vt:variant>
        <vt:i4>1900602</vt:i4>
      </vt:variant>
      <vt:variant>
        <vt:i4>644</vt:i4>
      </vt:variant>
      <vt:variant>
        <vt:i4>0</vt:i4>
      </vt:variant>
      <vt:variant>
        <vt:i4>5</vt:i4>
      </vt:variant>
      <vt:variant>
        <vt:lpwstr/>
      </vt:variant>
      <vt:variant>
        <vt:lpwstr>_Toc239129310</vt:lpwstr>
      </vt:variant>
      <vt:variant>
        <vt:i4>1835066</vt:i4>
      </vt:variant>
      <vt:variant>
        <vt:i4>638</vt:i4>
      </vt:variant>
      <vt:variant>
        <vt:i4>0</vt:i4>
      </vt:variant>
      <vt:variant>
        <vt:i4>5</vt:i4>
      </vt:variant>
      <vt:variant>
        <vt:lpwstr/>
      </vt:variant>
      <vt:variant>
        <vt:lpwstr>_Toc239129309</vt:lpwstr>
      </vt:variant>
      <vt:variant>
        <vt:i4>1835066</vt:i4>
      </vt:variant>
      <vt:variant>
        <vt:i4>632</vt:i4>
      </vt:variant>
      <vt:variant>
        <vt:i4>0</vt:i4>
      </vt:variant>
      <vt:variant>
        <vt:i4>5</vt:i4>
      </vt:variant>
      <vt:variant>
        <vt:lpwstr/>
      </vt:variant>
      <vt:variant>
        <vt:lpwstr>_Toc239129308</vt:lpwstr>
      </vt:variant>
      <vt:variant>
        <vt:i4>1835066</vt:i4>
      </vt:variant>
      <vt:variant>
        <vt:i4>626</vt:i4>
      </vt:variant>
      <vt:variant>
        <vt:i4>0</vt:i4>
      </vt:variant>
      <vt:variant>
        <vt:i4>5</vt:i4>
      </vt:variant>
      <vt:variant>
        <vt:lpwstr/>
      </vt:variant>
      <vt:variant>
        <vt:lpwstr>_Toc239129307</vt:lpwstr>
      </vt:variant>
      <vt:variant>
        <vt:i4>1835066</vt:i4>
      </vt:variant>
      <vt:variant>
        <vt:i4>620</vt:i4>
      </vt:variant>
      <vt:variant>
        <vt:i4>0</vt:i4>
      </vt:variant>
      <vt:variant>
        <vt:i4>5</vt:i4>
      </vt:variant>
      <vt:variant>
        <vt:lpwstr/>
      </vt:variant>
      <vt:variant>
        <vt:lpwstr>_Toc239129306</vt:lpwstr>
      </vt:variant>
      <vt:variant>
        <vt:i4>1835066</vt:i4>
      </vt:variant>
      <vt:variant>
        <vt:i4>614</vt:i4>
      </vt:variant>
      <vt:variant>
        <vt:i4>0</vt:i4>
      </vt:variant>
      <vt:variant>
        <vt:i4>5</vt:i4>
      </vt:variant>
      <vt:variant>
        <vt:lpwstr/>
      </vt:variant>
      <vt:variant>
        <vt:lpwstr>_Toc239129305</vt:lpwstr>
      </vt:variant>
      <vt:variant>
        <vt:i4>1835066</vt:i4>
      </vt:variant>
      <vt:variant>
        <vt:i4>608</vt:i4>
      </vt:variant>
      <vt:variant>
        <vt:i4>0</vt:i4>
      </vt:variant>
      <vt:variant>
        <vt:i4>5</vt:i4>
      </vt:variant>
      <vt:variant>
        <vt:lpwstr/>
      </vt:variant>
      <vt:variant>
        <vt:lpwstr>_Toc239129304</vt:lpwstr>
      </vt:variant>
      <vt:variant>
        <vt:i4>1835066</vt:i4>
      </vt:variant>
      <vt:variant>
        <vt:i4>602</vt:i4>
      </vt:variant>
      <vt:variant>
        <vt:i4>0</vt:i4>
      </vt:variant>
      <vt:variant>
        <vt:i4>5</vt:i4>
      </vt:variant>
      <vt:variant>
        <vt:lpwstr/>
      </vt:variant>
      <vt:variant>
        <vt:lpwstr>_Toc239129303</vt:lpwstr>
      </vt:variant>
      <vt:variant>
        <vt:i4>1835066</vt:i4>
      </vt:variant>
      <vt:variant>
        <vt:i4>596</vt:i4>
      </vt:variant>
      <vt:variant>
        <vt:i4>0</vt:i4>
      </vt:variant>
      <vt:variant>
        <vt:i4>5</vt:i4>
      </vt:variant>
      <vt:variant>
        <vt:lpwstr/>
      </vt:variant>
      <vt:variant>
        <vt:lpwstr>_Toc239129302</vt:lpwstr>
      </vt:variant>
      <vt:variant>
        <vt:i4>1835066</vt:i4>
      </vt:variant>
      <vt:variant>
        <vt:i4>590</vt:i4>
      </vt:variant>
      <vt:variant>
        <vt:i4>0</vt:i4>
      </vt:variant>
      <vt:variant>
        <vt:i4>5</vt:i4>
      </vt:variant>
      <vt:variant>
        <vt:lpwstr/>
      </vt:variant>
      <vt:variant>
        <vt:lpwstr>_Toc239129301</vt:lpwstr>
      </vt:variant>
      <vt:variant>
        <vt:i4>1835066</vt:i4>
      </vt:variant>
      <vt:variant>
        <vt:i4>584</vt:i4>
      </vt:variant>
      <vt:variant>
        <vt:i4>0</vt:i4>
      </vt:variant>
      <vt:variant>
        <vt:i4>5</vt:i4>
      </vt:variant>
      <vt:variant>
        <vt:lpwstr/>
      </vt:variant>
      <vt:variant>
        <vt:lpwstr>_Toc239129300</vt:lpwstr>
      </vt:variant>
      <vt:variant>
        <vt:i4>1376315</vt:i4>
      </vt:variant>
      <vt:variant>
        <vt:i4>578</vt:i4>
      </vt:variant>
      <vt:variant>
        <vt:i4>0</vt:i4>
      </vt:variant>
      <vt:variant>
        <vt:i4>5</vt:i4>
      </vt:variant>
      <vt:variant>
        <vt:lpwstr/>
      </vt:variant>
      <vt:variant>
        <vt:lpwstr>_Toc239129299</vt:lpwstr>
      </vt:variant>
      <vt:variant>
        <vt:i4>1376315</vt:i4>
      </vt:variant>
      <vt:variant>
        <vt:i4>572</vt:i4>
      </vt:variant>
      <vt:variant>
        <vt:i4>0</vt:i4>
      </vt:variant>
      <vt:variant>
        <vt:i4>5</vt:i4>
      </vt:variant>
      <vt:variant>
        <vt:lpwstr/>
      </vt:variant>
      <vt:variant>
        <vt:lpwstr>_Toc239129298</vt:lpwstr>
      </vt:variant>
      <vt:variant>
        <vt:i4>1376315</vt:i4>
      </vt:variant>
      <vt:variant>
        <vt:i4>566</vt:i4>
      </vt:variant>
      <vt:variant>
        <vt:i4>0</vt:i4>
      </vt:variant>
      <vt:variant>
        <vt:i4>5</vt:i4>
      </vt:variant>
      <vt:variant>
        <vt:lpwstr/>
      </vt:variant>
      <vt:variant>
        <vt:lpwstr>_Toc239129297</vt:lpwstr>
      </vt:variant>
      <vt:variant>
        <vt:i4>1376315</vt:i4>
      </vt:variant>
      <vt:variant>
        <vt:i4>560</vt:i4>
      </vt:variant>
      <vt:variant>
        <vt:i4>0</vt:i4>
      </vt:variant>
      <vt:variant>
        <vt:i4>5</vt:i4>
      </vt:variant>
      <vt:variant>
        <vt:lpwstr/>
      </vt:variant>
      <vt:variant>
        <vt:lpwstr>_Toc239129296</vt:lpwstr>
      </vt:variant>
      <vt:variant>
        <vt:i4>1376315</vt:i4>
      </vt:variant>
      <vt:variant>
        <vt:i4>554</vt:i4>
      </vt:variant>
      <vt:variant>
        <vt:i4>0</vt:i4>
      </vt:variant>
      <vt:variant>
        <vt:i4>5</vt:i4>
      </vt:variant>
      <vt:variant>
        <vt:lpwstr/>
      </vt:variant>
      <vt:variant>
        <vt:lpwstr>_Toc239129295</vt:lpwstr>
      </vt:variant>
      <vt:variant>
        <vt:i4>1376315</vt:i4>
      </vt:variant>
      <vt:variant>
        <vt:i4>548</vt:i4>
      </vt:variant>
      <vt:variant>
        <vt:i4>0</vt:i4>
      </vt:variant>
      <vt:variant>
        <vt:i4>5</vt:i4>
      </vt:variant>
      <vt:variant>
        <vt:lpwstr/>
      </vt:variant>
      <vt:variant>
        <vt:lpwstr>_Toc239129294</vt:lpwstr>
      </vt:variant>
      <vt:variant>
        <vt:i4>1376315</vt:i4>
      </vt:variant>
      <vt:variant>
        <vt:i4>542</vt:i4>
      </vt:variant>
      <vt:variant>
        <vt:i4>0</vt:i4>
      </vt:variant>
      <vt:variant>
        <vt:i4>5</vt:i4>
      </vt:variant>
      <vt:variant>
        <vt:lpwstr/>
      </vt:variant>
      <vt:variant>
        <vt:lpwstr>_Toc239129293</vt:lpwstr>
      </vt:variant>
      <vt:variant>
        <vt:i4>1376315</vt:i4>
      </vt:variant>
      <vt:variant>
        <vt:i4>536</vt:i4>
      </vt:variant>
      <vt:variant>
        <vt:i4>0</vt:i4>
      </vt:variant>
      <vt:variant>
        <vt:i4>5</vt:i4>
      </vt:variant>
      <vt:variant>
        <vt:lpwstr/>
      </vt:variant>
      <vt:variant>
        <vt:lpwstr>_Toc239129292</vt:lpwstr>
      </vt:variant>
      <vt:variant>
        <vt:i4>1376315</vt:i4>
      </vt:variant>
      <vt:variant>
        <vt:i4>530</vt:i4>
      </vt:variant>
      <vt:variant>
        <vt:i4>0</vt:i4>
      </vt:variant>
      <vt:variant>
        <vt:i4>5</vt:i4>
      </vt:variant>
      <vt:variant>
        <vt:lpwstr/>
      </vt:variant>
      <vt:variant>
        <vt:lpwstr>_Toc239129291</vt:lpwstr>
      </vt:variant>
      <vt:variant>
        <vt:i4>1376315</vt:i4>
      </vt:variant>
      <vt:variant>
        <vt:i4>524</vt:i4>
      </vt:variant>
      <vt:variant>
        <vt:i4>0</vt:i4>
      </vt:variant>
      <vt:variant>
        <vt:i4>5</vt:i4>
      </vt:variant>
      <vt:variant>
        <vt:lpwstr/>
      </vt:variant>
      <vt:variant>
        <vt:lpwstr>_Toc239129290</vt:lpwstr>
      </vt:variant>
      <vt:variant>
        <vt:i4>1310779</vt:i4>
      </vt:variant>
      <vt:variant>
        <vt:i4>518</vt:i4>
      </vt:variant>
      <vt:variant>
        <vt:i4>0</vt:i4>
      </vt:variant>
      <vt:variant>
        <vt:i4>5</vt:i4>
      </vt:variant>
      <vt:variant>
        <vt:lpwstr/>
      </vt:variant>
      <vt:variant>
        <vt:lpwstr>_Toc239129289</vt:lpwstr>
      </vt:variant>
      <vt:variant>
        <vt:i4>1310779</vt:i4>
      </vt:variant>
      <vt:variant>
        <vt:i4>512</vt:i4>
      </vt:variant>
      <vt:variant>
        <vt:i4>0</vt:i4>
      </vt:variant>
      <vt:variant>
        <vt:i4>5</vt:i4>
      </vt:variant>
      <vt:variant>
        <vt:lpwstr/>
      </vt:variant>
      <vt:variant>
        <vt:lpwstr>_Toc239129288</vt:lpwstr>
      </vt:variant>
      <vt:variant>
        <vt:i4>1310779</vt:i4>
      </vt:variant>
      <vt:variant>
        <vt:i4>506</vt:i4>
      </vt:variant>
      <vt:variant>
        <vt:i4>0</vt:i4>
      </vt:variant>
      <vt:variant>
        <vt:i4>5</vt:i4>
      </vt:variant>
      <vt:variant>
        <vt:lpwstr/>
      </vt:variant>
      <vt:variant>
        <vt:lpwstr>_Toc239129287</vt:lpwstr>
      </vt:variant>
      <vt:variant>
        <vt:i4>1310779</vt:i4>
      </vt:variant>
      <vt:variant>
        <vt:i4>500</vt:i4>
      </vt:variant>
      <vt:variant>
        <vt:i4>0</vt:i4>
      </vt:variant>
      <vt:variant>
        <vt:i4>5</vt:i4>
      </vt:variant>
      <vt:variant>
        <vt:lpwstr/>
      </vt:variant>
      <vt:variant>
        <vt:lpwstr>_Toc239129286</vt:lpwstr>
      </vt:variant>
      <vt:variant>
        <vt:i4>1310779</vt:i4>
      </vt:variant>
      <vt:variant>
        <vt:i4>494</vt:i4>
      </vt:variant>
      <vt:variant>
        <vt:i4>0</vt:i4>
      </vt:variant>
      <vt:variant>
        <vt:i4>5</vt:i4>
      </vt:variant>
      <vt:variant>
        <vt:lpwstr/>
      </vt:variant>
      <vt:variant>
        <vt:lpwstr>_Toc239129285</vt:lpwstr>
      </vt:variant>
      <vt:variant>
        <vt:i4>1310779</vt:i4>
      </vt:variant>
      <vt:variant>
        <vt:i4>488</vt:i4>
      </vt:variant>
      <vt:variant>
        <vt:i4>0</vt:i4>
      </vt:variant>
      <vt:variant>
        <vt:i4>5</vt:i4>
      </vt:variant>
      <vt:variant>
        <vt:lpwstr/>
      </vt:variant>
      <vt:variant>
        <vt:lpwstr>_Toc239129284</vt:lpwstr>
      </vt:variant>
      <vt:variant>
        <vt:i4>1310779</vt:i4>
      </vt:variant>
      <vt:variant>
        <vt:i4>482</vt:i4>
      </vt:variant>
      <vt:variant>
        <vt:i4>0</vt:i4>
      </vt:variant>
      <vt:variant>
        <vt:i4>5</vt:i4>
      </vt:variant>
      <vt:variant>
        <vt:lpwstr/>
      </vt:variant>
      <vt:variant>
        <vt:lpwstr>_Toc239129283</vt:lpwstr>
      </vt:variant>
      <vt:variant>
        <vt:i4>1310779</vt:i4>
      </vt:variant>
      <vt:variant>
        <vt:i4>476</vt:i4>
      </vt:variant>
      <vt:variant>
        <vt:i4>0</vt:i4>
      </vt:variant>
      <vt:variant>
        <vt:i4>5</vt:i4>
      </vt:variant>
      <vt:variant>
        <vt:lpwstr/>
      </vt:variant>
      <vt:variant>
        <vt:lpwstr>_Toc239129282</vt:lpwstr>
      </vt:variant>
      <vt:variant>
        <vt:i4>1310779</vt:i4>
      </vt:variant>
      <vt:variant>
        <vt:i4>470</vt:i4>
      </vt:variant>
      <vt:variant>
        <vt:i4>0</vt:i4>
      </vt:variant>
      <vt:variant>
        <vt:i4>5</vt:i4>
      </vt:variant>
      <vt:variant>
        <vt:lpwstr/>
      </vt:variant>
      <vt:variant>
        <vt:lpwstr>_Toc239129281</vt:lpwstr>
      </vt:variant>
      <vt:variant>
        <vt:i4>1310779</vt:i4>
      </vt:variant>
      <vt:variant>
        <vt:i4>464</vt:i4>
      </vt:variant>
      <vt:variant>
        <vt:i4>0</vt:i4>
      </vt:variant>
      <vt:variant>
        <vt:i4>5</vt:i4>
      </vt:variant>
      <vt:variant>
        <vt:lpwstr/>
      </vt:variant>
      <vt:variant>
        <vt:lpwstr>_Toc239129280</vt:lpwstr>
      </vt:variant>
      <vt:variant>
        <vt:i4>1769531</vt:i4>
      </vt:variant>
      <vt:variant>
        <vt:i4>458</vt:i4>
      </vt:variant>
      <vt:variant>
        <vt:i4>0</vt:i4>
      </vt:variant>
      <vt:variant>
        <vt:i4>5</vt:i4>
      </vt:variant>
      <vt:variant>
        <vt:lpwstr/>
      </vt:variant>
      <vt:variant>
        <vt:lpwstr>_Toc239129279</vt:lpwstr>
      </vt:variant>
      <vt:variant>
        <vt:i4>1769531</vt:i4>
      </vt:variant>
      <vt:variant>
        <vt:i4>452</vt:i4>
      </vt:variant>
      <vt:variant>
        <vt:i4>0</vt:i4>
      </vt:variant>
      <vt:variant>
        <vt:i4>5</vt:i4>
      </vt:variant>
      <vt:variant>
        <vt:lpwstr/>
      </vt:variant>
      <vt:variant>
        <vt:lpwstr>_Toc239129278</vt:lpwstr>
      </vt:variant>
      <vt:variant>
        <vt:i4>1769531</vt:i4>
      </vt:variant>
      <vt:variant>
        <vt:i4>446</vt:i4>
      </vt:variant>
      <vt:variant>
        <vt:i4>0</vt:i4>
      </vt:variant>
      <vt:variant>
        <vt:i4>5</vt:i4>
      </vt:variant>
      <vt:variant>
        <vt:lpwstr/>
      </vt:variant>
      <vt:variant>
        <vt:lpwstr>_Toc239129277</vt:lpwstr>
      </vt:variant>
      <vt:variant>
        <vt:i4>1769531</vt:i4>
      </vt:variant>
      <vt:variant>
        <vt:i4>440</vt:i4>
      </vt:variant>
      <vt:variant>
        <vt:i4>0</vt:i4>
      </vt:variant>
      <vt:variant>
        <vt:i4>5</vt:i4>
      </vt:variant>
      <vt:variant>
        <vt:lpwstr/>
      </vt:variant>
      <vt:variant>
        <vt:lpwstr>_Toc239129276</vt:lpwstr>
      </vt:variant>
      <vt:variant>
        <vt:i4>1769531</vt:i4>
      </vt:variant>
      <vt:variant>
        <vt:i4>434</vt:i4>
      </vt:variant>
      <vt:variant>
        <vt:i4>0</vt:i4>
      </vt:variant>
      <vt:variant>
        <vt:i4>5</vt:i4>
      </vt:variant>
      <vt:variant>
        <vt:lpwstr/>
      </vt:variant>
      <vt:variant>
        <vt:lpwstr>_Toc239129275</vt:lpwstr>
      </vt:variant>
      <vt:variant>
        <vt:i4>1769531</vt:i4>
      </vt:variant>
      <vt:variant>
        <vt:i4>428</vt:i4>
      </vt:variant>
      <vt:variant>
        <vt:i4>0</vt:i4>
      </vt:variant>
      <vt:variant>
        <vt:i4>5</vt:i4>
      </vt:variant>
      <vt:variant>
        <vt:lpwstr/>
      </vt:variant>
      <vt:variant>
        <vt:lpwstr>_Toc239129274</vt:lpwstr>
      </vt:variant>
      <vt:variant>
        <vt:i4>1769531</vt:i4>
      </vt:variant>
      <vt:variant>
        <vt:i4>422</vt:i4>
      </vt:variant>
      <vt:variant>
        <vt:i4>0</vt:i4>
      </vt:variant>
      <vt:variant>
        <vt:i4>5</vt:i4>
      </vt:variant>
      <vt:variant>
        <vt:lpwstr/>
      </vt:variant>
      <vt:variant>
        <vt:lpwstr>_Toc239129273</vt:lpwstr>
      </vt:variant>
      <vt:variant>
        <vt:i4>1769531</vt:i4>
      </vt:variant>
      <vt:variant>
        <vt:i4>416</vt:i4>
      </vt:variant>
      <vt:variant>
        <vt:i4>0</vt:i4>
      </vt:variant>
      <vt:variant>
        <vt:i4>5</vt:i4>
      </vt:variant>
      <vt:variant>
        <vt:lpwstr/>
      </vt:variant>
      <vt:variant>
        <vt:lpwstr>_Toc239129272</vt:lpwstr>
      </vt:variant>
      <vt:variant>
        <vt:i4>1769531</vt:i4>
      </vt:variant>
      <vt:variant>
        <vt:i4>410</vt:i4>
      </vt:variant>
      <vt:variant>
        <vt:i4>0</vt:i4>
      </vt:variant>
      <vt:variant>
        <vt:i4>5</vt:i4>
      </vt:variant>
      <vt:variant>
        <vt:lpwstr/>
      </vt:variant>
      <vt:variant>
        <vt:lpwstr>_Toc239129271</vt:lpwstr>
      </vt:variant>
      <vt:variant>
        <vt:i4>1769531</vt:i4>
      </vt:variant>
      <vt:variant>
        <vt:i4>404</vt:i4>
      </vt:variant>
      <vt:variant>
        <vt:i4>0</vt:i4>
      </vt:variant>
      <vt:variant>
        <vt:i4>5</vt:i4>
      </vt:variant>
      <vt:variant>
        <vt:lpwstr/>
      </vt:variant>
      <vt:variant>
        <vt:lpwstr>_Toc239129270</vt:lpwstr>
      </vt:variant>
      <vt:variant>
        <vt:i4>1703995</vt:i4>
      </vt:variant>
      <vt:variant>
        <vt:i4>398</vt:i4>
      </vt:variant>
      <vt:variant>
        <vt:i4>0</vt:i4>
      </vt:variant>
      <vt:variant>
        <vt:i4>5</vt:i4>
      </vt:variant>
      <vt:variant>
        <vt:lpwstr/>
      </vt:variant>
      <vt:variant>
        <vt:lpwstr>_Toc239129269</vt:lpwstr>
      </vt:variant>
      <vt:variant>
        <vt:i4>1703995</vt:i4>
      </vt:variant>
      <vt:variant>
        <vt:i4>392</vt:i4>
      </vt:variant>
      <vt:variant>
        <vt:i4>0</vt:i4>
      </vt:variant>
      <vt:variant>
        <vt:i4>5</vt:i4>
      </vt:variant>
      <vt:variant>
        <vt:lpwstr/>
      </vt:variant>
      <vt:variant>
        <vt:lpwstr>_Toc239129268</vt:lpwstr>
      </vt:variant>
      <vt:variant>
        <vt:i4>1703995</vt:i4>
      </vt:variant>
      <vt:variant>
        <vt:i4>386</vt:i4>
      </vt:variant>
      <vt:variant>
        <vt:i4>0</vt:i4>
      </vt:variant>
      <vt:variant>
        <vt:i4>5</vt:i4>
      </vt:variant>
      <vt:variant>
        <vt:lpwstr/>
      </vt:variant>
      <vt:variant>
        <vt:lpwstr>_Toc239129267</vt:lpwstr>
      </vt:variant>
      <vt:variant>
        <vt:i4>1703995</vt:i4>
      </vt:variant>
      <vt:variant>
        <vt:i4>380</vt:i4>
      </vt:variant>
      <vt:variant>
        <vt:i4>0</vt:i4>
      </vt:variant>
      <vt:variant>
        <vt:i4>5</vt:i4>
      </vt:variant>
      <vt:variant>
        <vt:lpwstr/>
      </vt:variant>
      <vt:variant>
        <vt:lpwstr>_Toc239129266</vt:lpwstr>
      </vt:variant>
      <vt:variant>
        <vt:i4>1703995</vt:i4>
      </vt:variant>
      <vt:variant>
        <vt:i4>374</vt:i4>
      </vt:variant>
      <vt:variant>
        <vt:i4>0</vt:i4>
      </vt:variant>
      <vt:variant>
        <vt:i4>5</vt:i4>
      </vt:variant>
      <vt:variant>
        <vt:lpwstr/>
      </vt:variant>
      <vt:variant>
        <vt:lpwstr>_Toc239129265</vt:lpwstr>
      </vt:variant>
      <vt:variant>
        <vt:i4>1703995</vt:i4>
      </vt:variant>
      <vt:variant>
        <vt:i4>368</vt:i4>
      </vt:variant>
      <vt:variant>
        <vt:i4>0</vt:i4>
      </vt:variant>
      <vt:variant>
        <vt:i4>5</vt:i4>
      </vt:variant>
      <vt:variant>
        <vt:lpwstr/>
      </vt:variant>
      <vt:variant>
        <vt:lpwstr>_Toc239129264</vt:lpwstr>
      </vt:variant>
      <vt:variant>
        <vt:i4>1703995</vt:i4>
      </vt:variant>
      <vt:variant>
        <vt:i4>362</vt:i4>
      </vt:variant>
      <vt:variant>
        <vt:i4>0</vt:i4>
      </vt:variant>
      <vt:variant>
        <vt:i4>5</vt:i4>
      </vt:variant>
      <vt:variant>
        <vt:lpwstr/>
      </vt:variant>
      <vt:variant>
        <vt:lpwstr>_Toc239129263</vt:lpwstr>
      </vt:variant>
      <vt:variant>
        <vt:i4>1703995</vt:i4>
      </vt:variant>
      <vt:variant>
        <vt:i4>356</vt:i4>
      </vt:variant>
      <vt:variant>
        <vt:i4>0</vt:i4>
      </vt:variant>
      <vt:variant>
        <vt:i4>5</vt:i4>
      </vt:variant>
      <vt:variant>
        <vt:lpwstr/>
      </vt:variant>
      <vt:variant>
        <vt:lpwstr>_Toc239129262</vt:lpwstr>
      </vt:variant>
      <vt:variant>
        <vt:i4>1703995</vt:i4>
      </vt:variant>
      <vt:variant>
        <vt:i4>350</vt:i4>
      </vt:variant>
      <vt:variant>
        <vt:i4>0</vt:i4>
      </vt:variant>
      <vt:variant>
        <vt:i4>5</vt:i4>
      </vt:variant>
      <vt:variant>
        <vt:lpwstr/>
      </vt:variant>
      <vt:variant>
        <vt:lpwstr>_Toc239129261</vt:lpwstr>
      </vt:variant>
      <vt:variant>
        <vt:i4>1703995</vt:i4>
      </vt:variant>
      <vt:variant>
        <vt:i4>344</vt:i4>
      </vt:variant>
      <vt:variant>
        <vt:i4>0</vt:i4>
      </vt:variant>
      <vt:variant>
        <vt:i4>5</vt:i4>
      </vt:variant>
      <vt:variant>
        <vt:lpwstr/>
      </vt:variant>
      <vt:variant>
        <vt:lpwstr>_Toc239129260</vt:lpwstr>
      </vt:variant>
      <vt:variant>
        <vt:i4>1638459</vt:i4>
      </vt:variant>
      <vt:variant>
        <vt:i4>338</vt:i4>
      </vt:variant>
      <vt:variant>
        <vt:i4>0</vt:i4>
      </vt:variant>
      <vt:variant>
        <vt:i4>5</vt:i4>
      </vt:variant>
      <vt:variant>
        <vt:lpwstr/>
      </vt:variant>
      <vt:variant>
        <vt:lpwstr>_Toc239129259</vt:lpwstr>
      </vt:variant>
      <vt:variant>
        <vt:i4>1638459</vt:i4>
      </vt:variant>
      <vt:variant>
        <vt:i4>332</vt:i4>
      </vt:variant>
      <vt:variant>
        <vt:i4>0</vt:i4>
      </vt:variant>
      <vt:variant>
        <vt:i4>5</vt:i4>
      </vt:variant>
      <vt:variant>
        <vt:lpwstr/>
      </vt:variant>
      <vt:variant>
        <vt:lpwstr>_Toc239129258</vt:lpwstr>
      </vt:variant>
      <vt:variant>
        <vt:i4>1638459</vt:i4>
      </vt:variant>
      <vt:variant>
        <vt:i4>326</vt:i4>
      </vt:variant>
      <vt:variant>
        <vt:i4>0</vt:i4>
      </vt:variant>
      <vt:variant>
        <vt:i4>5</vt:i4>
      </vt:variant>
      <vt:variant>
        <vt:lpwstr/>
      </vt:variant>
      <vt:variant>
        <vt:lpwstr>_Toc239129257</vt:lpwstr>
      </vt:variant>
      <vt:variant>
        <vt:i4>1638459</vt:i4>
      </vt:variant>
      <vt:variant>
        <vt:i4>320</vt:i4>
      </vt:variant>
      <vt:variant>
        <vt:i4>0</vt:i4>
      </vt:variant>
      <vt:variant>
        <vt:i4>5</vt:i4>
      </vt:variant>
      <vt:variant>
        <vt:lpwstr/>
      </vt:variant>
      <vt:variant>
        <vt:lpwstr>_Toc239129256</vt:lpwstr>
      </vt:variant>
      <vt:variant>
        <vt:i4>1638459</vt:i4>
      </vt:variant>
      <vt:variant>
        <vt:i4>314</vt:i4>
      </vt:variant>
      <vt:variant>
        <vt:i4>0</vt:i4>
      </vt:variant>
      <vt:variant>
        <vt:i4>5</vt:i4>
      </vt:variant>
      <vt:variant>
        <vt:lpwstr/>
      </vt:variant>
      <vt:variant>
        <vt:lpwstr>_Toc239129255</vt:lpwstr>
      </vt:variant>
      <vt:variant>
        <vt:i4>1638459</vt:i4>
      </vt:variant>
      <vt:variant>
        <vt:i4>308</vt:i4>
      </vt:variant>
      <vt:variant>
        <vt:i4>0</vt:i4>
      </vt:variant>
      <vt:variant>
        <vt:i4>5</vt:i4>
      </vt:variant>
      <vt:variant>
        <vt:lpwstr/>
      </vt:variant>
      <vt:variant>
        <vt:lpwstr>_Toc239129254</vt:lpwstr>
      </vt:variant>
      <vt:variant>
        <vt:i4>1638459</vt:i4>
      </vt:variant>
      <vt:variant>
        <vt:i4>302</vt:i4>
      </vt:variant>
      <vt:variant>
        <vt:i4>0</vt:i4>
      </vt:variant>
      <vt:variant>
        <vt:i4>5</vt:i4>
      </vt:variant>
      <vt:variant>
        <vt:lpwstr/>
      </vt:variant>
      <vt:variant>
        <vt:lpwstr>_Toc239129253</vt:lpwstr>
      </vt:variant>
      <vt:variant>
        <vt:i4>1638459</vt:i4>
      </vt:variant>
      <vt:variant>
        <vt:i4>296</vt:i4>
      </vt:variant>
      <vt:variant>
        <vt:i4>0</vt:i4>
      </vt:variant>
      <vt:variant>
        <vt:i4>5</vt:i4>
      </vt:variant>
      <vt:variant>
        <vt:lpwstr/>
      </vt:variant>
      <vt:variant>
        <vt:lpwstr>_Toc239129252</vt:lpwstr>
      </vt:variant>
      <vt:variant>
        <vt:i4>1638459</vt:i4>
      </vt:variant>
      <vt:variant>
        <vt:i4>290</vt:i4>
      </vt:variant>
      <vt:variant>
        <vt:i4>0</vt:i4>
      </vt:variant>
      <vt:variant>
        <vt:i4>5</vt:i4>
      </vt:variant>
      <vt:variant>
        <vt:lpwstr/>
      </vt:variant>
      <vt:variant>
        <vt:lpwstr>_Toc239129251</vt:lpwstr>
      </vt:variant>
      <vt:variant>
        <vt:i4>1638459</vt:i4>
      </vt:variant>
      <vt:variant>
        <vt:i4>284</vt:i4>
      </vt:variant>
      <vt:variant>
        <vt:i4>0</vt:i4>
      </vt:variant>
      <vt:variant>
        <vt:i4>5</vt:i4>
      </vt:variant>
      <vt:variant>
        <vt:lpwstr/>
      </vt:variant>
      <vt:variant>
        <vt:lpwstr>_Toc239129250</vt:lpwstr>
      </vt:variant>
      <vt:variant>
        <vt:i4>1572923</vt:i4>
      </vt:variant>
      <vt:variant>
        <vt:i4>278</vt:i4>
      </vt:variant>
      <vt:variant>
        <vt:i4>0</vt:i4>
      </vt:variant>
      <vt:variant>
        <vt:i4>5</vt:i4>
      </vt:variant>
      <vt:variant>
        <vt:lpwstr/>
      </vt:variant>
      <vt:variant>
        <vt:lpwstr>_Toc239129249</vt:lpwstr>
      </vt:variant>
      <vt:variant>
        <vt:i4>1572923</vt:i4>
      </vt:variant>
      <vt:variant>
        <vt:i4>272</vt:i4>
      </vt:variant>
      <vt:variant>
        <vt:i4>0</vt:i4>
      </vt:variant>
      <vt:variant>
        <vt:i4>5</vt:i4>
      </vt:variant>
      <vt:variant>
        <vt:lpwstr/>
      </vt:variant>
      <vt:variant>
        <vt:lpwstr>_Toc239129248</vt:lpwstr>
      </vt:variant>
      <vt:variant>
        <vt:i4>1572923</vt:i4>
      </vt:variant>
      <vt:variant>
        <vt:i4>266</vt:i4>
      </vt:variant>
      <vt:variant>
        <vt:i4>0</vt:i4>
      </vt:variant>
      <vt:variant>
        <vt:i4>5</vt:i4>
      </vt:variant>
      <vt:variant>
        <vt:lpwstr/>
      </vt:variant>
      <vt:variant>
        <vt:lpwstr>_Toc239129247</vt:lpwstr>
      </vt:variant>
      <vt:variant>
        <vt:i4>1572923</vt:i4>
      </vt:variant>
      <vt:variant>
        <vt:i4>260</vt:i4>
      </vt:variant>
      <vt:variant>
        <vt:i4>0</vt:i4>
      </vt:variant>
      <vt:variant>
        <vt:i4>5</vt:i4>
      </vt:variant>
      <vt:variant>
        <vt:lpwstr/>
      </vt:variant>
      <vt:variant>
        <vt:lpwstr>_Toc239129246</vt:lpwstr>
      </vt:variant>
      <vt:variant>
        <vt:i4>1572923</vt:i4>
      </vt:variant>
      <vt:variant>
        <vt:i4>254</vt:i4>
      </vt:variant>
      <vt:variant>
        <vt:i4>0</vt:i4>
      </vt:variant>
      <vt:variant>
        <vt:i4>5</vt:i4>
      </vt:variant>
      <vt:variant>
        <vt:lpwstr/>
      </vt:variant>
      <vt:variant>
        <vt:lpwstr>_Toc239129245</vt:lpwstr>
      </vt:variant>
      <vt:variant>
        <vt:i4>1572923</vt:i4>
      </vt:variant>
      <vt:variant>
        <vt:i4>248</vt:i4>
      </vt:variant>
      <vt:variant>
        <vt:i4>0</vt:i4>
      </vt:variant>
      <vt:variant>
        <vt:i4>5</vt:i4>
      </vt:variant>
      <vt:variant>
        <vt:lpwstr/>
      </vt:variant>
      <vt:variant>
        <vt:lpwstr>_Toc239129244</vt:lpwstr>
      </vt:variant>
      <vt:variant>
        <vt:i4>1572923</vt:i4>
      </vt:variant>
      <vt:variant>
        <vt:i4>242</vt:i4>
      </vt:variant>
      <vt:variant>
        <vt:i4>0</vt:i4>
      </vt:variant>
      <vt:variant>
        <vt:i4>5</vt:i4>
      </vt:variant>
      <vt:variant>
        <vt:lpwstr/>
      </vt:variant>
      <vt:variant>
        <vt:lpwstr>_Toc239129243</vt:lpwstr>
      </vt:variant>
      <vt:variant>
        <vt:i4>1572923</vt:i4>
      </vt:variant>
      <vt:variant>
        <vt:i4>236</vt:i4>
      </vt:variant>
      <vt:variant>
        <vt:i4>0</vt:i4>
      </vt:variant>
      <vt:variant>
        <vt:i4>5</vt:i4>
      </vt:variant>
      <vt:variant>
        <vt:lpwstr/>
      </vt:variant>
      <vt:variant>
        <vt:lpwstr>_Toc239129242</vt:lpwstr>
      </vt:variant>
      <vt:variant>
        <vt:i4>1572923</vt:i4>
      </vt:variant>
      <vt:variant>
        <vt:i4>230</vt:i4>
      </vt:variant>
      <vt:variant>
        <vt:i4>0</vt:i4>
      </vt:variant>
      <vt:variant>
        <vt:i4>5</vt:i4>
      </vt:variant>
      <vt:variant>
        <vt:lpwstr/>
      </vt:variant>
      <vt:variant>
        <vt:lpwstr>_Toc239129241</vt:lpwstr>
      </vt:variant>
      <vt:variant>
        <vt:i4>1572923</vt:i4>
      </vt:variant>
      <vt:variant>
        <vt:i4>224</vt:i4>
      </vt:variant>
      <vt:variant>
        <vt:i4>0</vt:i4>
      </vt:variant>
      <vt:variant>
        <vt:i4>5</vt:i4>
      </vt:variant>
      <vt:variant>
        <vt:lpwstr/>
      </vt:variant>
      <vt:variant>
        <vt:lpwstr>_Toc239129240</vt:lpwstr>
      </vt:variant>
      <vt:variant>
        <vt:i4>2031675</vt:i4>
      </vt:variant>
      <vt:variant>
        <vt:i4>218</vt:i4>
      </vt:variant>
      <vt:variant>
        <vt:i4>0</vt:i4>
      </vt:variant>
      <vt:variant>
        <vt:i4>5</vt:i4>
      </vt:variant>
      <vt:variant>
        <vt:lpwstr/>
      </vt:variant>
      <vt:variant>
        <vt:lpwstr>_Toc239129239</vt:lpwstr>
      </vt:variant>
      <vt:variant>
        <vt:i4>2031675</vt:i4>
      </vt:variant>
      <vt:variant>
        <vt:i4>212</vt:i4>
      </vt:variant>
      <vt:variant>
        <vt:i4>0</vt:i4>
      </vt:variant>
      <vt:variant>
        <vt:i4>5</vt:i4>
      </vt:variant>
      <vt:variant>
        <vt:lpwstr/>
      </vt:variant>
      <vt:variant>
        <vt:lpwstr>_Toc239129238</vt:lpwstr>
      </vt:variant>
      <vt:variant>
        <vt:i4>2031675</vt:i4>
      </vt:variant>
      <vt:variant>
        <vt:i4>206</vt:i4>
      </vt:variant>
      <vt:variant>
        <vt:i4>0</vt:i4>
      </vt:variant>
      <vt:variant>
        <vt:i4>5</vt:i4>
      </vt:variant>
      <vt:variant>
        <vt:lpwstr/>
      </vt:variant>
      <vt:variant>
        <vt:lpwstr>_Toc239129237</vt:lpwstr>
      </vt:variant>
      <vt:variant>
        <vt:i4>2031675</vt:i4>
      </vt:variant>
      <vt:variant>
        <vt:i4>200</vt:i4>
      </vt:variant>
      <vt:variant>
        <vt:i4>0</vt:i4>
      </vt:variant>
      <vt:variant>
        <vt:i4>5</vt:i4>
      </vt:variant>
      <vt:variant>
        <vt:lpwstr/>
      </vt:variant>
      <vt:variant>
        <vt:lpwstr>_Toc239129236</vt:lpwstr>
      </vt:variant>
      <vt:variant>
        <vt:i4>2031675</vt:i4>
      </vt:variant>
      <vt:variant>
        <vt:i4>194</vt:i4>
      </vt:variant>
      <vt:variant>
        <vt:i4>0</vt:i4>
      </vt:variant>
      <vt:variant>
        <vt:i4>5</vt:i4>
      </vt:variant>
      <vt:variant>
        <vt:lpwstr/>
      </vt:variant>
      <vt:variant>
        <vt:lpwstr>_Toc239129235</vt:lpwstr>
      </vt:variant>
      <vt:variant>
        <vt:i4>2031675</vt:i4>
      </vt:variant>
      <vt:variant>
        <vt:i4>188</vt:i4>
      </vt:variant>
      <vt:variant>
        <vt:i4>0</vt:i4>
      </vt:variant>
      <vt:variant>
        <vt:i4>5</vt:i4>
      </vt:variant>
      <vt:variant>
        <vt:lpwstr/>
      </vt:variant>
      <vt:variant>
        <vt:lpwstr>_Toc239129234</vt:lpwstr>
      </vt:variant>
      <vt:variant>
        <vt:i4>2031675</vt:i4>
      </vt:variant>
      <vt:variant>
        <vt:i4>182</vt:i4>
      </vt:variant>
      <vt:variant>
        <vt:i4>0</vt:i4>
      </vt:variant>
      <vt:variant>
        <vt:i4>5</vt:i4>
      </vt:variant>
      <vt:variant>
        <vt:lpwstr/>
      </vt:variant>
      <vt:variant>
        <vt:lpwstr>_Toc239129233</vt:lpwstr>
      </vt:variant>
      <vt:variant>
        <vt:i4>2031675</vt:i4>
      </vt:variant>
      <vt:variant>
        <vt:i4>176</vt:i4>
      </vt:variant>
      <vt:variant>
        <vt:i4>0</vt:i4>
      </vt:variant>
      <vt:variant>
        <vt:i4>5</vt:i4>
      </vt:variant>
      <vt:variant>
        <vt:lpwstr/>
      </vt:variant>
      <vt:variant>
        <vt:lpwstr>_Toc239129232</vt:lpwstr>
      </vt:variant>
      <vt:variant>
        <vt:i4>2031675</vt:i4>
      </vt:variant>
      <vt:variant>
        <vt:i4>170</vt:i4>
      </vt:variant>
      <vt:variant>
        <vt:i4>0</vt:i4>
      </vt:variant>
      <vt:variant>
        <vt:i4>5</vt:i4>
      </vt:variant>
      <vt:variant>
        <vt:lpwstr/>
      </vt:variant>
      <vt:variant>
        <vt:lpwstr>_Toc239129231</vt:lpwstr>
      </vt:variant>
      <vt:variant>
        <vt:i4>2031675</vt:i4>
      </vt:variant>
      <vt:variant>
        <vt:i4>164</vt:i4>
      </vt:variant>
      <vt:variant>
        <vt:i4>0</vt:i4>
      </vt:variant>
      <vt:variant>
        <vt:i4>5</vt:i4>
      </vt:variant>
      <vt:variant>
        <vt:lpwstr/>
      </vt:variant>
      <vt:variant>
        <vt:lpwstr>_Toc239129230</vt:lpwstr>
      </vt:variant>
      <vt:variant>
        <vt:i4>1966139</vt:i4>
      </vt:variant>
      <vt:variant>
        <vt:i4>158</vt:i4>
      </vt:variant>
      <vt:variant>
        <vt:i4>0</vt:i4>
      </vt:variant>
      <vt:variant>
        <vt:i4>5</vt:i4>
      </vt:variant>
      <vt:variant>
        <vt:lpwstr/>
      </vt:variant>
      <vt:variant>
        <vt:lpwstr>_Toc239129229</vt:lpwstr>
      </vt:variant>
      <vt:variant>
        <vt:i4>1966139</vt:i4>
      </vt:variant>
      <vt:variant>
        <vt:i4>152</vt:i4>
      </vt:variant>
      <vt:variant>
        <vt:i4>0</vt:i4>
      </vt:variant>
      <vt:variant>
        <vt:i4>5</vt:i4>
      </vt:variant>
      <vt:variant>
        <vt:lpwstr/>
      </vt:variant>
      <vt:variant>
        <vt:lpwstr>_Toc239129228</vt:lpwstr>
      </vt:variant>
      <vt:variant>
        <vt:i4>1966139</vt:i4>
      </vt:variant>
      <vt:variant>
        <vt:i4>146</vt:i4>
      </vt:variant>
      <vt:variant>
        <vt:i4>0</vt:i4>
      </vt:variant>
      <vt:variant>
        <vt:i4>5</vt:i4>
      </vt:variant>
      <vt:variant>
        <vt:lpwstr/>
      </vt:variant>
      <vt:variant>
        <vt:lpwstr>_Toc239129227</vt:lpwstr>
      </vt:variant>
      <vt:variant>
        <vt:i4>1966139</vt:i4>
      </vt:variant>
      <vt:variant>
        <vt:i4>140</vt:i4>
      </vt:variant>
      <vt:variant>
        <vt:i4>0</vt:i4>
      </vt:variant>
      <vt:variant>
        <vt:i4>5</vt:i4>
      </vt:variant>
      <vt:variant>
        <vt:lpwstr/>
      </vt:variant>
      <vt:variant>
        <vt:lpwstr>_Toc239129226</vt:lpwstr>
      </vt:variant>
      <vt:variant>
        <vt:i4>1966139</vt:i4>
      </vt:variant>
      <vt:variant>
        <vt:i4>134</vt:i4>
      </vt:variant>
      <vt:variant>
        <vt:i4>0</vt:i4>
      </vt:variant>
      <vt:variant>
        <vt:i4>5</vt:i4>
      </vt:variant>
      <vt:variant>
        <vt:lpwstr/>
      </vt:variant>
      <vt:variant>
        <vt:lpwstr>_Toc239129225</vt:lpwstr>
      </vt:variant>
      <vt:variant>
        <vt:i4>1966139</vt:i4>
      </vt:variant>
      <vt:variant>
        <vt:i4>128</vt:i4>
      </vt:variant>
      <vt:variant>
        <vt:i4>0</vt:i4>
      </vt:variant>
      <vt:variant>
        <vt:i4>5</vt:i4>
      </vt:variant>
      <vt:variant>
        <vt:lpwstr/>
      </vt:variant>
      <vt:variant>
        <vt:lpwstr>_Toc239129224</vt:lpwstr>
      </vt:variant>
      <vt:variant>
        <vt:i4>1966139</vt:i4>
      </vt:variant>
      <vt:variant>
        <vt:i4>122</vt:i4>
      </vt:variant>
      <vt:variant>
        <vt:i4>0</vt:i4>
      </vt:variant>
      <vt:variant>
        <vt:i4>5</vt:i4>
      </vt:variant>
      <vt:variant>
        <vt:lpwstr/>
      </vt:variant>
      <vt:variant>
        <vt:lpwstr>_Toc239129223</vt:lpwstr>
      </vt:variant>
      <vt:variant>
        <vt:i4>1966139</vt:i4>
      </vt:variant>
      <vt:variant>
        <vt:i4>116</vt:i4>
      </vt:variant>
      <vt:variant>
        <vt:i4>0</vt:i4>
      </vt:variant>
      <vt:variant>
        <vt:i4>5</vt:i4>
      </vt:variant>
      <vt:variant>
        <vt:lpwstr/>
      </vt:variant>
      <vt:variant>
        <vt:lpwstr>_Toc239129222</vt:lpwstr>
      </vt:variant>
      <vt:variant>
        <vt:i4>1966139</vt:i4>
      </vt:variant>
      <vt:variant>
        <vt:i4>110</vt:i4>
      </vt:variant>
      <vt:variant>
        <vt:i4>0</vt:i4>
      </vt:variant>
      <vt:variant>
        <vt:i4>5</vt:i4>
      </vt:variant>
      <vt:variant>
        <vt:lpwstr/>
      </vt:variant>
      <vt:variant>
        <vt:lpwstr>_Toc239129221</vt:lpwstr>
      </vt:variant>
      <vt:variant>
        <vt:i4>1966139</vt:i4>
      </vt:variant>
      <vt:variant>
        <vt:i4>104</vt:i4>
      </vt:variant>
      <vt:variant>
        <vt:i4>0</vt:i4>
      </vt:variant>
      <vt:variant>
        <vt:i4>5</vt:i4>
      </vt:variant>
      <vt:variant>
        <vt:lpwstr/>
      </vt:variant>
      <vt:variant>
        <vt:lpwstr>_Toc239129220</vt:lpwstr>
      </vt:variant>
      <vt:variant>
        <vt:i4>1900603</vt:i4>
      </vt:variant>
      <vt:variant>
        <vt:i4>98</vt:i4>
      </vt:variant>
      <vt:variant>
        <vt:i4>0</vt:i4>
      </vt:variant>
      <vt:variant>
        <vt:i4>5</vt:i4>
      </vt:variant>
      <vt:variant>
        <vt:lpwstr/>
      </vt:variant>
      <vt:variant>
        <vt:lpwstr>_Toc239129219</vt:lpwstr>
      </vt:variant>
      <vt:variant>
        <vt:i4>1900603</vt:i4>
      </vt:variant>
      <vt:variant>
        <vt:i4>92</vt:i4>
      </vt:variant>
      <vt:variant>
        <vt:i4>0</vt:i4>
      </vt:variant>
      <vt:variant>
        <vt:i4>5</vt:i4>
      </vt:variant>
      <vt:variant>
        <vt:lpwstr/>
      </vt:variant>
      <vt:variant>
        <vt:lpwstr>_Toc239129218</vt:lpwstr>
      </vt:variant>
      <vt:variant>
        <vt:i4>1900603</vt:i4>
      </vt:variant>
      <vt:variant>
        <vt:i4>86</vt:i4>
      </vt:variant>
      <vt:variant>
        <vt:i4>0</vt:i4>
      </vt:variant>
      <vt:variant>
        <vt:i4>5</vt:i4>
      </vt:variant>
      <vt:variant>
        <vt:lpwstr/>
      </vt:variant>
      <vt:variant>
        <vt:lpwstr>_Toc239129217</vt:lpwstr>
      </vt:variant>
      <vt:variant>
        <vt:i4>1900603</vt:i4>
      </vt:variant>
      <vt:variant>
        <vt:i4>80</vt:i4>
      </vt:variant>
      <vt:variant>
        <vt:i4>0</vt:i4>
      </vt:variant>
      <vt:variant>
        <vt:i4>5</vt:i4>
      </vt:variant>
      <vt:variant>
        <vt:lpwstr/>
      </vt:variant>
      <vt:variant>
        <vt:lpwstr>_Toc239129216</vt:lpwstr>
      </vt:variant>
      <vt:variant>
        <vt:i4>1900603</vt:i4>
      </vt:variant>
      <vt:variant>
        <vt:i4>74</vt:i4>
      </vt:variant>
      <vt:variant>
        <vt:i4>0</vt:i4>
      </vt:variant>
      <vt:variant>
        <vt:i4>5</vt:i4>
      </vt:variant>
      <vt:variant>
        <vt:lpwstr/>
      </vt:variant>
      <vt:variant>
        <vt:lpwstr>_Toc239129215</vt:lpwstr>
      </vt:variant>
      <vt:variant>
        <vt:i4>1900603</vt:i4>
      </vt:variant>
      <vt:variant>
        <vt:i4>68</vt:i4>
      </vt:variant>
      <vt:variant>
        <vt:i4>0</vt:i4>
      </vt:variant>
      <vt:variant>
        <vt:i4>5</vt:i4>
      </vt:variant>
      <vt:variant>
        <vt:lpwstr/>
      </vt:variant>
      <vt:variant>
        <vt:lpwstr>_Toc239129214</vt:lpwstr>
      </vt:variant>
      <vt:variant>
        <vt:i4>1900603</vt:i4>
      </vt:variant>
      <vt:variant>
        <vt:i4>62</vt:i4>
      </vt:variant>
      <vt:variant>
        <vt:i4>0</vt:i4>
      </vt:variant>
      <vt:variant>
        <vt:i4>5</vt:i4>
      </vt:variant>
      <vt:variant>
        <vt:lpwstr/>
      </vt:variant>
      <vt:variant>
        <vt:lpwstr>_Toc239129213</vt:lpwstr>
      </vt:variant>
      <vt:variant>
        <vt:i4>1900603</vt:i4>
      </vt:variant>
      <vt:variant>
        <vt:i4>56</vt:i4>
      </vt:variant>
      <vt:variant>
        <vt:i4>0</vt:i4>
      </vt:variant>
      <vt:variant>
        <vt:i4>5</vt:i4>
      </vt:variant>
      <vt:variant>
        <vt:lpwstr/>
      </vt:variant>
      <vt:variant>
        <vt:lpwstr>_Toc239129212</vt:lpwstr>
      </vt:variant>
      <vt:variant>
        <vt:i4>1900603</vt:i4>
      </vt:variant>
      <vt:variant>
        <vt:i4>50</vt:i4>
      </vt:variant>
      <vt:variant>
        <vt:i4>0</vt:i4>
      </vt:variant>
      <vt:variant>
        <vt:i4>5</vt:i4>
      </vt:variant>
      <vt:variant>
        <vt:lpwstr/>
      </vt:variant>
      <vt:variant>
        <vt:lpwstr>_Toc239129211</vt:lpwstr>
      </vt:variant>
      <vt:variant>
        <vt:i4>1900603</vt:i4>
      </vt:variant>
      <vt:variant>
        <vt:i4>44</vt:i4>
      </vt:variant>
      <vt:variant>
        <vt:i4>0</vt:i4>
      </vt:variant>
      <vt:variant>
        <vt:i4>5</vt:i4>
      </vt:variant>
      <vt:variant>
        <vt:lpwstr/>
      </vt:variant>
      <vt:variant>
        <vt:lpwstr>_Toc239129210</vt:lpwstr>
      </vt:variant>
      <vt:variant>
        <vt:i4>1835067</vt:i4>
      </vt:variant>
      <vt:variant>
        <vt:i4>38</vt:i4>
      </vt:variant>
      <vt:variant>
        <vt:i4>0</vt:i4>
      </vt:variant>
      <vt:variant>
        <vt:i4>5</vt:i4>
      </vt:variant>
      <vt:variant>
        <vt:lpwstr/>
      </vt:variant>
      <vt:variant>
        <vt:lpwstr>_Toc239129209</vt:lpwstr>
      </vt:variant>
      <vt:variant>
        <vt:i4>1835067</vt:i4>
      </vt:variant>
      <vt:variant>
        <vt:i4>32</vt:i4>
      </vt:variant>
      <vt:variant>
        <vt:i4>0</vt:i4>
      </vt:variant>
      <vt:variant>
        <vt:i4>5</vt:i4>
      </vt:variant>
      <vt:variant>
        <vt:lpwstr/>
      </vt:variant>
      <vt:variant>
        <vt:lpwstr>_Toc239129208</vt:lpwstr>
      </vt:variant>
      <vt:variant>
        <vt:i4>1835067</vt:i4>
      </vt:variant>
      <vt:variant>
        <vt:i4>26</vt:i4>
      </vt:variant>
      <vt:variant>
        <vt:i4>0</vt:i4>
      </vt:variant>
      <vt:variant>
        <vt:i4>5</vt:i4>
      </vt:variant>
      <vt:variant>
        <vt:lpwstr/>
      </vt:variant>
      <vt:variant>
        <vt:lpwstr>_Toc239129207</vt:lpwstr>
      </vt:variant>
      <vt:variant>
        <vt:i4>1835067</vt:i4>
      </vt:variant>
      <vt:variant>
        <vt:i4>20</vt:i4>
      </vt:variant>
      <vt:variant>
        <vt:i4>0</vt:i4>
      </vt:variant>
      <vt:variant>
        <vt:i4>5</vt:i4>
      </vt:variant>
      <vt:variant>
        <vt:lpwstr/>
      </vt:variant>
      <vt:variant>
        <vt:lpwstr>_Toc239129206</vt:lpwstr>
      </vt:variant>
      <vt:variant>
        <vt:i4>1835067</vt:i4>
      </vt:variant>
      <vt:variant>
        <vt:i4>14</vt:i4>
      </vt:variant>
      <vt:variant>
        <vt:i4>0</vt:i4>
      </vt:variant>
      <vt:variant>
        <vt:i4>5</vt:i4>
      </vt:variant>
      <vt:variant>
        <vt:lpwstr/>
      </vt:variant>
      <vt:variant>
        <vt:lpwstr>_Toc239129205</vt:lpwstr>
      </vt:variant>
      <vt:variant>
        <vt:i4>1835067</vt:i4>
      </vt:variant>
      <vt:variant>
        <vt:i4>8</vt:i4>
      </vt:variant>
      <vt:variant>
        <vt:i4>0</vt:i4>
      </vt:variant>
      <vt:variant>
        <vt:i4>5</vt:i4>
      </vt:variant>
      <vt:variant>
        <vt:lpwstr/>
      </vt:variant>
      <vt:variant>
        <vt:lpwstr>_Toc239129204</vt:lpwstr>
      </vt:variant>
      <vt:variant>
        <vt:i4>1835067</vt:i4>
      </vt:variant>
      <vt:variant>
        <vt:i4>2</vt:i4>
      </vt:variant>
      <vt:variant>
        <vt:i4>0</vt:i4>
      </vt:variant>
      <vt:variant>
        <vt:i4>5</vt:i4>
      </vt:variant>
      <vt:variant>
        <vt:lpwstr/>
      </vt:variant>
      <vt:variant>
        <vt:lpwstr>_Toc239129203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SS2 Documentation</dc:title>
  <dc:subject/>
  <dc:creator>Richard Methot</dc:creator>
  <cp:keywords/>
  <dc:description/>
  <cp:lastModifiedBy>xwetzelch</cp:lastModifiedBy>
  <cp:revision>76</cp:revision>
  <cp:lastPrinted>2006-05-26T18:52:00Z</cp:lastPrinted>
  <dcterms:created xsi:type="dcterms:W3CDTF">2011-01-10T18:24:00Z</dcterms:created>
  <dcterms:modified xsi:type="dcterms:W3CDTF">2012-07-10T21:24:00Z</dcterms:modified>
</cp:coreProperties>
</file>