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4FB" w:rsidRDefault="003E14FB">
      <w:pPr>
        <w:jc w:val="center"/>
        <w:rPr>
          <w:sz w:val="32"/>
        </w:rPr>
      </w:pPr>
    </w:p>
    <w:p w:rsidR="003E14FB" w:rsidRDefault="003E14FB">
      <w:pPr>
        <w:jc w:val="center"/>
        <w:rPr>
          <w:sz w:val="32"/>
        </w:rPr>
      </w:pPr>
    </w:p>
    <w:p w:rsidR="003E14FB" w:rsidRDefault="003E14FB">
      <w:pPr>
        <w:jc w:val="center"/>
        <w:rPr>
          <w:sz w:val="32"/>
        </w:rPr>
      </w:pPr>
    </w:p>
    <w:p w:rsidR="003E14FB" w:rsidRDefault="006E7BE2" w:rsidP="006E7BE2">
      <w:pPr>
        <w:jc w:val="center"/>
        <w:rPr>
          <w:b/>
          <w:bCs/>
          <w:sz w:val="36"/>
        </w:rPr>
      </w:pPr>
      <w:r>
        <w:rPr>
          <w:b/>
          <w:bCs/>
          <w:sz w:val="36"/>
        </w:rPr>
        <w:t>User Manual for</w:t>
      </w:r>
    </w:p>
    <w:p w:rsidR="003E14FB" w:rsidRDefault="003E14FB">
      <w:pPr>
        <w:jc w:val="center"/>
        <w:rPr>
          <w:b/>
          <w:bCs/>
          <w:sz w:val="36"/>
        </w:rPr>
      </w:pPr>
      <w:r>
        <w:rPr>
          <w:b/>
          <w:bCs/>
          <w:sz w:val="36"/>
        </w:rPr>
        <w:t xml:space="preserve"> Stock Synthesis</w:t>
      </w:r>
    </w:p>
    <w:p w:rsidR="003E14FB" w:rsidRDefault="003E14FB">
      <w:pPr>
        <w:jc w:val="center"/>
        <w:rPr>
          <w:sz w:val="32"/>
        </w:rPr>
      </w:pPr>
    </w:p>
    <w:p w:rsidR="003E14FB" w:rsidRDefault="003E14FB">
      <w:pPr>
        <w:jc w:val="center"/>
        <w:rPr>
          <w:sz w:val="32"/>
        </w:rPr>
      </w:pPr>
    </w:p>
    <w:p w:rsidR="003E14FB" w:rsidRDefault="00B503A3">
      <w:pPr>
        <w:jc w:val="center"/>
        <w:rPr>
          <w:b/>
          <w:bCs/>
          <w:sz w:val="32"/>
        </w:rPr>
      </w:pPr>
      <w:r>
        <w:rPr>
          <w:b/>
          <w:bCs/>
          <w:sz w:val="32"/>
        </w:rPr>
        <w:t xml:space="preserve">Model Version </w:t>
      </w:r>
      <w:r w:rsidR="004F3E04">
        <w:rPr>
          <w:b/>
          <w:bCs/>
          <w:sz w:val="32"/>
        </w:rPr>
        <w:t>3.23b</w:t>
      </w:r>
    </w:p>
    <w:p w:rsidR="003E14FB" w:rsidRDefault="00C63A89">
      <w:pPr>
        <w:jc w:val="center"/>
        <w:rPr>
          <w:b/>
          <w:bCs/>
          <w:sz w:val="32"/>
        </w:rPr>
      </w:pPr>
      <w:r>
        <w:rPr>
          <w:b/>
          <w:bCs/>
          <w:sz w:val="32"/>
        </w:rPr>
        <w:t xml:space="preserve"> </w:t>
      </w:r>
    </w:p>
    <w:p w:rsidR="003E14FB" w:rsidRDefault="003E14FB">
      <w:pPr>
        <w:jc w:val="center"/>
        <w:rPr>
          <w:b/>
          <w:bCs/>
          <w:sz w:val="32"/>
        </w:rPr>
      </w:pPr>
    </w:p>
    <w:p w:rsidR="003E14FB" w:rsidRDefault="003E14FB">
      <w:pPr>
        <w:jc w:val="center"/>
        <w:rPr>
          <w:b/>
          <w:bCs/>
        </w:rPr>
      </w:pPr>
      <w:r>
        <w:rPr>
          <w:b/>
          <w:bCs/>
        </w:rPr>
        <w:t xml:space="preserve">Updated </w:t>
      </w:r>
      <w:r w:rsidR="004F3E04">
        <w:rPr>
          <w:b/>
          <w:bCs/>
        </w:rPr>
        <w:t>November 7, 2011</w:t>
      </w:r>
    </w:p>
    <w:p w:rsidR="003E14FB" w:rsidRDefault="003E14FB">
      <w:pPr>
        <w:jc w:val="center"/>
        <w:rPr>
          <w:b/>
          <w:bCs/>
        </w:rPr>
      </w:pPr>
    </w:p>
    <w:p w:rsidR="003E14FB" w:rsidRDefault="003E14FB">
      <w:pPr>
        <w:jc w:val="center"/>
        <w:rPr>
          <w:b/>
          <w:bCs/>
        </w:rPr>
      </w:pPr>
    </w:p>
    <w:p w:rsidR="003E14FB" w:rsidRDefault="003E14FB">
      <w:pPr>
        <w:jc w:val="center"/>
        <w:rPr>
          <w:b/>
          <w:bCs/>
        </w:rPr>
      </w:pPr>
      <w:r>
        <w:rPr>
          <w:b/>
          <w:bCs/>
        </w:rPr>
        <w:t xml:space="preserve">Richard </w:t>
      </w:r>
      <w:r w:rsidR="002B0160">
        <w:rPr>
          <w:b/>
          <w:bCs/>
        </w:rPr>
        <w:t xml:space="preserve">D. </w:t>
      </w:r>
      <w:r>
        <w:rPr>
          <w:b/>
          <w:bCs/>
        </w:rPr>
        <w:t>Methot</w:t>
      </w:r>
      <w:r w:rsidR="002B0160">
        <w:rPr>
          <w:b/>
          <w:bCs/>
        </w:rPr>
        <w:t xml:space="preserve"> Jr.</w:t>
      </w:r>
    </w:p>
    <w:p w:rsidR="003E14FB" w:rsidRDefault="003E14FB">
      <w:pPr>
        <w:jc w:val="center"/>
        <w:rPr>
          <w:b/>
          <w:bCs/>
        </w:rPr>
      </w:pPr>
      <w:r>
        <w:rPr>
          <w:b/>
          <w:bCs/>
        </w:rPr>
        <w:t>NOAA Fisheries</w:t>
      </w:r>
    </w:p>
    <w:p w:rsidR="003E14FB" w:rsidRDefault="003E14FB">
      <w:pPr>
        <w:jc w:val="center"/>
      </w:pPr>
      <w:r>
        <w:rPr>
          <w:b/>
          <w:bCs/>
        </w:rPr>
        <w:t>Seattle, WA</w:t>
      </w:r>
    </w:p>
    <w:p w:rsidR="003E14FB" w:rsidRDefault="003E14FB">
      <w:pPr>
        <w:jc w:val="center"/>
      </w:pPr>
    </w:p>
    <w:p w:rsidR="003E14FB" w:rsidRPr="00757686" w:rsidRDefault="003E14FB" w:rsidP="00757686">
      <w:pPr>
        <w:spacing w:after="240"/>
        <w:ind w:firstLine="0"/>
        <w:jc w:val="center"/>
        <w:rPr>
          <w:b/>
        </w:rPr>
      </w:pPr>
      <w:r>
        <w:br w:type="page"/>
      </w:r>
      <w:bookmarkStart w:id="0" w:name="_Toc329851650"/>
      <w:r w:rsidRPr="00757686">
        <w:rPr>
          <w:b/>
        </w:rPr>
        <w:lastRenderedPageBreak/>
        <w:t xml:space="preserve">Table </w:t>
      </w:r>
      <w:bookmarkStart w:id="1" w:name="TOContents"/>
      <w:r w:rsidRPr="00757686">
        <w:rPr>
          <w:b/>
        </w:rPr>
        <w:t xml:space="preserve">of </w:t>
      </w:r>
      <w:bookmarkEnd w:id="1"/>
      <w:r w:rsidRPr="00757686">
        <w:rPr>
          <w:b/>
        </w:rPr>
        <w:t>Contents</w:t>
      </w:r>
      <w:bookmarkEnd w:id="0"/>
    </w:p>
    <w:p w:rsidR="00CA431F" w:rsidRDefault="00961CA3">
      <w:pPr>
        <w:pStyle w:val="TOC1"/>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330990332" w:history="1">
        <w:r w:rsidR="00CA431F" w:rsidRPr="00EE16C2">
          <w:rPr>
            <w:rStyle w:val="Hyperlink"/>
            <w:noProof/>
          </w:rPr>
          <w:t>1. Introduction</w:t>
        </w:r>
        <w:r w:rsidR="00CA431F">
          <w:rPr>
            <w:noProof/>
            <w:webHidden/>
          </w:rPr>
          <w:tab/>
        </w:r>
        <w:r w:rsidR="00CA431F">
          <w:rPr>
            <w:noProof/>
            <w:webHidden/>
          </w:rPr>
          <w:fldChar w:fldCharType="begin"/>
        </w:r>
        <w:r w:rsidR="00CA431F">
          <w:rPr>
            <w:noProof/>
            <w:webHidden/>
          </w:rPr>
          <w:instrText xml:space="preserve"> PAGEREF _Toc330990332 \h </w:instrText>
        </w:r>
        <w:r w:rsidR="00CA431F">
          <w:rPr>
            <w:noProof/>
            <w:webHidden/>
          </w:rPr>
        </w:r>
        <w:r w:rsidR="00CA431F">
          <w:rPr>
            <w:noProof/>
            <w:webHidden/>
          </w:rPr>
          <w:fldChar w:fldCharType="separate"/>
        </w:r>
        <w:r w:rsidR="00CA431F">
          <w:rPr>
            <w:noProof/>
            <w:webHidden/>
          </w:rPr>
          <w:t>5</w:t>
        </w:r>
        <w:r w:rsidR="00CA431F">
          <w:rPr>
            <w:noProof/>
            <w:webHidden/>
          </w:rPr>
          <w:fldChar w:fldCharType="end"/>
        </w:r>
      </w:hyperlink>
      <w:bookmarkStart w:id="2" w:name="_GoBack"/>
      <w:bookmarkEnd w:id="2"/>
    </w:p>
    <w:p w:rsidR="00CA431F" w:rsidRDefault="00CA431F">
      <w:pPr>
        <w:pStyle w:val="TOC1"/>
        <w:rPr>
          <w:rFonts w:asciiTheme="minorHAnsi" w:eastAsiaTheme="minorEastAsia" w:hAnsiTheme="minorHAnsi" w:cstheme="minorBidi"/>
          <w:noProof/>
          <w:sz w:val="22"/>
          <w:szCs w:val="22"/>
        </w:rPr>
      </w:pPr>
      <w:hyperlink w:anchor="_Toc330990333" w:history="1">
        <w:r w:rsidRPr="00EE16C2">
          <w:rPr>
            <w:rStyle w:val="Hyperlink"/>
            <w:noProof/>
          </w:rPr>
          <w:t>2. File Organization</w:t>
        </w:r>
        <w:r>
          <w:rPr>
            <w:noProof/>
            <w:webHidden/>
          </w:rPr>
          <w:tab/>
        </w:r>
        <w:r>
          <w:rPr>
            <w:noProof/>
            <w:webHidden/>
          </w:rPr>
          <w:fldChar w:fldCharType="begin"/>
        </w:r>
        <w:r>
          <w:rPr>
            <w:noProof/>
            <w:webHidden/>
          </w:rPr>
          <w:instrText xml:space="preserve"> PAGEREF _Toc330990333 \h </w:instrText>
        </w:r>
        <w:r>
          <w:rPr>
            <w:noProof/>
            <w:webHidden/>
          </w:rPr>
        </w:r>
        <w:r>
          <w:rPr>
            <w:noProof/>
            <w:webHidden/>
          </w:rPr>
          <w:fldChar w:fldCharType="separate"/>
        </w:r>
        <w:r>
          <w:rPr>
            <w:noProof/>
            <w:webHidden/>
          </w:rPr>
          <w:t>5</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334" w:history="1">
        <w:r w:rsidRPr="00EE16C2">
          <w:rPr>
            <w:rStyle w:val="Hyperlink"/>
            <w:noProof/>
          </w:rPr>
          <w:t>2.1 Input Files</w:t>
        </w:r>
        <w:r>
          <w:rPr>
            <w:noProof/>
            <w:webHidden/>
          </w:rPr>
          <w:tab/>
        </w:r>
        <w:r>
          <w:rPr>
            <w:noProof/>
            <w:webHidden/>
          </w:rPr>
          <w:fldChar w:fldCharType="begin"/>
        </w:r>
        <w:r>
          <w:rPr>
            <w:noProof/>
            <w:webHidden/>
          </w:rPr>
          <w:instrText xml:space="preserve"> PAGEREF _Toc330990334 \h </w:instrText>
        </w:r>
        <w:r>
          <w:rPr>
            <w:noProof/>
            <w:webHidden/>
          </w:rPr>
        </w:r>
        <w:r>
          <w:rPr>
            <w:noProof/>
            <w:webHidden/>
          </w:rPr>
          <w:fldChar w:fldCharType="separate"/>
        </w:r>
        <w:r>
          <w:rPr>
            <w:noProof/>
            <w:webHidden/>
          </w:rPr>
          <w:t>5</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335" w:history="1">
        <w:r w:rsidRPr="00EE16C2">
          <w:rPr>
            <w:rStyle w:val="Hyperlink"/>
            <w:noProof/>
          </w:rPr>
          <w:t>2.2 Output Files</w:t>
        </w:r>
        <w:r>
          <w:rPr>
            <w:noProof/>
            <w:webHidden/>
          </w:rPr>
          <w:tab/>
        </w:r>
        <w:r>
          <w:rPr>
            <w:noProof/>
            <w:webHidden/>
          </w:rPr>
          <w:fldChar w:fldCharType="begin"/>
        </w:r>
        <w:r>
          <w:rPr>
            <w:noProof/>
            <w:webHidden/>
          </w:rPr>
          <w:instrText xml:space="preserve"> PAGEREF _Toc330990335 \h </w:instrText>
        </w:r>
        <w:r>
          <w:rPr>
            <w:noProof/>
            <w:webHidden/>
          </w:rPr>
        </w:r>
        <w:r>
          <w:rPr>
            <w:noProof/>
            <w:webHidden/>
          </w:rPr>
          <w:fldChar w:fldCharType="separate"/>
        </w:r>
        <w:r>
          <w:rPr>
            <w:noProof/>
            <w:webHidden/>
          </w:rPr>
          <w:t>5</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336" w:history="1">
        <w:r w:rsidRPr="00EE16C2">
          <w:rPr>
            <w:rStyle w:val="Hyperlink"/>
            <w:noProof/>
          </w:rPr>
          <w:t>2.3 Auxiliary Files</w:t>
        </w:r>
        <w:r>
          <w:rPr>
            <w:noProof/>
            <w:webHidden/>
          </w:rPr>
          <w:tab/>
        </w:r>
        <w:r>
          <w:rPr>
            <w:noProof/>
            <w:webHidden/>
          </w:rPr>
          <w:fldChar w:fldCharType="begin"/>
        </w:r>
        <w:r>
          <w:rPr>
            <w:noProof/>
            <w:webHidden/>
          </w:rPr>
          <w:instrText xml:space="preserve"> PAGEREF _Toc330990336 \h </w:instrText>
        </w:r>
        <w:r>
          <w:rPr>
            <w:noProof/>
            <w:webHidden/>
          </w:rPr>
        </w:r>
        <w:r>
          <w:rPr>
            <w:noProof/>
            <w:webHidden/>
          </w:rPr>
          <w:fldChar w:fldCharType="separate"/>
        </w:r>
        <w:r>
          <w:rPr>
            <w:noProof/>
            <w:webHidden/>
          </w:rPr>
          <w:t>6</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337" w:history="1">
        <w:r w:rsidRPr="00EE16C2">
          <w:rPr>
            <w:rStyle w:val="Hyperlink"/>
            <w:noProof/>
          </w:rPr>
          <w:t>3. Starting SS</w:t>
        </w:r>
        <w:r>
          <w:rPr>
            <w:noProof/>
            <w:webHidden/>
          </w:rPr>
          <w:tab/>
        </w:r>
        <w:r>
          <w:rPr>
            <w:noProof/>
            <w:webHidden/>
          </w:rPr>
          <w:fldChar w:fldCharType="begin"/>
        </w:r>
        <w:r>
          <w:rPr>
            <w:noProof/>
            <w:webHidden/>
          </w:rPr>
          <w:instrText xml:space="preserve"> PAGEREF _Toc330990337 \h </w:instrText>
        </w:r>
        <w:r>
          <w:rPr>
            <w:noProof/>
            <w:webHidden/>
          </w:rPr>
        </w:r>
        <w:r>
          <w:rPr>
            <w:noProof/>
            <w:webHidden/>
          </w:rPr>
          <w:fldChar w:fldCharType="separate"/>
        </w:r>
        <w:r>
          <w:rPr>
            <w:noProof/>
            <w:webHidden/>
          </w:rPr>
          <w:t>6</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338" w:history="1">
        <w:r w:rsidRPr="00EE16C2">
          <w:rPr>
            <w:rStyle w:val="Hyperlink"/>
            <w:noProof/>
          </w:rPr>
          <w:t>4. Computer Requirements and Recommendations</w:t>
        </w:r>
        <w:r>
          <w:rPr>
            <w:noProof/>
            <w:webHidden/>
          </w:rPr>
          <w:tab/>
        </w:r>
        <w:r>
          <w:rPr>
            <w:noProof/>
            <w:webHidden/>
          </w:rPr>
          <w:fldChar w:fldCharType="begin"/>
        </w:r>
        <w:r>
          <w:rPr>
            <w:noProof/>
            <w:webHidden/>
          </w:rPr>
          <w:instrText xml:space="preserve"> PAGEREF _Toc330990338 \h </w:instrText>
        </w:r>
        <w:r>
          <w:rPr>
            <w:noProof/>
            <w:webHidden/>
          </w:rPr>
        </w:r>
        <w:r>
          <w:rPr>
            <w:noProof/>
            <w:webHidden/>
          </w:rPr>
          <w:fldChar w:fldCharType="separate"/>
        </w:r>
        <w:r>
          <w:rPr>
            <w:noProof/>
            <w:webHidden/>
          </w:rPr>
          <w:t>6</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339" w:history="1">
        <w:r w:rsidRPr="00EE16C2">
          <w:rPr>
            <w:rStyle w:val="Hyperlink"/>
            <w:noProof/>
          </w:rPr>
          <w:t>5. Starter File</w:t>
        </w:r>
        <w:r>
          <w:rPr>
            <w:noProof/>
            <w:webHidden/>
          </w:rPr>
          <w:tab/>
        </w:r>
        <w:r>
          <w:rPr>
            <w:noProof/>
            <w:webHidden/>
          </w:rPr>
          <w:fldChar w:fldCharType="begin"/>
        </w:r>
        <w:r>
          <w:rPr>
            <w:noProof/>
            <w:webHidden/>
          </w:rPr>
          <w:instrText xml:space="preserve"> PAGEREF _Toc330990339 \h </w:instrText>
        </w:r>
        <w:r>
          <w:rPr>
            <w:noProof/>
            <w:webHidden/>
          </w:rPr>
        </w:r>
        <w:r>
          <w:rPr>
            <w:noProof/>
            <w:webHidden/>
          </w:rPr>
          <w:fldChar w:fldCharType="separate"/>
        </w:r>
        <w:r>
          <w:rPr>
            <w:noProof/>
            <w:webHidden/>
          </w:rPr>
          <w:t>7</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340" w:history="1">
        <w:r w:rsidRPr="00EE16C2">
          <w:rPr>
            <w:rStyle w:val="Hyperlink"/>
            <w:noProof/>
          </w:rPr>
          <w:t>6. Forecast File</w:t>
        </w:r>
        <w:r>
          <w:rPr>
            <w:noProof/>
            <w:webHidden/>
          </w:rPr>
          <w:tab/>
        </w:r>
        <w:r>
          <w:rPr>
            <w:noProof/>
            <w:webHidden/>
          </w:rPr>
          <w:fldChar w:fldCharType="begin"/>
        </w:r>
        <w:r>
          <w:rPr>
            <w:noProof/>
            <w:webHidden/>
          </w:rPr>
          <w:instrText xml:space="preserve"> PAGEREF _Toc330990340 \h </w:instrText>
        </w:r>
        <w:r>
          <w:rPr>
            <w:noProof/>
            <w:webHidden/>
          </w:rPr>
        </w:r>
        <w:r>
          <w:rPr>
            <w:noProof/>
            <w:webHidden/>
          </w:rPr>
          <w:fldChar w:fldCharType="separate"/>
        </w:r>
        <w:r>
          <w:rPr>
            <w:noProof/>
            <w:webHidden/>
          </w:rPr>
          <w:t>12</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341" w:history="1">
        <w:r w:rsidRPr="00EE16C2">
          <w:rPr>
            <w:rStyle w:val="Hyperlink"/>
            <w:noProof/>
          </w:rPr>
          <w:t>7. Optional Input Files</w:t>
        </w:r>
        <w:r>
          <w:rPr>
            <w:noProof/>
            <w:webHidden/>
          </w:rPr>
          <w:tab/>
        </w:r>
        <w:r>
          <w:rPr>
            <w:noProof/>
            <w:webHidden/>
          </w:rPr>
          <w:fldChar w:fldCharType="begin"/>
        </w:r>
        <w:r>
          <w:rPr>
            <w:noProof/>
            <w:webHidden/>
          </w:rPr>
          <w:instrText xml:space="preserve"> PAGEREF _Toc330990341 \h </w:instrText>
        </w:r>
        <w:r>
          <w:rPr>
            <w:noProof/>
            <w:webHidden/>
          </w:rPr>
        </w:r>
        <w:r>
          <w:rPr>
            <w:noProof/>
            <w:webHidden/>
          </w:rPr>
          <w:fldChar w:fldCharType="separate"/>
        </w:r>
        <w:r>
          <w:rPr>
            <w:noProof/>
            <w:webHidden/>
          </w:rPr>
          <w:t>16</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342" w:history="1">
        <w:r w:rsidRPr="00EE16C2">
          <w:rPr>
            <w:rStyle w:val="Hyperlink"/>
            <w:noProof/>
          </w:rPr>
          <w:t>8. Data File</w:t>
        </w:r>
        <w:r>
          <w:rPr>
            <w:noProof/>
            <w:webHidden/>
          </w:rPr>
          <w:tab/>
        </w:r>
        <w:r>
          <w:rPr>
            <w:noProof/>
            <w:webHidden/>
          </w:rPr>
          <w:fldChar w:fldCharType="begin"/>
        </w:r>
        <w:r>
          <w:rPr>
            <w:noProof/>
            <w:webHidden/>
          </w:rPr>
          <w:instrText xml:space="preserve"> PAGEREF _Toc330990342 \h </w:instrText>
        </w:r>
        <w:r>
          <w:rPr>
            <w:noProof/>
            <w:webHidden/>
          </w:rPr>
        </w:r>
        <w:r>
          <w:rPr>
            <w:noProof/>
            <w:webHidden/>
          </w:rPr>
          <w:fldChar w:fldCharType="separate"/>
        </w:r>
        <w:r>
          <w:rPr>
            <w:noProof/>
            <w:webHidden/>
          </w:rPr>
          <w:t>17</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343" w:history="1">
        <w:r w:rsidRPr="00EE16C2">
          <w:rPr>
            <w:rStyle w:val="Hyperlink"/>
            <w:noProof/>
          </w:rPr>
          <w:t>8.1 Overview of Data File</w:t>
        </w:r>
        <w:r>
          <w:rPr>
            <w:noProof/>
            <w:webHidden/>
          </w:rPr>
          <w:tab/>
        </w:r>
        <w:r>
          <w:rPr>
            <w:noProof/>
            <w:webHidden/>
          </w:rPr>
          <w:fldChar w:fldCharType="begin"/>
        </w:r>
        <w:r>
          <w:rPr>
            <w:noProof/>
            <w:webHidden/>
          </w:rPr>
          <w:instrText xml:space="preserve"> PAGEREF _Toc330990343 \h </w:instrText>
        </w:r>
        <w:r>
          <w:rPr>
            <w:noProof/>
            <w:webHidden/>
          </w:rPr>
        </w:r>
        <w:r>
          <w:rPr>
            <w:noProof/>
            <w:webHidden/>
          </w:rPr>
          <w:fldChar w:fldCharType="separate"/>
        </w:r>
        <w:r>
          <w:rPr>
            <w:noProof/>
            <w:webHidden/>
          </w:rPr>
          <w:t>17</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344" w:history="1">
        <w:r w:rsidRPr="00EE16C2">
          <w:rPr>
            <w:rStyle w:val="Hyperlink"/>
            <w:rFonts w:eastAsia="MS Mincho"/>
            <w:noProof/>
          </w:rPr>
          <w:t>8.2 Units of Measure</w:t>
        </w:r>
        <w:r>
          <w:rPr>
            <w:noProof/>
            <w:webHidden/>
          </w:rPr>
          <w:tab/>
        </w:r>
        <w:r>
          <w:rPr>
            <w:noProof/>
            <w:webHidden/>
          </w:rPr>
          <w:fldChar w:fldCharType="begin"/>
        </w:r>
        <w:r>
          <w:rPr>
            <w:noProof/>
            <w:webHidden/>
          </w:rPr>
          <w:instrText xml:space="preserve"> PAGEREF _Toc330990344 \h </w:instrText>
        </w:r>
        <w:r>
          <w:rPr>
            <w:noProof/>
            <w:webHidden/>
          </w:rPr>
        </w:r>
        <w:r>
          <w:rPr>
            <w:noProof/>
            <w:webHidden/>
          </w:rPr>
          <w:fldChar w:fldCharType="separate"/>
        </w:r>
        <w:r>
          <w:rPr>
            <w:noProof/>
            <w:webHidden/>
          </w:rPr>
          <w:t>17</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345" w:history="1">
        <w:r w:rsidRPr="00EE16C2">
          <w:rPr>
            <w:rStyle w:val="Hyperlink"/>
            <w:rFonts w:eastAsia="MS Mincho"/>
            <w:noProof/>
          </w:rPr>
          <w:t>8.3 Data File Syntax</w:t>
        </w:r>
        <w:r>
          <w:rPr>
            <w:noProof/>
            <w:webHidden/>
          </w:rPr>
          <w:tab/>
        </w:r>
        <w:r>
          <w:rPr>
            <w:noProof/>
            <w:webHidden/>
          </w:rPr>
          <w:fldChar w:fldCharType="begin"/>
        </w:r>
        <w:r>
          <w:rPr>
            <w:noProof/>
            <w:webHidden/>
          </w:rPr>
          <w:instrText xml:space="preserve"> PAGEREF _Toc330990345 \h </w:instrText>
        </w:r>
        <w:r>
          <w:rPr>
            <w:noProof/>
            <w:webHidden/>
          </w:rPr>
        </w:r>
        <w:r>
          <w:rPr>
            <w:noProof/>
            <w:webHidden/>
          </w:rPr>
          <w:fldChar w:fldCharType="separate"/>
        </w:r>
        <w:r>
          <w:rPr>
            <w:noProof/>
            <w:webHidden/>
          </w:rPr>
          <w:t>18</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46" w:history="1">
        <w:r w:rsidRPr="00EE16C2">
          <w:rPr>
            <w:rStyle w:val="Hyperlink"/>
            <w:rFonts w:eastAsia="MS Mincho"/>
            <w:noProof/>
          </w:rPr>
          <w:t>8.3.1 Model Dimensions</w:t>
        </w:r>
        <w:r>
          <w:rPr>
            <w:noProof/>
            <w:webHidden/>
          </w:rPr>
          <w:tab/>
        </w:r>
        <w:r>
          <w:rPr>
            <w:noProof/>
            <w:webHidden/>
          </w:rPr>
          <w:fldChar w:fldCharType="begin"/>
        </w:r>
        <w:r>
          <w:rPr>
            <w:noProof/>
            <w:webHidden/>
          </w:rPr>
          <w:instrText xml:space="preserve"> PAGEREF _Toc330990346 \h </w:instrText>
        </w:r>
        <w:r>
          <w:rPr>
            <w:noProof/>
            <w:webHidden/>
          </w:rPr>
        </w:r>
        <w:r>
          <w:rPr>
            <w:noProof/>
            <w:webHidden/>
          </w:rPr>
          <w:fldChar w:fldCharType="separate"/>
        </w:r>
        <w:r>
          <w:rPr>
            <w:noProof/>
            <w:webHidden/>
          </w:rPr>
          <w:t>18</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47" w:history="1">
        <w:r w:rsidRPr="00EE16C2">
          <w:rPr>
            <w:rStyle w:val="Hyperlink"/>
            <w:rFonts w:eastAsia="MS Mincho"/>
            <w:noProof/>
          </w:rPr>
          <w:t>8.3.2 Catch</w:t>
        </w:r>
        <w:r>
          <w:rPr>
            <w:noProof/>
            <w:webHidden/>
          </w:rPr>
          <w:tab/>
        </w:r>
        <w:r>
          <w:rPr>
            <w:noProof/>
            <w:webHidden/>
          </w:rPr>
          <w:fldChar w:fldCharType="begin"/>
        </w:r>
        <w:r>
          <w:rPr>
            <w:noProof/>
            <w:webHidden/>
          </w:rPr>
          <w:instrText xml:space="preserve"> PAGEREF _Toc330990347 \h </w:instrText>
        </w:r>
        <w:r>
          <w:rPr>
            <w:noProof/>
            <w:webHidden/>
          </w:rPr>
        </w:r>
        <w:r>
          <w:rPr>
            <w:noProof/>
            <w:webHidden/>
          </w:rPr>
          <w:fldChar w:fldCharType="separate"/>
        </w:r>
        <w:r>
          <w:rPr>
            <w:noProof/>
            <w:webHidden/>
          </w:rPr>
          <w:t>20</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48" w:history="1">
        <w:r w:rsidRPr="00EE16C2">
          <w:rPr>
            <w:rStyle w:val="Hyperlink"/>
            <w:rFonts w:eastAsia="MS Mincho"/>
            <w:noProof/>
          </w:rPr>
          <w:t>8.3.3 Abundance Indices</w:t>
        </w:r>
        <w:r>
          <w:rPr>
            <w:noProof/>
            <w:webHidden/>
          </w:rPr>
          <w:tab/>
        </w:r>
        <w:r>
          <w:rPr>
            <w:noProof/>
            <w:webHidden/>
          </w:rPr>
          <w:fldChar w:fldCharType="begin"/>
        </w:r>
        <w:r>
          <w:rPr>
            <w:noProof/>
            <w:webHidden/>
          </w:rPr>
          <w:instrText xml:space="preserve"> PAGEREF _Toc330990348 \h </w:instrText>
        </w:r>
        <w:r>
          <w:rPr>
            <w:noProof/>
            <w:webHidden/>
          </w:rPr>
        </w:r>
        <w:r>
          <w:rPr>
            <w:noProof/>
            <w:webHidden/>
          </w:rPr>
          <w:fldChar w:fldCharType="separate"/>
        </w:r>
        <w:r>
          <w:rPr>
            <w:noProof/>
            <w:webHidden/>
          </w:rPr>
          <w:t>21</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49" w:history="1">
        <w:r w:rsidRPr="00EE16C2">
          <w:rPr>
            <w:rStyle w:val="Hyperlink"/>
            <w:rFonts w:eastAsia="MS Mincho"/>
            <w:noProof/>
          </w:rPr>
          <w:t>8.3.4 Discard</w:t>
        </w:r>
        <w:r>
          <w:rPr>
            <w:noProof/>
            <w:webHidden/>
          </w:rPr>
          <w:tab/>
        </w:r>
        <w:r>
          <w:rPr>
            <w:noProof/>
            <w:webHidden/>
          </w:rPr>
          <w:fldChar w:fldCharType="begin"/>
        </w:r>
        <w:r>
          <w:rPr>
            <w:noProof/>
            <w:webHidden/>
          </w:rPr>
          <w:instrText xml:space="preserve"> PAGEREF _Toc330990349 \h </w:instrText>
        </w:r>
        <w:r>
          <w:rPr>
            <w:noProof/>
            <w:webHidden/>
          </w:rPr>
        </w:r>
        <w:r>
          <w:rPr>
            <w:noProof/>
            <w:webHidden/>
          </w:rPr>
          <w:fldChar w:fldCharType="separate"/>
        </w:r>
        <w:r>
          <w:rPr>
            <w:noProof/>
            <w:webHidden/>
          </w:rPr>
          <w:t>23</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50" w:history="1">
        <w:r w:rsidRPr="00EE16C2">
          <w:rPr>
            <w:rStyle w:val="Hyperlink"/>
            <w:noProof/>
          </w:rPr>
          <w:t>8.3.5 Mean Body Weight</w:t>
        </w:r>
        <w:r>
          <w:rPr>
            <w:noProof/>
            <w:webHidden/>
          </w:rPr>
          <w:tab/>
        </w:r>
        <w:r>
          <w:rPr>
            <w:noProof/>
            <w:webHidden/>
          </w:rPr>
          <w:fldChar w:fldCharType="begin"/>
        </w:r>
        <w:r>
          <w:rPr>
            <w:noProof/>
            <w:webHidden/>
          </w:rPr>
          <w:instrText xml:space="preserve"> PAGEREF _Toc330990350 \h </w:instrText>
        </w:r>
        <w:r>
          <w:rPr>
            <w:noProof/>
            <w:webHidden/>
          </w:rPr>
        </w:r>
        <w:r>
          <w:rPr>
            <w:noProof/>
            <w:webHidden/>
          </w:rPr>
          <w:fldChar w:fldCharType="separate"/>
        </w:r>
        <w:r>
          <w:rPr>
            <w:noProof/>
            <w:webHidden/>
          </w:rPr>
          <w:t>24</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51" w:history="1">
        <w:r w:rsidRPr="00EE16C2">
          <w:rPr>
            <w:rStyle w:val="Hyperlink"/>
            <w:rFonts w:eastAsia="MS Mincho"/>
            <w:noProof/>
          </w:rPr>
          <w:t>8.3.6 Population Length Bins</w:t>
        </w:r>
        <w:r>
          <w:rPr>
            <w:noProof/>
            <w:webHidden/>
          </w:rPr>
          <w:tab/>
        </w:r>
        <w:r>
          <w:rPr>
            <w:noProof/>
            <w:webHidden/>
          </w:rPr>
          <w:fldChar w:fldCharType="begin"/>
        </w:r>
        <w:r>
          <w:rPr>
            <w:noProof/>
            <w:webHidden/>
          </w:rPr>
          <w:instrText xml:space="preserve"> PAGEREF _Toc330990351 \h </w:instrText>
        </w:r>
        <w:r>
          <w:rPr>
            <w:noProof/>
            <w:webHidden/>
          </w:rPr>
        </w:r>
        <w:r>
          <w:rPr>
            <w:noProof/>
            <w:webHidden/>
          </w:rPr>
          <w:fldChar w:fldCharType="separate"/>
        </w:r>
        <w:r>
          <w:rPr>
            <w:noProof/>
            <w:webHidden/>
          </w:rPr>
          <w:t>25</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52" w:history="1">
        <w:r w:rsidRPr="00EE16C2">
          <w:rPr>
            <w:rStyle w:val="Hyperlink"/>
            <w:rFonts w:eastAsia="MS Mincho"/>
            <w:noProof/>
          </w:rPr>
          <w:t>8.3.7 Age Composition</w:t>
        </w:r>
        <w:r>
          <w:rPr>
            <w:noProof/>
            <w:webHidden/>
          </w:rPr>
          <w:tab/>
        </w:r>
        <w:r>
          <w:rPr>
            <w:noProof/>
            <w:webHidden/>
          </w:rPr>
          <w:fldChar w:fldCharType="begin"/>
        </w:r>
        <w:r>
          <w:rPr>
            <w:noProof/>
            <w:webHidden/>
          </w:rPr>
          <w:instrText xml:space="preserve"> PAGEREF _Toc330990352 \h </w:instrText>
        </w:r>
        <w:r>
          <w:rPr>
            <w:noProof/>
            <w:webHidden/>
          </w:rPr>
        </w:r>
        <w:r>
          <w:rPr>
            <w:noProof/>
            <w:webHidden/>
          </w:rPr>
          <w:fldChar w:fldCharType="separate"/>
        </w:r>
        <w:r>
          <w:rPr>
            <w:noProof/>
            <w:webHidden/>
          </w:rPr>
          <w:t>28</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53" w:history="1">
        <w:r w:rsidRPr="00EE16C2">
          <w:rPr>
            <w:rStyle w:val="Hyperlink"/>
            <w:rFonts w:eastAsia="MS Mincho"/>
            <w:noProof/>
          </w:rPr>
          <w:t>8.3.7.1 Ageing error</w:t>
        </w:r>
        <w:r>
          <w:rPr>
            <w:noProof/>
            <w:webHidden/>
          </w:rPr>
          <w:tab/>
        </w:r>
        <w:r>
          <w:rPr>
            <w:noProof/>
            <w:webHidden/>
          </w:rPr>
          <w:fldChar w:fldCharType="begin"/>
        </w:r>
        <w:r>
          <w:rPr>
            <w:noProof/>
            <w:webHidden/>
          </w:rPr>
          <w:instrText xml:space="preserve"> PAGEREF _Toc330990353 \h </w:instrText>
        </w:r>
        <w:r>
          <w:rPr>
            <w:noProof/>
            <w:webHidden/>
          </w:rPr>
        </w:r>
        <w:r>
          <w:rPr>
            <w:noProof/>
            <w:webHidden/>
          </w:rPr>
          <w:fldChar w:fldCharType="separate"/>
        </w:r>
        <w:r>
          <w:rPr>
            <w:noProof/>
            <w:webHidden/>
          </w:rPr>
          <w:t>28</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54" w:history="1">
        <w:r w:rsidRPr="00EE16C2">
          <w:rPr>
            <w:rStyle w:val="Hyperlink"/>
            <w:rFonts w:eastAsia="MS Mincho"/>
            <w:noProof/>
          </w:rPr>
          <w:t>8.3.7.2 Conditional Age’-at-Length:</w:t>
        </w:r>
        <w:r>
          <w:rPr>
            <w:noProof/>
            <w:webHidden/>
          </w:rPr>
          <w:tab/>
        </w:r>
        <w:r>
          <w:rPr>
            <w:noProof/>
            <w:webHidden/>
          </w:rPr>
          <w:fldChar w:fldCharType="begin"/>
        </w:r>
        <w:r>
          <w:rPr>
            <w:noProof/>
            <w:webHidden/>
          </w:rPr>
          <w:instrText xml:space="preserve"> PAGEREF _Toc330990354 \h </w:instrText>
        </w:r>
        <w:r>
          <w:rPr>
            <w:noProof/>
            <w:webHidden/>
          </w:rPr>
        </w:r>
        <w:r>
          <w:rPr>
            <w:noProof/>
            <w:webHidden/>
          </w:rPr>
          <w:fldChar w:fldCharType="separate"/>
        </w:r>
        <w:r>
          <w:rPr>
            <w:noProof/>
            <w:webHidden/>
          </w:rPr>
          <w:t>29</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55" w:history="1">
        <w:r w:rsidRPr="00EE16C2">
          <w:rPr>
            <w:rStyle w:val="Hyperlink"/>
            <w:rFonts w:eastAsia="MS Mincho"/>
            <w:noProof/>
          </w:rPr>
          <w:t>8.3.7.3</w:t>
        </w:r>
        <w:r w:rsidRPr="00EE16C2">
          <w:rPr>
            <w:rStyle w:val="Hyperlink"/>
            <w:rFonts w:eastAsia="MS Mincho"/>
            <w:b/>
            <w:noProof/>
          </w:rPr>
          <w:t xml:space="preserve"> </w:t>
        </w:r>
        <w:r w:rsidRPr="00EE16C2">
          <w:rPr>
            <w:rStyle w:val="Hyperlink"/>
            <w:rFonts w:eastAsia="MS Mincho"/>
            <w:noProof/>
          </w:rPr>
          <w:t>Sex Ratio-at-length</w:t>
        </w:r>
        <w:r>
          <w:rPr>
            <w:noProof/>
            <w:webHidden/>
          </w:rPr>
          <w:tab/>
        </w:r>
        <w:r>
          <w:rPr>
            <w:noProof/>
            <w:webHidden/>
          </w:rPr>
          <w:fldChar w:fldCharType="begin"/>
        </w:r>
        <w:r>
          <w:rPr>
            <w:noProof/>
            <w:webHidden/>
          </w:rPr>
          <w:instrText xml:space="preserve"> PAGEREF _Toc330990355 \h </w:instrText>
        </w:r>
        <w:r>
          <w:rPr>
            <w:noProof/>
            <w:webHidden/>
          </w:rPr>
        </w:r>
        <w:r>
          <w:rPr>
            <w:noProof/>
            <w:webHidden/>
          </w:rPr>
          <w:fldChar w:fldCharType="separate"/>
        </w:r>
        <w:r>
          <w:rPr>
            <w:noProof/>
            <w:webHidden/>
          </w:rPr>
          <w:t>30</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56" w:history="1">
        <w:r w:rsidRPr="00EE16C2">
          <w:rPr>
            <w:rStyle w:val="Hyperlink"/>
            <w:rFonts w:eastAsia="MS Mincho"/>
            <w:noProof/>
          </w:rPr>
          <w:t>8.3.8 Mean Length or bodywt-at-age</w:t>
        </w:r>
        <w:r>
          <w:rPr>
            <w:noProof/>
            <w:webHidden/>
          </w:rPr>
          <w:tab/>
        </w:r>
        <w:r>
          <w:rPr>
            <w:noProof/>
            <w:webHidden/>
          </w:rPr>
          <w:fldChar w:fldCharType="begin"/>
        </w:r>
        <w:r>
          <w:rPr>
            <w:noProof/>
            <w:webHidden/>
          </w:rPr>
          <w:instrText xml:space="preserve"> PAGEREF _Toc330990356 \h </w:instrText>
        </w:r>
        <w:r>
          <w:rPr>
            <w:noProof/>
            <w:webHidden/>
          </w:rPr>
        </w:r>
        <w:r>
          <w:rPr>
            <w:noProof/>
            <w:webHidden/>
          </w:rPr>
          <w:fldChar w:fldCharType="separate"/>
        </w:r>
        <w:r>
          <w:rPr>
            <w:noProof/>
            <w:webHidden/>
          </w:rPr>
          <w:t>31</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57" w:history="1">
        <w:r w:rsidRPr="00EE16C2">
          <w:rPr>
            <w:rStyle w:val="Hyperlink"/>
            <w:rFonts w:eastAsia="MS Mincho"/>
            <w:noProof/>
          </w:rPr>
          <w:t>8.3.9 Environmental data</w:t>
        </w:r>
        <w:r>
          <w:rPr>
            <w:noProof/>
            <w:webHidden/>
          </w:rPr>
          <w:tab/>
        </w:r>
        <w:r>
          <w:rPr>
            <w:noProof/>
            <w:webHidden/>
          </w:rPr>
          <w:fldChar w:fldCharType="begin"/>
        </w:r>
        <w:r>
          <w:rPr>
            <w:noProof/>
            <w:webHidden/>
          </w:rPr>
          <w:instrText xml:space="preserve"> PAGEREF _Toc330990357 \h </w:instrText>
        </w:r>
        <w:r>
          <w:rPr>
            <w:noProof/>
            <w:webHidden/>
          </w:rPr>
        </w:r>
        <w:r>
          <w:rPr>
            <w:noProof/>
            <w:webHidden/>
          </w:rPr>
          <w:fldChar w:fldCharType="separate"/>
        </w:r>
        <w:r>
          <w:rPr>
            <w:noProof/>
            <w:webHidden/>
          </w:rPr>
          <w:t>32</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58" w:history="1">
        <w:r w:rsidRPr="00EE16C2">
          <w:rPr>
            <w:rStyle w:val="Hyperlink"/>
            <w:rFonts w:eastAsia="MS Mincho"/>
            <w:noProof/>
          </w:rPr>
          <w:t>8.3.10 Generalized size composition data</w:t>
        </w:r>
        <w:r>
          <w:rPr>
            <w:noProof/>
            <w:webHidden/>
          </w:rPr>
          <w:tab/>
        </w:r>
        <w:r>
          <w:rPr>
            <w:noProof/>
            <w:webHidden/>
          </w:rPr>
          <w:fldChar w:fldCharType="begin"/>
        </w:r>
        <w:r>
          <w:rPr>
            <w:noProof/>
            <w:webHidden/>
          </w:rPr>
          <w:instrText xml:space="preserve"> PAGEREF _Toc330990358 \h </w:instrText>
        </w:r>
        <w:r>
          <w:rPr>
            <w:noProof/>
            <w:webHidden/>
          </w:rPr>
        </w:r>
        <w:r>
          <w:rPr>
            <w:noProof/>
            <w:webHidden/>
          </w:rPr>
          <w:fldChar w:fldCharType="separate"/>
        </w:r>
        <w:r>
          <w:rPr>
            <w:noProof/>
            <w:webHidden/>
          </w:rPr>
          <w:t>32</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59" w:history="1">
        <w:r w:rsidRPr="00EE16C2">
          <w:rPr>
            <w:rStyle w:val="Hyperlink"/>
            <w:rFonts w:eastAsia="MS Mincho"/>
            <w:noProof/>
          </w:rPr>
          <w:t>8.3.11 Tag-recapture data</w:t>
        </w:r>
        <w:r>
          <w:rPr>
            <w:noProof/>
            <w:webHidden/>
          </w:rPr>
          <w:tab/>
        </w:r>
        <w:r>
          <w:rPr>
            <w:noProof/>
            <w:webHidden/>
          </w:rPr>
          <w:fldChar w:fldCharType="begin"/>
        </w:r>
        <w:r>
          <w:rPr>
            <w:noProof/>
            <w:webHidden/>
          </w:rPr>
          <w:instrText xml:space="preserve"> PAGEREF _Toc330990359 \h </w:instrText>
        </w:r>
        <w:r>
          <w:rPr>
            <w:noProof/>
            <w:webHidden/>
          </w:rPr>
        </w:r>
        <w:r>
          <w:rPr>
            <w:noProof/>
            <w:webHidden/>
          </w:rPr>
          <w:fldChar w:fldCharType="separate"/>
        </w:r>
        <w:r>
          <w:rPr>
            <w:noProof/>
            <w:webHidden/>
          </w:rPr>
          <w:t>33</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60" w:history="1">
        <w:r w:rsidRPr="00EE16C2">
          <w:rPr>
            <w:rStyle w:val="Hyperlink"/>
            <w:rFonts w:eastAsia="MS Mincho"/>
            <w:noProof/>
          </w:rPr>
          <w:t>8.3.12 Stock composition data</w:t>
        </w:r>
        <w:r>
          <w:rPr>
            <w:noProof/>
            <w:webHidden/>
          </w:rPr>
          <w:tab/>
        </w:r>
        <w:r>
          <w:rPr>
            <w:noProof/>
            <w:webHidden/>
          </w:rPr>
          <w:fldChar w:fldCharType="begin"/>
        </w:r>
        <w:r>
          <w:rPr>
            <w:noProof/>
            <w:webHidden/>
          </w:rPr>
          <w:instrText xml:space="preserve"> PAGEREF _Toc330990360 \h </w:instrText>
        </w:r>
        <w:r>
          <w:rPr>
            <w:noProof/>
            <w:webHidden/>
          </w:rPr>
        </w:r>
        <w:r>
          <w:rPr>
            <w:noProof/>
            <w:webHidden/>
          </w:rPr>
          <w:fldChar w:fldCharType="separate"/>
        </w:r>
        <w:r>
          <w:rPr>
            <w:noProof/>
            <w:webHidden/>
          </w:rPr>
          <w:t>34</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61" w:history="1">
        <w:r w:rsidRPr="00EE16C2">
          <w:rPr>
            <w:rStyle w:val="Hyperlink"/>
            <w:rFonts w:eastAsia="MS Mincho"/>
            <w:noProof/>
          </w:rPr>
          <w:t>8.3.13 Excluding data</w:t>
        </w:r>
        <w:r>
          <w:rPr>
            <w:noProof/>
            <w:webHidden/>
          </w:rPr>
          <w:tab/>
        </w:r>
        <w:r>
          <w:rPr>
            <w:noProof/>
            <w:webHidden/>
          </w:rPr>
          <w:fldChar w:fldCharType="begin"/>
        </w:r>
        <w:r>
          <w:rPr>
            <w:noProof/>
            <w:webHidden/>
          </w:rPr>
          <w:instrText xml:space="preserve"> PAGEREF _Toc330990361 \h </w:instrText>
        </w:r>
        <w:r>
          <w:rPr>
            <w:noProof/>
            <w:webHidden/>
          </w:rPr>
        </w:r>
        <w:r>
          <w:rPr>
            <w:noProof/>
            <w:webHidden/>
          </w:rPr>
          <w:fldChar w:fldCharType="separate"/>
        </w:r>
        <w:r>
          <w:rPr>
            <w:noProof/>
            <w:webHidden/>
          </w:rPr>
          <w:t>35</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62" w:history="1">
        <w:r w:rsidRPr="00EE16C2">
          <w:rPr>
            <w:rStyle w:val="Hyperlink"/>
            <w:rFonts w:eastAsia="MS Mincho"/>
            <w:noProof/>
          </w:rPr>
          <w:t>8.3.14 Data Super Periods</w:t>
        </w:r>
        <w:r>
          <w:rPr>
            <w:noProof/>
            <w:webHidden/>
          </w:rPr>
          <w:tab/>
        </w:r>
        <w:r>
          <w:rPr>
            <w:noProof/>
            <w:webHidden/>
          </w:rPr>
          <w:fldChar w:fldCharType="begin"/>
        </w:r>
        <w:r>
          <w:rPr>
            <w:noProof/>
            <w:webHidden/>
          </w:rPr>
          <w:instrText xml:space="preserve"> PAGEREF _Toc330990362 \h </w:instrText>
        </w:r>
        <w:r>
          <w:rPr>
            <w:noProof/>
            <w:webHidden/>
          </w:rPr>
        </w:r>
        <w:r>
          <w:rPr>
            <w:noProof/>
            <w:webHidden/>
          </w:rPr>
          <w:fldChar w:fldCharType="separate"/>
        </w:r>
        <w:r>
          <w:rPr>
            <w:noProof/>
            <w:webHidden/>
          </w:rPr>
          <w:t>35</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363" w:history="1">
        <w:r w:rsidRPr="00EE16C2">
          <w:rPr>
            <w:rStyle w:val="Hyperlink"/>
            <w:noProof/>
          </w:rPr>
          <w:t>9. Control File</w:t>
        </w:r>
        <w:r>
          <w:rPr>
            <w:noProof/>
            <w:webHidden/>
          </w:rPr>
          <w:tab/>
        </w:r>
        <w:r>
          <w:rPr>
            <w:noProof/>
            <w:webHidden/>
          </w:rPr>
          <w:fldChar w:fldCharType="begin"/>
        </w:r>
        <w:r>
          <w:rPr>
            <w:noProof/>
            <w:webHidden/>
          </w:rPr>
          <w:instrText xml:space="preserve"> PAGEREF _Toc330990363 \h </w:instrText>
        </w:r>
        <w:r>
          <w:rPr>
            <w:noProof/>
            <w:webHidden/>
          </w:rPr>
        </w:r>
        <w:r>
          <w:rPr>
            <w:noProof/>
            <w:webHidden/>
          </w:rPr>
          <w:fldChar w:fldCharType="separate"/>
        </w:r>
        <w:r>
          <w:rPr>
            <w:noProof/>
            <w:webHidden/>
          </w:rPr>
          <w:t>37</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364" w:history="1">
        <w:r w:rsidRPr="00EE16C2">
          <w:rPr>
            <w:rStyle w:val="Hyperlink"/>
            <w:noProof/>
          </w:rPr>
          <w:t>9.1 Overview of Control File</w:t>
        </w:r>
        <w:r>
          <w:rPr>
            <w:noProof/>
            <w:webHidden/>
          </w:rPr>
          <w:tab/>
        </w:r>
        <w:r>
          <w:rPr>
            <w:noProof/>
            <w:webHidden/>
          </w:rPr>
          <w:fldChar w:fldCharType="begin"/>
        </w:r>
        <w:r>
          <w:rPr>
            <w:noProof/>
            <w:webHidden/>
          </w:rPr>
          <w:instrText xml:space="preserve"> PAGEREF _Toc330990364 \h </w:instrText>
        </w:r>
        <w:r>
          <w:rPr>
            <w:noProof/>
            <w:webHidden/>
          </w:rPr>
        </w:r>
        <w:r>
          <w:rPr>
            <w:noProof/>
            <w:webHidden/>
          </w:rPr>
          <w:fldChar w:fldCharType="separate"/>
        </w:r>
        <w:r>
          <w:rPr>
            <w:noProof/>
            <w:webHidden/>
          </w:rPr>
          <w:t>37</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365" w:history="1">
        <w:r w:rsidRPr="00EE16C2">
          <w:rPr>
            <w:rStyle w:val="Hyperlink"/>
            <w:noProof/>
          </w:rPr>
          <w:t>9.2 Parameter Line Elements</w:t>
        </w:r>
        <w:r>
          <w:rPr>
            <w:noProof/>
            <w:webHidden/>
          </w:rPr>
          <w:tab/>
        </w:r>
        <w:r>
          <w:rPr>
            <w:noProof/>
            <w:webHidden/>
          </w:rPr>
          <w:fldChar w:fldCharType="begin"/>
        </w:r>
        <w:r>
          <w:rPr>
            <w:noProof/>
            <w:webHidden/>
          </w:rPr>
          <w:instrText xml:space="preserve"> PAGEREF _Toc330990365 \h </w:instrText>
        </w:r>
        <w:r>
          <w:rPr>
            <w:noProof/>
            <w:webHidden/>
          </w:rPr>
        </w:r>
        <w:r>
          <w:rPr>
            <w:noProof/>
            <w:webHidden/>
          </w:rPr>
          <w:fldChar w:fldCharType="separate"/>
        </w:r>
        <w:r>
          <w:rPr>
            <w:noProof/>
            <w:webHidden/>
          </w:rPr>
          <w:t>38</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366" w:history="1">
        <w:r w:rsidRPr="00EE16C2">
          <w:rPr>
            <w:rStyle w:val="Hyperlink"/>
            <w:noProof/>
          </w:rPr>
          <w:t>9.3Control File Syntax</w:t>
        </w:r>
        <w:r>
          <w:rPr>
            <w:noProof/>
            <w:webHidden/>
          </w:rPr>
          <w:tab/>
        </w:r>
        <w:r>
          <w:rPr>
            <w:noProof/>
            <w:webHidden/>
          </w:rPr>
          <w:fldChar w:fldCharType="begin"/>
        </w:r>
        <w:r>
          <w:rPr>
            <w:noProof/>
            <w:webHidden/>
          </w:rPr>
          <w:instrText xml:space="preserve"> PAGEREF _Toc330990366 \h </w:instrText>
        </w:r>
        <w:r>
          <w:rPr>
            <w:noProof/>
            <w:webHidden/>
          </w:rPr>
        </w:r>
        <w:r>
          <w:rPr>
            <w:noProof/>
            <w:webHidden/>
          </w:rPr>
          <w:fldChar w:fldCharType="separate"/>
        </w:r>
        <w:r>
          <w:rPr>
            <w:noProof/>
            <w:webHidden/>
          </w:rPr>
          <w:t>39</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67" w:history="1">
        <w:r w:rsidRPr="00EE16C2">
          <w:rPr>
            <w:rStyle w:val="Hyperlink"/>
            <w:noProof/>
          </w:rPr>
          <w:t>9.3.1 Biology</w:t>
        </w:r>
        <w:r>
          <w:rPr>
            <w:noProof/>
            <w:webHidden/>
          </w:rPr>
          <w:tab/>
        </w:r>
        <w:r>
          <w:rPr>
            <w:noProof/>
            <w:webHidden/>
          </w:rPr>
          <w:fldChar w:fldCharType="begin"/>
        </w:r>
        <w:r>
          <w:rPr>
            <w:noProof/>
            <w:webHidden/>
          </w:rPr>
          <w:instrText xml:space="preserve"> PAGEREF _Toc330990367 \h </w:instrText>
        </w:r>
        <w:r>
          <w:rPr>
            <w:noProof/>
            <w:webHidden/>
          </w:rPr>
        </w:r>
        <w:r>
          <w:rPr>
            <w:noProof/>
            <w:webHidden/>
          </w:rPr>
          <w:fldChar w:fldCharType="separate"/>
        </w:r>
        <w:r>
          <w:rPr>
            <w:noProof/>
            <w:webHidden/>
          </w:rPr>
          <w:t>40</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68" w:history="1">
        <w:r w:rsidRPr="00EE16C2">
          <w:rPr>
            <w:rStyle w:val="Hyperlink"/>
            <w:noProof/>
          </w:rPr>
          <w:t>9.3.2 Read Mortality-Growth Parameters</w:t>
        </w:r>
        <w:r>
          <w:rPr>
            <w:noProof/>
            <w:webHidden/>
          </w:rPr>
          <w:tab/>
        </w:r>
        <w:r>
          <w:rPr>
            <w:noProof/>
            <w:webHidden/>
          </w:rPr>
          <w:fldChar w:fldCharType="begin"/>
        </w:r>
        <w:r>
          <w:rPr>
            <w:noProof/>
            <w:webHidden/>
          </w:rPr>
          <w:instrText xml:space="preserve"> PAGEREF _Toc330990368 \h </w:instrText>
        </w:r>
        <w:r>
          <w:rPr>
            <w:noProof/>
            <w:webHidden/>
          </w:rPr>
        </w:r>
        <w:r>
          <w:rPr>
            <w:noProof/>
            <w:webHidden/>
          </w:rPr>
          <w:fldChar w:fldCharType="separate"/>
        </w:r>
        <w:r>
          <w:rPr>
            <w:noProof/>
            <w:webHidden/>
          </w:rPr>
          <w:t>43</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69" w:history="1">
        <w:r w:rsidRPr="00EE16C2">
          <w:rPr>
            <w:rStyle w:val="Hyperlink"/>
            <w:noProof/>
          </w:rPr>
          <w:t>9.3.3 Natural Mortality Notes</w:t>
        </w:r>
        <w:r>
          <w:rPr>
            <w:noProof/>
            <w:webHidden/>
          </w:rPr>
          <w:tab/>
        </w:r>
        <w:r>
          <w:rPr>
            <w:noProof/>
            <w:webHidden/>
          </w:rPr>
          <w:fldChar w:fldCharType="begin"/>
        </w:r>
        <w:r>
          <w:rPr>
            <w:noProof/>
            <w:webHidden/>
          </w:rPr>
          <w:instrText xml:space="preserve"> PAGEREF _Toc330990369 \h </w:instrText>
        </w:r>
        <w:r>
          <w:rPr>
            <w:noProof/>
            <w:webHidden/>
          </w:rPr>
        </w:r>
        <w:r>
          <w:rPr>
            <w:noProof/>
            <w:webHidden/>
          </w:rPr>
          <w:fldChar w:fldCharType="separate"/>
        </w:r>
        <w:r>
          <w:rPr>
            <w:noProof/>
            <w:webHidden/>
          </w:rPr>
          <w:t>44</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70" w:history="1">
        <w:r w:rsidRPr="00EE16C2">
          <w:rPr>
            <w:rStyle w:val="Hyperlink"/>
            <w:noProof/>
          </w:rPr>
          <w:t>9.3.4 Growth Notes</w:t>
        </w:r>
        <w:r>
          <w:rPr>
            <w:noProof/>
            <w:webHidden/>
          </w:rPr>
          <w:tab/>
        </w:r>
        <w:r>
          <w:rPr>
            <w:noProof/>
            <w:webHidden/>
          </w:rPr>
          <w:fldChar w:fldCharType="begin"/>
        </w:r>
        <w:r>
          <w:rPr>
            <w:noProof/>
            <w:webHidden/>
          </w:rPr>
          <w:instrText xml:space="preserve"> PAGEREF _Toc330990370 \h </w:instrText>
        </w:r>
        <w:r>
          <w:rPr>
            <w:noProof/>
            <w:webHidden/>
          </w:rPr>
        </w:r>
        <w:r>
          <w:rPr>
            <w:noProof/>
            <w:webHidden/>
          </w:rPr>
          <w:fldChar w:fldCharType="separate"/>
        </w:r>
        <w:r>
          <w:rPr>
            <w:noProof/>
            <w:webHidden/>
          </w:rPr>
          <w:t>44</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71" w:history="1">
        <w:r w:rsidRPr="00EE16C2">
          <w:rPr>
            <w:rStyle w:val="Hyperlink"/>
            <w:noProof/>
          </w:rPr>
          <w:t>Schnute growth function</w:t>
        </w:r>
        <w:r>
          <w:rPr>
            <w:noProof/>
            <w:webHidden/>
          </w:rPr>
          <w:tab/>
        </w:r>
        <w:r>
          <w:rPr>
            <w:noProof/>
            <w:webHidden/>
          </w:rPr>
          <w:fldChar w:fldCharType="begin"/>
        </w:r>
        <w:r>
          <w:rPr>
            <w:noProof/>
            <w:webHidden/>
          </w:rPr>
          <w:instrText xml:space="preserve"> PAGEREF _Toc330990371 \h </w:instrText>
        </w:r>
        <w:r>
          <w:rPr>
            <w:noProof/>
            <w:webHidden/>
          </w:rPr>
        </w:r>
        <w:r>
          <w:rPr>
            <w:noProof/>
            <w:webHidden/>
          </w:rPr>
          <w:fldChar w:fldCharType="separate"/>
        </w:r>
        <w:r>
          <w:rPr>
            <w:noProof/>
            <w:webHidden/>
          </w:rPr>
          <w:t>44</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72" w:history="1">
        <w:r w:rsidRPr="00EE16C2">
          <w:rPr>
            <w:rStyle w:val="Hyperlink"/>
            <w:noProof/>
          </w:rPr>
          <w:t>Age-Specific K (beta)</w:t>
        </w:r>
        <w:r>
          <w:rPr>
            <w:noProof/>
            <w:webHidden/>
          </w:rPr>
          <w:tab/>
        </w:r>
        <w:r>
          <w:rPr>
            <w:noProof/>
            <w:webHidden/>
          </w:rPr>
          <w:fldChar w:fldCharType="begin"/>
        </w:r>
        <w:r>
          <w:rPr>
            <w:noProof/>
            <w:webHidden/>
          </w:rPr>
          <w:instrText xml:space="preserve"> PAGEREF _Toc330990372 \h </w:instrText>
        </w:r>
        <w:r>
          <w:rPr>
            <w:noProof/>
            <w:webHidden/>
          </w:rPr>
        </w:r>
        <w:r>
          <w:rPr>
            <w:noProof/>
            <w:webHidden/>
          </w:rPr>
          <w:fldChar w:fldCharType="separate"/>
        </w:r>
        <w:r>
          <w:rPr>
            <w:noProof/>
            <w:webHidden/>
          </w:rPr>
          <w:t>45</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73" w:history="1">
        <w:r w:rsidRPr="00EE16C2">
          <w:rPr>
            <w:rStyle w:val="Hyperlink"/>
            <w:noProof/>
          </w:rPr>
          <w:t>9.3.4 Growth patterns (morphs) and sub-morphs</w:t>
        </w:r>
        <w:r>
          <w:rPr>
            <w:noProof/>
            <w:webHidden/>
          </w:rPr>
          <w:tab/>
        </w:r>
        <w:r>
          <w:rPr>
            <w:noProof/>
            <w:webHidden/>
          </w:rPr>
          <w:fldChar w:fldCharType="begin"/>
        </w:r>
        <w:r>
          <w:rPr>
            <w:noProof/>
            <w:webHidden/>
          </w:rPr>
          <w:instrText xml:space="preserve"> PAGEREF _Toc330990373 \h </w:instrText>
        </w:r>
        <w:r>
          <w:rPr>
            <w:noProof/>
            <w:webHidden/>
          </w:rPr>
        </w:r>
        <w:r>
          <w:rPr>
            <w:noProof/>
            <w:webHidden/>
          </w:rPr>
          <w:fldChar w:fldCharType="separate"/>
        </w:r>
        <w:r>
          <w:rPr>
            <w:noProof/>
            <w:webHidden/>
          </w:rPr>
          <w:t>45</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74" w:history="1">
        <w:r w:rsidRPr="00EE16C2">
          <w:rPr>
            <w:rStyle w:val="Hyperlink"/>
            <w:noProof/>
          </w:rPr>
          <w:t>9.3.5 Recruitment, Age, and Growth</w:t>
        </w:r>
        <w:r>
          <w:rPr>
            <w:noProof/>
            <w:webHidden/>
          </w:rPr>
          <w:tab/>
        </w:r>
        <w:r>
          <w:rPr>
            <w:noProof/>
            <w:webHidden/>
          </w:rPr>
          <w:fldChar w:fldCharType="begin"/>
        </w:r>
        <w:r>
          <w:rPr>
            <w:noProof/>
            <w:webHidden/>
          </w:rPr>
          <w:instrText xml:space="preserve"> PAGEREF _Toc330990374 \h </w:instrText>
        </w:r>
        <w:r>
          <w:rPr>
            <w:noProof/>
            <w:webHidden/>
          </w:rPr>
        </w:r>
        <w:r>
          <w:rPr>
            <w:noProof/>
            <w:webHidden/>
          </w:rPr>
          <w:fldChar w:fldCharType="separate"/>
        </w:r>
        <w:r>
          <w:rPr>
            <w:noProof/>
            <w:webHidden/>
          </w:rPr>
          <w:t>45</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75" w:history="1">
        <w:r w:rsidRPr="00EE16C2">
          <w:rPr>
            <w:rStyle w:val="Hyperlink"/>
            <w:noProof/>
          </w:rPr>
          <w:t>9.3.6 Cohort Growth Deviation</w:t>
        </w:r>
        <w:r>
          <w:rPr>
            <w:noProof/>
            <w:webHidden/>
          </w:rPr>
          <w:tab/>
        </w:r>
        <w:r>
          <w:rPr>
            <w:noProof/>
            <w:webHidden/>
          </w:rPr>
          <w:fldChar w:fldCharType="begin"/>
        </w:r>
        <w:r>
          <w:rPr>
            <w:noProof/>
            <w:webHidden/>
          </w:rPr>
          <w:instrText xml:space="preserve"> PAGEREF _Toc330990375 \h </w:instrText>
        </w:r>
        <w:r>
          <w:rPr>
            <w:noProof/>
            <w:webHidden/>
          </w:rPr>
        </w:r>
        <w:r>
          <w:rPr>
            <w:noProof/>
            <w:webHidden/>
          </w:rPr>
          <w:fldChar w:fldCharType="separate"/>
        </w:r>
        <w:r>
          <w:rPr>
            <w:noProof/>
            <w:webHidden/>
          </w:rPr>
          <w:t>46</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76" w:history="1">
        <w:r w:rsidRPr="00EE16C2">
          <w:rPr>
            <w:rStyle w:val="Hyperlink"/>
            <w:noProof/>
          </w:rPr>
          <w:t>9.3.7 Movement Parameters</w:t>
        </w:r>
        <w:r>
          <w:rPr>
            <w:noProof/>
            <w:webHidden/>
          </w:rPr>
          <w:tab/>
        </w:r>
        <w:r>
          <w:rPr>
            <w:noProof/>
            <w:webHidden/>
          </w:rPr>
          <w:fldChar w:fldCharType="begin"/>
        </w:r>
        <w:r>
          <w:rPr>
            <w:noProof/>
            <w:webHidden/>
          </w:rPr>
          <w:instrText xml:space="preserve"> PAGEREF _Toc330990376 \h </w:instrText>
        </w:r>
        <w:r>
          <w:rPr>
            <w:noProof/>
            <w:webHidden/>
          </w:rPr>
        </w:r>
        <w:r>
          <w:rPr>
            <w:noProof/>
            <w:webHidden/>
          </w:rPr>
          <w:fldChar w:fldCharType="separate"/>
        </w:r>
        <w:r>
          <w:rPr>
            <w:noProof/>
            <w:webHidden/>
          </w:rPr>
          <w:t>46</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77" w:history="1">
        <w:r w:rsidRPr="00EE16C2">
          <w:rPr>
            <w:rStyle w:val="Hyperlink"/>
            <w:noProof/>
          </w:rPr>
          <w:t>9.3.8 Recruitment Allocation and Movement Parameters</w:t>
        </w:r>
        <w:r>
          <w:rPr>
            <w:noProof/>
            <w:webHidden/>
          </w:rPr>
          <w:tab/>
        </w:r>
        <w:r>
          <w:rPr>
            <w:noProof/>
            <w:webHidden/>
          </w:rPr>
          <w:fldChar w:fldCharType="begin"/>
        </w:r>
        <w:r>
          <w:rPr>
            <w:noProof/>
            <w:webHidden/>
          </w:rPr>
          <w:instrText xml:space="preserve"> PAGEREF _Toc330990377 \h </w:instrText>
        </w:r>
        <w:r>
          <w:rPr>
            <w:noProof/>
            <w:webHidden/>
          </w:rPr>
        </w:r>
        <w:r>
          <w:rPr>
            <w:noProof/>
            <w:webHidden/>
          </w:rPr>
          <w:fldChar w:fldCharType="separate"/>
        </w:r>
        <w:r>
          <w:rPr>
            <w:noProof/>
            <w:webHidden/>
          </w:rPr>
          <w:t>48</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78" w:history="1">
        <w:r w:rsidRPr="00EE16C2">
          <w:rPr>
            <w:rStyle w:val="Hyperlink"/>
            <w:noProof/>
          </w:rPr>
          <w:t>9.3.9 Ageing error parameters</w:t>
        </w:r>
        <w:r>
          <w:rPr>
            <w:noProof/>
            <w:webHidden/>
          </w:rPr>
          <w:tab/>
        </w:r>
        <w:r>
          <w:rPr>
            <w:noProof/>
            <w:webHidden/>
          </w:rPr>
          <w:fldChar w:fldCharType="begin"/>
        </w:r>
        <w:r>
          <w:rPr>
            <w:noProof/>
            <w:webHidden/>
          </w:rPr>
          <w:instrText xml:space="preserve"> PAGEREF _Toc330990378 \h </w:instrText>
        </w:r>
        <w:r>
          <w:rPr>
            <w:noProof/>
            <w:webHidden/>
          </w:rPr>
        </w:r>
        <w:r>
          <w:rPr>
            <w:noProof/>
            <w:webHidden/>
          </w:rPr>
          <w:fldChar w:fldCharType="separate"/>
        </w:r>
        <w:r>
          <w:rPr>
            <w:noProof/>
            <w:webHidden/>
          </w:rPr>
          <w:t>49</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79" w:history="1">
        <w:r w:rsidRPr="00EE16C2">
          <w:rPr>
            <w:rStyle w:val="Hyperlink"/>
            <w:noProof/>
          </w:rPr>
          <w:t>9.3.10 Time-varying biology parameters</w:t>
        </w:r>
        <w:r>
          <w:rPr>
            <w:noProof/>
            <w:webHidden/>
          </w:rPr>
          <w:tab/>
        </w:r>
        <w:r>
          <w:rPr>
            <w:noProof/>
            <w:webHidden/>
          </w:rPr>
          <w:fldChar w:fldCharType="begin"/>
        </w:r>
        <w:r>
          <w:rPr>
            <w:noProof/>
            <w:webHidden/>
          </w:rPr>
          <w:instrText xml:space="preserve"> PAGEREF _Toc330990379 \h </w:instrText>
        </w:r>
        <w:r>
          <w:rPr>
            <w:noProof/>
            <w:webHidden/>
          </w:rPr>
        </w:r>
        <w:r>
          <w:rPr>
            <w:noProof/>
            <w:webHidden/>
          </w:rPr>
          <w:fldChar w:fldCharType="separate"/>
        </w:r>
        <w:r>
          <w:rPr>
            <w:noProof/>
            <w:webHidden/>
          </w:rPr>
          <w:t>49</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80" w:history="1">
        <w:r w:rsidRPr="00EE16C2">
          <w:rPr>
            <w:rStyle w:val="Hyperlink"/>
            <w:noProof/>
          </w:rPr>
          <w:t>9.3.11 Time-varying growth caution</w:t>
        </w:r>
        <w:r>
          <w:rPr>
            <w:noProof/>
            <w:webHidden/>
          </w:rPr>
          <w:tab/>
        </w:r>
        <w:r>
          <w:rPr>
            <w:noProof/>
            <w:webHidden/>
          </w:rPr>
          <w:fldChar w:fldCharType="begin"/>
        </w:r>
        <w:r>
          <w:rPr>
            <w:noProof/>
            <w:webHidden/>
          </w:rPr>
          <w:instrText xml:space="preserve"> PAGEREF _Toc330990380 \h </w:instrText>
        </w:r>
        <w:r>
          <w:rPr>
            <w:noProof/>
            <w:webHidden/>
          </w:rPr>
        </w:r>
        <w:r>
          <w:rPr>
            <w:noProof/>
            <w:webHidden/>
          </w:rPr>
          <w:fldChar w:fldCharType="separate"/>
        </w:r>
        <w:r>
          <w:rPr>
            <w:noProof/>
            <w:webHidden/>
          </w:rPr>
          <w:t>50</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81" w:history="1">
        <w:r w:rsidRPr="00EE16C2">
          <w:rPr>
            <w:rStyle w:val="Hyperlink"/>
            <w:noProof/>
          </w:rPr>
          <w:t>9.3.11.1 Notes on seasonal biology parameters</w:t>
        </w:r>
        <w:r>
          <w:rPr>
            <w:noProof/>
            <w:webHidden/>
          </w:rPr>
          <w:tab/>
        </w:r>
        <w:r>
          <w:rPr>
            <w:noProof/>
            <w:webHidden/>
          </w:rPr>
          <w:fldChar w:fldCharType="begin"/>
        </w:r>
        <w:r>
          <w:rPr>
            <w:noProof/>
            <w:webHidden/>
          </w:rPr>
          <w:instrText xml:space="preserve"> PAGEREF _Toc330990381 \h </w:instrText>
        </w:r>
        <w:r>
          <w:rPr>
            <w:noProof/>
            <w:webHidden/>
          </w:rPr>
        </w:r>
        <w:r>
          <w:rPr>
            <w:noProof/>
            <w:webHidden/>
          </w:rPr>
          <w:fldChar w:fldCharType="separate"/>
        </w:r>
        <w:r>
          <w:rPr>
            <w:noProof/>
            <w:webHidden/>
          </w:rPr>
          <w:t>51</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82" w:history="1">
        <w:r w:rsidRPr="00EE16C2">
          <w:rPr>
            <w:rStyle w:val="Hyperlink"/>
            <w:noProof/>
          </w:rPr>
          <w:t>9.3.12 Empirical Weight-at-Age</w:t>
        </w:r>
        <w:r>
          <w:rPr>
            <w:noProof/>
            <w:webHidden/>
          </w:rPr>
          <w:tab/>
        </w:r>
        <w:r>
          <w:rPr>
            <w:noProof/>
            <w:webHidden/>
          </w:rPr>
          <w:fldChar w:fldCharType="begin"/>
        </w:r>
        <w:r>
          <w:rPr>
            <w:noProof/>
            <w:webHidden/>
          </w:rPr>
          <w:instrText xml:space="preserve"> PAGEREF _Toc330990382 \h </w:instrText>
        </w:r>
        <w:r>
          <w:rPr>
            <w:noProof/>
            <w:webHidden/>
          </w:rPr>
        </w:r>
        <w:r>
          <w:rPr>
            <w:noProof/>
            <w:webHidden/>
          </w:rPr>
          <w:fldChar w:fldCharType="separate"/>
        </w:r>
        <w:r>
          <w:rPr>
            <w:noProof/>
            <w:webHidden/>
          </w:rPr>
          <w:t>51</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83" w:history="1">
        <w:r w:rsidRPr="00EE16C2">
          <w:rPr>
            <w:rStyle w:val="Hyperlink"/>
            <w:noProof/>
          </w:rPr>
          <w:t>9.3.13 Spawner-Recruitment</w:t>
        </w:r>
        <w:r>
          <w:rPr>
            <w:noProof/>
            <w:webHidden/>
          </w:rPr>
          <w:tab/>
        </w:r>
        <w:r>
          <w:rPr>
            <w:noProof/>
            <w:webHidden/>
          </w:rPr>
          <w:fldChar w:fldCharType="begin"/>
        </w:r>
        <w:r>
          <w:rPr>
            <w:noProof/>
            <w:webHidden/>
          </w:rPr>
          <w:instrText xml:space="preserve"> PAGEREF _Toc330990383 \h </w:instrText>
        </w:r>
        <w:r>
          <w:rPr>
            <w:noProof/>
            <w:webHidden/>
          </w:rPr>
        </w:r>
        <w:r>
          <w:rPr>
            <w:noProof/>
            <w:webHidden/>
          </w:rPr>
          <w:fldChar w:fldCharType="separate"/>
        </w:r>
        <w:r>
          <w:rPr>
            <w:noProof/>
            <w:webHidden/>
          </w:rPr>
          <w:t>53</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84" w:history="1">
        <w:r w:rsidRPr="00EE16C2">
          <w:rPr>
            <w:rStyle w:val="Hyperlink"/>
            <w:noProof/>
          </w:rPr>
          <w:t>9.3.13.1 Spawner-Recruitment Functions</w:t>
        </w:r>
        <w:r>
          <w:rPr>
            <w:noProof/>
            <w:webHidden/>
          </w:rPr>
          <w:tab/>
        </w:r>
        <w:r>
          <w:rPr>
            <w:noProof/>
            <w:webHidden/>
          </w:rPr>
          <w:fldChar w:fldCharType="begin"/>
        </w:r>
        <w:r>
          <w:rPr>
            <w:noProof/>
            <w:webHidden/>
          </w:rPr>
          <w:instrText xml:space="preserve"> PAGEREF _Toc330990384 \h </w:instrText>
        </w:r>
        <w:r>
          <w:rPr>
            <w:noProof/>
            <w:webHidden/>
          </w:rPr>
        </w:r>
        <w:r>
          <w:rPr>
            <w:noProof/>
            <w:webHidden/>
          </w:rPr>
          <w:fldChar w:fldCharType="separate"/>
        </w:r>
        <w:r>
          <w:rPr>
            <w:noProof/>
            <w:webHidden/>
          </w:rPr>
          <w:t>55</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85" w:history="1">
        <w:r w:rsidRPr="00EE16C2">
          <w:rPr>
            <w:rStyle w:val="Hyperlink"/>
            <w:noProof/>
          </w:rPr>
          <w:t>9.3.13.2 Recruitment eras</w:t>
        </w:r>
        <w:r>
          <w:rPr>
            <w:noProof/>
            <w:webHidden/>
          </w:rPr>
          <w:tab/>
        </w:r>
        <w:r>
          <w:rPr>
            <w:noProof/>
            <w:webHidden/>
          </w:rPr>
          <w:fldChar w:fldCharType="begin"/>
        </w:r>
        <w:r>
          <w:rPr>
            <w:noProof/>
            <w:webHidden/>
          </w:rPr>
          <w:instrText xml:space="preserve"> PAGEREF _Toc330990385 \h </w:instrText>
        </w:r>
        <w:r>
          <w:rPr>
            <w:noProof/>
            <w:webHidden/>
          </w:rPr>
        </w:r>
        <w:r>
          <w:rPr>
            <w:noProof/>
            <w:webHidden/>
          </w:rPr>
          <w:fldChar w:fldCharType="separate"/>
        </w:r>
        <w:r>
          <w:rPr>
            <w:noProof/>
            <w:webHidden/>
          </w:rPr>
          <w:t>58</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86" w:history="1">
        <w:r w:rsidRPr="00EE16C2">
          <w:rPr>
            <w:rStyle w:val="Hyperlink"/>
            <w:noProof/>
          </w:rPr>
          <w:t>9.3.13.3 Recruitment Likelihood</w:t>
        </w:r>
        <w:r>
          <w:rPr>
            <w:noProof/>
            <w:webHidden/>
          </w:rPr>
          <w:tab/>
        </w:r>
        <w:r>
          <w:rPr>
            <w:noProof/>
            <w:webHidden/>
          </w:rPr>
          <w:fldChar w:fldCharType="begin"/>
        </w:r>
        <w:r>
          <w:rPr>
            <w:noProof/>
            <w:webHidden/>
          </w:rPr>
          <w:instrText xml:space="preserve"> PAGEREF _Toc330990386 \h </w:instrText>
        </w:r>
        <w:r>
          <w:rPr>
            <w:noProof/>
            <w:webHidden/>
          </w:rPr>
        </w:r>
        <w:r>
          <w:rPr>
            <w:noProof/>
            <w:webHidden/>
          </w:rPr>
          <w:fldChar w:fldCharType="separate"/>
        </w:r>
        <w:r>
          <w:rPr>
            <w:noProof/>
            <w:webHidden/>
          </w:rPr>
          <w:t>59</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87" w:history="1">
        <w:r w:rsidRPr="00EE16C2">
          <w:rPr>
            <w:rStyle w:val="Hyperlink"/>
            <w:noProof/>
          </w:rPr>
          <w:t>9.3.13.4 Recruitment bias adjustment</w:t>
        </w:r>
        <w:r>
          <w:rPr>
            <w:noProof/>
            <w:webHidden/>
          </w:rPr>
          <w:tab/>
        </w:r>
        <w:r>
          <w:rPr>
            <w:noProof/>
            <w:webHidden/>
          </w:rPr>
          <w:fldChar w:fldCharType="begin"/>
        </w:r>
        <w:r>
          <w:rPr>
            <w:noProof/>
            <w:webHidden/>
          </w:rPr>
          <w:instrText xml:space="preserve"> PAGEREF _Toc330990387 \h </w:instrText>
        </w:r>
        <w:r>
          <w:rPr>
            <w:noProof/>
            <w:webHidden/>
          </w:rPr>
        </w:r>
        <w:r>
          <w:rPr>
            <w:noProof/>
            <w:webHidden/>
          </w:rPr>
          <w:fldChar w:fldCharType="separate"/>
        </w:r>
        <w:r>
          <w:rPr>
            <w:noProof/>
            <w:webHidden/>
          </w:rPr>
          <w:t>59</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88" w:history="1">
        <w:r w:rsidRPr="00EE16C2">
          <w:rPr>
            <w:rStyle w:val="Hyperlink"/>
            <w:noProof/>
          </w:rPr>
          <w:t>9.3.13.5 Recruitment Autocorrelation</w:t>
        </w:r>
        <w:r>
          <w:rPr>
            <w:noProof/>
            <w:webHidden/>
          </w:rPr>
          <w:tab/>
        </w:r>
        <w:r>
          <w:rPr>
            <w:noProof/>
            <w:webHidden/>
          </w:rPr>
          <w:fldChar w:fldCharType="begin"/>
        </w:r>
        <w:r>
          <w:rPr>
            <w:noProof/>
            <w:webHidden/>
          </w:rPr>
          <w:instrText xml:space="preserve"> PAGEREF _Toc330990388 \h </w:instrText>
        </w:r>
        <w:r>
          <w:rPr>
            <w:noProof/>
            <w:webHidden/>
          </w:rPr>
        </w:r>
        <w:r>
          <w:rPr>
            <w:noProof/>
            <w:webHidden/>
          </w:rPr>
          <w:fldChar w:fldCharType="separate"/>
        </w:r>
        <w:r>
          <w:rPr>
            <w:noProof/>
            <w:webHidden/>
          </w:rPr>
          <w:t>61</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89" w:history="1">
        <w:r w:rsidRPr="00EE16C2">
          <w:rPr>
            <w:rStyle w:val="Hyperlink"/>
            <w:noProof/>
          </w:rPr>
          <w:t>9.3.13.6 Recruitment Cycle</w:t>
        </w:r>
        <w:r>
          <w:rPr>
            <w:noProof/>
            <w:webHidden/>
          </w:rPr>
          <w:tab/>
        </w:r>
        <w:r>
          <w:rPr>
            <w:noProof/>
            <w:webHidden/>
          </w:rPr>
          <w:fldChar w:fldCharType="begin"/>
        </w:r>
        <w:r>
          <w:rPr>
            <w:noProof/>
            <w:webHidden/>
          </w:rPr>
          <w:instrText xml:space="preserve"> PAGEREF _Toc330990389 \h </w:instrText>
        </w:r>
        <w:r>
          <w:rPr>
            <w:noProof/>
            <w:webHidden/>
          </w:rPr>
        </w:r>
        <w:r>
          <w:rPr>
            <w:noProof/>
            <w:webHidden/>
          </w:rPr>
          <w:fldChar w:fldCharType="separate"/>
        </w:r>
        <w:r>
          <w:rPr>
            <w:noProof/>
            <w:webHidden/>
          </w:rPr>
          <w:t>61</w:t>
        </w:r>
        <w:r>
          <w:rPr>
            <w:noProof/>
            <w:webHidden/>
          </w:rPr>
          <w:fldChar w:fldCharType="end"/>
        </w:r>
      </w:hyperlink>
    </w:p>
    <w:p w:rsidR="00CA431F" w:rsidRDefault="00CA431F">
      <w:pPr>
        <w:pStyle w:val="TOC5"/>
        <w:rPr>
          <w:rFonts w:asciiTheme="minorHAnsi" w:eastAsiaTheme="minorEastAsia" w:hAnsiTheme="minorHAnsi" w:cstheme="minorBidi"/>
          <w:noProof/>
          <w:sz w:val="22"/>
          <w:szCs w:val="22"/>
        </w:rPr>
      </w:pPr>
      <w:hyperlink w:anchor="_Toc330990390" w:history="1">
        <w:r w:rsidRPr="00EE16C2">
          <w:rPr>
            <w:rStyle w:val="Hyperlink"/>
            <w:noProof/>
          </w:rPr>
          <w:t>9.3.13.7 Initial Age Composition</w:t>
        </w:r>
        <w:r>
          <w:rPr>
            <w:noProof/>
            <w:webHidden/>
          </w:rPr>
          <w:tab/>
        </w:r>
        <w:r>
          <w:rPr>
            <w:noProof/>
            <w:webHidden/>
          </w:rPr>
          <w:fldChar w:fldCharType="begin"/>
        </w:r>
        <w:r>
          <w:rPr>
            <w:noProof/>
            <w:webHidden/>
          </w:rPr>
          <w:instrText xml:space="preserve"> PAGEREF _Toc330990390 \h </w:instrText>
        </w:r>
        <w:r>
          <w:rPr>
            <w:noProof/>
            <w:webHidden/>
          </w:rPr>
        </w:r>
        <w:r>
          <w:rPr>
            <w:noProof/>
            <w:webHidden/>
          </w:rPr>
          <w:fldChar w:fldCharType="separate"/>
        </w:r>
        <w:r>
          <w:rPr>
            <w:noProof/>
            <w:webHidden/>
          </w:rPr>
          <w:t>61</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91" w:history="1">
        <w:r w:rsidRPr="00EE16C2">
          <w:rPr>
            <w:rStyle w:val="Hyperlink"/>
            <w:noProof/>
          </w:rPr>
          <w:t>9.3.14 Fishing Mortality Method</w:t>
        </w:r>
        <w:r>
          <w:rPr>
            <w:noProof/>
            <w:webHidden/>
          </w:rPr>
          <w:tab/>
        </w:r>
        <w:r>
          <w:rPr>
            <w:noProof/>
            <w:webHidden/>
          </w:rPr>
          <w:fldChar w:fldCharType="begin"/>
        </w:r>
        <w:r>
          <w:rPr>
            <w:noProof/>
            <w:webHidden/>
          </w:rPr>
          <w:instrText xml:space="preserve"> PAGEREF _Toc330990391 \h </w:instrText>
        </w:r>
        <w:r>
          <w:rPr>
            <w:noProof/>
            <w:webHidden/>
          </w:rPr>
        </w:r>
        <w:r>
          <w:rPr>
            <w:noProof/>
            <w:webHidden/>
          </w:rPr>
          <w:fldChar w:fldCharType="separate"/>
        </w:r>
        <w:r>
          <w:rPr>
            <w:noProof/>
            <w:webHidden/>
          </w:rPr>
          <w:t>61</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92" w:history="1">
        <w:r w:rsidRPr="00EE16C2">
          <w:rPr>
            <w:rStyle w:val="Hyperlink"/>
            <w:noProof/>
          </w:rPr>
          <w:t>9.3.15 Initial Fishing Mortality</w:t>
        </w:r>
        <w:r>
          <w:rPr>
            <w:noProof/>
            <w:webHidden/>
          </w:rPr>
          <w:tab/>
        </w:r>
        <w:r>
          <w:rPr>
            <w:noProof/>
            <w:webHidden/>
          </w:rPr>
          <w:fldChar w:fldCharType="begin"/>
        </w:r>
        <w:r>
          <w:rPr>
            <w:noProof/>
            <w:webHidden/>
          </w:rPr>
          <w:instrText xml:space="preserve"> PAGEREF _Toc330990392 \h </w:instrText>
        </w:r>
        <w:r>
          <w:rPr>
            <w:noProof/>
            <w:webHidden/>
          </w:rPr>
        </w:r>
        <w:r>
          <w:rPr>
            <w:noProof/>
            <w:webHidden/>
          </w:rPr>
          <w:fldChar w:fldCharType="separate"/>
        </w:r>
        <w:r>
          <w:rPr>
            <w:noProof/>
            <w:webHidden/>
          </w:rPr>
          <w:t>62</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93" w:history="1">
        <w:r w:rsidRPr="00EE16C2">
          <w:rPr>
            <w:rStyle w:val="Hyperlink"/>
            <w:noProof/>
          </w:rPr>
          <w:t>9.3.16 Catchability</w:t>
        </w:r>
        <w:r>
          <w:rPr>
            <w:noProof/>
            <w:webHidden/>
          </w:rPr>
          <w:tab/>
        </w:r>
        <w:r>
          <w:rPr>
            <w:noProof/>
            <w:webHidden/>
          </w:rPr>
          <w:fldChar w:fldCharType="begin"/>
        </w:r>
        <w:r>
          <w:rPr>
            <w:noProof/>
            <w:webHidden/>
          </w:rPr>
          <w:instrText xml:space="preserve"> PAGEREF _Toc330990393 \h </w:instrText>
        </w:r>
        <w:r>
          <w:rPr>
            <w:noProof/>
            <w:webHidden/>
          </w:rPr>
        </w:r>
        <w:r>
          <w:rPr>
            <w:noProof/>
            <w:webHidden/>
          </w:rPr>
          <w:fldChar w:fldCharType="separate"/>
        </w:r>
        <w:r>
          <w:rPr>
            <w:noProof/>
            <w:webHidden/>
          </w:rPr>
          <w:t>63</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94" w:history="1">
        <w:r w:rsidRPr="00EE16C2">
          <w:rPr>
            <w:rStyle w:val="Hyperlink"/>
            <w:noProof/>
          </w:rPr>
          <w:t>9.3.17 Selectivity and Retention</w:t>
        </w:r>
        <w:r>
          <w:rPr>
            <w:noProof/>
            <w:webHidden/>
          </w:rPr>
          <w:tab/>
        </w:r>
        <w:r>
          <w:rPr>
            <w:noProof/>
            <w:webHidden/>
          </w:rPr>
          <w:fldChar w:fldCharType="begin"/>
        </w:r>
        <w:r>
          <w:rPr>
            <w:noProof/>
            <w:webHidden/>
          </w:rPr>
          <w:instrText xml:space="preserve"> PAGEREF _Toc330990394 \h </w:instrText>
        </w:r>
        <w:r>
          <w:rPr>
            <w:noProof/>
            <w:webHidden/>
          </w:rPr>
        </w:r>
        <w:r>
          <w:rPr>
            <w:noProof/>
            <w:webHidden/>
          </w:rPr>
          <w:fldChar w:fldCharType="separate"/>
        </w:r>
        <w:r>
          <w:rPr>
            <w:noProof/>
            <w:webHidden/>
          </w:rPr>
          <w:t>65</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95" w:history="1">
        <w:r w:rsidRPr="00EE16C2">
          <w:rPr>
            <w:rStyle w:val="Hyperlink"/>
            <w:noProof/>
          </w:rPr>
          <w:t>9.3.18 Selectivity Patterns</w:t>
        </w:r>
        <w:r>
          <w:rPr>
            <w:noProof/>
            <w:webHidden/>
          </w:rPr>
          <w:tab/>
        </w:r>
        <w:r>
          <w:rPr>
            <w:noProof/>
            <w:webHidden/>
          </w:rPr>
          <w:fldChar w:fldCharType="begin"/>
        </w:r>
        <w:r>
          <w:rPr>
            <w:noProof/>
            <w:webHidden/>
          </w:rPr>
          <w:instrText xml:space="preserve"> PAGEREF _Toc330990395 \h </w:instrText>
        </w:r>
        <w:r>
          <w:rPr>
            <w:noProof/>
            <w:webHidden/>
          </w:rPr>
        </w:r>
        <w:r>
          <w:rPr>
            <w:noProof/>
            <w:webHidden/>
          </w:rPr>
          <w:fldChar w:fldCharType="separate"/>
        </w:r>
        <w:r>
          <w:rPr>
            <w:noProof/>
            <w:webHidden/>
          </w:rPr>
          <w:t>66</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96" w:history="1">
        <w:r w:rsidRPr="00EE16C2">
          <w:rPr>
            <w:rStyle w:val="Hyperlink"/>
            <w:noProof/>
          </w:rPr>
          <w:t>9.3.19 Selectivity Details</w:t>
        </w:r>
        <w:r>
          <w:rPr>
            <w:noProof/>
            <w:webHidden/>
          </w:rPr>
          <w:tab/>
        </w:r>
        <w:r>
          <w:rPr>
            <w:noProof/>
            <w:webHidden/>
          </w:rPr>
          <w:fldChar w:fldCharType="begin"/>
        </w:r>
        <w:r>
          <w:rPr>
            <w:noProof/>
            <w:webHidden/>
          </w:rPr>
          <w:instrText xml:space="preserve"> PAGEREF _Toc330990396 \h </w:instrText>
        </w:r>
        <w:r>
          <w:rPr>
            <w:noProof/>
            <w:webHidden/>
          </w:rPr>
        </w:r>
        <w:r>
          <w:rPr>
            <w:noProof/>
            <w:webHidden/>
          </w:rPr>
          <w:fldChar w:fldCharType="separate"/>
        </w:r>
        <w:r>
          <w:rPr>
            <w:noProof/>
            <w:webHidden/>
          </w:rPr>
          <w:t>67</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97" w:history="1">
        <w:r w:rsidRPr="00EE16C2">
          <w:rPr>
            <w:rStyle w:val="Hyperlink"/>
            <w:noProof/>
          </w:rPr>
          <w:t>9.3.20 Retention</w:t>
        </w:r>
        <w:r>
          <w:rPr>
            <w:noProof/>
            <w:webHidden/>
          </w:rPr>
          <w:tab/>
        </w:r>
        <w:r>
          <w:rPr>
            <w:noProof/>
            <w:webHidden/>
          </w:rPr>
          <w:fldChar w:fldCharType="begin"/>
        </w:r>
        <w:r>
          <w:rPr>
            <w:noProof/>
            <w:webHidden/>
          </w:rPr>
          <w:instrText xml:space="preserve"> PAGEREF _Toc330990397 \h </w:instrText>
        </w:r>
        <w:r>
          <w:rPr>
            <w:noProof/>
            <w:webHidden/>
          </w:rPr>
        </w:r>
        <w:r>
          <w:rPr>
            <w:noProof/>
            <w:webHidden/>
          </w:rPr>
          <w:fldChar w:fldCharType="separate"/>
        </w:r>
        <w:r>
          <w:rPr>
            <w:noProof/>
            <w:webHidden/>
          </w:rPr>
          <w:t>79</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98" w:history="1">
        <w:r w:rsidRPr="00EE16C2">
          <w:rPr>
            <w:rStyle w:val="Hyperlink"/>
            <w:noProof/>
          </w:rPr>
          <w:t>9.3.21 Discard mortality</w:t>
        </w:r>
        <w:r>
          <w:rPr>
            <w:noProof/>
            <w:webHidden/>
          </w:rPr>
          <w:tab/>
        </w:r>
        <w:r>
          <w:rPr>
            <w:noProof/>
            <w:webHidden/>
          </w:rPr>
          <w:fldChar w:fldCharType="begin"/>
        </w:r>
        <w:r>
          <w:rPr>
            <w:noProof/>
            <w:webHidden/>
          </w:rPr>
          <w:instrText xml:space="preserve"> PAGEREF _Toc330990398 \h </w:instrText>
        </w:r>
        <w:r>
          <w:rPr>
            <w:noProof/>
            <w:webHidden/>
          </w:rPr>
        </w:r>
        <w:r>
          <w:rPr>
            <w:noProof/>
            <w:webHidden/>
          </w:rPr>
          <w:fldChar w:fldCharType="separate"/>
        </w:r>
        <w:r>
          <w:rPr>
            <w:noProof/>
            <w:webHidden/>
          </w:rPr>
          <w:t>79</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399" w:history="1">
        <w:r w:rsidRPr="00EE16C2">
          <w:rPr>
            <w:rStyle w:val="Hyperlink"/>
            <w:noProof/>
          </w:rPr>
          <w:t>9.3.22 Male Selectivity</w:t>
        </w:r>
        <w:r>
          <w:rPr>
            <w:noProof/>
            <w:webHidden/>
          </w:rPr>
          <w:tab/>
        </w:r>
        <w:r>
          <w:rPr>
            <w:noProof/>
            <w:webHidden/>
          </w:rPr>
          <w:fldChar w:fldCharType="begin"/>
        </w:r>
        <w:r>
          <w:rPr>
            <w:noProof/>
            <w:webHidden/>
          </w:rPr>
          <w:instrText xml:space="preserve"> PAGEREF _Toc330990399 \h </w:instrText>
        </w:r>
        <w:r>
          <w:rPr>
            <w:noProof/>
            <w:webHidden/>
          </w:rPr>
        </w:r>
        <w:r>
          <w:rPr>
            <w:noProof/>
            <w:webHidden/>
          </w:rPr>
          <w:fldChar w:fldCharType="separate"/>
        </w:r>
        <w:r>
          <w:rPr>
            <w:noProof/>
            <w:webHidden/>
          </w:rPr>
          <w:t>80</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400" w:history="1">
        <w:r w:rsidRPr="00EE16C2">
          <w:rPr>
            <w:rStyle w:val="Hyperlink"/>
            <w:noProof/>
          </w:rPr>
          <w:t>9.3.22 Reading the Selectivity and Retention Parameters</w:t>
        </w:r>
        <w:r>
          <w:rPr>
            <w:noProof/>
            <w:webHidden/>
          </w:rPr>
          <w:tab/>
        </w:r>
        <w:r>
          <w:rPr>
            <w:noProof/>
            <w:webHidden/>
          </w:rPr>
          <w:fldChar w:fldCharType="begin"/>
        </w:r>
        <w:r>
          <w:rPr>
            <w:noProof/>
            <w:webHidden/>
          </w:rPr>
          <w:instrText xml:space="preserve"> PAGEREF _Toc330990400 \h </w:instrText>
        </w:r>
        <w:r>
          <w:rPr>
            <w:noProof/>
            <w:webHidden/>
          </w:rPr>
        </w:r>
        <w:r>
          <w:rPr>
            <w:noProof/>
            <w:webHidden/>
          </w:rPr>
          <w:fldChar w:fldCharType="separate"/>
        </w:r>
        <w:r>
          <w:rPr>
            <w:noProof/>
            <w:webHidden/>
          </w:rPr>
          <w:t>81</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401" w:history="1">
        <w:r w:rsidRPr="00EE16C2">
          <w:rPr>
            <w:rStyle w:val="Hyperlink"/>
            <w:noProof/>
          </w:rPr>
          <w:t>9.3.23 Tag Recapture Parameters</w:t>
        </w:r>
        <w:r>
          <w:rPr>
            <w:noProof/>
            <w:webHidden/>
          </w:rPr>
          <w:tab/>
        </w:r>
        <w:r>
          <w:rPr>
            <w:noProof/>
            <w:webHidden/>
          </w:rPr>
          <w:fldChar w:fldCharType="begin"/>
        </w:r>
        <w:r>
          <w:rPr>
            <w:noProof/>
            <w:webHidden/>
          </w:rPr>
          <w:instrText xml:space="preserve"> PAGEREF _Toc330990401 \h </w:instrText>
        </w:r>
        <w:r>
          <w:rPr>
            <w:noProof/>
            <w:webHidden/>
          </w:rPr>
        </w:r>
        <w:r>
          <w:rPr>
            <w:noProof/>
            <w:webHidden/>
          </w:rPr>
          <w:fldChar w:fldCharType="separate"/>
        </w:r>
        <w:r>
          <w:rPr>
            <w:noProof/>
            <w:webHidden/>
          </w:rPr>
          <w:t>82</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402" w:history="1">
        <w:r w:rsidRPr="00EE16C2">
          <w:rPr>
            <w:rStyle w:val="Hyperlink"/>
            <w:noProof/>
          </w:rPr>
          <w:t>9.3.24 Variance Adjustment Factors</w:t>
        </w:r>
        <w:r>
          <w:rPr>
            <w:noProof/>
            <w:webHidden/>
          </w:rPr>
          <w:tab/>
        </w:r>
        <w:r>
          <w:rPr>
            <w:noProof/>
            <w:webHidden/>
          </w:rPr>
          <w:fldChar w:fldCharType="begin"/>
        </w:r>
        <w:r>
          <w:rPr>
            <w:noProof/>
            <w:webHidden/>
          </w:rPr>
          <w:instrText xml:space="preserve"> PAGEREF _Toc330990402 \h </w:instrText>
        </w:r>
        <w:r>
          <w:rPr>
            <w:noProof/>
            <w:webHidden/>
          </w:rPr>
        </w:r>
        <w:r>
          <w:rPr>
            <w:noProof/>
            <w:webHidden/>
          </w:rPr>
          <w:fldChar w:fldCharType="separate"/>
        </w:r>
        <w:r>
          <w:rPr>
            <w:noProof/>
            <w:webHidden/>
          </w:rPr>
          <w:t>84</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403" w:history="1">
        <w:r w:rsidRPr="00EE16C2">
          <w:rPr>
            <w:rStyle w:val="Hyperlink"/>
            <w:noProof/>
          </w:rPr>
          <w:t>9.3.25 Lambdas (emphasis factors)</w:t>
        </w:r>
        <w:r>
          <w:rPr>
            <w:noProof/>
            <w:webHidden/>
          </w:rPr>
          <w:tab/>
        </w:r>
        <w:r>
          <w:rPr>
            <w:noProof/>
            <w:webHidden/>
          </w:rPr>
          <w:fldChar w:fldCharType="begin"/>
        </w:r>
        <w:r>
          <w:rPr>
            <w:noProof/>
            <w:webHidden/>
          </w:rPr>
          <w:instrText xml:space="preserve"> PAGEREF _Toc330990403 \h </w:instrText>
        </w:r>
        <w:r>
          <w:rPr>
            <w:noProof/>
            <w:webHidden/>
          </w:rPr>
        </w:r>
        <w:r>
          <w:rPr>
            <w:noProof/>
            <w:webHidden/>
          </w:rPr>
          <w:fldChar w:fldCharType="separate"/>
        </w:r>
        <w:r>
          <w:rPr>
            <w:noProof/>
            <w:webHidden/>
          </w:rPr>
          <w:t>84</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404" w:history="1">
        <w:r w:rsidRPr="00EE16C2">
          <w:rPr>
            <w:rStyle w:val="Hyperlink"/>
            <w:noProof/>
          </w:rPr>
          <w:t>9.3.26 Controls for variance of derived quantities</w:t>
        </w:r>
        <w:r>
          <w:rPr>
            <w:noProof/>
            <w:webHidden/>
          </w:rPr>
          <w:tab/>
        </w:r>
        <w:r>
          <w:rPr>
            <w:noProof/>
            <w:webHidden/>
          </w:rPr>
          <w:fldChar w:fldCharType="begin"/>
        </w:r>
        <w:r>
          <w:rPr>
            <w:noProof/>
            <w:webHidden/>
          </w:rPr>
          <w:instrText xml:space="preserve"> PAGEREF _Toc330990404 \h </w:instrText>
        </w:r>
        <w:r>
          <w:rPr>
            <w:noProof/>
            <w:webHidden/>
          </w:rPr>
        </w:r>
        <w:r>
          <w:rPr>
            <w:noProof/>
            <w:webHidden/>
          </w:rPr>
          <w:fldChar w:fldCharType="separate"/>
        </w:r>
        <w:r>
          <w:rPr>
            <w:noProof/>
            <w:webHidden/>
          </w:rPr>
          <w:t>85</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405" w:history="1">
        <w:r w:rsidRPr="00EE16C2">
          <w:rPr>
            <w:rStyle w:val="Hyperlink"/>
            <w:noProof/>
          </w:rPr>
          <w:t>9.3.27 Time-Varying Parameter Options</w:t>
        </w:r>
        <w:r>
          <w:rPr>
            <w:noProof/>
            <w:webHidden/>
          </w:rPr>
          <w:tab/>
        </w:r>
        <w:r>
          <w:rPr>
            <w:noProof/>
            <w:webHidden/>
          </w:rPr>
          <w:fldChar w:fldCharType="begin"/>
        </w:r>
        <w:r>
          <w:rPr>
            <w:noProof/>
            <w:webHidden/>
          </w:rPr>
          <w:instrText xml:space="preserve"> PAGEREF _Toc330990405 \h </w:instrText>
        </w:r>
        <w:r>
          <w:rPr>
            <w:noProof/>
            <w:webHidden/>
          </w:rPr>
        </w:r>
        <w:r>
          <w:rPr>
            <w:noProof/>
            <w:webHidden/>
          </w:rPr>
          <w:fldChar w:fldCharType="separate"/>
        </w:r>
        <w:r>
          <w:rPr>
            <w:noProof/>
            <w:webHidden/>
          </w:rPr>
          <w:t>87</w:t>
        </w:r>
        <w:r>
          <w:rPr>
            <w:noProof/>
            <w:webHidden/>
          </w:rPr>
          <w:fldChar w:fldCharType="end"/>
        </w:r>
      </w:hyperlink>
    </w:p>
    <w:p w:rsidR="00CA431F" w:rsidRDefault="00CA431F">
      <w:pPr>
        <w:pStyle w:val="TOC4"/>
        <w:rPr>
          <w:rFonts w:asciiTheme="minorHAnsi" w:eastAsiaTheme="minorEastAsia" w:hAnsiTheme="minorHAnsi" w:cstheme="minorBidi"/>
          <w:noProof/>
          <w:sz w:val="22"/>
          <w:szCs w:val="22"/>
        </w:rPr>
      </w:pPr>
      <w:hyperlink w:anchor="_Toc330990406" w:history="1">
        <w:r w:rsidRPr="00EE16C2">
          <w:rPr>
            <w:rStyle w:val="Hyperlink"/>
            <w:noProof/>
          </w:rPr>
          <w:t>9.3.28 Parameter Priors</w:t>
        </w:r>
        <w:r>
          <w:rPr>
            <w:noProof/>
            <w:webHidden/>
          </w:rPr>
          <w:tab/>
        </w:r>
        <w:r>
          <w:rPr>
            <w:noProof/>
            <w:webHidden/>
          </w:rPr>
          <w:fldChar w:fldCharType="begin"/>
        </w:r>
        <w:r>
          <w:rPr>
            <w:noProof/>
            <w:webHidden/>
          </w:rPr>
          <w:instrText xml:space="preserve"> PAGEREF _Toc330990406 \h </w:instrText>
        </w:r>
        <w:r>
          <w:rPr>
            <w:noProof/>
            <w:webHidden/>
          </w:rPr>
        </w:r>
        <w:r>
          <w:rPr>
            <w:noProof/>
            <w:webHidden/>
          </w:rPr>
          <w:fldChar w:fldCharType="separate"/>
        </w:r>
        <w:r>
          <w:rPr>
            <w:noProof/>
            <w:webHidden/>
          </w:rPr>
          <w:t>90</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407" w:history="1">
        <w:r w:rsidRPr="00EE16C2">
          <w:rPr>
            <w:rStyle w:val="Hyperlink"/>
            <w:noProof/>
          </w:rPr>
          <w:t>10. Output Files</w:t>
        </w:r>
        <w:r>
          <w:rPr>
            <w:noProof/>
            <w:webHidden/>
          </w:rPr>
          <w:tab/>
        </w:r>
        <w:r>
          <w:rPr>
            <w:noProof/>
            <w:webHidden/>
          </w:rPr>
          <w:fldChar w:fldCharType="begin"/>
        </w:r>
        <w:r>
          <w:rPr>
            <w:noProof/>
            <w:webHidden/>
          </w:rPr>
          <w:instrText xml:space="preserve"> PAGEREF _Toc330990407 \h </w:instrText>
        </w:r>
        <w:r>
          <w:rPr>
            <w:noProof/>
            <w:webHidden/>
          </w:rPr>
        </w:r>
        <w:r>
          <w:rPr>
            <w:noProof/>
            <w:webHidden/>
          </w:rPr>
          <w:fldChar w:fldCharType="separate"/>
        </w:r>
        <w:r>
          <w:rPr>
            <w:noProof/>
            <w:webHidden/>
          </w:rPr>
          <w:t>93</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08" w:history="1">
        <w:r w:rsidRPr="00EE16C2">
          <w:rPr>
            <w:rStyle w:val="Hyperlink"/>
            <w:noProof/>
          </w:rPr>
          <w:t>10.1 Standard ADMB output files</w:t>
        </w:r>
        <w:r>
          <w:rPr>
            <w:noProof/>
            <w:webHidden/>
          </w:rPr>
          <w:tab/>
        </w:r>
        <w:r>
          <w:rPr>
            <w:noProof/>
            <w:webHidden/>
          </w:rPr>
          <w:fldChar w:fldCharType="begin"/>
        </w:r>
        <w:r>
          <w:rPr>
            <w:noProof/>
            <w:webHidden/>
          </w:rPr>
          <w:instrText xml:space="preserve"> PAGEREF _Toc330990408 \h </w:instrText>
        </w:r>
        <w:r>
          <w:rPr>
            <w:noProof/>
            <w:webHidden/>
          </w:rPr>
        </w:r>
        <w:r>
          <w:rPr>
            <w:noProof/>
            <w:webHidden/>
          </w:rPr>
          <w:fldChar w:fldCharType="separate"/>
        </w:r>
        <w:r>
          <w:rPr>
            <w:noProof/>
            <w:webHidden/>
          </w:rPr>
          <w:t>93</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09" w:history="1">
        <w:r w:rsidRPr="00EE16C2">
          <w:rPr>
            <w:rStyle w:val="Hyperlink"/>
            <w:noProof/>
          </w:rPr>
          <w:t>10.2 Derived Quantities</w:t>
        </w:r>
        <w:r>
          <w:rPr>
            <w:noProof/>
            <w:webHidden/>
          </w:rPr>
          <w:tab/>
        </w:r>
        <w:r>
          <w:rPr>
            <w:noProof/>
            <w:webHidden/>
          </w:rPr>
          <w:fldChar w:fldCharType="begin"/>
        </w:r>
        <w:r>
          <w:rPr>
            <w:noProof/>
            <w:webHidden/>
          </w:rPr>
          <w:instrText xml:space="preserve"> PAGEREF _Toc330990409 \h </w:instrText>
        </w:r>
        <w:r>
          <w:rPr>
            <w:noProof/>
            <w:webHidden/>
          </w:rPr>
        </w:r>
        <w:r>
          <w:rPr>
            <w:noProof/>
            <w:webHidden/>
          </w:rPr>
          <w:fldChar w:fldCharType="separate"/>
        </w:r>
        <w:r>
          <w:rPr>
            <w:noProof/>
            <w:webHidden/>
          </w:rPr>
          <w:t>93</w:t>
        </w:r>
        <w:r>
          <w:rPr>
            <w:noProof/>
            <w:webHidden/>
          </w:rPr>
          <w:fldChar w:fldCharType="end"/>
        </w:r>
      </w:hyperlink>
    </w:p>
    <w:p w:rsidR="00CA431F" w:rsidRDefault="00CA431F">
      <w:pPr>
        <w:pStyle w:val="TOC3"/>
        <w:rPr>
          <w:rFonts w:asciiTheme="minorHAnsi" w:eastAsiaTheme="minorEastAsia" w:hAnsiTheme="minorHAnsi" w:cstheme="minorBidi"/>
          <w:noProof/>
          <w:sz w:val="22"/>
          <w:szCs w:val="22"/>
        </w:rPr>
      </w:pPr>
      <w:hyperlink w:anchor="_Toc330990410" w:history="1">
        <w:r w:rsidRPr="00EE16C2">
          <w:rPr>
            <w:rStyle w:val="Hyperlink"/>
            <w:noProof/>
          </w:rPr>
          <w:t>10.2.1 Metric for Fishing Mortality</w:t>
        </w:r>
        <w:r>
          <w:rPr>
            <w:noProof/>
            <w:webHidden/>
          </w:rPr>
          <w:tab/>
        </w:r>
        <w:r>
          <w:rPr>
            <w:noProof/>
            <w:webHidden/>
          </w:rPr>
          <w:fldChar w:fldCharType="begin"/>
        </w:r>
        <w:r>
          <w:rPr>
            <w:noProof/>
            <w:webHidden/>
          </w:rPr>
          <w:instrText xml:space="preserve"> PAGEREF _Toc330990410 \h </w:instrText>
        </w:r>
        <w:r>
          <w:rPr>
            <w:noProof/>
            <w:webHidden/>
          </w:rPr>
        </w:r>
        <w:r>
          <w:rPr>
            <w:noProof/>
            <w:webHidden/>
          </w:rPr>
          <w:fldChar w:fldCharType="separate"/>
        </w:r>
        <w:r>
          <w:rPr>
            <w:noProof/>
            <w:webHidden/>
          </w:rPr>
          <w:t>93</w:t>
        </w:r>
        <w:r>
          <w:rPr>
            <w:noProof/>
            <w:webHidden/>
          </w:rPr>
          <w:fldChar w:fldCharType="end"/>
        </w:r>
      </w:hyperlink>
    </w:p>
    <w:p w:rsidR="00CA431F" w:rsidRDefault="00CA431F">
      <w:pPr>
        <w:pStyle w:val="TOC3"/>
        <w:rPr>
          <w:rFonts w:asciiTheme="minorHAnsi" w:eastAsiaTheme="minorEastAsia" w:hAnsiTheme="minorHAnsi" w:cstheme="minorBidi"/>
          <w:noProof/>
          <w:sz w:val="22"/>
          <w:szCs w:val="22"/>
        </w:rPr>
      </w:pPr>
      <w:hyperlink w:anchor="_Toc330990411" w:history="1">
        <w:r w:rsidRPr="00EE16C2">
          <w:rPr>
            <w:rStyle w:val="Hyperlink"/>
            <w:noProof/>
          </w:rPr>
          <w:t>10.2.2 Equilibrium SPR</w:t>
        </w:r>
        <w:r>
          <w:rPr>
            <w:noProof/>
            <w:webHidden/>
          </w:rPr>
          <w:tab/>
        </w:r>
        <w:r>
          <w:rPr>
            <w:noProof/>
            <w:webHidden/>
          </w:rPr>
          <w:fldChar w:fldCharType="begin"/>
        </w:r>
        <w:r>
          <w:rPr>
            <w:noProof/>
            <w:webHidden/>
          </w:rPr>
          <w:instrText xml:space="preserve"> PAGEREF _Toc330990411 \h </w:instrText>
        </w:r>
        <w:r>
          <w:rPr>
            <w:noProof/>
            <w:webHidden/>
          </w:rPr>
        </w:r>
        <w:r>
          <w:rPr>
            <w:noProof/>
            <w:webHidden/>
          </w:rPr>
          <w:fldChar w:fldCharType="separate"/>
        </w:r>
        <w:r>
          <w:rPr>
            <w:noProof/>
            <w:webHidden/>
          </w:rPr>
          <w:t>93</w:t>
        </w:r>
        <w:r>
          <w:rPr>
            <w:noProof/>
            <w:webHidden/>
          </w:rPr>
          <w:fldChar w:fldCharType="end"/>
        </w:r>
      </w:hyperlink>
    </w:p>
    <w:p w:rsidR="00CA431F" w:rsidRDefault="00CA431F">
      <w:pPr>
        <w:pStyle w:val="TOC3"/>
        <w:rPr>
          <w:rFonts w:asciiTheme="minorHAnsi" w:eastAsiaTheme="minorEastAsia" w:hAnsiTheme="minorHAnsi" w:cstheme="minorBidi"/>
          <w:noProof/>
          <w:sz w:val="22"/>
          <w:szCs w:val="22"/>
        </w:rPr>
      </w:pPr>
      <w:hyperlink w:anchor="_Toc330990412" w:history="1">
        <w:r w:rsidRPr="00EE16C2">
          <w:rPr>
            <w:rStyle w:val="Hyperlink"/>
            <w:noProof/>
          </w:rPr>
          <w:t>10.2.3 F std</w:t>
        </w:r>
        <w:r>
          <w:rPr>
            <w:noProof/>
            <w:webHidden/>
          </w:rPr>
          <w:tab/>
        </w:r>
        <w:r>
          <w:rPr>
            <w:noProof/>
            <w:webHidden/>
          </w:rPr>
          <w:fldChar w:fldCharType="begin"/>
        </w:r>
        <w:r>
          <w:rPr>
            <w:noProof/>
            <w:webHidden/>
          </w:rPr>
          <w:instrText xml:space="preserve"> PAGEREF _Toc330990412 \h </w:instrText>
        </w:r>
        <w:r>
          <w:rPr>
            <w:noProof/>
            <w:webHidden/>
          </w:rPr>
        </w:r>
        <w:r>
          <w:rPr>
            <w:noProof/>
            <w:webHidden/>
          </w:rPr>
          <w:fldChar w:fldCharType="separate"/>
        </w:r>
        <w:r>
          <w:rPr>
            <w:noProof/>
            <w:webHidden/>
          </w:rPr>
          <w:t>94</w:t>
        </w:r>
        <w:r>
          <w:rPr>
            <w:noProof/>
            <w:webHidden/>
          </w:rPr>
          <w:fldChar w:fldCharType="end"/>
        </w:r>
      </w:hyperlink>
    </w:p>
    <w:p w:rsidR="00CA431F" w:rsidRDefault="00CA431F">
      <w:pPr>
        <w:pStyle w:val="TOC3"/>
        <w:rPr>
          <w:rFonts w:asciiTheme="minorHAnsi" w:eastAsiaTheme="minorEastAsia" w:hAnsiTheme="minorHAnsi" w:cstheme="minorBidi"/>
          <w:noProof/>
          <w:sz w:val="22"/>
          <w:szCs w:val="22"/>
        </w:rPr>
      </w:pPr>
      <w:hyperlink w:anchor="_Toc330990413" w:history="1">
        <w:r w:rsidRPr="00EE16C2">
          <w:rPr>
            <w:rStyle w:val="Hyperlink"/>
            <w:noProof/>
          </w:rPr>
          <w:t>10.2.4 F-at-Age</w:t>
        </w:r>
        <w:r>
          <w:rPr>
            <w:noProof/>
            <w:webHidden/>
          </w:rPr>
          <w:tab/>
        </w:r>
        <w:r>
          <w:rPr>
            <w:noProof/>
            <w:webHidden/>
          </w:rPr>
          <w:fldChar w:fldCharType="begin"/>
        </w:r>
        <w:r>
          <w:rPr>
            <w:noProof/>
            <w:webHidden/>
          </w:rPr>
          <w:instrText xml:space="preserve"> PAGEREF _Toc330990413 \h </w:instrText>
        </w:r>
        <w:r>
          <w:rPr>
            <w:noProof/>
            <w:webHidden/>
          </w:rPr>
        </w:r>
        <w:r>
          <w:rPr>
            <w:noProof/>
            <w:webHidden/>
          </w:rPr>
          <w:fldChar w:fldCharType="separate"/>
        </w:r>
        <w:r>
          <w:rPr>
            <w:noProof/>
            <w:webHidden/>
          </w:rPr>
          <w:t>94</w:t>
        </w:r>
        <w:r>
          <w:rPr>
            <w:noProof/>
            <w:webHidden/>
          </w:rPr>
          <w:fldChar w:fldCharType="end"/>
        </w:r>
      </w:hyperlink>
    </w:p>
    <w:p w:rsidR="00CA431F" w:rsidRDefault="00CA431F">
      <w:pPr>
        <w:pStyle w:val="TOC3"/>
        <w:rPr>
          <w:rFonts w:asciiTheme="minorHAnsi" w:eastAsiaTheme="minorEastAsia" w:hAnsiTheme="minorHAnsi" w:cstheme="minorBidi"/>
          <w:noProof/>
          <w:sz w:val="22"/>
          <w:szCs w:val="22"/>
        </w:rPr>
      </w:pPr>
      <w:hyperlink w:anchor="_Toc330990414" w:history="1">
        <w:r w:rsidRPr="00EE16C2">
          <w:rPr>
            <w:rStyle w:val="Hyperlink"/>
            <w:noProof/>
          </w:rPr>
          <w:t>10.2.5 MSY and other Benchhmark Items</w:t>
        </w:r>
        <w:r>
          <w:rPr>
            <w:noProof/>
            <w:webHidden/>
          </w:rPr>
          <w:tab/>
        </w:r>
        <w:r>
          <w:rPr>
            <w:noProof/>
            <w:webHidden/>
          </w:rPr>
          <w:fldChar w:fldCharType="begin"/>
        </w:r>
        <w:r>
          <w:rPr>
            <w:noProof/>
            <w:webHidden/>
          </w:rPr>
          <w:instrText xml:space="preserve"> PAGEREF _Toc330990414 \h </w:instrText>
        </w:r>
        <w:r>
          <w:rPr>
            <w:noProof/>
            <w:webHidden/>
          </w:rPr>
        </w:r>
        <w:r>
          <w:rPr>
            <w:noProof/>
            <w:webHidden/>
          </w:rPr>
          <w:fldChar w:fldCharType="separate"/>
        </w:r>
        <w:r>
          <w:rPr>
            <w:noProof/>
            <w:webHidden/>
          </w:rPr>
          <w:t>94</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15" w:history="1">
        <w:r w:rsidRPr="00EE16C2">
          <w:rPr>
            <w:rStyle w:val="Hyperlink"/>
            <w:noProof/>
          </w:rPr>
          <w:t>10.3 Brief cumulative output</w:t>
        </w:r>
        <w:r>
          <w:rPr>
            <w:noProof/>
            <w:webHidden/>
          </w:rPr>
          <w:tab/>
        </w:r>
        <w:r>
          <w:rPr>
            <w:noProof/>
            <w:webHidden/>
          </w:rPr>
          <w:fldChar w:fldCharType="begin"/>
        </w:r>
        <w:r>
          <w:rPr>
            <w:noProof/>
            <w:webHidden/>
          </w:rPr>
          <w:instrText xml:space="preserve"> PAGEREF _Toc330990415 \h </w:instrText>
        </w:r>
        <w:r>
          <w:rPr>
            <w:noProof/>
            <w:webHidden/>
          </w:rPr>
        </w:r>
        <w:r>
          <w:rPr>
            <w:noProof/>
            <w:webHidden/>
          </w:rPr>
          <w:fldChar w:fldCharType="separate"/>
        </w:r>
        <w:r>
          <w:rPr>
            <w:noProof/>
            <w:webHidden/>
          </w:rPr>
          <w:t>95</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16" w:history="1">
        <w:r w:rsidRPr="00EE16C2">
          <w:rPr>
            <w:rStyle w:val="Hyperlink"/>
            <w:noProof/>
          </w:rPr>
          <w:t>10.4 Output for Rebuilder Package</w:t>
        </w:r>
        <w:r>
          <w:rPr>
            <w:noProof/>
            <w:webHidden/>
          </w:rPr>
          <w:tab/>
        </w:r>
        <w:r>
          <w:rPr>
            <w:noProof/>
            <w:webHidden/>
          </w:rPr>
          <w:fldChar w:fldCharType="begin"/>
        </w:r>
        <w:r>
          <w:rPr>
            <w:noProof/>
            <w:webHidden/>
          </w:rPr>
          <w:instrText xml:space="preserve"> PAGEREF _Toc330990416 \h </w:instrText>
        </w:r>
        <w:r>
          <w:rPr>
            <w:noProof/>
            <w:webHidden/>
          </w:rPr>
        </w:r>
        <w:r>
          <w:rPr>
            <w:noProof/>
            <w:webHidden/>
          </w:rPr>
          <w:fldChar w:fldCharType="separate"/>
        </w:r>
        <w:r>
          <w:rPr>
            <w:noProof/>
            <w:webHidden/>
          </w:rPr>
          <w:t>97</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17" w:history="1">
        <w:r w:rsidRPr="00EE16C2">
          <w:rPr>
            <w:rStyle w:val="Hyperlink"/>
            <w:noProof/>
          </w:rPr>
          <w:t>10.5 Bootstrap data files</w:t>
        </w:r>
        <w:r>
          <w:rPr>
            <w:noProof/>
            <w:webHidden/>
          </w:rPr>
          <w:tab/>
        </w:r>
        <w:r>
          <w:rPr>
            <w:noProof/>
            <w:webHidden/>
          </w:rPr>
          <w:fldChar w:fldCharType="begin"/>
        </w:r>
        <w:r>
          <w:rPr>
            <w:noProof/>
            <w:webHidden/>
          </w:rPr>
          <w:instrText xml:space="preserve"> PAGEREF _Toc330990417 \h </w:instrText>
        </w:r>
        <w:r>
          <w:rPr>
            <w:noProof/>
            <w:webHidden/>
          </w:rPr>
        </w:r>
        <w:r>
          <w:rPr>
            <w:noProof/>
            <w:webHidden/>
          </w:rPr>
          <w:fldChar w:fldCharType="separate"/>
        </w:r>
        <w:r>
          <w:rPr>
            <w:noProof/>
            <w:webHidden/>
          </w:rPr>
          <w:t>100</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18" w:history="1">
        <w:r w:rsidRPr="00EE16C2">
          <w:rPr>
            <w:rStyle w:val="Hyperlink"/>
            <w:noProof/>
          </w:rPr>
          <w:t>10.6 Updated control file</w:t>
        </w:r>
        <w:r>
          <w:rPr>
            <w:noProof/>
            <w:webHidden/>
          </w:rPr>
          <w:tab/>
        </w:r>
        <w:r>
          <w:rPr>
            <w:noProof/>
            <w:webHidden/>
          </w:rPr>
          <w:fldChar w:fldCharType="begin"/>
        </w:r>
        <w:r>
          <w:rPr>
            <w:noProof/>
            <w:webHidden/>
          </w:rPr>
          <w:instrText xml:space="preserve"> PAGEREF _Toc330990418 \h </w:instrText>
        </w:r>
        <w:r>
          <w:rPr>
            <w:noProof/>
            <w:webHidden/>
          </w:rPr>
        </w:r>
        <w:r>
          <w:rPr>
            <w:noProof/>
            <w:webHidden/>
          </w:rPr>
          <w:fldChar w:fldCharType="separate"/>
        </w:r>
        <w:r>
          <w:rPr>
            <w:noProof/>
            <w:webHidden/>
          </w:rPr>
          <w:t>100</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19" w:history="1">
        <w:r w:rsidRPr="00EE16C2">
          <w:rPr>
            <w:rStyle w:val="Hyperlink"/>
            <w:noProof/>
          </w:rPr>
          <w:t>10.7 Forecast and reference points</w:t>
        </w:r>
        <w:r>
          <w:rPr>
            <w:noProof/>
            <w:webHidden/>
          </w:rPr>
          <w:tab/>
        </w:r>
        <w:r>
          <w:rPr>
            <w:noProof/>
            <w:webHidden/>
          </w:rPr>
          <w:fldChar w:fldCharType="begin"/>
        </w:r>
        <w:r>
          <w:rPr>
            <w:noProof/>
            <w:webHidden/>
          </w:rPr>
          <w:instrText xml:space="preserve"> PAGEREF _Toc330990419 \h </w:instrText>
        </w:r>
        <w:r>
          <w:rPr>
            <w:noProof/>
            <w:webHidden/>
          </w:rPr>
        </w:r>
        <w:r>
          <w:rPr>
            <w:noProof/>
            <w:webHidden/>
          </w:rPr>
          <w:fldChar w:fldCharType="separate"/>
        </w:r>
        <w:r>
          <w:rPr>
            <w:noProof/>
            <w:webHidden/>
          </w:rPr>
          <w:t>100</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20" w:history="1">
        <w:r w:rsidRPr="00EE16C2">
          <w:rPr>
            <w:rStyle w:val="Hyperlink"/>
            <w:noProof/>
          </w:rPr>
          <w:t>10.8 Main output file, report.sso</w:t>
        </w:r>
        <w:r>
          <w:rPr>
            <w:noProof/>
            <w:webHidden/>
          </w:rPr>
          <w:tab/>
        </w:r>
        <w:r>
          <w:rPr>
            <w:noProof/>
            <w:webHidden/>
          </w:rPr>
          <w:fldChar w:fldCharType="begin"/>
        </w:r>
        <w:r>
          <w:rPr>
            <w:noProof/>
            <w:webHidden/>
          </w:rPr>
          <w:instrText xml:space="preserve"> PAGEREF _Toc330990420 \h </w:instrText>
        </w:r>
        <w:r>
          <w:rPr>
            <w:noProof/>
            <w:webHidden/>
          </w:rPr>
        </w:r>
        <w:r>
          <w:rPr>
            <w:noProof/>
            <w:webHidden/>
          </w:rPr>
          <w:fldChar w:fldCharType="separate"/>
        </w:r>
        <w:r>
          <w:rPr>
            <w:noProof/>
            <w:webHidden/>
          </w:rPr>
          <w:t>106</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421" w:history="1">
        <w:r w:rsidRPr="00EE16C2">
          <w:rPr>
            <w:rStyle w:val="Hyperlink"/>
            <w:noProof/>
          </w:rPr>
          <w:t>11. Running SS</w:t>
        </w:r>
        <w:r>
          <w:rPr>
            <w:noProof/>
            <w:webHidden/>
          </w:rPr>
          <w:tab/>
        </w:r>
        <w:r>
          <w:rPr>
            <w:noProof/>
            <w:webHidden/>
          </w:rPr>
          <w:fldChar w:fldCharType="begin"/>
        </w:r>
        <w:r>
          <w:rPr>
            <w:noProof/>
            <w:webHidden/>
          </w:rPr>
          <w:instrText xml:space="preserve"> PAGEREF _Toc330990421 \h </w:instrText>
        </w:r>
        <w:r>
          <w:rPr>
            <w:noProof/>
            <w:webHidden/>
          </w:rPr>
        </w:r>
        <w:r>
          <w:rPr>
            <w:noProof/>
            <w:webHidden/>
          </w:rPr>
          <w:fldChar w:fldCharType="separate"/>
        </w:r>
        <w:r>
          <w:rPr>
            <w:noProof/>
            <w:webHidden/>
          </w:rPr>
          <w:t>110</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22" w:history="1">
        <w:r w:rsidRPr="00EE16C2">
          <w:rPr>
            <w:rStyle w:val="Hyperlink"/>
            <w:noProof/>
          </w:rPr>
          <w:t>11.1 Example of DOS batch input file</w:t>
        </w:r>
        <w:r>
          <w:rPr>
            <w:noProof/>
            <w:webHidden/>
          </w:rPr>
          <w:tab/>
        </w:r>
        <w:r>
          <w:rPr>
            <w:noProof/>
            <w:webHidden/>
          </w:rPr>
          <w:fldChar w:fldCharType="begin"/>
        </w:r>
        <w:r>
          <w:rPr>
            <w:noProof/>
            <w:webHidden/>
          </w:rPr>
          <w:instrText xml:space="preserve"> PAGEREF _Toc330990422 \h </w:instrText>
        </w:r>
        <w:r>
          <w:rPr>
            <w:noProof/>
            <w:webHidden/>
          </w:rPr>
        </w:r>
        <w:r>
          <w:rPr>
            <w:noProof/>
            <w:webHidden/>
          </w:rPr>
          <w:fldChar w:fldCharType="separate"/>
        </w:r>
        <w:r>
          <w:rPr>
            <w:noProof/>
            <w:webHidden/>
          </w:rPr>
          <w:t>111</w:t>
        </w:r>
        <w:r>
          <w:rPr>
            <w:noProof/>
            <w:webHidden/>
          </w:rPr>
          <w:fldChar w:fldCharType="end"/>
        </w:r>
      </w:hyperlink>
    </w:p>
    <w:p w:rsidR="00CA431F" w:rsidRDefault="00CA431F">
      <w:pPr>
        <w:pStyle w:val="TOC3"/>
        <w:rPr>
          <w:rFonts w:asciiTheme="minorHAnsi" w:eastAsiaTheme="minorEastAsia" w:hAnsiTheme="minorHAnsi" w:cstheme="minorBidi"/>
          <w:noProof/>
          <w:sz w:val="22"/>
          <w:szCs w:val="22"/>
        </w:rPr>
      </w:pPr>
      <w:hyperlink w:anchor="_Toc330990423" w:history="1">
        <w:r w:rsidRPr="00EE16C2">
          <w:rPr>
            <w:rStyle w:val="Hyperlink"/>
            <w:noProof/>
          </w:rPr>
          <w:t>11.1.1 Simple batch</w:t>
        </w:r>
        <w:r>
          <w:rPr>
            <w:noProof/>
            <w:webHidden/>
          </w:rPr>
          <w:tab/>
        </w:r>
        <w:r>
          <w:rPr>
            <w:noProof/>
            <w:webHidden/>
          </w:rPr>
          <w:fldChar w:fldCharType="begin"/>
        </w:r>
        <w:r>
          <w:rPr>
            <w:noProof/>
            <w:webHidden/>
          </w:rPr>
          <w:instrText xml:space="preserve"> PAGEREF _Toc330990423 \h </w:instrText>
        </w:r>
        <w:r>
          <w:rPr>
            <w:noProof/>
            <w:webHidden/>
          </w:rPr>
        </w:r>
        <w:r>
          <w:rPr>
            <w:noProof/>
            <w:webHidden/>
          </w:rPr>
          <w:fldChar w:fldCharType="separate"/>
        </w:r>
        <w:r>
          <w:rPr>
            <w:noProof/>
            <w:webHidden/>
          </w:rPr>
          <w:t>111</w:t>
        </w:r>
        <w:r>
          <w:rPr>
            <w:noProof/>
            <w:webHidden/>
          </w:rPr>
          <w:fldChar w:fldCharType="end"/>
        </w:r>
      </w:hyperlink>
    </w:p>
    <w:p w:rsidR="00CA431F" w:rsidRDefault="00CA431F">
      <w:pPr>
        <w:pStyle w:val="TOC3"/>
        <w:rPr>
          <w:rFonts w:asciiTheme="minorHAnsi" w:eastAsiaTheme="minorEastAsia" w:hAnsiTheme="minorHAnsi" w:cstheme="minorBidi"/>
          <w:noProof/>
          <w:sz w:val="22"/>
          <w:szCs w:val="22"/>
        </w:rPr>
      </w:pPr>
      <w:hyperlink w:anchor="_Toc330990424" w:history="1">
        <w:r w:rsidRPr="00EE16C2">
          <w:rPr>
            <w:rStyle w:val="Hyperlink"/>
            <w:noProof/>
          </w:rPr>
          <w:t>11.1.2 Complicated batch</w:t>
        </w:r>
        <w:r>
          <w:rPr>
            <w:noProof/>
            <w:webHidden/>
          </w:rPr>
          <w:tab/>
        </w:r>
        <w:r>
          <w:rPr>
            <w:noProof/>
            <w:webHidden/>
          </w:rPr>
          <w:fldChar w:fldCharType="begin"/>
        </w:r>
        <w:r>
          <w:rPr>
            <w:noProof/>
            <w:webHidden/>
          </w:rPr>
          <w:instrText xml:space="preserve"> PAGEREF _Toc330990424 \h </w:instrText>
        </w:r>
        <w:r>
          <w:rPr>
            <w:noProof/>
            <w:webHidden/>
          </w:rPr>
        </w:r>
        <w:r>
          <w:rPr>
            <w:noProof/>
            <w:webHidden/>
          </w:rPr>
          <w:fldChar w:fldCharType="separate"/>
        </w:r>
        <w:r>
          <w:rPr>
            <w:noProof/>
            <w:webHidden/>
          </w:rPr>
          <w:t>112</w:t>
        </w:r>
        <w:r>
          <w:rPr>
            <w:noProof/>
            <w:webHidden/>
          </w:rPr>
          <w:fldChar w:fldCharType="end"/>
        </w:r>
      </w:hyperlink>
    </w:p>
    <w:p w:rsidR="00CA431F" w:rsidRDefault="00CA431F">
      <w:pPr>
        <w:pStyle w:val="TOC3"/>
        <w:rPr>
          <w:rFonts w:asciiTheme="minorHAnsi" w:eastAsiaTheme="minorEastAsia" w:hAnsiTheme="minorHAnsi" w:cstheme="minorBidi"/>
          <w:noProof/>
          <w:sz w:val="22"/>
          <w:szCs w:val="22"/>
        </w:rPr>
      </w:pPr>
      <w:hyperlink w:anchor="_Toc330990425" w:history="1">
        <w:r w:rsidRPr="00EE16C2">
          <w:rPr>
            <w:rStyle w:val="Hyperlink"/>
            <w:noProof/>
          </w:rPr>
          <w:t>11.1.3 Batch using PROFILEVALUES.SS</w:t>
        </w:r>
        <w:r>
          <w:rPr>
            <w:noProof/>
            <w:webHidden/>
          </w:rPr>
          <w:tab/>
        </w:r>
        <w:r>
          <w:rPr>
            <w:noProof/>
            <w:webHidden/>
          </w:rPr>
          <w:fldChar w:fldCharType="begin"/>
        </w:r>
        <w:r>
          <w:rPr>
            <w:noProof/>
            <w:webHidden/>
          </w:rPr>
          <w:instrText xml:space="preserve"> PAGEREF _Toc330990425 \h </w:instrText>
        </w:r>
        <w:r>
          <w:rPr>
            <w:noProof/>
            <w:webHidden/>
          </w:rPr>
        </w:r>
        <w:r>
          <w:rPr>
            <w:noProof/>
            <w:webHidden/>
          </w:rPr>
          <w:fldChar w:fldCharType="separate"/>
        </w:r>
        <w:r>
          <w:rPr>
            <w:noProof/>
            <w:webHidden/>
          </w:rPr>
          <w:t>112</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26" w:history="1">
        <w:r w:rsidRPr="00EE16C2">
          <w:rPr>
            <w:rStyle w:val="Hyperlink"/>
            <w:noProof/>
          </w:rPr>
          <w:t>11.2 Re-starting a Run</w:t>
        </w:r>
        <w:r>
          <w:rPr>
            <w:noProof/>
            <w:webHidden/>
          </w:rPr>
          <w:tab/>
        </w:r>
        <w:r>
          <w:rPr>
            <w:noProof/>
            <w:webHidden/>
          </w:rPr>
          <w:fldChar w:fldCharType="begin"/>
        </w:r>
        <w:r>
          <w:rPr>
            <w:noProof/>
            <w:webHidden/>
          </w:rPr>
          <w:instrText xml:space="preserve"> PAGEREF _Toc330990426 \h </w:instrText>
        </w:r>
        <w:r>
          <w:rPr>
            <w:noProof/>
            <w:webHidden/>
          </w:rPr>
        </w:r>
        <w:r>
          <w:rPr>
            <w:noProof/>
            <w:webHidden/>
          </w:rPr>
          <w:fldChar w:fldCharType="separate"/>
        </w:r>
        <w:r>
          <w:rPr>
            <w:noProof/>
            <w:webHidden/>
          </w:rPr>
          <w:t>113</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27" w:history="1">
        <w:r w:rsidRPr="00EE16C2">
          <w:rPr>
            <w:rStyle w:val="Hyperlink"/>
            <w:noProof/>
          </w:rPr>
          <w:t>11.3 Graphical Interface</w:t>
        </w:r>
        <w:r>
          <w:rPr>
            <w:noProof/>
            <w:webHidden/>
          </w:rPr>
          <w:tab/>
        </w:r>
        <w:r>
          <w:rPr>
            <w:noProof/>
            <w:webHidden/>
          </w:rPr>
          <w:fldChar w:fldCharType="begin"/>
        </w:r>
        <w:r>
          <w:rPr>
            <w:noProof/>
            <w:webHidden/>
          </w:rPr>
          <w:instrText xml:space="preserve"> PAGEREF _Toc330990427 \h </w:instrText>
        </w:r>
        <w:r>
          <w:rPr>
            <w:noProof/>
            <w:webHidden/>
          </w:rPr>
        </w:r>
        <w:r>
          <w:rPr>
            <w:noProof/>
            <w:webHidden/>
          </w:rPr>
          <w:fldChar w:fldCharType="separate"/>
        </w:r>
        <w:r>
          <w:rPr>
            <w:noProof/>
            <w:webHidden/>
          </w:rPr>
          <w:t>113</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28" w:history="1">
        <w:r w:rsidRPr="00EE16C2">
          <w:rPr>
            <w:rStyle w:val="Hyperlink"/>
            <w:noProof/>
          </w:rPr>
          <w:t>11.4 Debugging Tips</w:t>
        </w:r>
        <w:r>
          <w:rPr>
            <w:noProof/>
            <w:webHidden/>
          </w:rPr>
          <w:tab/>
        </w:r>
        <w:r>
          <w:rPr>
            <w:noProof/>
            <w:webHidden/>
          </w:rPr>
          <w:fldChar w:fldCharType="begin"/>
        </w:r>
        <w:r>
          <w:rPr>
            <w:noProof/>
            <w:webHidden/>
          </w:rPr>
          <w:instrText xml:space="preserve"> PAGEREF _Toc330990428 \h </w:instrText>
        </w:r>
        <w:r>
          <w:rPr>
            <w:noProof/>
            <w:webHidden/>
          </w:rPr>
        </w:r>
        <w:r>
          <w:rPr>
            <w:noProof/>
            <w:webHidden/>
          </w:rPr>
          <w:fldChar w:fldCharType="separate"/>
        </w:r>
        <w:r>
          <w:rPr>
            <w:noProof/>
            <w:webHidden/>
          </w:rPr>
          <w:t>115</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29" w:history="1">
        <w:r w:rsidRPr="00EE16C2">
          <w:rPr>
            <w:rStyle w:val="Hyperlink"/>
            <w:noProof/>
          </w:rPr>
          <w:t>11.5 Keyboard Tips</w:t>
        </w:r>
        <w:r>
          <w:rPr>
            <w:noProof/>
            <w:webHidden/>
          </w:rPr>
          <w:tab/>
        </w:r>
        <w:r>
          <w:rPr>
            <w:noProof/>
            <w:webHidden/>
          </w:rPr>
          <w:fldChar w:fldCharType="begin"/>
        </w:r>
        <w:r>
          <w:rPr>
            <w:noProof/>
            <w:webHidden/>
          </w:rPr>
          <w:instrText xml:space="preserve"> PAGEREF _Toc330990429 \h </w:instrText>
        </w:r>
        <w:r>
          <w:rPr>
            <w:noProof/>
            <w:webHidden/>
          </w:rPr>
        </w:r>
        <w:r>
          <w:rPr>
            <w:noProof/>
            <w:webHidden/>
          </w:rPr>
          <w:fldChar w:fldCharType="separate"/>
        </w:r>
        <w:r>
          <w:rPr>
            <w:noProof/>
            <w:webHidden/>
          </w:rPr>
          <w:t>116</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30" w:history="1">
        <w:r w:rsidRPr="00EE16C2">
          <w:rPr>
            <w:rStyle w:val="Hyperlink"/>
            <w:noProof/>
          </w:rPr>
          <w:t>11.6 Running MCMC</w:t>
        </w:r>
        <w:r>
          <w:rPr>
            <w:noProof/>
            <w:webHidden/>
          </w:rPr>
          <w:tab/>
        </w:r>
        <w:r>
          <w:rPr>
            <w:noProof/>
            <w:webHidden/>
          </w:rPr>
          <w:fldChar w:fldCharType="begin"/>
        </w:r>
        <w:r>
          <w:rPr>
            <w:noProof/>
            <w:webHidden/>
          </w:rPr>
          <w:instrText xml:space="preserve"> PAGEREF _Toc330990430 \h </w:instrText>
        </w:r>
        <w:r>
          <w:rPr>
            <w:noProof/>
            <w:webHidden/>
          </w:rPr>
        </w:r>
        <w:r>
          <w:rPr>
            <w:noProof/>
            <w:webHidden/>
          </w:rPr>
          <w:fldChar w:fldCharType="separate"/>
        </w:r>
        <w:r>
          <w:rPr>
            <w:noProof/>
            <w:webHidden/>
          </w:rPr>
          <w:t>116</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431" w:history="1">
        <w:r w:rsidRPr="00EE16C2">
          <w:rPr>
            <w:rStyle w:val="Hyperlink"/>
            <w:noProof/>
          </w:rPr>
          <w:t>12. Special Set-ups</w:t>
        </w:r>
        <w:r>
          <w:rPr>
            <w:noProof/>
            <w:webHidden/>
          </w:rPr>
          <w:tab/>
        </w:r>
        <w:r>
          <w:rPr>
            <w:noProof/>
            <w:webHidden/>
          </w:rPr>
          <w:fldChar w:fldCharType="begin"/>
        </w:r>
        <w:r>
          <w:rPr>
            <w:noProof/>
            <w:webHidden/>
          </w:rPr>
          <w:instrText xml:space="preserve"> PAGEREF _Toc330990431 \h </w:instrText>
        </w:r>
        <w:r>
          <w:rPr>
            <w:noProof/>
            <w:webHidden/>
          </w:rPr>
        </w:r>
        <w:r>
          <w:rPr>
            <w:noProof/>
            <w:webHidden/>
          </w:rPr>
          <w:fldChar w:fldCharType="separate"/>
        </w:r>
        <w:r>
          <w:rPr>
            <w:noProof/>
            <w:webHidden/>
          </w:rPr>
          <w:t>118</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32" w:history="1">
        <w:r w:rsidRPr="00EE16C2">
          <w:rPr>
            <w:rStyle w:val="Hyperlink"/>
            <w:noProof/>
          </w:rPr>
          <w:t>12.1 Continuous seasonal recruitment</w:t>
        </w:r>
        <w:r>
          <w:rPr>
            <w:noProof/>
            <w:webHidden/>
          </w:rPr>
          <w:tab/>
        </w:r>
        <w:r>
          <w:rPr>
            <w:noProof/>
            <w:webHidden/>
          </w:rPr>
          <w:fldChar w:fldCharType="begin"/>
        </w:r>
        <w:r>
          <w:rPr>
            <w:noProof/>
            <w:webHidden/>
          </w:rPr>
          <w:instrText xml:space="preserve"> PAGEREF _Toc330990432 \h </w:instrText>
        </w:r>
        <w:r>
          <w:rPr>
            <w:noProof/>
            <w:webHidden/>
          </w:rPr>
        </w:r>
        <w:r>
          <w:rPr>
            <w:noProof/>
            <w:webHidden/>
          </w:rPr>
          <w:fldChar w:fldCharType="separate"/>
        </w:r>
        <w:r>
          <w:rPr>
            <w:noProof/>
            <w:webHidden/>
          </w:rPr>
          <w:t>118</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433" w:history="1">
        <w:r w:rsidRPr="00EE16C2">
          <w:rPr>
            <w:rStyle w:val="Hyperlink"/>
            <w:noProof/>
          </w:rPr>
          <w:t>13. Change Log</w:t>
        </w:r>
        <w:r>
          <w:rPr>
            <w:noProof/>
            <w:webHidden/>
          </w:rPr>
          <w:tab/>
        </w:r>
        <w:r>
          <w:rPr>
            <w:noProof/>
            <w:webHidden/>
          </w:rPr>
          <w:fldChar w:fldCharType="begin"/>
        </w:r>
        <w:r>
          <w:rPr>
            <w:noProof/>
            <w:webHidden/>
          </w:rPr>
          <w:instrText xml:space="preserve"> PAGEREF _Toc330990433 \h </w:instrText>
        </w:r>
        <w:r>
          <w:rPr>
            <w:noProof/>
            <w:webHidden/>
          </w:rPr>
        </w:r>
        <w:r>
          <w:rPr>
            <w:noProof/>
            <w:webHidden/>
          </w:rPr>
          <w:fldChar w:fldCharType="separate"/>
        </w:r>
        <w:r>
          <w:rPr>
            <w:noProof/>
            <w:webHidden/>
          </w:rPr>
          <w:t>118</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434" w:history="1">
        <w:r w:rsidRPr="00EE16C2">
          <w:rPr>
            <w:rStyle w:val="Hyperlink"/>
            <w:noProof/>
          </w:rPr>
          <w:t>14. Appendix A:  Recruitment Variability and Bias Corrections</w:t>
        </w:r>
        <w:r>
          <w:rPr>
            <w:noProof/>
            <w:webHidden/>
          </w:rPr>
          <w:tab/>
        </w:r>
        <w:r>
          <w:rPr>
            <w:noProof/>
            <w:webHidden/>
          </w:rPr>
          <w:fldChar w:fldCharType="begin"/>
        </w:r>
        <w:r>
          <w:rPr>
            <w:noProof/>
            <w:webHidden/>
          </w:rPr>
          <w:instrText xml:space="preserve"> PAGEREF _Toc330990434 \h </w:instrText>
        </w:r>
        <w:r>
          <w:rPr>
            <w:noProof/>
            <w:webHidden/>
          </w:rPr>
        </w:r>
        <w:r>
          <w:rPr>
            <w:noProof/>
            <w:webHidden/>
          </w:rPr>
          <w:fldChar w:fldCharType="separate"/>
        </w:r>
        <w:r>
          <w:rPr>
            <w:noProof/>
            <w:webHidden/>
          </w:rPr>
          <w:t>119</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435" w:history="1">
        <w:r w:rsidRPr="00EE16C2">
          <w:rPr>
            <w:rStyle w:val="Hyperlink"/>
            <w:noProof/>
          </w:rPr>
          <w:t>15. Appendix B:  New Forecast Module for V3.20</w:t>
        </w:r>
        <w:r>
          <w:rPr>
            <w:noProof/>
            <w:webHidden/>
          </w:rPr>
          <w:tab/>
        </w:r>
        <w:r>
          <w:rPr>
            <w:noProof/>
            <w:webHidden/>
          </w:rPr>
          <w:fldChar w:fldCharType="begin"/>
        </w:r>
        <w:r>
          <w:rPr>
            <w:noProof/>
            <w:webHidden/>
          </w:rPr>
          <w:instrText xml:space="preserve"> PAGEREF _Toc330990435 \h </w:instrText>
        </w:r>
        <w:r>
          <w:rPr>
            <w:noProof/>
            <w:webHidden/>
          </w:rPr>
        </w:r>
        <w:r>
          <w:rPr>
            <w:noProof/>
            <w:webHidden/>
          </w:rPr>
          <w:fldChar w:fldCharType="separate"/>
        </w:r>
        <w:r>
          <w:rPr>
            <w:noProof/>
            <w:webHidden/>
          </w:rPr>
          <w:t>123</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36" w:history="1">
        <w:r w:rsidRPr="00EE16C2">
          <w:rPr>
            <w:rStyle w:val="Hyperlink"/>
            <w:noProof/>
          </w:rPr>
          <w:t>14.1 Introduction</w:t>
        </w:r>
        <w:r>
          <w:rPr>
            <w:noProof/>
            <w:webHidden/>
          </w:rPr>
          <w:tab/>
        </w:r>
        <w:r>
          <w:rPr>
            <w:noProof/>
            <w:webHidden/>
          </w:rPr>
          <w:fldChar w:fldCharType="begin"/>
        </w:r>
        <w:r>
          <w:rPr>
            <w:noProof/>
            <w:webHidden/>
          </w:rPr>
          <w:instrText xml:space="preserve"> PAGEREF _Toc330990436 \h </w:instrText>
        </w:r>
        <w:r>
          <w:rPr>
            <w:noProof/>
            <w:webHidden/>
          </w:rPr>
        </w:r>
        <w:r>
          <w:rPr>
            <w:noProof/>
            <w:webHidden/>
          </w:rPr>
          <w:fldChar w:fldCharType="separate"/>
        </w:r>
        <w:r>
          <w:rPr>
            <w:noProof/>
            <w:webHidden/>
          </w:rPr>
          <w:t>123</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37" w:history="1">
        <w:r w:rsidRPr="00EE16C2">
          <w:rPr>
            <w:rStyle w:val="Hyperlink"/>
            <w:noProof/>
          </w:rPr>
          <w:t>14.2 Multiple Pass Forecast</w:t>
        </w:r>
        <w:r>
          <w:rPr>
            <w:noProof/>
            <w:webHidden/>
          </w:rPr>
          <w:tab/>
        </w:r>
        <w:r>
          <w:rPr>
            <w:noProof/>
            <w:webHidden/>
          </w:rPr>
          <w:fldChar w:fldCharType="begin"/>
        </w:r>
        <w:r>
          <w:rPr>
            <w:noProof/>
            <w:webHidden/>
          </w:rPr>
          <w:instrText xml:space="preserve"> PAGEREF _Toc330990437 \h </w:instrText>
        </w:r>
        <w:r>
          <w:rPr>
            <w:noProof/>
            <w:webHidden/>
          </w:rPr>
        </w:r>
        <w:r>
          <w:rPr>
            <w:noProof/>
            <w:webHidden/>
          </w:rPr>
          <w:fldChar w:fldCharType="separate"/>
        </w:r>
        <w:r>
          <w:rPr>
            <w:noProof/>
            <w:webHidden/>
          </w:rPr>
          <w:t>124</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38" w:history="1">
        <w:r w:rsidRPr="00EE16C2">
          <w:rPr>
            <w:rStyle w:val="Hyperlink"/>
            <w:noProof/>
          </w:rPr>
          <w:t>14.3 Example Effect on Correlations</w:t>
        </w:r>
        <w:r>
          <w:rPr>
            <w:noProof/>
            <w:webHidden/>
          </w:rPr>
          <w:tab/>
        </w:r>
        <w:r>
          <w:rPr>
            <w:noProof/>
            <w:webHidden/>
          </w:rPr>
          <w:fldChar w:fldCharType="begin"/>
        </w:r>
        <w:r>
          <w:rPr>
            <w:noProof/>
            <w:webHidden/>
          </w:rPr>
          <w:instrText xml:space="preserve"> PAGEREF _Toc330990438 \h </w:instrText>
        </w:r>
        <w:r>
          <w:rPr>
            <w:noProof/>
            <w:webHidden/>
          </w:rPr>
        </w:r>
        <w:r>
          <w:rPr>
            <w:noProof/>
            <w:webHidden/>
          </w:rPr>
          <w:fldChar w:fldCharType="separate"/>
        </w:r>
        <w:r>
          <w:rPr>
            <w:noProof/>
            <w:webHidden/>
          </w:rPr>
          <w:t>126</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39" w:history="1">
        <w:r w:rsidRPr="00EE16C2">
          <w:rPr>
            <w:rStyle w:val="Hyperlink"/>
            <w:noProof/>
          </w:rPr>
          <w:t>14.4 Future Work</w:t>
        </w:r>
        <w:r>
          <w:rPr>
            <w:noProof/>
            <w:webHidden/>
          </w:rPr>
          <w:tab/>
        </w:r>
        <w:r>
          <w:rPr>
            <w:noProof/>
            <w:webHidden/>
          </w:rPr>
          <w:fldChar w:fldCharType="begin"/>
        </w:r>
        <w:r>
          <w:rPr>
            <w:noProof/>
            <w:webHidden/>
          </w:rPr>
          <w:instrText xml:space="preserve"> PAGEREF _Toc330990439 \h </w:instrText>
        </w:r>
        <w:r>
          <w:rPr>
            <w:noProof/>
            <w:webHidden/>
          </w:rPr>
        </w:r>
        <w:r>
          <w:rPr>
            <w:noProof/>
            <w:webHidden/>
          </w:rPr>
          <w:fldChar w:fldCharType="separate"/>
        </w:r>
        <w:r>
          <w:rPr>
            <w:noProof/>
            <w:webHidden/>
          </w:rPr>
          <w:t>127</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440" w:history="1">
        <w:r w:rsidRPr="00EE16C2">
          <w:rPr>
            <w:rStyle w:val="Hyperlink"/>
            <w:noProof/>
          </w:rPr>
          <w:t>15. Example Input Files</w:t>
        </w:r>
        <w:r>
          <w:rPr>
            <w:noProof/>
            <w:webHidden/>
          </w:rPr>
          <w:tab/>
        </w:r>
        <w:r>
          <w:rPr>
            <w:noProof/>
            <w:webHidden/>
          </w:rPr>
          <w:fldChar w:fldCharType="begin"/>
        </w:r>
        <w:r>
          <w:rPr>
            <w:noProof/>
            <w:webHidden/>
          </w:rPr>
          <w:instrText xml:space="preserve"> PAGEREF _Toc330990440 \h </w:instrText>
        </w:r>
        <w:r>
          <w:rPr>
            <w:noProof/>
            <w:webHidden/>
          </w:rPr>
        </w:r>
        <w:r>
          <w:rPr>
            <w:noProof/>
            <w:webHidden/>
          </w:rPr>
          <w:fldChar w:fldCharType="separate"/>
        </w:r>
        <w:r>
          <w:rPr>
            <w:noProof/>
            <w:webHidden/>
          </w:rPr>
          <w:t>128</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41" w:history="1">
        <w:r w:rsidRPr="00EE16C2">
          <w:rPr>
            <w:rStyle w:val="Hyperlink"/>
            <w:iCs/>
            <w:noProof/>
          </w:rPr>
          <w:t>15.1 STARTER.SS</w:t>
        </w:r>
        <w:r>
          <w:rPr>
            <w:noProof/>
            <w:webHidden/>
          </w:rPr>
          <w:tab/>
        </w:r>
        <w:r>
          <w:rPr>
            <w:noProof/>
            <w:webHidden/>
          </w:rPr>
          <w:fldChar w:fldCharType="begin"/>
        </w:r>
        <w:r>
          <w:rPr>
            <w:noProof/>
            <w:webHidden/>
          </w:rPr>
          <w:instrText xml:space="preserve"> PAGEREF _Toc330990441 \h </w:instrText>
        </w:r>
        <w:r>
          <w:rPr>
            <w:noProof/>
            <w:webHidden/>
          </w:rPr>
        </w:r>
        <w:r>
          <w:rPr>
            <w:noProof/>
            <w:webHidden/>
          </w:rPr>
          <w:fldChar w:fldCharType="separate"/>
        </w:r>
        <w:r>
          <w:rPr>
            <w:noProof/>
            <w:webHidden/>
          </w:rPr>
          <w:t>128</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42" w:history="1">
        <w:r w:rsidRPr="00EE16C2">
          <w:rPr>
            <w:rStyle w:val="Hyperlink"/>
            <w:iCs/>
            <w:noProof/>
          </w:rPr>
          <w:t>15.1 STARTER.SS</w:t>
        </w:r>
        <w:r>
          <w:rPr>
            <w:noProof/>
            <w:webHidden/>
          </w:rPr>
          <w:tab/>
        </w:r>
        <w:r>
          <w:rPr>
            <w:noProof/>
            <w:webHidden/>
          </w:rPr>
          <w:fldChar w:fldCharType="begin"/>
        </w:r>
        <w:r>
          <w:rPr>
            <w:noProof/>
            <w:webHidden/>
          </w:rPr>
          <w:instrText xml:space="preserve"> PAGEREF _Toc330990442 \h </w:instrText>
        </w:r>
        <w:r>
          <w:rPr>
            <w:noProof/>
            <w:webHidden/>
          </w:rPr>
        </w:r>
        <w:r>
          <w:rPr>
            <w:noProof/>
            <w:webHidden/>
          </w:rPr>
          <w:fldChar w:fldCharType="separate"/>
        </w:r>
        <w:r>
          <w:rPr>
            <w:noProof/>
            <w:webHidden/>
          </w:rPr>
          <w:t>128</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43" w:history="1">
        <w:r w:rsidRPr="00EE16C2">
          <w:rPr>
            <w:rStyle w:val="Hyperlink"/>
            <w:iCs/>
            <w:noProof/>
          </w:rPr>
          <w:t>15.2 RUNNUMBER.SS</w:t>
        </w:r>
        <w:r>
          <w:rPr>
            <w:noProof/>
            <w:webHidden/>
          </w:rPr>
          <w:tab/>
        </w:r>
        <w:r>
          <w:rPr>
            <w:noProof/>
            <w:webHidden/>
          </w:rPr>
          <w:fldChar w:fldCharType="begin"/>
        </w:r>
        <w:r>
          <w:rPr>
            <w:noProof/>
            <w:webHidden/>
          </w:rPr>
          <w:instrText xml:space="preserve"> PAGEREF _Toc330990443 \h </w:instrText>
        </w:r>
        <w:r>
          <w:rPr>
            <w:noProof/>
            <w:webHidden/>
          </w:rPr>
        </w:r>
        <w:r>
          <w:rPr>
            <w:noProof/>
            <w:webHidden/>
          </w:rPr>
          <w:fldChar w:fldCharType="separate"/>
        </w:r>
        <w:r>
          <w:rPr>
            <w:noProof/>
            <w:webHidden/>
          </w:rPr>
          <w:t>129</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44" w:history="1">
        <w:r w:rsidRPr="00EE16C2">
          <w:rPr>
            <w:rStyle w:val="Hyperlink"/>
            <w:iCs/>
            <w:noProof/>
          </w:rPr>
          <w:t>15.3 PROFILEVALUES.SS</w:t>
        </w:r>
        <w:r>
          <w:rPr>
            <w:noProof/>
            <w:webHidden/>
          </w:rPr>
          <w:tab/>
        </w:r>
        <w:r>
          <w:rPr>
            <w:noProof/>
            <w:webHidden/>
          </w:rPr>
          <w:fldChar w:fldCharType="begin"/>
        </w:r>
        <w:r>
          <w:rPr>
            <w:noProof/>
            <w:webHidden/>
          </w:rPr>
          <w:instrText xml:space="preserve"> PAGEREF _Toc330990444 \h </w:instrText>
        </w:r>
        <w:r>
          <w:rPr>
            <w:noProof/>
            <w:webHidden/>
          </w:rPr>
        </w:r>
        <w:r>
          <w:rPr>
            <w:noProof/>
            <w:webHidden/>
          </w:rPr>
          <w:fldChar w:fldCharType="separate"/>
        </w:r>
        <w:r>
          <w:rPr>
            <w:noProof/>
            <w:webHidden/>
          </w:rPr>
          <w:t>129</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45" w:history="1">
        <w:r w:rsidRPr="00EE16C2">
          <w:rPr>
            <w:rStyle w:val="Hyperlink"/>
            <w:noProof/>
          </w:rPr>
          <w:t>15.4 FORECAST.SS</w:t>
        </w:r>
        <w:r>
          <w:rPr>
            <w:noProof/>
            <w:webHidden/>
          </w:rPr>
          <w:tab/>
        </w:r>
        <w:r>
          <w:rPr>
            <w:noProof/>
            <w:webHidden/>
          </w:rPr>
          <w:fldChar w:fldCharType="begin"/>
        </w:r>
        <w:r>
          <w:rPr>
            <w:noProof/>
            <w:webHidden/>
          </w:rPr>
          <w:instrText xml:space="preserve"> PAGEREF _Toc330990445 \h </w:instrText>
        </w:r>
        <w:r>
          <w:rPr>
            <w:noProof/>
            <w:webHidden/>
          </w:rPr>
        </w:r>
        <w:r>
          <w:rPr>
            <w:noProof/>
            <w:webHidden/>
          </w:rPr>
          <w:fldChar w:fldCharType="separate"/>
        </w:r>
        <w:r>
          <w:rPr>
            <w:noProof/>
            <w:webHidden/>
          </w:rPr>
          <w:t>129</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46" w:history="1">
        <w:r w:rsidRPr="00EE16C2">
          <w:rPr>
            <w:rStyle w:val="Hyperlink"/>
            <w:iCs/>
            <w:noProof/>
          </w:rPr>
          <w:t>15.5 CONTROL FILE</w:t>
        </w:r>
        <w:r>
          <w:rPr>
            <w:noProof/>
            <w:webHidden/>
          </w:rPr>
          <w:tab/>
        </w:r>
        <w:r>
          <w:rPr>
            <w:noProof/>
            <w:webHidden/>
          </w:rPr>
          <w:fldChar w:fldCharType="begin"/>
        </w:r>
        <w:r>
          <w:rPr>
            <w:noProof/>
            <w:webHidden/>
          </w:rPr>
          <w:instrText xml:space="preserve"> PAGEREF _Toc330990446 \h </w:instrText>
        </w:r>
        <w:r>
          <w:rPr>
            <w:noProof/>
            <w:webHidden/>
          </w:rPr>
        </w:r>
        <w:r>
          <w:rPr>
            <w:noProof/>
            <w:webHidden/>
          </w:rPr>
          <w:fldChar w:fldCharType="separate"/>
        </w:r>
        <w:r>
          <w:rPr>
            <w:noProof/>
            <w:webHidden/>
          </w:rPr>
          <w:t>131</w:t>
        </w:r>
        <w:r>
          <w:rPr>
            <w:noProof/>
            <w:webHidden/>
          </w:rPr>
          <w:fldChar w:fldCharType="end"/>
        </w:r>
      </w:hyperlink>
    </w:p>
    <w:p w:rsidR="00CA431F" w:rsidRDefault="00CA431F">
      <w:pPr>
        <w:pStyle w:val="TOC2"/>
        <w:rPr>
          <w:rFonts w:asciiTheme="minorHAnsi" w:eastAsiaTheme="minorEastAsia" w:hAnsiTheme="minorHAnsi" w:cstheme="minorBidi"/>
          <w:noProof/>
          <w:sz w:val="22"/>
          <w:szCs w:val="22"/>
        </w:rPr>
      </w:pPr>
      <w:hyperlink w:anchor="_Toc330990447" w:history="1">
        <w:r w:rsidRPr="00EE16C2">
          <w:rPr>
            <w:rStyle w:val="Hyperlink"/>
            <w:iCs/>
            <w:noProof/>
          </w:rPr>
          <w:t>15.6 DATA FILE</w:t>
        </w:r>
        <w:r>
          <w:rPr>
            <w:noProof/>
            <w:webHidden/>
          </w:rPr>
          <w:tab/>
        </w:r>
        <w:r>
          <w:rPr>
            <w:noProof/>
            <w:webHidden/>
          </w:rPr>
          <w:fldChar w:fldCharType="begin"/>
        </w:r>
        <w:r>
          <w:rPr>
            <w:noProof/>
            <w:webHidden/>
          </w:rPr>
          <w:instrText xml:space="preserve"> PAGEREF _Toc330990447 \h </w:instrText>
        </w:r>
        <w:r>
          <w:rPr>
            <w:noProof/>
            <w:webHidden/>
          </w:rPr>
        </w:r>
        <w:r>
          <w:rPr>
            <w:noProof/>
            <w:webHidden/>
          </w:rPr>
          <w:fldChar w:fldCharType="separate"/>
        </w:r>
        <w:r>
          <w:rPr>
            <w:noProof/>
            <w:webHidden/>
          </w:rPr>
          <w:t>138</w:t>
        </w:r>
        <w:r>
          <w:rPr>
            <w:noProof/>
            <w:webHidden/>
          </w:rPr>
          <w:fldChar w:fldCharType="end"/>
        </w:r>
      </w:hyperlink>
    </w:p>
    <w:p w:rsidR="00CA431F" w:rsidRDefault="00CA431F">
      <w:pPr>
        <w:pStyle w:val="TOC1"/>
        <w:rPr>
          <w:rFonts w:asciiTheme="minorHAnsi" w:eastAsiaTheme="minorEastAsia" w:hAnsiTheme="minorHAnsi" w:cstheme="minorBidi"/>
          <w:noProof/>
          <w:sz w:val="22"/>
          <w:szCs w:val="22"/>
        </w:rPr>
      </w:pPr>
      <w:hyperlink w:anchor="_Toc330990448" w:history="1">
        <w:r w:rsidRPr="00EE16C2">
          <w:rPr>
            <w:rStyle w:val="Hyperlink"/>
            <w:noProof/>
          </w:rPr>
          <w:t>References</w:t>
        </w:r>
        <w:r>
          <w:rPr>
            <w:noProof/>
            <w:webHidden/>
          </w:rPr>
          <w:tab/>
        </w:r>
        <w:r>
          <w:rPr>
            <w:noProof/>
            <w:webHidden/>
          </w:rPr>
          <w:fldChar w:fldCharType="begin"/>
        </w:r>
        <w:r>
          <w:rPr>
            <w:noProof/>
            <w:webHidden/>
          </w:rPr>
          <w:instrText xml:space="preserve"> PAGEREF _Toc330990448 \h </w:instrText>
        </w:r>
        <w:r>
          <w:rPr>
            <w:noProof/>
            <w:webHidden/>
          </w:rPr>
        </w:r>
        <w:r>
          <w:rPr>
            <w:noProof/>
            <w:webHidden/>
          </w:rPr>
          <w:fldChar w:fldCharType="separate"/>
        </w:r>
        <w:r>
          <w:rPr>
            <w:noProof/>
            <w:webHidden/>
          </w:rPr>
          <w:t>144</w:t>
        </w:r>
        <w:r>
          <w:rPr>
            <w:noProof/>
            <w:webHidden/>
          </w:rPr>
          <w:fldChar w:fldCharType="end"/>
        </w:r>
      </w:hyperlink>
    </w:p>
    <w:p w:rsidR="00961CA3" w:rsidRPr="00961CA3" w:rsidRDefault="00961CA3" w:rsidP="00961CA3">
      <w:pPr>
        <w:ind w:firstLine="0"/>
      </w:pPr>
      <w:r>
        <w:fldChar w:fldCharType="end"/>
      </w:r>
    </w:p>
    <w:p w:rsidR="003E14FB" w:rsidRDefault="003E14FB"/>
    <w:p w:rsidR="00961CA3" w:rsidRDefault="00961CA3">
      <w:pPr>
        <w:ind w:firstLine="0"/>
        <w:jc w:val="left"/>
        <w:rPr>
          <w:b/>
          <w:bCs/>
        </w:rPr>
      </w:pPr>
      <w:bookmarkStart w:id="3" w:name="_Toc329693426"/>
      <w:r>
        <w:br w:type="page"/>
      </w:r>
    </w:p>
    <w:p w:rsidR="003E14FB" w:rsidRDefault="008670F9" w:rsidP="0050533D">
      <w:pPr>
        <w:pStyle w:val="Heading1"/>
      </w:pPr>
      <w:bookmarkStart w:id="4" w:name="_Toc330990332"/>
      <w:r>
        <w:lastRenderedPageBreak/>
        <w:t xml:space="preserve">1. </w:t>
      </w:r>
      <w:r w:rsidR="003E14FB">
        <w:t>Introduction</w:t>
      </w:r>
      <w:bookmarkEnd w:id="3"/>
      <w:bookmarkEnd w:id="4"/>
    </w:p>
    <w:p w:rsidR="003E14FB" w:rsidRDefault="003E14FB" w:rsidP="00DC254D">
      <w:r>
        <w:t>This manual provides a guide for using the stock assessme</w:t>
      </w:r>
      <w:r w:rsidR="00ED3C1D">
        <w:t>nt program, Stock Synthesis (SS</w:t>
      </w:r>
      <w:r>
        <w:t>).  The guide contains a description of the input and output files and usage instructions. A technical description of the model itself i</w:t>
      </w:r>
      <w:r w:rsidR="00764452">
        <w:t xml:space="preserve">s in </w:t>
      </w:r>
      <w:r w:rsidR="00764452" w:rsidRPr="007A2C29">
        <w:rPr>
          <w:highlight w:val="yellow"/>
        </w:rPr>
        <w:t>Methot</w:t>
      </w:r>
      <w:r w:rsidR="00A8290C">
        <w:rPr>
          <w:highlight w:val="yellow"/>
        </w:rPr>
        <w:t xml:space="preserve"> and Wetzel (2012</w:t>
      </w:r>
      <w:r w:rsidR="00764452" w:rsidRPr="007A2C29">
        <w:rPr>
          <w:highlight w:val="yellow"/>
        </w:rPr>
        <w:t xml:space="preserve"> in prep).</w:t>
      </w:r>
      <w:r w:rsidR="00764452">
        <w:t xml:space="preserve">  SS</w:t>
      </w:r>
      <w:r>
        <w:t xml:space="preserve"> is programmed using Auto</w:t>
      </w:r>
      <w:r w:rsidR="00FA60DD">
        <w:t xml:space="preserve"> </w:t>
      </w:r>
      <w:r>
        <w:t>Differentiation Model Builder (ADMB; Fo</w:t>
      </w:r>
      <w:r w:rsidR="00912544">
        <w:t>urnier 2001</w:t>
      </w:r>
      <w:r w:rsidR="00FA60DD">
        <w:t>.  ADMB is now available at</w:t>
      </w:r>
      <w:r w:rsidR="00912544">
        <w:t xml:space="preserve"> admb-project.org)</w:t>
      </w:r>
      <w:r>
        <w:t>.  SS currently is compiled using ADMB version 7.0.1 using the Microsoft C++ compiler version 6.0.</w:t>
      </w:r>
      <w:r w:rsidR="00ED3C1D">
        <w:t xml:space="preserve">  </w:t>
      </w:r>
      <w:r>
        <w:t xml:space="preserve">The model and a graphical user interface </w:t>
      </w:r>
      <w:r w:rsidR="00912544">
        <w:t>are</w:t>
      </w:r>
      <w:r>
        <w:t xml:space="preserve"> available from the NOAA Fisheries Stock Assessment Toolbox website:  </w:t>
      </w:r>
      <w:hyperlink r:id="rId9" w:history="1">
        <w:r>
          <w:t>http://nft.nefsc.noaa.gov/</w:t>
        </w:r>
      </w:hyperlink>
      <w:r>
        <w:t>.</w:t>
      </w:r>
      <w:r w:rsidR="00ED3C1D">
        <w:t xml:space="preserve">  An output p</w:t>
      </w:r>
      <w:r w:rsidR="000D6BE2">
        <w:t xml:space="preserve">rocessor </w:t>
      </w:r>
      <w:r w:rsidR="007A2C29">
        <w:t xml:space="preserve">package, r4ss, </w:t>
      </w:r>
      <w:r w:rsidR="000D6BE2">
        <w:t>in R</w:t>
      </w:r>
      <w:r w:rsidR="00A8290C">
        <w:t xml:space="preserve"> </w:t>
      </w:r>
      <w:r w:rsidR="000D6BE2">
        <w:t xml:space="preserve">is available </w:t>
      </w:r>
      <w:r w:rsidR="007A2C29">
        <w:t xml:space="preserve">for download from CRAN and additional </w:t>
      </w:r>
      <w:r w:rsidR="0050533D">
        <w:t xml:space="preserve">information about the package can be located at </w:t>
      </w:r>
      <w:r w:rsidR="000D6BE2" w:rsidRPr="000D6BE2">
        <w:t>http://code.google.com/p/r4ss/</w:t>
      </w:r>
      <w:r w:rsidR="0050533D">
        <w:t>.</w:t>
      </w:r>
    </w:p>
    <w:p w:rsidR="003E14FB" w:rsidRDefault="008670F9" w:rsidP="0050533D">
      <w:pPr>
        <w:pStyle w:val="Heading1"/>
      </w:pPr>
      <w:bookmarkStart w:id="5" w:name="_Toc329693427"/>
      <w:bookmarkStart w:id="6" w:name="_Toc330990333"/>
      <w:r>
        <w:t xml:space="preserve">2. </w:t>
      </w:r>
      <w:r w:rsidR="003E14FB">
        <w:t>File Organization</w:t>
      </w:r>
      <w:bookmarkEnd w:id="5"/>
      <w:bookmarkEnd w:id="6"/>
    </w:p>
    <w:p w:rsidR="003E14FB" w:rsidRDefault="008670F9" w:rsidP="00F26742">
      <w:pPr>
        <w:pStyle w:val="Heading2"/>
      </w:pPr>
      <w:bookmarkStart w:id="7" w:name="_Toc329693428"/>
      <w:bookmarkStart w:id="8" w:name="_Toc330990334"/>
      <w:r>
        <w:t xml:space="preserve">2.1 </w:t>
      </w:r>
      <w:r w:rsidR="003E14FB">
        <w:t>Input Files</w:t>
      </w:r>
      <w:bookmarkEnd w:id="7"/>
      <w:bookmarkEnd w:id="8"/>
    </w:p>
    <w:p w:rsidR="003E14FB" w:rsidRDefault="003E14FB">
      <w:pPr>
        <w:keepNext/>
        <w:numPr>
          <w:ilvl w:val="0"/>
          <w:numId w:val="1"/>
        </w:numPr>
      </w:pPr>
      <w:r>
        <w:rPr>
          <w:i/>
          <w:iCs/>
        </w:rPr>
        <w:t>STARTER.SS</w:t>
      </w:r>
      <w:r>
        <w:t>:   required file containing filenames of the data file and the control file plus other run controls</w:t>
      </w:r>
      <w:r w:rsidR="0050533D">
        <w:t xml:space="preserve"> (required)</w:t>
      </w:r>
      <w:r>
        <w:t>.</w:t>
      </w:r>
    </w:p>
    <w:p w:rsidR="003E14FB" w:rsidRDefault="003E14FB">
      <w:pPr>
        <w:numPr>
          <w:ilvl w:val="0"/>
          <w:numId w:val="1"/>
        </w:numPr>
      </w:pPr>
      <w:r>
        <w:t>&lt;</w:t>
      </w:r>
      <w:r>
        <w:rPr>
          <w:i/>
          <w:iCs/>
        </w:rPr>
        <w:t>datafile</w:t>
      </w:r>
      <w:r>
        <w:t>&gt;:  file containing model dimensions and the data</w:t>
      </w:r>
      <w:r w:rsidR="0050533D">
        <w:t xml:space="preserve"> with file extension .dat (required)</w:t>
      </w:r>
    </w:p>
    <w:p w:rsidR="003E14FB" w:rsidRDefault="003E14FB">
      <w:pPr>
        <w:numPr>
          <w:ilvl w:val="0"/>
          <w:numId w:val="1"/>
        </w:numPr>
      </w:pPr>
      <w:r>
        <w:t>&lt;</w:t>
      </w:r>
      <w:r>
        <w:rPr>
          <w:i/>
          <w:iCs/>
        </w:rPr>
        <w:t>control file</w:t>
      </w:r>
      <w:r>
        <w:t>&gt;:  file containing set-up for the parameters</w:t>
      </w:r>
      <w:r w:rsidR="0050533D">
        <w:t xml:space="preserve"> with file extension .ctl (required)</w:t>
      </w:r>
    </w:p>
    <w:p w:rsidR="003E14FB" w:rsidRDefault="003E14FB">
      <w:pPr>
        <w:numPr>
          <w:ilvl w:val="0"/>
          <w:numId w:val="1"/>
        </w:numPr>
      </w:pPr>
      <w:r>
        <w:rPr>
          <w:i/>
          <w:iCs/>
        </w:rPr>
        <w:t>FORECAST.SS</w:t>
      </w:r>
      <w:r>
        <w:t>:  file containing specifications for forecasts</w:t>
      </w:r>
      <w:r w:rsidR="0050533D">
        <w:t xml:space="preserve"> (required)</w:t>
      </w:r>
    </w:p>
    <w:p w:rsidR="0050533D" w:rsidRDefault="0050533D" w:rsidP="0050533D">
      <w:pPr>
        <w:numPr>
          <w:ilvl w:val="0"/>
          <w:numId w:val="1"/>
        </w:numPr>
      </w:pPr>
      <w:r>
        <w:rPr>
          <w:i/>
          <w:iCs/>
        </w:rPr>
        <w:t>SS3.PAR</w:t>
      </w:r>
      <w:r>
        <w:t>:  previously created parameter file that can be read to overwrite the initial parameter values in the control file (optional)</w:t>
      </w:r>
    </w:p>
    <w:p w:rsidR="003E14FB" w:rsidRDefault="003E14FB">
      <w:pPr>
        <w:numPr>
          <w:ilvl w:val="0"/>
          <w:numId w:val="1"/>
        </w:numPr>
      </w:pPr>
      <w:r>
        <w:rPr>
          <w:i/>
          <w:iCs/>
        </w:rPr>
        <w:t>RUNNUMBER</w:t>
      </w:r>
      <w:r>
        <w:t>.SS:  file containing a single number used as runnumber in output to CUMREPORT.SSO and in the processing of PROFILEVALUES.SS (optional)</w:t>
      </w:r>
    </w:p>
    <w:p w:rsidR="003E14FB" w:rsidRDefault="003E14FB">
      <w:pPr>
        <w:numPr>
          <w:ilvl w:val="0"/>
          <w:numId w:val="1"/>
        </w:numPr>
      </w:pPr>
      <w:r>
        <w:rPr>
          <w:i/>
          <w:iCs/>
        </w:rPr>
        <w:t>PROFILEVALUES</w:t>
      </w:r>
      <w:r>
        <w:t>.SS:  file contain special conditions for batch file processing (optional)</w:t>
      </w:r>
    </w:p>
    <w:p w:rsidR="003E14FB" w:rsidRDefault="003E14FB"/>
    <w:p w:rsidR="003E14FB" w:rsidRDefault="008670F9" w:rsidP="00F26742">
      <w:pPr>
        <w:pStyle w:val="Heading2"/>
      </w:pPr>
      <w:bookmarkStart w:id="9" w:name="_Toc329693429"/>
      <w:bookmarkStart w:id="10" w:name="_Toc330990335"/>
      <w:r>
        <w:t xml:space="preserve">2.2 </w:t>
      </w:r>
      <w:r w:rsidR="003E14FB">
        <w:t>Output Files</w:t>
      </w:r>
      <w:bookmarkEnd w:id="9"/>
      <w:bookmarkEnd w:id="10"/>
    </w:p>
    <w:p w:rsidR="003E14FB" w:rsidRDefault="003E14FB">
      <w:pPr>
        <w:numPr>
          <w:ilvl w:val="0"/>
          <w:numId w:val="2"/>
        </w:numPr>
      </w:pPr>
      <w:r>
        <w:rPr>
          <w:i/>
          <w:iCs/>
        </w:rPr>
        <w:t>SS</w:t>
      </w:r>
      <w:r w:rsidR="00ED3C1D">
        <w:rPr>
          <w:i/>
          <w:iCs/>
        </w:rPr>
        <w:t>3</w:t>
      </w:r>
      <w:r>
        <w:rPr>
          <w:i/>
          <w:iCs/>
        </w:rPr>
        <w:t>.PAR, SS</w:t>
      </w:r>
      <w:r w:rsidR="00ED3C1D">
        <w:rPr>
          <w:i/>
          <w:iCs/>
        </w:rPr>
        <w:t>3</w:t>
      </w:r>
      <w:r>
        <w:rPr>
          <w:i/>
          <w:iCs/>
        </w:rPr>
        <w:t>.STD, SS</w:t>
      </w:r>
      <w:r w:rsidR="00ED3C1D">
        <w:rPr>
          <w:i/>
          <w:iCs/>
        </w:rPr>
        <w:t>3</w:t>
      </w:r>
      <w:r>
        <w:rPr>
          <w:i/>
          <w:iCs/>
        </w:rPr>
        <w:t>.REP, SS</w:t>
      </w:r>
      <w:r w:rsidR="00ED3C1D">
        <w:rPr>
          <w:i/>
          <w:iCs/>
        </w:rPr>
        <w:t>3</w:t>
      </w:r>
      <w:r>
        <w:rPr>
          <w:i/>
          <w:iCs/>
        </w:rPr>
        <w:t>.COR</w:t>
      </w:r>
      <w:r>
        <w:t xml:space="preserve"> etc.  standard ADMB output files</w:t>
      </w:r>
    </w:p>
    <w:p w:rsidR="008A6F9B" w:rsidRPr="008A6F9B" w:rsidRDefault="008A6F9B">
      <w:pPr>
        <w:numPr>
          <w:ilvl w:val="0"/>
          <w:numId w:val="2"/>
        </w:numPr>
      </w:pPr>
      <w:r>
        <w:rPr>
          <w:i/>
          <w:iCs/>
        </w:rPr>
        <w:t>Echoinput.sso</w:t>
      </w:r>
      <w:r w:rsidRPr="008A6F9B">
        <w:rPr>
          <w:iCs/>
        </w:rPr>
        <w:t>:  This file is produced while reading the input files and includes an annotated echo of the input.  The sole purpose of this output file is debugging input errors.</w:t>
      </w:r>
    </w:p>
    <w:p w:rsidR="008A6F9B" w:rsidRPr="008A6F9B" w:rsidRDefault="008A6F9B">
      <w:pPr>
        <w:numPr>
          <w:ilvl w:val="0"/>
          <w:numId w:val="2"/>
        </w:numPr>
      </w:pPr>
      <w:r>
        <w:rPr>
          <w:i/>
          <w:iCs/>
        </w:rPr>
        <w:t>Warning</w:t>
      </w:r>
      <w:r w:rsidRPr="008A6F9B">
        <w:t>.</w:t>
      </w:r>
      <w:r>
        <w:t>sso:  This file contains a list of warnings generated during program execution.</w:t>
      </w:r>
    </w:p>
    <w:p w:rsidR="003E14FB" w:rsidRDefault="00ED3C1D">
      <w:pPr>
        <w:numPr>
          <w:ilvl w:val="0"/>
          <w:numId w:val="2"/>
        </w:numPr>
      </w:pPr>
      <w:r>
        <w:rPr>
          <w:i/>
          <w:iCs/>
        </w:rPr>
        <w:t>checkup.sso</w:t>
      </w:r>
      <w:r w:rsidR="003E14FB">
        <w:t>:  Contains details of selectivity parameters and resulting vectors.  This is written during the first call of the objective function.</w:t>
      </w:r>
    </w:p>
    <w:p w:rsidR="008A6F9B" w:rsidRDefault="008A6F9B">
      <w:pPr>
        <w:numPr>
          <w:ilvl w:val="0"/>
          <w:numId w:val="2"/>
        </w:numPr>
      </w:pPr>
      <w:r>
        <w:rPr>
          <w:i/>
          <w:iCs/>
        </w:rPr>
        <w:t>Report</w:t>
      </w:r>
      <w:r w:rsidRPr="008A6F9B">
        <w:t>.</w:t>
      </w:r>
      <w:r>
        <w:t>sso:  This file is the primary report file.</w:t>
      </w:r>
    </w:p>
    <w:p w:rsidR="00F929BB" w:rsidRDefault="00F929BB">
      <w:pPr>
        <w:numPr>
          <w:ilvl w:val="0"/>
          <w:numId w:val="2"/>
        </w:numPr>
      </w:pPr>
      <w:r>
        <w:rPr>
          <w:i/>
          <w:iCs/>
        </w:rPr>
        <w:t>CompReport</w:t>
      </w:r>
      <w:r w:rsidRPr="00F929BB">
        <w:t>.</w:t>
      </w:r>
      <w:r>
        <w:t>sso:  Beginning with version 3.03, the composition data has been separated into a dedicated report</w:t>
      </w:r>
    </w:p>
    <w:p w:rsidR="008A6F9B" w:rsidRPr="008A6F9B" w:rsidRDefault="008A6F9B" w:rsidP="008A6F9B">
      <w:pPr>
        <w:numPr>
          <w:ilvl w:val="0"/>
          <w:numId w:val="2"/>
        </w:numPr>
        <w:rPr>
          <w:iCs/>
        </w:rPr>
      </w:pPr>
      <w:r w:rsidRPr="008A6F9B">
        <w:rPr>
          <w:i/>
          <w:iCs/>
        </w:rPr>
        <w:t>FORECAST-REPORT.sso</w:t>
      </w:r>
      <w:r w:rsidRPr="008A6F9B">
        <w:rPr>
          <w:iCs/>
        </w:rPr>
        <w:t>:  Output of management quantities and for forecasts</w:t>
      </w:r>
    </w:p>
    <w:p w:rsidR="008A6F9B" w:rsidRDefault="008A6F9B" w:rsidP="008A6F9B">
      <w:pPr>
        <w:numPr>
          <w:ilvl w:val="0"/>
          <w:numId w:val="2"/>
        </w:numPr>
      </w:pPr>
      <w:r>
        <w:rPr>
          <w:i/>
          <w:iCs/>
        </w:rPr>
        <w:t>cumreport.sso:</w:t>
      </w:r>
      <w:r>
        <w:t xml:space="preserve">  This file contains a brief version of the run output, output is appended to current content of file so results of several runs can be collected together.  This is useful when a batch of runs is being processed.</w:t>
      </w:r>
    </w:p>
    <w:p w:rsidR="008A6F9B" w:rsidRPr="008A6F9B" w:rsidRDefault="008A6F9B" w:rsidP="008A6F9B">
      <w:pPr>
        <w:numPr>
          <w:ilvl w:val="0"/>
          <w:numId w:val="2"/>
        </w:numPr>
      </w:pPr>
      <w:r>
        <w:rPr>
          <w:i/>
          <w:iCs/>
        </w:rPr>
        <w:t xml:space="preserve">Covar.sso:  </w:t>
      </w:r>
      <w:r w:rsidRPr="008A6F9B">
        <w:rPr>
          <w:iCs/>
        </w:rPr>
        <w:t>This file replaces the standard ADMB ss3.cor with an output of the parameter and derived quantity correlations in database format</w:t>
      </w:r>
    </w:p>
    <w:p w:rsidR="00ED3C1D" w:rsidRPr="008A6F9B" w:rsidRDefault="00ED3C1D" w:rsidP="00ED3C1D">
      <w:pPr>
        <w:numPr>
          <w:ilvl w:val="0"/>
          <w:numId w:val="2"/>
        </w:numPr>
        <w:rPr>
          <w:iCs/>
        </w:rPr>
      </w:pPr>
      <w:r w:rsidRPr="008A6F9B">
        <w:rPr>
          <w:i/>
          <w:iCs/>
        </w:rPr>
        <w:lastRenderedPageBreak/>
        <w:t>data.ss_new</w:t>
      </w:r>
      <w:r w:rsidRPr="008A6F9B">
        <w:rPr>
          <w:iCs/>
        </w:rPr>
        <w:t>:  contains a user-specified number of datafiles, generated through a parametric bootstrap procedure, and written sequentially to this file</w:t>
      </w:r>
    </w:p>
    <w:p w:rsidR="008A6F9B" w:rsidRPr="008A6F9B" w:rsidRDefault="00ED3C1D" w:rsidP="008A6F9B">
      <w:pPr>
        <w:numPr>
          <w:ilvl w:val="0"/>
          <w:numId w:val="2"/>
        </w:numPr>
        <w:rPr>
          <w:iCs/>
        </w:rPr>
      </w:pPr>
      <w:r w:rsidRPr="008A6F9B">
        <w:rPr>
          <w:i/>
          <w:iCs/>
        </w:rPr>
        <w:t>Control.ss_new</w:t>
      </w:r>
      <w:r w:rsidR="003E14FB" w:rsidRPr="008A6F9B">
        <w:rPr>
          <w:iCs/>
        </w:rPr>
        <w:t xml:space="preserve">:  Updated version of the control file with final parameter values replacing the Init parameter values. </w:t>
      </w:r>
    </w:p>
    <w:p w:rsidR="008A6F9B" w:rsidRPr="008A6F9B" w:rsidRDefault="00ED3C1D" w:rsidP="008A6F9B">
      <w:pPr>
        <w:numPr>
          <w:ilvl w:val="0"/>
          <w:numId w:val="2"/>
        </w:numPr>
        <w:rPr>
          <w:iCs/>
        </w:rPr>
      </w:pPr>
      <w:r w:rsidRPr="008A6F9B">
        <w:rPr>
          <w:i/>
          <w:iCs/>
        </w:rPr>
        <w:t>Starter.ss_new</w:t>
      </w:r>
      <w:r w:rsidR="008A6F9B" w:rsidRPr="008A6F9B">
        <w:rPr>
          <w:iCs/>
        </w:rPr>
        <w:t>:  New version of the starter file with annotations</w:t>
      </w:r>
    </w:p>
    <w:p w:rsidR="008A6F9B" w:rsidRPr="008A6F9B" w:rsidRDefault="00ED3C1D" w:rsidP="008A6F9B">
      <w:pPr>
        <w:numPr>
          <w:ilvl w:val="0"/>
          <w:numId w:val="2"/>
        </w:numPr>
        <w:rPr>
          <w:iCs/>
        </w:rPr>
      </w:pPr>
      <w:r w:rsidRPr="008A6F9B">
        <w:rPr>
          <w:i/>
          <w:iCs/>
        </w:rPr>
        <w:t>Forecast.ss_new</w:t>
      </w:r>
      <w:r w:rsidR="008A6F9B" w:rsidRPr="008A6F9B">
        <w:rPr>
          <w:iCs/>
        </w:rPr>
        <w:t>:  New version of the forecast file with annotations.</w:t>
      </w:r>
    </w:p>
    <w:p w:rsidR="003E14FB" w:rsidRPr="008A6F9B" w:rsidRDefault="003E14FB" w:rsidP="008A6F9B">
      <w:pPr>
        <w:numPr>
          <w:ilvl w:val="0"/>
          <w:numId w:val="2"/>
        </w:numPr>
        <w:rPr>
          <w:iCs/>
        </w:rPr>
      </w:pPr>
      <w:r w:rsidRPr="008A6F9B">
        <w:rPr>
          <w:i/>
          <w:iCs/>
        </w:rPr>
        <w:t>REBUILD.DAT</w:t>
      </w:r>
      <w:r w:rsidRPr="008A6F9B">
        <w:rPr>
          <w:iCs/>
        </w:rPr>
        <w:t>:  Output formatted for direct input to Andre Punt’s rebuilding analysis package.  Cumulative output is output to REBUILD.SS (useful when doing MCMC or profiles).</w:t>
      </w:r>
    </w:p>
    <w:p w:rsidR="003E14FB" w:rsidRPr="008A6F9B" w:rsidRDefault="003E14FB"/>
    <w:p w:rsidR="003E14FB" w:rsidRDefault="008670F9" w:rsidP="00F26742">
      <w:pPr>
        <w:pStyle w:val="Heading2"/>
      </w:pPr>
      <w:bookmarkStart w:id="11" w:name="_Toc329693430"/>
      <w:bookmarkStart w:id="12" w:name="_Toc330990336"/>
      <w:r>
        <w:t xml:space="preserve">2.3 </w:t>
      </w:r>
      <w:r w:rsidR="003E14FB">
        <w:t>Auxiliary Files</w:t>
      </w:r>
      <w:bookmarkEnd w:id="11"/>
      <w:bookmarkEnd w:id="12"/>
    </w:p>
    <w:p w:rsidR="003E14FB" w:rsidRDefault="003E14FB" w:rsidP="003E1DFF">
      <w:pPr>
        <w:numPr>
          <w:ilvl w:val="0"/>
          <w:numId w:val="3"/>
        </w:numPr>
      </w:pPr>
      <w:r>
        <w:rPr>
          <w:i/>
          <w:iCs/>
        </w:rPr>
        <w:t>SS-OUTPUT.XLS</w:t>
      </w:r>
      <w:r>
        <w:t xml:space="preserve">:   Excel file with macros to read </w:t>
      </w:r>
      <w:r w:rsidR="008A6F9B">
        <w:rPr>
          <w:i/>
          <w:iCs/>
        </w:rPr>
        <w:t>report.sso</w:t>
      </w:r>
      <w:r>
        <w:t xml:space="preserve"> and display results</w:t>
      </w:r>
    </w:p>
    <w:p w:rsidR="003E14FB" w:rsidRPr="00315EA6" w:rsidRDefault="003E14FB" w:rsidP="003E1DFF">
      <w:pPr>
        <w:numPr>
          <w:ilvl w:val="0"/>
          <w:numId w:val="3"/>
        </w:numPr>
      </w:pPr>
      <w:r w:rsidRPr="00315EA6">
        <w:rPr>
          <w:i/>
          <w:iCs/>
        </w:rPr>
        <w:t>SS2-NUDATA.XLS</w:t>
      </w:r>
      <w:r w:rsidRPr="00315EA6">
        <w:t>:  Excel file with macros to read SS2-</w:t>
      </w:r>
      <w:r w:rsidRPr="00315EA6">
        <w:rPr>
          <w:i/>
          <w:iCs/>
        </w:rPr>
        <w:t>NUDATA.DAT</w:t>
      </w:r>
      <w:r w:rsidRPr="00315EA6">
        <w:t xml:space="preserve"> and parses into individual SS2-compatible datafiles with user-specified prefix and sequential suffix.</w:t>
      </w:r>
      <w:r w:rsidR="008A6F9B" w:rsidRPr="00315EA6">
        <w:t xml:space="preserve">  (still needs update for ss_v3).</w:t>
      </w:r>
    </w:p>
    <w:p w:rsidR="003E14FB" w:rsidRDefault="003E14FB" w:rsidP="003E1DFF">
      <w:pPr>
        <w:numPr>
          <w:ilvl w:val="0"/>
          <w:numId w:val="3"/>
        </w:numPr>
      </w:pPr>
      <w:r>
        <w:rPr>
          <w:i/>
          <w:iCs/>
        </w:rPr>
        <w:t>SELEX-24.XLS</w:t>
      </w:r>
      <w:r>
        <w:t>:  Excel file to test parameterization of new selectivity options 20 (age) and 24 (length)</w:t>
      </w:r>
    </w:p>
    <w:p w:rsidR="003E14FB" w:rsidRDefault="003E14FB" w:rsidP="003E1DFF">
      <w:pPr>
        <w:numPr>
          <w:ilvl w:val="0"/>
          <w:numId w:val="3"/>
        </w:numPr>
      </w:pPr>
      <w:r>
        <w:rPr>
          <w:i/>
          <w:iCs/>
        </w:rPr>
        <w:t>PRIOR-TESTER.XLS</w:t>
      </w:r>
      <w:r>
        <w:t>:  Shows how the various options for defining parameter priors works</w:t>
      </w:r>
    </w:p>
    <w:p w:rsidR="003E14FB" w:rsidRDefault="003E14FB"/>
    <w:p w:rsidR="00F26742" w:rsidRDefault="008670F9" w:rsidP="0050533D">
      <w:pPr>
        <w:pStyle w:val="Heading1"/>
      </w:pPr>
      <w:bookmarkStart w:id="13" w:name="_Toc329693431"/>
      <w:bookmarkStart w:id="14" w:name="_Toc330990337"/>
      <w:r>
        <w:t xml:space="preserve">3. </w:t>
      </w:r>
      <w:r w:rsidR="00F26742">
        <w:t>Starting SS</w:t>
      </w:r>
      <w:bookmarkEnd w:id="13"/>
      <w:bookmarkEnd w:id="14"/>
    </w:p>
    <w:p w:rsidR="00F26742" w:rsidRDefault="00F26742" w:rsidP="00DC254D">
      <w:r>
        <w:t>SS runs as a DOS program</w:t>
      </w:r>
      <w:r w:rsidR="003639F2">
        <w:t xml:space="preserve"> with text-based input</w:t>
      </w:r>
      <w:r>
        <w:t xml:space="preserve">.  The executable is named </w:t>
      </w:r>
      <w:r w:rsidRPr="00ED3C1D">
        <w:rPr>
          <w:i/>
        </w:rPr>
        <w:t>ss3.exe</w:t>
      </w:r>
      <w:r>
        <w:t>.  It can be run at the command prompt in a DOS window, or called from another program, such as R or the SS-GUI</w:t>
      </w:r>
      <w:r w:rsidR="003639F2">
        <w:t xml:space="preserve"> or a DOS batch file</w:t>
      </w:r>
      <w:r>
        <w:t xml:space="preserve">.  </w:t>
      </w:r>
      <w:r w:rsidR="003639F2">
        <w:t xml:space="preserve">See the section in this manual on use of batch file which can allow </w:t>
      </w:r>
      <w:r w:rsidR="003639F2" w:rsidRPr="003639F2">
        <w:rPr>
          <w:i/>
        </w:rPr>
        <w:t>ss3.exe</w:t>
      </w:r>
      <w:r w:rsidR="003639F2">
        <w:t xml:space="preserve"> to reside in a separate directory.  </w:t>
      </w:r>
      <w:r w:rsidR="00D93BD1">
        <w:t>Sometimes you may receive a version of SS with array checking turned on (</w:t>
      </w:r>
      <w:r w:rsidR="00D93BD1" w:rsidRPr="003639F2">
        <w:rPr>
          <w:i/>
        </w:rPr>
        <w:t>SS-safe.exe</w:t>
      </w:r>
      <w:r w:rsidR="00D93BD1">
        <w:t>) or without array checking (</w:t>
      </w:r>
      <w:r w:rsidR="00D93BD1" w:rsidRPr="003639F2">
        <w:rPr>
          <w:i/>
        </w:rPr>
        <w:t>SS_opt.exe</w:t>
      </w:r>
      <w:r w:rsidR="00D93BD1">
        <w:t>).  In this cas</w:t>
      </w:r>
      <w:r w:rsidR="003639F2">
        <w:t>e, it is recommended</w:t>
      </w:r>
      <w:r w:rsidR="00D93BD1">
        <w:t xml:space="preserve"> to rename the one you are planning to use to </w:t>
      </w:r>
      <w:r w:rsidR="00D93BD1" w:rsidRPr="003639F2">
        <w:rPr>
          <w:i/>
        </w:rPr>
        <w:t>SS3.exe</w:t>
      </w:r>
      <w:r w:rsidR="00D93BD1">
        <w:t xml:space="preserve"> before running it.  </w:t>
      </w:r>
      <w:r>
        <w:t xml:space="preserve">Communication with the program is through text files.  When the program first starts, it reads the file </w:t>
      </w:r>
      <w:r w:rsidRPr="003639F2">
        <w:rPr>
          <w:i/>
        </w:rPr>
        <w:t>STARTER.SS</w:t>
      </w:r>
      <w:r>
        <w:t xml:space="preserve">, which must be located in the same directory from which SS is being run.  The file </w:t>
      </w:r>
      <w:r w:rsidRPr="003639F2">
        <w:rPr>
          <w:i/>
        </w:rPr>
        <w:t>STARTER.SS</w:t>
      </w:r>
      <w:r>
        <w:t xml:space="preserve"> contains required input information plus references to other required input files, as described in the Fi</w:t>
      </w:r>
      <w:r w:rsidR="00A8290C">
        <w:t>l</w:t>
      </w:r>
      <w:r>
        <w:t xml:space="preserve">e Organization section.  Output from SS is as text files containing specific keywords.  Output processing programs, such as the SS GUI, Excel, </w:t>
      </w:r>
      <w:r w:rsidR="00315EA6">
        <w:t xml:space="preserve">or </w:t>
      </w:r>
      <w:r>
        <w:t>R can search for these keywords and parse the specific information located below that keyword in the text file.</w:t>
      </w:r>
    </w:p>
    <w:p w:rsidR="00F26742" w:rsidRDefault="00F26742" w:rsidP="00F26742">
      <w:pPr>
        <w:pStyle w:val="BodyText"/>
      </w:pPr>
    </w:p>
    <w:p w:rsidR="00F26742" w:rsidRDefault="008670F9" w:rsidP="0050533D">
      <w:pPr>
        <w:pStyle w:val="Heading1"/>
      </w:pPr>
      <w:bookmarkStart w:id="15" w:name="_Toc330990338"/>
      <w:r>
        <w:t xml:space="preserve">4. </w:t>
      </w:r>
      <w:bookmarkStart w:id="16" w:name="_Toc329693432"/>
      <w:r w:rsidR="00F26742">
        <w:t>Computer Requirements and Recommendations</w:t>
      </w:r>
      <w:bookmarkEnd w:id="15"/>
      <w:bookmarkEnd w:id="16"/>
    </w:p>
    <w:p w:rsidR="00F26742" w:rsidRDefault="00F26742" w:rsidP="00DC254D">
      <w:r>
        <w:t xml:space="preserve">SS is compiled to run under DOS with a 32-bit </w:t>
      </w:r>
      <w:r w:rsidR="00315EA6">
        <w:t xml:space="preserve">or 64-bit </w:t>
      </w:r>
      <w:r>
        <w:t>Windows operating system.  It is recommended that the computer have at least a 2.0 Ghz processor and 2 GB of RAM.  In addition SS has now been successfully compiled in Linux.</w:t>
      </w:r>
    </w:p>
    <w:p w:rsidR="00F26742" w:rsidRDefault="00F26742" w:rsidP="00F26742"/>
    <w:p w:rsidR="00D228C1" w:rsidRDefault="00D228C1">
      <w:pPr>
        <w:pStyle w:val="Heading2"/>
        <w:sectPr w:rsidR="00D228C1" w:rsidSect="00D228C1">
          <w:footerReference w:type="even" r:id="rId10"/>
          <w:footerReference w:type="default" r:id="rId11"/>
          <w:pgSz w:w="12240" w:h="15840" w:code="1"/>
          <w:pgMar w:top="1440" w:right="1800" w:bottom="1440" w:left="1800" w:header="720" w:footer="720" w:gutter="0"/>
          <w:cols w:space="720"/>
          <w:docGrid w:linePitch="360"/>
        </w:sectPr>
      </w:pPr>
    </w:p>
    <w:p w:rsidR="003E14FB" w:rsidRDefault="008670F9" w:rsidP="00A8290C">
      <w:pPr>
        <w:pStyle w:val="Heading1"/>
        <w:rPr>
          <w:i/>
        </w:rPr>
      </w:pPr>
      <w:bookmarkStart w:id="17" w:name="_Toc330990339"/>
      <w:r>
        <w:lastRenderedPageBreak/>
        <w:t xml:space="preserve">5. </w:t>
      </w:r>
      <w:bookmarkStart w:id="18" w:name="_Toc329693433"/>
      <w:r w:rsidR="003E14FB">
        <w:t>Starter File</w:t>
      </w:r>
      <w:bookmarkEnd w:id="17"/>
      <w:bookmarkEnd w:id="18"/>
    </w:p>
    <w:p w:rsidR="003E14FB" w:rsidRDefault="003E14FB" w:rsidP="00DC254D">
      <w:r>
        <w:t xml:space="preserve">SS </w:t>
      </w:r>
      <w:r w:rsidR="00D228C1">
        <w:t>begins</w:t>
      </w:r>
      <w:r>
        <w:t xml:space="preserve"> by r</w:t>
      </w:r>
      <w:r w:rsidR="00D228C1">
        <w:t>eading the file STARTER.SS.  It</w:t>
      </w:r>
      <w:r>
        <w:t>s format and content is as follows.  Note that the term COND in the Typical Value column means that the existence of input shown there is conditional on a value specified earlier in the file.  Omit or comment out these entries if the appropriate condition has not been selected.</w:t>
      </w:r>
    </w:p>
    <w:p w:rsidR="003E14FB" w:rsidRDefault="003E14FB">
      <w:pPr>
        <w:pStyle w:val="BodyText"/>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648"/>
        <w:gridCol w:w="1389"/>
        <w:gridCol w:w="5002"/>
        <w:gridCol w:w="6137"/>
      </w:tblGrid>
      <w:tr w:rsidR="003E14FB" w:rsidTr="003028FB">
        <w:trPr>
          <w:cantSplit/>
          <w:trHeight w:val="557"/>
        </w:trPr>
        <w:tc>
          <w:tcPr>
            <w:tcW w:w="5000" w:type="pct"/>
            <w:gridSpan w:val="4"/>
            <w:vAlign w:val="center"/>
          </w:tcPr>
          <w:p w:rsidR="003E14FB" w:rsidRPr="003028FB" w:rsidRDefault="003E14FB" w:rsidP="00F041B9">
            <w:pPr>
              <w:pStyle w:val="BodyText"/>
              <w:jc w:val="center"/>
              <w:rPr>
                <w:b/>
                <w:bCs/>
                <w:sz w:val="28"/>
                <w:szCs w:val="28"/>
              </w:rPr>
            </w:pPr>
            <w:r w:rsidRPr="003028FB">
              <w:rPr>
                <w:b/>
                <w:bCs/>
                <w:sz w:val="28"/>
                <w:szCs w:val="28"/>
              </w:rPr>
              <w:t>STARTER.SS</w:t>
            </w:r>
          </w:p>
        </w:tc>
      </w:tr>
      <w:tr w:rsidR="003E14FB" w:rsidTr="003028FB">
        <w:trPr>
          <w:cantSplit/>
        </w:trPr>
        <w:tc>
          <w:tcPr>
            <w:tcW w:w="773" w:type="pct"/>
            <w:gridSpan w:val="2"/>
          </w:tcPr>
          <w:p w:rsidR="003E14FB" w:rsidRPr="003028FB" w:rsidRDefault="003E14FB" w:rsidP="003028FB">
            <w:pPr>
              <w:pStyle w:val="Tables"/>
              <w:spacing w:before="60"/>
              <w:rPr>
                <w:b/>
                <w:sz w:val="20"/>
                <w:szCs w:val="20"/>
              </w:rPr>
            </w:pPr>
            <w:r w:rsidRPr="003028FB">
              <w:rPr>
                <w:b/>
                <w:sz w:val="20"/>
                <w:szCs w:val="20"/>
              </w:rPr>
              <w:t>Typical Value</w:t>
            </w:r>
          </w:p>
        </w:tc>
        <w:tc>
          <w:tcPr>
            <w:tcW w:w="1898" w:type="pct"/>
          </w:tcPr>
          <w:p w:rsidR="003E14FB" w:rsidRPr="003028FB" w:rsidRDefault="003E14FB" w:rsidP="003028FB">
            <w:pPr>
              <w:pStyle w:val="Tables"/>
              <w:spacing w:before="60"/>
              <w:rPr>
                <w:b/>
                <w:sz w:val="20"/>
                <w:szCs w:val="20"/>
              </w:rPr>
            </w:pPr>
            <w:r w:rsidRPr="003028FB">
              <w:rPr>
                <w:b/>
                <w:sz w:val="20"/>
                <w:szCs w:val="20"/>
              </w:rPr>
              <w:t>Options</w:t>
            </w:r>
          </w:p>
        </w:tc>
        <w:tc>
          <w:tcPr>
            <w:tcW w:w="2329" w:type="pct"/>
          </w:tcPr>
          <w:p w:rsidR="003E14FB" w:rsidRPr="003028FB" w:rsidRDefault="003E14FB" w:rsidP="003028FB">
            <w:pPr>
              <w:pStyle w:val="Tables"/>
              <w:spacing w:before="60"/>
              <w:rPr>
                <w:b/>
                <w:sz w:val="20"/>
                <w:szCs w:val="20"/>
              </w:rPr>
            </w:pPr>
            <w:r w:rsidRPr="003028FB">
              <w:rPr>
                <w:b/>
                <w:sz w:val="20"/>
                <w:szCs w:val="20"/>
              </w:rPr>
              <w:t>Description</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#C this is a starter comment</w:t>
            </w:r>
          </w:p>
        </w:tc>
        <w:tc>
          <w:tcPr>
            <w:tcW w:w="1898" w:type="pct"/>
          </w:tcPr>
          <w:p w:rsidR="003E14FB" w:rsidRPr="003028FB" w:rsidRDefault="003E14FB" w:rsidP="003028FB">
            <w:pPr>
              <w:pStyle w:val="Tables"/>
              <w:spacing w:before="60"/>
              <w:rPr>
                <w:sz w:val="20"/>
                <w:szCs w:val="20"/>
              </w:rPr>
            </w:pPr>
            <w:r w:rsidRPr="003028FB">
              <w:rPr>
                <w:sz w:val="20"/>
                <w:szCs w:val="20"/>
              </w:rPr>
              <w:t>Must begin with #C then rest of line is free form</w:t>
            </w:r>
          </w:p>
        </w:tc>
        <w:tc>
          <w:tcPr>
            <w:tcW w:w="2329" w:type="pct"/>
          </w:tcPr>
          <w:p w:rsidR="003E14FB" w:rsidRPr="003028FB" w:rsidRDefault="003E14FB" w:rsidP="003028FB">
            <w:pPr>
              <w:pStyle w:val="Tables"/>
              <w:spacing w:before="60"/>
              <w:rPr>
                <w:sz w:val="20"/>
                <w:szCs w:val="20"/>
              </w:rPr>
            </w:pPr>
            <w:r w:rsidRPr="003028FB">
              <w:rPr>
                <w:sz w:val="20"/>
                <w:szCs w:val="20"/>
              </w:rPr>
              <w:t>All lines in this file beginning with #C will be retained and written to the top of several output files</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NewFeatures.DAT</w:t>
            </w:r>
          </w:p>
        </w:tc>
        <w:tc>
          <w:tcPr>
            <w:tcW w:w="1898" w:type="pct"/>
          </w:tcPr>
          <w:p w:rsidR="003E14FB" w:rsidRPr="003028FB" w:rsidRDefault="003E14FB" w:rsidP="003028FB">
            <w:pPr>
              <w:pStyle w:val="Tables"/>
              <w:spacing w:before="60"/>
              <w:rPr>
                <w:sz w:val="20"/>
                <w:szCs w:val="20"/>
              </w:rPr>
            </w:pPr>
            <w:r w:rsidRPr="003028FB">
              <w:rPr>
                <w:sz w:val="20"/>
                <w:szCs w:val="20"/>
              </w:rPr>
              <w:t>NewFeatures.DAT</w:t>
            </w:r>
          </w:p>
        </w:tc>
        <w:tc>
          <w:tcPr>
            <w:tcW w:w="2329" w:type="pct"/>
          </w:tcPr>
          <w:p w:rsidR="003E14FB" w:rsidRPr="003028FB" w:rsidRDefault="003E14FB" w:rsidP="003028FB">
            <w:pPr>
              <w:pStyle w:val="Tables"/>
              <w:spacing w:before="60"/>
              <w:rPr>
                <w:sz w:val="20"/>
                <w:szCs w:val="20"/>
              </w:rPr>
            </w:pPr>
            <w:r w:rsidRPr="003028FB">
              <w:rPr>
                <w:sz w:val="20"/>
                <w:szCs w:val="20"/>
              </w:rPr>
              <w:t>Filename of the data file</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NewFeatures.ctl</w:t>
            </w:r>
          </w:p>
        </w:tc>
        <w:tc>
          <w:tcPr>
            <w:tcW w:w="1898" w:type="pct"/>
          </w:tcPr>
          <w:p w:rsidR="003E14FB" w:rsidRPr="003028FB" w:rsidRDefault="003E14FB" w:rsidP="003028FB">
            <w:pPr>
              <w:pStyle w:val="Tables"/>
              <w:spacing w:before="60"/>
              <w:rPr>
                <w:sz w:val="20"/>
                <w:szCs w:val="20"/>
              </w:rPr>
            </w:pPr>
            <w:r w:rsidRPr="003028FB">
              <w:rPr>
                <w:sz w:val="20"/>
                <w:szCs w:val="20"/>
              </w:rPr>
              <w:t>NewFeatures.ctl</w:t>
            </w:r>
          </w:p>
        </w:tc>
        <w:tc>
          <w:tcPr>
            <w:tcW w:w="2329" w:type="pct"/>
          </w:tcPr>
          <w:p w:rsidR="003E14FB" w:rsidRPr="003028FB" w:rsidRDefault="003E14FB" w:rsidP="003028FB">
            <w:pPr>
              <w:pStyle w:val="Tables"/>
              <w:spacing w:before="60"/>
              <w:rPr>
                <w:sz w:val="20"/>
                <w:szCs w:val="20"/>
              </w:rPr>
            </w:pPr>
            <w:r w:rsidRPr="003028FB">
              <w:rPr>
                <w:sz w:val="20"/>
                <w:szCs w:val="20"/>
              </w:rPr>
              <w:t>Filename of the control file</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0</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Initial parameter values</w:t>
            </w:r>
          </w:p>
          <w:p w:rsidR="003E14FB" w:rsidRPr="003028FB" w:rsidRDefault="003E14FB" w:rsidP="003028FB">
            <w:pPr>
              <w:pStyle w:val="Tables"/>
              <w:spacing w:before="60"/>
              <w:rPr>
                <w:sz w:val="20"/>
                <w:szCs w:val="20"/>
              </w:rPr>
            </w:pPr>
            <w:r w:rsidRPr="003028FB">
              <w:rPr>
                <w:sz w:val="20"/>
                <w:szCs w:val="20"/>
              </w:rPr>
              <w:t xml:space="preserve">0=use values in control file; </w:t>
            </w:r>
          </w:p>
          <w:p w:rsidR="003E14FB" w:rsidRPr="003028FB" w:rsidRDefault="003E14FB" w:rsidP="003028FB">
            <w:pPr>
              <w:pStyle w:val="Tables"/>
              <w:spacing w:before="60"/>
              <w:rPr>
                <w:sz w:val="20"/>
                <w:szCs w:val="20"/>
              </w:rPr>
            </w:pPr>
            <w:r w:rsidRPr="003028FB">
              <w:rPr>
                <w:sz w:val="20"/>
                <w:szCs w:val="20"/>
              </w:rPr>
              <w:t>1=use ss3.par after reading setup in the control file</w:t>
            </w:r>
          </w:p>
        </w:tc>
        <w:tc>
          <w:tcPr>
            <w:tcW w:w="2329" w:type="pct"/>
          </w:tcPr>
          <w:p w:rsidR="003E14FB" w:rsidRPr="003028FB" w:rsidRDefault="003E14FB" w:rsidP="003028FB">
            <w:pPr>
              <w:pStyle w:val="Tables"/>
              <w:spacing w:before="60"/>
              <w:rPr>
                <w:sz w:val="20"/>
                <w:szCs w:val="20"/>
              </w:rPr>
            </w:pPr>
            <w:r w:rsidRPr="003028FB">
              <w:rPr>
                <w:sz w:val="20"/>
                <w:szCs w:val="20"/>
              </w:rPr>
              <w:t>Don’t use this if there have been any changes to the control file that would alter the number or order of parameters stored in the SS3.par file.</w:t>
            </w:r>
          </w:p>
          <w:p w:rsidR="003E14FB" w:rsidRPr="003028FB" w:rsidRDefault="003E14FB" w:rsidP="003028FB">
            <w:pPr>
              <w:pStyle w:val="Tables"/>
              <w:spacing w:before="60"/>
              <w:rPr>
                <w:sz w:val="20"/>
                <w:szCs w:val="20"/>
              </w:rPr>
            </w:pPr>
            <w:r w:rsidRPr="003028FB">
              <w:rPr>
                <w:sz w:val="20"/>
                <w:szCs w:val="20"/>
              </w:rPr>
              <w:t>Values in SS3.par can be edited, carefully</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Run display detail</w:t>
            </w:r>
          </w:p>
          <w:p w:rsidR="003E14FB" w:rsidRPr="003028FB" w:rsidRDefault="003E14FB" w:rsidP="003028FB">
            <w:pPr>
              <w:pStyle w:val="Tables"/>
              <w:spacing w:before="60"/>
              <w:rPr>
                <w:sz w:val="20"/>
                <w:szCs w:val="20"/>
              </w:rPr>
            </w:pPr>
            <w:r w:rsidRPr="003028FB">
              <w:rPr>
                <w:sz w:val="20"/>
                <w:szCs w:val="20"/>
              </w:rPr>
              <w:t>0=none other than ADMB outputs</w:t>
            </w:r>
          </w:p>
          <w:p w:rsidR="003E14FB" w:rsidRPr="003028FB" w:rsidRDefault="003E14FB" w:rsidP="003028FB">
            <w:pPr>
              <w:pStyle w:val="Tables"/>
              <w:spacing w:before="60"/>
              <w:rPr>
                <w:sz w:val="20"/>
                <w:szCs w:val="20"/>
              </w:rPr>
            </w:pPr>
            <w:r w:rsidRPr="003028FB">
              <w:rPr>
                <w:sz w:val="20"/>
                <w:szCs w:val="20"/>
              </w:rPr>
              <w:t>1=one brief line of display for each iteration</w:t>
            </w:r>
          </w:p>
          <w:p w:rsidR="003E14FB" w:rsidRPr="003028FB" w:rsidRDefault="003E14FB" w:rsidP="003028FB">
            <w:pPr>
              <w:pStyle w:val="Tables"/>
              <w:spacing w:before="60"/>
              <w:rPr>
                <w:sz w:val="20"/>
                <w:szCs w:val="20"/>
              </w:rPr>
            </w:pPr>
            <w:r w:rsidRPr="003028FB">
              <w:rPr>
                <w:sz w:val="20"/>
                <w:szCs w:val="20"/>
              </w:rPr>
              <w:t>2=fuller display per iteration</w:t>
            </w:r>
          </w:p>
        </w:tc>
        <w:tc>
          <w:tcPr>
            <w:tcW w:w="2329" w:type="pct"/>
          </w:tcPr>
          <w:p w:rsidR="003E14FB" w:rsidRPr="003028FB" w:rsidRDefault="003E14FB" w:rsidP="003028FB">
            <w:pPr>
              <w:pStyle w:val="Tables"/>
              <w:spacing w:before="60"/>
              <w:rPr>
                <w:sz w:val="20"/>
                <w:szCs w:val="20"/>
              </w:rPr>
            </w:pPr>
            <w:r w:rsidRPr="003028FB">
              <w:rPr>
                <w:sz w:val="20"/>
                <w:szCs w:val="20"/>
              </w:rPr>
              <w:t>With option 2, the display shows value of each logL component for each iteration and it displays where crash penalties are created</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rPr>
            </w:pPr>
            <w:r w:rsidRPr="003028FB">
              <w:rPr>
                <w:sz w:val="20"/>
                <w:szCs w:val="20"/>
                <w:u w:val="single"/>
              </w:rPr>
              <w:t>Detailed age-structured report</w:t>
            </w:r>
            <w:r w:rsidRPr="003028FB">
              <w:rPr>
                <w:sz w:val="20"/>
                <w:szCs w:val="20"/>
              </w:rPr>
              <w:t xml:space="preserve"> in REPORT.SSO</w:t>
            </w:r>
          </w:p>
          <w:p w:rsidR="003E14FB" w:rsidRPr="003028FB" w:rsidRDefault="003E14FB" w:rsidP="003028FB">
            <w:pPr>
              <w:pStyle w:val="Tables"/>
              <w:spacing w:before="60"/>
              <w:rPr>
                <w:sz w:val="20"/>
                <w:szCs w:val="20"/>
              </w:rPr>
            </w:pPr>
            <w:r w:rsidRPr="003028FB">
              <w:rPr>
                <w:sz w:val="20"/>
                <w:szCs w:val="20"/>
              </w:rPr>
              <w:t>0 = omit catch-at-age for each fleet and cohort</w:t>
            </w:r>
          </w:p>
          <w:p w:rsidR="003E14FB" w:rsidRPr="003028FB" w:rsidRDefault="003E14FB" w:rsidP="003028FB">
            <w:pPr>
              <w:pStyle w:val="Tables"/>
              <w:spacing w:before="60"/>
              <w:rPr>
                <w:sz w:val="20"/>
                <w:szCs w:val="20"/>
              </w:rPr>
            </w:pPr>
            <w:r w:rsidRPr="003028FB">
              <w:rPr>
                <w:sz w:val="20"/>
                <w:szCs w:val="20"/>
              </w:rPr>
              <w:t>1 = include all output</w:t>
            </w:r>
          </w:p>
        </w:tc>
        <w:tc>
          <w:tcPr>
            <w:tcW w:w="2329" w:type="pct"/>
          </w:tcPr>
          <w:p w:rsidR="003E14FB" w:rsidRPr="003028FB" w:rsidRDefault="003E14FB" w:rsidP="003028FB">
            <w:pPr>
              <w:pStyle w:val="Tables"/>
              <w:spacing w:before="60"/>
              <w:rPr>
                <w:sz w:val="20"/>
                <w:szCs w:val="20"/>
              </w:rPr>
            </w:pP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0</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Check-up</w:t>
            </w:r>
          </w:p>
          <w:p w:rsidR="003E14FB" w:rsidRPr="003028FB" w:rsidRDefault="003E14FB" w:rsidP="003028FB">
            <w:pPr>
              <w:pStyle w:val="Tables"/>
              <w:spacing w:before="60"/>
              <w:rPr>
                <w:sz w:val="20"/>
                <w:szCs w:val="20"/>
              </w:rPr>
            </w:pPr>
            <w:r w:rsidRPr="003028FB">
              <w:rPr>
                <w:sz w:val="20"/>
                <w:szCs w:val="20"/>
              </w:rPr>
              <w:t>0=omit</w:t>
            </w:r>
          </w:p>
          <w:p w:rsidR="003E14FB" w:rsidRPr="003028FB" w:rsidRDefault="003E14FB" w:rsidP="003028FB">
            <w:pPr>
              <w:pStyle w:val="Tables"/>
              <w:spacing w:before="60"/>
              <w:rPr>
                <w:sz w:val="20"/>
                <w:szCs w:val="20"/>
              </w:rPr>
            </w:pPr>
            <w:r w:rsidRPr="003028FB">
              <w:rPr>
                <w:sz w:val="20"/>
                <w:szCs w:val="20"/>
              </w:rPr>
              <w:t>1=write detailed intermediate calculations to CHECKUP.SSO during first call</w:t>
            </w:r>
          </w:p>
        </w:tc>
        <w:tc>
          <w:tcPr>
            <w:tcW w:w="2329" w:type="pct"/>
          </w:tcPr>
          <w:p w:rsidR="003E14FB" w:rsidRPr="003028FB" w:rsidRDefault="003E14FB" w:rsidP="003028FB">
            <w:pPr>
              <w:pStyle w:val="Tables"/>
              <w:spacing w:before="60"/>
              <w:rPr>
                <w:sz w:val="20"/>
                <w:szCs w:val="20"/>
              </w:rPr>
            </w:pPr>
            <w:r w:rsidRPr="003028FB">
              <w:rPr>
                <w:sz w:val="20"/>
                <w:szCs w:val="20"/>
              </w:rPr>
              <w:t xml:space="preserve">This output is largely unformatted and undocumented and is mostly used by the developer. </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lastRenderedPageBreak/>
              <w:t>0</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Parameter Trace</w:t>
            </w:r>
          </w:p>
          <w:p w:rsidR="003E14FB" w:rsidRPr="003028FB" w:rsidRDefault="003E14FB" w:rsidP="003028FB">
            <w:pPr>
              <w:pStyle w:val="Tables"/>
              <w:spacing w:before="60"/>
              <w:rPr>
                <w:sz w:val="20"/>
                <w:szCs w:val="20"/>
              </w:rPr>
            </w:pPr>
            <w:r w:rsidRPr="003028FB">
              <w:rPr>
                <w:sz w:val="20"/>
                <w:szCs w:val="20"/>
              </w:rPr>
              <w:t>0=omit</w:t>
            </w:r>
          </w:p>
          <w:p w:rsidR="003E14FB" w:rsidRPr="003028FB" w:rsidRDefault="0023383F" w:rsidP="003028FB">
            <w:pPr>
              <w:pStyle w:val="Tables"/>
              <w:spacing w:before="60"/>
              <w:rPr>
                <w:sz w:val="20"/>
                <w:szCs w:val="20"/>
              </w:rPr>
            </w:pPr>
            <w:r w:rsidRPr="003028FB">
              <w:rPr>
                <w:sz w:val="20"/>
                <w:szCs w:val="20"/>
              </w:rPr>
              <w:t>1=wr</w:t>
            </w:r>
            <w:r w:rsidR="003E14FB" w:rsidRPr="003028FB">
              <w:rPr>
                <w:sz w:val="20"/>
                <w:szCs w:val="20"/>
              </w:rPr>
              <w:t>ite good iterations and active parms</w:t>
            </w:r>
          </w:p>
          <w:p w:rsidR="003E14FB" w:rsidRPr="003028FB" w:rsidRDefault="003E14FB" w:rsidP="003028FB">
            <w:pPr>
              <w:pStyle w:val="Tables"/>
              <w:spacing w:before="60"/>
              <w:rPr>
                <w:sz w:val="20"/>
                <w:szCs w:val="20"/>
              </w:rPr>
            </w:pPr>
            <w:r w:rsidRPr="003028FB">
              <w:rPr>
                <w:sz w:val="20"/>
                <w:szCs w:val="20"/>
              </w:rPr>
              <w:t>2= write good iterations and all parms;</w:t>
            </w:r>
          </w:p>
          <w:p w:rsidR="003E14FB" w:rsidRPr="003028FB" w:rsidRDefault="003E14FB" w:rsidP="003028FB">
            <w:pPr>
              <w:pStyle w:val="Tables"/>
              <w:spacing w:before="60"/>
              <w:rPr>
                <w:sz w:val="20"/>
                <w:szCs w:val="20"/>
              </w:rPr>
            </w:pPr>
            <w:r w:rsidRPr="003028FB">
              <w:rPr>
                <w:sz w:val="20"/>
                <w:szCs w:val="20"/>
              </w:rPr>
              <w:t>3= write every_iter and all parms</w:t>
            </w:r>
          </w:p>
          <w:p w:rsidR="003E14FB" w:rsidRPr="003028FB" w:rsidRDefault="003E14FB" w:rsidP="003028FB">
            <w:pPr>
              <w:pStyle w:val="Tables"/>
              <w:spacing w:before="60"/>
              <w:rPr>
                <w:sz w:val="20"/>
                <w:szCs w:val="20"/>
              </w:rPr>
            </w:pPr>
            <w:r w:rsidRPr="003028FB">
              <w:rPr>
                <w:sz w:val="20"/>
                <w:szCs w:val="20"/>
              </w:rPr>
              <w:t>4= write every_iter and active parms</w:t>
            </w:r>
          </w:p>
        </w:tc>
        <w:tc>
          <w:tcPr>
            <w:tcW w:w="2329" w:type="pct"/>
          </w:tcPr>
          <w:p w:rsidR="003E14FB" w:rsidRPr="003028FB" w:rsidRDefault="003E14FB" w:rsidP="003028FB">
            <w:pPr>
              <w:pStyle w:val="Tables"/>
              <w:spacing w:before="60"/>
              <w:rPr>
                <w:sz w:val="20"/>
                <w:szCs w:val="20"/>
              </w:rPr>
            </w:pPr>
            <w:r w:rsidRPr="003028FB">
              <w:rPr>
                <w:sz w:val="20"/>
                <w:szCs w:val="20"/>
              </w:rPr>
              <w:t>This controls the output to PARMTRACE.SSO</w:t>
            </w:r>
          </w:p>
          <w:p w:rsidR="003E14FB" w:rsidRPr="003028FB" w:rsidRDefault="003E14FB" w:rsidP="003028FB">
            <w:pPr>
              <w:pStyle w:val="Tables"/>
              <w:spacing w:before="60"/>
              <w:rPr>
                <w:sz w:val="20"/>
                <w:szCs w:val="20"/>
              </w:rPr>
            </w:pPr>
            <w:r w:rsidRPr="003028FB">
              <w:rPr>
                <w:sz w:val="20"/>
                <w:szCs w:val="20"/>
              </w:rPr>
              <w:t>The contents of this output can be used to determine which values are changing when a model approaches a crash condition.  It also can be used to investigate patterns of parameter changes as model convergence slowly moves along a ridge</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Cumulative Report</w:t>
            </w:r>
          </w:p>
          <w:p w:rsidR="003E14FB" w:rsidRPr="003028FB" w:rsidRDefault="003E14FB" w:rsidP="003028FB">
            <w:pPr>
              <w:pStyle w:val="Tables"/>
              <w:spacing w:before="60"/>
              <w:rPr>
                <w:sz w:val="20"/>
                <w:szCs w:val="20"/>
              </w:rPr>
            </w:pPr>
            <w:r w:rsidRPr="003028FB">
              <w:rPr>
                <w:sz w:val="20"/>
                <w:szCs w:val="20"/>
              </w:rPr>
              <w:t>0= Omit</w:t>
            </w:r>
          </w:p>
          <w:p w:rsidR="003E14FB" w:rsidRPr="003028FB" w:rsidRDefault="003E14FB" w:rsidP="003028FB">
            <w:pPr>
              <w:pStyle w:val="Tables"/>
              <w:spacing w:before="60"/>
              <w:rPr>
                <w:sz w:val="20"/>
                <w:szCs w:val="20"/>
              </w:rPr>
            </w:pPr>
            <w:r w:rsidRPr="003028FB">
              <w:rPr>
                <w:sz w:val="20"/>
                <w:szCs w:val="20"/>
              </w:rPr>
              <w:t>1= Brief</w:t>
            </w:r>
          </w:p>
          <w:p w:rsidR="003E14FB" w:rsidRPr="003028FB" w:rsidRDefault="003E14FB" w:rsidP="003028FB">
            <w:pPr>
              <w:pStyle w:val="Tables"/>
              <w:spacing w:before="60"/>
              <w:rPr>
                <w:sz w:val="20"/>
                <w:szCs w:val="20"/>
                <w:u w:val="single"/>
              </w:rPr>
            </w:pPr>
            <w:r w:rsidRPr="003028FB">
              <w:rPr>
                <w:sz w:val="20"/>
                <w:szCs w:val="20"/>
              </w:rPr>
              <w:t>2= Full</w:t>
            </w:r>
          </w:p>
        </w:tc>
        <w:tc>
          <w:tcPr>
            <w:tcW w:w="2329" w:type="pct"/>
          </w:tcPr>
          <w:p w:rsidR="003E14FB" w:rsidRPr="003028FB" w:rsidRDefault="003E14FB" w:rsidP="003028FB">
            <w:pPr>
              <w:pStyle w:val="Tables"/>
              <w:spacing w:before="60"/>
              <w:rPr>
                <w:sz w:val="20"/>
                <w:szCs w:val="20"/>
              </w:rPr>
            </w:pPr>
            <w:r w:rsidRPr="003028FB">
              <w:rPr>
                <w:sz w:val="20"/>
                <w:szCs w:val="20"/>
              </w:rPr>
              <w:t>Controls reporting to the file CUMREPORT.SSO.</w:t>
            </w:r>
          </w:p>
          <w:p w:rsidR="003E14FB" w:rsidRPr="003028FB" w:rsidRDefault="003E14FB" w:rsidP="003028FB">
            <w:pPr>
              <w:pStyle w:val="Tables"/>
              <w:spacing w:before="60"/>
              <w:rPr>
                <w:sz w:val="20"/>
                <w:szCs w:val="20"/>
              </w:rPr>
            </w:pPr>
            <w:r w:rsidRPr="003028FB">
              <w:rPr>
                <w:sz w:val="20"/>
                <w:szCs w:val="20"/>
              </w:rPr>
              <w:t>This cumulative report is most useful when accumulating summary information from likelihood profiles or when simply accumulating a record of all model runs within the current subdirectory</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Full Priors</w:t>
            </w:r>
          </w:p>
          <w:p w:rsidR="003E14FB" w:rsidRPr="003028FB" w:rsidRDefault="003E14FB" w:rsidP="003028FB">
            <w:pPr>
              <w:pStyle w:val="Tables"/>
              <w:spacing w:before="60"/>
              <w:rPr>
                <w:sz w:val="20"/>
                <w:szCs w:val="20"/>
              </w:rPr>
            </w:pPr>
            <w:r w:rsidRPr="003028FB">
              <w:rPr>
                <w:sz w:val="20"/>
                <w:szCs w:val="20"/>
              </w:rPr>
              <w:t>0= only calculate priors for active parameters</w:t>
            </w:r>
          </w:p>
          <w:p w:rsidR="003E14FB" w:rsidRPr="003028FB" w:rsidRDefault="003E14FB" w:rsidP="003028FB">
            <w:pPr>
              <w:pStyle w:val="Tables"/>
              <w:spacing w:before="60"/>
              <w:rPr>
                <w:sz w:val="20"/>
                <w:szCs w:val="20"/>
              </w:rPr>
            </w:pPr>
            <w:r w:rsidRPr="003028FB">
              <w:rPr>
                <w:sz w:val="20"/>
                <w:szCs w:val="20"/>
              </w:rPr>
              <w:t>1= calculate priors for all parameters that have a defined prior</w:t>
            </w:r>
          </w:p>
        </w:tc>
        <w:tc>
          <w:tcPr>
            <w:tcW w:w="2329" w:type="pct"/>
          </w:tcPr>
          <w:p w:rsidR="003E14FB" w:rsidRPr="003028FB" w:rsidRDefault="003E14FB" w:rsidP="003028FB">
            <w:pPr>
              <w:pStyle w:val="Tables"/>
              <w:spacing w:before="60"/>
              <w:rPr>
                <w:sz w:val="20"/>
                <w:szCs w:val="20"/>
              </w:rPr>
            </w:pPr>
            <w:r w:rsidRPr="003028FB">
              <w:rPr>
                <w:sz w:val="20"/>
                <w:szCs w:val="20"/>
              </w:rPr>
              <w:t>Turning on this option causes all prior values to be calculated.  With this option off, the total logL, which includes the logL for priors, would change between model phases as more parameters became active</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Soft Bounds</w:t>
            </w:r>
          </w:p>
          <w:p w:rsidR="003E14FB" w:rsidRPr="003028FB" w:rsidRDefault="003E14FB" w:rsidP="003028FB">
            <w:pPr>
              <w:pStyle w:val="Tables"/>
              <w:spacing w:before="60"/>
              <w:rPr>
                <w:sz w:val="20"/>
                <w:szCs w:val="20"/>
              </w:rPr>
            </w:pPr>
            <w:r w:rsidRPr="003028FB">
              <w:rPr>
                <w:sz w:val="20"/>
                <w:szCs w:val="20"/>
              </w:rPr>
              <w:t>0= omit</w:t>
            </w:r>
          </w:p>
          <w:p w:rsidR="003E14FB" w:rsidRPr="003028FB" w:rsidRDefault="003E14FB" w:rsidP="003028FB">
            <w:pPr>
              <w:pStyle w:val="Tables"/>
              <w:spacing w:before="60"/>
              <w:rPr>
                <w:sz w:val="20"/>
                <w:szCs w:val="20"/>
              </w:rPr>
            </w:pPr>
            <w:r w:rsidRPr="003028FB">
              <w:rPr>
                <w:sz w:val="20"/>
                <w:szCs w:val="20"/>
              </w:rPr>
              <w:t>1= use</w:t>
            </w:r>
          </w:p>
        </w:tc>
        <w:tc>
          <w:tcPr>
            <w:tcW w:w="2329" w:type="pct"/>
          </w:tcPr>
          <w:p w:rsidR="003E14FB" w:rsidRPr="003028FB" w:rsidRDefault="003E14FB" w:rsidP="003028FB">
            <w:pPr>
              <w:pStyle w:val="Tables"/>
              <w:spacing w:before="60"/>
              <w:rPr>
                <w:sz w:val="20"/>
                <w:szCs w:val="20"/>
              </w:rPr>
            </w:pPr>
            <w:r w:rsidRPr="003028FB">
              <w:rPr>
                <w:sz w:val="20"/>
                <w:szCs w:val="20"/>
              </w:rPr>
              <w:t>This option creates a weak symmetric beta penalty for the selectivity parameters.  This becomes important when estimating selectivity functions in which the values of some parameters cause other parameters to have negligible gradients, or when bounds have been set too widely such that a parameter drifts into a region in which it has negligible gradient.  The soft bound creates a weak penalty to move parameters away from the bounds.</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Data File Output</w:t>
            </w:r>
          </w:p>
          <w:p w:rsidR="003E14FB" w:rsidRPr="003028FB" w:rsidRDefault="003E14FB" w:rsidP="003028FB">
            <w:pPr>
              <w:pStyle w:val="Tables"/>
              <w:spacing w:before="60"/>
              <w:rPr>
                <w:sz w:val="20"/>
                <w:szCs w:val="20"/>
              </w:rPr>
            </w:pPr>
            <w:r w:rsidRPr="003028FB">
              <w:rPr>
                <w:sz w:val="20"/>
                <w:szCs w:val="20"/>
              </w:rPr>
              <w:t>0= none</w:t>
            </w:r>
          </w:p>
          <w:p w:rsidR="003E14FB" w:rsidRPr="003028FB" w:rsidRDefault="003E14FB" w:rsidP="003028FB">
            <w:pPr>
              <w:pStyle w:val="Tables"/>
              <w:spacing w:before="60"/>
              <w:rPr>
                <w:sz w:val="20"/>
                <w:szCs w:val="20"/>
              </w:rPr>
            </w:pPr>
            <w:r w:rsidRPr="003028FB">
              <w:rPr>
                <w:sz w:val="20"/>
                <w:szCs w:val="20"/>
              </w:rPr>
              <w:t>1= Output an annotated replicate of the input data file;</w:t>
            </w:r>
          </w:p>
          <w:p w:rsidR="003E14FB" w:rsidRPr="003028FB" w:rsidRDefault="003E14FB" w:rsidP="003028FB">
            <w:pPr>
              <w:pStyle w:val="Tables"/>
              <w:spacing w:before="60"/>
              <w:rPr>
                <w:sz w:val="20"/>
                <w:szCs w:val="20"/>
              </w:rPr>
            </w:pPr>
            <w:r w:rsidRPr="003028FB">
              <w:rPr>
                <w:sz w:val="20"/>
                <w:szCs w:val="20"/>
              </w:rPr>
              <w:t>2= Add a second data file containing the model’s expected values with no error added</w:t>
            </w:r>
          </w:p>
          <w:p w:rsidR="003E14FB" w:rsidRPr="003028FB" w:rsidRDefault="003E14FB" w:rsidP="003028FB">
            <w:pPr>
              <w:pStyle w:val="Tables"/>
              <w:spacing w:before="60"/>
              <w:rPr>
                <w:sz w:val="20"/>
                <w:szCs w:val="20"/>
              </w:rPr>
            </w:pPr>
            <w:r w:rsidRPr="003028FB">
              <w:rPr>
                <w:sz w:val="20"/>
                <w:szCs w:val="20"/>
              </w:rPr>
              <w:t>3 to N = Add N-2 parametric bootstrap data files</w:t>
            </w:r>
          </w:p>
        </w:tc>
        <w:tc>
          <w:tcPr>
            <w:tcW w:w="2329" w:type="pct"/>
          </w:tcPr>
          <w:p w:rsidR="003E14FB" w:rsidRPr="003028FB" w:rsidRDefault="003E14FB" w:rsidP="003028FB">
            <w:pPr>
              <w:pStyle w:val="Tables"/>
              <w:spacing w:before="60"/>
              <w:rPr>
                <w:sz w:val="20"/>
                <w:szCs w:val="20"/>
              </w:rPr>
            </w:pPr>
            <w:r w:rsidRPr="003028FB">
              <w:rPr>
                <w:sz w:val="20"/>
                <w:szCs w:val="20"/>
              </w:rPr>
              <w:t>All output files are sequentially output to DATA.SS_new and will need to be parsed by the user into separate data files.</w:t>
            </w:r>
          </w:p>
          <w:p w:rsidR="003E14FB" w:rsidRPr="003028FB" w:rsidRDefault="003E14FB" w:rsidP="003028FB">
            <w:pPr>
              <w:pStyle w:val="Tables"/>
              <w:spacing w:before="60"/>
              <w:rPr>
                <w:sz w:val="20"/>
                <w:szCs w:val="20"/>
              </w:rPr>
            </w:pPr>
            <w:r w:rsidRPr="003028FB">
              <w:rPr>
                <w:sz w:val="20"/>
                <w:szCs w:val="20"/>
              </w:rPr>
              <w:t>The output of the input data file makes no changes, so retains the order of the original file</w:t>
            </w:r>
          </w:p>
          <w:p w:rsidR="003E14FB" w:rsidRPr="003028FB" w:rsidRDefault="003E14FB" w:rsidP="003028FB">
            <w:pPr>
              <w:pStyle w:val="Tables"/>
              <w:spacing w:before="60"/>
              <w:rPr>
                <w:sz w:val="20"/>
                <w:szCs w:val="20"/>
              </w:rPr>
            </w:pPr>
            <w:r w:rsidRPr="003028FB">
              <w:rPr>
                <w:sz w:val="20"/>
                <w:szCs w:val="20"/>
              </w:rPr>
              <w:t>Output files 2-N contain only observations that have not been excluded through use of the negative year denotation, and the order of these output observations is as processed by the model.  The N obs values are adjusted accordingly.  At this time, the tag recapture data is not output to DATA.SS_new</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lastRenderedPageBreak/>
              <w:t>8</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Turn off estimation</w:t>
            </w:r>
          </w:p>
          <w:p w:rsidR="003E14FB" w:rsidRPr="003028FB" w:rsidRDefault="003E14FB" w:rsidP="003028FB">
            <w:pPr>
              <w:pStyle w:val="Tables"/>
              <w:spacing w:before="60"/>
              <w:rPr>
                <w:sz w:val="20"/>
                <w:szCs w:val="20"/>
              </w:rPr>
            </w:pPr>
            <w:r w:rsidRPr="003028FB">
              <w:rPr>
                <w:sz w:val="20"/>
                <w:szCs w:val="20"/>
              </w:rPr>
              <w:t>-1: exit after reading input files</w:t>
            </w:r>
          </w:p>
          <w:p w:rsidR="003E14FB" w:rsidRPr="003028FB" w:rsidRDefault="003E14FB" w:rsidP="003028FB">
            <w:pPr>
              <w:pStyle w:val="Tables"/>
              <w:spacing w:before="60"/>
              <w:rPr>
                <w:sz w:val="20"/>
                <w:szCs w:val="20"/>
              </w:rPr>
            </w:pPr>
            <w:r w:rsidRPr="003028FB">
              <w:rPr>
                <w:sz w:val="20"/>
                <w:szCs w:val="20"/>
              </w:rPr>
              <w:t>0: exit after one call to the calculation routines and production of SSO and SS_New files;</w:t>
            </w:r>
          </w:p>
          <w:p w:rsidR="003E14FB" w:rsidRPr="003028FB" w:rsidRDefault="003E14FB" w:rsidP="003028FB">
            <w:pPr>
              <w:pStyle w:val="Tables"/>
              <w:spacing w:before="60"/>
              <w:rPr>
                <w:sz w:val="20"/>
                <w:szCs w:val="20"/>
              </w:rPr>
            </w:pPr>
            <w:r w:rsidRPr="003028FB">
              <w:rPr>
                <w:sz w:val="20"/>
                <w:szCs w:val="20"/>
              </w:rPr>
              <w:t>&lt;positive value&gt;:  exit after completing this phase</w:t>
            </w:r>
          </w:p>
        </w:tc>
        <w:tc>
          <w:tcPr>
            <w:tcW w:w="2329" w:type="pct"/>
          </w:tcPr>
          <w:p w:rsidR="003E14FB" w:rsidRPr="003028FB" w:rsidRDefault="003E14FB" w:rsidP="003028FB">
            <w:pPr>
              <w:pStyle w:val="Tables"/>
              <w:spacing w:before="60"/>
              <w:rPr>
                <w:sz w:val="20"/>
                <w:szCs w:val="20"/>
              </w:rPr>
            </w:pPr>
            <w:r w:rsidRPr="003028FB">
              <w:rPr>
                <w:sz w:val="20"/>
                <w:szCs w:val="20"/>
              </w:rPr>
              <w:t>The “0” option is useful for (1) quickly reading in a messy set of input files and producing the annotated CONTROL.SS_new and DATA.SS_new files, or (2) examining model output based solely on input parameter values.  Similarly, the value option allows examination of model output after completing a specified phase.  Also see usage note for restarting from a specified phase.</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10</w:t>
            </w:r>
          </w:p>
        </w:tc>
        <w:tc>
          <w:tcPr>
            <w:tcW w:w="1898" w:type="pct"/>
          </w:tcPr>
          <w:p w:rsidR="003E14FB" w:rsidRPr="003028FB" w:rsidRDefault="003E14FB" w:rsidP="003028FB">
            <w:pPr>
              <w:pStyle w:val="Tables"/>
              <w:spacing w:before="60"/>
              <w:rPr>
                <w:sz w:val="20"/>
                <w:szCs w:val="20"/>
              </w:rPr>
            </w:pPr>
            <w:r w:rsidRPr="003028FB">
              <w:rPr>
                <w:sz w:val="20"/>
                <w:szCs w:val="20"/>
              </w:rPr>
              <w:t>MCMC burn interval</w:t>
            </w:r>
          </w:p>
        </w:tc>
        <w:tc>
          <w:tcPr>
            <w:tcW w:w="2329" w:type="pct"/>
          </w:tcPr>
          <w:p w:rsidR="003E14FB" w:rsidRPr="00AC37BD" w:rsidRDefault="003E14FB" w:rsidP="003028FB">
            <w:pPr>
              <w:pStyle w:val="Tables"/>
              <w:spacing w:before="60"/>
              <w:rPr>
                <w:sz w:val="20"/>
                <w:szCs w:val="20"/>
              </w:rPr>
            </w:pPr>
            <w:r w:rsidRPr="00AC37BD">
              <w:rPr>
                <w:sz w:val="20"/>
                <w:szCs w:val="20"/>
              </w:rPr>
              <w:t>Need to document this and set good default</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2</w:t>
            </w:r>
          </w:p>
        </w:tc>
        <w:tc>
          <w:tcPr>
            <w:tcW w:w="1898" w:type="pct"/>
          </w:tcPr>
          <w:p w:rsidR="003E14FB" w:rsidRPr="003028FB" w:rsidRDefault="003E14FB" w:rsidP="003028FB">
            <w:pPr>
              <w:pStyle w:val="Tables"/>
              <w:spacing w:before="60"/>
              <w:rPr>
                <w:sz w:val="20"/>
                <w:szCs w:val="20"/>
              </w:rPr>
            </w:pPr>
            <w:r w:rsidRPr="003028FB">
              <w:rPr>
                <w:sz w:val="20"/>
                <w:szCs w:val="20"/>
              </w:rPr>
              <w:t>MCMC thin interval</w:t>
            </w:r>
          </w:p>
        </w:tc>
        <w:tc>
          <w:tcPr>
            <w:tcW w:w="2329" w:type="pct"/>
          </w:tcPr>
          <w:p w:rsidR="003E14FB" w:rsidRPr="003028FB" w:rsidRDefault="003E14FB" w:rsidP="003028FB">
            <w:pPr>
              <w:pStyle w:val="Tables"/>
              <w:spacing w:before="60"/>
              <w:rPr>
                <w:sz w:val="20"/>
                <w:szCs w:val="20"/>
                <w:highlight w:val="yellow"/>
              </w:rPr>
            </w:pPr>
            <w:r w:rsidRPr="00AC37BD">
              <w:rPr>
                <w:sz w:val="20"/>
                <w:szCs w:val="20"/>
              </w:rPr>
              <w:t>Need to document this and set good default</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0.0</w:t>
            </w:r>
          </w:p>
        </w:tc>
        <w:tc>
          <w:tcPr>
            <w:tcW w:w="1898" w:type="pct"/>
          </w:tcPr>
          <w:p w:rsidR="003E14FB" w:rsidRDefault="003E14FB" w:rsidP="003028FB">
            <w:pPr>
              <w:pStyle w:val="Tables"/>
              <w:spacing w:before="60"/>
              <w:rPr>
                <w:sz w:val="20"/>
                <w:szCs w:val="20"/>
                <w:u w:val="single"/>
              </w:rPr>
            </w:pPr>
            <w:r w:rsidRPr="003028FB">
              <w:rPr>
                <w:sz w:val="20"/>
                <w:szCs w:val="20"/>
                <w:u w:val="single"/>
              </w:rPr>
              <w:t>Jitter</w:t>
            </w:r>
          </w:p>
          <w:p w:rsidR="00F041B9" w:rsidRPr="003028FB" w:rsidRDefault="00F041B9" w:rsidP="003028FB">
            <w:pPr>
              <w:pStyle w:val="Tables"/>
              <w:spacing w:before="60"/>
              <w:rPr>
                <w:sz w:val="20"/>
                <w:szCs w:val="20"/>
                <w:u w:val="single"/>
              </w:rPr>
            </w:pPr>
            <w:r w:rsidRPr="003C195B">
              <w:rPr>
                <w:sz w:val="20"/>
                <w:szCs w:val="20"/>
              </w:rPr>
              <w:t>A positive value here will add a small random jitter to the initial parameter values</w:t>
            </w:r>
            <w:r>
              <w:rPr>
                <w:sz w:val="20"/>
                <w:szCs w:val="20"/>
              </w:rPr>
              <w:t xml:space="preserve">.  </w:t>
            </w:r>
          </w:p>
        </w:tc>
        <w:tc>
          <w:tcPr>
            <w:tcW w:w="2329" w:type="pct"/>
          </w:tcPr>
          <w:p w:rsidR="003E14FB" w:rsidRPr="003028FB" w:rsidRDefault="00F041B9" w:rsidP="003028FB">
            <w:pPr>
              <w:pStyle w:val="BodyText"/>
              <w:ind w:firstLine="0"/>
              <w:rPr>
                <w:sz w:val="20"/>
                <w:szCs w:val="20"/>
              </w:rPr>
            </w:pPr>
            <w:r w:rsidRPr="003028FB">
              <w:rPr>
                <w:sz w:val="20"/>
                <w:szCs w:val="20"/>
              </w:rPr>
              <w:t xml:space="preserve">The </w:t>
            </w:r>
            <w:r w:rsidRPr="003028FB">
              <w:rPr>
                <w:i/>
                <w:iCs/>
                <w:sz w:val="20"/>
                <w:szCs w:val="20"/>
              </w:rPr>
              <w:t xml:space="preserve">Jitter </w:t>
            </w:r>
            <w:r w:rsidRPr="003028FB">
              <w:rPr>
                <w:sz w:val="20"/>
                <w:szCs w:val="20"/>
              </w:rPr>
              <w:t>factor works by adding</w:t>
            </w:r>
            <w:r>
              <w:rPr>
                <w:sz w:val="20"/>
                <w:szCs w:val="20"/>
              </w:rPr>
              <w:t xml:space="preserve">:  </w:t>
            </w:r>
            <w:r w:rsidRPr="003028FB">
              <w:rPr>
                <w:sz w:val="20"/>
                <w:szCs w:val="20"/>
              </w:rPr>
              <w:t xml:space="preserve">random normal deviate * </w:t>
            </w:r>
            <w:r w:rsidRPr="003028FB">
              <w:rPr>
                <w:i/>
                <w:iCs/>
                <w:sz w:val="20"/>
                <w:szCs w:val="20"/>
              </w:rPr>
              <w:t>Jitter</w:t>
            </w:r>
            <w:r w:rsidRPr="003028FB">
              <w:rPr>
                <w:sz w:val="20"/>
                <w:szCs w:val="20"/>
              </w:rPr>
              <w:t xml:space="preserve"> * (Parm_max-Parm_min)</w:t>
            </w:r>
            <w:r>
              <w:rPr>
                <w:sz w:val="20"/>
                <w:szCs w:val="20"/>
              </w:rPr>
              <w:t xml:space="preserve">, </w:t>
            </w:r>
            <w:r w:rsidRPr="003028FB">
              <w:rPr>
                <w:sz w:val="20"/>
                <w:szCs w:val="20"/>
              </w:rPr>
              <w:t xml:space="preserve">to the initial value of the parameter.  Except, (Parm_max-Parm_min) is replaced by the value 4.0 when applying </w:t>
            </w:r>
            <w:r w:rsidRPr="003028FB">
              <w:rPr>
                <w:i/>
                <w:iCs/>
                <w:sz w:val="20"/>
                <w:szCs w:val="20"/>
              </w:rPr>
              <w:t>Jitter</w:t>
            </w:r>
            <w:r w:rsidRPr="003028FB">
              <w:rPr>
                <w:sz w:val="20"/>
                <w:szCs w:val="20"/>
              </w:rPr>
              <w:t xml:space="preserve"> to the recruitment deviation vector.</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SD report start</w:t>
            </w:r>
          </w:p>
          <w:p w:rsidR="003E14FB" w:rsidRPr="003028FB" w:rsidRDefault="003E14FB" w:rsidP="003028FB">
            <w:pPr>
              <w:pStyle w:val="Tables"/>
              <w:spacing w:before="60"/>
              <w:rPr>
                <w:sz w:val="20"/>
                <w:szCs w:val="20"/>
              </w:rPr>
            </w:pPr>
            <w:r w:rsidRPr="003028FB">
              <w:rPr>
                <w:sz w:val="20"/>
                <w:szCs w:val="20"/>
              </w:rPr>
              <w:t>-1:  begin annual SD report in start year</w:t>
            </w:r>
          </w:p>
          <w:p w:rsidR="003E14FB" w:rsidRPr="003028FB" w:rsidRDefault="003E14FB" w:rsidP="003028FB">
            <w:pPr>
              <w:pStyle w:val="Tables"/>
              <w:spacing w:before="60"/>
              <w:rPr>
                <w:sz w:val="20"/>
                <w:szCs w:val="20"/>
              </w:rPr>
            </w:pPr>
            <w:r w:rsidRPr="003028FB">
              <w:rPr>
                <w:sz w:val="20"/>
                <w:szCs w:val="20"/>
              </w:rPr>
              <w:t>&lt;year&gt;:  begin Sdreport this year</w:t>
            </w:r>
          </w:p>
        </w:tc>
        <w:tc>
          <w:tcPr>
            <w:tcW w:w="2329" w:type="pct"/>
          </w:tcPr>
          <w:p w:rsidR="003E14FB" w:rsidRPr="003028FB" w:rsidRDefault="003E14FB" w:rsidP="003028FB">
            <w:pPr>
              <w:pStyle w:val="Tables"/>
              <w:spacing w:before="60"/>
              <w:rPr>
                <w:sz w:val="20"/>
                <w:szCs w:val="20"/>
              </w:rPr>
            </w:pP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SD report end</w:t>
            </w:r>
          </w:p>
          <w:p w:rsidR="003E14FB" w:rsidRPr="003028FB" w:rsidRDefault="003E14FB" w:rsidP="003028FB">
            <w:pPr>
              <w:pStyle w:val="Tables"/>
              <w:spacing w:before="60"/>
              <w:rPr>
                <w:sz w:val="20"/>
                <w:szCs w:val="20"/>
              </w:rPr>
            </w:pPr>
            <w:r w:rsidRPr="003028FB">
              <w:rPr>
                <w:sz w:val="20"/>
                <w:szCs w:val="20"/>
              </w:rPr>
              <w:t>-1:  end annual SD report in end year</w:t>
            </w:r>
          </w:p>
          <w:p w:rsidR="003E14FB" w:rsidRPr="003028FB" w:rsidRDefault="003E14FB" w:rsidP="003028FB">
            <w:pPr>
              <w:pStyle w:val="Tables"/>
              <w:spacing w:before="60"/>
              <w:rPr>
                <w:sz w:val="20"/>
                <w:szCs w:val="20"/>
              </w:rPr>
            </w:pPr>
            <w:r w:rsidRPr="003028FB">
              <w:rPr>
                <w:sz w:val="20"/>
                <w:szCs w:val="20"/>
              </w:rPr>
              <w:t>-2:  end annual SD report in last forecast year</w:t>
            </w:r>
          </w:p>
          <w:p w:rsidR="003E14FB" w:rsidRPr="003028FB" w:rsidRDefault="003E14FB" w:rsidP="003028FB">
            <w:pPr>
              <w:pStyle w:val="Tables"/>
              <w:spacing w:before="60"/>
              <w:rPr>
                <w:sz w:val="20"/>
                <w:szCs w:val="20"/>
              </w:rPr>
            </w:pPr>
            <w:r w:rsidRPr="003028FB">
              <w:rPr>
                <w:sz w:val="20"/>
                <w:szCs w:val="20"/>
              </w:rPr>
              <w:t>&lt;value&gt;: end SD annual report in this year</w:t>
            </w:r>
          </w:p>
        </w:tc>
        <w:tc>
          <w:tcPr>
            <w:tcW w:w="2329" w:type="pct"/>
          </w:tcPr>
          <w:p w:rsidR="003E14FB" w:rsidRPr="003028FB" w:rsidRDefault="003E14FB" w:rsidP="003028FB">
            <w:pPr>
              <w:pStyle w:val="Tables"/>
              <w:spacing w:before="60"/>
              <w:rPr>
                <w:sz w:val="20"/>
                <w:szCs w:val="20"/>
              </w:rPr>
            </w:pP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2</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Extra SD report years</w:t>
            </w:r>
          </w:p>
          <w:p w:rsidR="003E14FB" w:rsidRPr="003028FB" w:rsidRDefault="003E14FB" w:rsidP="003028FB">
            <w:pPr>
              <w:pStyle w:val="Tables"/>
              <w:spacing w:before="60"/>
              <w:rPr>
                <w:sz w:val="20"/>
                <w:szCs w:val="20"/>
              </w:rPr>
            </w:pPr>
            <w:r w:rsidRPr="003028FB">
              <w:rPr>
                <w:sz w:val="20"/>
                <w:szCs w:val="20"/>
              </w:rPr>
              <w:t>0:  none</w:t>
            </w:r>
          </w:p>
          <w:p w:rsidR="003E14FB" w:rsidRPr="003028FB" w:rsidRDefault="003E14FB" w:rsidP="003028FB">
            <w:pPr>
              <w:pStyle w:val="Tables"/>
              <w:spacing w:before="60"/>
              <w:rPr>
                <w:sz w:val="20"/>
                <w:szCs w:val="20"/>
              </w:rPr>
            </w:pPr>
            <w:r w:rsidRPr="003028FB">
              <w:rPr>
                <w:sz w:val="20"/>
                <w:szCs w:val="20"/>
              </w:rPr>
              <w:t>&lt;value&gt;:  number of years to read</w:t>
            </w:r>
          </w:p>
        </w:tc>
        <w:tc>
          <w:tcPr>
            <w:tcW w:w="2329" w:type="pct"/>
          </w:tcPr>
          <w:p w:rsidR="003E14FB" w:rsidRPr="003028FB" w:rsidRDefault="003E14FB" w:rsidP="003028FB">
            <w:pPr>
              <w:pStyle w:val="Tables"/>
              <w:spacing w:before="60"/>
              <w:rPr>
                <w:sz w:val="20"/>
                <w:szCs w:val="20"/>
              </w:rPr>
            </w:pPr>
            <w:r w:rsidRPr="003028FB">
              <w:rPr>
                <w:sz w:val="20"/>
                <w:szCs w:val="20"/>
              </w:rPr>
              <w:t>In a long time series application, the model variance calculations will be smaller and faster if not all years are included in the SD reporting.  For example, the annual SD reporting could start in 1960 and the extra option could select reporting in each decade before then.</w:t>
            </w:r>
          </w:p>
        </w:tc>
      </w:tr>
      <w:tr w:rsidR="00F041B9" w:rsidTr="003028FB">
        <w:trPr>
          <w:cantSplit/>
        </w:trPr>
        <w:tc>
          <w:tcPr>
            <w:tcW w:w="5000" w:type="pct"/>
            <w:gridSpan w:val="4"/>
            <w:shd w:val="clear" w:color="auto" w:fill="FFFFFF" w:themeFill="background1"/>
          </w:tcPr>
          <w:p w:rsidR="00F041B9" w:rsidRPr="00F041B9" w:rsidRDefault="00F041B9">
            <w:pPr>
              <w:pStyle w:val="Tables"/>
              <w:spacing w:before="60"/>
              <w:rPr>
                <w:sz w:val="20"/>
                <w:szCs w:val="20"/>
              </w:rPr>
            </w:pPr>
            <w:r w:rsidRPr="003C195B">
              <w:rPr>
                <w:color w:val="000000" w:themeColor="text1"/>
                <w:sz w:val="20"/>
                <w:szCs w:val="20"/>
              </w:rPr>
              <w:t>COND</w:t>
            </w:r>
            <w:r>
              <w:rPr>
                <w:color w:val="000000" w:themeColor="text1"/>
                <w:sz w:val="20"/>
                <w:szCs w:val="20"/>
              </w:rPr>
              <w:t>: If Extra SD report years &gt; 0</w:t>
            </w:r>
          </w:p>
        </w:tc>
      </w:tr>
      <w:tr w:rsidR="00A45C7D" w:rsidTr="003028FB">
        <w:trPr>
          <w:cantSplit/>
        </w:trPr>
        <w:tc>
          <w:tcPr>
            <w:tcW w:w="246" w:type="pct"/>
            <w:shd w:val="clear" w:color="auto" w:fill="BFBFBF" w:themeFill="background1" w:themeFillShade="BF"/>
          </w:tcPr>
          <w:p w:rsidR="00A45C7D" w:rsidRPr="003028FB" w:rsidRDefault="00A45C7D" w:rsidP="003028FB">
            <w:pPr>
              <w:pStyle w:val="Tables"/>
              <w:spacing w:before="60"/>
              <w:rPr>
                <w:color w:val="000000" w:themeColor="text1"/>
                <w:sz w:val="20"/>
                <w:szCs w:val="20"/>
              </w:rPr>
            </w:pPr>
          </w:p>
        </w:tc>
        <w:tc>
          <w:tcPr>
            <w:tcW w:w="527" w:type="pct"/>
          </w:tcPr>
          <w:p w:rsidR="00A45C7D" w:rsidRPr="003028FB" w:rsidRDefault="00A45C7D" w:rsidP="003028FB">
            <w:pPr>
              <w:pStyle w:val="Tables"/>
              <w:spacing w:before="60"/>
              <w:rPr>
                <w:i/>
                <w:color w:val="000000" w:themeColor="text1"/>
                <w:sz w:val="20"/>
                <w:szCs w:val="20"/>
              </w:rPr>
            </w:pPr>
            <w:r w:rsidRPr="003028FB">
              <w:rPr>
                <w:color w:val="000000" w:themeColor="text1"/>
                <w:sz w:val="20"/>
                <w:szCs w:val="20"/>
              </w:rPr>
              <w:t>1940 1950</w:t>
            </w:r>
          </w:p>
        </w:tc>
        <w:tc>
          <w:tcPr>
            <w:tcW w:w="1898" w:type="pct"/>
          </w:tcPr>
          <w:p w:rsidR="00A45C7D" w:rsidRPr="003028FB" w:rsidRDefault="00A45C7D" w:rsidP="003028FB">
            <w:pPr>
              <w:pStyle w:val="Tables"/>
              <w:spacing w:before="60"/>
              <w:rPr>
                <w:color w:val="000000" w:themeColor="text1"/>
                <w:sz w:val="20"/>
                <w:szCs w:val="20"/>
              </w:rPr>
            </w:pPr>
            <w:r w:rsidRPr="003028FB">
              <w:rPr>
                <w:color w:val="000000" w:themeColor="text1"/>
                <w:sz w:val="20"/>
                <w:szCs w:val="20"/>
              </w:rPr>
              <w:t>Vector of years for additional SD reporting</w:t>
            </w:r>
          </w:p>
        </w:tc>
        <w:tc>
          <w:tcPr>
            <w:tcW w:w="2329" w:type="pct"/>
          </w:tcPr>
          <w:p w:rsidR="00A45C7D" w:rsidRPr="003028FB" w:rsidRDefault="00A45C7D" w:rsidP="003028FB">
            <w:pPr>
              <w:pStyle w:val="Tables"/>
              <w:spacing w:before="60"/>
              <w:rPr>
                <w:sz w:val="20"/>
                <w:szCs w:val="20"/>
              </w:rPr>
            </w:pP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0.0001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Final convergence</w:t>
            </w:r>
          </w:p>
        </w:tc>
        <w:tc>
          <w:tcPr>
            <w:tcW w:w="2329" w:type="pct"/>
          </w:tcPr>
          <w:p w:rsidR="003E14FB" w:rsidRPr="003028FB" w:rsidRDefault="003E14FB" w:rsidP="003028FB">
            <w:pPr>
              <w:pStyle w:val="Tables"/>
              <w:spacing w:before="60"/>
              <w:rPr>
                <w:sz w:val="20"/>
                <w:szCs w:val="20"/>
              </w:rPr>
            </w:pPr>
            <w:r w:rsidRPr="003028FB">
              <w:rPr>
                <w:sz w:val="20"/>
                <w:szCs w:val="20"/>
              </w:rPr>
              <w:t>This is a reasonable default value for the change in logL denoting convergence.  For applications with much data and thus a large total logL value, a larger convergence criterion may still provide acceptable convergence</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0</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Retrospective year</w:t>
            </w:r>
          </w:p>
          <w:p w:rsidR="003E14FB" w:rsidRPr="003028FB" w:rsidRDefault="003E14FB" w:rsidP="003028FB">
            <w:pPr>
              <w:pStyle w:val="Tables"/>
              <w:spacing w:before="60"/>
              <w:rPr>
                <w:sz w:val="20"/>
                <w:szCs w:val="20"/>
              </w:rPr>
            </w:pPr>
            <w:r w:rsidRPr="003028FB">
              <w:rPr>
                <w:sz w:val="20"/>
                <w:szCs w:val="20"/>
              </w:rPr>
              <w:t>0: none</w:t>
            </w:r>
          </w:p>
          <w:p w:rsidR="003E14FB" w:rsidRPr="003028FB" w:rsidRDefault="003E14FB" w:rsidP="003028FB">
            <w:pPr>
              <w:pStyle w:val="Tables"/>
              <w:spacing w:before="60"/>
              <w:rPr>
                <w:sz w:val="20"/>
                <w:szCs w:val="20"/>
              </w:rPr>
            </w:pPr>
            <w:r w:rsidRPr="003028FB">
              <w:rPr>
                <w:sz w:val="20"/>
                <w:szCs w:val="20"/>
              </w:rPr>
              <w:t>-X:  retrospective year relative to end year</w:t>
            </w:r>
          </w:p>
        </w:tc>
        <w:tc>
          <w:tcPr>
            <w:tcW w:w="2329" w:type="pct"/>
          </w:tcPr>
          <w:p w:rsidR="003E14FB" w:rsidRPr="003028FB" w:rsidRDefault="003E14FB" w:rsidP="003028FB">
            <w:pPr>
              <w:pStyle w:val="Tables"/>
              <w:spacing w:before="60"/>
              <w:rPr>
                <w:sz w:val="20"/>
                <w:szCs w:val="20"/>
              </w:rPr>
            </w:pPr>
            <w:r w:rsidRPr="003028FB">
              <w:rPr>
                <w:sz w:val="20"/>
                <w:szCs w:val="20"/>
              </w:rPr>
              <w:t>Adjusts the model end year and disregards data after this year.  May not handle time varying parameters completely.</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lastRenderedPageBreak/>
              <w:t>2</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Summary biomass min age</w:t>
            </w:r>
          </w:p>
        </w:tc>
        <w:tc>
          <w:tcPr>
            <w:tcW w:w="2329" w:type="pct"/>
          </w:tcPr>
          <w:p w:rsidR="003E14FB" w:rsidRPr="003028FB" w:rsidRDefault="003E14FB" w:rsidP="003028FB">
            <w:pPr>
              <w:pStyle w:val="Tables"/>
              <w:spacing w:before="60"/>
              <w:rPr>
                <w:sz w:val="20"/>
                <w:szCs w:val="20"/>
              </w:rPr>
            </w:pPr>
            <w:r w:rsidRPr="003028FB">
              <w:rPr>
                <w:sz w:val="20"/>
                <w:szCs w:val="20"/>
              </w:rPr>
              <w:t>Minimum integer age for inclusion in the summary biomass used for reporting and for calculation of total exploitation rate</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Depletion basis</w:t>
            </w:r>
          </w:p>
          <w:p w:rsidR="003E14FB" w:rsidRPr="003028FB" w:rsidRDefault="003E14FB" w:rsidP="003028FB">
            <w:pPr>
              <w:pStyle w:val="Tables"/>
              <w:spacing w:before="60"/>
              <w:rPr>
                <w:sz w:val="20"/>
                <w:szCs w:val="20"/>
              </w:rPr>
            </w:pPr>
            <w:r w:rsidRPr="003028FB">
              <w:rPr>
                <w:sz w:val="20"/>
                <w:szCs w:val="20"/>
              </w:rPr>
              <w:t>0: skip;</w:t>
            </w:r>
          </w:p>
          <w:p w:rsidR="003E14FB" w:rsidRPr="003028FB" w:rsidRDefault="003E14FB" w:rsidP="003028FB">
            <w:pPr>
              <w:pStyle w:val="Tables"/>
              <w:spacing w:before="60"/>
              <w:rPr>
                <w:sz w:val="20"/>
                <w:szCs w:val="20"/>
              </w:rPr>
            </w:pPr>
            <w:r w:rsidRPr="003028FB">
              <w:rPr>
                <w:sz w:val="20"/>
                <w:szCs w:val="20"/>
              </w:rPr>
              <w:t>1: X*B0;</w:t>
            </w:r>
          </w:p>
          <w:p w:rsidR="003E14FB" w:rsidRPr="003028FB" w:rsidRDefault="003E14FB" w:rsidP="003028FB">
            <w:pPr>
              <w:pStyle w:val="Tables"/>
              <w:spacing w:before="60"/>
              <w:rPr>
                <w:sz w:val="20"/>
                <w:szCs w:val="20"/>
              </w:rPr>
            </w:pPr>
            <w:r w:rsidRPr="003028FB">
              <w:rPr>
                <w:sz w:val="20"/>
                <w:szCs w:val="20"/>
              </w:rPr>
              <w:t>2: X*Bmsy;</w:t>
            </w:r>
          </w:p>
          <w:p w:rsidR="003E14FB" w:rsidRPr="003028FB" w:rsidRDefault="003E14FB" w:rsidP="003028FB">
            <w:pPr>
              <w:pStyle w:val="Tables"/>
              <w:spacing w:before="60"/>
              <w:rPr>
                <w:sz w:val="20"/>
                <w:szCs w:val="20"/>
              </w:rPr>
            </w:pPr>
            <w:r w:rsidRPr="003028FB">
              <w:rPr>
                <w:sz w:val="20"/>
                <w:szCs w:val="20"/>
              </w:rPr>
              <w:t>3: X*B_styr</w:t>
            </w:r>
          </w:p>
        </w:tc>
        <w:tc>
          <w:tcPr>
            <w:tcW w:w="2329" w:type="pct"/>
          </w:tcPr>
          <w:p w:rsidR="003E14FB" w:rsidRPr="003028FB" w:rsidRDefault="003E14FB" w:rsidP="003028FB">
            <w:pPr>
              <w:pStyle w:val="Tables"/>
              <w:spacing w:before="60"/>
              <w:rPr>
                <w:sz w:val="20"/>
                <w:szCs w:val="20"/>
              </w:rPr>
            </w:pPr>
            <w:r w:rsidRPr="003028FB">
              <w:rPr>
                <w:sz w:val="20"/>
                <w:szCs w:val="20"/>
              </w:rPr>
              <w:t>Selects the basis for the denominator when calculating degree of depletion in SSB.  The calculated values are reported to the SD report</w:t>
            </w:r>
          </w:p>
        </w:tc>
      </w:tr>
      <w:tr w:rsidR="003E14FB" w:rsidTr="003028FB">
        <w:trPr>
          <w:cantSplit/>
        </w:trPr>
        <w:tc>
          <w:tcPr>
            <w:tcW w:w="773" w:type="pct"/>
            <w:gridSpan w:val="2"/>
          </w:tcPr>
          <w:p w:rsidR="003E14FB" w:rsidRPr="003028FB" w:rsidRDefault="00F041B9" w:rsidP="003028FB">
            <w:pPr>
              <w:pStyle w:val="Tables"/>
              <w:spacing w:before="60"/>
              <w:rPr>
                <w:sz w:val="20"/>
                <w:szCs w:val="20"/>
              </w:rPr>
            </w:pPr>
            <w:r>
              <w:rPr>
                <w:sz w:val="20"/>
                <w:szCs w:val="20"/>
              </w:rPr>
              <w:t>0</w:t>
            </w:r>
            <w:r w:rsidR="003E14FB" w:rsidRPr="003028FB">
              <w:rPr>
                <w:sz w:val="20"/>
                <w:szCs w:val="20"/>
              </w:rPr>
              <w:t>.40</w:t>
            </w:r>
          </w:p>
        </w:tc>
        <w:tc>
          <w:tcPr>
            <w:tcW w:w="1898" w:type="pct"/>
          </w:tcPr>
          <w:p w:rsidR="003E14FB" w:rsidRPr="003028FB" w:rsidRDefault="003E14FB" w:rsidP="003028FB">
            <w:pPr>
              <w:pStyle w:val="Tables"/>
              <w:spacing w:before="60"/>
              <w:rPr>
                <w:sz w:val="20"/>
                <w:szCs w:val="20"/>
              </w:rPr>
            </w:pPr>
            <w:r w:rsidRPr="003028FB">
              <w:rPr>
                <w:sz w:val="20"/>
                <w:szCs w:val="20"/>
              </w:rPr>
              <w:t>Fraction (X) for Depletion denominator</w:t>
            </w:r>
          </w:p>
        </w:tc>
        <w:tc>
          <w:tcPr>
            <w:tcW w:w="2329" w:type="pct"/>
          </w:tcPr>
          <w:p w:rsidR="003E14FB" w:rsidRPr="003028FB" w:rsidRDefault="00337712" w:rsidP="003028FB">
            <w:pPr>
              <w:pStyle w:val="Tables"/>
              <w:spacing w:before="60"/>
              <w:rPr>
                <w:sz w:val="20"/>
                <w:szCs w:val="20"/>
              </w:rPr>
            </w:pPr>
            <w:r w:rsidRPr="003028FB">
              <w:rPr>
                <w:sz w:val="20"/>
                <w:szCs w:val="20"/>
              </w:rPr>
              <w:t>So would calculate the ratio SSB</w:t>
            </w:r>
            <w:r w:rsidRPr="003028FB">
              <w:rPr>
                <w:sz w:val="20"/>
                <w:szCs w:val="20"/>
                <w:vertAlign w:val="subscript"/>
              </w:rPr>
              <w:t>y</w:t>
            </w:r>
            <w:r w:rsidRPr="003028FB">
              <w:rPr>
                <w:sz w:val="20"/>
                <w:szCs w:val="20"/>
              </w:rPr>
              <w:t xml:space="preserve"> / (0.40*SSB</w:t>
            </w:r>
            <w:r w:rsidRPr="003028FB">
              <w:rPr>
                <w:sz w:val="20"/>
                <w:szCs w:val="20"/>
                <w:vertAlign w:val="subscript"/>
              </w:rPr>
              <w:t>0</w:t>
            </w:r>
            <w:r w:rsidRPr="003028FB">
              <w:rPr>
                <w:sz w:val="20"/>
                <w:szCs w:val="20"/>
              </w:rPr>
              <w:t>)</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u w:val="single"/>
              </w:rPr>
            </w:pPr>
            <w:r w:rsidRPr="003028FB">
              <w:rPr>
                <w:sz w:val="20"/>
                <w:szCs w:val="20"/>
                <w:u w:val="single"/>
              </w:rPr>
              <w:t>SPR report basis</w:t>
            </w:r>
          </w:p>
          <w:p w:rsidR="003E14FB" w:rsidRPr="003028FB" w:rsidRDefault="003E14FB" w:rsidP="003028FB">
            <w:pPr>
              <w:pStyle w:val="Tables"/>
              <w:spacing w:before="60"/>
              <w:rPr>
                <w:sz w:val="20"/>
                <w:szCs w:val="20"/>
              </w:rPr>
            </w:pPr>
            <w:r w:rsidRPr="003028FB">
              <w:rPr>
                <w:sz w:val="20"/>
                <w:szCs w:val="20"/>
              </w:rPr>
              <w:t>0: skip;</w:t>
            </w:r>
          </w:p>
          <w:p w:rsidR="003E14FB" w:rsidRPr="003028FB" w:rsidRDefault="003E14FB" w:rsidP="003028FB">
            <w:pPr>
              <w:pStyle w:val="Tables"/>
              <w:spacing w:before="60"/>
              <w:rPr>
                <w:sz w:val="20"/>
                <w:szCs w:val="20"/>
              </w:rPr>
            </w:pPr>
            <w:r w:rsidRPr="003028FB">
              <w:rPr>
                <w:sz w:val="20"/>
                <w:szCs w:val="20"/>
              </w:rPr>
              <w:t>1: use 1-SPR</w:t>
            </w:r>
            <w:r w:rsidR="005042D8" w:rsidRPr="003028FB">
              <w:rPr>
                <w:sz w:val="20"/>
                <w:szCs w:val="20"/>
                <w:vertAlign w:val="subscript"/>
              </w:rPr>
              <w:t>target</w:t>
            </w:r>
            <w:r w:rsidRPr="003028FB">
              <w:rPr>
                <w:sz w:val="20"/>
                <w:szCs w:val="20"/>
              </w:rPr>
              <w:t>;</w:t>
            </w:r>
          </w:p>
          <w:p w:rsidR="003E14FB" w:rsidRPr="003028FB" w:rsidRDefault="003E14FB" w:rsidP="003028FB">
            <w:pPr>
              <w:pStyle w:val="Tables"/>
              <w:spacing w:before="60"/>
              <w:rPr>
                <w:sz w:val="20"/>
                <w:szCs w:val="20"/>
              </w:rPr>
            </w:pPr>
            <w:r w:rsidRPr="003028FB">
              <w:rPr>
                <w:sz w:val="20"/>
                <w:szCs w:val="20"/>
              </w:rPr>
              <w:t>2: use 1-SPR at MSY;</w:t>
            </w:r>
          </w:p>
          <w:p w:rsidR="003E14FB" w:rsidRPr="003028FB" w:rsidRDefault="003E14FB" w:rsidP="003028FB">
            <w:pPr>
              <w:pStyle w:val="Tables"/>
              <w:spacing w:before="60"/>
              <w:rPr>
                <w:sz w:val="20"/>
                <w:szCs w:val="20"/>
              </w:rPr>
            </w:pPr>
            <w:r w:rsidRPr="003028FB">
              <w:rPr>
                <w:sz w:val="20"/>
                <w:szCs w:val="20"/>
              </w:rPr>
              <w:t>3: use 1-SPR at B</w:t>
            </w:r>
            <w:r w:rsidRPr="003028FB">
              <w:rPr>
                <w:sz w:val="20"/>
                <w:szCs w:val="20"/>
                <w:vertAlign w:val="subscript"/>
              </w:rPr>
              <w:t>target</w:t>
            </w:r>
            <w:r w:rsidRPr="003028FB">
              <w:rPr>
                <w:sz w:val="20"/>
                <w:szCs w:val="20"/>
              </w:rPr>
              <w:t>;</w:t>
            </w:r>
          </w:p>
          <w:p w:rsidR="003E14FB" w:rsidRPr="003028FB" w:rsidRDefault="003E14FB" w:rsidP="003028FB">
            <w:pPr>
              <w:pStyle w:val="Tables"/>
              <w:spacing w:before="60"/>
              <w:rPr>
                <w:sz w:val="20"/>
                <w:szCs w:val="20"/>
              </w:rPr>
            </w:pPr>
            <w:r w:rsidRPr="003028FB">
              <w:rPr>
                <w:sz w:val="20"/>
                <w:szCs w:val="20"/>
              </w:rPr>
              <w:t>4: no denominator, so report actual 1-SPR values</w:t>
            </w:r>
          </w:p>
        </w:tc>
        <w:tc>
          <w:tcPr>
            <w:tcW w:w="2329" w:type="pct"/>
          </w:tcPr>
          <w:p w:rsidR="00337712" w:rsidRPr="003028FB" w:rsidRDefault="003E14FB" w:rsidP="003028FB">
            <w:pPr>
              <w:pStyle w:val="Tables"/>
              <w:spacing w:before="60"/>
              <w:rPr>
                <w:sz w:val="20"/>
                <w:szCs w:val="20"/>
              </w:rPr>
            </w:pPr>
            <w:r w:rsidRPr="003028FB">
              <w:rPr>
                <w:sz w:val="20"/>
                <w:szCs w:val="20"/>
              </w:rPr>
              <w:t xml:space="preserve">SPR is the equilibrium SSB per recruit that would result from the current year’s pattern and intensity of F’s.  </w:t>
            </w:r>
            <w:r w:rsidR="005042D8" w:rsidRPr="003028FB">
              <w:rPr>
                <w:sz w:val="20"/>
                <w:szCs w:val="20"/>
              </w:rPr>
              <w:t>The SPR approach to measuring fishing intensity was implemented because the concept of a single annual F does not exist in SS</w:t>
            </w:r>
            <w:r w:rsidR="00337712" w:rsidRPr="003028FB">
              <w:rPr>
                <w:sz w:val="20"/>
                <w:szCs w:val="20"/>
              </w:rPr>
              <w:t>.</w:t>
            </w:r>
          </w:p>
          <w:p w:rsidR="00337712" w:rsidRPr="003028FB" w:rsidRDefault="005042D8" w:rsidP="003028FB">
            <w:pPr>
              <w:pStyle w:val="Tables"/>
              <w:spacing w:before="60"/>
              <w:rPr>
                <w:sz w:val="20"/>
                <w:szCs w:val="20"/>
              </w:rPr>
            </w:pPr>
            <w:r w:rsidRPr="003028FB">
              <w:rPr>
                <w:sz w:val="20"/>
                <w:szCs w:val="20"/>
              </w:rPr>
              <w:t xml:space="preserve">The quantities identified by 1, 2, and 3 here are all calculated in the benchmarks section.  Then the one specified here is used as the selected denominator in a ratio with the annual value of </w:t>
            </w:r>
            <w:r w:rsidR="003E14FB" w:rsidRPr="003028FB">
              <w:rPr>
                <w:sz w:val="20"/>
                <w:szCs w:val="20"/>
              </w:rPr>
              <w:t>(1.0 – SPR)</w:t>
            </w:r>
            <w:r w:rsidR="00337712" w:rsidRPr="003028FB">
              <w:rPr>
                <w:sz w:val="20"/>
                <w:szCs w:val="20"/>
              </w:rPr>
              <w:t>.</w:t>
            </w:r>
          </w:p>
          <w:p w:rsidR="003E14FB" w:rsidRPr="003028FB" w:rsidRDefault="005042D8" w:rsidP="003028FB">
            <w:pPr>
              <w:pStyle w:val="Tables"/>
              <w:spacing w:before="60"/>
              <w:rPr>
                <w:sz w:val="20"/>
                <w:szCs w:val="20"/>
              </w:rPr>
            </w:pPr>
            <w:r w:rsidRPr="003028FB">
              <w:rPr>
                <w:sz w:val="20"/>
                <w:szCs w:val="20"/>
              </w:rPr>
              <w:t xml:space="preserve">This ratio (and its variance) </w:t>
            </w:r>
            <w:r w:rsidR="003E14FB" w:rsidRPr="003028FB">
              <w:rPr>
                <w:sz w:val="20"/>
                <w:szCs w:val="20"/>
              </w:rPr>
              <w:t>is reported to the SD report output</w:t>
            </w:r>
            <w:r w:rsidRPr="003028FB">
              <w:rPr>
                <w:sz w:val="20"/>
                <w:szCs w:val="20"/>
              </w:rPr>
              <w:t xml:space="preserve"> for the years selected above in the SD report year selection.</w:t>
            </w:r>
          </w:p>
        </w:tc>
      </w:tr>
      <w:tr w:rsidR="003E14FB" w:rsidTr="003028FB">
        <w:trPr>
          <w:cantSplit/>
        </w:trPr>
        <w:tc>
          <w:tcPr>
            <w:tcW w:w="773" w:type="pct"/>
            <w:gridSpan w:val="2"/>
          </w:tcPr>
          <w:p w:rsidR="003E14FB" w:rsidRPr="003028FB" w:rsidRDefault="00E06837" w:rsidP="003028FB">
            <w:pPr>
              <w:pStyle w:val="Tables"/>
              <w:spacing w:before="60"/>
              <w:rPr>
                <w:sz w:val="20"/>
                <w:szCs w:val="20"/>
              </w:rPr>
            </w:pPr>
            <w:r w:rsidRPr="003028FB">
              <w:rPr>
                <w:sz w:val="20"/>
                <w:szCs w:val="20"/>
              </w:rPr>
              <w:lastRenderedPageBreak/>
              <w:t>4</w:t>
            </w:r>
          </w:p>
        </w:tc>
        <w:tc>
          <w:tcPr>
            <w:tcW w:w="1898" w:type="pct"/>
          </w:tcPr>
          <w:p w:rsidR="003E14FB" w:rsidRPr="003028FB" w:rsidRDefault="005042D8" w:rsidP="003028FB">
            <w:pPr>
              <w:pStyle w:val="Tables"/>
              <w:spacing w:before="60"/>
              <w:rPr>
                <w:sz w:val="20"/>
                <w:szCs w:val="20"/>
                <w:u w:val="single"/>
              </w:rPr>
            </w:pPr>
            <w:r w:rsidRPr="003028FB">
              <w:rPr>
                <w:sz w:val="20"/>
                <w:szCs w:val="20"/>
                <w:u w:val="single"/>
              </w:rPr>
              <w:t>F_std</w:t>
            </w:r>
            <w:r w:rsidR="003E14FB" w:rsidRPr="003028FB">
              <w:rPr>
                <w:sz w:val="20"/>
                <w:szCs w:val="20"/>
                <w:u w:val="single"/>
              </w:rPr>
              <w:t xml:space="preserve"> report value</w:t>
            </w:r>
          </w:p>
          <w:p w:rsidR="003E14FB" w:rsidRPr="003028FB" w:rsidRDefault="003E14FB" w:rsidP="003028FB">
            <w:pPr>
              <w:pStyle w:val="Tables"/>
              <w:spacing w:before="60"/>
              <w:rPr>
                <w:sz w:val="20"/>
                <w:szCs w:val="20"/>
              </w:rPr>
            </w:pPr>
            <w:r w:rsidRPr="003028FB">
              <w:rPr>
                <w:sz w:val="20"/>
                <w:szCs w:val="20"/>
              </w:rPr>
              <w:t>0: skip;</w:t>
            </w:r>
          </w:p>
          <w:p w:rsidR="003E14FB" w:rsidRPr="003028FB" w:rsidRDefault="003E14FB" w:rsidP="003028FB">
            <w:pPr>
              <w:pStyle w:val="Tables"/>
              <w:spacing w:before="60"/>
              <w:rPr>
                <w:sz w:val="20"/>
                <w:szCs w:val="20"/>
              </w:rPr>
            </w:pPr>
            <w:r w:rsidRPr="003028FB">
              <w:rPr>
                <w:sz w:val="20"/>
                <w:szCs w:val="20"/>
              </w:rPr>
              <w:t>1: exploitation rate in biomass;</w:t>
            </w:r>
          </w:p>
          <w:p w:rsidR="003E14FB" w:rsidRPr="003028FB" w:rsidRDefault="003E14FB" w:rsidP="003028FB">
            <w:pPr>
              <w:pStyle w:val="Tables"/>
              <w:spacing w:before="60"/>
              <w:rPr>
                <w:sz w:val="20"/>
                <w:szCs w:val="20"/>
              </w:rPr>
            </w:pPr>
            <w:r w:rsidRPr="003028FB">
              <w:rPr>
                <w:sz w:val="20"/>
                <w:szCs w:val="20"/>
              </w:rPr>
              <w:t>2: exploitation rate in numbers;</w:t>
            </w:r>
          </w:p>
          <w:p w:rsidR="003E14FB" w:rsidRPr="003028FB" w:rsidRDefault="003E14FB" w:rsidP="003028FB">
            <w:pPr>
              <w:pStyle w:val="Tables"/>
              <w:spacing w:before="60"/>
              <w:rPr>
                <w:sz w:val="20"/>
                <w:szCs w:val="20"/>
              </w:rPr>
            </w:pPr>
            <w:r w:rsidRPr="003028FB">
              <w:rPr>
                <w:sz w:val="20"/>
                <w:szCs w:val="20"/>
              </w:rPr>
              <w:t>3: Sum(full F’s by fleet)</w:t>
            </w:r>
          </w:p>
          <w:p w:rsidR="00E06837" w:rsidRPr="003028FB" w:rsidRDefault="00E06837" w:rsidP="003028FB">
            <w:pPr>
              <w:pStyle w:val="Tables"/>
              <w:spacing w:before="60"/>
              <w:rPr>
                <w:sz w:val="20"/>
                <w:szCs w:val="20"/>
              </w:rPr>
            </w:pPr>
            <w:r w:rsidRPr="003028FB">
              <w:rPr>
                <w:sz w:val="20"/>
                <w:szCs w:val="20"/>
              </w:rPr>
              <w:t>4: Population F for range of ages</w:t>
            </w:r>
          </w:p>
        </w:tc>
        <w:tc>
          <w:tcPr>
            <w:tcW w:w="2329" w:type="pct"/>
          </w:tcPr>
          <w:p w:rsidR="00337712" w:rsidRPr="003028FB" w:rsidRDefault="00337712" w:rsidP="003028FB">
            <w:pPr>
              <w:pStyle w:val="Tables"/>
              <w:spacing w:before="60"/>
              <w:rPr>
                <w:sz w:val="20"/>
                <w:szCs w:val="20"/>
              </w:rPr>
            </w:pPr>
            <w:r w:rsidRPr="003028FB">
              <w:rPr>
                <w:sz w:val="20"/>
                <w:szCs w:val="20"/>
              </w:rPr>
              <w:t xml:space="preserve">In addition to SPR, an additional </w:t>
            </w:r>
            <w:r w:rsidR="003E14FB" w:rsidRPr="003028FB">
              <w:rPr>
                <w:sz w:val="20"/>
                <w:szCs w:val="20"/>
              </w:rPr>
              <w:t>prox</w:t>
            </w:r>
            <w:r w:rsidRPr="003028FB">
              <w:rPr>
                <w:sz w:val="20"/>
                <w:szCs w:val="20"/>
              </w:rPr>
              <w:t>y for annual F can be specified here</w:t>
            </w:r>
            <w:r w:rsidR="003E14FB" w:rsidRPr="003028FB">
              <w:rPr>
                <w:sz w:val="20"/>
                <w:szCs w:val="20"/>
              </w:rPr>
              <w:t>.</w:t>
            </w:r>
            <w:r w:rsidRPr="003028FB">
              <w:rPr>
                <w:sz w:val="20"/>
                <w:szCs w:val="20"/>
              </w:rPr>
              <w:t xml:space="preserve">  As with SPR, the selected quantity will be calculated annually and in the benchmarks section.  The ratio of the annual value to the selected (see F report basis below) benchmark value is reported to the SD report vector.</w:t>
            </w:r>
          </w:p>
          <w:p w:rsidR="00337712" w:rsidRPr="003028FB" w:rsidRDefault="003E14FB" w:rsidP="003028FB">
            <w:pPr>
              <w:pStyle w:val="Tables"/>
              <w:spacing w:before="60"/>
              <w:rPr>
                <w:sz w:val="20"/>
                <w:szCs w:val="20"/>
              </w:rPr>
            </w:pPr>
            <w:r w:rsidRPr="003028FB">
              <w:rPr>
                <w:sz w:val="20"/>
                <w:szCs w:val="20"/>
              </w:rPr>
              <w:t xml:space="preserve">Options 1 and 2 use total catch for the year and summary abundance at the beginning of the year, so </w:t>
            </w:r>
            <w:r w:rsidR="00337712" w:rsidRPr="003028FB">
              <w:rPr>
                <w:sz w:val="20"/>
                <w:szCs w:val="20"/>
              </w:rPr>
              <w:t>combines seasons and areas.  But if most catch occurs in one area and there is little movement between areas, this ratio is not informative about the F in the area where the catch is occurring.</w:t>
            </w:r>
          </w:p>
          <w:p w:rsidR="00E06837" w:rsidRPr="003028FB" w:rsidRDefault="003E14FB" w:rsidP="003028FB">
            <w:pPr>
              <w:pStyle w:val="Tables"/>
              <w:spacing w:before="60"/>
              <w:rPr>
                <w:sz w:val="20"/>
                <w:szCs w:val="20"/>
              </w:rPr>
            </w:pPr>
            <w:r w:rsidRPr="003028FB">
              <w:rPr>
                <w:sz w:val="20"/>
                <w:szCs w:val="20"/>
              </w:rPr>
              <w:t>Option 3 is a simple sum of the full F’s by fleet, so may provide non-intuitive results when there are multi areas or seasons or when the selectivities by fleet do not have good overlap in age.</w:t>
            </w:r>
            <w:r w:rsidR="0023383F" w:rsidRPr="003028FB">
              <w:rPr>
                <w:sz w:val="20"/>
                <w:szCs w:val="20"/>
              </w:rPr>
              <w:t xml:space="preserve">  Option 4 is a real annual F calculated as a numbers weighted F for a specified range of ages (read below).  The F is calculated as Z-M where Z and M are each calculated an ln(N(t+1)/N(t)) with and without F active, respectively. The numbers are summed over all biology morphs and all areas </w:t>
            </w:r>
            <w:r w:rsidR="00493484" w:rsidRPr="003028FB">
              <w:rPr>
                <w:sz w:val="20"/>
                <w:szCs w:val="20"/>
              </w:rPr>
              <w:t>for the beginning of the year, so subsumes any seasonal pattern.</w:t>
            </w:r>
          </w:p>
        </w:tc>
      </w:tr>
      <w:tr w:rsidR="00F041B9" w:rsidTr="003028FB">
        <w:trPr>
          <w:cantSplit/>
        </w:trPr>
        <w:tc>
          <w:tcPr>
            <w:tcW w:w="5000" w:type="pct"/>
            <w:gridSpan w:val="4"/>
          </w:tcPr>
          <w:p w:rsidR="00F041B9" w:rsidRPr="00F041B9" w:rsidRDefault="00F041B9" w:rsidP="00F041B9">
            <w:pPr>
              <w:pStyle w:val="Tables"/>
              <w:spacing w:before="60"/>
              <w:rPr>
                <w:sz w:val="20"/>
                <w:szCs w:val="20"/>
              </w:rPr>
            </w:pPr>
            <w:r>
              <w:rPr>
                <w:sz w:val="20"/>
                <w:szCs w:val="20"/>
              </w:rPr>
              <w:t>COND: If F_reporting = 4</w:t>
            </w:r>
          </w:p>
        </w:tc>
      </w:tr>
      <w:tr w:rsidR="00F041B9" w:rsidTr="003028FB">
        <w:trPr>
          <w:cantSplit/>
        </w:trPr>
        <w:tc>
          <w:tcPr>
            <w:tcW w:w="246" w:type="pct"/>
            <w:shd w:val="clear" w:color="auto" w:fill="BFBFBF" w:themeFill="background1" w:themeFillShade="BF"/>
          </w:tcPr>
          <w:p w:rsidR="00F041B9" w:rsidRPr="00F041B9" w:rsidRDefault="00F041B9" w:rsidP="00F041B9">
            <w:pPr>
              <w:pStyle w:val="Tables"/>
              <w:spacing w:before="60"/>
              <w:rPr>
                <w:sz w:val="20"/>
                <w:szCs w:val="20"/>
              </w:rPr>
            </w:pPr>
          </w:p>
        </w:tc>
        <w:tc>
          <w:tcPr>
            <w:tcW w:w="527" w:type="pct"/>
          </w:tcPr>
          <w:p w:rsidR="00F041B9" w:rsidRPr="003028FB" w:rsidRDefault="00F041B9" w:rsidP="003028FB">
            <w:pPr>
              <w:pStyle w:val="Tables"/>
              <w:spacing w:before="60"/>
              <w:rPr>
                <w:sz w:val="20"/>
                <w:szCs w:val="20"/>
              </w:rPr>
            </w:pPr>
            <w:r w:rsidRPr="003C195B">
              <w:rPr>
                <w:sz w:val="20"/>
                <w:szCs w:val="20"/>
              </w:rPr>
              <w:t>13 17</w:t>
            </w:r>
          </w:p>
        </w:tc>
        <w:tc>
          <w:tcPr>
            <w:tcW w:w="1898" w:type="pct"/>
          </w:tcPr>
          <w:p w:rsidR="00F041B9" w:rsidRPr="003028FB" w:rsidRDefault="00275046" w:rsidP="003028FB">
            <w:pPr>
              <w:pStyle w:val="Tables"/>
              <w:spacing w:before="60"/>
              <w:rPr>
                <w:sz w:val="20"/>
                <w:szCs w:val="20"/>
              </w:rPr>
            </w:pPr>
            <w:r>
              <w:rPr>
                <w:sz w:val="20"/>
                <w:szCs w:val="20"/>
              </w:rPr>
              <w:t xml:space="preserve">Age range if </w:t>
            </w:r>
            <w:r w:rsidR="00F041B9" w:rsidRPr="003028FB">
              <w:rPr>
                <w:sz w:val="20"/>
                <w:szCs w:val="20"/>
              </w:rPr>
              <w:t>F_reporting = 4</w:t>
            </w:r>
          </w:p>
        </w:tc>
        <w:tc>
          <w:tcPr>
            <w:tcW w:w="2329" w:type="pct"/>
          </w:tcPr>
          <w:p w:rsidR="00F041B9" w:rsidRPr="003028FB" w:rsidRDefault="00F041B9" w:rsidP="003028FB">
            <w:pPr>
              <w:pStyle w:val="Tables"/>
              <w:spacing w:before="60"/>
              <w:rPr>
                <w:sz w:val="20"/>
                <w:szCs w:val="20"/>
              </w:rPr>
            </w:pPr>
            <w:r w:rsidRPr="003028FB">
              <w:rPr>
                <w:sz w:val="20"/>
                <w:szCs w:val="20"/>
              </w:rPr>
              <w:t>Specify range of ages.  Upper age must be less than maxage because of incomplete handling of the accumulator age for this calculation.</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1</w:t>
            </w:r>
          </w:p>
        </w:tc>
        <w:tc>
          <w:tcPr>
            <w:tcW w:w="1898" w:type="pct"/>
          </w:tcPr>
          <w:p w:rsidR="003E14FB" w:rsidRPr="003028FB" w:rsidRDefault="003E14FB" w:rsidP="003028FB">
            <w:pPr>
              <w:pStyle w:val="Tables"/>
              <w:spacing w:before="60"/>
              <w:rPr>
                <w:sz w:val="20"/>
                <w:szCs w:val="20"/>
              </w:rPr>
            </w:pPr>
            <w:r w:rsidRPr="003028FB">
              <w:rPr>
                <w:sz w:val="20"/>
                <w:szCs w:val="20"/>
              </w:rPr>
              <w:t>F report basis</w:t>
            </w:r>
          </w:p>
          <w:p w:rsidR="003E14FB" w:rsidRPr="003028FB" w:rsidRDefault="003E14FB" w:rsidP="003028FB">
            <w:pPr>
              <w:pStyle w:val="Tables"/>
              <w:spacing w:before="60"/>
              <w:rPr>
                <w:sz w:val="20"/>
                <w:szCs w:val="20"/>
              </w:rPr>
            </w:pPr>
            <w:r w:rsidRPr="003028FB">
              <w:rPr>
                <w:sz w:val="20"/>
                <w:szCs w:val="20"/>
              </w:rPr>
              <w:t>0: not relative, report raw values;</w:t>
            </w:r>
          </w:p>
          <w:p w:rsidR="003E14FB" w:rsidRPr="003028FB" w:rsidRDefault="003E14FB" w:rsidP="003028FB">
            <w:pPr>
              <w:pStyle w:val="Tables"/>
              <w:spacing w:before="60"/>
              <w:rPr>
                <w:sz w:val="20"/>
                <w:szCs w:val="20"/>
              </w:rPr>
            </w:pPr>
            <w:r w:rsidRPr="003028FB">
              <w:rPr>
                <w:sz w:val="20"/>
                <w:szCs w:val="20"/>
              </w:rPr>
              <w:t xml:space="preserve">1: use </w:t>
            </w:r>
            <w:r w:rsidR="00337712" w:rsidRPr="003028FB">
              <w:rPr>
                <w:sz w:val="20"/>
                <w:szCs w:val="20"/>
              </w:rPr>
              <w:t>F_std value corresponding to SPR</w:t>
            </w:r>
            <w:r w:rsidR="00337712" w:rsidRPr="003028FB">
              <w:rPr>
                <w:sz w:val="20"/>
                <w:szCs w:val="20"/>
                <w:vertAlign w:val="subscript"/>
              </w:rPr>
              <w:t>target</w:t>
            </w:r>
            <w:r w:rsidRPr="003028FB">
              <w:rPr>
                <w:sz w:val="20"/>
                <w:szCs w:val="20"/>
              </w:rPr>
              <w:t>;</w:t>
            </w:r>
          </w:p>
          <w:p w:rsidR="003E14FB" w:rsidRPr="003028FB" w:rsidRDefault="003E14FB" w:rsidP="003028FB">
            <w:pPr>
              <w:pStyle w:val="Tables"/>
              <w:spacing w:before="60"/>
              <w:rPr>
                <w:sz w:val="20"/>
                <w:szCs w:val="20"/>
              </w:rPr>
            </w:pPr>
            <w:r w:rsidRPr="003028FB">
              <w:rPr>
                <w:sz w:val="20"/>
                <w:szCs w:val="20"/>
              </w:rPr>
              <w:t xml:space="preserve">2: </w:t>
            </w:r>
            <w:r w:rsidR="001E645F" w:rsidRPr="003028FB">
              <w:rPr>
                <w:sz w:val="20"/>
                <w:szCs w:val="20"/>
              </w:rPr>
              <w:t>use F_std value corresponding to F</w:t>
            </w:r>
            <w:r w:rsidRPr="003028FB">
              <w:rPr>
                <w:sz w:val="20"/>
                <w:szCs w:val="20"/>
                <w:vertAlign w:val="subscript"/>
              </w:rPr>
              <w:t>msy</w:t>
            </w:r>
            <w:r w:rsidRPr="003028FB">
              <w:rPr>
                <w:sz w:val="20"/>
                <w:szCs w:val="20"/>
              </w:rPr>
              <w:t>;</w:t>
            </w:r>
          </w:p>
          <w:p w:rsidR="003E14FB" w:rsidRPr="003028FB" w:rsidRDefault="003E14FB" w:rsidP="003028FB">
            <w:pPr>
              <w:pStyle w:val="Tables"/>
              <w:spacing w:before="60"/>
              <w:rPr>
                <w:sz w:val="20"/>
                <w:szCs w:val="20"/>
              </w:rPr>
            </w:pPr>
            <w:r w:rsidRPr="003028FB">
              <w:rPr>
                <w:sz w:val="20"/>
                <w:szCs w:val="20"/>
              </w:rPr>
              <w:t xml:space="preserve">3: </w:t>
            </w:r>
            <w:r w:rsidR="001E645F" w:rsidRPr="003028FB">
              <w:rPr>
                <w:sz w:val="20"/>
                <w:szCs w:val="20"/>
              </w:rPr>
              <w:t>use F_std value corresponding to F</w:t>
            </w:r>
            <w:r w:rsidRPr="003028FB">
              <w:rPr>
                <w:sz w:val="20"/>
                <w:szCs w:val="20"/>
                <w:vertAlign w:val="subscript"/>
              </w:rPr>
              <w:t>Btarget</w:t>
            </w:r>
          </w:p>
        </w:tc>
        <w:tc>
          <w:tcPr>
            <w:tcW w:w="2329" w:type="pct"/>
          </w:tcPr>
          <w:p w:rsidR="003E14FB" w:rsidRPr="003028FB" w:rsidRDefault="003E14FB" w:rsidP="003028FB">
            <w:pPr>
              <w:pStyle w:val="Tables"/>
              <w:spacing w:before="60"/>
              <w:rPr>
                <w:sz w:val="20"/>
                <w:szCs w:val="20"/>
              </w:rPr>
            </w:pPr>
            <w:r w:rsidRPr="003028FB">
              <w:rPr>
                <w:sz w:val="20"/>
                <w:szCs w:val="20"/>
              </w:rPr>
              <w:t>Selects the denominator to use when reporting the F</w:t>
            </w:r>
            <w:r w:rsidR="00337712" w:rsidRPr="003028FB">
              <w:rPr>
                <w:sz w:val="20"/>
                <w:szCs w:val="20"/>
              </w:rPr>
              <w:t>_std</w:t>
            </w:r>
            <w:r w:rsidRPr="003028FB">
              <w:rPr>
                <w:sz w:val="20"/>
                <w:szCs w:val="20"/>
              </w:rPr>
              <w:t xml:space="preserve"> report values.  Note that order of these options differs from the biomass report basis options</w:t>
            </w:r>
          </w:p>
        </w:tc>
      </w:tr>
      <w:tr w:rsidR="003E14FB" w:rsidTr="003028FB">
        <w:trPr>
          <w:cantSplit/>
        </w:trPr>
        <w:tc>
          <w:tcPr>
            <w:tcW w:w="773" w:type="pct"/>
            <w:gridSpan w:val="2"/>
          </w:tcPr>
          <w:p w:rsidR="003E14FB" w:rsidRPr="003028FB" w:rsidRDefault="003E14FB" w:rsidP="003028FB">
            <w:pPr>
              <w:pStyle w:val="Tables"/>
              <w:spacing w:before="60"/>
              <w:rPr>
                <w:sz w:val="20"/>
                <w:szCs w:val="20"/>
              </w:rPr>
            </w:pPr>
            <w:r w:rsidRPr="003028FB">
              <w:rPr>
                <w:sz w:val="20"/>
                <w:szCs w:val="20"/>
              </w:rPr>
              <w:t>999</w:t>
            </w:r>
          </w:p>
        </w:tc>
        <w:tc>
          <w:tcPr>
            <w:tcW w:w="1898" w:type="pct"/>
          </w:tcPr>
          <w:p w:rsidR="003E14FB" w:rsidRPr="003028FB" w:rsidRDefault="003E14FB" w:rsidP="003028FB">
            <w:pPr>
              <w:pStyle w:val="Tables"/>
              <w:spacing w:before="60"/>
              <w:rPr>
                <w:sz w:val="20"/>
                <w:szCs w:val="20"/>
              </w:rPr>
            </w:pPr>
            <w:r w:rsidRPr="003028FB">
              <w:rPr>
                <w:sz w:val="20"/>
                <w:szCs w:val="20"/>
              </w:rPr>
              <w:t>End of file</w:t>
            </w:r>
          </w:p>
        </w:tc>
        <w:tc>
          <w:tcPr>
            <w:tcW w:w="2329" w:type="pct"/>
          </w:tcPr>
          <w:p w:rsidR="003E14FB" w:rsidRPr="003028FB" w:rsidRDefault="003E14FB" w:rsidP="003028FB">
            <w:pPr>
              <w:pStyle w:val="Tables"/>
              <w:spacing w:before="60"/>
              <w:rPr>
                <w:sz w:val="20"/>
                <w:szCs w:val="20"/>
              </w:rPr>
            </w:pPr>
            <w:r w:rsidRPr="003028FB">
              <w:rPr>
                <w:sz w:val="20"/>
                <w:szCs w:val="20"/>
              </w:rPr>
              <w:t>Must be 999 in first 3 columns with no preceding tab or spaces in order to be correctly parsed by the #C comment reader</w:t>
            </w:r>
          </w:p>
        </w:tc>
      </w:tr>
    </w:tbl>
    <w:p w:rsidR="003E14FB" w:rsidRDefault="003E14FB">
      <w:pPr>
        <w:pStyle w:val="BodyText"/>
      </w:pPr>
    </w:p>
    <w:p w:rsidR="002E7049" w:rsidRDefault="008670F9" w:rsidP="00A8290C">
      <w:pPr>
        <w:pStyle w:val="Heading1"/>
      </w:pPr>
      <w:bookmarkStart w:id="19" w:name="_Toc330990340"/>
      <w:r>
        <w:lastRenderedPageBreak/>
        <w:t xml:space="preserve">6. </w:t>
      </w:r>
      <w:bookmarkStart w:id="20" w:name="_Toc329693434"/>
      <w:r w:rsidR="002E7049">
        <w:t>Forecast File</w:t>
      </w:r>
      <w:bookmarkEnd w:id="19"/>
      <w:bookmarkEnd w:id="20"/>
    </w:p>
    <w:p w:rsidR="00C3657C" w:rsidDel="00C3657C" w:rsidRDefault="003E14FB" w:rsidP="003028FB">
      <w:r>
        <w:t xml:space="preserve">The specification of options for forecasts is contained in the mandatory input file named </w:t>
      </w:r>
      <w:r>
        <w:rPr>
          <w:i/>
          <w:iCs/>
        </w:rPr>
        <w:t>FORECAST.SS</w:t>
      </w:r>
      <w:r>
        <w:t xml:space="preserve">.  </w:t>
      </w:r>
      <w:r w:rsidR="007245E1">
        <w:t>For V3.20</w:t>
      </w:r>
      <w:r w:rsidR="00625E06">
        <w:t>, the forecast section has been completely re-written and the input format is substantially changed.</w:t>
      </w:r>
      <w:r w:rsidR="00C3657C">
        <w:t xml:space="preserve"> For additional detail on the forecast file see Appendix B.</w:t>
      </w:r>
    </w:p>
    <w:p w:rsidR="00014886" w:rsidRDefault="00014886">
      <w:pPr>
        <w:ind w:firstLine="0"/>
        <w:jc w:val="left"/>
        <w:rPr>
          <w:rFonts w:eastAsia="MS Mincho"/>
        </w:rPr>
      </w:pPr>
    </w:p>
    <w:p w:rsidR="0093357A" w:rsidRDefault="0093357A">
      <w:pPr>
        <w:ind w:left="1080" w:hanging="1080"/>
        <w:rPr>
          <w:rFonts w:eastAsia="MS Mincho"/>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189"/>
        <w:gridCol w:w="184"/>
        <w:gridCol w:w="1373"/>
        <w:gridCol w:w="5162"/>
        <w:gridCol w:w="5268"/>
      </w:tblGrid>
      <w:tr w:rsidR="003E14FB" w:rsidRPr="00D20ED2" w:rsidTr="003028FB">
        <w:trPr>
          <w:cantSplit/>
        </w:trPr>
        <w:tc>
          <w:tcPr>
            <w:tcW w:w="5000" w:type="pct"/>
            <w:gridSpan w:val="5"/>
          </w:tcPr>
          <w:p w:rsidR="003E14FB" w:rsidRPr="003028FB" w:rsidRDefault="003E14FB" w:rsidP="003028FB">
            <w:pPr>
              <w:pStyle w:val="BodyText"/>
              <w:spacing w:before="60"/>
              <w:jc w:val="center"/>
              <w:rPr>
                <w:b/>
                <w:bCs/>
              </w:rPr>
            </w:pPr>
            <w:r w:rsidRPr="003028FB">
              <w:rPr>
                <w:b/>
                <w:bCs/>
              </w:rPr>
              <w:t>FORECAST.SS</w:t>
            </w:r>
          </w:p>
        </w:tc>
      </w:tr>
      <w:tr w:rsidR="003E14FB" w:rsidRPr="00D20ED2" w:rsidTr="003028FB">
        <w:trPr>
          <w:cantSplit/>
        </w:trPr>
        <w:tc>
          <w:tcPr>
            <w:tcW w:w="1042" w:type="pct"/>
            <w:gridSpan w:val="3"/>
          </w:tcPr>
          <w:p w:rsidR="003E14FB" w:rsidRPr="003028FB" w:rsidRDefault="003E14FB" w:rsidP="003028FB">
            <w:pPr>
              <w:pStyle w:val="BodyText"/>
              <w:spacing w:before="60"/>
              <w:ind w:firstLine="0"/>
              <w:jc w:val="left"/>
              <w:rPr>
                <w:b/>
                <w:bCs/>
                <w:sz w:val="20"/>
                <w:szCs w:val="20"/>
              </w:rPr>
            </w:pPr>
            <w:r w:rsidRPr="003028FB">
              <w:rPr>
                <w:b/>
                <w:bCs/>
                <w:sz w:val="20"/>
                <w:szCs w:val="20"/>
              </w:rPr>
              <w:t>Typical Value</w:t>
            </w:r>
          </w:p>
        </w:tc>
        <w:tc>
          <w:tcPr>
            <w:tcW w:w="1959" w:type="pct"/>
          </w:tcPr>
          <w:p w:rsidR="003E14FB" w:rsidRPr="003028FB" w:rsidRDefault="003E14FB" w:rsidP="003028FB">
            <w:pPr>
              <w:pStyle w:val="BodyText"/>
              <w:spacing w:before="60"/>
              <w:ind w:firstLine="0"/>
              <w:jc w:val="left"/>
              <w:rPr>
                <w:b/>
                <w:bCs/>
                <w:sz w:val="20"/>
                <w:szCs w:val="20"/>
              </w:rPr>
            </w:pPr>
            <w:r w:rsidRPr="003028FB">
              <w:rPr>
                <w:b/>
                <w:bCs/>
                <w:sz w:val="20"/>
                <w:szCs w:val="20"/>
              </w:rPr>
              <w:t>Options</w:t>
            </w:r>
          </w:p>
        </w:tc>
        <w:tc>
          <w:tcPr>
            <w:tcW w:w="1999" w:type="pct"/>
          </w:tcPr>
          <w:p w:rsidR="003E14FB" w:rsidRPr="003028FB" w:rsidRDefault="003E14FB" w:rsidP="003028FB">
            <w:pPr>
              <w:pStyle w:val="BodyText"/>
              <w:spacing w:before="60"/>
              <w:ind w:firstLine="0"/>
              <w:jc w:val="left"/>
              <w:rPr>
                <w:b/>
                <w:bCs/>
                <w:sz w:val="20"/>
                <w:szCs w:val="20"/>
              </w:rPr>
            </w:pPr>
            <w:r w:rsidRPr="003028FB">
              <w:rPr>
                <w:b/>
                <w:bCs/>
                <w:sz w:val="20"/>
                <w:szCs w:val="20"/>
              </w:rPr>
              <w:t>Description</w:t>
            </w:r>
          </w:p>
        </w:tc>
      </w:tr>
      <w:tr w:rsidR="003E14FB" w:rsidRPr="00D20ED2" w:rsidTr="003028FB">
        <w:trPr>
          <w:cantSplit/>
        </w:trPr>
        <w:tc>
          <w:tcPr>
            <w:tcW w:w="1042" w:type="pct"/>
            <w:gridSpan w:val="3"/>
          </w:tcPr>
          <w:p w:rsidR="003E14FB" w:rsidRPr="003028FB" w:rsidRDefault="003E14FB" w:rsidP="003028FB">
            <w:pPr>
              <w:pStyle w:val="Tables"/>
              <w:spacing w:before="60"/>
              <w:jc w:val="left"/>
              <w:rPr>
                <w:rFonts w:eastAsia="MS Mincho"/>
                <w:sz w:val="20"/>
                <w:szCs w:val="20"/>
              </w:rPr>
            </w:pPr>
            <w:r w:rsidRPr="003028FB">
              <w:rPr>
                <w:sz w:val="20"/>
                <w:szCs w:val="20"/>
              </w:rPr>
              <w:t>#C forecast comment</w:t>
            </w:r>
          </w:p>
        </w:tc>
        <w:tc>
          <w:tcPr>
            <w:tcW w:w="1959" w:type="pct"/>
          </w:tcPr>
          <w:p w:rsidR="003E14FB" w:rsidRPr="003028FB" w:rsidRDefault="003E14FB" w:rsidP="003028FB">
            <w:pPr>
              <w:pStyle w:val="Tables"/>
              <w:spacing w:before="60"/>
              <w:jc w:val="left"/>
              <w:rPr>
                <w:sz w:val="20"/>
                <w:szCs w:val="20"/>
              </w:rPr>
            </w:pPr>
          </w:p>
        </w:tc>
        <w:tc>
          <w:tcPr>
            <w:tcW w:w="1999" w:type="pct"/>
          </w:tcPr>
          <w:p w:rsidR="003E14FB" w:rsidRPr="003028FB" w:rsidRDefault="003E14FB" w:rsidP="003028FB">
            <w:pPr>
              <w:pStyle w:val="Tables"/>
              <w:spacing w:before="60"/>
              <w:jc w:val="left"/>
              <w:rPr>
                <w:rFonts w:eastAsia="MS Mincho"/>
                <w:sz w:val="20"/>
                <w:szCs w:val="20"/>
              </w:rPr>
            </w:pPr>
            <w:r w:rsidRPr="003028FB">
              <w:rPr>
                <w:rFonts w:eastAsia="MS Mincho"/>
                <w:sz w:val="20"/>
                <w:szCs w:val="20"/>
              </w:rPr>
              <w:t>Same syntax and usage as in STARTER file</w:t>
            </w:r>
          </w:p>
        </w:tc>
      </w:tr>
      <w:tr w:rsidR="00014886" w:rsidRPr="00D20ED2" w:rsidTr="003028FB">
        <w:trPr>
          <w:cantSplit/>
        </w:trPr>
        <w:tc>
          <w:tcPr>
            <w:tcW w:w="1042" w:type="pct"/>
            <w:gridSpan w:val="3"/>
          </w:tcPr>
          <w:p w:rsidR="00014886" w:rsidRPr="003028FB" w:rsidRDefault="00014886" w:rsidP="003028FB">
            <w:pPr>
              <w:pStyle w:val="Tables"/>
              <w:spacing w:before="60"/>
              <w:jc w:val="left"/>
              <w:rPr>
                <w:rFonts w:eastAsia="MS Mincho"/>
                <w:sz w:val="20"/>
                <w:szCs w:val="20"/>
              </w:rPr>
            </w:pPr>
            <w:r w:rsidRPr="003028FB">
              <w:rPr>
                <w:rFonts w:eastAsia="MS Mincho"/>
                <w:sz w:val="20"/>
                <w:szCs w:val="20"/>
              </w:rPr>
              <w:t>1</w:t>
            </w:r>
          </w:p>
        </w:tc>
        <w:tc>
          <w:tcPr>
            <w:tcW w:w="1959" w:type="pct"/>
          </w:tcPr>
          <w:p w:rsidR="00014886" w:rsidRPr="003028FB" w:rsidRDefault="00014886" w:rsidP="003028FB">
            <w:pPr>
              <w:pStyle w:val="Tables"/>
              <w:spacing w:before="60"/>
              <w:jc w:val="left"/>
              <w:rPr>
                <w:sz w:val="20"/>
                <w:szCs w:val="20"/>
                <w:u w:val="single"/>
              </w:rPr>
            </w:pPr>
            <w:r w:rsidRPr="003028FB">
              <w:rPr>
                <w:sz w:val="20"/>
                <w:szCs w:val="20"/>
                <w:u w:val="single"/>
              </w:rPr>
              <w:t>Benchmarks</w:t>
            </w:r>
          </w:p>
          <w:p w:rsidR="00014886" w:rsidRPr="003028FB" w:rsidRDefault="00014886" w:rsidP="003028FB">
            <w:pPr>
              <w:pStyle w:val="Tables"/>
              <w:spacing w:before="60"/>
              <w:jc w:val="left"/>
              <w:rPr>
                <w:sz w:val="20"/>
                <w:szCs w:val="20"/>
              </w:rPr>
            </w:pPr>
            <w:r w:rsidRPr="003028FB">
              <w:rPr>
                <w:sz w:val="20"/>
                <w:szCs w:val="20"/>
              </w:rPr>
              <w:t>0: omit;</w:t>
            </w:r>
          </w:p>
          <w:p w:rsidR="00014886" w:rsidRPr="003028FB" w:rsidRDefault="00014886" w:rsidP="003028FB">
            <w:pPr>
              <w:pStyle w:val="Tables"/>
              <w:spacing w:before="60"/>
              <w:jc w:val="left"/>
              <w:rPr>
                <w:sz w:val="20"/>
                <w:szCs w:val="20"/>
              </w:rPr>
            </w:pPr>
            <w:r w:rsidRPr="003028FB">
              <w:rPr>
                <w:sz w:val="20"/>
                <w:szCs w:val="20"/>
              </w:rPr>
              <w:t xml:space="preserve">1: calc F_spr, F_btgt, and F_msy </w:t>
            </w:r>
          </w:p>
        </w:tc>
        <w:tc>
          <w:tcPr>
            <w:tcW w:w="1999" w:type="pct"/>
          </w:tcPr>
          <w:p w:rsidR="00014886" w:rsidRPr="003028FB" w:rsidRDefault="00014886" w:rsidP="003028FB">
            <w:pPr>
              <w:pStyle w:val="Tables"/>
              <w:spacing w:before="60"/>
              <w:jc w:val="left"/>
              <w:rPr>
                <w:rFonts w:eastAsia="MS Mincho"/>
                <w:sz w:val="20"/>
                <w:szCs w:val="20"/>
              </w:rPr>
            </w:pPr>
            <w:r w:rsidRPr="003028FB">
              <w:rPr>
                <w:rFonts w:eastAsia="MS Mincho"/>
                <w:sz w:val="20"/>
                <w:szCs w:val="20"/>
              </w:rPr>
              <w:t>SS checks for consistency of the Forecast specification and the benchmark specification.  It will turn benchmarks on if necessary and report a warning.</w:t>
            </w:r>
          </w:p>
        </w:tc>
      </w:tr>
      <w:tr w:rsidR="003E14FB" w:rsidRPr="00D20ED2" w:rsidTr="003028FB">
        <w:trPr>
          <w:cantSplit/>
        </w:trPr>
        <w:tc>
          <w:tcPr>
            <w:tcW w:w="1042" w:type="pct"/>
            <w:gridSpan w:val="3"/>
          </w:tcPr>
          <w:p w:rsidR="003E14FB" w:rsidRPr="003028FB" w:rsidRDefault="003E14FB" w:rsidP="003028FB">
            <w:pPr>
              <w:pStyle w:val="Tables"/>
              <w:spacing w:before="60"/>
              <w:jc w:val="left"/>
              <w:rPr>
                <w:rFonts w:eastAsia="MS Mincho"/>
                <w:sz w:val="20"/>
                <w:szCs w:val="20"/>
              </w:rPr>
            </w:pPr>
            <w:r w:rsidRPr="003028FB">
              <w:rPr>
                <w:rFonts w:eastAsia="MS Mincho"/>
                <w:sz w:val="20"/>
                <w:szCs w:val="20"/>
              </w:rPr>
              <w:t>1</w:t>
            </w:r>
          </w:p>
        </w:tc>
        <w:tc>
          <w:tcPr>
            <w:tcW w:w="1959" w:type="pct"/>
          </w:tcPr>
          <w:p w:rsidR="003E14FB" w:rsidRPr="003028FB" w:rsidRDefault="003E14FB" w:rsidP="003028FB">
            <w:pPr>
              <w:pStyle w:val="Tables"/>
              <w:spacing w:before="60"/>
              <w:jc w:val="left"/>
              <w:rPr>
                <w:sz w:val="20"/>
                <w:szCs w:val="20"/>
                <w:u w:val="single"/>
              </w:rPr>
            </w:pPr>
            <w:r w:rsidRPr="003028FB">
              <w:rPr>
                <w:sz w:val="20"/>
                <w:szCs w:val="20"/>
                <w:u w:val="single"/>
              </w:rPr>
              <w:t>Forecast</w:t>
            </w:r>
            <w:r w:rsidR="0071145B" w:rsidRPr="003028FB">
              <w:rPr>
                <w:sz w:val="20"/>
                <w:szCs w:val="20"/>
                <w:u w:val="single"/>
              </w:rPr>
              <w:t xml:space="preserve"> Method</w:t>
            </w:r>
          </w:p>
          <w:p w:rsidR="003E14FB" w:rsidRPr="003028FB" w:rsidRDefault="003E14FB" w:rsidP="003028FB">
            <w:pPr>
              <w:pStyle w:val="Tables"/>
              <w:spacing w:before="60"/>
              <w:jc w:val="left"/>
              <w:rPr>
                <w:sz w:val="20"/>
                <w:szCs w:val="20"/>
              </w:rPr>
            </w:pPr>
            <w:r w:rsidRPr="003028FB">
              <w:rPr>
                <w:sz w:val="20"/>
                <w:szCs w:val="20"/>
              </w:rPr>
              <w:t>0=none;</w:t>
            </w:r>
          </w:p>
          <w:p w:rsidR="003E14FB" w:rsidRPr="003028FB" w:rsidRDefault="003E14FB" w:rsidP="003028FB">
            <w:pPr>
              <w:pStyle w:val="Tables"/>
              <w:spacing w:before="60"/>
              <w:jc w:val="left"/>
              <w:rPr>
                <w:sz w:val="20"/>
                <w:szCs w:val="20"/>
              </w:rPr>
            </w:pPr>
            <w:r w:rsidRPr="003028FB">
              <w:rPr>
                <w:sz w:val="20"/>
                <w:szCs w:val="20"/>
              </w:rPr>
              <w:t>1: F(SPR);</w:t>
            </w:r>
          </w:p>
          <w:p w:rsidR="003E14FB" w:rsidRPr="003028FB" w:rsidRDefault="003E14FB" w:rsidP="003028FB">
            <w:pPr>
              <w:pStyle w:val="Tables"/>
              <w:spacing w:before="60"/>
              <w:jc w:val="left"/>
              <w:rPr>
                <w:sz w:val="20"/>
                <w:szCs w:val="20"/>
              </w:rPr>
            </w:pPr>
            <w:r w:rsidRPr="003028FB">
              <w:rPr>
                <w:sz w:val="20"/>
                <w:szCs w:val="20"/>
              </w:rPr>
              <w:t>2: F(MSY);</w:t>
            </w:r>
          </w:p>
          <w:p w:rsidR="003E14FB" w:rsidRPr="003028FB" w:rsidRDefault="003E14FB" w:rsidP="003028FB">
            <w:pPr>
              <w:pStyle w:val="Tables"/>
              <w:spacing w:before="60"/>
              <w:jc w:val="left"/>
              <w:rPr>
                <w:sz w:val="20"/>
                <w:szCs w:val="20"/>
              </w:rPr>
            </w:pPr>
            <w:r w:rsidRPr="003028FB">
              <w:rPr>
                <w:sz w:val="20"/>
                <w:szCs w:val="20"/>
              </w:rPr>
              <w:t>3: F(Btarget);</w:t>
            </w:r>
          </w:p>
          <w:p w:rsidR="003E14FB" w:rsidRPr="003028FB" w:rsidRDefault="003E14FB" w:rsidP="003028FB">
            <w:pPr>
              <w:pStyle w:val="Tables"/>
              <w:spacing w:before="60"/>
              <w:jc w:val="left"/>
              <w:rPr>
                <w:sz w:val="20"/>
                <w:szCs w:val="20"/>
              </w:rPr>
            </w:pPr>
            <w:r w:rsidRPr="003028FB">
              <w:rPr>
                <w:sz w:val="20"/>
                <w:szCs w:val="20"/>
              </w:rPr>
              <w:t>4: F(endyr);</w:t>
            </w:r>
          </w:p>
          <w:p w:rsidR="003E14FB" w:rsidRPr="003028FB" w:rsidRDefault="003E14FB" w:rsidP="003028FB">
            <w:pPr>
              <w:pStyle w:val="Tables"/>
              <w:spacing w:before="60"/>
              <w:jc w:val="left"/>
              <w:rPr>
                <w:sz w:val="20"/>
                <w:szCs w:val="20"/>
              </w:rPr>
            </w:pPr>
            <w:r w:rsidRPr="003028FB">
              <w:rPr>
                <w:sz w:val="20"/>
                <w:szCs w:val="20"/>
              </w:rPr>
              <w:t>5: Ave recent F (enter yrs) – not yet implemented</w:t>
            </w:r>
          </w:p>
          <w:p w:rsidR="003E14FB" w:rsidRPr="003028FB" w:rsidRDefault="003E14FB" w:rsidP="003028FB">
            <w:pPr>
              <w:pStyle w:val="Tables"/>
              <w:spacing w:before="60"/>
              <w:jc w:val="left"/>
              <w:rPr>
                <w:sz w:val="20"/>
                <w:szCs w:val="20"/>
              </w:rPr>
            </w:pPr>
            <w:r w:rsidRPr="003028FB">
              <w:rPr>
                <w:sz w:val="20"/>
                <w:szCs w:val="20"/>
              </w:rPr>
              <w:t>6: read Fmult – not yet implemented</w:t>
            </w:r>
          </w:p>
        </w:tc>
        <w:tc>
          <w:tcPr>
            <w:tcW w:w="1999" w:type="pct"/>
          </w:tcPr>
          <w:p w:rsidR="003E14FB" w:rsidRPr="003028FB" w:rsidRDefault="003E14FB" w:rsidP="003028FB">
            <w:pPr>
              <w:pStyle w:val="Tables"/>
              <w:spacing w:before="60"/>
              <w:jc w:val="left"/>
              <w:rPr>
                <w:rFonts w:eastAsia="MS Mincho"/>
                <w:sz w:val="20"/>
                <w:szCs w:val="20"/>
              </w:rPr>
            </w:pPr>
            <w:r w:rsidRPr="003028FB">
              <w:rPr>
                <w:rFonts w:eastAsia="MS Mincho"/>
                <w:sz w:val="20"/>
                <w:szCs w:val="20"/>
              </w:rPr>
              <w:t>Specifies whether or not to do a forecast and which F to use for that forecast.</w:t>
            </w:r>
          </w:p>
          <w:p w:rsidR="00DC203E" w:rsidRPr="003028FB" w:rsidRDefault="00DC203E" w:rsidP="003028FB">
            <w:pPr>
              <w:pStyle w:val="Tables"/>
              <w:spacing w:before="60"/>
              <w:jc w:val="left"/>
              <w:rPr>
                <w:rFonts w:eastAsia="MS Mincho"/>
                <w:sz w:val="20"/>
                <w:szCs w:val="20"/>
              </w:rPr>
            </w:pPr>
            <w:r w:rsidRPr="003028FB">
              <w:rPr>
                <w:rFonts w:eastAsia="MS Mincho"/>
                <w:sz w:val="20"/>
                <w:szCs w:val="20"/>
              </w:rPr>
              <w:t>Basis for some additional conditional input</w:t>
            </w:r>
          </w:p>
        </w:tc>
      </w:tr>
      <w:tr w:rsidR="00842AC5" w:rsidRPr="00D20ED2" w:rsidTr="003028FB">
        <w:trPr>
          <w:cantSplit/>
        </w:trPr>
        <w:tc>
          <w:tcPr>
            <w:tcW w:w="1042" w:type="pct"/>
            <w:gridSpan w:val="3"/>
          </w:tcPr>
          <w:p w:rsidR="00842AC5" w:rsidRPr="003028FB" w:rsidRDefault="00842AC5" w:rsidP="003028FB">
            <w:pPr>
              <w:pStyle w:val="Tables"/>
              <w:spacing w:before="60"/>
              <w:jc w:val="left"/>
              <w:rPr>
                <w:rFonts w:eastAsia="MS Mincho"/>
                <w:sz w:val="20"/>
                <w:szCs w:val="20"/>
              </w:rPr>
            </w:pPr>
            <w:r w:rsidRPr="003028FB">
              <w:rPr>
                <w:rFonts w:eastAsia="MS Mincho"/>
                <w:sz w:val="20"/>
                <w:szCs w:val="20"/>
              </w:rPr>
              <w:t>COND:  0 - 4</w:t>
            </w:r>
          </w:p>
        </w:tc>
        <w:tc>
          <w:tcPr>
            <w:tcW w:w="1959" w:type="pct"/>
          </w:tcPr>
          <w:p w:rsidR="00842AC5" w:rsidRPr="003028FB" w:rsidRDefault="00842AC5" w:rsidP="003028FB">
            <w:pPr>
              <w:pStyle w:val="Tables"/>
              <w:spacing w:before="60"/>
              <w:jc w:val="left"/>
              <w:rPr>
                <w:sz w:val="20"/>
                <w:szCs w:val="20"/>
              </w:rPr>
            </w:pPr>
            <w:r w:rsidRPr="003028FB">
              <w:rPr>
                <w:sz w:val="20"/>
                <w:szCs w:val="20"/>
              </w:rPr>
              <w:t>No additional input for these options</w:t>
            </w:r>
          </w:p>
        </w:tc>
        <w:tc>
          <w:tcPr>
            <w:tcW w:w="1999" w:type="pct"/>
          </w:tcPr>
          <w:p w:rsidR="00842AC5" w:rsidRPr="003028FB" w:rsidRDefault="00842AC5" w:rsidP="003028FB">
            <w:pPr>
              <w:pStyle w:val="Tables"/>
              <w:spacing w:before="60"/>
              <w:jc w:val="left"/>
              <w:rPr>
                <w:rFonts w:eastAsia="MS Mincho"/>
                <w:sz w:val="20"/>
                <w:szCs w:val="20"/>
              </w:rPr>
            </w:pPr>
          </w:p>
        </w:tc>
      </w:tr>
      <w:tr w:rsidR="00332076" w:rsidRPr="00D20ED2" w:rsidTr="003028FB">
        <w:trPr>
          <w:cantSplit/>
        </w:trPr>
        <w:tc>
          <w:tcPr>
            <w:tcW w:w="1042" w:type="pct"/>
            <w:gridSpan w:val="3"/>
          </w:tcPr>
          <w:p w:rsidR="00332076" w:rsidRPr="003028FB" w:rsidRDefault="00332076" w:rsidP="003028FB">
            <w:pPr>
              <w:pStyle w:val="Tables"/>
              <w:spacing w:before="60"/>
              <w:jc w:val="left"/>
              <w:rPr>
                <w:rFonts w:eastAsia="MS Mincho"/>
                <w:sz w:val="20"/>
                <w:szCs w:val="20"/>
              </w:rPr>
            </w:pPr>
            <w:r w:rsidRPr="003028FB">
              <w:rPr>
                <w:rFonts w:eastAsia="MS Mincho"/>
                <w:sz w:val="20"/>
                <w:szCs w:val="20"/>
              </w:rPr>
              <w:t>COND:  5</w:t>
            </w:r>
          </w:p>
        </w:tc>
        <w:tc>
          <w:tcPr>
            <w:tcW w:w="1959" w:type="pct"/>
          </w:tcPr>
          <w:p w:rsidR="00332076" w:rsidRPr="003028FB" w:rsidRDefault="00332076" w:rsidP="003028FB">
            <w:pPr>
              <w:pStyle w:val="Tables"/>
              <w:spacing w:before="60"/>
              <w:jc w:val="left"/>
              <w:rPr>
                <w:sz w:val="20"/>
                <w:szCs w:val="20"/>
              </w:rPr>
            </w:pPr>
          </w:p>
        </w:tc>
        <w:tc>
          <w:tcPr>
            <w:tcW w:w="1999" w:type="pct"/>
          </w:tcPr>
          <w:p w:rsidR="00332076" w:rsidRPr="003028FB" w:rsidRDefault="00332076" w:rsidP="003028FB">
            <w:pPr>
              <w:pStyle w:val="Tables"/>
              <w:spacing w:before="60"/>
              <w:jc w:val="left"/>
              <w:rPr>
                <w:rFonts w:eastAsia="MS Mincho"/>
                <w:sz w:val="20"/>
                <w:szCs w:val="20"/>
              </w:rPr>
            </w:pPr>
          </w:p>
        </w:tc>
      </w:tr>
      <w:tr w:rsidR="00690CCC" w:rsidRPr="00D20ED2" w:rsidTr="003028FB">
        <w:trPr>
          <w:cantSplit/>
        </w:trPr>
        <w:tc>
          <w:tcPr>
            <w:tcW w:w="451" w:type="pct"/>
            <w:vMerge w:val="restart"/>
            <w:shd w:val="clear" w:color="auto" w:fill="D9D9D9" w:themeFill="background1" w:themeFillShade="D9"/>
          </w:tcPr>
          <w:p w:rsidR="00690CCC" w:rsidRPr="003028FB" w:rsidRDefault="00690CCC" w:rsidP="003028FB">
            <w:pPr>
              <w:pStyle w:val="Tables"/>
              <w:spacing w:before="60"/>
              <w:jc w:val="left"/>
              <w:rPr>
                <w:rFonts w:eastAsia="MS Mincho"/>
                <w:sz w:val="20"/>
                <w:szCs w:val="20"/>
              </w:rPr>
            </w:pPr>
          </w:p>
        </w:tc>
        <w:tc>
          <w:tcPr>
            <w:tcW w:w="591" w:type="pct"/>
            <w:gridSpan w:val="2"/>
          </w:tcPr>
          <w:p w:rsidR="00690CCC" w:rsidRPr="003028FB" w:rsidRDefault="00690CCC" w:rsidP="003028FB">
            <w:pPr>
              <w:pStyle w:val="Tables"/>
              <w:spacing w:before="60"/>
              <w:jc w:val="left"/>
              <w:rPr>
                <w:rFonts w:eastAsia="MS Mincho"/>
                <w:sz w:val="20"/>
                <w:szCs w:val="20"/>
              </w:rPr>
            </w:pPr>
            <w:r w:rsidRPr="003028FB">
              <w:rPr>
                <w:rFonts w:eastAsia="MS Mincho"/>
                <w:sz w:val="20"/>
                <w:szCs w:val="20"/>
              </w:rPr>
              <w:t>-4</w:t>
            </w:r>
          </w:p>
        </w:tc>
        <w:tc>
          <w:tcPr>
            <w:tcW w:w="1959" w:type="pct"/>
          </w:tcPr>
          <w:p w:rsidR="00690CCC" w:rsidRPr="003028FB" w:rsidRDefault="00690CCC" w:rsidP="003028FB">
            <w:pPr>
              <w:pStyle w:val="Tables"/>
              <w:spacing w:before="60"/>
              <w:jc w:val="left"/>
              <w:rPr>
                <w:sz w:val="20"/>
                <w:szCs w:val="20"/>
              </w:rPr>
            </w:pPr>
            <w:r w:rsidRPr="003028FB">
              <w:rPr>
                <w:sz w:val="20"/>
                <w:szCs w:val="20"/>
              </w:rPr>
              <w:t>First year for recent ave F relative to end year</w:t>
            </w:r>
          </w:p>
        </w:tc>
        <w:tc>
          <w:tcPr>
            <w:tcW w:w="1999" w:type="pct"/>
          </w:tcPr>
          <w:p w:rsidR="00690CCC" w:rsidRPr="003028FB" w:rsidRDefault="00690CCC" w:rsidP="003028FB">
            <w:pPr>
              <w:pStyle w:val="Tables"/>
              <w:spacing w:before="60"/>
              <w:jc w:val="left"/>
              <w:rPr>
                <w:rFonts w:eastAsia="MS Mincho"/>
                <w:sz w:val="20"/>
                <w:szCs w:val="20"/>
              </w:rPr>
            </w:pPr>
            <w:r w:rsidRPr="003028FB">
              <w:rPr>
                <w:sz w:val="20"/>
                <w:szCs w:val="20"/>
              </w:rPr>
              <w:t>Read a range of years for calculation of recent average F (not yet implemented)</w:t>
            </w:r>
          </w:p>
        </w:tc>
      </w:tr>
      <w:tr w:rsidR="00690CCC" w:rsidRPr="00D20ED2" w:rsidTr="003028FB">
        <w:trPr>
          <w:cantSplit/>
        </w:trPr>
        <w:tc>
          <w:tcPr>
            <w:tcW w:w="451" w:type="pct"/>
            <w:vMerge/>
            <w:shd w:val="clear" w:color="auto" w:fill="D9D9D9" w:themeFill="background1" w:themeFillShade="D9"/>
          </w:tcPr>
          <w:p w:rsidR="00690CCC" w:rsidRPr="003028FB" w:rsidRDefault="00690CCC" w:rsidP="003028FB">
            <w:pPr>
              <w:pStyle w:val="Tables"/>
              <w:spacing w:before="60"/>
              <w:jc w:val="left"/>
              <w:rPr>
                <w:rFonts w:eastAsia="MS Mincho"/>
                <w:sz w:val="20"/>
                <w:szCs w:val="20"/>
              </w:rPr>
            </w:pPr>
          </w:p>
        </w:tc>
        <w:tc>
          <w:tcPr>
            <w:tcW w:w="591" w:type="pct"/>
            <w:gridSpan w:val="2"/>
          </w:tcPr>
          <w:p w:rsidR="00690CCC" w:rsidRPr="003028FB" w:rsidRDefault="00690CCC" w:rsidP="003028FB">
            <w:pPr>
              <w:pStyle w:val="Tables"/>
              <w:spacing w:before="60"/>
              <w:jc w:val="left"/>
              <w:rPr>
                <w:rFonts w:eastAsia="MS Mincho"/>
                <w:sz w:val="20"/>
                <w:szCs w:val="20"/>
              </w:rPr>
            </w:pPr>
            <w:r w:rsidRPr="003028FB">
              <w:rPr>
                <w:rFonts w:eastAsia="MS Mincho"/>
                <w:sz w:val="20"/>
                <w:szCs w:val="20"/>
              </w:rPr>
              <w:t>0</w:t>
            </w:r>
          </w:p>
        </w:tc>
        <w:tc>
          <w:tcPr>
            <w:tcW w:w="1959" w:type="pct"/>
          </w:tcPr>
          <w:p w:rsidR="00690CCC" w:rsidRPr="003028FB" w:rsidRDefault="00690CCC" w:rsidP="003028FB">
            <w:pPr>
              <w:pStyle w:val="Tables"/>
              <w:spacing w:before="60"/>
              <w:jc w:val="left"/>
              <w:rPr>
                <w:sz w:val="20"/>
                <w:szCs w:val="20"/>
              </w:rPr>
            </w:pPr>
            <w:r w:rsidRPr="003028FB">
              <w:rPr>
                <w:sz w:val="20"/>
                <w:szCs w:val="20"/>
              </w:rPr>
              <w:t>Last year for recent ave F</w:t>
            </w:r>
          </w:p>
        </w:tc>
        <w:tc>
          <w:tcPr>
            <w:tcW w:w="1999" w:type="pct"/>
          </w:tcPr>
          <w:p w:rsidR="00690CCC" w:rsidRPr="003028FB" w:rsidRDefault="00690CCC" w:rsidP="003028FB">
            <w:pPr>
              <w:pStyle w:val="Tables"/>
              <w:spacing w:before="60"/>
              <w:jc w:val="left"/>
              <w:rPr>
                <w:rFonts w:eastAsia="MS Mincho"/>
                <w:sz w:val="20"/>
                <w:szCs w:val="20"/>
              </w:rPr>
            </w:pPr>
            <w:r w:rsidRPr="003028FB">
              <w:rPr>
                <w:rFonts w:eastAsia="MS Mincho"/>
                <w:sz w:val="20"/>
                <w:szCs w:val="20"/>
              </w:rPr>
              <w:t>Will be used to calculate an average F multiplier for each fleet over a range of years</w:t>
            </w:r>
          </w:p>
        </w:tc>
      </w:tr>
      <w:tr w:rsidR="00332076" w:rsidRPr="00D20ED2" w:rsidTr="003028FB">
        <w:trPr>
          <w:cantSplit/>
        </w:trPr>
        <w:tc>
          <w:tcPr>
            <w:tcW w:w="1042" w:type="pct"/>
            <w:gridSpan w:val="3"/>
          </w:tcPr>
          <w:p w:rsidR="00332076" w:rsidRPr="003028FB" w:rsidRDefault="00332076" w:rsidP="003028FB">
            <w:pPr>
              <w:pStyle w:val="Tables"/>
              <w:spacing w:before="60"/>
              <w:jc w:val="left"/>
              <w:rPr>
                <w:rFonts w:eastAsia="MS Mincho"/>
                <w:sz w:val="20"/>
                <w:szCs w:val="20"/>
              </w:rPr>
            </w:pPr>
            <w:r w:rsidRPr="003028FB">
              <w:rPr>
                <w:rFonts w:eastAsia="MS Mincho"/>
                <w:sz w:val="20"/>
                <w:szCs w:val="20"/>
              </w:rPr>
              <w:t>COND: 6</w:t>
            </w:r>
          </w:p>
        </w:tc>
        <w:tc>
          <w:tcPr>
            <w:tcW w:w="1959" w:type="pct"/>
          </w:tcPr>
          <w:p w:rsidR="00332076" w:rsidRPr="003028FB" w:rsidRDefault="00332076" w:rsidP="003028FB">
            <w:pPr>
              <w:pStyle w:val="Tables"/>
              <w:spacing w:before="60"/>
              <w:jc w:val="left"/>
              <w:rPr>
                <w:sz w:val="20"/>
                <w:szCs w:val="20"/>
              </w:rPr>
            </w:pPr>
          </w:p>
        </w:tc>
        <w:tc>
          <w:tcPr>
            <w:tcW w:w="1999" w:type="pct"/>
          </w:tcPr>
          <w:p w:rsidR="00332076" w:rsidRPr="003028FB" w:rsidRDefault="00332076" w:rsidP="003028FB">
            <w:pPr>
              <w:pStyle w:val="Tables"/>
              <w:spacing w:before="60"/>
              <w:jc w:val="left"/>
              <w:rPr>
                <w:rFonts w:eastAsia="MS Mincho"/>
                <w:sz w:val="20"/>
                <w:szCs w:val="20"/>
              </w:rPr>
            </w:pPr>
          </w:p>
        </w:tc>
      </w:tr>
      <w:tr w:rsidR="00DC203E" w:rsidRPr="00D20ED2" w:rsidTr="003028FB">
        <w:trPr>
          <w:cantSplit/>
        </w:trPr>
        <w:tc>
          <w:tcPr>
            <w:tcW w:w="451" w:type="pct"/>
            <w:shd w:val="clear" w:color="auto" w:fill="D9D9D9" w:themeFill="background1" w:themeFillShade="D9"/>
          </w:tcPr>
          <w:p w:rsidR="00DC203E" w:rsidRPr="003028FB" w:rsidRDefault="00DC203E" w:rsidP="003028FB">
            <w:pPr>
              <w:pStyle w:val="Tables"/>
              <w:spacing w:before="60"/>
              <w:jc w:val="left"/>
              <w:rPr>
                <w:rFonts w:eastAsia="MS Mincho"/>
                <w:sz w:val="20"/>
                <w:szCs w:val="20"/>
              </w:rPr>
            </w:pPr>
          </w:p>
        </w:tc>
        <w:tc>
          <w:tcPr>
            <w:tcW w:w="591" w:type="pct"/>
            <w:gridSpan w:val="2"/>
          </w:tcPr>
          <w:p w:rsidR="00DC203E" w:rsidRPr="003028FB" w:rsidRDefault="00690CCC" w:rsidP="003028FB">
            <w:pPr>
              <w:pStyle w:val="Tables"/>
              <w:spacing w:before="60"/>
              <w:jc w:val="left"/>
              <w:rPr>
                <w:rFonts w:eastAsia="MS Mincho"/>
                <w:sz w:val="20"/>
                <w:szCs w:val="20"/>
              </w:rPr>
            </w:pPr>
            <w:r w:rsidRPr="003028FB">
              <w:rPr>
                <w:rFonts w:eastAsia="MS Mincho"/>
                <w:sz w:val="20"/>
                <w:szCs w:val="20"/>
              </w:rPr>
              <w:t>0.6</w:t>
            </w:r>
          </w:p>
        </w:tc>
        <w:tc>
          <w:tcPr>
            <w:tcW w:w="1959" w:type="pct"/>
          </w:tcPr>
          <w:p w:rsidR="00DC203E" w:rsidRPr="003028FB" w:rsidRDefault="00DC203E" w:rsidP="003028FB">
            <w:pPr>
              <w:pStyle w:val="Tables"/>
              <w:spacing w:before="60"/>
              <w:jc w:val="left"/>
              <w:rPr>
                <w:sz w:val="20"/>
                <w:szCs w:val="20"/>
              </w:rPr>
            </w:pPr>
            <w:r w:rsidRPr="003028FB">
              <w:rPr>
                <w:sz w:val="20"/>
                <w:szCs w:val="20"/>
              </w:rPr>
              <w:t xml:space="preserve">F multiplier for option 6 (not yet implemented) </w:t>
            </w:r>
          </w:p>
        </w:tc>
        <w:tc>
          <w:tcPr>
            <w:tcW w:w="1999" w:type="pct"/>
          </w:tcPr>
          <w:p w:rsidR="00DC203E" w:rsidRPr="003028FB" w:rsidRDefault="00DC203E" w:rsidP="003028FB">
            <w:pPr>
              <w:pStyle w:val="Tables"/>
              <w:spacing w:before="60"/>
              <w:jc w:val="left"/>
              <w:rPr>
                <w:rFonts w:eastAsia="MS Mincho"/>
                <w:sz w:val="20"/>
                <w:szCs w:val="20"/>
              </w:rPr>
            </w:pPr>
          </w:p>
        </w:tc>
      </w:tr>
      <w:tr w:rsidR="00014886" w:rsidRPr="00D20ED2" w:rsidTr="003028FB">
        <w:trPr>
          <w:cantSplit/>
        </w:trPr>
        <w:tc>
          <w:tcPr>
            <w:tcW w:w="1042" w:type="pct"/>
            <w:gridSpan w:val="3"/>
          </w:tcPr>
          <w:p w:rsidR="00014886" w:rsidRPr="003028FB" w:rsidRDefault="00014886" w:rsidP="003028FB">
            <w:pPr>
              <w:pStyle w:val="Tables"/>
              <w:spacing w:before="60"/>
              <w:jc w:val="left"/>
              <w:rPr>
                <w:rFonts w:eastAsia="MS Mincho"/>
                <w:sz w:val="20"/>
                <w:szCs w:val="20"/>
              </w:rPr>
            </w:pPr>
            <w:r w:rsidRPr="003028FB">
              <w:rPr>
                <w:rFonts w:eastAsia="MS Mincho"/>
                <w:sz w:val="20"/>
                <w:szCs w:val="20"/>
              </w:rPr>
              <w:lastRenderedPageBreak/>
              <w:t>0.45</w:t>
            </w:r>
          </w:p>
        </w:tc>
        <w:tc>
          <w:tcPr>
            <w:tcW w:w="1959" w:type="pct"/>
          </w:tcPr>
          <w:p w:rsidR="00014886" w:rsidRPr="003028FB" w:rsidRDefault="00014886" w:rsidP="003028FB">
            <w:pPr>
              <w:pStyle w:val="Tables"/>
              <w:spacing w:before="60"/>
              <w:jc w:val="left"/>
              <w:rPr>
                <w:sz w:val="20"/>
                <w:szCs w:val="20"/>
              </w:rPr>
            </w:pPr>
            <w:r w:rsidRPr="003028FB">
              <w:rPr>
                <w:sz w:val="20"/>
                <w:szCs w:val="20"/>
              </w:rPr>
              <w:t>SPR</w:t>
            </w:r>
            <w:r w:rsidRPr="003028FB">
              <w:rPr>
                <w:sz w:val="20"/>
                <w:szCs w:val="20"/>
                <w:vertAlign w:val="subscript"/>
              </w:rPr>
              <w:t>target</w:t>
            </w:r>
          </w:p>
        </w:tc>
        <w:tc>
          <w:tcPr>
            <w:tcW w:w="1999" w:type="pct"/>
          </w:tcPr>
          <w:p w:rsidR="00014886" w:rsidRPr="003028FB" w:rsidRDefault="00014886" w:rsidP="003028FB">
            <w:pPr>
              <w:pStyle w:val="Tables"/>
              <w:spacing w:before="60"/>
              <w:jc w:val="left"/>
              <w:rPr>
                <w:rFonts w:eastAsia="MS Mincho"/>
                <w:sz w:val="20"/>
                <w:szCs w:val="20"/>
              </w:rPr>
            </w:pPr>
            <w:r w:rsidRPr="003028FB">
              <w:rPr>
                <w:rFonts w:eastAsia="MS Mincho"/>
                <w:sz w:val="20"/>
                <w:szCs w:val="20"/>
              </w:rPr>
              <w:t>SS searches for F multiplier that will produce this level of spawning biomass (Reproductive output) per recruit relative to unfished value.</w:t>
            </w:r>
          </w:p>
        </w:tc>
      </w:tr>
      <w:tr w:rsidR="00014886" w:rsidRPr="00D20ED2" w:rsidTr="003028FB">
        <w:trPr>
          <w:cantSplit/>
        </w:trPr>
        <w:tc>
          <w:tcPr>
            <w:tcW w:w="1042" w:type="pct"/>
            <w:gridSpan w:val="3"/>
          </w:tcPr>
          <w:p w:rsidR="00014886" w:rsidRPr="003028FB" w:rsidRDefault="00014886" w:rsidP="003028FB">
            <w:pPr>
              <w:pStyle w:val="Tables"/>
              <w:spacing w:before="60"/>
              <w:jc w:val="left"/>
              <w:rPr>
                <w:rFonts w:eastAsia="MS Mincho"/>
                <w:sz w:val="20"/>
                <w:szCs w:val="20"/>
              </w:rPr>
            </w:pPr>
            <w:r w:rsidRPr="003028FB">
              <w:rPr>
                <w:rFonts w:eastAsia="MS Mincho"/>
                <w:sz w:val="20"/>
                <w:szCs w:val="20"/>
              </w:rPr>
              <w:t>0.40</w:t>
            </w:r>
          </w:p>
        </w:tc>
        <w:tc>
          <w:tcPr>
            <w:tcW w:w="1959" w:type="pct"/>
          </w:tcPr>
          <w:p w:rsidR="00014886" w:rsidRPr="003028FB" w:rsidRDefault="00014886" w:rsidP="003028FB">
            <w:pPr>
              <w:pStyle w:val="Tables"/>
              <w:spacing w:before="60"/>
              <w:jc w:val="left"/>
              <w:rPr>
                <w:sz w:val="20"/>
                <w:szCs w:val="20"/>
              </w:rPr>
            </w:pPr>
            <w:r w:rsidRPr="003028FB">
              <w:rPr>
                <w:sz w:val="20"/>
                <w:szCs w:val="20"/>
              </w:rPr>
              <w:t>Biomass</w:t>
            </w:r>
            <w:r w:rsidRPr="003028FB">
              <w:rPr>
                <w:sz w:val="20"/>
                <w:szCs w:val="20"/>
                <w:vertAlign w:val="subscript"/>
              </w:rPr>
              <w:t>target</w:t>
            </w:r>
          </w:p>
        </w:tc>
        <w:tc>
          <w:tcPr>
            <w:tcW w:w="1999" w:type="pct"/>
          </w:tcPr>
          <w:p w:rsidR="00014886" w:rsidRPr="003028FB" w:rsidRDefault="00014886" w:rsidP="003028FB">
            <w:pPr>
              <w:pStyle w:val="Tables"/>
              <w:spacing w:before="60"/>
              <w:jc w:val="left"/>
              <w:rPr>
                <w:rFonts w:eastAsia="MS Mincho"/>
                <w:sz w:val="20"/>
                <w:szCs w:val="20"/>
              </w:rPr>
            </w:pPr>
            <w:r w:rsidRPr="003028FB">
              <w:rPr>
                <w:rFonts w:eastAsia="MS Mincho"/>
                <w:sz w:val="20"/>
                <w:szCs w:val="20"/>
              </w:rPr>
              <w:t>SS searches for F multiplier that will produce this level of spawning biomass relative to unfished value.  This is not “per recruit” and takes into account the Spawner-Recruitment relationship</w:t>
            </w:r>
          </w:p>
        </w:tc>
      </w:tr>
      <w:tr w:rsidR="00014886" w:rsidRPr="00D20ED2" w:rsidTr="003028FB">
        <w:trPr>
          <w:cantSplit/>
        </w:trPr>
        <w:tc>
          <w:tcPr>
            <w:tcW w:w="1042" w:type="pct"/>
            <w:gridSpan w:val="3"/>
          </w:tcPr>
          <w:p w:rsidR="00014886" w:rsidRPr="003028FB" w:rsidRDefault="00E62CAB" w:rsidP="003028FB">
            <w:pPr>
              <w:pStyle w:val="Tables"/>
              <w:spacing w:before="60"/>
              <w:jc w:val="left"/>
              <w:rPr>
                <w:rFonts w:eastAsia="MS Mincho"/>
                <w:sz w:val="20"/>
                <w:szCs w:val="20"/>
              </w:rPr>
            </w:pPr>
            <w:r w:rsidRPr="003028FB">
              <w:rPr>
                <w:rFonts w:eastAsia="MS Mincho"/>
                <w:sz w:val="20"/>
                <w:szCs w:val="20"/>
              </w:rPr>
              <w:t>0 0 0 0 0 0</w:t>
            </w:r>
          </w:p>
        </w:tc>
        <w:tc>
          <w:tcPr>
            <w:tcW w:w="1959" w:type="pct"/>
            <w:shd w:val="clear" w:color="auto" w:fill="auto"/>
          </w:tcPr>
          <w:p w:rsidR="00014886" w:rsidRPr="003028FB" w:rsidRDefault="00E62CAB" w:rsidP="003028FB">
            <w:pPr>
              <w:pStyle w:val="Tables"/>
              <w:spacing w:before="60"/>
              <w:jc w:val="left"/>
              <w:rPr>
                <w:sz w:val="20"/>
                <w:szCs w:val="20"/>
                <w:u w:val="single"/>
              </w:rPr>
            </w:pPr>
            <w:r w:rsidRPr="003028FB">
              <w:rPr>
                <w:sz w:val="20"/>
                <w:szCs w:val="20"/>
                <w:u w:val="single"/>
              </w:rPr>
              <w:t>Benchmark Years</w:t>
            </w:r>
          </w:p>
          <w:p w:rsidR="00E62CAB" w:rsidRPr="003028FB" w:rsidRDefault="00E62CAB" w:rsidP="003028FB">
            <w:pPr>
              <w:pStyle w:val="Tables"/>
              <w:spacing w:before="60"/>
              <w:jc w:val="left"/>
              <w:rPr>
                <w:sz w:val="20"/>
                <w:szCs w:val="20"/>
              </w:rPr>
            </w:pPr>
            <w:r w:rsidRPr="003028FB">
              <w:rPr>
                <w:sz w:val="20"/>
                <w:szCs w:val="20"/>
              </w:rPr>
              <w:t>&gt;0:  absolute year</w:t>
            </w:r>
          </w:p>
          <w:p w:rsidR="00E62CAB" w:rsidRPr="003028FB" w:rsidRDefault="00E62CAB" w:rsidP="003028FB">
            <w:pPr>
              <w:pStyle w:val="Tables"/>
              <w:spacing w:before="60"/>
              <w:jc w:val="left"/>
              <w:rPr>
                <w:sz w:val="20"/>
                <w:szCs w:val="20"/>
              </w:rPr>
            </w:pPr>
            <w:r w:rsidRPr="003028FB">
              <w:rPr>
                <w:sz w:val="20"/>
                <w:szCs w:val="20"/>
              </w:rPr>
              <w:t>&lt;=0:  year relative to end year</w:t>
            </w:r>
          </w:p>
        </w:tc>
        <w:tc>
          <w:tcPr>
            <w:tcW w:w="1999" w:type="pct"/>
          </w:tcPr>
          <w:p w:rsidR="00014886" w:rsidRPr="003028FB" w:rsidRDefault="00E62CAB" w:rsidP="003028FB">
            <w:pPr>
              <w:pStyle w:val="Tables"/>
              <w:spacing w:before="60"/>
              <w:jc w:val="left"/>
              <w:rPr>
                <w:sz w:val="20"/>
                <w:szCs w:val="20"/>
              </w:rPr>
            </w:pPr>
            <w:r w:rsidRPr="003028FB">
              <w:rPr>
                <w:sz w:val="20"/>
                <w:szCs w:val="20"/>
              </w:rPr>
              <w:t xml:space="preserve">Requires 6 years entered, beginning and ending years for biology, selectivity, and relative Fs, that will be used in </w:t>
            </w:r>
            <w:r w:rsidR="003D3691" w:rsidRPr="003028FB">
              <w:rPr>
                <w:sz w:val="20"/>
                <w:szCs w:val="20"/>
              </w:rPr>
              <w:t>to calculate benchmark quantities</w:t>
            </w:r>
            <w:r w:rsidRPr="003028FB">
              <w:rPr>
                <w:sz w:val="20"/>
                <w:szCs w:val="20"/>
              </w:rPr>
              <w:t>.  Option to enter the actual year or values of 0 or negative integer values that will set the value to the model ending year.  (beg_bio; end_bio; beg_selex; end_selex; beg_relF; end_relF )</w:t>
            </w:r>
          </w:p>
        </w:tc>
      </w:tr>
      <w:tr w:rsidR="00014886" w:rsidRPr="00D20ED2" w:rsidTr="003028FB">
        <w:trPr>
          <w:cantSplit/>
        </w:trPr>
        <w:tc>
          <w:tcPr>
            <w:tcW w:w="1042" w:type="pct"/>
            <w:gridSpan w:val="3"/>
          </w:tcPr>
          <w:p w:rsidR="00014886" w:rsidRPr="003028FB" w:rsidRDefault="00D20ED2" w:rsidP="003028FB">
            <w:pPr>
              <w:pStyle w:val="Tables"/>
              <w:spacing w:before="60"/>
              <w:jc w:val="left"/>
              <w:rPr>
                <w:rFonts w:eastAsia="MS Mincho"/>
                <w:sz w:val="20"/>
                <w:szCs w:val="20"/>
              </w:rPr>
            </w:pPr>
            <w:r>
              <w:rPr>
                <w:rFonts w:eastAsia="MS Mincho"/>
                <w:sz w:val="20"/>
                <w:szCs w:val="20"/>
              </w:rPr>
              <w:t>1</w:t>
            </w:r>
          </w:p>
        </w:tc>
        <w:tc>
          <w:tcPr>
            <w:tcW w:w="1959" w:type="pct"/>
          </w:tcPr>
          <w:p w:rsidR="00014886" w:rsidRPr="003028FB" w:rsidRDefault="003D3691" w:rsidP="003028FB">
            <w:pPr>
              <w:pStyle w:val="Tables"/>
              <w:spacing w:before="60"/>
              <w:jc w:val="left"/>
              <w:rPr>
                <w:sz w:val="20"/>
                <w:szCs w:val="20"/>
                <w:u w:val="single"/>
              </w:rPr>
            </w:pPr>
            <w:r w:rsidRPr="003028FB">
              <w:rPr>
                <w:sz w:val="20"/>
                <w:szCs w:val="20"/>
                <w:u w:val="single"/>
              </w:rPr>
              <w:t>Benchmark Relative F Basis</w:t>
            </w:r>
          </w:p>
          <w:p w:rsidR="003D3691" w:rsidRPr="003028FB" w:rsidRDefault="003D3691" w:rsidP="003028FB">
            <w:pPr>
              <w:pStyle w:val="Tables"/>
              <w:spacing w:before="60"/>
              <w:jc w:val="left"/>
              <w:rPr>
                <w:sz w:val="20"/>
                <w:szCs w:val="20"/>
              </w:rPr>
            </w:pPr>
            <w:r w:rsidRPr="003028FB">
              <w:rPr>
                <w:sz w:val="20"/>
                <w:szCs w:val="20"/>
              </w:rPr>
              <w:t>1 = use year range</w:t>
            </w:r>
          </w:p>
          <w:p w:rsidR="003D3691" w:rsidRPr="003028FB" w:rsidRDefault="003D3691" w:rsidP="003028FB">
            <w:pPr>
              <w:pStyle w:val="Tables"/>
              <w:spacing w:before="60"/>
              <w:jc w:val="left"/>
              <w:rPr>
                <w:sz w:val="20"/>
                <w:szCs w:val="20"/>
              </w:rPr>
            </w:pPr>
            <w:r w:rsidRPr="003028FB">
              <w:rPr>
                <w:sz w:val="20"/>
                <w:szCs w:val="20"/>
              </w:rPr>
              <w:t>2 = set relF same as forecast below</w:t>
            </w:r>
          </w:p>
        </w:tc>
        <w:tc>
          <w:tcPr>
            <w:tcW w:w="1999" w:type="pct"/>
          </w:tcPr>
          <w:p w:rsidR="00014886" w:rsidRPr="003028FB" w:rsidRDefault="00014886" w:rsidP="003028FB">
            <w:pPr>
              <w:pStyle w:val="Tables"/>
              <w:spacing w:before="60"/>
              <w:jc w:val="left"/>
              <w:rPr>
                <w:sz w:val="20"/>
                <w:szCs w:val="20"/>
              </w:rPr>
            </w:pPr>
          </w:p>
        </w:tc>
      </w:tr>
      <w:tr w:rsidR="003D3691" w:rsidRPr="00D20ED2" w:rsidTr="003028FB">
        <w:trPr>
          <w:cantSplit/>
        </w:trPr>
        <w:tc>
          <w:tcPr>
            <w:tcW w:w="1042" w:type="pct"/>
            <w:gridSpan w:val="3"/>
          </w:tcPr>
          <w:p w:rsidR="003D3691" w:rsidRPr="003028FB" w:rsidRDefault="003D3691" w:rsidP="003028FB">
            <w:pPr>
              <w:pStyle w:val="Tables"/>
              <w:spacing w:before="60"/>
              <w:jc w:val="left"/>
              <w:rPr>
                <w:rFonts w:eastAsia="MS Mincho"/>
                <w:sz w:val="20"/>
                <w:szCs w:val="20"/>
              </w:rPr>
            </w:pPr>
            <w:r w:rsidRPr="003028FB">
              <w:rPr>
                <w:rFonts w:eastAsia="MS Mincho"/>
                <w:sz w:val="20"/>
                <w:szCs w:val="20"/>
              </w:rPr>
              <w:t>2</w:t>
            </w:r>
          </w:p>
        </w:tc>
        <w:tc>
          <w:tcPr>
            <w:tcW w:w="1959" w:type="pct"/>
          </w:tcPr>
          <w:p w:rsidR="003D3691" w:rsidRPr="003028FB" w:rsidRDefault="003D3691" w:rsidP="003028FB">
            <w:pPr>
              <w:pStyle w:val="Tables"/>
              <w:spacing w:before="60"/>
              <w:jc w:val="left"/>
              <w:rPr>
                <w:sz w:val="20"/>
                <w:szCs w:val="20"/>
                <w:u w:val="single"/>
              </w:rPr>
            </w:pPr>
            <w:r w:rsidRPr="003028FB">
              <w:rPr>
                <w:sz w:val="20"/>
                <w:szCs w:val="20"/>
                <w:u w:val="single"/>
              </w:rPr>
              <w:t>Calculate MSY</w:t>
            </w:r>
          </w:p>
          <w:p w:rsidR="003D3691" w:rsidRPr="003028FB" w:rsidRDefault="003D3691" w:rsidP="003028FB">
            <w:pPr>
              <w:pStyle w:val="Tables"/>
              <w:spacing w:before="60"/>
              <w:jc w:val="left"/>
              <w:rPr>
                <w:sz w:val="20"/>
                <w:szCs w:val="20"/>
              </w:rPr>
            </w:pPr>
            <w:r w:rsidRPr="003028FB">
              <w:rPr>
                <w:sz w:val="20"/>
                <w:szCs w:val="20"/>
              </w:rPr>
              <w:t>1: set to F(SPR);</w:t>
            </w:r>
          </w:p>
          <w:p w:rsidR="003D3691" w:rsidRPr="003028FB" w:rsidRDefault="003D3691" w:rsidP="003028FB">
            <w:pPr>
              <w:pStyle w:val="Tables"/>
              <w:spacing w:before="60"/>
              <w:jc w:val="left"/>
              <w:rPr>
                <w:sz w:val="20"/>
                <w:szCs w:val="20"/>
              </w:rPr>
            </w:pPr>
            <w:r w:rsidRPr="003028FB">
              <w:rPr>
                <w:sz w:val="20"/>
                <w:szCs w:val="20"/>
              </w:rPr>
              <w:t>2: search for F(MSY);</w:t>
            </w:r>
          </w:p>
          <w:p w:rsidR="003D3691" w:rsidRPr="003028FB" w:rsidRDefault="003D3691" w:rsidP="003028FB">
            <w:pPr>
              <w:pStyle w:val="Tables"/>
              <w:spacing w:before="60"/>
              <w:jc w:val="left"/>
              <w:rPr>
                <w:sz w:val="20"/>
                <w:szCs w:val="20"/>
              </w:rPr>
            </w:pPr>
            <w:r w:rsidRPr="003028FB">
              <w:rPr>
                <w:sz w:val="20"/>
                <w:szCs w:val="20"/>
              </w:rPr>
              <w:t>3: set to F(Btgt);</w:t>
            </w:r>
          </w:p>
          <w:p w:rsidR="003D3691" w:rsidRPr="003028FB" w:rsidRDefault="003D3691" w:rsidP="003028FB">
            <w:pPr>
              <w:pStyle w:val="Tables"/>
              <w:spacing w:before="60"/>
              <w:jc w:val="left"/>
              <w:rPr>
                <w:sz w:val="20"/>
                <w:szCs w:val="20"/>
              </w:rPr>
            </w:pPr>
            <w:r w:rsidRPr="003028FB">
              <w:rPr>
                <w:sz w:val="20"/>
                <w:szCs w:val="20"/>
              </w:rPr>
              <w:t xml:space="preserve">4: set to F(endyr) </w:t>
            </w:r>
          </w:p>
          <w:p w:rsidR="003D3691" w:rsidRPr="003028FB" w:rsidRDefault="003D3691" w:rsidP="003028FB">
            <w:pPr>
              <w:pStyle w:val="Tables"/>
              <w:spacing w:before="60"/>
              <w:jc w:val="left"/>
              <w:rPr>
                <w:sz w:val="20"/>
                <w:szCs w:val="20"/>
                <w:u w:val="single"/>
              </w:rPr>
            </w:pPr>
            <w:r w:rsidRPr="003028FB">
              <w:rPr>
                <w:sz w:val="20"/>
                <w:szCs w:val="20"/>
              </w:rPr>
              <w:t>5: input annual F scalar</w:t>
            </w:r>
          </w:p>
        </w:tc>
        <w:tc>
          <w:tcPr>
            <w:tcW w:w="1999" w:type="pct"/>
          </w:tcPr>
          <w:p w:rsidR="003D3691" w:rsidRPr="003028FB" w:rsidRDefault="003D3691" w:rsidP="003028FB">
            <w:pPr>
              <w:pStyle w:val="Tables"/>
              <w:spacing w:before="60"/>
              <w:jc w:val="left"/>
              <w:rPr>
                <w:rFonts w:eastAsia="MS Mincho"/>
                <w:sz w:val="20"/>
                <w:szCs w:val="20"/>
              </w:rPr>
            </w:pPr>
            <w:r w:rsidRPr="003028FB">
              <w:rPr>
                <w:rFonts w:eastAsia="MS Mincho"/>
                <w:sz w:val="20"/>
                <w:szCs w:val="20"/>
              </w:rPr>
              <w:t>This input is ignored in benchmarks are turned off, but its existence is not conditional on benchmark switch.</w:t>
            </w:r>
          </w:p>
          <w:p w:rsidR="003D3691" w:rsidRPr="003028FB" w:rsidRDefault="003D3691" w:rsidP="003028FB">
            <w:pPr>
              <w:pStyle w:val="Tables"/>
              <w:spacing w:before="60"/>
              <w:jc w:val="left"/>
              <w:rPr>
                <w:sz w:val="20"/>
                <w:szCs w:val="20"/>
              </w:rPr>
            </w:pPr>
            <w:r w:rsidRPr="003028FB">
              <w:rPr>
                <w:rFonts w:eastAsia="MS Mincho"/>
                <w:sz w:val="20"/>
                <w:szCs w:val="20"/>
              </w:rPr>
              <w:t>If Benchmarks are on, then F_spr and FBtgt are calculated.  This MSY switch determines whether F_MSY is also calculated or is set to one of these other quantities</w:t>
            </w:r>
          </w:p>
        </w:tc>
      </w:tr>
      <w:tr w:rsidR="003D3691" w:rsidRPr="00D20ED2" w:rsidTr="003028FB">
        <w:trPr>
          <w:cantSplit/>
        </w:trPr>
        <w:tc>
          <w:tcPr>
            <w:tcW w:w="1042" w:type="pct"/>
            <w:gridSpan w:val="3"/>
          </w:tcPr>
          <w:p w:rsidR="003D3691" w:rsidRPr="003028FB" w:rsidRDefault="003D3691" w:rsidP="003028FB">
            <w:pPr>
              <w:pStyle w:val="Tables"/>
              <w:spacing w:before="60"/>
              <w:jc w:val="left"/>
              <w:rPr>
                <w:rFonts w:eastAsia="MS Mincho"/>
                <w:sz w:val="20"/>
                <w:szCs w:val="20"/>
              </w:rPr>
            </w:pPr>
            <w:r w:rsidRPr="003028FB">
              <w:rPr>
                <w:rFonts w:eastAsia="MS Mincho"/>
                <w:sz w:val="20"/>
                <w:szCs w:val="20"/>
              </w:rPr>
              <w:t>10</w:t>
            </w:r>
          </w:p>
        </w:tc>
        <w:tc>
          <w:tcPr>
            <w:tcW w:w="1959" w:type="pct"/>
          </w:tcPr>
          <w:p w:rsidR="003D3691" w:rsidRPr="003028FB" w:rsidRDefault="003D3691" w:rsidP="003028FB">
            <w:pPr>
              <w:pStyle w:val="Tables"/>
              <w:spacing w:before="60"/>
              <w:jc w:val="left"/>
              <w:rPr>
                <w:sz w:val="20"/>
                <w:szCs w:val="20"/>
              </w:rPr>
            </w:pPr>
            <w:r w:rsidRPr="003028FB">
              <w:rPr>
                <w:sz w:val="20"/>
                <w:szCs w:val="20"/>
              </w:rPr>
              <w:t xml:space="preserve">N forecast years </w:t>
            </w:r>
          </w:p>
        </w:tc>
        <w:tc>
          <w:tcPr>
            <w:tcW w:w="1999" w:type="pct"/>
          </w:tcPr>
          <w:p w:rsidR="003D3691" w:rsidRPr="003028FB" w:rsidRDefault="003D3691" w:rsidP="003028FB">
            <w:pPr>
              <w:pStyle w:val="Tables"/>
              <w:spacing w:before="60"/>
              <w:jc w:val="left"/>
              <w:rPr>
                <w:sz w:val="20"/>
                <w:szCs w:val="20"/>
              </w:rPr>
            </w:pPr>
          </w:p>
        </w:tc>
      </w:tr>
      <w:tr w:rsidR="003D3691" w:rsidRPr="00D20ED2" w:rsidTr="003028FB">
        <w:trPr>
          <w:cantSplit/>
        </w:trPr>
        <w:tc>
          <w:tcPr>
            <w:tcW w:w="1042" w:type="pct"/>
            <w:gridSpan w:val="3"/>
          </w:tcPr>
          <w:p w:rsidR="003D3691" w:rsidRPr="003028FB" w:rsidRDefault="003D3691" w:rsidP="003028FB">
            <w:pPr>
              <w:pStyle w:val="Tables"/>
              <w:spacing w:before="60"/>
              <w:jc w:val="left"/>
              <w:rPr>
                <w:rFonts w:eastAsia="MS Mincho"/>
                <w:sz w:val="20"/>
                <w:szCs w:val="20"/>
              </w:rPr>
            </w:pPr>
            <w:r w:rsidRPr="003028FB">
              <w:rPr>
                <w:rFonts w:eastAsia="MS Mincho"/>
                <w:sz w:val="20"/>
                <w:szCs w:val="20"/>
              </w:rPr>
              <w:t>1</w:t>
            </w:r>
          </w:p>
        </w:tc>
        <w:tc>
          <w:tcPr>
            <w:tcW w:w="1959" w:type="pct"/>
          </w:tcPr>
          <w:p w:rsidR="003D3691" w:rsidRPr="003028FB" w:rsidRDefault="003D3691" w:rsidP="003028FB">
            <w:pPr>
              <w:pStyle w:val="Tables"/>
              <w:spacing w:before="60"/>
              <w:jc w:val="left"/>
              <w:rPr>
                <w:sz w:val="20"/>
                <w:szCs w:val="20"/>
              </w:rPr>
            </w:pPr>
            <w:r w:rsidRPr="003028FB">
              <w:rPr>
                <w:sz w:val="20"/>
                <w:szCs w:val="20"/>
              </w:rPr>
              <w:t>F scalar</w:t>
            </w:r>
          </w:p>
        </w:tc>
        <w:tc>
          <w:tcPr>
            <w:tcW w:w="1999" w:type="pct"/>
          </w:tcPr>
          <w:p w:rsidR="003D3691" w:rsidRPr="003028FB" w:rsidRDefault="003D3691" w:rsidP="003028FB">
            <w:pPr>
              <w:pStyle w:val="Tables"/>
              <w:spacing w:before="60"/>
              <w:jc w:val="left"/>
              <w:rPr>
                <w:sz w:val="20"/>
                <w:szCs w:val="20"/>
              </w:rPr>
            </w:pPr>
            <w:r w:rsidRPr="003028FB">
              <w:rPr>
                <w:sz w:val="20"/>
                <w:szCs w:val="20"/>
              </w:rPr>
              <w:t>Only used if Calculate MSY = 5</w:t>
            </w:r>
          </w:p>
        </w:tc>
      </w:tr>
      <w:tr w:rsidR="003D3691" w:rsidRPr="00D20ED2" w:rsidTr="003028FB">
        <w:trPr>
          <w:cantSplit/>
        </w:trPr>
        <w:tc>
          <w:tcPr>
            <w:tcW w:w="1042" w:type="pct"/>
            <w:gridSpan w:val="3"/>
          </w:tcPr>
          <w:p w:rsidR="003D3691" w:rsidRPr="003028FB" w:rsidRDefault="003D3691" w:rsidP="003028FB">
            <w:pPr>
              <w:pStyle w:val="Tables"/>
              <w:spacing w:before="60"/>
              <w:jc w:val="left"/>
              <w:rPr>
                <w:rFonts w:eastAsia="MS Mincho"/>
                <w:sz w:val="20"/>
                <w:szCs w:val="20"/>
              </w:rPr>
            </w:pPr>
            <w:r w:rsidRPr="003028FB">
              <w:rPr>
                <w:rFonts w:eastAsia="MS Mincho"/>
                <w:sz w:val="20"/>
                <w:szCs w:val="20"/>
              </w:rPr>
              <w:t>0 0 0 0 0 0</w:t>
            </w:r>
          </w:p>
        </w:tc>
        <w:tc>
          <w:tcPr>
            <w:tcW w:w="1959" w:type="pct"/>
          </w:tcPr>
          <w:p w:rsidR="003D3691" w:rsidRPr="003028FB" w:rsidRDefault="003D3691" w:rsidP="003028FB">
            <w:pPr>
              <w:pStyle w:val="Tables"/>
              <w:spacing w:before="60"/>
              <w:jc w:val="left"/>
              <w:rPr>
                <w:sz w:val="20"/>
                <w:szCs w:val="20"/>
                <w:u w:val="single"/>
              </w:rPr>
            </w:pPr>
            <w:r w:rsidRPr="003028FB">
              <w:rPr>
                <w:sz w:val="20"/>
                <w:szCs w:val="20"/>
                <w:u w:val="single"/>
              </w:rPr>
              <w:t>Forecast Years</w:t>
            </w:r>
          </w:p>
          <w:p w:rsidR="003D3691" w:rsidRPr="003028FB" w:rsidRDefault="003D3691" w:rsidP="003028FB">
            <w:pPr>
              <w:pStyle w:val="Tables"/>
              <w:spacing w:before="60"/>
              <w:jc w:val="left"/>
              <w:rPr>
                <w:sz w:val="20"/>
                <w:szCs w:val="20"/>
              </w:rPr>
            </w:pPr>
            <w:r w:rsidRPr="003028FB">
              <w:rPr>
                <w:sz w:val="20"/>
                <w:szCs w:val="20"/>
              </w:rPr>
              <w:t>&gt;0:  absolute year</w:t>
            </w:r>
          </w:p>
          <w:p w:rsidR="003D3691" w:rsidRPr="003028FB" w:rsidRDefault="003D3691" w:rsidP="003028FB">
            <w:pPr>
              <w:pStyle w:val="Tables"/>
              <w:spacing w:before="60"/>
              <w:jc w:val="left"/>
              <w:rPr>
                <w:sz w:val="20"/>
                <w:szCs w:val="20"/>
                <w:u w:val="single"/>
              </w:rPr>
            </w:pPr>
            <w:r w:rsidRPr="003028FB">
              <w:rPr>
                <w:sz w:val="20"/>
                <w:szCs w:val="20"/>
              </w:rPr>
              <w:t>&lt;=0:  year relative to end year</w:t>
            </w:r>
          </w:p>
        </w:tc>
        <w:tc>
          <w:tcPr>
            <w:tcW w:w="1999" w:type="pct"/>
          </w:tcPr>
          <w:p w:rsidR="003D3691" w:rsidRPr="003028FB" w:rsidRDefault="003D3691" w:rsidP="003028FB">
            <w:pPr>
              <w:pStyle w:val="Tables"/>
              <w:spacing w:before="60"/>
              <w:jc w:val="left"/>
              <w:rPr>
                <w:sz w:val="20"/>
                <w:szCs w:val="20"/>
              </w:rPr>
            </w:pPr>
            <w:r w:rsidRPr="003028FB">
              <w:rPr>
                <w:sz w:val="20"/>
                <w:szCs w:val="20"/>
              </w:rPr>
              <w:t>Requires 6 years entered, beginning and ending years for biology, selectivity, and relative Fs, that will be used in population forecasts.  Option to enter the actual year or values of 0 or negative integer values that will set the value to the model ending year.  (beg_bio; end_bio; beg_selex; end_selex; beg_relF; end_relF )</w:t>
            </w:r>
          </w:p>
        </w:tc>
      </w:tr>
      <w:tr w:rsidR="003D3691" w:rsidRPr="00D20ED2" w:rsidTr="003028FB">
        <w:trPr>
          <w:cantSplit/>
        </w:trPr>
        <w:tc>
          <w:tcPr>
            <w:tcW w:w="1042" w:type="pct"/>
            <w:gridSpan w:val="3"/>
          </w:tcPr>
          <w:p w:rsidR="003D3691" w:rsidRPr="003028FB" w:rsidRDefault="003D3691" w:rsidP="003028FB">
            <w:pPr>
              <w:pStyle w:val="Tables"/>
              <w:spacing w:before="60"/>
              <w:jc w:val="left"/>
              <w:rPr>
                <w:rFonts w:eastAsia="MS Mincho"/>
                <w:sz w:val="20"/>
                <w:szCs w:val="20"/>
              </w:rPr>
            </w:pPr>
            <w:r w:rsidRPr="003028FB">
              <w:rPr>
                <w:rFonts w:eastAsia="MS Mincho"/>
                <w:sz w:val="20"/>
                <w:szCs w:val="20"/>
              </w:rPr>
              <w:lastRenderedPageBreak/>
              <w:t>1</w:t>
            </w:r>
          </w:p>
        </w:tc>
        <w:tc>
          <w:tcPr>
            <w:tcW w:w="1959" w:type="pct"/>
          </w:tcPr>
          <w:p w:rsidR="003D3691" w:rsidRPr="003028FB" w:rsidRDefault="003D3691" w:rsidP="003028FB">
            <w:pPr>
              <w:pStyle w:val="Tables"/>
              <w:spacing w:before="60"/>
              <w:jc w:val="left"/>
              <w:rPr>
                <w:sz w:val="20"/>
                <w:szCs w:val="20"/>
                <w:u w:val="single"/>
              </w:rPr>
            </w:pPr>
            <w:r w:rsidRPr="003028FB">
              <w:rPr>
                <w:sz w:val="20"/>
                <w:szCs w:val="20"/>
                <w:u w:val="single"/>
              </w:rPr>
              <w:t>Control Rule</w:t>
            </w:r>
          </w:p>
          <w:p w:rsidR="003D3691" w:rsidRPr="003028FB" w:rsidRDefault="003D3691" w:rsidP="003028FB">
            <w:pPr>
              <w:pStyle w:val="Tables"/>
              <w:spacing w:before="60"/>
              <w:jc w:val="left"/>
              <w:rPr>
                <w:sz w:val="20"/>
                <w:szCs w:val="20"/>
              </w:rPr>
            </w:pPr>
            <w:r w:rsidRPr="003028FB">
              <w:rPr>
                <w:sz w:val="20"/>
                <w:szCs w:val="20"/>
              </w:rPr>
              <w:t>1: catch = f(SSB) U.S. West Coast</w:t>
            </w:r>
          </w:p>
          <w:p w:rsidR="003D3691" w:rsidRPr="003028FB" w:rsidRDefault="003D3691" w:rsidP="003028FB">
            <w:pPr>
              <w:pStyle w:val="Tables"/>
              <w:spacing w:before="60"/>
              <w:jc w:val="left"/>
              <w:rPr>
                <w:sz w:val="20"/>
                <w:szCs w:val="20"/>
              </w:rPr>
            </w:pPr>
            <w:r w:rsidRPr="003028FB">
              <w:rPr>
                <w:sz w:val="20"/>
                <w:szCs w:val="20"/>
              </w:rPr>
              <w:t>2: F = f(SSB)</w:t>
            </w:r>
          </w:p>
        </w:tc>
        <w:tc>
          <w:tcPr>
            <w:tcW w:w="1999" w:type="pct"/>
          </w:tcPr>
          <w:p w:rsidR="003D3691" w:rsidRPr="003028FB" w:rsidRDefault="003D3691" w:rsidP="003028FB">
            <w:pPr>
              <w:pStyle w:val="Tables"/>
              <w:spacing w:before="60"/>
              <w:jc w:val="left"/>
              <w:rPr>
                <w:sz w:val="20"/>
                <w:szCs w:val="20"/>
              </w:rPr>
            </w:pPr>
          </w:p>
        </w:tc>
      </w:tr>
      <w:tr w:rsidR="00D4625A" w:rsidRPr="00D20ED2" w:rsidTr="003028FB">
        <w:trPr>
          <w:cantSplit/>
        </w:trPr>
        <w:tc>
          <w:tcPr>
            <w:tcW w:w="1042" w:type="pct"/>
            <w:gridSpan w:val="3"/>
          </w:tcPr>
          <w:p w:rsidR="00D4625A" w:rsidRPr="003028FB" w:rsidRDefault="00D4625A" w:rsidP="003028FB">
            <w:pPr>
              <w:keepNext/>
              <w:spacing w:before="60"/>
              <w:ind w:firstLine="0"/>
              <w:jc w:val="left"/>
              <w:rPr>
                <w:rFonts w:eastAsia="MS Mincho"/>
                <w:sz w:val="20"/>
                <w:szCs w:val="20"/>
              </w:rPr>
            </w:pPr>
            <w:r w:rsidRPr="003028FB">
              <w:rPr>
                <w:rFonts w:eastAsia="MS Mincho"/>
                <w:sz w:val="20"/>
                <w:szCs w:val="20"/>
              </w:rPr>
              <w:t>0.4</w:t>
            </w:r>
          </w:p>
        </w:tc>
        <w:tc>
          <w:tcPr>
            <w:tcW w:w="1959" w:type="pct"/>
          </w:tcPr>
          <w:p w:rsidR="00D4625A" w:rsidRPr="003028FB" w:rsidRDefault="00D4625A" w:rsidP="003028FB">
            <w:pPr>
              <w:spacing w:before="60"/>
              <w:ind w:firstLine="0"/>
              <w:jc w:val="left"/>
              <w:rPr>
                <w:sz w:val="20"/>
                <w:szCs w:val="20"/>
              </w:rPr>
            </w:pPr>
            <w:r w:rsidRPr="003028FB">
              <w:rPr>
                <w:sz w:val="20"/>
                <w:szCs w:val="20"/>
              </w:rPr>
              <w:t xml:space="preserve">Control Rule Upper Limit </w:t>
            </w:r>
          </w:p>
        </w:tc>
        <w:tc>
          <w:tcPr>
            <w:tcW w:w="1999" w:type="pct"/>
          </w:tcPr>
          <w:p w:rsidR="00D4625A" w:rsidRPr="003028FB" w:rsidRDefault="00D4625A" w:rsidP="003028FB">
            <w:pPr>
              <w:keepNext/>
              <w:spacing w:before="60"/>
              <w:ind w:firstLine="0"/>
              <w:jc w:val="left"/>
              <w:rPr>
                <w:rFonts w:eastAsia="MS Mincho"/>
                <w:sz w:val="20"/>
                <w:szCs w:val="20"/>
              </w:rPr>
            </w:pPr>
            <w:r w:rsidRPr="003028FB">
              <w:rPr>
                <w:sz w:val="20"/>
                <w:szCs w:val="20"/>
              </w:rPr>
              <w:t>Biomass level (as fraction of B0) above which F is constant</w:t>
            </w:r>
          </w:p>
        </w:tc>
      </w:tr>
      <w:tr w:rsidR="00D4625A" w:rsidRPr="00D20ED2" w:rsidTr="003028FB">
        <w:trPr>
          <w:cantSplit/>
        </w:trPr>
        <w:tc>
          <w:tcPr>
            <w:tcW w:w="1042" w:type="pct"/>
            <w:gridSpan w:val="3"/>
          </w:tcPr>
          <w:p w:rsidR="00D4625A" w:rsidRPr="003028FB" w:rsidRDefault="00D4625A" w:rsidP="003028FB">
            <w:pPr>
              <w:keepNext/>
              <w:spacing w:before="60"/>
              <w:ind w:firstLine="0"/>
              <w:jc w:val="left"/>
              <w:rPr>
                <w:rFonts w:eastAsia="MS Mincho"/>
                <w:sz w:val="20"/>
                <w:szCs w:val="20"/>
              </w:rPr>
            </w:pPr>
            <w:r w:rsidRPr="003028FB">
              <w:rPr>
                <w:rFonts w:eastAsia="MS Mincho"/>
                <w:sz w:val="20"/>
                <w:szCs w:val="20"/>
              </w:rPr>
              <w:t>0.1</w:t>
            </w:r>
          </w:p>
        </w:tc>
        <w:tc>
          <w:tcPr>
            <w:tcW w:w="1959" w:type="pct"/>
          </w:tcPr>
          <w:p w:rsidR="00D4625A" w:rsidRPr="003028FB" w:rsidRDefault="00D4625A" w:rsidP="003028FB">
            <w:pPr>
              <w:spacing w:before="60"/>
              <w:ind w:firstLine="0"/>
              <w:jc w:val="left"/>
              <w:rPr>
                <w:sz w:val="20"/>
                <w:szCs w:val="20"/>
              </w:rPr>
            </w:pPr>
            <w:r w:rsidRPr="003028FB">
              <w:rPr>
                <w:sz w:val="20"/>
                <w:szCs w:val="20"/>
              </w:rPr>
              <w:t>Control Rule Lower Limit</w:t>
            </w:r>
          </w:p>
          <w:p w:rsidR="00D4625A" w:rsidRPr="003028FB" w:rsidRDefault="00D4625A" w:rsidP="003028FB">
            <w:pPr>
              <w:keepNext/>
              <w:spacing w:before="60"/>
              <w:ind w:firstLine="0"/>
              <w:jc w:val="left"/>
              <w:rPr>
                <w:sz w:val="20"/>
                <w:szCs w:val="20"/>
              </w:rPr>
            </w:pPr>
          </w:p>
        </w:tc>
        <w:tc>
          <w:tcPr>
            <w:tcW w:w="1999" w:type="pct"/>
          </w:tcPr>
          <w:p w:rsidR="00D4625A" w:rsidRPr="003028FB" w:rsidRDefault="00D4625A" w:rsidP="003028FB">
            <w:pPr>
              <w:keepNext/>
              <w:spacing w:before="60"/>
              <w:ind w:firstLine="0"/>
              <w:jc w:val="left"/>
              <w:rPr>
                <w:rFonts w:eastAsia="MS Mincho"/>
                <w:sz w:val="20"/>
                <w:szCs w:val="20"/>
              </w:rPr>
            </w:pPr>
            <w:r w:rsidRPr="003028FB">
              <w:rPr>
                <w:sz w:val="20"/>
                <w:szCs w:val="20"/>
              </w:rPr>
              <w:t>Biomass level (as fraction of B0) below which F is set to 0.0</w:t>
            </w:r>
          </w:p>
        </w:tc>
      </w:tr>
      <w:tr w:rsidR="00D4625A" w:rsidRPr="00D20ED2" w:rsidTr="003028FB">
        <w:trPr>
          <w:cantSplit/>
        </w:trPr>
        <w:tc>
          <w:tcPr>
            <w:tcW w:w="1042" w:type="pct"/>
            <w:gridSpan w:val="3"/>
          </w:tcPr>
          <w:p w:rsidR="00D4625A" w:rsidRPr="003028FB" w:rsidRDefault="00D4625A" w:rsidP="003028FB">
            <w:pPr>
              <w:keepNext/>
              <w:spacing w:before="60"/>
              <w:ind w:firstLine="0"/>
              <w:jc w:val="left"/>
              <w:rPr>
                <w:rFonts w:eastAsia="MS Mincho"/>
                <w:sz w:val="20"/>
                <w:szCs w:val="20"/>
              </w:rPr>
            </w:pPr>
            <w:r w:rsidRPr="003028FB">
              <w:rPr>
                <w:rFonts w:eastAsia="MS Mincho"/>
                <w:sz w:val="20"/>
                <w:szCs w:val="20"/>
              </w:rPr>
              <w:t>0.75</w:t>
            </w:r>
          </w:p>
        </w:tc>
        <w:tc>
          <w:tcPr>
            <w:tcW w:w="1959" w:type="pct"/>
          </w:tcPr>
          <w:p w:rsidR="00D4625A" w:rsidRPr="003028FB" w:rsidRDefault="00D4625A" w:rsidP="003028FB">
            <w:pPr>
              <w:spacing w:before="60"/>
              <w:ind w:firstLine="0"/>
              <w:jc w:val="left"/>
              <w:rPr>
                <w:sz w:val="20"/>
                <w:szCs w:val="20"/>
              </w:rPr>
            </w:pPr>
            <w:r w:rsidRPr="003028FB">
              <w:rPr>
                <w:sz w:val="20"/>
                <w:szCs w:val="20"/>
              </w:rPr>
              <w:t>Control Rule Buffer</w:t>
            </w:r>
          </w:p>
          <w:p w:rsidR="00D4625A" w:rsidRPr="003028FB" w:rsidRDefault="00D4625A" w:rsidP="003028FB">
            <w:pPr>
              <w:keepNext/>
              <w:spacing w:before="60"/>
              <w:ind w:firstLine="0"/>
              <w:jc w:val="left"/>
              <w:rPr>
                <w:sz w:val="20"/>
                <w:szCs w:val="20"/>
              </w:rPr>
            </w:pPr>
          </w:p>
        </w:tc>
        <w:tc>
          <w:tcPr>
            <w:tcW w:w="1999" w:type="pct"/>
          </w:tcPr>
          <w:p w:rsidR="00D4625A" w:rsidRPr="003028FB" w:rsidRDefault="00D4625A" w:rsidP="003028FB">
            <w:pPr>
              <w:keepNext/>
              <w:spacing w:before="60"/>
              <w:ind w:firstLine="0"/>
              <w:jc w:val="left"/>
              <w:rPr>
                <w:rFonts w:eastAsia="MS Mincho"/>
                <w:sz w:val="20"/>
                <w:szCs w:val="20"/>
              </w:rPr>
            </w:pPr>
            <w:r w:rsidRPr="003028FB">
              <w:rPr>
                <w:sz w:val="20"/>
                <w:szCs w:val="20"/>
              </w:rPr>
              <w:t>Multiplier applied to forecast F before calculating catch</w:t>
            </w:r>
          </w:p>
        </w:tc>
      </w:tr>
      <w:tr w:rsidR="003D3691" w:rsidRPr="00D20ED2" w:rsidTr="003028FB">
        <w:trPr>
          <w:cantSplit/>
        </w:trPr>
        <w:tc>
          <w:tcPr>
            <w:tcW w:w="1042" w:type="pct"/>
            <w:gridSpan w:val="3"/>
          </w:tcPr>
          <w:p w:rsidR="003D3691" w:rsidRPr="003028FB" w:rsidRDefault="00D4625A" w:rsidP="003028FB">
            <w:pPr>
              <w:pStyle w:val="Tables"/>
              <w:spacing w:before="60"/>
              <w:jc w:val="left"/>
              <w:rPr>
                <w:rFonts w:eastAsia="MS Mincho"/>
                <w:sz w:val="20"/>
                <w:szCs w:val="20"/>
              </w:rPr>
            </w:pPr>
            <w:r w:rsidRPr="003028FB">
              <w:rPr>
                <w:rFonts w:eastAsia="MS Mincho"/>
                <w:sz w:val="20"/>
                <w:szCs w:val="20"/>
              </w:rPr>
              <w:t>3</w:t>
            </w:r>
          </w:p>
        </w:tc>
        <w:tc>
          <w:tcPr>
            <w:tcW w:w="1959" w:type="pct"/>
          </w:tcPr>
          <w:p w:rsidR="00D4625A" w:rsidRPr="003028FB" w:rsidRDefault="00377CD7" w:rsidP="003028FB">
            <w:pPr>
              <w:pStyle w:val="Tables"/>
              <w:spacing w:before="60"/>
              <w:jc w:val="left"/>
              <w:rPr>
                <w:sz w:val="20"/>
                <w:szCs w:val="20"/>
              </w:rPr>
            </w:pPr>
            <w:r w:rsidRPr="003028FB">
              <w:rPr>
                <w:sz w:val="20"/>
                <w:szCs w:val="20"/>
              </w:rPr>
              <w:t>Number of Forecast Loops</w:t>
            </w:r>
          </w:p>
        </w:tc>
        <w:tc>
          <w:tcPr>
            <w:tcW w:w="1999" w:type="pct"/>
          </w:tcPr>
          <w:p w:rsidR="003D3691" w:rsidRPr="003028FB" w:rsidRDefault="00377CD7" w:rsidP="003028FB">
            <w:pPr>
              <w:pStyle w:val="Tables"/>
              <w:spacing w:before="60"/>
              <w:jc w:val="left"/>
              <w:rPr>
                <w:sz w:val="20"/>
                <w:szCs w:val="20"/>
              </w:rPr>
            </w:pPr>
            <w:r w:rsidRPr="003028FB">
              <w:rPr>
                <w:sz w:val="20"/>
                <w:szCs w:val="20"/>
              </w:rPr>
              <w:t>Number of loops ranging from 1-3, currently fixed at 3 within SS</w:t>
            </w:r>
          </w:p>
        </w:tc>
      </w:tr>
      <w:tr w:rsidR="00D4625A" w:rsidRPr="00D20ED2" w:rsidTr="003028FB">
        <w:trPr>
          <w:cantSplit/>
        </w:trPr>
        <w:tc>
          <w:tcPr>
            <w:tcW w:w="1042" w:type="pct"/>
            <w:gridSpan w:val="3"/>
          </w:tcPr>
          <w:p w:rsidR="00D4625A" w:rsidRPr="003028FB" w:rsidRDefault="00D4625A" w:rsidP="003028FB">
            <w:pPr>
              <w:pStyle w:val="Tables"/>
              <w:spacing w:before="60"/>
              <w:jc w:val="left"/>
              <w:rPr>
                <w:rFonts w:eastAsia="MS Mincho"/>
                <w:sz w:val="20"/>
                <w:szCs w:val="20"/>
              </w:rPr>
            </w:pPr>
            <w:r w:rsidRPr="003028FB">
              <w:rPr>
                <w:rFonts w:eastAsia="MS Mincho"/>
                <w:sz w:val="20"/>
                <w:szCs w:val="20"/>
              </w:rPr>
              <w:t>3</w:t>
            </w:r>
          </w:p>
        </w:tc>
        <w:tc>
          <w:tcPr>
            <w:tcW w:w="1959" w:type="pct"/>
          </w:tcPr>
          <w:p w:rsidR="00D4625A" w:rsidRPr="003028FB" w:rsidRDefault="00D4625A" w:rsidP="003028FB">
            <w:pPr>
              <w:pStyle w:val="Tables"/>
              <w:spacing w:before="60"/>
              <w:jc w:val="left"/>
              <w:rPr>
                <w:sz w:val="20"/>
                <w:szCs w:val="20"/>
              </w:rPr>
            </w:pPr>
            <w:r w:rsidRPr="003028FB">
              <w:rPr>
                <w:sz w:val="20"/>
                <w:szCs w:val="20"/>
              </w:rPr>
              <w:t>First forecast loop with stochastic recruitment</w:t>
            </w:r>
          </w:p>
        </w:tc>
        <w:tc>
          <w:tcPr>
            <w:tcW w:w="1999" w:type="pct"/>
          </w:tcPr>
          <w:p w:rsidR="00D4625A" w:rsidRPr="003028FB" w:rsidRDefault="00D4625A" w:rsidP="003028FB">
            <w:pPr>
              <w:pStyle w:val="Tables"/>
              <w:spacing w:before="60"/>
              <w:jc w:val="left"/>
              <w:rPr>
                <w:sz w:val="20"/>
                <w:szCs w:val="20"/>
              </w:rPr>
            </w:pPr>
          </w:p>
        </w:tc>
      </w:tr>
      <w:tr w:rsidR="00D4625A" w:rsidRPr="00D20ED2" w:rsidTr="003028FB">
        <w:trPr>
          <w:cantSplit/>
        </w:trPr>
        <w:tc>
          <w:tcPr>
            <w:tcW w:w="1042" w:type="pct"/>
            <w:gridSpan w:val="3"/>
          </w:tcPr>
          <w:p w:rsidR="00D4625A" w:rsidRPr="003028FB" w:rsidRDefault="00377CD7" w:rsidP="003028FB">
            <w:pPr>
              <w:pStyle w:val="Tables"/>
              <w:spacing w:before="60"/>
              <w:jc w:val="left"/>
              <w:rPr>
                <w:rFonts w:eastAsia="MS Mincho"/>
                <w:sz w:val="20"/>
                <w:szCs w:val="20"/>
              </w:rPr>
            </w:pPr>
            <w:r w:rsidRPr="003028FB">
              <w:rPr>
                <w:rFonts w:eastAsia="MS Mincho"/>
                <w:sz w:val="20"/>
                <w:szCs w:val="20"/>
              </w:rPr>
              <w:t>0</w:t>
            </w:r>
          </w:p>
        </w:tc>
        <w:tc>
          <w:tcPr>
            <w:tcW w:w="1959" w:type="pct"/>
          </w:tcPr>
          <w:p w:rsidR="00D4625A" w:rsidRPr="003028FB" w:rsidRDefault="00377CD7" w:rsidP="003028FB">
            <w:pPr>
              <w:pStyle w:val="Tables"/>
              <w:spacing w:before="60"/>
              <w:jc w:val="left"/>
              <w:rPr>
                <w:sz w:val="20"/>
                <w:szCs w:val="20"/>
              </w:rPr>
            </w:pPr>
            <w:r w:rsidRPr="003028FB">
              <w:rPr>
                <w:sz w:val="20"/>
                <w:szCs w:val="20"/>
              </w:rPr>
              <w:t>Forecast loop control #3</w:t>
            </w:r>
          </w:p>
        </w:tc>
        <w:tc>
          <w:tcPr>
            <w:tcW w:w="1999" w:type="pct"/>
          </w:tcPr>
          <w:p w:rsidR="00D4625A" w:rsidRPr="003028FB" w:rsidRDefault="00377CD7" w:rsidP="003028FB">
            <w:pPr>
              <w:pStyle w:val="Tables"/>
              <w:spacing w:before="60"/>
              <w:jc w:val="left"/>
              <w:rPr>
                <w:sz w:val="20"/>
                <w:szCs w:val="20"/>
              </w:rPr>
            </w:pPr>
            <w:r w:rsidRPr="003028FB">
              <w:rPr>
                <w:sz w:val="20"/>
                <w:szCs w:val="20"/>
              </w:rPr>
              <w:t>Reserved for future model features</w:t>
            </w:r>
          </w:p>
        </w:tc>
      </w:tr>
      <w:tr w:rsidR="00D4625A" w:rsidRPr="00D20ED2" w:rsidTr="003028FB">
        <w:trPr>
          <w:cantSplit/>
        </w:trPr>
        <w:tc>
          <w:tcPr>
            <w:tcW w:w="1042" w:type="pct"/>
            <w:gridSpan w:val="3"/>
          </w:tcPr>
          <w:p w:rsidR="00D4625A" w:rsidRPr="003028FB" w:rsidRDefault="00377CD7" w:rsidP="003028FB">
            <w:pPr>
              <w:pStyle w:val="Tables"/>
              <w:spacing w:before="60"/>
              <w:jc w:val="left"/>
              <w:rPr>
                <w:rFonts w:eastAsia="MS Mincho"/>
                <w:sz w:val="20"/>
                <w:szCs w:val="20"/>
              </w:rPr>
            </w:pPr>
            <w:r w:rsidRPr="003028FB">
              <w:rPr>
                <w:rFonts w:eastAsia="MS Mincho"/>
                <w:sz w:val="20"/>
                <w:szCs w:val="20"/>
              </w:rPr>
              <w:t>0</w:t>
            </w:r>
          </w:p>
        </w:tc>
        <w:tc>
          <w:tcPr>
            <w:tcW w:w="1959" w:type="pct"/>
          </w:tcPr>
          <w:p w:rsidR="00D4625A" w:rsidRPr="003028FB" w:rsidRDefault="00377CD7" w:rsidP="003028FB">
            <w:pPr>
              <w:pStyle w:val="Tables"/>
              <w:spacing w:before="60"/>
              <w:jc w:val="left"/>
              <w:rPr>
                <w:b/>
                <w:sz w:val="20"/>
                <w:szCs w:val="20"/>
              </w:rPr>
            </w:pPr>
            <w:r w:rsidRPr="003028FB">
              <w:rPr>
                <w:sz w:val="20"/>
                <w:szCs w:val="20"/>
              </w:rPr>
              <w:t>Forecast loop control #4</w:t>
            </w:r>
          </w:p>
        </w:tc>
        <w:tc>
          <w:tcPr>
            <w:tcW w:w="1999" w:type="pct"/>
          </w:tcPr>
          <w:p w:rsidR="00D4625A" w:rsidRPr="003028FB" w:rsidRDefault="00377CD7" w:rsidP="003028FB">
            <w:pPr>
              <w:pStyle w:val="Tables"/>
              <w:spacing w:before="60"/>
              <w:jc w:val="left"/>
              <w:rPr>
                <w:sz w:val="20"/>
                <w:szCs w:val="20"/>
              </w:rPr>
            </w:pPr>
            <w:r w:rsidRPr="003028FB">
              <w:rPr>
                <w:sz w:val="20"/>
                <w:szCs w:val="20"/>
              </w:rPr>
              <w:t>Reserved for future model features</w:t>
            </w:r>
          </w:p>
        </w:tc>
      </w:tr>
      <w:tr w:rsidR="00D4625A" w:rsidRPr="00D20ED2" w:rsidTr="003028FB">
        <w:trPr>
          <w:cantSplit/>
        </w:trPr>
        <w:tc>
          <w:tcPr>
            <w:tcW w:w="1042" w:type="pct"/>
            <w:gridSpan w:val="3"/>
          </w:tcPr>
          <w:p w:rsidR="00D4625A" w:rsidRPr="003028FB" w:rsidRDefault="00377CD7" w:rsidP="003028FB">
            <w:pPr>
              <w:pStyle w:val="Tables"/>
              <w:spacing w:before="60"/>
              <w:jc w:val="left"/>
              <w:rPr>
                <w:rFonts w:eastAsia="MS Mincho"/>
                <w:sz w:val="20"/>
                <w:szCs w:val="20"/>
              </w:rPr>
            </w:pPr>
            <w:r w:rsidRPr="003028FB">
              <w:rPr>
                <w:rFonts w:eastAsia="MS Mincho"/>
                <w:sz w:val="20"/>
                <w:szCs w:val="20"/>
              </w:rPr>
              <w:t>0</w:t>
            </w:r>
          </w:p>
        </w:tc>
        <w:tc>
          <w:tcPr>
            <w:tcW w:w="1959" w:type="pct"/>
          </w:tcPr>
          <w:p w:rsidR="00D4625A" w:rsidRPr="003028FB" w:rsidRDefault="00377CD7" w:rsidP="003028FB">
            <w:pPr>
              <w:pStyle w:val="Tables"/>
              <w:spacing w:before="60"/>
              <w:jc w:val="left"/>
              <w:rPr>
                <w:sz w:val="20"/>
                <w:szCs w:val="20"/>
              </w:rPr>
            </w:pPr>
            <w:r w:rsidRPr="003028FB">
              <w:rPr>
                <w:sz w:val="20"/>
                <w:szCs w:val="20"/>
              </w:rPr>
              <w:t>Forecast loop control #5</w:t>
            </w:r>
          </w:p>
        </w:tc>
        <w:tc>
          <w:tcPr>
            <w:tcW w:w="1999" w:type="pct"/>
          </w:tcPr>
          <w:p w:rsidR="00D4625A" w:rsidRPr="003028FB" w:rsidRDefault="00377CD7" w:rsidP="003028FB">
            <w:pPr>
              <w:pStyle w:val="Tables"/>
              <w:spacing w:before="60"/>
              <w:jc w:val="left"/>
              <w:rPr>
                <w:sz w:val="20"/>
                <w:szCs w:val="20"/>
              </w:rPr>
            </w:pPr>
            <w:r w:rsidRPr="003028FB">
              <w:rPr>
                <w:sz w:val="20"/>
                <w:szCs w:val="20"/>
              </w:rPr>
              <w:t>Reserved for future model features</w:t>
            </w:r>
          </w:p>
        </w:tc>
      </w:tr>
      <w:tr w:rsidR="00377CD7" w:rsidRPr="00D20ED2" w:rsidTr="003028FB">
        <w:trPr>
          <w:cantSplit/>
        </w:trPr>
        <w:tc>
          <w:tcPr>
            <w:tcW w:w="1042" w:type="pct"/>
            <w:gridSpan w:val="3"/>
          </w:tcPr>
          <w:p w:rsidR="00377CD7" w:rsidRPr="003028FB" w:rsidRDefault="00377CD7" w:rsidP="003028FB">
            <w:pPr>
              <w:pStyle w:val="Tables"/>
              <w:spacing w:before="60"/>
              <w:jc w:val="left"/>
              <w:rPr>
                <w:rFonts w:eastAsia="MS Mincho"/>
                <w:sz w:val="20"/>
                <w:szCs w:val="20"/>
              </w:rPr>
            </w:pPr>
            <w:r w:rsidRPr="003028FB">
              <w:rPr>
                <w:rFonts w:eastAsia="MS Mincho"/>
                <w:sz w:val="20"/>
                <w:szCs w:val="20"/>
              </w:rPr>
              <w:t>2015</w:t>
            </w:r>
          </w:p>
        </w:tc>
        <w:tc>
          <w:tcPr>
            <w:tcW w:w="1959" w:type="pct"/>
          </w:tcPr>
          <w:p w:rsidR="00377CD7" w:rsidRPr="003028FB" w:rsidRDefault="00377CD7" w:rsidP="003028FB">
            <w:pPr>
              <w:pStyle w:val="Tables"/>
              <w:spacing w:before="60"/>
              <w:jc w:val="left"/>
              <w:rPr>
                <w:sz w:val="20"/>
                <w:szCs w:val="20"/>
              </w:rPr>
            </w:pPr>
            <w:r w:rsidRPr="003028FB">
              <w:rPr>
                <w:sz w:val="20"/>
                <w:szCs w:val="20"/>
              </w:rPr>
              <w:t>First Year for Caps and Allocations</w:t>
            </w:r>
          </w:p>
        </w:tc>
        <w:tc>
          <w:tcPr>
            <w:tcW w:w="1999" w:type="pct"/>
          </w:tcPr>
          <w:p w:rsidR="00377CD7" w:rsidRPr="003028FB" w:rsidRDefault="00377CD7" w:rsidP="003028FB">
            <w:pPr>
              <w:pStyle w:val="Tables"/>
              <w:spacing w:before="60"/>
              <w:jc w:val="left"/>
              <w:rPr>
                <w:sz w:val="20"/>
                <w:szCs w:val="20"/>
              </w:rPr>
            </w:pPr>
            <w:r w:rsidRPr="003028FB">
              <w:rPr>
                <w:sz w:val="20"/>
                <w:szCs w:val="20"/>
              </w:rPr>
              <w:t>Should be after years with fixed inputs</w:t>
            </w:r>
          </w:p>
        </w:tc>
      </w:tr>
      <w:tr w:rsidR="00377CD7" w:rsidRPr="00D20ED2" w:rsidTr="003028FB">
        <w:trPr>
          <w:cantSplit/>
        </w:trPr>
        <w:tc>
          <w:tcPr>
            <w:tcW w:w="1042" w:type="pct"/>
            <w:gridSpan w:val="3"/>
          </w:tcPr>
          <w:p w:rsidR="00377CD7" w:rsidRPr="003028FB" w:rsidRDefault="00377CD7" w:rsidP="003028FB">
            <w:pPr>
              <w:pStyle w:val="Tables"/>
              <w:spacing w:before="60"/>
              <w:jc w:val="left"/>
              <w:rPr>
                <w:rFonts w:eastAsia="MS Mincho"/>
                <w:sz w:val="20"/>
                <w:szCs w:val="20"/>
              </w:rPr>
            </w:pPr>
            <w:r w:rsidRPr="003028FB">
              <w:rPr>
                <w:rFonts w:eastAsia="MS Mincho"/>
                <w:sz w:val="20"/>
                <w:szCs w:val="20"/>
              </w:rPr>
              <w:t>0</w:t>
            </w:r>
          </w:p>
        </w:tc>
        <w:tc>
          <w:tcPr>
            <w:tcW w:w="1959" w:type="pct"/>
          </w:tcPr>
          <w:p w:rsidR="00377CD7" w:rsidRPr="003028FB" w:rsidRDefault="00377CD7" w:rsidP="003028FB">
            <w:pPr>
              <w:pStyle w:val="Tables"/>
              <w:spacing w:before="60"/>
              <w:jc w:val="left"/>
              <w:rPr>
                <w:sz w:val="20"/>
                <w:szCs w:val="20"/>
              </w:rPr>
            </w:pPr>
            <w:r w:rsidRPr="003028FB">
              <w:rPr>
                <w:sz w:val="20"/>
                <w:szCs w:val="20"/>
              </w:rPr>
              <w:t>Implimentation Error</w:t>
            </w:r>
          </w:p>
        </w:tc>
        <w:tc>
          <w:tcPr>
            <w:tcW w:w="1999" w:type="pct"/>
          </w:tcPr>
          <w:p w:rsidR="00377CD7" w:rsidRPr="003028FB" w:rsidRDefault="00377CD7" w:rsidP="003028FB">
            <w:pPr>
              <w:pStyle w:val="Tables"/>
              <w:spacing w:before="60"/>
              <w:jc w:val="left"/>
              <w:rPr>
                <w:sz w:val="20"/>
                <w:szCs w:val="20"/>
              </w:rPr>
            </w:pPr>
            <w:r w:rsidRPr="003028FB">
              <w:rPr>
                <w:sz w:val="20"/>
                <w:szCs w:val="20"/>
              </w:rPr>
              <w:t>The log of the ratio between the realized catch and the target catch in the forecast. (set value &gt; 0.0 to cause active implementation error)</w:t>
            </w:r>
          </w:p>
        </w:tc>
      </w:tr>
      <w:tr w:rsidR="00727942" w:rsidRPr="00D20ED2" w:rsidTr="003028FB">
        <w:trPr>
          <w:cantSplit/>
        </w:trPr>
        <w:tc>
          <w:tcPr>
            <w:tcW w:w="1042" w:type="pct"/>
            <w:gridSpan w:val="3"/>
          </w:tcPr>
          <w:p w:rsidR="00727942" w:rsidRPr="003028FB" w:rsidRDefault="00727942" w:rsidP="003028FB">
            <w:pPr>
              <w:pStyle w:val="Tables"/>
              <w:spacing w:before="60"/>
              <w:jc w:val="left"/>
              <w:rPr>
                <w:sz w:val="20"/>
                <w:szCs w:val="20"/>
                <w:u w:val="single"/>
              </w:rPr>
            </w:pPr>
            <w:r w:rsidRPr="003028FB">
              <w:rPr>
                <w:rFonts w:eastAsia="MS Mincho"/>
                <w:sz w:val="20"/>
                <w:szCs w:val="20"/>
              </w:rPr>
              <w:t>0</w:t>
            </w:r>
          </w:p>
        </w:tc>
        <w:tc>
          <w:tcPr>
            <w:tcW w:w="1959" w:type="pct"/>
          </w:tcPr>
          <w:p w:rsidR="00727942" w:rsidRPr="003028FB" w:rsidRDefault="00727942" w:rsidP="003028FB">
            <w:pPr>
              <w:keepNext/>
              <w:spacing w:before="60"/>
              <w:ind w:firstLine="0"/>
              <w:jc w:val="left"/>
              <w:rPr>
                <w:sz w:val="20"/>
                <w:szCs w:val="20"/>
                <w:u w:val="single"/>
              </w:rPr>
            </w:pPr>
            <w:r w:rsidRPr="003028FB">
              <w:rPr>
                <w:sz w:val="20"/>
                <w:szCs w:val="20"/>
                <w:u w:val="single"/>
              </w:rPr>
              <w:t>Rebuilder</w:t>
            </w:r>
          </w:p>
          <w:p w:rsidR="00727942" w:rsidRPr="003028FB" w:rsidRDefault="00727942" w:rsidP="003028FB">
            <w:pPr>
              <w:keepNext/>
              <w:spacing w:before="60"/>
              <w:ind w:firstLine="0"/>
              <w:jc w:val="left"/>
              <w:rPr>
                <w:sz w:val="20"/>
                <w:szCs w:val="20"/>
              </w:rPr>
            </w:pPr>
            <w:r w:rsidRPr="003028FB">
              <w:rPr>
                <w:sz w:val="20"/>
                <w:szCs w:val="20"/>
              </w:rPr>
              <w:t>0: omit West Coast rebuilder output</w:t>
            </w:r>
          </w:p>
          <w:p w:rsidR="00727942" w:rsidRPr="003028FB" w:rsidRDefault="00727942" w:rsidP="003028FB">
            <w:pPr>
              <w:pStyle w:val="Tables"/>
              <w:spacing w:before="60"/>
              <w:jc w:val="left"/>
              <w:rPr>
                <w:rFonts w:eastAsia="MS Mincho"/>
                <w:sz w:val="20"/>
                <w:szCs w:val="20"/>
              </w:rPr>
            </w:pPr>
            <w:r w:rsidRPr="003028FB">
              <w:rPr>
                <w:sz w:val="20"/>
                <w:szCs w:val="20"/>
              </w:rPr>
              <w:t>1: do rebuilder output</w:t>
            </w:r>
          </w:p>
        </w:tc>
        <w:tc>
          <w:tcPr>
            <w:tcW w:w="1999" w:type="pct"/>
          </w:tcPr>
          <w:p w:rsidR="00727942" w:rsidRPr="003028FB" w:rsidRDefault="00727942" w:rsidP="003028FB">
            <w:pPr>
              <w:pStyle w:val="Tables"/>
              <w:spacing w:before="60"/>
              <w:jc w:val="left"/>
              <w:rPr>
                <w:sz w:val="20"/>
                <w:szCs w:val="20"/>
              </w:rPr>
            </w:pPr>
          </w:p>
        </w:tc>
      </w:tr>
      <w:tr w:rsidR="0034005F" w:rsidRPr="00D20ED2" w:rsidTr="003028FB">
        <w:trPr>
          <w:cantSplit/>
        </w:trPr>
        <w:tc>
          <w:tcPr>
            <w:tcW w:w="1042" w:type="pct"/>
            <w:gridSpan w:val="3"/>
            <w:shd w:val="clear" w:color="auto" w:fill="FFFFFF" w:themeFill="background1"/>
          </w:tcPr>
          <w:p w:rsidR="0034005F" w:rsidRPr="003028FB" w:rsidRDefault="0034005F" w:rsidP="003028FB">
            <w:pPr>
              <w:pStyle w:val="Tables"/>
              <w:spacing w:before="60"/>
              <w:jc w:val="left"/>
              <w:rPr>
                <w:sz w:val="20"/>
                <w:szCs w:val="20"/>
              </w:rPr>
            </w:pPr>
            <w:r w:rsidRPr="003028FB">
              <w:rPr>
                <w:rFonts w:eastAsia="MS Mincho"/>
                <w:sz w:val="20"/>
                <w:szCs w:val="20"/>
              </w:rPr>
              <w:t>2004</w:t>
            </w:r>
          </w:p>
        </w:tc>
        <w:tc>
          <w:tcPr>
            <w:tcW w:w="1959" w:type="pct"/>
          </w:tcPr>
          <w:p w:rsidR="0034005F" w:rsidRPr="003028FB" w:rsidRDefault="0034005F" w:rsidP="003028FB">
            <w:pPr>
              <w:keepNext/>
              <w:spacing w:before="60"/>
              <w:ind w:firstLine="0"/>
              <w:jc w:val="left"/>
              <w:rPr>
                <w:sz w:val="20"/>
                <w:szCs w:val="20"/>
                <w:u w:val="single"/>
              </w:rPr>
            </w:pPr>
            <w:r w:rsidRPr="003028FB">
              <w:rPr>
                <w:sz w:val="20"/>
                <w:szCs w:val="20"/>
                <w:u w:val="single"/>
              </w:rPr>
              <w:t>Rebuilder start year (Y initial)</w:t>
            </w:r>
          </w:p>
          <w:p w:rsidR="0034005F" w:rsidRPr="003028FB" w:rsidRDefault="0034005F" w:rsidP="003028FB">
            <w:pPr>
              <w:keepNext/>
              <w:spacing w:before="60"/>
              <w:ind w:firstLine="0"/>
              <w:jc w:val="left"/>
              <w:rPr>
                <w:sz w:val="20"/>
                <w:szCs w:val="20"/>
              </w:rPr>
            </w:pPr>
            <w:r w:rsidRPr="003028FB">
              <w:rPr>
                <w:sz w:val="20"/>
                <w:szCs w:val="20"/>
              </w:rPr>
              <w:t>&gt;0:  year for current age structure;</w:t>
            </w:r>
          </w:p>
          <w:p w:rsidR="0034005F" w:rsidRPr="003028FB" w:rsidRDefault="0034005F" w:rsidP="003028FB">
            <w:pPr>
              <w:pStyle w:val="Tables"/>
              <w:spacing w:before="60"/>
              <w:jc w:val="left"/>
              <w:rPr>
                <w:rFonts w:eastAsia="MS Mincho"/>
                <w:sz w:val="20"/>
                <w:szCs w:val="20"/>
              </w:rPr>
            </w:pPr>
            <w:r w:rsidRPr="003028FB">
              <w:rPr>
                <w:sz w:val="20"/>
                <w:szCs w:val="20"/>
              </w:rPr>
              <w:t>-1:    set to endyear+1</w:t>
            </w:r>
          </w:p>
        </w:tc>
        <w:tc>
          <w:tcPr>
            <w:tcW w:w="1999" w:type="pct"/>
          </w:tcPr>
          <w:p w:rsidR="0034005F" w:rsidRPr="003028FB" w:rsidRDefault="0034005F" w:rsidP="003028FB">
            <w:pPr>
              <w:pStyle w:val="Tables"/>
              <w:spacing w:before="60"/>
              <w:jc w:val="left"/>
              <w:rPr>
                <w:rFonts w:eastAsia="MS Mincho"/>
                <w:sz w:val="20"/>
                <w:szCs w:val="20"/>
              </w:rPr>
            </w:pPr>
          </w:p>
        </w:tc>
      </w:tr>
      <w:tr w:rsidR="0034005F" w:rsidRPr="00D20ED2" w:rsidTr="003028FB">
        <w:trPr>
          <w:cantSplit/>
        </w:trPr>
        <w:tc>
          <w:tcPr>
            <w:tcW w:w="1042" w:type="pct"/>
            <w:gridSpan w:val="3"/>
            <w:shd w:val="clear" w:color="auto" w:fill="FFFFFF" w:themeFill="background1"/>
          </w:tcPr>
          <w:p w:rsidR="0034005F" w:rsidRPr="003028FB" w:rsidRDefault="0034005F" w:rsidP="003028FB">
            <w:pPr>
              <w:pStyle w:val="Tables"/>
              <w:spacing w:before="60"/>
              <w:jc w:val="left"/>
              <w:rPr>
                <w:rFonts w:eastAsia="MS Mincho"/>
                <w:sz w:val="20"/>
                <w:szCs w:val="20"/>
              </w:rPr>
            </w:pPr>
            <w:r w:rsidRPr="003028FB">
              <w:rPr>
                <w:rFonts w:eastAsia="MS Mincho"/>
                <w:sz w:val="20"/>
                <w:szCs w:val="20"/>
              </w:rPr>
              <w:t>1</w:t>
            </w:r>
          </w:p>
        </w:tc>
        <w:tc>
          <w:tcPr>
            <w:tcW w:w="1959" w:type="pct"/>
          </w:tcPr>
          <w:p w:rsidR="0034005F" w:rsidRPr="003028FB" w:rsidRDefault="0034005F" w:rsidP="003028FB">
            <w:pPr>
              <w:keepNext/>
              <w:spacing w:before="60"/>
              <w:ind w:firstLine="0"/>
              <w:jc w:val="left"/>
              <w:rPr>
                <w:sz w:val="20"/>
                <w:szCs w:val="20"/>
                <w:u w:val="single"/>
              </w:rPr>
            </w:pPr>
            <w:r w:rsidRPr="003028FB">
              <w:rPr>
                <w:sz w:val="20"/>
                <w:szCs w:val="20"/>
                <w:u w:val="single"/>
              </w:rPr>
              <w:t>Fleet Relative F</w:t>
            </w:r>
          </w:p>
          <w:p w:rsidR="0034005F" w:rsidRPr="003028FB" w:rsidRDefault="0034005F" w:rsidP="003028FB">
            <w:pPr>
              <w:keepNext/>
              <w:spacing w:before="60"/>
              <w:ind w:firstLine="0"/>
              <w:jc w:val="left"/>
              <w:rPr>
                <w:sz w:val="20"/>
                <w:szCs w:val="20"/>
              </w:rPr>
            </w:pPr>
            <w:r w:rsidRPr="003028FB">
              <w:rPr>
                <w:sz w:val="20"/>
                <w:szCs w:val="20"/>
              </w:rPr>
              <w:t>1: use firt-last alloc year</w:t>
            </w:r>
          </w:p>
          <w:p w:rsidR="0034005F" w:rsidRPr="003028FB" w:rsidRDefault="0034005F" w:rsidP="003028FB">
            <w:pPr>
              <w:keepNext/>
              <w:spacing w:before="60"/>
              <w:ind w:firstLine="0"/>
              <w:jc w:val="left"/>
              <w:rPr>
                <w:sz w:val="20"/>
                <w:szCs w:val="20"/>
              </w:rPr>
            </w:pPr>
            <w:r w:rsidRPr="003028FB">
              <w:rPr>
                <w:sz w:val="20"/>
                <w:szCs w:val="20"/>
              </w:rPr>
              <w:t>2=read sas(row) x fleet(col) set below</w:t>
            </w:r>
          </w:p>
        </w:tc>
        <w:tc>
          <w:tcPr>
            <w:tcW w:w="1999" w:type="pct"/>
          </w:tcPr>
          <w:p w:rsidR="0034005F" w:rsidRPr="003028FB" w:rsidRDefault="0034005F" w:rsidP="003028FB">
            <w:pPr>
              <w:keepNext/>
              <w:spacing w:before="60"/>
              <w:ind w:firstLine="0"/>
              <w:jc w:val="left"/>
              <w:rPr>
                <w:sz w:val="20"/>
                <w:szCs w:val="20"/>
              </w:rPr>
            </w:pPr>
          </w:p>
        </w:tc>
      </w:tr>
      <w:tr w:rsidR="00D20ED2" w:rsidRPr="00D20ED2" w:rsidTr="003028FB">
        <w:trPr>
          <w:cantSplit/>
          <w:trHeight w:val="305"/>
        </w:trPr>
        <w:tc>
          <w:tcPr>
            <w:tcW w:w="5000" w:type="pct"/>
            <w:gridSpan w:val="5"/>
            <w:shd w:val="clear" w:color="auto" w:fill="FFFFFF" w:themeFill="background1"/>
          </w:tcPr>
          <w:p w:rsidR="00D20ED2" w:rsidRPr="003028FB" w:rsidRDefault="00D20ED2" w:rsidP="003028FB">
            <w:pPr>
              <w:pStyle w:val="Tables"/>
              <w:spacing w:before="60"/>
              <w:jc w:val="left"/>
              <w:rPr>
                <w:sz w:val="20"/>
                <w:szCs w:val="20"/>
                <w:u w:val="single"/>
              </w:rPr>
            </w:pPr>
            <w:r w:rsidRPr="003C195B">
              <w:rPr>
                <w:rFonts w:eastAsia="MS Mincho"/>
                <w:sz w:val="20"/>
                <w:szCs w:val="20"/>
              </w:rPr>
              <w:t>COND: 2</w:t>
            </w:r>
          </w:p>
        </w:tc>
      </w:tr>
      <w:tr w:rsidR="00D20ED2" w:rsidRPr="00D20ED2" w:rsidTr="003028FB">
        <w:trPr>
          <w:cantSplit/>
        </w:trPr>
        <w:tc>
          <w:tcPr>
            <w:tcW w:w="521" w:type="pct"/>
            <w:gridSpan w:val="2"/>
            <w:shd w:val="clear" w:color="auto" w:fill="BFBFBF" w:themeFill="background1" w:themeFillShade="BF"/>
          </w:tcPr>
          <w:p w:rsidR="00D20ED2" w:rsidRPr="00D20ED2" w:rsidRDefault="00D20ED2" w:rsidP="00D20ED2">
            <w:pPr>
              <w:pStyle w:val="Tables"/>
              <w:spacing w:before="60"/>
              <w:jc w:val="left"/>
              <w:rPr>
                <w:rFonts w:eastAsia="MS Mincho"/>
                <w:sz w:val="20"/>
                <w:szCs w:val="20"/>
              </w:rPr>
            </w:pPr>
          </w:p>
        </w:tc>
        <w:tc>
          <w:tcPr>
            <w:tcW w:w="521" w:type="pct"/>
            <w:shd w:val="clear" w:color="auto" w:fill="FFFFFF" w:themeFill="background1"/>
          </w:tcPr>
          <w:p w:rsidR="00D20ED2" w:rsidRPr="003028FB" w:rsidRDefault="00D20ED2" w:rsidP="003028FB">
            <w:pPr>
              <w:pStyle w:val="Tables"/>
              <w:spacing w:before="60"/>
              <w:jc w:val="left"/>
              <w:rPr>
                <w:rFonts w:eastAsia="MS Mincho"/>
                <w:sz w:val="20"/>
                <w:szCs w:val="20"/>
              </w:rPr>
            </w:pPr>
          </w:p>
        </w:tc>
        <w:tc>
          <w:tcPr>
            <w:tcW w:w="1959" w:type="pct"/>
            <w:shd w:val="clear" w:color="auto" w:fill="FFFFFF" w:themeFill="background1"/>
          </w:tcPr>
          <w:p w:rsidR="00D20ED2" w:rsidRPr="003028FB" w:rsidRDefault="00D20ED2" w:rsidP="003028FB">
            <w:pPr>
              <w:pStyle w:val="Tables"/>
              <w:spacing w:before="60"/>
              <w:jc w:val="left"/>
              <w:rPr>
                <w:rFonts w:eastAsia="MS Mincho"/>
                <w:sz w:val="20"/>
                <w:szCs w:val="20"/>
              </w:rPr>
            </w:pPr>
            <w:r w:rsidRPr="003028FB">
              <w:rPr>
                <w:sz w:val="20"/>
                <w:szCs w:val="20"/>
                <w:highlight w:val="yellow"/>
              </w:rPr>
              <w:t>Fleet Allocation</w:t>
            </w:r>
          </w:p>
        </w:tc>
        <w:tc>
          <w:tcPr>
            <w:tcW w:w="1999" w:type="pct"/>
          </w:tcPr>
          <w:p w:rsidR="00D20ED2" w:rsidRPr="003028FB" w:rsidRDefault="00D20ED2" w:rsidP="003028FB">
            <w:pPr>
              <w:keepNext/>
              <w:spacing w:before="60"/>
              <w:ind w:firstLine="0"/>
              <w:jc w:val="left"/>
              <w:rPr>
                <w:sz w:val="20"/>
                <w:szCs w:val="20"/>
                <w:u w:val="single"/>
              </w:rPr>
            </w:pPr>
          </w:p>
        </w:tc>
      </w:tr>
      <w:tr w:rsidR="0034005F" w:rsidRPr="00D20ED2" w:rsidTr="003028FB">
        <w:trPr>
          <w:cantSplit/>
        </w:trPr>
        <w:tc>
          <w:tcPr>
            <w:tcW w:w="1042" w:type="pct"/>
            <w:gridSpan w:val="3"/>
            <w:shd w:val="clear" w:color="auto" w:fill="FFFFFF" w:themeFill="background1"/>
          </w:tcPr>
          <w:p w:rsidR="0034005F" w:rsidRPr="003028FB" w:rsidRDefault="0034005F" w:rsidP="003028FB">
            <w:pPr>
              <w:pStyle w:val="Tables"/>
              <w:spacing w:before="60"/>
              <w:jc w:val="left"/>
              <w:rPr>
                <w:rFonts w:eastAsia="MS Mincho"/>
                <w:sz w:val="20"/>
                <w:szCs w:val="20"/>
              </w:rPr>
            </w:pPr>
            <w:r w:rsidRPr="003028FB">
              <w:rPr>
                <w:rFonts w:eastAsia="MS Mincho"/>
                <w:sz w:val="20"/>
                <w:szCs w:val="20"/>
              </w:rPr>
              <w:lastRenderedPageBreak/>
              <w:t>1</w:t>
            </w:r>
          </w:p>
        </w:tc>
        <w:tc>
          <w:tcPr>
            <w:tcW w:w="1959" w:type="pct"/>
          </w:tcPr>
          <w:p w:rsidR="0034005F" w:rsidRPr="003028FB" w:rsidRDefault="0034005F" w:rsidP="003028FB">
            <w:pPr>
              <w:spacing w:before="60"/>
              <w:ind w:firstLine="0"/>
              <w:jc w:val="left"/>
              <w:rPr>
                <w:sz w:val="20"/>
                <w:szCs w:val="20"/>
                <w:u w:val="single"/>
              </w:rPr>
            </w:pPr>
            <w:r w:rsidRPr="003028FB">
              <w:rPr>
                <w:sz w:val="20"/>
                <w:szCs w:val="20"/>
                <w:u w:val="single"/>
              </w:rPr>
              <w:t>Basis for Maximum Forecast Catch</w:t>
            </w:r>
          </w:p>
          <w:p w:rsidR="0034005F" w:rsidRPr="003028FB" w:rsidRDefault="0034005F" w:rsidP="003028FB">
            <w:pPr>
              <w:spacing w:before="60"/>
              <w:ind w:firstLine="0"/>
              <w:jc w:val="left"/>
              <w:rPr>
                <w:sz w:val="20"/>
                <w:szCs w:val="20"/>
              </w:rPr>
            </w:pPr>
            <w:r w:rsidRPr="003028FB">
              <w:rPr>
                <w:sz w:val="20"/>
                <w:szCs w:val="20"/>
              </w:rPr>
              <w:t>0: omit;</w:t>
            </w:r>
          </w:p>
          <w:p w:rsidR="0034005F" w:rsidRPr="003028FB" w:rsidRDefault="0034005F" w:rsidP="003028FB">
            <w:pPr>
              <w:spacing w:before="60"/>
              <w:ind w:firstLine="0"/>
              <w:jc w:val="left"/>
              <w:rPr>
                <w:sz w:val="20"/>
                <w:szCs w:val="20"/>
                <w:highlight w:val="yellow"/>
              </w:rPr>
            </w:pPr>
            <w:r w:rsidRPr="003028FB">
              <w:rPr>
                <w:sz w:val="20"/>
                <w:szCs w:val="20"/>
                <w:highlight w:val="yellow"/>
              </w:rPr>
              <w:t>1:  cap in terms of retained catch biomass;</w:t>
            </w:r>
          </w:p>
          <w:p w:rsidR="0034005F" w:rsidRPr="003028FB" w:rsidRDefault="0034005F" w:rsidP="003028FB">
            <w:pPr>
              <w:spacing w:before="60"/>
              <w:ind w:firstLine="0"/>
              <w:jc w:val="left"/>
              <w:rPr>
                <w:sz w:val="20"/>
                <w:szCs w:val="20"/>
                <w:highlight w:val="yellow"/>
              </w:rPr>
            </w:pPr>
            <w:r w:rsidRPr="003028FB">
              <w:rPr>
                <w:sz w:val="20"/>
                <w:szCs w:val="20"/>
                <w:highlight w:val="yellow"/>
              </w:rPr>
              <w:t>2:  cap in terms of total catch biomass;</w:t>
            </w:r>
          </w:p>
          <w:p w:rsidR="0034005F" w:rsidRPr="003028FB" w:rsidRDefault="0034005F" w:rsidP="003028FB">
            <w:pPr>
              <w:spacing w:before="60"/>
              <w:ind w:firstLine="0"/>
              <w:jc w:val="left"/>
              <w:rPr>
                <w:sz w:val="20"/>
                <w:szCs w:val="20"/>
                <w:highlight w:val="yellow"/>
              </w:rPr>
            </w:pPr>
            <w:r w:rsidRPr="003028FB">
              <w:rPr>
                <w:sz w:val="20"/>
                <w:szCs w:val="20"/>
                <w:highlight w:val="yellow"/>
              </w:rPr>
              <w:t>3:  cap in terms of total catch numbers;</w:t>
            </w:r>
          </w:p>
          <w:p w:rsidR="0034005F" w:rsidRPr="003028FB" w:rsidRDefault="0034005F" w:rsidP="003028FB">
            <w:pPr>
              <w:keepNext/>
              <w:spacing w:before="60"/>
              <w:ind w:firstLine="0"/>
              <w:jc w:val="left"/>
              <w:rPr>
                <w:sz w:val="20"/>
                <w:szCs w:val="20"/>
                <w:u w:val="single"/>
              </w:rPr>
            </w:pPr>
            <w:r w:rsidRPr="003028FB">
              <w:rPr>
                <w:sz w:val="20"/>
                <w:szCs w:val="20"/>
                <w:highlight w:val="yellow"/>
              </w:rPr>
              <w:t>4:  cap in terms of retained catch numbers;</w:t>
            </w:r>
          </w:p>
        </w:tc>
        <w:tc>
          <w:tcPr>
            <w:tcW w:w="1999" w:type="pct"/>
          </w:tcPr>
          <w:p w:rsidR="0034005F" w:rsidRPr="003028FB" w:rsidRDefault="0034005F" w:rsidP="003028FB">
            <w:pPr>
              <w:keepNext/>
              <w:spacing w:before="60"/>
              <w:ind w:firstLine="0"/>
              <w:jc w:val="left"/>
              <w:rPr>
                <w:sz w:val="20"/>
                <w:szCs w:val="20"/>
                <w:u w:val="single"/>
              </w:rPr>
            </w:pPr>
          </w:p>
        </w:tc>
      </w:tr>
      <w:tr w:rsidR="00D20ED2" w:rsidRPr="00D20ED2" w:rsidTr="003028FB">
        <w:trPr>
          <w:cantSplit/>
        </w:trPr>
        <w:tc>
          <w:tcPr>
            <w:tcW w:w="5000" w:type="pct"/>
            <w:gridSpan w:val="5"/>
            <w:shd w:val="clear" w:color="auto" w:fill="FFFFFF" w:themeFill="background1"/>
          </w:tcPr>
          <w:p w:rsidR="00D20ED2" w:rsidRPr="00D20ED2" w:rsidRDefault="00D20ED2" w:rsidP="00D20ED2">
            <w:pPr>
              <w:keepNext/>
              <w:spacing w:before="60"/>
              <w:ind w:firstLine="0"/>
              <w:jc w:val="left"/>
              <w:rPr>
                <w:sz w:val="20"/>
                <w:szCs w:val="20"/>
                <w:highlight w:val="yellow"/>
              </w:rPr>
            </w:pPr>
            <w:r w:rsidRPr="003C195B">
              <w:rPr>
                <w:rFonts w:eastAsia="MS Mincho"/>
                <w:sz w:val="20"/>
                <w:szCs w:val="20"/>
              </w:rPr>
              <w:t>COND: 2</w:t>
            </w:r>
          </w:p>
        </w:tc>
      </w:tr>
      <w:tr w:rsidR="00D20ED2" w:rsidRPr="00D20ED2" w:rsidTr="003028FB">
        <w:trPr>
          <w:cantSplit/>
        </w:trPr>
        <w:tc>
          <w:tcPr>
            <w:tcW w:w="451" w:type="pct"/>
            <w:shd w:val="clear" w:color="auto" w:fill="BFBFBF" w:themeFill="background1" w:themeFillShade="BF"/>
          </w:tcPr>
          <w:p w:rsidR="00D20ED2" w:rsidRPr="00D20ED2" w:rsidRDefault="00D20ED2" w:rsidP="00D20ED2">
            <w:pPr>
              <w:pStyle w:val="Tables"/>
              <w:spacing w:before="60"/>
              <w:jc w:val="left"/>
              <w:rPr>
                <w:rFonts w:eastAsia="MS Mincho"/>
                <w:sz w:val="20"/>
                <w:szCs w:val="20"/>
              </w:rPr>
            </w:pPr>
          </w:p>
        </w:tc>
        <w:tc>
          <w:tcPr>
            <w:tcW w:w="591" w:type="pct"/>
            <w:gridSpan w:val="2"/>
            <w:shd w:val="clear" w:color="auto" w:fill="FFFFFF" w:themeFill="background1"/>
          </w:tcPr>
          <w:p w:rsidR="00D20ED2" w:rsidRPr="003028FB" w:rsidRDefault="00D20ED2" w:rsidP="003028FB">
            <w:pPr>
              <w:pStyle w:val="Tables"/>
              <w:spacing w:before="60"/>
              <w:jc w:val="left"/>
              <w:rPr>
                <w:rFonts w:eastAsia="MS Mincho"/>
                <w:sz w:val="20"/>
                <w:szCs w:val="20"/>
              </w:rPr>
            </w:pPr>
          </w:p>
        </w:tc>
        <w:tc>
          <w:tcPr>
            <w:tcW w:w="1959" w:type="pct"/>
          </w:tcPr>
          <w:p w:rsidR="00D20ED2" w:rsidRPr="003028FB" w:rsidRDefault="00D20ED2" w:rsidP="003028FB">
            <w:pPr>
              <w:pStyle w:val="Tables"/>
              <w:spacing w:before="60"/>
              <w:jc w:val="left"/>
              <w:rPr>
                <w:rFonts w:eastAsia="MS Mincho"/>
                <w:sz w:val="20"/>
                <w:szCs w:val="20"/>
              </w:rPr>
            </w:pPr>
            <w:r w:rsidRPr="003C195B">
              <w:rPr>
                <w:sz w:val="20"/>
                <w:szCs w:val="20"/>
                <w:highlight w:val="yellow"/>
              </w:rPr>
              <w:t>Conditional input if relative F = 2?</w:t>
            </w:r>
          </w:p>
        </w:tc>
        <w:tc>
          <w:tcPr>
            <w:tcW w:w="1999" w:type="pct"/>
          </w:tcPr>
          <w:p w:rsidR="00D20ED2" w:rsidRPr="003028FB" w:rsidRDefault="00D20ED2" w:rsidP="003028FB">
            <w:pPr>
              <w:keepNext/>
              <w:spacing w:before="60"/>
              <w:ind w:firstLine="0"/>
              <w:jc w:val="left"/>
              <w:rPr>
                <w:sz w:val="20"/>
                <w:szCs w:val="20"/>
              </w:rPr>
            </w:pPr>
          </w:p>
        </w:tc>
      </w:tr>
      <w:tr w:rsidR="0034005F" w:rsidRPr="00D20ED2" w:rsidTr="003028FB">
        <w:trPr>
          <w:cantSplit/>
        </w:trPr>
        <w:tc>
          <w:tcPr>
            <w:tcW w:w="1042" w:type="pct"/>
            <w:gridSpan w:val="3"/>
            <w:shd w:val="clear" w:color="auto" w:fill="FFFFFF" w:themeFill="background1"/>
          </w:tcPr>
          <w:p w:rsidR="0034005F" w:rsidRPr="003028FB" w:rsidRDefault="0034005F" w:rsidP="003028FB">
            <w:pPr>
              <w:spacing w:before="60"/>
              <w:ind w:firstLine="0"/>
              <w:jc w:val="left"/>
              <w:rPr>
                <w:rFonts w:eastAsia="MS Mincho"/>
                <w:sz w:val="20"/>
                <w:szCs w:val="20"/>
              </w:rPr>
            </w:pPr>
            <w:r w:rsidRPr="003028FB">
              <w:rPr>
                <w:rFonts w:eastAsia="MS Mincho"/>
                <w:sz w:val="20"/>
                <w:szCs w:val="20"/>
              </w:rPr>
              <w:t>-1</w:t>
            </w:r>
          </w:p>
        </w:tc>
        <w:tc>
          <w:tcPr>
            <w:tcW w:w="1959" w:type="pct"/>
          </w:tcPr>
          <w:p w:rsidR="0034005F" w:rsidRPr="003028FB" w:rsidRDefault="0034005F" w:rsidP="003028FB">
            <w:pPr>
              <w:spacing w:before="60"/>
              <w:ind w:firstLine="0"/>
              <w:jc w:val="left"/>
              <w:rPr>
                <w:sz w:val="20"/>
                <w:szCs w:val="20"/>
                <w:u w:val="single"/>
              </w:rPr>
            </w:pPr>
            <w:r w:rsidRPr="003028FB">
              <w:rPr>
                <w:sz w:val="20"/>
                <w:szCs w:val="20"/>
                <w:u w:val="single"/>
              </w:rPr>
              <w:t>Max Total Catch by Fleet</w:t>
            </w:r>
          </w:p>
          <w:p w:rsidR="0034005F" w:rsidRPr="003028FB" w:rsidRDefault="0034005F" w:rsidP="003028FB">
            <w:pPr>
              <w:spacing w:before="60"/>
              <w:ind w:firstLine="0"/>
              <w:jc w:val="left"/>
              <w:rPr>
                <w:sz w:val="20"/>
                <w:szCs w:val="20"/>
              </w:rPr>
            </w:pPr>
            <w:r w:rsidRPr="003028FB">
              <w:rPr>
                <w:sz w:val="20"/>
                <w:szCs w:val="20"/>
              </w:rPr>
              <w:t>-1: no max</w:t>
            </w:r>
          </w:p>
        </w:tc>
        <w:tc>
          <w:tcPr>
            <w:tcW w:w="1999" w:type="pct"/>
          </w:tcPr>
          <w:p w:rsidR="0034005F" w:rsidRPr="003028FB" w:rsidRDefault="0034005F" w:rsidP="003028FB">
            <w:pPr>
              <w:spacing w:before="60"/>
              <w:ind w:firstLine="0"/>
              <w:jc w:val="left"/>
              <w:rPr>
                <w:rFonts w:eastAsia="MS Mincho"/>
                <w:sz w:val="20"/>
                <w:szCs w:val="20"/>
              </w:rPr>
            </w:pPr>
            <w:r w:rsidRPr="003028FB">
              <w:rPr>
                <w:rFonts w:eastAsia="MS Mincho"/>
                <w:sz w:val="20"/>
                <w:szCs w:val="20"/>
              </w:rPr>
              <w:t>Must enter value for each fleet</w:t>
            </w:r>
          </w:p>
        </w:tc>
      </w:tr>
      <w:tr w:rsidR="0034005F" w:rsidRPr="00D20ED2" w:rsidTr="003028FB">
        <w:trPr>
          <w:cantSplit/>
        </w:trPr>
        <w:tc>
          <w:tcPr>
            <w:tcW w:w="1042" w:type="pct"/>
            <w:gridSpan w:val="3"/>
            <w:shd w:val="clear" w:color="auto" w:fill="FFFFFF" w:themeFill="background1"/>
          </w:tcPr>
          <w:p w:rsidR="0034005F" w:rsidRPr="003028FB" w:rsidRDefault="0034005F" w:rsidP="003028FB">
            <w:pPr>
              <w:spacing w:before="60"/>
              <w:ind w:firstLine="0"/>
              <w:jc w:val="left"/>
              <w:rPr>
                <w:rFonts w:eastAsia="MS Mincho"/>
                <w:sz w:val="20"/>
                <w:szCs w:val="20"/>
              </w:rPr>
            </w:pPr>
            <w:r w:rsidRPr="003028FB">
              <w:rPr>
                <w:rFonts w:eastAsia="MS Mincho"/>
                <w:sz w:val="20"/>
                <w:szCs w:val="20"/>
              </w:rPr>
              <w:t>-1</w:t>
            </w:r>
          </w:p>
        </w:tc>
        <w:tc>
          <w:tcPr>
            <w:tcW w:w="1959" w:type="pct"/>
          </w:tcPr>
          <w:p w:rsidR="0034005F" w:rsidRPr="003028FB" w:rsidRDefault="0034005F" w:rsidP="003028FB">
            <w:pPr>
              <w:spacing w:before="60"/>
              <w:ind w:firstLine="0"/>
              <w:jc w:val="left"/>
              <w:rPr>
                <w:sz w:val="20"/>
                <w:szCs w:val="20"/>
                <w:u w:val="single"/>
              </w:rPr>
            </w:pPr>
            <w:r w:rsidRPr="003028FB">
              <w:rPr>
                <w:sz w:val="20"/>
                <w:szCs w:val="20"/>
                <w:u w:val="single"/>
              </w:rPr>
              <w:t>Max Total Catch by Area</w:t>
            </w:r>
          </w:p>
          <w:p w:rsidR="0034005F" w:rsidRPr="003028FB" w:rsidRDefault="0034005F" w:rsidP="003028FB">
            <w:pPr>
              <w:spacing w:before="60"/>
              <w:ind w:firstLine="0"/>
              <w:jc w:val="left"/>
              <w:rPr>
                <w:sz w:val="20"/>
                <w:szCs w:val="20"/>
              </w:rPr>
            </w:pPr>
            <w:r w:rsidRPr="003028FB">
              <w:rPr>
                <w:sz w:val="20"/>
                <w:szCs w:val="20"/>
              </w:rPr>
              <w:t>-1: no max</w:t>
            </w:r>
          </w:p>
        </w:tc>
        <w:tc>
          <w:tcPr>
            <w:tcW w:w="1999" w:type="pct"/>
          </w:tcPr>
          <w:p w:rsidR="0034005F" w:rsidRPr="003028FB" w:rsidRDefault="0034005F" w:rsidP="003028FB">
            <w:pPr>
              <w:spacing w:before="60"/>
              <w:ind w:firstLine="0"/>
              <w:jc w:val="left"/>
              <w:rPr>
                <w:rFonts w:eastAsia="MS Mincho"/>
                <w:sz w:val="20"/>
                <w:szCs w:val="20"/>
              </w:rPr>
            </w:pPr>
            <w:r w:rsidRPr="003028FB">
              <w:rPr>
                <w:rFonts w:eastAsia="MS Mincho"/>
                <w:sz w:val="20"/>
                <w:szCs w:val="20"/>
              </w:rPr>
              <w:t>Must enter value for each fleet</w:t>
            </w:r>
          </w:p>
        </w:tc>
      </w:tr>
      <w:tr w:rsidR="0034005F" w:rsidRPr="00D20ED2" w:rsidTr="003028FB">
        <w:trPr>
          <w:cantSplit/>
        </w:trPr>
        <w:tc>
          <w:tcPr>
            <w:tcW w:w="1042" w:type="pct"/>
            <w:gridSpan w:val="3"/>
          </w:tcPr>
          <w:p w:rsidR="0034005F" w:rsidRPr="003028FB" w:rsidRDefault="0034005F" w:rsidP="003028FB">
            <w:pPr>
              <w:spacing w:before="60"/>
              <w:ind w:firstLine="0"/>
              <w:jc w:val="left"/>
              <w:rPr>
                <w:rFonts w:eastAsia="MS Mincho"/>
                <w:sz w:val="20"/>
                <w:szCs w:val="20"/>
              </w:rPr>
            </w:pPr>
            <w:r w:rsidRPr="003028FB">
              <w:rPr>
                <w:rFonts w:eastAsia="MS Mincho"/>
                <w:sz w:val="20"/>
                <w:szCs w:val="20"/>
              </w:rPr>
              <w:t>0</w:t>
            </w:r>
          </w:p>
        </w:tc>
        <w:tc>
          <w:tcPr>
            <w:tcW w:w="1959" w:type="pct"/>
          </w:tcPr>
          <w:p w:rsidR="0034005F" w:rsidRPr="003028FB" w:rsidRDefault="0034005F" w:rsidP="003028FB">
            <w:pPr>
              <w:spacing w:before="60"/>
              <w:ind w:firstLine="0"/>
              <w:jc w:val="left"/>
              <w:rPr>
                <w:sz w:val="20"/>
                <w:szCs w:val="20"/>
                <w:u w:val="single"/>
              </w:rPr>
            </w:pPr>
            <w:r w:rsidRPr="003028FB">
              <w:rPr>
                <w:sz w:val="20"/>
                <w:szCs w:val="20"/>
                <w:u w:val="single"/>
              </w:rPr>
              <w:t>Fleet Assignment to Allocation Group</w:t>
            </w:r>
          </w:p>
          <w:p w:rsidR="0034005F" w:rsidRPr="003028FB" w:rsidRDefault="0034005F" w:rsidP="003028FB">
            <w:pPr>
              <w:spacing w:before="60"/>
              <w:ind w:firstLine="0"/>
              <w:jc w:val="left"/>
              <w:rPr>
                <w:sz w:val="20"/>
                <w:szCs w:val="20"/>
              </w:rPr>
            </w:pPr>
            <w:r w:rsidRPr="003028FB">
              <w:rPr>
                <w:sz w:val="20"/>
                <w:szCs w:val="20"/>
              </w:rPr>
              <w:t>0: Fleet not included in allocation group</w:t>
            </w:r>
          </w:p>
        </w:tc>
        <w:tc>
          <w:tcPr>
            <w:tcW w:w="1999" w:type="pct"/>
          </w:tcPr>
          <w:p w:rsidR="0034005F" w:rsidRPr="003028FB" w:rsidRDefault="0034005F" w:rsidP="003028FB">
            <w:pPr>
              <w:spacing w:before="60"/>
              <w:ind w:firstLine="0"/>
              <w:jc w:val="left"/>
              <w:rPr>
                <w:rFonts w:eastAsia="MS Mincho"/>
                <w:sz w:val="20"/>
                <w:szCs w:val="20"/>
              </w:rPr>
            </w:pPr>
            <w:r w:rsidRPr="003028FB">
              <w:rPr>
                <w:rFonts w:eastAsia="MS Mincho"/>
                <w:sz w:val="20"/>
                <w:szCs w:val="20"/>
              </w:rPr>
              <w:t>Enter group ID# for each fleet</w:t>
            </w:r>
          </w:p>
        </w:tc>
      </w:tr>
      <w:tr w:rsidR="00D20ED2" w:rsidRPr="00D20ED2" w:rsidTr="00D20ED2">
        <w:trPr>
          <w:cantSplit/>
        </w:trPr>
        <w:tc>
          <w:tcPr>
            <w:tcW w:w="5000" w:type="pct"/>
            <w:gridSpan w:val="5"/>
          </w:tcPr>
          <w:p w:rsidR="00D20ED2" w:rsidRPr="003028FB" w:rsidRDefault="00D20ED2" w:rsidP="003028FB">
            <w:pPr>
              <w:spacing w:before="60"/>
              <w:ind w:firstLine="0"/>
              <w:jc w:val="left"/>
              <w:rPr>
                <w:rFonts w:eastAsia="MS Mincho"/>
                <w:sz w:val="20"/>
                <w:szCs w:val="20"/>
              </w:rPr>
            </w:pPr>
            <w:r w:rsidRPr="003028FB">
              <w:rPr>
                <w:rFonts w:eastAsia="MS Mincho"/>
                <w:sz w:val="20"/>
                <w:szCs w:val="20"/>
              </w:rPr>
              <w:t>COND: &gt;0</w:t>
            </w:r>
          </w:p>
        </w:tc>
      </w:tr>
      <w:tr w:rsidR="00D20ED2" w:rsidRPr="00D20ED2" w:rsidTr="003028FB">
        <w:trPr>
          <w:cantSplit/>
        </w:trPr>
        <w:tc>
          <w:tcPr>
            <w:tcW w:w="451" w:type="pct"/>
            <w:shd w:val="clear" w:color="auto" w:fill="BFBFBF" w:themeFill="background1" w:themeFillShade="BF"/>
          </w:tcPr>
          <w:p w:rsidR="00D20ED2" w:rsidRPr="00D20ED2" w:rsidRDefault="00D20ED2" w:rsidP="00D20ED2">
            <w:pPr>
              <w:spacing w:before="60"/>
              <w:ind w:firstLine="0"/>
              <w:jc w:val="left"/>
              <w:rPr>
                <w:rFonts w:eastAsia="MS Mincho"/>
                <w:sz w:val="20"/>
                <w:szCs w:val="20"/>
              </w:rPr>
            </w:pPr>
          </w:p>
        </w:tc>
        <w:tc>
          <w:tcPr>
            <w:tcW w:w="591" w:type="pct"/>
            <w:gridSpan w:val="2"/>
            <w:shd w:val="clear" w:color="auto" w:fill="FFFFFF" w:themeFill="background1"/>
          </w:tcPr>
          <w:p w:rsidR="00D20ED2" w:rsidRPr="003028FB" w:rsidRDefault="00D20ED2" w:rsidP="003028FB">
            <w:pPr>
              <w:spacing w:before="60"/>
              <w:ind w:firstLine="0"/>
              <w:jc w:val="left"/>
              <w:rPr>
                <w:rFonts w:eastAsia="MS Mincho"/>
                <w:sz w:val="20"/>
                <w:szCs w:val="20"/>
              </w:rPr>
            </w:pPr>
          </w:p>
        </w:tc>
        <w:tc>
          <w:tcPr>
            <w:tcW w:w="1959" w:type="pct"/>
          </w:tcPr>
          <w:p w:rsidR="00D20ED2" w:rsidRPr="003028FB" w:rsidRDefault="00D20ED2" w:rsidP="003028FB">
            <w:pPr>
              <w:spacing w:before="60"/>
              <w:jc w:val="left"/>
              <w:rPr>
                <w:sz w:val="20"/>
                <w:szCs w:val="20"/>
              </w:rPr>
            </w:pPr>
          </w:p>
        </w:tc>
        <w:tc>
          <w:tcPr>
            <w:tcW w:w="1999" w:type="pct"/>
          </w:tcPr>
          <w:p w:rsidR="00D20ED2" w:rsidRPr="003028FB" w:rsidRDefault="00D20ED2" w:rsidP="003028FB">
            <w:pPr>
              <w:spacing w:before="60"/>
              <w:jc w:val="left"/>
              <w:rPr>
                <w:rFonts w:eastAsia="MS Mincho"/>
                <w:sz w:val="20"/>
                <w:szCs w:val="20"/>
              </w:rPr>
            </w:pPr>
          </w:p>
        </w:tc>
      </w:tr>
      <w:tr w:rsidR="00B748BB" w:rsidRPr="00D20ED2" w:rsidTr="003028FB">
        <w:trPr>
          <w:cantSplit/>
        </w:trPr>
        <w:tc>
          <w:tcPr>
            <w:tcW w:w="1042" w:type="pct"/>
            <w:gridSpan w:val="3"/>
            <w:shd w:val="clear" w:color="auto" w:fill="FFFFFF" w:themeFill="background1"/>
          </w:tcPr>
          <w:p w:rsidR="00B748BB" w:rsidRPr="003028FB" w:rsidRDefault="00B748BB" w:rsidP="003028FB">
            <w:pPr>
              <w:spacing w:before="60"/>
              <w:ind w:firstLine="0"/>
              <w:jc w:val="left"/>
              <w:rPr>
                <w:rFonts w:eastAsia="MS Mincho"/>
                <w:sz w:val="20"/>
                <w:szCs w:val="20"/>
              </w:rPr>
            </w:pPr>
            <w:r w:rsidRPr="003028FB">
              <w:rPr>
                <w:rFonts w:eastAsia="MS Mincho"/>
                <w:sz w:val="20"/>
                <w:szCs w:val="20"/>
              </w:rPr>
              <w:t>0</w:t>
            </w:r>
          </w:p>
        </w:tc>
        <w:tc>
          <w:tcPr>
            <w:tcW w:w="1959" w:type="pct"/>
          </w:tcPr>
          <w:p w:rsidR="00B748BB" w:rsidRPr="003028FB" w:rsidRDefault="00B748BB" w:rsidP="003028FB">
            <w:pPr>
              <w:spacing w:before="60"/>
              <w:ind w:firstLine="0"/>
              <w:jc w:val="left"/>
              <w:rPr>
                <w:sz w:val="20"/>
                <w:szCs w:val="20"/>
              </w:rPr>
            </w:pPr>
            <w:r w:rsidRPr="003028FB">
              <w:rPr>
                <w:sz w:val="20"/>
                <w:szCs w:val="20"/>
              </w:rPr>
              <w:t>Forecast Catch Levels</w:t>
            </w:r>
          </w:p>
        </w:tc>
        <w:tc>
          <w:tcPr>
            <w:tcW w:w="1999" w:type="pct"/>
          </w:tcPr>
          <w:p w:rsidR="00B748BB" w:rsidRPr="003028FB" w:rsidRDefault="00B748BB" w:rsidP="003028FB">
            <w:pPr>
              <w:spacing w:before="60"/>
              <w:ind w:firstLine="0"/>
              <w:jc w:val="left"/>
              <w:rPr>
                <w:rFonts w:eastAsia="MS Mincho"/>
                <w:sz w:val="20"/>
                <w:szCs w:val="20"/>
              </w:rPr>
            </w:pPr>
            <w:r w:rsidRPr="003028FB">
              <w:rPr>
                <w:rFonts w:eastAsia="MS Mincho"/>
                <w:sz w:val="20"/>
                <w:szCs w:val="20"/>
              </w:rPr>
              <w:t>Number of forecast catch levels to input, else calculated from the forecast F</w:t>
            </w:r>
          </w:p>
        </w:tc>
      </w:tr>
      <w:tr w:rsidR="004E6629" w:rsidRPr="00D20ED2" w:rsidTr="004E6629">
        <w:trPr>
          <w:cantSplit/>
        </w:trPr>
        <w:tc>
          <w:tcPr>
            <w:tcW w:w="5000" w:type="pct"/>
            <w:gridSpan w:val="5"/>
          </w:tcPr>
          <w:p w:rsidR="004E6629" w:rsidRPr="003028FB" w:rsidRDefault="004E6629" w:rsidP="003028FB">
            <w:pPr>
              <w:spacing w:before="60"/>
              <w:ind w:firstLine="0"/>
              <w:jc w:val="left"/>
              <w:rPr>
                <w:rFonts w:eastAsia="MS Mincho"/>
                <w:sz w:val="20"/>
                <w:szCs w:val="20"/>
              </w:rPr>
            </w:pPr>
            <w:r w:rsidRPr="003028FB">
              <w:rPr>
                <w:rFonts w:eastAsia="MS Mincho"/>
                <w:sz w:val="20"/>
                <w:szCs w:val="20"/>
              </w:rPr>
              <w:t>COND: &gt;0</w:t>
            </w:r>
          </w:p>
        </w:tc>
      </w:tr>
      <w:tr w:rsidR="004E6629" w:rsidRPr="00D20ED2" w:rsidTr="003028FB">
        <w:trPr>
          <w:cantSplit/>
        </w:trPr>
        <w:tc>
          <w:tcPr>
            <w:tcW w:w="451" w:type="pct"/>
            <w:shd w:val="clear" w:color="auto" w:fill="BFBFBF" w:themeFill="background1" w:themeFillShade="BF"/>
          </w:tcPr>
          <w:p w:rsidR="004E6629" w:rsidRPr="004E6629" w:rsidRDefault="004E6629" w:rsidP="00D20ED2">
            <w:pPr>
              <w:spacing w:before="60"/>
              <w:ind w:firstLine="0"/>
              <w:jc w:val="left"/>
              <w:rPr>
                <w:rFonts w:eastAsia="MS Mincho"/>
                <w:b/>
                <w:sz w:val="20"/>
                <w:szCs w:val="20"/>
              </w:rPr>
            </w:pPr>
          </w:p>
        </w:tc>
        <w:tc>
          <w:tcPr>
            <w:tcW w:w="591" w:type="pct"/>
            <w:gridSpan w:val="2"/>
            <w:shd w:val="clear" w:color="auto" w:fill="FFFFFF" w:themeFill="background1"/>
          </w:tcPr>
          <w:p w:rsidR="004E6629" w:rsidRPr="003028FB" w:rsidRDefault="004E6629" w:rsidP="003028FB">
            <w:pPr>
              <w:spacing w:before="60"/>
              <w:ind w:firstLine="0"/>
              <w:jc w:val="left"/>
              <w:rPr>
                <w:rFonts w:eastAsia="MS Mincho"/>
                <w:b/>
                <w:sz w:val="20"/>
                <w:szCs w:val="20"/>
              </w:rPr>
            </w:pPr>
          </w:p>
        </w:tc>
        <w:tc>
          <w:tcPr>
            <w:tcW w:w="1959" w:type="pct"/>
          </w:tcPr>
          <w:p w:rsidR="004E6629" w:rsidRPr="003028FB" w:rsidRDefault="004E6629" w:rsidP="003028FB">
            <w:pPr>
              <w:spacing w:before="60"/>
              <w:jc w:val="left"/>
              <w:rPr>
                <w:sz w:val="20"/>
                <w:szCs w:val="20"/>
              </w:rPr>
            </w:pPr>
          </w:p>
        </w:tc>
        <w:tc>
          <w:tcPr>
            <w:tcW w:w="1999" w:type="pct"/>
          </w:tcPr>
          <w:p w:rsidR="004E6629" w:rsidRPr="003028FB" w:rsidRDefault="004E6629" w:rsidP="003028FB">
            <w:pPr>
              <w:spacing w:before="60"/>
              <w:jc w:val="left"/>
              <w:rPr>
                <w:rFonts w:eastAsia="MS Mincho"/>
                <w:sz w:val="20"/>
                <w:szCs w:val="20"/>
              </w:rPr>
            </w:pPr>
          </w:p>
        </w:tc>
      </w:tr>
      <w:tr w:rsidR="004E6629" w:rsidRPr="00D20ED2" w:rsidTr="003028FB">
        <w:trPr>
          <w:cantSplit/>
        </w:trPr>
        <w:tc>
          <w:tcPr>
            <w:tcW w:w="1042" w:type="pct"/>
            <w:gridSpan w:val="3"/>
          </w:tcPr>
          <w:p w:rsidR="004E6629" w:rsidRPr="003028FB" w:rsidRDefault="004E6629" w:rsidP="003028FB">
            <w:pPr>
              <w:keepNext/>
              <w:spacing w:before="60"/>
              <w:ind w:firstLine="0"/>
              <w:jc w:val="left"/>
              <w:rPr>
                <w:rFonts w:eastAsia="MS Mincho"/>
                <w:sz w:val="20"/>
                <w:szCs w:val="20"/>
              </w:rPr>
            </w:pPr>
            <w:r w:rsidRPr="003028FB">
              <w:rPr>
                <w:rFonts w:eastAsia="MS Mincho"/>
                <w:sz w:val="20"/>
                <w:szCs w:val="20"/>
              </w:rPr>
              <w:t>3</w:t>
            </w:r>
          </w:p>
        </w:tc>
        <w:tc>
          <w:tcPr>
            <w:tcW w:w="1959" w:type="pct"/>
          </w:tcPr>
          <w:p w:rsidR="004E6629" w:rsidRPr="003028FB" w:rsidRDefault="004E6629" w:rsidP="003028FB">
            <w:pPr>
              <w:keepNext/>
              <w:spacing w:before="60"/>
              <w:ind w:firstLine="0"/>
              <w:jc w:val="left"/>
              <w:rPr>
                <w:sz w:val="20"/>
                <w:szCs w:val="20"/>
                <w:u w:val="single"/>
              </w:rPr>
            </w:pPr>
            <w:r w:rsidRPr="003028FB">
              <w:rPr>
                <w:sz w:val="20"/>
                <w:szCs w:val="20"/>
                <w:u w:val="single"/>
              </w:rPr>
              <w:t>Basis for Forecast Catch</w:t>
            </w:r>
          </w:p>
          <w:p w:rsidR="004E6629" w:rsidRPr="003028FB" w:rsidRDefault="004E6629" w:rsidP="003028FB">
            <w:pPr>
              <w:keepNext/>
              <w:spacing w:before="60"/>
              <w:ind w:firstLine="0"/>
              <w:jc w:val="left"/>
              <w:rPr>
                <w:sz w:val="20"/>
                <w:szCs w:val="20"/>
              </w:rPr>
            </w:pPr>
            <w:r w:rsidRPr="003028FB">
              <w:rPr>
                <w:sz w:val="20"/>
                <w:szCs w:val="20"/>
              </w:rPr>
              <w:t>2: Dead Catch</w:t>
            </w:r>
          </w:p>
          <w:p w:rsidR="004E6629" w:rsidRPr="003028FB" w:rsidRDefault="004E6629" w:rsidP="003028FB">
            <w:pPr>
              <w:keepNext/>
              <w:spacing w:before="60"/>
              <w:ind w:firstLine="0"/>
              <w:jc w:val="left"/>
              <w:rPr>
                <w:sz w:val="20"/>
                <w:szCs w:val="20"/>
              </w:rPr>
            </w:pPr>
            <w:r w:rsidRPr="003028FB">
              <w:rPr>
                <w:sz w:val="20"/>
                <w:szCs w:val="20"/>
              </w:rPr>
              <w:t>3: Reatined Catch</w:t>
            </w:r>
          </w:p>
          <w:p w:rsidR="004E6629" w:rsidRPr="003028FB" w:rsidRDefault="004E6629" w:rsidP="003028FB">
            <w:pPr>
              <w:keepNext/>
              <w:spacing w:before="60"/>
              <w:ind w:firstLine="0"/>
              <w:jc w:val="left"/>
              <w:rPr>
                <w:sz w:val="20"/>
                <w:szCs w:val="20"/>
              </w:rPr>
            </w:pPr>
            <w:r w:rsidRPr="003028FB">
              <w:rPr>
                <w:sz w:val="20"/>
                <w:szCs w:val="20"/>
              </w:rPr>
              <w:t>99: Input Harvest Rate(F)</w:t>
            </w:r>
          </w:p>
        </w:tc>
        <w:tc>
          <w:tcPr>
            <w:tcW w:w="1999" w:type="pct"/>
          </w:tcPr>
          <w:p w:rsidR="004E6629" w:rsidRPr="003028FB" w:rsidRDefault="004E6629" w:rsidP="003028FB">
            <w:pPr>
              <w:keepNext/>
              <w:spacing w:before="60"/>
              <w:jc w:val="left"/>
              <w:rPr>
                <w:rFonts w:eastAsia="MS Mincho"/>
                <w:sz w:val="20"/>
                <w:szCs w:val="20"/>
              </w:rPr>
            </w:pPr>
          </w:p>
        </w:tc>
      </w:tr>
      <w:tr w:rsidR="004E6629" w:rsidRPr="00D20ED2" w:rsidTr="004E6629">
        <w:trPr>
          <w:cantSplit/>
        </w:trPr>
        <w:tc>
          <w:tcPr>
            <w:tcW w:w="5000" w:type="pct"/>
            <w:gridSpan w:val="5"/>
          </w:tcPr>
          <w:p w:rsidR="004E6629" w:rsidRPr="003028FB" w:rsidRDefault="004E6629" w:rsidP="003028FB">
            <w:pPr>
              <w:keepNext/>
              <w:spacing w:before="60"/>
              <w:ind w:firstLine="0"/>
              <w:jc w:val="left"/>
              <w:rPr>
                <w:rFonts w:eastAsia="MS Mincho"/>
                <w:sz w:val="20"/>
                <w:szCs w:val="20"/>
              </w:rPr>
            </w:pPr>
            <w:r w:rsidRPr="003028FB">
              <w:rPr>
                <w:rFonts w:eastAsia="MS Mincho"/>
                <w:sz w:val="20"/>
                <w:szCs w:val="20"/>
              </w:rPr>
              <w:t>COND: &gt;0</w:t>
            </w:r>
          </w:p>
        </w:tc>
      </w:tr>
      <w:tr w:rsidR="004E6629" w:rsidRPr="00D20ED2" w:rsidTr="003028FB">
        <w:trPr>
          <w:cantSplit/>
        </w:trPr>
        <w:tc>
          <w:tcPr>
            <w:tcW w:w="451" w:type="pct"/>
            <w:shd w:val="clear" w:color="auto" w:fill="BFBFBF" w:themeFill="background1" w:themeFillShade="BF"/>
          </w:tcPr>
          <w:p w:rsidR="004E6629" w:rsidRPr="00D20ED2" w:rsidRDefault="004E6629" w:rsidP="00D20ED2">
            <w:pPr>
              <w:keepNext/>
              <w:spacing w:before="60"/>
              <w:jc w:val="left"/>
              <w:rPr>
                <w:rFonts w:eastAsia="MS Mincho"/>
                <w:sz w:val="20"/>
                <w:szCs w:val="20"/>
              </w:rPr>
            </w:pPr>
          </w:p>
        </w:tc>
        <w:tc>
          <w:tcPr>
            <w:tcW w:w="591" w:type="pct"/>
            <w:gridSpan w:val="2"/>
            <w:shd w:val="clear" w:color="auto" w:fill="FFFFFF" w:themeFill="background1"/>
          </w:tcPr>
          <w:p w:rsidR="004E6629" w:rsidRPr="003028FB" w:rsidRDefault="004E6629" w:rsidP="003028FB">
            <w:pPr>
              <w:keepNext/>
              <w:spacing w:before="60"/>
              <w:ind w:firstLine="0"/>
              <w:jc w:val="left"/>
              <w:rPr>
                <w:rFonts w:eastAsia="MS Mincho"/>
                <w:sz w:val="20"/>
                <w:szCs w:val="20"/>
              </w:rPr>
            </w:pPr>
            <w:r w:rsidRPr="003C195B">
              <w:rPr>
                <w:sz w:val="20"/>
                <w:szCs w:val="20"/>
              </w:rPr>
              <w:t>2012  1  1  1200</w:t>
            </w:r>
          </w:p>
        </w:tc>
        <w:tc>
          <w:tcPr>
            <w:tcW w:w="1959" w:type="pct"/>
          </w:tcPr>
          <w:p w:rsidR="004E6629" w:rsidRPr="003028FB" w:rsidRDefault="004E6629" w:rsidP="003028FB">
            <w:pPr>
              <w:keepNext/>
              <w:spacing w:before="60"/>
              <w:ind w:firstLine="0"/>
              <w:jc w:val="left"/>
              <w:rPr>
                <w:sz w:val="20"/>
                <w:szCs w:val="20"/>
              </w:rPr>
            </w:pPr>
            <w:r w:rsidRPr="003C195B">
              <w:rPr>
                <w:rFonts w:eastAsia="MS Mincho"/>
                <w:sz w:val="20"/>
                <w:szCs w:val="20"/>
              </w:rPr>
              <w:t>Year   Season   Fleet   Catch (or F value)</w:t>
            </w:r>
          </w:p>
        </w:tc>
        <w:tc>
          <w:tcPr>
            <w:tcW w:w="1999" w:type="pct"/>
          </w:tcPr>
          <w:p w:rsidR="004E6629" w:rsidRPr="003028FB" w:rsidRDefault="004E6629" w:rsidP="003028FB">
            <w:pPr>
              <w:keepNext/>
              <w:spacing w:before="60"/>
              <w:ind w:firstLine="0"/>
              <w:jc w:val="left"/>
              <w:rPr>
                <w:rFonts w:eastAsia="MS Mincho"/>
                <w:sz w:val="20"/>
                <w:szCs w:val="20"/>
              </w:rPr>
            </w:pPr>
          </w:p>
        </w:tc>
      </w:tr>
      <w:tr w:rsidR="004E6629" w:rsidRPr="00D20ED2" w:rsidTr="003028FB">
        <w:trPr>
          <w:cantSplit/>
        </w:trPr>
        <w:tc>
          <w:tcPr>
            <w:tcW w:w="1042" w:type="pct"/>
            <w:gridSpan w:val="3"/>
            <w:shd w:val="clear" w:color="auto" w:fill="FFFFFF" w:themeFill="background1"/>
          </w:tcPr>
          <w:p w:rsidR="004E6629" w:rsidRPr="003028FB" w:rsidRDefault="004E6629" w:rsidP="003028FB">
            <w:pPr>
              <w:keepNext/>
              <w:spacing w:before="60"/>
              <w:ind w:firstLine="0"/>
              <w:jc w:val="left"/>
              <w:rPr>
                <w:rFonts w:eastAsia="MS Mincho"/>
                <w:sz w:val="20"/>
                <w:szCs w:val="20"/>
              </w:rPr>
            </w:pPr>
            <w:r w:rsidRPr="003028FB">
              <w:rPr>
                <w:rFonts w:eastAsia="MS Mincho"/>
                <w:sz w:val="20"/>
                <w:szCs w:val="20"/>
              </w:rPr>
              <w:t>999</w:t>
            </w:r>
          </w:p>
        </w:tc>
        <w:tc>
          <w:tcPr>
            <w:tcW w:w="1959" w:type="pct"/>
          </w:tcPr>
          <w:p w:rsidR="004E6629" w:rsidRPr="003028FB" w:rsidRDefault="004E6629" w:rsidP="003028FB">
            <w:pPr>
              <w:keepNext/>
              <w:spacing w:before="60"/>
              <w:ind w:firstLine="0"/>
              <w:jc w:val="left"/>
              <w:rPr>
                <w:sz w:val="20"/>
                <w:szCs w:val="20"/>
              </w:rPr>
            </w:pPr>
            <w:r w:rsidRPr="003028FB">
              <w:rPr>
                <w:sz w:val="20"/>
                <w:szCs w:val="20"/>
              </w:rPr>
              <w:t>End of Input</w:t>
            </w:r>
          </w:p>
        </w:tc>
        <w:tc>
          <w:tcPr>
            <w:tcW w:w="1999" w:type="pct"/>
          </w:tcPr>
          <w:p w:rsidR="004E6629" w:rsidRPr="003028FB" w:rsidRDefault="004E6629" w:rsidP="003028FB">
            <w:pPr>
              <w:keepNext/>
              <w:spacing w:before="60"/>
              <w:jc w:val="left"/>
              <w:rPr>
                <w:rFonts w:eastAsia="MS Mincho"/>
                <w:sz w:val="20"/>
                <w:szCs w:val="20"/>
              </w:rPr>
            </w:pPr>
          </w:p>
        </w:tc>
      </w:tr>
    </w:tbl>
    <w:p w:rsidR="006E7BE2" w:rsidRDefault="006E7BE2">
      <w:pPr>
        <w:pStyle w:val="Heading2"/>
        <w:rPr>
          <w:i w:val="0"/>
          <w:iCs/>
        </w:rPr>
        <w:sectPr w:rsidR="006E7BE2">
          <w:pgSz w:w="15840" w:h="12240" w:orient="landscape" w:code="1"/>
          <w:pgMar w:top="1800" w:right="1440" w:bottom="1800" w:left="1440" w:header="720" w:footer="720" w:gutter="0"/>
          <w:cols w:space="720"/>
          <w:docGrid w:linePitch="360"/>
        </w:sectPr>
      </w:pPr>
    </w:p>
    <w:p w:rsidR="003E14FB" w:rsidRDefault="008670F9" w:rsidP="00A8290C">
      <w:pPr>
        <w:pStyle w:val="Heading1"/>
        <w:rPr>
          <w:i/>
        </w:rPr>
      </w:pPr>
      <w:bookmarkStart w:id="21" w:name="_Toc330990341"/>
      <w:r>
        <w:lastRenderedPageBreak/>
        <w:t xml:space="preserve">7. </w:t>
      </w:r>
      <w:bookmarkStart w:id="22" w:name="_Toc329693435"/>
      <w:r w:rsidR="00EE4B26">
        <w:t>Optional Input Files</w:t>
      </w:r>
      <w:bookmarkEnd w:id="21"/>
      <w:bookmarkEnd w:id="22"/>
    </w:p>
    <w:p w:rsidR="00EE4B26" w:rsidRDefault="00EE4B26" w:rsidP="00EE4B26"/>
    <w:p w:rsidR="00EE4B26" w:rsidRDefault="00EE4B26" w:rsidP="008F1C7A">
      <w:pPr>
        <w:ind w:firstLine="0"/>
      </w:pPr>
      <w:r>
        <w:t>RUNNUMBER.SS</w:t>
      </w:r>
    </w:p>
    <w:p w:rsidR="003E14FB" w:rsidRDefault="003E14FB" w:rsidP="003028FB">
      <w:r>
        <w:t>This file contains a single integer value.  It is read when the program starts, incremented by 1, used when processing the profile value inputs (see below), used as an identifier in the batch output, then saved with the incremented value.  Note that this incrementation may not occur if a run crashes.</w:t>
      </w:r>
    </w:p>
    <w:p w:rsidR="004E6629" w:rsidRDefault="004E6629" w:rsidP="003028FB"/>
    <w:p w:rsidR="003E14FB" w:rsidRDefault="003E14FB" w:rsidP="008F1C7A">
      <w:pPr>
        <w:ind w:firstLine="0"/>
      </w:pPr>
      <w:r w:rsidRPr="00EE4B26">
        <w:t>PROFILEVALUES.SS</w:t>
      </w:r>
    </w:p>
    <w:p w:rsidR="008F1C7A" w:rsidRDefault="003E14FB" w:rsidP="003028FB">
      <w:r>
        <w:t xml:space="preserve">This file contains information for changing the value of selected parameters for each run in a batch.  In the ctl file, each parameter that will be subject to modification by </w:t>
      </w:r>
      <w:r>
        <w:rPr>
          <w:i/>
          <w:iCs/>
        </w:rPr>
        <w:t>PROFILEVALUES.SS</w:t>
      </w:r>
      <w:r w:rsidR="00EE4B26">
        <w:rPr>
          <w:i/>
          <w:iCs/>
        </w:rPr>
        <w:t xml:space="preserve"> </w:t>
      </w:r>
      <w:r>
        <w:t xml:space="preserve"> is designated by setting its phase to -9999.</w:t>
      </w:r>
    </w:p>
    <w:p w:rsidR="003E14FB" w:rsidRDefault="003E14FB" w:rsidP="003028FB">
      <w:r>
        <w:t xml:space="preserve">The first value in </w:t>
      </w:r>
      <w:r>
        <w:rPr>
          <w:i/>
          <w:iCs/>
        </w:rPr>
        <w:t>PROFILEVALUES.SS</w:t>
      </w:r>
      <w:r>
        <w:t xml:space="preserve"> is the number of parameters to be batched.  This value MUST match the number of parameters with phase set equal to -9999 in the ctl file.  The program performs no checks for this equality.  If the value is zero in the first field, then nothing else will be read.  Otherwise, the model will read runnumber * Nparameters values and use the last Nparameters of these to replace the initial values of parameters designated with phase = -9999 in the ctl file.</w:t>
      </w:r>
    </w:p>
    <w:p w:rsidR="004E6629" w:rsidRDefault="004E6629" w:rsidP="008F1C7A">
      <w:pPr>
        <w:pStyle w:val="BodyText"/>
        <w:spacing w:after="0"/>
        <w:ind w:firstLine="0"/>
      </w:pPr>
    </w:p>
    <w:p w:rsidR="008F1C7A" w:rsidRDefault="008F1C7A" w:rsidP="008F1C7A">
      <w:pPr>
        <w:pStyle w:val="BodyText"/>
        <w:spacing w:after="0"/>
        <w:ind w:firstLine="0"/>
      </w:pPr>
      <w:r>
        <w:t xml:space="preserve">USAGE Note:  </w:t>
      </w:r>
    </w:p>
    <w:p w:rsidR="003E14FB" w:rsidRDefault="008F1C7A" w:rsidP="003028FB">
      <w:r>
        <w:t>I</w:t>
      </w:r>
      <w:r w:rsidR="003E14FB">
        <w:t>f one of the batch runs crashes before saving the updated value of runnumber.ss, then the pr</w:t>
      </w:r>
      <w:r w:rsidR="00EE4B26">
        <w:t>ocessing of the profilevalue.ss</w:t>
      </w:r>
      <w:r w:rsidR="003E14FB">
        <w:t xml:space="preserve"> will not proceed as expected.  Check the output carefully until a more robust procedure is developed.</w:t>
      </w:r>
    </w:p>
    <w:p w:rsidR="003E14FB" w:rsidRDefault="00EE4B26" w:rsidP="00A8290C">
      <w:pPr>
        <w:pStyle w:val="Heading1"/>
      </w:pPr>
      <w:r>
        <w:br w:type="page"/>
      </w:r>
      <w:bookmarkStart w:id="23" w:name="_Toc330990342"/>
      <w:r w:rsidR="008670F9">
        <w:lastRenderedPageBreak/>
        <w:t xml:space="preserve">8. </w:t>
      </w:r>
      <w:bookmarkStart w:id="24" w:name="_Toc329693436"/>
      <w:r w:rsidR="003E14FB">
        <w:t>Data File</w:t>
      </w:r>
      <w:bookmarkEnd w:id="23"/>
      <w:bookmarkEnd w:id="24"/>
    </w:p>
    <w:p w:rsidR="003E14FB" w:rsidRDefault="003E14FB"/>
    <w:p w:rsidR="003E14FB" w:rsidRDefault="008670F9" w:rsidP="00A8290C">
      <w:pPr>
        <w:pStyle w:val="Heading2"/>
      </w:pPr>
      <w:bookmarkStart w:id="25" w:name="_Toc329693437"/>
      <w:bookmarkStart w:id="26" w:name="_Toc330990343"/>
      <w:r>
        <w:t xml:space="preserve">8.1 </w:t>
      </w:r>
      <w:r w:rsidR="003E14FB">
        <w:t>Overview of Data File</w:t>
      </w:r>
      <w:bookmarkEnd w:id="25"/>
      <w:bookmarkEnd w:id="26"/>
    </w:p>
    <w:p w:rsidR="003E14FB" w:rsidRDefault="003E14FB" w:rsidP="003E1DFF">
      <w:pPr>
        <w:numPr>
          <w:ilvl w:val="0"/>
          <w:numId w:val="4"/>
        </w:numPr>
        <w:tabs>
          <w:tab w:val="clear" w:pos="360"/>
          <w:tab w:val="num" w:pos="540"/>
        </w:tabs>
      </w:pPr>
      <w:r>
        <w:t>Dimensions (years, ages, N fleets, N surveys, etc.)</w:t>
      </w:r>
    </w:p>
    <w:p w:rsidR="003E14FB" w:rsidRDefault="003E14FB" w:rsidP="003E1DFF">
      <w:pPr>
        <w:numPr>
          <w:ilvl w:val="0"/>
          <w:numId w:val="4"/>
        </w:numPr>
        <w:tabs>
          <w:tab w:val="clear" w:pos="360"/>
          <w:tab w:val="num" w:pos="540"/>
        </w:tabs>
      </w:pPr>
      <w:r>
        <w:t>Fleet and survey names</w:t>
      </w:r>
      <w:r w:rsidR="00EE4B26">
        <w:t>, timing</w:t>
      </w:r>
      <w:r w:rsidR="000B494B">
        <w:t>,</w:t>
      </w:r>
      <w:r w:rsidR="00EE4B26">
        <w:t xml:space="preserve"> </w:t>
      </w:r>
      <w:r w:rsidR="000B494B">
        <w:t>e</w:t>
      </w:r>
      <w:r w:rsidR="00EE4B26">
        <w:t>tc.</w:t>
      </w:r>
    </w:p>
    <w:p w:rsidR="003E14FB" w:rsidRDefault="003E14FB" w:rsidP="003E1DFF">
      <w:pPr>
        <w:numPr>
          <w:ilvl w:val="0"/>
          <w:numId w:val="4"/>
        </w:numPr>
        <w:tabs>
          <w:tab w:val="clear" w:pos="360"/>
          <w:tab w:val="num" w:pos="540"/>
        </w:tabs>
      </w:pPr>
      <w:r>
        <w:t>Catch biomass</w:t>
      </w:r>
    </w:p>
    <w:p w:rsidR="003E14FB" w:rsidRDefault="00EE4B26" w:rsidP="003E1DFF">
      <w:pPr>
        <w:numPr>
          <w:ilvl w:val="0"/>
          <w:numId w:val="4"/>
        </w:numPr>
        <w:tabs>
          <w:tab w:val="clear" w:pos="360"/>
          <w:tab w:val="num" w:pos="540"/>
        </w:tabs>
      </w:pPr>
      <w:r>
        <w:t>Discard</w:t>
      </w:r>
    </w:p>
    <w:p w:rsidR="003E14FB" w:rsidRDefault="00EE4B26" w:rsidP="003E1DFF">
      <w:pPr>
        <w:numPr>
          <w:ilvl w:val="0"/>
          <w:numId w:val="4"/>
        </w:numPr>
        <w:tabs>
          <w:tab w:val="clear" w:pos="360"/>
          <w:tab w:val="num" w:pos="540"/>
        </w:tabs>
      </w:pPr>
      <w:r>
        <w:t>Mean body weight</w:t>
      </w:r>
    </w:p>
    <w:p w:rsidR="00EE4B26" w:rsidRDefault="00EE4B26" w:rsidP="003E1DFF">
      <w:pPr>
        <w:numPr>
          <w:ilvl w:val="0"/>
          <w:numId w:val="4"/>
        </w:numPr>
        <w:tabs>
          <w:tab w:val="clear" w:pos="360"/>
          <w:tab w:val="num" w:pos="540"/>
        </w:tabs>
      </w:pPr>
      <w:r>
        <w:t>Length composition set-up</w:t>
      </w:r>
    </w:p>
    <w:p w:rsidR="003E14FB" w:rsidRDefault="00EE4B26" w:rsidP="003E1DFF">
      <w:pPr>
        <w:numPr>
          <w:ilvl w:val="0"/>
          <w:numId w:val="4"/>
        </w:numPr>
        <w:tabs>
          <w:tab w:val="clear" w:pos="360"/>
          <w:tab w:val="num" w:pos="540"/>
        </w:tabs>
      </w:pPr>
      <w:r>
        <w:t>Length composition</w:t>
      </w:r>
    </w:p>
    <w:p w:rsidR="003E14FB" w:rsidRDefault="003E14FB" w:rsidP="003E1DFF">
      <w:pPr>
        <w:numPr>
          <w:ilvl w:val="0"/>
          <w:numId w:val="4"/>
        </w:numPr>
        <w:tabs>
          <w:tab w:val="clear" w:pos="360"/>
          <w:tab w:val="num" w:pos="540"/>
        </w:tabs>
      </w:pPr>
      <w:r>
        <w:t xml:space="preserve">Age </w:t>
      </w:r>
      <w:r w:rsidR="00EE4B26">
        <w:t>composition set-up</w:t>
      </w:r>
    </w:p>
    <w:p w:rsidR="003E14FB" w:rsidRDefault="003E14FB" w:rsidP="003E1DFF">
      <w:pPr>
        <w:numPr>
          <w:ilvl w:val="0"/>
          <w:numId w:val="4"/>
        </w:numPr>
        <w:tabs>
          <w:tab w:val="clear" w:pos="360"/>
          <w:tab w:val="num" w:pos="540"/>
        </w:tabs>
      </w:pPr>
      <w:r>
        <w:t>Ageing imprecision definitions</w:t>
      </w:r>
    </w:p>
    <w:p w:rsidR="003E14FB" w:rsidRDefault="00EE4B26" w:rsidP="003E1DFF">
      <w:pPr>
        <w:numPr>
          <w:ilvl w:val="0"/>
          <w:numId w:val="4"/>
        </w:numPr>
        <w:tabs>
          <w:tab w:val="clear" w:pos="360"/>
          <w:tab w:val="num" w:pos="540"/>
        </w:tabs>
      </w:pPr>
      <w:r>
        <w:t>Age composition</w:t>
      </w:r>
    </w:p>
    <w:p w:rsidR="003E14FB" w:rsidRDefault="00EE4B26" w:rsidP="003E1DFF">
      <w:pPr>
        <w:numPr>
          <w:ilvl w:val="0"/>
          <w:numId w:val="4"/>
        </w:numPr>
        <w:tabs>
          <w:tab w:val="clear" w:pos="360"/>
          <w:tab w:val="num" w:pos="540"/>
        </w:tabs>
      </w:pPr>
      <w:r>
        <w:t>Mean length</w:t>
      </w:r>
      <w:r w:rsidR="00FE5C33">
        <w:t xml:space="preserve"> or bodyweight</w:t>
      </w:r>
      <w:r>
        <w:t>-at-age</w:t>
      </w:r>
    </w:p>
    <w:p w:rsidR="00EE4B26" w:rsidRDefault="00EE4B26" w:rsidP="003E1DFF">
      <w:pPr>
        <w:numPr>
          <w:ilvl w:val="0"/>
          <w:numId w:val="4"/>
        </w:numPr>
        <w:tabs>
          <w:tab w:val="clear" w:pos="360"/>
          <w:tab w:val="num" w:pos="540"/>
        </w:tabs>
      </w:pPr>
      <w:r>
        <w:t>Generalized size composition (e.g. weight frequency)</w:t>
      </w:r>
    </w:p>
    <w:p w:rsidR="00EE4B26" w:rsidRDefault="00EE4B26" w:rsidP="003E1DFF">
      <w:pPr>
        <w:numPr>
          <w:ilvl w:val="0"/>
          <w:numId w:val="4"/>
        </w:numPr>
        <w:tabs>
          <w:tab w:val="clear" w:pos="360"/>
          <w:tab w:val="num" w:pos="540"/>
        </w:tabs>
      </w:pPr>
      <w:r>
        <w:t>Tag-recapture</w:t>
      </w:r>
    </w:p>
    <w:p w:rsidR="00EE4B26" w:rsidRDefault="00EE4B26" w:rsidP="003E1DFF">
      <w:pPr>
        <w:numPr>
          <w:ilvl w:val="0"/>
          <w:numId w:val="4"/>
        </w:numPr>
        <w:tabs>
          <w:tab w:val="clear" w:pos="360"/>
          <w:tab w:val="num" w:pos="540"/>
        </w:tabs>
      </w:pPr>
      <w:r>
        <w:t>Stock composition</w:t>
      </w:r>
    </w:p>
    <w:p w:rsidR="003E14FB" w:rsidRDefault="003E14FB" w:rsidP="003E1DFF">
      <w:pPr>
        <w:numPr>
          <w:ilvl w:val="0"/>
          <w:numId w:val="4"/>
        </w:numPr>
        <w:tabs>
          <w:tab w:val="clear" w:pos="360"/>
          <w:tab w:val="num" w:pos="540"/>
        </w:tabs>
      </w:pPr>
      <w:r>
        <w:t>Environmental data</w:t>
      </w:r>
    </w:p>
    <w:p w:rsidR="003E14FB" w:rsidRDefault="003E14FB"/>
    <w:p w:rsidR="003E14FB" w:rsidRDefault="008670F9" w:rsidP="00A8290C">
      <w:pPr>
        <w:pStyle w:val="Heading2"/>
        <w:rPr>
          <w:rFonts w:eastAsia="MS Mincho"/>
        </w:rPr>
      </w:pPr>
      <w:bookmarkStart w:id="27" w:name="_Toc329693438"/>
      <w:bookmarkStart w:id="28" w:name="_Toc330990344"/>
      <w:r>
        <w:rPr>
          <w:rFonts w:eastAsia="MS Mincho"/>
        </w:rPr>
        <w:t xml:space="preserve">8.2 </w:t>
      </w:r>
      <w:r w:rsidR="003E14FB">
        <w:rPr>
          <w:rFonts w:eastAsia="MS Mincho"/>
        </w:rPr>
        <w:t>Units of Measure</w:t>
      </w:r>
      <w:bookmarkEnd w:id="27"/>
      <w:bookmarkEnd w:id="28"/>
    </w:p>
    <w:p w:rsidR="003E14FB" w:rsidRDefault="003E14FB" w:rsidP="008F1C7A">
      <w:pPr>
        <w:spacing w:after="40"/>
        <w:ind w:firstLine="0"/>
        <w:rPr>
          <w:rFonts w:eastAsia="MS Mincho"/>
        </w:rPr>
      </w:pPr>
      <w:r>
        <w:rPr>
          <w:rFonts w:eastAsia="MS Mincho"/>
        </w:rPr>
        <w:t>The normal units of measure are as follows:</w:t>
      </w:r>
    </w:p>
    <w:p w:rsidR="003E14FB" w:rsidRDefault="003E14FB" w:rsidP="008F1C7A">
      <w:pPr>
        <w:spacing w:after="40"/>
        <w:ind w:firstLine="0"/>
        <w:rPr>
          <w:rFonts w:eastAsia="MS Mincho"/>
        </w:rPr>
      </w:pPr>
      <w:r>
        <w:rPr>
          <w:rFonts w:eastAsia="MS Mincho"/>
        </w:rPr>
        <w:t>Catch biomass – metric tons</w:t>
      </w:r>
    </w:p>
    <w:p w:rsidR="003E14FB" w:rsidRDefault="003E14FB" w:rsidP="008F1C7A">
      <w:pPr>
        <w:spacing w:after="40"/>
        <w:ind w:firstLine="0"/>
        <w:rPr>
          <w:rFonts w:eastAsia="MS Mincho"/>
        </w:rPr>
      </w:pPr>
      <w:r>
        <w:rPr>
          <w:rFonts w:eastAsia="MS Mincho"/>
        </w:rPr>
        <w:t>Body weight – kilograms</w:t>
      </w:r>
    </w:p>
    <w:p w:rsidR="003E14FB" w:rsidRDefault="003E14FB" w:rsidP="008F1C7A">
      <w:pPr>
        <w:spacing w:after="40"/>
        <w:ind w:firstLine="0"/>
        <w:rPr>
          <w:rFonts w:eastAsia="MS Mincho"/>
        </w:rPr>
      </w:pPr>
      <w:r>
        <w:rPr>
          <w:rFonts w:eastAsia="MS Mincho"/>
        </w:rPr>
        <w:t>Body length – usually in cm, weight at length parameters must correspond to the units of body length and body weight.</w:t>
      </w:r>
    </w:p>
    <w:p w:rsidR="003E14FB" w:rsidRDefault="003E14FB" w:rsidP="008F1C7A">
      <w:pPr>
        <w:spacing w:after="40"/>
        <w:ind w:firstLine="0"/>
        <w:rPr>
          <w:rFonts w:eastAsia="MS Mincho"/>
        </w:rPr>
      </w:pPr>
      <w:r>
        <w:rPr>
          <w:rFonts w:eastAsia="MS Mincho"/>
        </w:rPr>
        <w:t>Survey abundance – any units if q is freely scaled; metric tons or thousands of fish if q has a quantitative interpretation</w:t>
      </w:r>
    </w:p>
    <w:p w:rsidR="003E14FB" w:rsidRDefault="003E14FB" w:rsidP="008F1C7A">
      <w:pPr>
        <w:spacing w:after="40"/>
        <w:ind w:firstLine="0"/>
        <w:rPr>
          <w:rFonts w:eastAsia="MS Mincho"/>
        </w:rPr>
      </w:pPr>
      <w:r>
        <w:rPr>
          <w:rFonts w:eastAsia="MS Mincho"/>
        </w:rPr>
        <w:t>Output biomass – metric tons</w:t>
      </w:r>
    </w:p>
    <w:p w:rsidR="003E14FB" w:rsidRDefault="003E14FB" w:rsidP="008F1C7A">
      <w:pPr>
        <w:spacing w:after="40"/>
        <w:ind w:firstLine="0"/>
        <w:rPr>
          <w:rFonts w:eastAsia="MS Mincho"/>
        </w:rPr>
      </w:pPr>
      <w:r>
        <w:rPr>
          <w:rFonts w:eastAsia="MS Mincho"/>
        </w:rPr>
        <w:t>Numbers – thousands of fish, because catch is in mtons and body weight is in kg</w:t>
      </w:r>
    </w:p>
    <w:p w:rsidR="003E14FB" w:rsidRDefault="003E14FB" w:rsidP="008F1C7A">
      <w:pPr>
        <w:spacing w:after="40"/>
        <w:ind w:firstLine="0"/>
        <w:rPr>
          <w:rFonts w:eastAsia="MS Mincho"/>
        </w:rPr>
      </w:pPr>
      <w:r>
        <w:rPr>
          <w:rFonts w:eastAsia="MS Mincho"/>
        </w:rPr>
        <w:t>Spawning biomass – metric tons of mature females if eggs/kg = 1 for all weights; otherwise has units that are proportional to egg production.</w:t>
      </w:r>
    </w:p>
    <w:p w:rsidR="003E14FB" w:rsidRDefault="003E14FB"/>
    <w:p w:rsidR="006E7BE2" w:rsidRDefault="006E7BE2">
      <w:pPr>
        <w:pStyle w:val="Heading3"/>
        <w:rPr>
          <w:rFonts w:eastAsia="MS Mincho"/>
        </w:rPr>
        <w:sectPr w:rsidR="006E7BE2" w:rsidSect="006E7BE2">
          <w:pgSz w:w="12240" w:h="15840" w:code="1"/>
          <w:pgMar w:top="1440" w:right="1800" w:bottom="1440" w:left="1800" w:header="720" w:footer="720" w:gutter="0"/>
          <w:cols w:space="720"/>
          <w:docGrid w:linePitch="360"/>
        </w:sectPr>
      </w:pPr>
    </w:p>
    <w:p w:rsidR="003E14FB" w:rsidRDefault="008670F9" w:rsidP="00A8290C">
      <w:pPr>
        <w:pStyle w:val="Heading2"/>
        <w:rPr>
          <w:rFonts w:eastAsia="MS Mincho"/>
        </w:rPr>
      </w:pPr>
      <w:bookmarkStart w:id="29" w:name="_Toc329693439"/>
      <w:bookmarkStart w:id="30" w:name="_Toc330990345"/>
      <w:r>
        <w:rPr>
          <w:rFonts w:eastAsia="MS Mincho"/>
        </w:rPr>
        <w:lastRenderedPageBreak/>
        <w:t xml:space="preserve">8.3 </w:t>
      </w:r>
      <w:r w:rsidR="003E14FB">
        <w:rPr>
          <w:rFonts w:eastAsia="MS Mincho"/>
        </w:rPr>
        <w:t>Data File Syntax</w:t>
      </w:r>
      <w:bookmarkEnd w:id="29"/>
      <w:bookmarkEnd w:id="30"/>
    </w:p>
    <w:p w:rsidR="003E14FB" w:rsidRDefault="003E14FB">
      <w:pPr>
        <w:rPr>
          <w:rFonts w:eastAsia="MS Mincho"/>
          <w:b/>
          <w:bCs/>
        </w:rPr>
      </w:pPr>
    </w:p>
    <w:p w:rsidR="003E14FB" w:rsidRDefault="008670F9">
      <w:pPr>
        <w:pStyle w:val="Heading4"/>
        <w:rPr>
          <w:rFonts w:eastAsia="MS Mincho"/>
        </w:rPr>
      </w:pPr>
      <w:bookmarkStart w:id="31" w:name="_Toc329693440"/>
      <w:bookmarkStart w:id="32" w:name="_Toc330990346"/>
      <w:r>
        <w:rPr>
          <w:rFonts w:eastAsia="MS Mincho"/>
        </w:rPr>
        <w:t xml:space="preserve">8.3.1 </w:t>
      </w:r>
      <w:r w:rsidR="003E14FB">
        <w:rPr>
          <w:rFonts w:eastAsia="MS Mincho"/>
        </w:rPr>
        <w:t>Model Dimensions</w:t>
      </w:r>
      <w:bookmarkEnd w:id="31"/>
      <w:bookmarkEnd w:id="32"/>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7"/>
        <w:gridCol w:w="9919"/>
      </w:tblGrid>
      <w:tr w:rsidR="008565E0" w:rsidRPr="000B494B" w:rsidTr="003028FB">
        <w:trPr>
          <w:cantSplit/>
        </w:trPr>
        <w:tc>
          <w:tcPr>
            <w:tcW w:w="1236" w:type="pct"/>
          </w:tcPr>
          <w:p w:rsidR="008565E0" w:rsidRPr="003028FB" w:rsidRDefault="008565E0" w:rsidP="003028FB">
            <w:pPr>
              <w:pStyle w:val="PlainText"/>
              <w:spacing w:before="60"/>
              <w:ind w:firstLine="0"/>
              <w:jc w:val="left"/>
              <w:rPr>
                <w:rFonts w:ascii="Times New Roman" w:eastAsia="MS Mincho" w:hAnsi="Times New Roman" w:cs="Times New Roman"/>
                <w:b/>
                <w:bCs/>
              </w:rPr>
            </w:pPr>
            <w:r w:rsidRPr="003028FB">
              <w:rPr>
                <w:rFonts w:ascii="Times New Roman" w:eastAsia="MS Mincho" w:hAnsi="Times New Roman" w:cs="Times New Roman"/>
                <w:b/>
                <w:bCs/>
              </w:rPr>
              <w:t>Typical Value</w:t>
            </w:r>
          </w:p>
        </w:tc>
        <w:tc>
          <w:tcPr>
            <w:tcW w:w="3764" w:type="pct"/>
          </w:tcPr>
          <w:p w:rsidR="008565E0" w:rsidRPr="003028FB" w:rsidRDefault="008565E0" w:rsidP="003028FB">
            <w:pPr>
              <w:pStyle w:val="PlainText"/>
              <w:spacing w:before="60"/>
              <w:ind w:firstLine="0"/>
              <w:jc w:val="left"/>
              <w:rPr>
                <w:rFonts w:ascii="Times New Roman" w:eastAsia="MS Mincho" w:hAnsi="Times New Roman" w:cs="Times New Roman"/>
                <w:b/>
              </w:rPr>
            </w:pPr>
            <w:r w:rsidRPr="003028FB">
              <w:rPr>
                <w:rFonts w:ascii="Times New Roman" w:eastAsia="MS Mincho" w:hAnsi="Times New Roman" w:cs="Times New Roman"/>
                <w:b/>
              </w:rPr>
              <w:t>Description</w:t>
            </w:r>
          </w:p>
        </w:tc>
      </w:tr>
      <w:tr w:rsidR="008565E0" w:rsidRPr="000B494B" w:rsidTr="003028FB">
        <w:trPr>
          <w:cantSplit/>
        </w:trPr>
        <w:tc>
          <w:tcPr>
            <w:tcW w:w="1236" w:type="pct"/>
          </w:tcPr>
          <w:p w:rsidR="008565E0" w:rsidRPr="003028FB" w:rsidRDefault="008565E0" w:rsidP="003028FB">
            <w:pPr>
              <w:pStyle w:val="PlainText"/>
              <w:spacing w:before="60"/>
              <w:ind w:firstLine="0"/>
              <w:jc w:val="left"/>
              <w:rPr>
                <w:rFonts w:ascii="Times New Roman" w:eastAsia="MS Mincho" w:hAnsi="Times New Roman" w:cs="Times New Roman"/>
                <w:bCs/>
              </w:rPr>
            </w:pPr>
            <w:r w:rsidRPr="003028FB">
              <w:rPr>
                <w:rFonts w:ascii="Times New Roman" w:eastAsia="MS Mincho" w:hAnsi="Times New Roman" w:cs="Times New Roman"/>
                <w:bCs/>
              </w:rPr>
              <w:t>#C data using new survey</w:t>
            </w:r>
          </w:p>
        </w:tc>
        <w:tc>
          <w:tcPr>
            <w:tcW w:w="3764"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Data file comment.  Must start with #C to be retained then written to top of various output files.  These comments can occur anywhere in the data file, but must have #C in columns 1-2.</w:t>
            </w:r>
          </w:p>
        </w:tc>
      </w:tr>
      <w:tr w:rsidR="008565E0" w:rsidRPr="000B494B" w:rsidTr="003028FB">
        <w:trPr>
          <w:cantSplit/>
        </w:trPr>
        <w:tc>
          <w:tcPr>
            <w:tcW w:w="1236"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1971</w:t>
            </w:r>
          </w:p>
        </w:tc>
        <w:tc>
          <w:tcPr>
            <w:tcW w:w="3764" w:type="pct"/>
          </w:tcPr>
          <w:p w:rsidR="008565E0" w:rsidRPr="003028FB" w:rsidRDefault="00E007DB"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S</w:t>
            </w:r>
            <w:r w:rsidR="008565E0" w:rsidRPr="003028FB">
              <w:rPr>
                <w:rFonts w:ascii="Times New Roman" w:eastAsia="MS Mincho" w:hAnsi="Times New Roman" w:cs="Times New Roman"/>
              </w:rPr>
              <w:t>tart year</w:t>
            </w:r>
          </w:p>
        </w:tc>
      </w:tr>
      <w:tr w:rsidR="008565E0" w:rsidRPr="000B494B" w:rsidTr="003028FB">
        <w:trPr>
          <w:cantSplit/>
        </w:trPr>
        <w:tc>
          <w:tcPr>
            <w:tcW w:w="1236"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2001</w:t>
            </w:r>
          </w:p>
        </w:tc>
        <w:tc>
          <w:tcPr>
            <w:tcW w:w="3764" w:type="pct"/>
          </w:tcPr>
          <w:p w:rsidR="008565E0" w:rsidRPr="003028FB" w:rsidRDefault="00E007DB"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E</w:t>
            </w:r>
            <w:r w:rsidR="008565E0" w:rsidRPr="003028FB">
              <w:rPr>
                <w:rFonts w:ascii="Times New Roman" w:eastAsia="MS Mincho" w:hAnsi="Times New Roman" w:cs="Times New Roman"/>
              </w:rPr>
              <w:t>nd year</w:t>
            </w:r>
          </w:p>
        </w:tc>
      </w:tr>
      <w:tr w:rsidR="008565E0" w:rsidRPr="000B494B" w:rsidTr="003028FB">
        <w:trPr>
          <w:cantSplit/>
        </w:trPr>
        <w:tc>
          <w:tcPr>
            <w:tcW w:w="1236"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1</w:t>
            </w:r>
          </w:p>
        </w:tc>
        <w:tc>
          <w:tcPr>
            <w:tcW w:w="3764"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N seasons per year</w:t>
            </w:r>
          </w:p>
        </w:tc>
      </w:tr>
      <w:tr w:rsidR="008565E0" w:rsidRPr="000B494B" w:rsidTr="003028FB">
        <w:trPr>
          <w:cantSplit/>
        </w:trPr>
        <w:tc>
          <w:tcPr>
            <w:tcW w:w="1236"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12</w:t>
            </w:r>
          </w:p>
        </w:tc>
        <w:tc>
          <w:tcPr>
            <w:tcW w:w="3764" w:type="pct"/>
          </w:tcPr>
          <w:p w:rsidR="008565E0" w:rsidRPr="003028FB" w:rsidRDefault="00E007DB"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V</w:t>
            </w:r>
            <w:r w:rsidR="008565E0" w:rsidRPr="003028FB">
              <w:rPr>
                <w:rFonts w:ascii="Times New Roman" w:eastAsia="MS Mincho" w:hAnsi="Times New Roman" w:cs="Times New Roman"/>
              </w:rPr>
              <w:t>ector with N months in each season</w:t>
            </w:r>
            <w:r w:rsidRPr="003028FB">
              <w:rPr>
                <w:rFonts w:ascii="Times New Roman" w:eastAsia="MS Mincho" w:hAnsi="Times New Roman" w:cs="Times New Roman"/>
              </w:rPr>
              <w:t>.  These do not need to be integers</w:t>
            </w:r>
          </w:p>
        </w:tc>
      </w:tr>
      <w:tr w:rsidR="008565E0" w:rsidRPr="000B494B" w:rsidTr="003028FB">
        <w:trPr>
          <w:cantSplit/>
          <w:trHeight w:val="287"/>
        </w:trPr>
        <w:tc>
          <w:tcPr>
            <w:tcW w:w="1236" w:type="pct"/>
          </w:tcPr>
          <w:p w:rsidR="008565E0" w:rsidRPr="003028FB" w:rsidRDefault="008565E0" w:rsidP="003028FB">
            <w:pPr>
              <w:pStyle w:val="PlainText"/>
              <w:spacing w:before="60"/>
              <w:jc w:val="left"/>
              <w:rPr>
                <w:rFonts w:ascii="Times New Roman" w:eastAsia="MS Mincho" w:hAnsi="Times New Roman" w:cs="Times New Roman"/>
                <w:bCs/>
              </w:rPr>
            </w:pPr>
          </w:p>
        </w:tc>
        <w:tc>
          <w:tcPr>
            <w:tcW w:w="3764" w:type="pct"/>
          </w:tcPr>
          <w:p w:rsidR="008565E0" w:rsidRPr="003028FB" w:rsidRDefault="00E007DB" w:rsidP="003028FB">
            <w:pPr>
              <w:pStyle w:val="PlainText"/>
              <w:spacing w:before="60"/>
              <w:ind w:firstLine="0"/>
              <w:jc w:val="left"/>
              <w:rPr>
                <w:rFonts w:ascii="Times New Roman" w:eastAsia="MS Mincho" w:hAnsi="Times New Roman" w:cs="Times New Roman"/>
                <w:bCs/>
              </w:rPr>
            </w:pPr>
            <w:r w:rsidRPr="003028FB">
              <w:rPr>
                <w:rFonts w:ascii="Times New Roman" w:eastAsia="MS Mincho" w:hAnsi="Times New Roman" w:cs="Times New Roman"/>
                <w:bCs/>
              </w:rPr>
              <w:t xml:space="preserve">Note:  If the sum of this vector is close to 12.0, then it is rescaled to sum to 1.0 so that season duration is a fraction of a year.  But if the sum is not close to 12.0, then the entered values are simply divided by 12.  So with one season per year and 3 months per season, the calculated season duration will be 0.25, which allows a quarterly model to be run as if quarters are years. </w:t>
            </w:r>
            <w:r w:rsidR="00B86242" w:rsidRPr="003028FB">
              <w:rPr>
                <w:rFonts w:ascii="Times New Roman" w:eastAsia="MS Mincho" w:hAnsi="Times New Roman" w:cs="Times New Roman"/>
                <w:bCs/>
              </w:rPr>
              <w:t xml:space="preserve"> All rates in SS are annual rates (growth, mortality, etc.) and the realized rate for each season is the annual rate * season duration.</w:t>
            </w:r>
          </w:p>
        </w:tc>
      </w:tr>
      <w:tr w:rsidR="008565E0" w:rsidRPr="000B494B" w:rsidTr="003028FB">
        <w:trPr>
          <w:cantSplit/>
        </w:trPr>
        <w:tc>
          <w:tcPr>
            <w:tcW w:w="1236"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1</w:t>
            </w:r>
          </w:p>
        </w:tc>
        <w:tc>
          <w:tcPr>
            <w:tcW w:w="3764" w:type="pct"/>
          </w:tcPr>
          <w:p w:rsidR="008565E0" w:rsidRPr="003028FB" w:rsidRDefault="009D5409"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S</w:t>
            </w:r>
            <w:r w:rsidR="008565E0" w:rsidRPr="003028FB">
              <w:rPr>
                <w:rFonts w:ascii="Times New Roman" w:eastAsia="MS Mincho" w:hAnsi="Times New Roman" w:cs="Times New Roman"/>
              </w:rPr>
              <w:t xml:space="preserve">pawning season; spawning </w:t>
            </w:r>
            <w:r w:rsidRPr="003028FB">
              <w:rPr>
                <w:rFonts w:ascii="Times New Roman" w:eastAsia="MS Mincho" w:hAnsi="Times New Roman" w:cs="Times New Roman"/>
              </w:rPr>
              <w:t xml:space="preserve">biomass is calculated at the </w:t>
            </w:r>
            <w:r w:rsidR="008565E0" w:rsidRPr="003028FB">
              <w:rPr>
                <w:rFonts w:ascii="Times New Roman" w:eastAsia="MS Mincho" w:hAnsi="Times New Roman" w:cs="Times New Roman"/>
              </w:rPr>
              <w:t>beginning of this season</w:t>
            </w:r>
            <w:r w:rsidRPr="003028FB">
              <w:rPr>
                <w:rFonts w:ascii="Times New Roman" w:eastAsia="MS Mincho" w:hAnsi="Times New Roman" w:cs="Times New Roman"/>
              </w:rPr>
              <w:t xml:space="preserve"> and used as basis for the total annual recruitment.</w:t>
            </w:r>
          </w:p>
        </w:tc>
      </w:tr>
      <w:tr w:rsidR="008565E0" w:rsidRPr="000B494B" w:rsidTr="003028FB">
        <w:trPr>
          <w:cantSplit/>
        </w:trPr>
        <w:tc>
          <w:tcPr>
            <w:tcW w:w="1236" w:type="pct"/>
          </w:tcPr>
          <w:p w:rsidR="008565E0" w:rsidRPr="003028FB" w:rsidRDefault="00AE3E7E"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2</w:t>
            </w:r>
          </w:p>
        </w:tc>
        <w:tc>
          <w:tcPr>
            <w:tcW w:w="3764"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N fishing fleets</w:t>
            </w:r>
          </w:p>
        </w:tc>
      </w:tr>
      <w:tr w:rsidR="008565E0" w:rsidRPr="000B494B" w:rsidTr="003028FB">
        <w:trPr>
          <w:cantSplit/>
        </w:trPr>
        <w:tc>
          <w:tcPr>
            <w:tcW w:w="1236" w:type="pct"/>
          </w:tcPr>
          <w:p w:rsidR="008565E0" w:rsidRPr="003028FB" w:rsidRDefault="00AE3E7E"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2</w:t>
            </w:r>
          </w:p>
        </w:tc>
        <w:tc>
          <w:tcPr>
            <w:tcW w:w="3764"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 xml:space="preserve">N surveys; </w:t>
            </w:r>
            <w:r w:rsidR="00D27E55" w:rsidRPr="003028FB">
              <w:rPr>
                <w:rFonts w:ascii="Times New Roman" w:eastAsia="MS Mincho" w:hAnsi="Times New Roman" w:cs="Times New Roman"/>
              </w:rPr>
              <w:t>These become numbered sequentially following the fisheries.  With 2 fisheries and 2 surveys, the surveys will be fleet (aka “type”) 3 and 4.</w:t>
            </w:r>
          </w:p>
        </w:tc>
      </w:tr>
      <w:tr w:rsidR="008C22BA" w:rsidRPr="000B494B" w:rsidTr="003028FB">
        <w:trPr>
          <w:cantSplit/>
        </w:trPr>
        <w:tc>
          <w:tcPr>
            <w:tcW w:w="1236" w:type="pct"/>
          </w:tcPr>
          <w:p w:rsidR="008C22BA" w:rsidRPr="003028FB" w:rsidRDefault="008C22BA" w:rsidP="003028FB">
            <w:pPr>
              <w:pStyle w:val="PlainText"/>
              <w:spacing w:before="60"/>
              <w:ind w:firstLine="0"/>
              <w:jc w:val="left"/>
              <w:rPr>
                <w:rFonts w:ascii="Times New Roman" w:eastAsia="MS Mincho" w:hAnsi="Times New Roman" w:cs="Times New Roman"/>
                <w:bCs/>
              </w:rPr>
            </w:pPr>
            <w:r w:rsidRPr="003028FB">
              <w:rPr>
                <w:rFonts w:ascii="Times New Roman" w:eastAsia="MS Mincho" w:hAnsi="Times New Roman" w:cs="Times New Roman"/>
                <w:bCs/>
              </w:rPr>
              <w:t>1</w:t>
            </w:r>
          </w:p>
        </w:tc>
        <w:tc>
          <w:tcPr>
            <w:tcW w:w="3764" w:type="pct"/>
          </w:tcPr>
          <w:p w:rsidR="008C22BA" w:rsidRPr="003028FB" w:rsidRDefault="008C22BA"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Number of areas</w:t>
            </w:r>
          </w:p>
        </w:tc>
      </w:tr>
      <w:tr w:rsidR="008565E0" w:rsidRPr="000B494B" w:rsidTr="003028FB">
        <w:trPr>
          <w:cantSplit/>
        </w:trPr>
        <w:tc>
          <w:tcPr>
            <w:tcW w:w="1236" w:type="pct"/>
          </w:tcPr>
          <w:p w:rsidR="008565E0" w:rsidRPr="003028FB" w:rsidRDefault="00AE3E7E"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 xml:space="preserve">Comm_Fish%Recr_Fish </w:t>
            </w:r>
            <w:r w:rsidR="008565E0" w:rsidRPr="003028FB">
              <w:rPr>
                <w:rFonts w:ascii="Times New Roman" w:eastAsia="MS Mincho" w:hAnsi="Times New Roman" w:cs="Times New Roman"/>
              </w:rPr>
              <w:t>%Tr</w:t>
            </w:r>
            <w:r w:rsidRPr="003028FB">
              <w:rPr>
                <w:rFonts w:ascii="Times New Roman" w:eastAsia="MS Mincho" w:hAnsi="Times New Roman" w:cs="Times New Roman"/>
              </w:rPr>
              <w:t>awl_survey%Recruits</w:t>
            </w:r>
          </w:p>
        </w:tc>
        <w:tc>
          <w:tcPr>
            <w:tcW w:w="3764" w:type="pct"/>
          </w:tcPr>
          <w:p w:rsidR="008565E0" w:rsidRPr="003028FB" w:rsidRDefault="009D5409"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S</w:t>
            </w:r>
            <w:r w:rsidR="008565E0" w:rsidRPr="003028FB">
              <w:rPr>
                <w:rFonts w:ascii="Times New Roman" w:eastAsia="MS Mincho" w:hAnsi="Times New Roman" w:cs="Times New Roman"/>
              </w:rPr>
              <w:t>tring containing names for each fishery and survey, delimited by the “%” character</w:t>
            </w:r>
          </w:p>
        </w:tc>
      </w:tr>
      <w:tr w:rsidR="008565E0" w:rsidRPr="000B494B" w:rsidTr="003028FB">
        <w:trPr>
          <w:cantSplit/>
        </w:trPr>
        <w:tc>
          <w:tcPr>
            <w:tcW w:w="1236" w:type="pct"/>
          </w:tcPr>
          <w:p w:rsidR="008565E0" w:rsidRPr="003028FB" w:rsidRDefault="006D4804"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lastRenderedPageBreak/>
              <w:t>-0.7</w:t>
            </w:r>
            <w:r w:rsidR="008565E0" w:rsidRPr="003028FB">
              <w:rPr>
                <w:rFonts w:ascii="Times New Roman" w:eastAsia="MS Mincho" w:hAnsi="Times New Roman" w:cs="Times New Roman"/>
                <w:bCs/>
              </w:rPr>
              <w:t xml:space="preserve">  0.</w:t>
            </w:r>
            <w:r w:rsidR="00AE3E7E" w:rsidRPr="003028FB">
              <w:rPr>
                <w:rFonts w:ascii="Times New Roman" w:eastAsia="MS Mincho" w:hAnsi="Times New Roman" w:cs="Times New Roman"/>
                <w:bCs/>
              </w:rPr>
              <w:t>5 0.6 0.75</w:t>
            </w:r>
          </w:p>
        </w:tc>
        <w:tc>
          <w:tcPr>
            <w:tcW w:w="3764" w:type="pct"/>
          </w:tcPr>
          <w:p w:rsidR="006D4804" w:rsidRPr="003028FB" w:rsidRDefault="00D27E55"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Sample Timing:  A v</w:t>
            </w:r>
            <w:r w:rsidR="008565E0" w:rsidRPr="003028FB">
              <w:rPr>
                <w:rFonts w:ascii="Times New Roman" w:eastAsia="MS Mincho" w:hAnsi="Times New Roman" w:cs="Times New Roman"/>
              </w:rPr>
              <w:t>ector containing the timing of each</w:t>
            </w:r>
            <w:r w:rsidR="00703862" w:rsidRPr="003028FB">
              <w:rPr>
                <w:rFonts w:ascii="Times New Roman" w:eastAsia="MS Mincho" w:hAnsi="Times New Roman" w:cs="Times New Roman"/>
              </w:rPr>
              <w:t xml:space="preserve"> fishery </w:t>
            </w:r>
            <w:r w:rsidR="006D4804" w:rsidRPr="003028FB">
              <w:rPr>
                <w:rFonts w:ascii="Times New Roman" w:eastAsia="MS Mincho" w:hAnsi="Times New Roman" w:cs="Times New Roman"/>
              </w:rPr>
              <w:t>and</w:t>
            </w:r>
            <w:r w:rsidR="00703862" w:rsidRPr="003028FB">
              <w:rPr>
                <w:rFonts w:ascii="Times New Roman" w:eastAsia="MS Mincho" w:hAnsi="Times New Roman" w:cs="Times New Roman"/>
              </w:rPr>
              <w:t xml:space="preserve"> survey</w:t>
            </w:r>
            <w:r w:rsidR="006D4804" w:rsidRPr="003028FB">
              <w:rPr>
                <w:rFonts w:ascii="Times New Roman" w:eastAsia="MS Mincho" w:hAnsi="Times New Roman" w:cs="Times New Roman"/>
              </w:rPr>
              <w:t xml:space="preserve"> for the sole purpose of specifying the amount of age-specific mortality that occurs before the expected values are calculated</w:t>
            </w:r>
            <w:r w:rsidR="00703862" w:rsidRPr="003028FB">
              <w:rPr>
                <w:rFonts w:ascii="Times New Roman" w:eastAsia="MS Mincho" w:hAnsi="Times New Roman" w:cs="Times New Roman"/>
              </w:rPr>
              <w:t>.</w:t>
            </w:r>
          </w:p>
          <w:p w:rsidR="006D4804"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Values are the fraction of the season elapsed before the CPUE is measured or the survey conducted.</w:t>
            </w:r>
            <w:r w:rsidR="00C11305" w:rsidRPr="003028FB">
              <w:rPr>
                <w:rFonts w:ascii="Times New Roman" w:eastAsia="MS Mincho" w:hAnsi="Times New Roman" w:cs="Times New Roman"/>
              </w:rPr>
              <w:t xml:space="preserve">  </w:t>
            </w:r>
            <w:r w:rsidR="006D4804" w:rsidRPr="003028FB">
              <w:rPr>
                <w:rFonts w:ascii="Times New Roman" w:eastAsia="MS Mincho" w:hAnsi="Times New Roman" w:cs="Times New Roman"/>
              </w:rPr>
              <w:t>In a multiple season setup, this timing fraction is the same in each season.</w:t>
            </w:r>
          </w:p>
          <w:p w:rsidR="006D4804" w:rsidRPr="003028FB" w:rsidRDefault="006D4804"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 xml:space="preserve">This fraction affects only the </w:t>
            </w:r>
            <w:r w:rsidR="00D27E55" w:rsidRPr="003028FB">
              <w:rPr>
                <w:rFonts w:ascii="Times New Roman" w:eastAsia="MS Mincho" w:hAnsi="Times New Roman" w:cs="Times New Roman"/>
              </w:rPr>
              <w:t xml:space="preserve">timing of the </w:t>
            </w:r>
            <w:r w:rsidRPr="003028FB">
              <w:rPr>
                <w:rFonts w:ascii="Times New Roman" w:eastAsia="MS Mincho" w:hAnsi="Times New Roman" w:cs="Times New Roman"/>
              </w:rPr>
              <w:t xml:space="preserve">numbers at age </w:t>
            </w:r>
            <w:r w:rsidR="00D27E55" w:rsidRPr="003028FB">
              <w:rPr>
                <w:rFonts w:ascii="Times New Roman" w:eastAsia="MS Mincho" w:hAnsi="Times New Roman" w:cs="Times New Roman"/>
              </w:rPr>
              <w:t>calculation</w:t>
            </w:r>
            <w:r w:rsidRPr="003028FB">
              <w:rPr>
                <w:rFonts w:ascii="Times New Roman" w:eastAsia="MS Mincho" w:hAnsi="Times New Roman" w:cs="Times New Roman"/>
              </w:rPr>
              <w:t>, the size-at-age is always calculated just at the midpoint of the season.</w:t>
            </w:r>
          </w:p>
          <w:p w:rsidR="006D4804" w:rsidRPr="003028FB" w:rsidRDefault="006D4804"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 xml:space="preserve">For the fishery data, this timing based approach means that the catch-at-age sampled will be different than the actual catch-at-age.  </w:t>
            </w:r>
            <w:r w:rsidR="00C11305" w:rsidRPr="003028FB">
              <w:rPr>
                <w:rFonts w:ascii="Times New Roman" w:eastAsia="MS Mincho" w:hAnsi="Times New Roman" w:cs="Times New Roman"/>
              </w:rPr>
              <w:t>Th</w:t>
            </w:r>
            <w:r w:rsidR="00D27E55" w:rsidRPr="003028FB">
              <w:rPr>
                <w:rFonts w:ascii="Times New Roman" w:eastAsia="MS Mincho" w:hAnsi="Times New Roman" w:cs="Times New Roman"/>
              </w:rPr>
              <w:t>e timing approach</w:t>
            </w:r>
            <w:r w:rsidR="00C11305" w:rsidRPr="003028FB">
              <w:rPr>
                <w:rFonts w:ascii="Times New Roman" w:eastAsia="MS Mincho" w:hAnsi="Times New Roman" w:cs="Times New Roman"/>
              </w:rPr>
              <w:t xml:space="preserve"> is a straightforward exponential calculation with continuous F</w:t>
            </w:r>
            <w:r w:rsidRPr="003028FB">
              <w:rPr>
                <w:rFonts w:ascii="Times New Roman" w:eastAsia="MS Mincho" w:hAnsi="Times New Roman" w:cs="Times New Roman"/>
              </w:rPr>
              <w:t xml:space="preserve"> and a timing value can be selected that will closely approximation the catch-at-age according to the standard catch equation.</w:t>
            </w:r>
          </w:p>
          <w:p w:rsidR="00D27E55" w:rsidRPr="003028FB" w:rsidRDefault="006D4804"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F</w:t>
            </w:r>
            <w:r w:rsidR="00C11305" w:rsidRPr="003028FB">
              <w:rPr>
                <w:rFonts w:ascii="Times New Roman" w:eastAsia="MS Mincho" w:hAnsi="Times New Roman" w:cs="Times New Roman"/>
              </w:rPr>
              <w:t>or Pope’s</w:t>
            </w:r>
            <w:r w:rsidRPr="003028FB">
              <w:rPr>
                <w:rFonts w:ascii="Times New Roman" w:eastAsia="MS Mincho" w:hAnsi="Times New Roman" w:cs="Times New Roman"/>
              </w:rPr>
              <w:t xml:space="preserve"> the </w:t>
            </w:r>
            <w:r w:rsidR="00D27E55" w:rsidRPr="003028FB">
              <w:rPr>
                <w:rFonts w:ascii="Times New Roman" w:eastAsia="MS Mincho" w:hAnsi="Times New Roman" w:cs="Times New Roman"/>
              </w:rPr>
              <w:t xml:space="preserve">actual </w:t>
            </w:r>
            <w:r w:rsidR="00C11305" w:rsidRPr="003028FB">
              <w:rPr>
                <w:rFonts w:ascii="Times New Roman" w:eastAsia="MS Mincho" w:hAnsi="Times New Roman" w:cs="Times New Roman"/>
              </w:rPr>
              <w:t xml:space="preserve">catch-at-age is calculated after </w:t>
            </w:r>
            <w:r w:rsidR="008565E0" w:rsidRPr="003028FB">
              <w:rPr>
                <w:rFonts w:ascii="Times New Roman" w:eastAsia="MS Mincho" w:hAnsi="Times New Roman" w:cs="Times New Roman"/>
              </w:rPr>
              <w:t>e</w:t>
            </w:r>
            <w:r w:rsidR="008565E0" w:rsidRPr="003028FB">
              <w:rPr>
                <w:rFonts w:ascii="Times New Roman" w:eastAsia="MS Mincho" w:hAnsi="Times New Roman" w:cs="Times New Roman"/>
                <w:vertAlign w:val="superscript"/>
              </w:rPr>
              <w:t>-M*0.5*seasdur</w:t>
            </w:r>
            <w:r w:rsidR="008565E0" w:rsidRPr="003028FB">
              <w:rPr>
                <w:rFonts w:ascii="Times New Roman" w:eastAsia="MS Mincho" w:hAnsi="Times New Roman" w:cs="Times New Roman"/>
              </w:rPr>
              <w:t xml:space="preserve"> has occurred</w:t>
            </w:r>
            <w:r w:rsidRPr="003028FB">
              <w:rPr>
                <w:rFonts w:ascii="Times New Roman" w:eastAsia="MS Mincho" w:hAnsi="Times New Roman" w:cs="Times New Roman"/>
              </w:rPr>
              <w:t xml:space="preserve"> so is not at all responsive to catch that occurs within the season</w:t>
            </w:r>
            <w:r w:rsidR="00D27E55" w:rsidRPr="003028FB">
              <w:rPr>
                <w:rFonts w:ascii="Times New Roman" w:eastAsia="MS Mincho" w:hAnsi="Times New Roman" w:cs="Times New Roman"/>
              </w:rPr>
              <w:t>.  The timing approach was implemented in SS so the fishery catch-at-age sample with Pope’s would approximate the catch-at-age sample from continuous F.  The downside is that the sample catch-at-age with Pope’s diverges from the actual catch-at-age in that season.</w:t>
            </w:r>
          </w:p>
          <w:p w:rsidR="00C11305" w:rsidRPr="003028FB" w:rsidRDefault="00D27E55"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A new option is implemented with SS_V3.03.  For the sample timing of fishing fleets (but not surveys), a negative value for Sample Timing will cause SS to use the actual catch-at-age and not a timed sample of catch-at-age.</w:t>
            </w:r>
          </w:p>
        </w:tc>
      </w:tr>
      <w:tr w:rsidR="008565E0" w:rsidRPr="000B494B" w:rsidTr="003028FB">
        <w:trPr>
          <w:cantSplit/>
        </w:trPr>
        <w:tc>
          <w:tcPr>
            <w:tcW w:w="1236" w:type="pct"/>
          </w:tcPr>
          <w:p w:rsidR="008565E0" w:rsidRPr="003028FB" w:rsidRDefault="009D5409" w:rsidP="003028FB">
            <w:pPr>
              <w:pStyle w:val="PlainText"/>
              <w:spacing w:before="60"/>
              <w:ind w:firstLine="0"/>
              <w:jc w:val="left"/>
              <w:rPr>
                <w:rFonts w:ascii="Times New Roman" w:eastAsia="MS Mincho" w:hAnsi="Times New Roman" w:cs="Times New Roman"/>
                <w:bCs/>
              </w:rPr>
            </w:pPr>
            <w:r w:rsidRPr="003028FB">
              <w:rPr>
                <w:rFonts w:ascii="Times New Roman" w:eastAsia="MS Mincho" w:hAnsi="Times New Roman" w:cs="Times New Roman"/>
                <w:bCs/>
              </w:rPr>
              <w:t xml:space="preserve">1 </w:t>
            </w:r>
            <w:r w:rsidR="009127E1" w:rsidRPr="003028FB">
              <w:rPr>
                <w:rFonts w:ascii="Times New Roman" w:eastAsia="MS Mincho" w:hAnsi="Times New Roman" w:cs="Times New Roman"/>
                <w:bCs/>
              </w:rPr>
              <w:t>2</w:t>
            </w:r>
            <w:r w:rsidR="00AE3E7E" w:rsidRPr="003028FB">
              <w:rPr>
                <w:rFonts w:ascii="Times New Roman" w:eastAsia="MS Mincho" w:hAnsi="Times New Roman" w:cs="Times New Roman"/>
                <w:bCs/>
              </w:rPr>
              <w:t xml:space="preserve"> 1 1</w:t>
            </w:r>
          </w:p>
        </w:tc>
        <w:tc>
          <w:tcPr>
            <w:tcW w:w="3764" w:type="pct"/>
          </w:tcPr>
          <w:p w:rsidR="008565E0" w:rsidRPr="003028FB" w:rsidRDefault="009D5409" w:rsidP="003028FB">
            <w:pPr>
              <w:pStyle w:val="PlainText"/>
              <w:spacing w:before="60"/>
              <w:ind w:firstLine="0"/>
              <w:jc w:val="left"/>
              <w:rPr>
                <w:rFonts w:ascii="Times New Roman" w:eastAsia="MS Mincho" w:hAnsi="Times New Roman" w:cs="Times New Roman"/>
                <w:bCs/>
              </w:rPr>
            </w:pPr>
            <w:r w:rsidRPr="003028FB">
              <w:rPr>
                <w:rFonts w:ascii="Times New Roman" w:eastAsia="MS Mincho" w:hAnsi="Times New Roman" w:cs="Times New Roman"/>
                <w:bCs/>
              </w:rPr>
              <w:t xml:space="preserve">Vector with area </w:t>
            </w:r>
            <w:r w:rsidR="008C22BA" w:rsidRPr="003028FB">
              <w:rPr>
                <w:rFonts w:ascii="Times New Roman" w:eastAsia="MS Mincho" w:hAnsi="Times New Roman" w:cs="Times New Roman"/>
                <w:bCs/>
              </w:rPr>
              <w:t>assignment</w:t>
            </w:r>
            <w:r w:rsidRPr="003028FB">
              <w:rPr>
                <w:rFonts w:ascii="Times New Roman" w:eastAsia="MS Mincho" w:hAnsi="Times New Roman" w:cs="Times New Roman"/>
                <w:bCs/>
              </w:rPr>
              <w:t xml:space="preserve"> for each fishery and survey</w:t>
            </w:r>
          </w:p>
        </w:tc>
      </w:tr>
      <w:tr w:rsidR="009D5409" w:rsidRPr="000B494B" w:rsidTr="003028FB">
        <w:trPr>
          <w:cantSplit/>
        </w:trPr>
        <w:tc>
          <w:tcPr>
            <w:tcW w:w="1236" w:type="pct"/>
          </w:tcPr>
          <w:p w:rsidR="009D5409" w:rsidRPr="003028FB" w:rsidRDefault="009D5409" w:rsidP="003028FB">
            <w:pPr>
              <w:pStyle w:val="PlainText"/>
              <w:spacing w:before="60"/>
              <w:ind w:firstLine="0"/>
              <w:jc w:val="left"/>
              <w:rPr>
                <w:rFonts w:ascii="Times New Roman" w:eastAsia="MS Mincho" w:hAnsi="Times New Roman" w:cs="Times New Roman"/>
                <w:bCs/>
              </w:rPr>
            </w:pPr>
            <w:r w:rsidRPr="003028FB">
              <w:rPr>
                <w:rFonts w:ascii="Times New Roman" w:eastAsia="MS Mincho" w:hAnsi="Times New Roman" w:cs="Times New Roman"/>
                <w:bCs/>
              </w:rPr>
              <w:t>1</w:t>
            </w:r>
            <w:r w:rsidR="00AE3E7E" w:rsidRPr="003028FB">
              <w:rPr>
                <w:rFonts w:ascii="Times New Roman" w:eastAsia="MS Mincho" w:hAnsi="Times New Roman" w:cs="Times New Roman"/>
                <w:bCs/>
              </w:rPr>
              <w:t xml:space="preserve"> 2</w:t>
            </w:r>
          </w:p>
        </w:tc>
        <w:tc>
          <w:tcPr>
            <w:tcW w:w="3764" w:type="pct"/>
          </w:tcPr>
          <w:p w:rsidR="009D5409" w:rsidRPr="003028FB" w:rsidRDefault="009D5409"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Vector with units of catch for each fleet (but not entered for the surveys)</w:t>
            </w:r>
          </w:p>
          <w:p w:rsidR="005D1D96" w:rsidRPr="003028FB" w:rsidRDefault="009D5409" w:rsidP="003028FB">
            <w:pPr>
              <w:pStyle w:val="PlainText"/>
              <w:spacing w:before="60"/>
              <w:jc w:val="left"/>
              <w:rPr>
                <w:rFonts w:ascii="Times New Roman" w:eastAsia="MS Mincho" w:hAnsi="Times New Roman" w:cs="Times New Roman"/>
              </w:rPr>
            </w:pPr>
            <w:r w:rsidRPr="003028FB">
              <w:rPr>
                <w:rFonts w:ascii="Times New Roman" w:eastAsia="MS Mincho" w:hAnsi="Times New Roman" w:cs="Times New Roman"/>
              </w:rPr>
              <w:t xml:space="preserve">1: biomass; </w:t>
            </w:r>
          </w:p>
          <w:p w:rsidR="009D5409" w:rsidRPr="003028FB" w:rsidRDefault="009D5409" w:rsidP="003028FB">
            <w:pPr>
              <w:pStyle w:val="PlainText"/>
              <w:spacing w:before="60"/>
              <w:jc w:val="left"/>
              <w:rPr>
                <w:rFonts w:ascii="Times New Roman" w:eastAsia="MS Mincho" w:hAnsi="Times New Roman" w:cs="Times New Roman"/>
              </w:rPr>
            </w:pPr>
            <w:r w:rsidRPr="003028FB">
              <w:rPr>
                <w:rFonts w:ascii="Times New Roman" w:eastAsia="MS Mincho" w:hAnsi="Times New Roman" w:cs="Times New Roman"/>
              </w:rPr>
              <w:t>2: numbers</w:t>
            </w:r>
          </w:p>
        </w:tc>
      </w:tr>
      <w:tr w:rsidR="009D5409" w:rsidRPr="000B494B" w:rsidTr="003028FB">
        <w:trPr>
          <w:cantSplit/>
        </w:trPr>
        <w:tc>
          <w:tcPr>
            <w:tcW w:w="1236" w:type="pct"/>
          </w:tcPr>
          <w:p w:rsidR="009D5409" w:rsidRPr="003028FB" w:rsidRDefault="0093357A" w:rsidP="003028FB">
            <w:pPr>
              <w:pStyle w:val="PlainText"/>
              <w:keepNext/>
              <w:spacing w:before="60"/>
              <w:ind w:firstLine="0"/>
              <w:jc w:val="left"/>
              <w:rPr>
                <w:rFonts w:ascii="Times New Roman" w:eastAsia="MS Mincho" w:hAnsi="Times New Roman" w:cs="Times New Roman"/>
                <w:bCs/>
              </w:rPr>
            </w:pPr>
            <w:r w:rsidRPr="003028FB">
              <w:rPr>
                <w:rFonts w:ascii="Times New Roman" w:eastAsia="MS Mincho" w:hAnsi="Times New Roman" w:cs="Times New Roman"/>
                <w:bCs/>
              </w:rPr>
              <w:t>0.05</w:t>
            </w:r>
            <w:r w:rsidR="00AE3E7E" w:rsidRPr="003028FB">
              <w:rPr>
                <w:rFonts w:ascii="Times New Roman" w:eastAsia="MS Mincho" w:hAnsi="Times New Roman" w:cs="Times New Roman"/>
                <w:bCs/>
              </w:rPr>
              <w:t xml:space="preserve"> 0.10</w:t>
            </w:r>
          </w:p>
        </w:tc>
        <w:tc>
          <w:tcPr>
            <w:tcW w:w="3764" w:type="pct"/>
          </w:tcPr>
          <w:p w:rsidR="009D5409" w:rsidRPr="003028FB" w:rsidRDefault="009D5409" w:rsidP="003028FB">
            <w:pPr>
              <w:pStyle w:val="PlainText"/>
              <w:keepN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Vector with std.err. of log(catch)</w:t>
            </w:r>
            <w:r w:rsidR="00703862" w:rsidRPr="003028FB">
              <w:rPr>
                <w:rFonts w:ascii="Times New Roman" w:eastAsia="MS Mincho" w:hAnsi="Times New Roman" w:cs="Times New Roman"/>
              </w:rPr>
              <w:t xml:space="preserve"> for each fleet</w:t>
            </w:r>
            <w:r w:rsidR="005D1D96" w:rsidRPr="003028FB">
              <w:rPr>
                <w:rFonts w:ascii="Times New Roman" w:eastAsia="MS Mincho" w:hAnsi="Times New Roman" w:cs="Times New Roman"/>
              </w:rPr>
              <w:t xml:space="preserve"> (but not entered for the surveys)</w:t>
            </w:r>
            <w:r w:rsidR="00703862" w:rsidRPr="003028FB">
              <w:rPr>
                <w:rFonts w:ascii="Times New Roman" w:eastAsia="MS Mincho" w:hAnsi="Times New Roman" w:cs="Times New Roman"/>
              </w:rPr>
              <w:t>.</w:t>
            </w:r>
          </w:p>
          <w:p w:rsidR="00703862" w:rsidRPr="003028FB" w:rsidRDefault="00703862" w:rsidP="003028FB">
            <w:pPr>
              <w:pStyle w:val="PlainText"/>
              <w:keepN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These values are used only in calculating the logL for the initial equilibrium catch and for the catch deviations if the F_Method is 2 or 3.</w:t>
            </w:r>
          </w:p>
          <w:p w:rsidR="00703862" w:rsidRPr="003028FB" w:rsidRDefault="00703862" w:rsidP="003028FB">
            <w:pPr>
              <w:pStyle w:val="PlainText"/>
              <w:keepN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If year-specific std.err. values are needed, then use the advanced set-up in the control file.</w:t>
            </w:r>
          </w:p>
          <w:p w:rsidR="0093357A" w:rsidRPr="003028FB" w:rsidRDefault="0093357A" w:rsidP="003028FB">
            <w:pPr>
              <w:pStyle w:val="PlainText"/>
              <w:keepN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 xml:space="preserve">NOTE:  Many users set the catch_se equal to a small value, say 0.01.  </w:t>
            </w:r>
            <w:r w:rsidR="001F7CCA" w:rsidRPr="003028FB">
              <w:rPr>
                <w:rFonts w:ascii="Times New Roman" w:eastAsia="MS Mincho" w:hAnsi="Times New Roman" w:cs="Times New Roman"/>
              </w:rPr>
              <w:t>During the parameter search, s</w:t>
            </w:r>
            <w:r w:rsidRPr="003028FB">
              <w:rPr>
                <w:rFonts w:ascii="Times New Roman" w:eastAsia="MS Mincho" w:hAnsi="Times New Roman" w:cs="Times New Roman"/>
              </w:rPr>
              <w:t>uch high precision on catch will cause a high logL gradient when using Fmethod=2 (F as parameters).  Same is probably true when estimating the init_F parameters.  Suggest using a larger catch_se, say 0.05</w:t>
            </w:r>
            <w:r w:rsidR="001F7CCA" w:rsidRPr="003028FB">
              <w:rPr>
                <w:rFonts w:ascii="Times New Roman" w:eastAsia="MS Mincho" w:hAnsi="Times New Roman" w:cs="Times New Roman"/>
              </w:rPr>
              <w:t xml:space="preserve"> or so.</w:t>
            </w:r>
          </w:p>
        </w:tc>
      </w:tr>
      <w:tr w:rsidR="008565E0" w:rsidRPr="000B494B" w:rsidTr="003028FB">
        <w:trPr>
          <w:cantSplit/>
        </w:trPr>
        <w:tc>
          <w:tcPr>
            <w:tcW w:w="1236"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2</w:t>
            </w:r>
          </w:p>
        </w:tc>
        <w:tc>
          <w:tcPr>
            <w:tcW w:w="3764" w:type="pct"/>
          </w:tcPr>
          <w:p w:rsidR="008565E0" w:rsidRPr="003028FB" w:rsidRDefault="00703862"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N</w:t>
            </w:r>
            <w:r w:rsidR="008565E0" w:rsidRPr="003028FB">
              <w:rPr>
                <w:rFonts w:ascii="Times New Roman" w:eastAsia="MS Mincho" w:hAnsi="Times New Roman" w:cs="Times New Roman"/>
              </w:rPr>
              <w:t>umber of genders (1/2); females are gender 1</w:t>
            </w:r>
          </w:p>
        </w:tc>
      </w:tr>
      <w:tr w:rsidR="008565E0" w:rsidRPr="000B494B" w:rsidTr="003028FB">
        <w:trPr>
          <w:cantSplit/>
        </w:trPr>
        <w:tc>
          <w:tcPr>
            <w:tcW w:w="1236" w:type="pct"/>
          </w:tcPr>
          <w:p w:rsidR="008565E0" w:rsidRPr="003028FB" w:rsidRDefault="008565E0"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40</w:t>
            </w:r>
          </w:p>
        </w:tc>
        <w:tc>
          <w:tcPr>
            <w:tcW w:w="3764" w:type="pct"/>
          </w:tcPr>
          <w:p w:rsidR="008565E0" w:rsidRPr="003028FB" w:rsidRDefault="00703862"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A</w:t>
            </w:r>
            <w:r w:rsidR="008565E0" w:rsidRPr="003028FB">
              <w:rPr>
                <w:rFonts w:ascii="Times New Roman" w:eastAsia="MS Mincho" w:hAnsi="Times New Roman" w:cs="Times New Roman"/>
              </w:rPr>
              <w:t>ccumulator age</w:t>
            </w:r>
            <w:r w:rsidR="00686C66" w:rsidRPr="003028FB">
              <w:rPr>
                <w:rFonts w:ascii="Times New Roman" w:eastAsia="MS Mincho" w:hAnsi="Times New Roman" w:cs="Times New Roman"/>
              </w:rPr>
              <w:t xml:space="preserve">.  This should be large enough so that </w:t>
            </w:r>
            <w:r w:rsidR="008565E0" w:rsidRPr="003028FB">
              <w:rPr>
                <w:rFonts w:ascii="Times New Roman" w:eastAsia="MS Mincho" w:hAnsi="Times New Roman" w:cs="Times New Roman"/>
              </w:rPr>
              <w:t xml:space="preserve">fish at this age will be a very large (say 99%) of Linfinity.  </w:t>
            </w:r>
            <w:r w:rsidR="00686C66" w:rsidRPr="003028FB">
              <w:rPr>
                <w:rFonts w:ascii="Times New Roman" w:eastAsia="MS Mincho" w:hAnsi="Times New Roman" w:cs="Times New Roman"/>
              </w:rPr>
              <w:t>It also is important that this age be larger than the maximum age bin for the age data so that misaged old fish will principally have an assigned age that is still within the oldest age data bin.</w:t>
            </w:r>
          </w:p>
          <w:p w:rsidR="00686C66" w:rsidRPr="003028FB" w:rsidRDefault="00686C66"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Note:  SS always starts at age 0.</w:t>
            </w:r>
          </w:p>
        </w:tc>
      </w:tr>
    </w:tbl>
    <w:p w:rsidR="003E14FB" w:rsidRDefault="003E14FB">
      <w:pPr>
        <w:pStyle w:val="PlainText"/>
        <w:tabs>
          <w:tab w:val="left" w:pos="1440"/>
        </w:tabs>
        <w:ind w:left="1440" w:hanging="1440"/>
        <w:rPr>
          <w:rFonts w:ascii="Times New Roman" w:eastAsia="MS Mincho" w:hAnsi="Times New Roman" w:cs="Times New Roman"/>
          <w:sz w:val="24"/>
        </w:rPr>
      </w:pPr>
    </w:p>
    <w:p w:rsidR="00325DF0" w:rsidRDefault="00325DF0">
      <w:pPr>
        <w:pStyle w:val="Heading4"/>
        <w:rPr>
          <w:rFonts w:eastAsia="MS Mincho"/>
        </w:rPr>
        <w:sectPr w:rsidR="00325DF0">
          <w:pgSz w:w="15840" w:h="12240" w:orient="landscape" w:code="1"/>
          <w:pgMar w:top="1800" w:right="1440" w:bottom="1800" w:left="1440" w:header="720" w:footer="720" w:gutter="0"/>
          <w:cols w:space="720"/>
          <w:docGrid w:linePitch="360"/>
        </w:sectPr>
      </w:pPr>
      <w:bookmarkStart w:id="33" w:name="_Toc329693441"/>
    </w:p>
    <w:p w:rsidR="003E14FB" w:rsidRDefault="008670F9">
      <w:pPr>
        <w:pStyle w:val="Heading4"/>
        <w:rPr>
          <w:rFonts w:eastAsia="MS Mincho"/>
        </w:rPr>
      </w:pPr>
      <w:bookmarkStart w:id="34" w:name="_Toc330990347"/>
      <w:r>
        <w:rPr>
          <w:rFonts w:eastAsia="MS Mincho"/>
        </w:rPr>
        <w:lastRenderedPageBreak/>
        <w:t xml:space="preserve">8.3.2 </w:t>
      </w:r>
      <w:r w:rsidR="003E14FB">
        <w:rPr>
          <w:rFonts w:eastAsia="MS Mincho"/>
        </w:rPr>
        <w:t>Catch</w:t>
      </w:r>
      <w:bookmarkEnd w:id="33"/>
      <w:bookmarkEnd w:id="34"/>
    </w:p>
    <w:p w:rsidR="00FC62F9" w:rsidRDefault="00FC62F9">
      <w:r>
        <w:t>The catch data input has been modified to make it possible to maintain a long time series of catch data and then use just a subset for a particular model run.  This requires explicitly reading a date field for each catch record.  After reading the initial equil catch, read an integer with the number of catch input lines.  Then read that number of input lines where each line has a vector of catch by fleet followed by the year and the season.  Records that are before startyear or after endyr are dropped from the catch table used in the model.</w:t>
      </w:r>
    </w:p>
    <w:p w:rsidR="00FC62F9" w:rsidRDefault="00FC62F9">
      <w:r>
        <w:t>In addition, it is possible to collapse the number of seasons.  So if a season value is greater than the N seasons for a particular model, that catch is added to the catch for N seasons.  This is generally to collapse a seasonal model into an annual model.</w:t>
      </w:r>
      <w:r w:rsidR="000B494B">
        <w:t xml:space="preserve">  </w:t>
      </w:r>
      <w:r w:rsidR="00011AD1">
        <w:t>In a seasonal model, use of season=0 will cause SS to distribute the input value of catch equally among the N seasons.</w:t>
      </w:r>
    </w:p>
    <w:p w:rsidR="00FC62F9" w:rsidRDefault="00FC62F9">
      <w:r>
        <w:t>Previously, the input of catch units (biomass vs. numbers) for each fleet did not occur until the setup of the catchability characteristics for each fleet’s CPUE.  It was easily overlooked in that location.  Now, a vector of Catch _Units for fleets (not surveys) is read right after reading season timing in the data file.  Not that this is separate from the units specified in the catchability section, so it would be possible to specify a fleet’s catch in biomass and CPUE in numbers.</w:t>
      </w:r>
    </w:p>
    <w:p w:rsidR="00FC62F9" w:rsidRDefault="00FC62F9">
      <w:r>
        <w:t>After reading fleet-specific catch_units, read fleet-specific catch standard error.  These values were implicitly set to 0.01 in SS2.  In SS V3, they are used when calculating the likelihood for the initial equilibrium catch and for calculating the likelihood for catch when using F_method 2 or F_method 3.  The catch stderr is meaningless when using Pope’s approximation because the harvest rate is calculated to match the catch exactly.</w:t>
      </w:r>
    </w:p>
    <w:p w:rsidR="00FC62F9" w:rsidRPr="00FC62F9" w:rsidRDefault="00FC62F9" w:rsidP="00FC62F9">
      <w:pPr>
        <w:rPr>
          <w:rFonts w:eastAsia="MS Mincho"/>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162"/>
        <w:gridCol w:w="786"/>
        <w:gridCol w:w="1778"/>
        <w:gridCol w:w="2565"/>
        <w:gridCol w:w="2565"/>
      </w:tblGrid>
      <w:tr w:rsidR="00AE3E7E" w:rsidRPr="000B494B" w:rsidTr="003028FB">
        <w:tc>
          <w:tcPr>
            <w:tcW w:w="656" w:type="pct"/>
          </w:tcPr>
          <w:p w:rsidR="00AE3E7E" w:rsidRPr="003028FB" w:rsidRDefault="00BC323D"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100 1250</w:t>
            </w:r>
          </w:p>
        </w:tc>
        <w:tc>
          <w:tcPr>
            <w:tcW w:w="4344" w:type="pct"/>
            <w:gridSpan w:val="4"/>
          </w:tcPr>
          <w:p w:rsidR="00BC323D" w:rsidRPr="003028FB" w:rsidRDefault="00BC323D"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I</w:t>
            </w:r>
            <w:r w:rsidR="00AE3E7E" w:rsidRPr="003028FB">
              <w:rPr>
                <w:rFonts w:ascii="Times New Roman" w:eastAsia="MS Mincho" w:hAnsi="Times New Roman" w:cs="Times New Roman"/>
              </w:rPr>
              <w:t>nitial equil</w:t>
            </w:r>
            <w:r w:rsidRPr="003028FB">
              <w:rPr>
                <w:rFonts w:ascii="Times New Roman" w:eastAsia="MS Mincho" w:hAnsi="Times New Roman" w:cs="Times New Roman"/>
              </w:rPr>
              <w:t>ibrium</w:t>
            </w:r>
            <w:r w:rsidR="00AE3E7E" w:rsidRPr="003028FB">
              <w:rPr>
                <w:rFonts w:ascii="Times New Roman" w:eastAsia="MS Mincho" w:hAnsi="Times New Roman" w:cs="Times New Roman"/>
              </w:rPr>
              <w:t xml:space="preserve"> catch for each fishery</w:t>
            </w:r>
            <w:r w:rsidRPr="003028FB">
              <w:rPr>
                <w:rFonts w:ascii="Times New Roman" w:eastAsia="MS Mincho" w:hAnsi="Times New Roman" w:cs="Times New Roman"/>
              </w:rPr>
              <w:t>.</w:t>
            </w:r>
          </w:p>
          <w:p w:rsidR="00AE3E7E" w:rsidRPr="003028FB" w:rsidRDefault="00AE3E7E"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Enter annual values even if model has &gt;1 season</w:t>
            </w:r>
            <w:r w:rsidR="00BC323D" w:rsidRPr="003028FB">
              <w:rPr>
                <w:rFonts w:ascii="Times New Roman" w:eastAsia="MS Mincho" w:hAnsi="Times New Roman" w:cs="Times New Roman"/>
              </w:rPr>
              <w:t>.  If there are more than 1 seasons, then model will use first season body size and selectivity in calculating expected catch.</w:t>
            </w:r>
          </w:p>
        </w:tc>
      </w:tr>
      <w:tr w:rsidR="00AE3E7E" w:rsidRPr="000B494B" w:rsidTr="003028FB">
        <w:tc>
          <w:tcPr>
            <w:tcW w:w="656" w:type="pct"/>
          </w:tcPr>
          <w:p w:rsidR="00AE3E7E" w:rsidRPr="003028FB" w:rsidRDefault="00BC323D"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96</w:t>
            </w:r>
          </w:p>
        </w:tc>
        <w:tc>
          <w:tcPr>
            <w:tcW w:w="4344" w:type="pct"/>
            <w:gridSpan w:val="4"/>
          </w:tcPr>
          <w:p w:rsidR="00AE3E7E" w:rsidRPr="003028FB" w:rsidRDefault="00BC323D"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Number of catch records to read</w:t>
            </w:r>
            <w:r w:rsidR="009127E1" w:rsidRPr="003028FB">
              <w:rPr>
                <w:rFonts w:ascii="Times New Roman" w:eastAsia="MS Mincho" w:hAnsi="Times New Roman" w:cs="Times New Roman"/>
              </w:rPr>
              <w:t xml:space="preserve"> below</w:t>
            </w:r>
          </w:p>
          <w:p w:rsidR="00BC323D" w:rsidRPr="003028FB" w:rsidRDefault="00BC323D"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 xml:space="preserve">Any records that are outside the </w:t>
            </w:r>
            <w:r w:rsidR="009127E1" w:rsidRPr="003028FB">
              <w:rPr>
                <w:rFonts w:ascii="Times New Roman" w:eastAsia="MS Mincho" w:hAnsi="Times New Roman" w:cs="Times New Roman"/>
              </w:rPr>
              <w:t xml:space="preserve">year </w:t>
            </w:r>
            <w:r w:rsidRPr="003028FB">
              <w:rPr>
                <w:rFonts w:ascii="Times New Roman" w:eastAsia="MS Mincho" w:hAnsi="Times New Roman" w:cs="Times New Roman"/>
              </w:rPr>
              <w:t>range</w:t>
            </w:r>
            <w:r w:rsidR="009127E1" w:rsidRPr="003028FB">
              <w:rPr>
                <w:rFonts w:ascii="Times New Roman" w:eastAsia="MS Mincho" w:hAnsi="Times New Roman" w:cs="Times New Roman"/>
              </w:rPr>
              <w:t>,</w:t>
            </w:r>
            <w:r w:rsidRPr="003028FB">
              <w:rPr>
                <w:rFonts w:ascii="Times New Roman" w:eastAsia="MS Mincho" w:hAnsi="Times New Roman" w:cs="Times New Roman"/>
              </w:rPr>
              <w:t xml:space="preserve"> start year to end year</w:t>
            </w:r>
            <w:r w:rsidR="009127E1" w:rsidRPr="003028FB">
              <w:rPr>
                <w:rFonts w:ascii="Times New Roman" w:eastAsia="MS Mincho" w:hAnsi="Times New Roman" w:cs="Times New Roman"/>
              </w:rPr>
              <w:t>,</w:t>
            </w:r>
            <w:r w:rsidRPr="003028FB">
              <w:rPr>
                <w:rFonts w:ascii="Times New Roman" w:eastAsia="MS Mincho" w:hAnsi="Times New Roman" w:cs="Times New Roman"/>
              </w:rPr>
              <w:t xml:space="preserve"> are ignored</w:t>
            </w:r>
          </w:p>
        </w:tc>
      </w:tr>
      <w:tr w:rsidR="001B6A2C" w:rsidRPr="000B494B" w:rsidTr="003028FB">
        <w:tc>
          <w:tcPr>
            <w:tcW w:w="1100" w:type="pct"/>
            <w:gridSpan w:val="2"/>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Fishery 1 Catch</w:t>
            </w:r>
          </w:p>
        </w:tc>
        <w:tc>
          <w:tcPr>
            <w:tcW w:w="1004" w:type="pct"/>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Fishery 2 Catch</w:t>
            </w:r>
          </w:p>
        </w:tc>
        <w:tc>
          <w:tcPr>
            <w:tcW w:w="1448" w:type="pct"/>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Year</w:t>
            </w:r>
          </w:p>
        </w:tc>
        <w:tc>
          <w:tcPr>
            <w:tcW w:w="1448" w:type="pct"/>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Season</w:t>
            </w:r>
          </w:p>
        </w:tc>
      </w:tr>
      <w:tr w:rsidR="001B6A2C" w:rsidRPr="000B494B" w:rsidTr="003028FB">
        <w:tc>
          <w:tcPr>
            <w:tcW w:w="1100" w:type="pct"/>
            <w:gridSpan w:val="2"/>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10</w:t>
            </w:r>
          </w:p>
        </w:tc>
        <w:tc>
          <w:tcPr>
            <w:tcW w:w="1004" w:type="pct"/>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30</w:t>
            </w:r>
          </w:p>
        </w:tc>
        <w:tc>
          <w:tcPr>
            <w:tcW w:w="1448" w:type="pct"/>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1950</w:t>
            </w:r>
          </w:p>
        </w:tc>
        <w:tc>
          <w:tcPr>
            <w:tcW w:w="1448" w:type="pct"/>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1</w:t>
            </w:r>
          </w:p>
        </w:tc>
      </w:tr>
      <w:tr w:rsidR="001B6A2C" w:rsidRPr="000B494B" w:rsidTr="003028FB">
        <w:tc>
          <w:tcPr>
            <w:tcW w:w="1100" w:type="pct"/>
            <w:gridSpan w:val="2"/>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15</w:t>
            </w:r>
          </w:p>
        </w:tc>
        <w:tc>
          <w:tcPr>
            <w:tcW w:w="1004" w:type="pct"/>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22</w:t>
            </w:r>
          </w:p>
        </w:tc>
        <w:tc>
          <w:tcPr>
            <w:tcW w:w="1448" w:type="pct"/>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1951</w:t>
            </w:r>
          </w:p>
        </w:tc>
        <w:tc>
          <w:tcPr>
            <w:tcW w:w="1448" w:type="pct"/>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1</w:t>
            </w:r>
          </w:p>
        </w:tc>
      </w:tr>
      <w:tr w:rsidR="001B6A2C" w:rsidRPr="000B494B" w:rsidTr="003028FB">
        <w:tc>
          <w:tcPr>
            <w:tcW w:w="1100" w:type="pct"/>
            <w:gridSpan w:val="2"/>
          </w:tcPr>
          <w:p w:rsidR="001B6A2C" w:rsidRPr="003028FB" w:rsidRDefault="001B6A2C" w:rsidP="003028FB">
            <w:pPr>
              <w:pStyle w:val="PlainText"/>
              <w:spacing w:before="60"/>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1004" w:type="pct"/>
          </w:tcPr>
          <w:p w:rsidR="001B6A2C" w:rsidRPr="003028FB" w:rsidRDefault="001B6A2C" w:rsidP="003028FB">
            <w:pPr>
              <w:pStyle w:val="PlainText"/>
              <w:spacing w:before="60"/>
              <w:ind w:firstLine="0"/>
              <w:jc w:val="left"/>
              <w:rPr>
                <w:rFonts w:ascii="Times New Roman" w:eastAsia="MS Mincho" w:hAnsi="Times New Roman" w:cs="Times New Roman"/>
              </w:rPr>
            </w:pPr>
          </w:p>
        </w:tc>
        <w:tc>
          <w:tcPr>
            <w:tcW w:w="1448" w:type="pct"/>
          </w:tcPr>
          <w:p w:rsidR="001B6A2C" w:rsidRPr="003028FB" w:rsidRDefault="001B6A2C" w:rsidP="003028FB">
            <w:pPr>
              <w:pStyle w:val="PlainText"/>
              <w:spacing w:before="60"/>
              <w:ind w:firstLine="0"/>
              <w:jc w:val="left"/>
              <w:rPr>
                <w:rFonts w:ascii="Times New Roman" w:eastAsia="MS Mincho" w:hAnsi="Times New Roman" w:cs="Times New Roman"/>
              </w:rPr>
            </w:pPr>
          </w:p>
        </w:tc>
        <w:tc>
          <w:tcPr>
            <w:tcW w:w="1448" w:type="pct"/>
          </w:tcPr>
          <w:p w:rsidR="001B6A2C" w:rsidRPr="003028FB" w:rsidRDefault="001B6A2C" w:rsidP="003028FB">
            <w:pPr>
              <w:pStyle w:val="PlainText"/>
              <w:spacing w:before="60"/>
              <w:ind w:firstLine="0"/>
              <w:jc w:val="left"/>
              <w:rPr>
                <w:rFonts w:ascii="Times New Roman" w:eastAsia="MS Mincho" w:hAnsi="Times New Roman" w:cs="Times New Roman"/>
              </w:rPr>
            </w:pPr>
          </w:p>
        </w:tc>
      </w:tr>
    </w:tbl>
    <w:p w:rsidR="009127E1" w:rsidRDefault="009127E1" w:rsidP="00042318">
      <w:pPr>
        <w:numPr>
          <w:ilvl w:val="0"/>
          <w:numId w:val="6"/>
        </w:numPr>
        <w:rPr>
          <w:rFonts w:eastAsia="MS Mincho"/>
        </w:rPr>
      </w:pPr>
      <w:r>
        <w:rPr>
          <w:rFonts w:eastAsia="MS Mincho"/>
        </w:rPr>
        <w:t xml:space="preserve">Catch can in </w:t>
      </w:r>
      <w:r w:rsidR="000B494B">
        <w:rPr>
          <w:rFonts w:eastAsia="MS Mincho"/>
        </w:rPr>
        <w:t xml:space="preserve">be </w:t>
      </w:r>
      <w:r>
        <w:rPr>
          <w:rFonts w:eastAsia="MS Mincho"/>
        </w:rPr>
        <w:t>terms of biomass or numbers for each fleet.</w:t>
      </w:r>
    </w:p>
    <w:p w:rsidR="009127E1" w:rsidRDefault="009127E1" w:rsidP="00042318">
      <w:pPr>
        <w:numPr>
          <w:ilvl w:val="0"/>
          <w:numId w:val="6"/>
        </w:numPr>
        <w:rPr>
          <w:rFonts w:eastAsia="MS Mincho"/>
        </w:rPr>
      </w:pPr>
      <w:r>
        <w:rPr>
          <w:rFonts w:eastAsia="MS Mincho"/>
        </w:rPr>
        <w:t>Catch is retained catch.  If there is discard data also, then it is handled in the discard section below.</w:t>
      </w:r>
    </w:p>
    <w:p w:rsidR="009127E1" w:rsidRPr="009127E1" w:rsidRDefault="009127E1" w:rsidP="00042318">
      <w:pPr>
        <w:numPr>
          <w:ilvl w:val="0"/>
          <w:numId w:val="6"/>
        </w:numPr>
        <w:rPr>
          <w:rFonts w:eastAsia="MS Mincho"/>
        </w:rPr>
      </w:pPr>
      <w:r>
        <w:rPr>
          <w:rFonts w:eastAsia="MS Mincho"/>
        </w:rPr>
        <w:t xml:space="preserve">If there is reason to believe that the retained catch values underestimate the true catch, then it </w:t>
      </w:r>
      <w:r w:rsidR="00FC62F9">
        <w:rPr>
          <w:rFonts w:eastAsia="MS Mincho"/>
        </w:rPr>
        <w:t xml:space="preserve">is </w:t>
      </w:r>
      <w:r>
        <w:rPr>
          <w:rFonts w:eastAsia="MS Mincho"/>
        </w:rPr>
        <w:t>possible in the retentio</w:t>
      </w:r>
      <w:r w:rsidR="001B6A2C">
        <w:rPr>
          <w:rFonts w:eastAsia="MS Mincho"/>
        </w:rPr>
        <w:t xml:space="preserve">n parameter set-up to create the </w:t>
      </w:r>
      <w:r>
        <w:rPr>
          <w:rFonts w:eastAsia="MS Mincho"/>
        </w:rPr>
        <w:t>ability for the model to estimate the degree of unrecorded catch.</w:t>
      </w:r>
    </w:p>
    <w:p w:rsidR="003E14FB" w:rsidRDefault="003E14FB">
      <w:pPr>
        <w:pStyle w:val="PlainText"/>
        <w:tabs>
          <w:tab w:val="left" w:pos="1440"/>
        </w:tabs>
        <w:rPr>
          <w:rFonts w:ascii="Times New Roman" w:eastAsia="MS Mincho" w:hAnsi="Times New Roman" w:cs="Times New Roman"/>
          <w:sz w:val="24"/>
        </w:rPr>
      </w:pPr>
    </w:p>
    <w:p w:rsidR="00E65BE2" w:rsidRDefault="00E65BE2">
      <w:pPr>
        <w:pStyle w:val="PlainText"/>
        <w:tabs>
          <w:tab w:val="left" w:pos="1440"/>
        </w:tabs>
        <w:rPr>
          <w:rFonts w:ascii="Times New Roman" w:eastAsia="MS Mincho" w:hAnsi="Times New Roman" w:cs="Times New Roman"/>
          <w:sz w:val="24"/>
        </w:rPr>
      </w:pPr>
    </w:p>
    <w:p w:rsidR="003E14FB" w:rsidRDefault="008670F9">
      <w:pPr>
        <w:pStyle w:val="Heading4"/>
        <w:rPr>
          <w:rFonts w:eastAsia="MS Mincho"/>
        </w:rPr>
      </w:pPr>
      <w:bookmarkStart w:id="35" w:name="_Toc329693442"/>
      <w:bookmarkStart w:id="36" w:name="_Toc330990348"/>
      <w:r>
        <w:rPr>
          <w:rFonts w:eastAsia="MS Mincho"/>
        </w:rPr>
        <w:lastRenderedPageBreak/>
        <w:t xml:space="preserve">8.3.3 </w:t>
      </w:r>
      <w:r w:rsidR="003E14FB">
        <w:rPr>
          <w:rFonts w:eastAsia="MS Mincho"/>
        </w:rPr>
        <w:t>Abundance Indices</w:t>
      </w:r>
      <w:bookmarkEnd w:id="35"/>
      <w:bookmarkEnd w:id="36"/>
    </w:p>
    <w:p w:rsidR="00F31EE9" w:rsidRPr="00F31EE9" w:rsidRDefault="00F31EE9" w:rsidP="003028FB">
      <w:pPr>
        <w:keepNext/>
        <w:rPr>
          <w:rFonts w:eastAsia="MS Mincho"/>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66"/>
        <w:gridCol w:w="572"/>
        <w:gridCol w:w="1034"/>
        <w:gridCol w:w="1486"/>
        <w:gridCol w:w="404"/>
        <w:gridCol w:w="1611"/>
        <w:gridCol w:w="1783"/>
      </w:tblGrid>
      <w:tr w:rsidR="00E65BE2" w:rsidRPr="000B494B" w:rsidTr="003028FB">
        <w:trPr>
          <w:cantSplit/>
        </w:trPr>
        <w:tc>
          <w:tcPr>
            <w:tcW w:w="2538" w:type="dxa"/>
            <w:gridSpan w:val="2"/>
          </w:tcPr>
          <w:p w:rsidR="00E65BE2" w:rsidRPr="003028FB" w:rsidRDefault="00E65BE2" w:rsidP="003028FB">
            <w:pPr>
              <w:pStyle w:val="PlainText"/>
              <w:keepNext/>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16</w:t>
            </w:r>
          </w:p>
        </w:tc>
        <w:tc>
          <w:tcPr>
            <w:tcW w:w="6318" w:type="dxa"/>
            <w:gridSpan w:val="5"/>
          </w:tcPr>
          <w:p w:rsidR="00E65BE2" w:rsidRPr="003028FB" w:rsidRDefault="00325DF0" w:rsidP="003028FB">
            <w:pPr>
              <w:pStyle w:val="PlainText"/>
              <w:keepNext/>
              <w:spacing w:before="60"/>
              <w:ind w:firstLine="0"/>
              <w:jc w:val="left"/>
              <w:rPr>
                <w:rFonts w:ascii="Times New Roman" w:eastAsia="MS Mincho" w:hAnsi="Times New Roman" w:cs="Times New Roman"/>
              </w:rPr>
            </w:pPr>
            <w:r>
              <w:rPr>
                <w:rFonts w:ascii="Times New Roman" w:eastAsia="MS Mincho" w:hAnsi="Times New Roman" w:cs="Times New Roman"/>
              </w:rPr>
              <w:t>#</w:t>
            </w:r>
            <w:r w:rsidR="00E65BE2" w:rsidRPr="003028FB">
              <w:rPr>
                <w:rFonts w:ascii="Times New Roman" w:eastAsia="MS Mincho" w:hAnsi="Times New Roman" w:cs="Times New Roman"/>
              </w:rPr>
              <w:t>N observations (Need to do manual count and enter N here)</w:t>
            </w:r>
          </w:p>
        </w:tc>
      </w:tr>
      <w:tr w:rsidR="00561B23" w:rsidRPr="000B494B" w:rsidTr="003028FB">
        <w:trPr>
          <w:cantSplit/>
        </w:trPr>
        <w:tc>
          <w:tcPr>
            <w:tcW w:w="2538" w:type="dxa"/>
            <w:gridSpan w:val="2"/>
          </w:tcPr>
          <w:p w:rsidR="00561B23" w:rsidRPr="003028FB" w:rsidRDefault="001B6A2C" w:rsidP="003028FB">
            <w:pPr>
              <w:pStyle w:val="PlainText"/>
              <w:keepN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#_Fleet/Survey ID Numer</w:t>
            </w:r>
          </w:p>
        </w:tc>
        <w:tc>
          <w:tcPr>
            <w:tcW w:w="2520" w:type="dxa"/>
            <w:gridSpan w:val="2"/>
          </w:tcPr>
          <w:p w:rsidR="00561B23" w:rsidRPr="003028FB" w:rsidRDefault="00561B23" w:rsidP="003028FB">
            <w:pPr>
              <w:pStyle w:val="PlainText"/>
              <w:keepN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Units (0=num; 1=bio; 2=F)</w:t>
            </w:r>
          </w:p>
        </w:tc>
        <w:tc>
          <w:tcPr>
            <w:tcW w:w="3798" w:type="dxa"/>
            <w:gridSpan w:val="3"/>
          </w:tcPr>
          <w:p w:rsidR="00561B23" w:rsidRPr="003028FB" w:rsidRDefault="00561B23" w:rsidP="003028FB">
            <w:pPr>
              <w:pStyle w:val="PlainText"/>
              <w:keepN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 xml:space="preserve">Error distribution (-1=normal; 0=lognorm; &gt;0=df_T) </w:t>
            </w:r>
          </w:p>
        </w:tc>
      </w:tr>
      <w:tr w:rsidR="00561B23" w:rsidRPr="000B494B" w:rsidTr="003028FB">
        <w:trPr>
          <w:cantSplit/>
        </w:trPr>
        <w:tc>
          <w:tcPr>
            <w:tcW w:w="2538" w:type="dxa"/>
            <w:gridSpan w:val="2"/>
          </w:tcPr>
          <w:p w:rsidR="00561B23" w:rsidRPr="003028FB" w:rsidRDefault="00561B23" w:rsidP="003028F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1</w:t>
            </w:r>
          </w:p>
        </w:tc>
        <w:tc>
          <w:tcPr>
            <w:tcW w:w="2520" w:type="dxa"/>
            <w:gridSpan w:val="2"/>
          </w:tcPr>
          <w:p w:rsidR="00561B23" w:rsidRPr="003028FB" w:rsidRDefault="00561B23" w:rsidP="003028F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1</w:t>
            </w:r>
          </w:p>
        </w:tc>
        <w:tc>
          <w:tcPr>
            <w:tcW w:w="3798" w:type="dxa"/>
            <w:gridSpan w:val="3"/>
          </w:tcPr>
          <w:p w:rsidR="00561B23" w:rsidRPr="003028FB" w:rsidRDefault="00561B23" w:rsidP="003028F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0</w:t>
            </w:r>
          </w:p>
        </w:tc>
      </w:tr>
      <w:tr w:rsidR="00561B23" w:rsidRPr="000B494B" w:rsidTr="003028FB">
        <w:trPr>
          <w:cantSplit/>
        </w:trPr>
        <w:tc>
          <w:tcPr>
            <w:tcW w:w="2538" w:type="dxa"/>
            <w:gridSpan w:val="2"/>
          </w:tcPr>
          <w:p w:rsidR="00561B23" w:rsidRPr="003028FB" w:rsidRDefault="00561B23" w:rsidP="003028F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2</w:t>
            </w:r>
          </w:p>
        </w:tc>
        <w:tc>
          <w:tcPr>
            <w:tcW w:w="2520" w:type="dxa"/>
            <w:gridSpan w:val="2"/>
          </w:tcPr>
          <w:p w:rsidR="00561B23" w:rsidRPr="003028FB" w:rsidRDefault="00561B23" w:rsidP="003028F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1</w:t>
            </w:r>
          </w:p>
        </w:tc>
        <w:tc>
          <w:tcPr>
            <w:tcW w:w="3798" w:type="dxa"/>
            <w:gridSpan w:val="3"/>
          </w:tcPr>
          <w:p w:rsidR="00561B23" w:rsidRPr="003028FB" w:rsidRDefault="00561B23" w:rsidP="003028F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0</w:t>
            </w:r>
          </w:p>
        </w:tc>
      </w:tr>
      <w:tr w:rsidR="00561B23" w:rsidRPr="000B494B" w:rsidTr="003028FB">
        <w:trPr>
          <w:cantSplit/>
        </w:trPr>
        <w:tc>
          <w:tcPr>
            <w:tcW w:w="2538" w:type="dxa"/>
            <w:gridSpan w:val="2"/>
          </w:tcPr>
          <w:p w:rsidR="00561B23" w:rsidRPr="003028FB" w:rsidRDefault="00561B23" w:rsidP="003028F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3</w:t>
            </w:r>
          </w:p>
        </w:tc>
        <w:tc>
          <w:tcPr>
            <w:tcW w:w="2520" w:type="dxa"/>
            <w:gridSpan w:val="2"/>
          </w:tcPr>
          <w:p w:rsidR="00561B23" w:rsidRPr="003028FB" w:rsidRDefault="00561B23" w:rsidP="003028F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0</w:t>
            </w:r>
          </w:p>
        </w:tc>
        <w:tc>
          <w:tcPr>
            <w:tcW w:w="3798" w:type="dxa"/>
            <w:gridSpan w:val="3"/>
          </w:tcPr>
          <w:p w:rsidR="00561B23" w:rsidRPr="003028FB" w:rsidRDefault="00561B23" w:rsidP="003028F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0</w:t>
            </w:r>
          </w:p>
        </w:tc>
      </w:tr>
      <w:tr w:rsidR="000B494B" w:rsidRPr="000B494B" w:rsidTr="003028FB">
        <w:trPr>
          <w:cantSplit/>
        </w:trPr>
        <w:tc>
          <w:tcPr>
            <w:tcW w:w="1966"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Year</w:t>
            </w:r>
          </w:p>
        </w:tc>
        <w:tc>
          <w:tcPr>
            <w:tcW w:w="1606"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Seas</w:t>
            </w:r>
          </w:p>
        </w:tc>
        <w:tc>
          <w:tcPr>
            <w:tcW w:w="1890"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Fleet/Survey</w:t>
            </w:r>
          </w:p>
        </w:tc>
        <w:tc>
          <w:tcPr>
            <w:tcW w:w="1611"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Value</w:t>
            </w:r>
          </w:p>
        </w:tc>
        <w:tc>
          <w:tcPr>
            <w:tcW w:w="1783"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rPr>
              <w:t>Std.err. of log(value)</w:t>
            </w:r>
          </w:p>
        </w:tc>
      </w:tr>
      <w:tr w:rsidR="000B494B" w:rsidRPr="000B494B" w:rsidTr="003028FB">
        <w:trPr>
          <w:cantSplit/>
        </w:trPr>
        <w:tc>
          <w:tcPr>
            <w:tcW w:w="1966"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0B494B">
              <w:rPr>
                <w:rFonts w:ascii="Times New Roman" w:eastAsia="MS Mincho" w:hAnsi="Times New Roman" w:cs="Times New Roman"/>
                <w:bCs/>
              </w:rPr>
              <w:t>1991</w:t>
            </w:r>
          </w:p>
        </w:tc>
        <w:tc>
          <w:tcPr>
            <w:tcW w:w="1606"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0B494B">
              <w:rPr>
                <w:rFonts w:ascii="Times New Roman" w:eastAsia="MS Mincho" w:hAnsi="Times New Roman" w:cs="Times New Roman"/>
                <w:bCs/>
              </w:rPr>
              <w:t>1</w:t>
            </w:r>
          </w:p>
        </w:tc>
        <w:tc>
          <w:tcPr>
            <w:tcW w:w="1890"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0B494B">
              <w:rPr>
                <w:rFonts w:ascii="Times New Roman" w:eastAsia="MS Mincho" w:hAnsi="Times New Roman" w:cs="Times New Roman"/>
                <w:bCs/>
              </w:rPr>
              <w:t>3</w:t>
            </w:r>
          </w:p>
        </w:tc>
        <w:tc>
          <w:tcPr>
            <w:tcW w:w="1611"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0B494B">
              <w:rPr>
                <w:rFonts w:ascii="Times New Roman" w:eastAsia="MS Mincho" w:hAnsi="Times New Roman" w:cs="Times New Roman"/>
                <w:bCs/>
              </w:rPr>
              <w:t>80000</w:t>
            </w:r>
          </w:p>
        </w:tc>
        <w:tc>
          <w:tcPr>
            <w:tcW w:w="1783"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0B494B">
              <w:rPr>
                <w:rFonts w:ascii="Times New Roman" w:eastAsia="MS Mincho" w:hAnsi="Times New Roman" w:cs="Times New Roman"/>
                <w:bCs/>
              </w:rPr>
              <w:t>0.056</w:t>
            </w:r>
          </w:p>
        </w:tc>
      </w:tr>
      <w:tr w:rsidR="000B494B" w:rsidRPr="000B494B" w:rsidTr="003028FB">
        <w:trPr>
          <w:cantSplit/>
        </w:trPr>
        <w:tc>
          <w:tcPr>
            <w:tcW w:w="1966"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1995</w:t>
            </w:r>
          </w:p>
        </w:tc>
        <w:tc>
          <w:tcPr>
            <w:tcW w:w="1606"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1</w:t>
            </w:r>
          </w:p>
        </w:tc>
        <w:tc>
          <w:tcPr>
            <w:tcW w:w="1890"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3</w:t>
            </w:r>
          </w:p>
        </w:tc>
        <w:tc>
          <w:tcPr>
            <w:tcW w:w="1611"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65000</w:t>
            </w:r>
          </w:p>
        </w:tc>
        <w:tc>
          <w:tcPr>
            <w:tcW w:w="1783"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0.056</w:t>
            </w:r>
          </w:p>
        </w:tc>
      </w:tr>
      <w:tr w:rsidR="000B494B" w:rsidRPr="000B494B" w:rsidTr="003028FB">
        <w:trPr>
          <w:cantSplit/>
        </w:trPr>
        <w:tc>
          <w:tcPr>
            <w:tcW w:w="1966"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0B494B">
              <w:rPr>
                <w:rFonts w:ascii="Times New Roman" w:eastAsia="MS Mincho" w:hAnsi="Times New Roman" w:cs="Times New Roman"/>
              </w:rPr>
              <w:t>……….</w:t>
            </w:r>
          </w:p>
        </w:tc>
        <w:tc>
          <w:tcPr>
            <w:tcW w:w="1606"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p>
        </w:tc>
        <w:tc>
          <w:tcPr>
            <w:tcW w:w="1890"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p>
        </w:tc>
        <w:tc>
          <w:tcPr>
            <w:tcW w:w="1611"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p>
        </w:tc>
        <w:tc>
          <w:tcPr>
            <w:tcW w:w="1783"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p>
        </w:tc>
      </w:tr>
      <w:tr w:rsidR="000B494B" w:rsidRPr="000B494B" w:rsidTr="003028FB">
        <w:trPr>
          <w:cantSplit/>
        </w:trPr>
        <w:tc>
          <w:tcPr>
            <w:tcW w:w="1966"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2000</w:t>
            </w:r>
          </w:p>
        </w:tc>
        <w:tc>
          <w:tcPr>
            <w:tcW w:w="1606"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1</w:t>
            </w:r>
          </w:p>
        </w:tc>
        <w:tc>
          <w:tcPr>
            <w:tcW w:w="1890" w:type="dxa"/>
            <w:gridSpan w:val="2"/>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4</w:t>
            </w:r>
          </w:p>
        </w:tc>
        <w:tc>
          <w:tcPr>
            <w:tcW w:w="1611"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42000</w:t>
            </w:r>
          </w:p>
        </w:tc>
        <w:tc>
          <w:tcPr>
            <w:tcW w:w="1783" w:type="dxa"/>
          </w:tcPr>
          <w:p w:rsidR="000B494B" w:rsidRPr="000B494B" w:rsidRDefault="000B494B" w:rsidP="000B494B">
            <w:pPr>
              <w:pStyle w:val="PlainText"/>
              <w:tabs>
                <w:tab w:val="left" w:pos="1440"/>
              </w:tabs>
              <w:spacing w:before="60"/>
              <w:ind w:firstLine="0"/>
              <w:jc w:val="left"/>
              <w:rPr>
                <w:rFonts w:ascii="Times New Roman" w:eastAsia="MS Mincho" w:hAnsi="Times New Roman" w:cs="Times New Roman"/>
              </w:rPr>
            </w:pPr>
            <w:r w:rsidRPr="003028FB">
              <w:rPr>
                <w:rFonts w:ascii="Times New Roman" w:eastAsia="MS Mincho" w:hAnsi="Times New Roman" w:cs="Times New Roman"/>
                <w:bCs/>
              </w:rPr>
              <w:t>0.056</w:t>
            </w:r>
          </w:p>
        </w:tc>
      </w:tr>
    </w:tbl>
    <w:p w:rsidR="000B494B" w:rsidRDefault="000B494B" w:rsidP="003028FB">
      <w:pPr>
        <w:pStyle w:val="PlainText"/>
        <w:tabs>
          <w:tab w:val="left" w:pos="1440"/>
        </w:tabs>
        <w:ind w:firstLine="0"/>
        <w:rPr>
          <w:rFonts w:ascii="Times New Roman" w:eastAsia="MS Mincho" w:hAnsi="Times New Roman" w:cs="Times New Roman"/>
          <w:sz w:val="24"/>
        </w:rPr>
      </w:pPr>
    </w:p>
    <w:p w:rsidR="007A2A80" w:rsidRDefault="007A2A80" w:rsidP="003028FB">
      <w:pPr>
        <w:pStyle w:val="PlainText"/>
        <w:tabs>
          <w:tab w:val="left" w:pos="720"/>
        </w:tabs>
        <w:ind w:firstLine="0"/>
        <w:rPr>
          <w:rFonts w:ascii="Times New Roman" w:eastAsia="MS Mincho" w:hAnsi="Times New Roman" w:cs="Times New Roman"/>
          <w:sz w:val="24"/>
        </w:rPr>
      </w:pPr>
      <w:r>
        <w:rPr>
          <w:rFonts w:ascii="Times New Roman" w:eastAsia="MS Mincho" w:hAnsi="Times New Roman" w:cs="Times New Roman"/>
          <w:sz w:val="24"/>
        </w:rPr>
        <w:t>Concept</w:t>
      </w:r>
    </w:p>
    <w:p w:rsidR="00F31EE9" w:rsidRPr="00B730E8" w:rsidRDefault="00F31EE9" w:rsidP="003028FB">
      <w:pPr>
        <w:pStyle w:val="PlainText"/>
        <w:numPr>
          <w:ilvl w:val="1"/>
          <w:numId w:val="46"/>
        </w:numPr>
        <w:tabs>
          <w:tab w:val="left" w:pos="720"/>
        </w:tabs>
        <w:spacing w:before="120" w:after="120"/>
        <w:ind w:left="720"/>
        <w:rPr>
          <w:rFonts w:ascii="Times New Roman" w:eastAsia="MS Mincho" w:hAnsi="Times New Roman" w:cs="Times New Roman"/>
          <w:sz w:val="24"/>
        </w:rPr>
      </w:pPr>
      <w:r w:rsidRPr="00B730E8">
        <w:rPr>
          <w:rFonts w:ascii="Times New Roman" w:eastAsia="MS Mincho" w:hAnsi="Times New Roman" w:cs="Times New Roman"/>
          <w:sz w:val="24"/>
        </w:rPr>
        <w:t xml:space="preserve">For fishing fleets. CPUE is defined in terms of retained catch </w:t>
      </w:r>
      <w:r w:rsidR="00C02324" w:rsidRPr="00B730E8">
        <w:rPr>
          <w:rFonts w:ascii="Times New Roman" w:eastAsia="MS Mincho" w:hAnsi="Times New Roman" w:cs="Times New Roman"/>
          <w:sz w:val="24"/>
        </w:rPr>
        <w:t xml:space="preserve">(biomass or numbers).  For fishery independent surveys, retention/discard is not defined so CPUE is implicitly in terms of total CPUE.  If a survey has its selectivity mirrored to that of a fishery, only the selectivity is mirrored so the expected CPUE for this mirrored survey is in terms of total catch.  Also, fishing effort </w:t>
      </w:r>
      <w:r w:rsidRPr="00B730E8">
        <w:rPr>
          <w:rFonts w:ascii="Times New Roman" w:eastAsia="MS Mincho" w:hAnsi="Times New Roman" w:cs="Times New Roman"/>
          <w:sz w:val="24"/>
        </w:rPr>
        <w:t xml:space="preserve">is </w:t>
      </w:r>
      <w:r w:rsidR="00C02324" w:rsidRPr="00B730E8">
        <w:rPr>
          <w:rFonts w:ascii="Times New Roman" w:eastAsia="MS Mincho" w:hAnsi="Times New Roman" w:cs="Times New Roman"/>
          <w:sz w:val="24"/>
        </w:rPr>
        <w:t>related to F, which is the F for total catch.</w:t>
      </w:r>
    </w:p>
    <w:p w:rsidR="007A2A80" w:rsidRDefault="007A2A80" w:rsidP="003028FB">
      <w:pPr>
        <w:pStyle w:val="PlainText"/>
        <w:numPr>
          <w:ilvl w:val="1"/>
          <w:numId w:val="46"/>
        </w:numPr>
        <w:tabs>
          <w:tab w:val="left" w:pos="720"/>
        </w:tabs>
        <w:spacing w:before="120" w:after="120"/>
        <w:ind w:left="720"/>
        <w:rPr>
          <w:rFonts w:ascii="Times New Roman" w:eastAsia="MS Mincho" w:hAnsi="Times New Roman" w:cs="Times New Roman"/>
          <w:sz w:val="24"/>
        </w:rPr>
      </w:pPr>
      <w:r>
        <w:rPr>
          <w:rFonts w:ascii="Times New Roman" w:eastAsia="MS Mincho" w:hAnsi="Times New Roman" w:cs="Times New Roman"/>
          <w:sz w:val="24"/>
        </w:rPr>
        <w:t xml:space="preserve">If the </w:t>
      </w:r>
      <w:r w:rsidR="00686C66">
        <w:rPr>
          <w:rFonts w:ascii="Times New Roman" w:eastAsia="MS Mincho" w:hAnsi="Times New Roman" w:cs="Times New Roman"/>
          <w:sz w:val="24"/>
        </w:rPr>
        <w:t xml:space="preserve">statistical analysis used to create the </w:t>
      </w:r>
      <w:r>
        <w:rPr>
          <w:rFonts w:ascii="Times New Roman" w:eastAsia="MS Mincho" w:hAnsi="Times New Roman" w:cs="Times New Roman"/>
          <w:sz w:val="24"/>
        </w:rPr>
        <w:t xml:space="preserve">CPUE </w:t>
      </w:r>
      <w:r w:rsidR="00686C66">
        <w:rPr>
          <w:rFonts w:ascii="Times New Roman" w:eastAsia="MS Mincho" w:hAnsi="Times New Roman" w:cs="Times New Roman"/>
          <w:sz w:val="24"/>
        </w:rPr>
        <w:t xml:space="preserve">index </w:t>
      </w:r>
      <w:r>
        <w:rPr>
          <w:rFonts w:ascii="Times New Roman" w:eastAsia="MS Mincho" w:hAnsi="Times New Roman" w:cs="Times New Roman"/>
          <w:sz w:val="24"/>
        </w:rPr>
        <w:t xml:space="preserve">of a fishery has been </w:t>
      </w:r>
      <w:r w:rsidR="00686C66">
        <w:rPr>
          <w:rFonts w:ascii="Times New Roman" w:eastAsia="MS Mincho" w:hAnsi="Times New Roman" w:cs="Times New Roman"/>
          <w:sz w:val="24"/>
        </w:rPr>
        <w:t xml:space="preserve">conducted </w:t>
      </w:r>
      <w:r>
        <w:rPr>
          <w:rFonts w:ascii="Times New Roman" w:eastAsia="MS Mincho" w:hAnsi="Times New Roman" w:cs="Times New Roman"/>
          <w:sz w:val="24"/>
        </w:rPr>
        <w:t xml:space="preserve">in such a way that its inherent size/age selectivity differs from the size/age selectivity estimated from the fishery’s size and age composition, then you may want to enter the CPUE as if it was a separate survey and with a selectivity that differs from the fishery’s estimated selectivity.  The need for this split arises </w:t>
      </w:r>
      <w:r w:rsidR="00686C66">
        <w:rPr>
          <w:rFonts w:ascii="Times New Roman" w:eastAsia="MS Mincho" w:hAnsi="Times New Roman" w:cs="Times New Roman"/>
          <w:sz w:val="24"/>
        </w:rPr>
        <w:t xml:space="preserve">because </w:t>
      </w:r>
      <w:r>
        <w:rPr>
          <w:rFonts w:ascii="Times New Roman" w:eastAsia="MS Mincho" w:hAnsi="Times New Roman" w:cs="Times New Roman"/>
          <w:sz w:val="24"/>
        </w:rPr>
        <w:t xml:space="preserve">the fishery size and age composition </w:t>
      </w:r>
      <w:r w:rsidR="00686C66">
        <w:rPr>
          <w:rFonts w:ascii="Times New Roman" w:eastAsia="MS Mincho" w:hAnsi="Times New Roman" w:cs="Times New Roman"/>
          <w:sz w:val="24"/>
        </w:rPr>
        <w:t xml:space="preserve">should be </w:t>
      </w:r>
      <w:r>
        <w:rPr>
          <w:rFonts w:ascii="Times New Roman" w:eastAsia="MS Mincho" w:hAnsi="Times New Roman" w:cs="Times New Roman"/>
          <w:sz w:val="24"/>
        </w:rPr>
        <w:t xml:space="preserve">derived through a catch-weighted approach </w:t>
      </w:r>
      <w:r w:rsidR="00686C66">
        <w:rPr>
          <w:rFonts w:ascii="Times New Roman" w:eastAsia="MS Mincho" w:hAnsi="Times New Roman" w:cs="Times New Roman"/>
          <w:sz w:val="24"/>
        </w:rPr>
        <w:t xml:space="preserve">(to appropriately represent the removals by the fishery) </w:t>
      </w:r>
      <w:r>
        <w:rPr>
          <w:rFonts w:ascii="Times New Roman" w:eastAsia="MS Mincho" w:hAnsi="Times New Roman" w:cs="Times New Roman"/>
          <w:sz w:val="24"/>
        </w:rPr>
        <w:t xml:space="preserve">and the CPUE </w:t>
      </w:r>
      <w:r w:rsidR="00686C66">
        <w:rPr>
          <w:rFonts w:ascii="Times New Roman" w:eastAsia="MS Mincho" w:hAnsi="Times New Roman" w:cs="Times New Roman"/>
          <w:sz w:val="24"/>
        </w:rPr>
        <w:t xml:space="preserve">should be </w:t>
      </w:r>
      <w:r>
        <w:rPr>
          <w:rFonts w:ascii="Times New Roman" w:eastAsia="MS Mincho" w:hAnsi="Times New Roman" w:cs="Times New Roman"/>
          <w:sz w:val="24"/>
        </w:rPr>
        <w:t>derived through an area-weighted GLM</w:t>
      </w:r>
      <w:r w:rsidR="00686C66">
        <w:rPr>
          <w:rFonts w:ascii="Times New Roman" w:eastAsia="MS Mincho" w:hAnsi="Times New Roman" w:cs="Times New Roman"/>
          <w:sz w:val="24"/>
        </w:rPr>
        <w:t xml:space="preserve"> (to appropriately serve as if it was a survey of stock abundance)</w:t>
      </w:r>
      <w:r>
        <w:rPr>
          <w:rFonts w:ascii="Times New Roman" w:eastAsia="MS Mincho" w:hAnsi="Times New Roman" w:cs="Times New Roman"/>
          <w:sz w:val="24"/>
        </w:rPr>
        <w:t>.</w:t>
      </w:r>
    </w:p>
    <w:p w:rsidR="007A2A80" w:rsidRDefault="007A2A80" w:rsidP="003028FB">
      <w:pPr>
        <w:pStyle w:val="PlainText"/>
        <w:numPr>
          <w:ilvl w:val="1"/>
          <w:numId w:val="46"/>
        </w:numPr>
        <w:tabs>
          <w:tab w:val="left" w:pos="720"/>
        </w:tabs>
        <w:spacing w:before="120" w:after="120"/>
        <w:ind w:left="720"/>
        <w:rPr>
          <w:rFonts w:ascii="Times New Roman" w:eastAsia="MS Mincho" w:hAnsi="Times New Roman" w:cs="Times New Roman"/>
          <w:sz w:val="24"/>
        </w:rPr>
      </w:pPr>
      <w:r>
        <w:rPr>
          <w:rFonts w:ascii="Times New Roman" w:eastAsia="MS Mincho" w:hAnsi="Times New Roman" w:cs="Times New Roman"/>
          <w:sz w:val="24"/>
        </w:rPr>
        <w:t>If the fishery or survey has time</w:t>
      </w:r>
      <w:r w:rsidR="002E0BF8">
        <w:rPr>
          <w:rFonts w:ascii="Times New Roman" w:eastAsia="MS Mincho" w:hAnsi="Times New Roman" w:cs="Times New Roman"/>
          <w:sz w:val="24"/>
        </w:rPr>
        <w:t>-varying selectivity, then this changing selectivity</w:t>
      </w:r>
      <w:r>
        <w:rPr>
          <w:rFonts w:ascii="Times New Roman" w:eastAsia="MS Mincho" w:hAnsi="Times New Roman" w:cs="Times New Roman"/>
          <w:sz w:val="24"/>
        </w:rPr>
        <w:t xml:space="preserve"> will be taken into account when calculating expected values for the CPUE or survey index.</w:t>
      </w:r>
    </w:p>
    <w:p w:rsidR="005373E4" w:rsidRDefault="005373E4" w:rsidP="003028FB">
      <w:pPr>
        <w:pStyle w:val="PlainText"/>
        <w:tabs>
          <w:tab w:val="left" w:pos="720"/>
        </w:tabs>
        <w:ind w:left="360" w:firstLine="0"/>
        <w:rPr>
          <w:rFonts w:ascii="Times New Roman" w:eastAsia="MS Mincho" w:hAnsi="Times New Roman" w:cs="Times New Roman"/>
          <w:sz w:val="24"/>
        </w:rPr>
      </w:pPr>
      <w:r>
        <w:rPr>
          <w:rFonts w:ascii="Times New Roman" w:eastAsia="MS Mincho" w:hAnsi="Times New Roman" w:cs="Times New Roman"/>
          <w:sz w:val="24"/>
        </w:rPr>
        <w:t>Fleet/Survey</w:t>
      </w:r>
    </w:p>
    <w:p w:rsidR="005373E4" w:rsidRDefault="005373E4" w:rsidP="003028FB">
      <w:pPr>
        <w:pStyle w:val="PlainText"/>
        <w:numPr>
          <w:ilvl w:val="0"/>
          <w:numId w:val="7"/>
        </w:numPr>
        <w:tabs>
          <w:tab w:val="left" w:pos="720"/>
        </w:tabs>
        <w:spacing w:before="120" w:after="120"/>
        <w:rPr>
          <w:rFonts w:ascii="Times New Roman" w:eastAsia="MS Mincho" w:hAnsi="Times New Roman" w:cs="Times New Roman"/>
          <w:sz w:val="24"/>
        </w:rPr>
      </w:pPr>
      <w:r>
        <w:rPr>
          <w:rFonts w:ascii="Times New Roman" w:eastAsia="MS Mincho" w:hAnsi="Times New Roman" w:cs="Times New Roman"/>
          <w:sz w:val="24"/>
        </w:rPr>
        <w:t>Fishing fleets and surveys are consecutively numbered throughout SS (e.g. three fishing fleets have ID numbers 1, 2 and 3; then 2 surveys get ID numbers 4 and 5).</w:t>
      </w:r>
    </w:p>
    <w:p w:rsidR="005373E4" w:rsidRDefault="005373E4" w:rsidP="003028FB">
      <w:pPr>
        <w:pStyle w:val="PlainText"/>
        <w:numPr>
          <w:ilvl w:val="0"/>
          <w:numId w:val="7"/>
        </w:numPr>
        <w:tabs>
          <w:tab w:val="left" w:pos="720"/>
        </w:tabs>
        <w:spacing w:before="120" w:after="120"/>
        <w:rPr>
          <w:rFonts w:ascii="Times New Roman" w:eastAsia="MS Mincho" w:hAnsi="Times New Roman" w:cs="Times New Roman"/>
          <w:sz w:val="24"/>
        </w:rPr>
      </w:pPr>
      <w:r>
        <w:rPr>
          <w:rFonts w:ascii="Times New Roman" w:eastAsia="MS Mincho" w:hAnsi="Times New Roman" w:cs="Times New Roman"/>
          <w:sz w:val="24"/>
        </w:rPr>
        <w:t>By explicitly adding the ID number to this input table, future capability to use only a subset of included fleets/surveys is being built.</w:t>
      </w:r>
    </w:p>
    <w:p w:rsidR="005373E4" w:rsidRDefault="005373E4" w:rsidP="005373E4">
      <w:pPr>
        <w:pStyle w:val="PlainText"/>
        <w:tabs>
          <w:tab w:val="left" w:pos="720"/>
        </w:tabs>
        <w:ind w:left="720"/>
        <w:rPr>
          <w:rFonts w:ascii="Times New Roman" w:eastAsia="MS Mincho" w:hAnsi="Times New Roman" w:cs="Times New Roman"/>
          <w:sz w:val="24"/>
        </w:rPr>
      </w:pPr>
    </w:p>
    <w:p w:rsidR="00561B23" w:rsidRDefault="00561B23" w:rsidP="003028FB">
      <w:pPr>
        <w:pStyle w:val="PlainText"/>
        <w:keepNext/>
        <w:tabs>
          <w:tab w:val="left" w:pos="720"/>
        </w:tabs>
        <w:rPr>
          <w:rFonts w:ascii="Times New Roman" w:eastAsia="MS Mincho" w:hAnsi="Times New Roman" w:cs="Times New Roman"/>
          <w:sz w:val="24"/>
        </w:rPr>
      </w:pPr>
      <w:r>
        <w:rPr>
          <w:rFonts w:ascii="Times New Roman" w:eastAsia="MS Mincho" w:hAnsi="Times New Roman" w:cs="Times New Roman"/>
          <w:sz w:val="24"/>
        </w:rPr>
        <w:lastRenderedPageBreak/>
        <w:t>Units</w:t>
      </w:r>
    </w:p>
    <w:p w:rsidR="00ED70DF" w:rsidRPr="00ED70DF" w:rsidRDefault="005373E4" w:rsidP="003028FB">
      <w:pPr>
        <w:pStyle w:val="ListParagraph"/>
        <w:keepNext/>
        <w:numPr>
          <w:ilvl w:val="1"/>
          <w:numId w:val="47"/>
        </w:numPr>
        <w:spacing w:before="120" w:after="120"/>
        <w:ind w:left="720"/>
      </w:pPr>
      <w:r>
        <w:rPr>
          <w:rFonts w:eastAsia="MS Mincho"/>
        </w:rPr>
        <w:t>This information previously was in the Catchability section of the control file and is moved to the data file with V3.20.</w:t>
      </w:r>
    </w:p>
    <w:p w:rsidR="005373E4" w:rsidRPr="00ED70DF" w:rsidRDefault="00ED70DF" w:rsidP="003028FB">
      <w:pPr>
        <w:pStyle w:val="ListParagraph"/>
        <w:numPr>
          <w:ilvl w:val="1"/>
          <w:numId w:val="47"/>
        </w:numPr>
        <w:spacing w:before="120" w:after="120"/>
        <w:ind w:left="720"/>
      </w:pPr>
      <w:r>
        <w:t>NOTE:  the “effort” option can only be used for a fishing fleet and not for a survey, even if the survey is mirrored to a fishing fleet.  The values of these effort data are interpreted as proportional to the level of the fishery F values.  No adjustment is made for differentiating between continuous F values versus exploitation rate values coming from Pope’s approximation.  A normal error structure is recommended so that the input effort data are compared directly to the model’s calculated F, rather than to log</w:t>
      </w:r>
      <w:r w:rsidRPr="00ED70DF">
        <w:rPr>
          <w:vertAlign w:val="subscript"/>
        </w:rPr>
        <w:t>e</w:t>
      </w:r>
      <w:r>
        <w:t>(F).  The resultant proportionality constant has units of 1/Q.</w:t>
      </w:r>
    </w:p>
    <w:p w:rsidR="005373E4" w:rsidRDefault="005373E4" w:rsidP="005373E4">
      <w:pPr>
        <w:pStyle w:val="PlainText"/>
        <w:tabs>
          <w:tab w:val="left" w:pos="720"/>
        </w:tabs>
        <w:ind w:left="720"/>
        <w:rPr>
          <w:rFonts w:ascii="Times New Roman" w:eastAsia="MS Mincho" w:hAnsi="Times New Roman" w:cs="Times New Roman"/>
          <w:sz w:val="24"/>
        </w:rPr>
      </w:pPr>
    </w:p>
    <w:p w:rsidR="005373E4" w:rsidRDefault="009E0383" w:rsidP="003028FB">
      <w:pPr>
        <w:pStyle w:val="PlainText"/>
        <w:tabs>
          <w:tab w:val="left" w:pos="720"/>
        </w:tabs>
        <w:rPr>
          <w:rFonts w:ascii="Times New Roman" w:eastAsia="MS Mincho" w:hAnsi="Times New Roman" w:cs="Times New Roman"/>
          <w:sz w:val="24"/>
        </w:rPr>
      </w:pPr>
      <w:r w:rsidRPr="00871A6E">
        <w:rPr>
          <w:rFonts w:ascii="Times New Roman" w:eastAsia="MS Mincho" w:hAnsi="Times New Roman" w:cs="Times New Roman"/>
          <w:sz w:val="24"/>
        </w:rPr>
        <w:t>Error distribution</w:t>
      </w:r>
    </w:p>
    <w:p w:rsidR="00ED70DF" w:rsidRDefault="00ED70DF" w:rsidP="003028FB">
      <w:pPr>
        <w:pStyle w:val="PlainText"/>
        <w:numPr>
          <w:ilvl w:val="1"/>
          <w:numId w:val="48"/>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This information previously was in the Catchability section of the control file and is moved to the data file with V3.20.</w:t>
      </w:r>
    </w:p>
    <w:p w:rsidR="00ED70DF" w:rsidRDefault="00ED70DF" w:rsidP="003028FB">
      <w:pPr>
        <w:pStyle w:val="ListParagraph"/>
        <w:numPr>
          <w:ilvl w:val="1"/>
          <w:numId w:val="48"/>
        </w:numPr>
        <w:ind w:left="720"/>
      </w:pPr>
      <w:r>
        <w:t>-1 = normal error</w:t>
      </w:r>
    </w:p>
    <w:p w:rsidR="00ED70DF" w:rsidRDefault="00ED70DF" w:rsidP="003028FB">
      <w:pPr>
        <w:pStyle w:val="ListParagraph"/>
        <w:numPr>
          <w:ilvl w:val="1"/>
          <w:numId w:val="48"/>
        </w:numPr>
        <w:ind w:left="720"/>
      </w:pPr>
      <w:r>
        <w:t xml:space="preserve">0 = lognormal error </w:t>
      </w:r>
    </w:p>
    <w:p w:rsidR="00ED70DF" w:rsidRDefault="00ED70DF" w:rsidP="003028FB">
      <w:pPr>
        <w:pStyle w:val="ListParagraph"/>
        <w:numPr>
          <w:ilvl w:val="1"/>
          <w:numId w:val="48"/>
        </w:numPr>
        <w:ind w:left="720"/>
      </w:pPr>
      <w:r>
        <w:t>&gt;0 = Student’s T-distribution in log space with degrees of freedom equal to this value.  For DF&gt;30, results will be nearly identical to that for lognormal distribution.  A DF value of about 4 gives a fat-tail to the distribution (</w:t>
      </w:r>
      <w:r w:rsidRPr="003028FB">
        <w:rPr>
          <w:highlight w:val="yellow"/>
        </w:rPr>
        <w:t>see Chen (19xx)</w:t>
      </w:r>
      <w:r>
        <w:t>).</w:t>
      </w:r>
      <w:r w:rsidRPr="00ED70DF">
        <w:t xml:space="preserve"> </w:t>
      </w:r>
      <w:r>
        <w:t xml:space="preserve"> The se values entered in the data file must be the standard error in log</w:t>
      </w:r>
      <w:r w:rsidRPr="00ED70DF">
        <w:rPr>
          <w:vertAlign w:val="subscript"/>
        </w:rPr>
        <w:t>e</w:t>
      </w:r>
      <w:r>
        <w:t xml:space="preserve"> space.</w:t>
      </w:r>
    </w:p>
    <w:p w:rsidR="00B94E38" w:rsidRDefault="00B94E38" w:rsidP="003028FB">
      <w:pPr>
        <w:pStyle w:val="PlainText"/>
        <w:numPr>
          <w:ilvl w:val="1"/>
          <w:numId w:val="48"/>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Abundance indices typically have a lognormal error structure with units of standard error of log</w:t>
      </w:r>
      <w:r>
        <w:rPr>
          <w:rFonts w:ascii="Times New Roman" w:eastAsia="MS Mincho" w:hAnsi="Times New Roman" w:cs="Times New Roman"/>
          <w:sz w:val="24"/>
          <w:vertAlign w:val="subscript"/>
        </w:rPr>
        <w:t>e</w:t>
      </w:r>
      <w:r>
        <w:rPr>
          <w:rFonts w:ascii="Times New Roman" w:eastAsia="MS Mincho" w:hAnsi="Times New Roman" w:cs="Times New Roman"/>
          <w:sz w:val="24"/>
        </w:rPr>
        <w:t>(index).  If the variance of the observations is available only</w:t>
      </w:r>
      <w:r w:rsidR="00ED70DF">
        <w:rPr>
          <w:rFonts w:ascii="Times New Roman" w:eastAsia="MS Mincho" w:hAnsi="Times New Roman" w:cs="Times New Roman"/>
          <w:sz w:val="24"/>
        </w:rPr>
        <w:t xml:space="preserve"> as a CV, then the value of se</w:t>
      </w:r>
      <w:r>
        <w:rPr>
          <w:rFonts w:ascii="Times New Roman" w:eastAsia="MS Mincho" w:hAnsi="Times New Roman" w:cs="Times New Roman"/>
          <w:sz w:val="24"/>
        </w:rPr>
        <w:t xml:space="preserve"> can be approximated as </w:t>
      </w:r>
      <m:oMath>
        <m:rad>
          <m:radPr>
            <m:degHide m:val="1"/>
            <m:ctrlPr>
              <w:rPr>
                <w:rFonts w:ascii="Cambria Math" w:eastAsia="MS Mincho" w:hAnsi="Cambria Math" w:cs="Times New Roman"/>
                <w:i/>
                <w:sz w:val="24"/>
              </w:rPr>
            </m:ctrlPr>
          </m:radPr>
          <m:deg/>
          <m:e>
            <m:sSub>
              <m:sSubPr>
                <m:ctrlPr>
                  <w:rPr>
                    <w:rFonts w:ascii="Cambria Math" w:eastAsia="MS Mincho" w:hAnsi="Cambria Math" w:cs="Times New Roman"/>
                    <w:i/>
                    <w:sz w:val="24"/>
                  </w:rPr>
                </m:ctrlPr>
              </m:sSubPr>
              <m:e>
                <m:r>
                  <w:rPr>
                    <w:rFonts w:ascii="Cambria Math" w:eastAsia="MS Mincho" w:hAnsi="Cambria Math" w:cs="Times New Roman"/>
                    <w:sz w:val="24"/>
                  </w:rPr>
                  <m:t>log</m:t>
                </m:r>
              </m:e>
              <m:sub>
                <m:r>
                  <w:rPr>
                    <w:rFonts w:ascii="Cambria Math" w:eastAsia="MS Mincho" w:hAnsi="Cambria Math" w:cs="Times New Roman"/>
                    <w:sz w:val="24"/>
                  </w:rPr>
                  <m:t>e</m:t>
                </m:r>
              </m:sub>
            </m:sSub>
            <m:d>
              <m:dPr>
                <m:ctrlPr>
                  <w:rPr>
                    <w:rFonts w:ascii="Cambria Math" w:eastAsia="MS Mincho" w:hAnsi="Cambria Math" w:cs="Times New Roman"/>
                    <w:i/>
                    <w:sz w:val="24"/>
                  </w:rPr>
                </m:ctrlPr>
              </m:dPr>
              <m:e>
                <m:r>
                  <w:rPr>
                    <w:rFonts w:ascii="Cambria Math" w:eastAsia="MS Mincho" w:hAnsi="Cambria Math" w:cs="Times New Roman"/>
                    <w:sz w:val="24"/>
                  </w:rPr>
                  <m:t>1+</m:t>
                </m:r>
                <m:sSup>
                  <m:sSupPr>
                    <m:ctrlPr>
                      <w:rPr>
                        <w:rFonts w:ascii="Cambria Math" w:eastAsia="MS Mincho" w:hAnsi="Cambria Math" w:cs="Times New Roman"/>
                        <w:i/>
                        <w:sz w:val="24"/>
                      </w:rPr>
                    </m:ctrlPr>
                  </m:sSupPr>
                  <m:e>
                    <m:r>
                      <m:rPr>
                        <m:nor/>
                      </m:rPr>
                      <w:rPr>
                        <w:rFonts w:ascii="Cambria Math" w:eastAsia="MS Mincho" w:hAnsi="Cambria Math" w:cs="Times New Roman"/>
                        <w:sz w:val="24"/>
                      </w:rPr>
                      <m:t>CV</m:t>
                    </m:r>
                  </m:e>
                  <m:sup>
                    <m:r>
                      <w:rPr>
                        <w:rFonts w:ascii="Cambria Math" w:eastAsia="MS Mincho" w:hAnsi="Cambria Math" w:cs="Times New Roman"/>
                        <w:sz w:val="24"/>
                      </w:rPr>
                      <m:t>2</m:t>
                    </m:r>
                  </m:sup>
                </m:sSup>
              </m:e>
            </m:d>
          </m:e>
        </m:rad>
      </m:oMath>
      <w:r>
        <w:rPr>
          <w:rFonts w:ascii="Times New Roman" w:eastAsia="MS Mincho" w:hAnsi="Times New Roman" w:cs="Times New Roman"/>
          <w:sz w:val="24"/>
        </w:rPr>
        <w:t xml:space="preserve"> where CV is the standard error of the observation divided by the mean value of the observation.</w:t>
      </w:r>
    </w:p>
    <w:p w:rsidR="00B94E38" w:rsidRDefault="00ED70DF" w:rsidP="003028FB">
      <w:pPr>
        <w:pStyle w:val="PlainText"/>
        <w:numPr>
          <w:ilvl w:val="1"/>
          <w:numId w:val="48"/>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 xml:space="preserve">For the normal error structure, </w:t>
      </w:r>
      <w:r w:rsidR="00871A6E">
        <w:rPr>
          <w:rFonts w:ascii="Times New Roman" w:eastAsia="MS Mincho" w:hAnsi="Times New Roman" w:cs="Times New Roman"/>
          <w:sz w:val="24"/>
        </w:rPr>
        <w:t xml:space="preserve">the entered values for se are interpreted directly as a se </w:t>
      </w:r>
      <w:r w:rsidR="00B94E38">
        <w:rPr>
          <w:rFonts w:ascii="Times New Roman" w:eastAsia="MS Mincho" w:hAnsi="Times New Roman" w:cs="Times New Roman"/>
          <w:sz w:val="24"/>
        </w:rPr>
        <w:t xml:space="preserve">in arithmetic space </w:t>
      </w:r>
      <w:r w:rsidR="00871A6E">
        <w:rPr>
          <w:rFonts w:ascii="Times New Roman" w:eastAsia="MS Mincho" w:hAnsi="Times New Roman" w:cs="Times New Roman"/>
          <w:sz w:val="24"/>
        </w:rPr>
        <w:t>and not as a CV.  Thus switching from a lognormal to a normal error structure forces the user to provide diff</w:t>
      </w:r>
      <w:r w:rsidR="00B94E38">
        <w:rPr>
          <w:rFonts w:ascii="Times New Roman" w:eastAsia="MS Mincho" w:hAnsi="Times New Roman" w:cs="Times New Roman"/>
          <w:sz w:val="24"/>
        </w:rPr>
        <w:t>erent values for the se input in the data file.</w:t>
      </w:r>
    </w:p>
    <w:p w:rsidR="009E0383" w:rsidRDefault="009E0383" w:rsidP="003028FB">
      <w:pPr>
        <w:pStyle w:val="PlainText"/>
        <w:numPr>
          <w:ilvl w:val="1"/>
          <w:numId w:val="48"/>
        </w:numPr>
        <w:tabs>
          <w:tab w:val="left" w:pos="720"/>
        </w:tabs>
        <w:ind w:left="720"/>
        <w:rPr>
          <w:rFonts w:ascii="Times New Roman" w:eastAsia="MS Mincho" w:hAnsi="Times New Roman" w:cs="Times New Roman"/>
          <w:sz w:val="24"/>
        </w:rPr>
      </w:pPr>
      <w:r w:rsidRPr="00B94E38">
        <w:rPr>
          <w:rFonts w:ascii="Times New Roman" w:eastAsia="MS Mincho" w:hAnsi="Times New Roman" w:cs="Times New Roman"/>
          <w:sz w:val="24"/>
        </w:rPr>
        <w:t xml:space="preserve">If the data exist as a set of normalized Z-scores, you </w:t>
      </w:r>
      <w:r w:rsidR="00B94E38">
        <w:rPr>
          <w:rFonts w:ascii="Times New Roman" w:eastAsia="MS Mincho" w:hAnsi="Times New Roman" w:cs="Times New Roman"/>
          <w:sz w:val="24"/>
        </w:rPr>
        <w:t xml:space="preserve">can either:  assert a lognormal error structure after </w:t>
      </w:r>
      <w:r w:rsidRPr="00B94E38">
        <w:rPr>
          <w:rFonts w:ascii="Times New Roman" w:eastAsia="MS Mincho" w:hAnsi="Times New Roman" w:cs="Times New Roman"/>
          <w:sz w:val="24"/>
        </w:rPr>
        <w:t>enter</w:t>
      </w:r>
      <w:r w:rsidR="00B94E38">
        <w:rPr>
          <w:rFonts w:ascii="Times New Roman" w:eastAsia="MS Mincho" w:hAnsi="Times New Roman" w:cs="Times New Roman"/>
          <w:sz w:val="24"/>
        </w:rPr>
        <w:t>ing</w:t>
      </w:r>
      <w:r w:rsidRPr="00B94E38">
        <w:rPr>
          <w:rFonts w:ascii="Times New Roman" w:eastAsia="MS Mincho" w:hAnsi="Times New Roman" w:cs="Times New Roman"/>
          <w:sz w:val="24"/>
        </w:rPr>
        <w:t xml:space="preserve"> the data as exp(Z-score) </w:t>
      </w:r>
      <w:r w:rsidR="00B94E38">
        <w:rPr>
          <w:rFonts w:ascii="Times New Roman" w:eastAsia="MS Mincho" w:hAnsi="Times New Roman" w:cs="Times New Roman"/>
          <w:sz w:val="24"/>
        </w:rPr>
        <w:t xml:space="preserve">because it will be logged by SS.  </w:t>
      </w:r>
      <w:r w:rsidR="00ED70DF">
        <w:rPr>
          <w:rFonts w:ascii="Times New Roman" w:eastAsia="MS Mincho" w:hAnsi="Times New Roman" w:cs="Times New Roman"/>
          <w:sz w:val="24"/>
        </w:rPr>
        <w:t xml:space="preserve">Preferably, the Z-scores would </w:t>
      </w:r>
      <w:r w:rsidR="00B94E38">
        <w:rPr>
          <w:rFonts w:ascii="Times New Roman" w:eastAsia="MS Mincho" w:hAnsi="Times New Roman" w:cs="Times New Roman"/>
          <w:sz w:val="24"/>
        </w:rPr>
        <w:t xml:space="preserve">be entered directly and the normal error structure </w:t>
      </w:r>
      <w:r w:rsidR="00ED70DF">
        <w:rPr>
          <w:rFonts w:ascii="Times New Roman" w:eastAsia="MS Mincho" w:hAnsi="Times New Roman" w:cs="Times New Roman"/>
          <w:sz w:val="24"/>
        </w:rPr>
        <w:t>would</w:t>
      </w:r>
      <w:r w:rsidR="00B94E38">
        <w:rPr>
          <w:rFonts w:ascii="Times New Roman" w:eastAsia="MS Mincho" w:hAnsi="Times New Roman" w:cs="Times New Roman"/>
          <w:sz w:val="24"/>
        </w:rPr>
        <w:t xml:space="preserve"> be used.</w:t>
      </w:r>
    </w:p>
    <w:p w:rsidR="00ED70DF" w:rsidRPr="00B94E38" w:rsidRDefault="00ED70DF" w:rsidP="00ED70DF">
      <w:pPr>
        <w:pStyle w:val="PlainText"/>
        <w:tabs>
          <w:tab w:val="left" w:pos="720"/>
        </w:tabs>
        <w:rPr>
          <w:rFonts w:ascii="Times New Roman" w:eastAsia="MS Mincho" w:hAnsi="Times New Roman" w:cs="Times New Roman"/>
          <w:sz w:val="24"/>
        </w:rPr>
      </w:pPr>
    </w:p>
    <w:p w:rsidR="00561B23" w:rsidRDefault="00981521" w:rsidP="003028FB">
      <w:pPr>
        <w:pStyle w:val="PlainText"/>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Data </w:t>
      </w:r>
      <w:r w:rsidR="00561B23">
        <w:rPr>
          <w:rFonts w:ascii="Times New Roman" w:eastAsia="MS Mincho" w:hAnsi="Times New Roman" w:cs="Times New Roman"/>
          <w:sz w:val="24"/>
        </w:rPr>
        <w:t>Format</w:t>
      </w:r>
    </w:p>
    <w:p w:rsidR="00561B23" w:rsidRDefault="00561B23" w:rsidP="003028FB">
      <w:pPr>
        <w:pStyle w:val="PlainText"/>
        <w:numPr>
          <w:ilvl w:val="0"/>
          <w:numId w:val="49"/>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Year values that are before start year or after end year are excluded from model, so the easiest way to include provisional data in a data file is to put a negative sign on its year value.</w:t>
      </w:r>
    </w:p>
    <w:p w:rsidR="00561B23" w:rsidRDefault="00561B23" w:rsidP="003028FB">
      <w:pPr>
        <w:pStyle w:val="PlainText"/>
        <w:numPr>
          <w:ilvl w:val="0"/>
          <w:numId w:val="49"/>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Duplicate survey observations are not allowed.</w:t>
      </w:r>
    </w:p>
    <w:p w:rsidR="00561B23" w:rsidRDefault="00561B23" w:rsidP="003028FB">
      <w:pPr>
        <w:pStyle w:val="PlainText"/>
        <w:numPr>
          <w:ilvl w:val="0"/>
          <w:numId w:val="49"/>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Observations can be entered in any order, except if the super-year feature is used.</w:t>
      </w:r>
    </w:p>
    <w:p w:rsidR="00981521" w:rsidRDefault="00981521" w:rsidP="003028FB">
      <w:pPr>
        <w:pStyle w:val="PlainText"/>
        <w:numPr>
          <w:ilvl w:val="0"/>
          <w:numId w:val="49"/>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 xml:space="preserve">Observations that are to be included in the model but not included in the –logL need to have a negative sign on their fleet ID.  This format is new with V3.20.  </w:t>
      </w:r>
      <w:r>
        <w:rPr>
          <w:rFonts w:ascii="Times New Roman" w:eastAsia="MS Mincho" w:hAnsi="Times New Roman" w:cs="Times New Roman"/>
          <w:sz w:val="24"/>
        </w:rPr>
        <w:lastRenderedPageBreak/>
        <w:t>Previously the code for not using observations was to enter the observation itself as a negative value.  However, that old approach prevented use of a Z-score environmental index as a “survey”.</w:t>
      </w:r>
    </w:p>
    <w:p w:rsidR="00981521" w:rsidRDefault="00981521" w:rsidP="003028FB">
      <w:pPr>
        <w:pStyle w:val="PlainText"/>
        <w:numPr>
          <w:ilvl w:val="0"/>
          <w:numId w:val="49"/>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 xml:space="preserve">Super-periods are turned on and then turned back off again by putting a negative sign on the season.  This format is new with V3.20.  Previously, super-periods were started and stopped by entering -9999 and the -9998 in the se field.  </w:t>
      </w:r>
      <w:r w:rsidR="00164E51">
        <w:rPr>
          <w:rFonts w:ascii="Times New Roman" w:eastAsia="MS Mincho" w:hAnsi="Times New Roman" w:cs="Times New Roman"/>
          <w:sz w:val="24"/>
        </w:rPr>
        <w:t>See the “Data Super-Period” section of this manual for more information.</w:t>
      </w:r>
    </w:p>
    <w:p w:rsidR="00ED70DF" w:rsidRDefault="00ED70DF" w:rsidP="00D70B4A">
      <w:pPr>
        <w:pStyle w:val="ListParagraph"/>
        <w:ind w:firstLine="0"/>
      </w:pPr>
    </w:p>
    <w:p w:rsidR="003E14FB" w:rsidRDefault="009E0383" w:rsidP="00042318">
      <w:pPr>
        <w:keepLines/>
        <w:numPr>
          <w:ilvl w:val="0"/>
          <w:numId w:val="7"/>
        </w:numPr>
        <w:tabs>
          <w:tab w:val="left" w:pos="720"/>
        </w:tabs>
      </w:pPr>
      <w:r>
        <w:t xml:space="preserve">Special Surveys:  </w:t>
      </w:r>
      <w:r w:rsidR="00E414B0">
        <w:t>Four special kinds of surveys are defined in SS.</w:t>
      </w:r>
      <w:r w:rsidR="003E14FB">
        <w:t xml:space="preserve">  Here in the survey data section, there is no change in the way in which these survey data are entered.  Then in the size-selectivity section of the control file, the selectivity pattern used to generate expected values for these surveys is specified by entering the selectivity pattern as 30, 31, 32, or 33.</w:t>
      </w:r>
      <w:r w:rsidR="00E414B0">
        <w:t xml:space="preserve">  </w:t>
      </w:r>
      <w:r w:rsidR="003E14FB">
        <w:t>The</w:t>
      </w:r>
      <w:r w:rsidR="00E414B0">
        <w:t>se</w:t>
      </w:r>
      <w:r w:rsidR="003E14FB">
        <w:t xml:space="preserve"> four survey “selectivity” pattern options bypass the ca</w:t>
      </w:r>
      <w:r w:rsidR="00E414B0">
        <w:t>lculation of survey selectivity from explicit selectivity parameters</w:t>
      </w:r>
      <w:r w:rsidR="003E14FB">
        <w:t>.</w:t>
      </w:r>
    </w:p>
    <w:p w:rsidR="003E14FB" w:rsidRDefault="003E14FB" w:rsidP="006E7BE2">
      <w:pPr>
        <w:keepLines/>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607"/>
        <w:gridCol w:w="2633"/>
        <w:gridCol w:w="4418"/>
      </w:tblGrid>
      <w:tr w:rsidR="003E14FB" w:rsidRPr="006D4D8A" w:rsidTr="003028FB">
        <w:trPr>
          <w:cantSplit/>
          <w:jc w:val="center"/>
        </w:trPr>
        <w:tc>
          <w:tcPr>
            <w:tcW w:w="1607" w:type="dxa"/>
          </w:tcPr>
          <w:p w:rsidR="003E14FB" w:rsidRPr="003028FB" w:rsidRDefault="003E14FB" w:rsidP="00D70B4A">
            <w:pPr>
              <w:keepLines/>
              <w:ind w:firstLine="0"/>
              <w:rPr>
                <w:sz w:val="20"/>
                <w:szCs w:val="20"/>
              </w:rPr>
            </w:pPr>
            <w:r w:rsidRPr="003028FB">
              <w:rPr>
                <w:sz w:val="20"/>
                <w:szCs w:val="20"/>
              </w:rPr>
              <w:t>Pattern Number</w:t>
            </w:r>
          </w:p>
        </w:tc>
        <w:tc>
          <w:tcPr>
            <w:tcW w:w="2633" w:type="dxa"/>
          </w:tcPr>
          <w:p w:rsidR="003E14FB" w:rsidRPr="003028FB" w:rsidRDefault="003E14FB" w:rsidP="00D70B4A">
            <w:pPr>
              <w:keepLines/>
              <w:ind w:firstLine="0"/>
              <w:rPr>
                <w:sz w:val="20"/>
                <w:szCs w:val="20"/>
              </w:rPr>
            </w:pPr>
            <w:r w:rsidRPr="003028FB">
              <w:rPr>
                <w:sz w:val="20"/>
                <w:szCs w:val="20"/>
              </w:rPr>
              <w:t>Expected Value equals:</w:t>
            </w:r>
          </w:p>
        </w:tc>
        <w:tc>
          <w:tcPr>
            <w:tcW w:w="4418" w:type="dxa"/>
          </w:tcPr>
          <w:p w:rsidR="003E14FB" w:rsidRPr="003028FB" w:rsidRDefault="003E14FB" w:rsidP="00D70B4A">
            <w:pPr>
              <w:keepLines/>
              <w:ind w:firstLine="0"/>
              <w:rPr>
                <w:sz w:val="20"/>
                <w:szCs w:val="20"/>
              </w:rPr>
            </w:pPr>
            <w:r w:rsidRPr="003028FB">
              <w:rPr>
                <w:sz w:val="20"/>
                <w:szCs w:val="20"/>
              </w:rPr>
              <w:t>Description</w:t>
            </w:r>
          </w:p>
        </w:tc>
      </w:tr>
      <w:tr w:rsidR="003E14FB" w:rsidRPr="006D4D8A" w:rsidTr="003028FB">
        <w:trPr>
          <w:cantSplit/>
          <w:jc w:val="center"/>
        </w:trPr>
        <w:tc>
          <w:tcPr>
            <w:tcW w:w="1607" w:type="dxa"/>
          </w:tcPr>
          <w:p w:rsidR="003E14FB" w:rsidRPr="003028FB" w:rsidRDefault="003E14FB" w:rsidP="00D70B4A">
            <w:pPr>
              <w:keepLines/>
              <w:ind w:firstLine="0"/>
              <w:rPr>
                <w:sz w:val="20"/>
                <w:szCs w:val="20"/>
              </w:rPr>
            </w:pPr>
            <w:r w:rsidRPr="003028FB">
              <w:rPr>
                <w:sz w:val="20"/>
                <w:szCs w:val="20"/>
              </w:rPr>
              <w:t>30</w:t>
            </w:r>
          </w:p>
        </w:tc>
        <w:tc>
          <w:tcPr>
            <w:tcW w:w="2633" w:type="dxa"/>
          </w:tcPr>
          <w:p w:rsidR="003E14FB" w:rsidRPr="003028FB" w:rsidRDefault="003E14FB" w:rsidP="00D70B4A">
            <w:pPr>
              <w:keepLines/>
              <w:ind w:firstLine="0"/>
              <w:rPr>
                <w:sz w:val="20"/>
                <w:szCs w:val="20"/>
              </w:rPr>
            </w:pPr>
            <w:r w:rsidRPr="003028FB">
              <w:rPr>
                <w:sz w:val="20"/>
                <w:szCs w:val="20"/>
              </w:rPr>
              <w:t>Spawning Biomass</w:t>
            </w:r>
          </w:p>
        </w:tc>
        <w:tc>
          <w:tcPr>
            <w:tcW w:w="4418" w:type="dxa"/>
          </w:tcPr>
          <w:p w:rsidR="003E14FB" w:rsidRPr="003028FB" w:rsidRDefault="003E14FB" w:rsidP="00D70B4A">
            <w:pPr>
              <w:keepLines/>
              <w:ind w:firstLine="0"/>
              <w:rPr>
                <w:sz w:val="20"/>
                <w:szCs w:val="20"/>
              </w:rPr>
            </w:pPr>
            <w:r w:rsidRPr="003028FB">
              <w:rPr>
                <w:sz w:val="20"/>
                <w:szCs w:val="20"/>
              </w:rPr>
              <w:t>Spawning biomass: e.g. for a egg&amp;larvae survey</w:t>
            </w:r>
          </w:p>
        </w:tc>
      </w:tr>
      <w:tr w:rsidR="003E14FB" w:rsidRPr="006D4D8A" w:rsidTr="003028FB">
        <w:trPr>
          <w:cantSplit/>
          <w:jc w:val="center"/>
        </w:trPr>
        <w:tc>
          <w:tcPr>
            <w:tcW w:w="1607" w:type="dxa"/>
          </w:tcPr>
          <w:p w:rsidR="003E14FB" w:rsidRPr="003028FB" w:rsidRDefault="003E14FB" w:rsidP="00D70B4A">
            <w:pPr>
              <w:keepLines/>
              <w:ind w:firstLine="0"/>
              <w:rPr>
                <w:sz w:val="20"/>
                <w:szCs w:val="20"/>
              </w:rPr>
            </w:pPr>
            <w:r w:rsidRPr="003028FB">
              <w:rPr>
                <w:sz w:val="20"/>
                <w:szCs w:val="20"/>
              </w:rPr>
              <w:t>31</w:t>
            </w:r>
          </w:p>
        </w:tc>
        <w:tc>
          <w:tcPr>
            <w:tcW w:w="2633" w:type="dxa"/>
          </w:tcPr>
          <w:p w:rsidR="003E14FB" w:rsidRPr="003028FB" w:rsidRDefault="003E14FB" w:rsidP="00D70B4A">
            <w:pPr>
              <w:keepLines/>
              <w:ind w:firstLine="0"/>
              <w:rPr>
                <w:sz w:val="20"/>
                <w:szCs w:val="20"/>
              </w:rPr>
            </w:pPr>
            <w:r w:rsidRPr="003028FB">
              <w:rPr>
                <w:sz w:val="20"/>
                <w:szCs w:val="20"/>
              </w:rPr>
              <w:t>Exp(Recruitment deviation)</w:t>
            </w:r>
          </w:p>
        </w:tc>
        <w:tc>
          <w:tcPr>
            <w:tcW w:w="4418" w:type="dxa"/>
          </w:tcPr>
          <w:p w:rsidR="003E14FB" w:rsidRPr="003028FB" w:rsidRDefault="00D70B4A" w:rsidP="00D70B4A">
            <w:pPr>
              <w:keepLines/>
              <w:ind w:firstLine="0"/>
              <w:rPr>
                <w:sz w:val="20"/>
                <w:szCs w:val="20"/>
              </w:rPr>
            </w:pPr>
            <w:r w:rsidRPr="003028FB">
              <w:rPr>
                <w:sz w:val="20"/>
                <w:szCs w:val="20"/>
              </w:rPr>
              <w:t>U</w:t>
            </w:r>
            <w:r w:rsidR="003E14FB" w:rsidRPr="003028FB">
              <w:rPr>
                <w:sz w:val="20"/>
                <w:szCs w:val="20"/>
              </w:rPr>
              <w:t>seful for environmental index affecting recruitment</w:t>
            </w:r>
          </w:p>
        </w:tc>
      </w:tr>
      <w:tr w:rsidR="003E14FB" w:rsidRPr="006D4D8A" w:rsidTr="003028FB">
        <w:trPr>
          <w:cantSplit/>
          <w:jc w:val="center"/>
        </w:trPr>
        <w:tc>
          <w:tcPr>
            <w:tcW w:w="1607" w:type="dxa"/>
          </w:tcPr>
          <w:p w:rsidR="003E14FB" w:rsidRPr="003028FB" w:rsidRDefault="003E14FB" w:rsidP="00D70B4A">
            <w:pPr>
              <w:keepLines/>
              <w:ind w:firstLine="0"/>
              <w:rPr>
                <w:sz w:val="20"/>
                <w:szCs w:val="20"/>
              </w:rPr>
            </w:pPr>
            <w:r w:rsidRPr="003028FB">
              <w:rPr>
                <w:sz w:val="20"/>
                <w:szCs w:val="20"/>
              </w:rPr>
              <w:t>32</w:t>
            </w:r>
          </w:p>
        </w:tc>
        <w:tc>
          <w:tcPr>
            <w:tcW w:w="2633" w:type="dxa"/>
          </w:tcPr>
          <w:p w:rsidR="003E14FB" w:rsidRPr="003028FB" w:rsidRDefault="003E14FB" w:rsidP="00D70B4A">
            <w:pPr>
              <w:keepLines/>
              <w:ind w:firstLine="0"/>
              <w:rPr>
                <w:sz w:val="20"/>
                <w:szCs w:val="20"/>
              </w:rPr>
            </w:pPr>
            <w:r w:rsidRPr="003028FB">
              <w:rPr>
                <w:sz w:val="20"/>
                <w:szCs w:val="20"/>
              </w:rPr>
              <w:t>SpawnBio * Exp(RecrDev)</w:t>
            </w:r>
          </w:p>
        </w:tc>
        <w:tc>
          <w:tcPr>
            <w:tcW w:w="4418" w:type="dxa"/>
          </w:tcPr>
          <w:p w:rsidR="003E14FB" w:rsidRPr="003028FB" w:rsidRDefault="003E14FB" w:rsidP="00D70B4A">
            <w:pPr>
              <w:keepLines/>
              <w:ind w:firstLine="0"/>
              <w:rPr>
                <w:sz w:val="20"/>
                <w:szCs w:val="20"/>
              </w:rPr>
            </w:pPr>
            <w:r w:rsidRPr="003028FB">
              <w:rPr>
                <w:sz w:val="20"/>
                <w:szCs w:val="20"/>
              </w:rPr>
              <w:t xml:space="preserve">For a pre-recruit survey occurring before density-dependence </w:t>
            </w:r>
          </w:p>
        </w:tc>
      </w:tr>
      <w:tr w:rsidR="003E14FB" w:rsidRPr="006D4D8A" w:rsidTr="003028FB">
        <w:trPr>
          <w:cantSplit/>
          <w:jc w:val="center"/>
        </w:trPr>
        <w:tc>
          <w:tcPr>
            <w:tcW w:w="1607" w:type="dxa"/>
          </w:tcPr>
          <w:p w:rsidR="003E14FB" w:rsidRPr="003028FB" w:rsidRDefault="003E14FB" w:rsidP="00D70B4A">
            <w:pPr>
              <w:keepLines/>
              <w:ind w:firstLine="0"/>
              <w:rPr>
                <w:sz w:val="20"/>
                <w:szCs w:val="20"/>
              </w:rPr>
            </w:pPr>
            <w:r w:rsidRPr="003028FB">
              <w:rPr>
                <w:sz w:val="20"/>
                <w:szCs w:val="20"/>
              </w:rPr>
              <w:t>33</w:t>
            </w:r>
          </w:p>
        </w:tc>
        <w:tc>
          <w:tcPr>
            <w:tcW w:w="2633" w:type="dxa"/>
          </w:tcPr>
          <w:p w:rsidR="003E14FB" w:rsidRPr="003028FB" w:rsidRDefault="003E14FB" w:rsidP="00D70B4A">
            <w:pPr>
              <w:keepLines/>
              <w:ind w:firstLine="0"/>
              <w:rPr>
                <w:sz w:val="20"/>
                <w:szCs w:val="20"/>
              </w:rPr>
            </w:pPr>
            <w:r w:rsidRPr="003028FB">
              <w:rPr>
                <w:sz w:val="20"/>
                <w:szCs w:val="20"/>
              </w:rPr>
              <w:t>Recruitment</w:t>
            </w:r>
          </w:p>
        </w:tc>
        <w:tc>
          <w:tcPr>
            <w:tcW w:w="4418" w:type="dxa"/>
          </w:tcPr>
          <w:p w:rsidR="003E14FB" w:rsidRPr="003028FB" w:rsidRDefault="003E14FB" w:rsidP="00D70B4A">
            <w:pPr>
              <w:keepLines/>
              <w:ind w:firstLine="0"/>
              <w:rPr>
                <w:sz w:val="20"/>
                <w:szCs w:val="20"/>
              </w:rPr>
            </w:pPr>
            <w:r w:rsidRPr="003028FB">
              <w:rPr>
                <w:sz w:val="20"/>
                <w:szCs w:val="20"/>
              </w:rPr>
              <w:t>Age 0 recruits</w:t>
            </w:r>
          </w:p>
        </w:tc>
      </w:tr>
    </w:tbl>
    <w:p w:rsidR="003E14FB" w:rsidRDefault="003E14FB"/>
    <w:p w:rsidR="003E14FB" w:rsidRDefault="003E14FB" w:rsidP="007A2A80">
      <w:pPr>
        <w:pStyle w:val="PlainText"/>
        <w:tabs>
          <w:tab w:val="left" w:pos="1440"/>
        </w:tabs>
        <w:rPr>
          <w:rFonts w:ascii="Times New Roman" w:eastAsia="MS Mincho" w:hAnsi="Times New Roman" w:cs="Times New Roman"/>
          <w:sz w:val="24"/>
        </w:rPr>
      </w:pPr>
    </w:p>
    <w:p w:rsidR="003E14FB" w:rsidRDefault="008670F9" w:rsidP="002E6312">
      <w:pPr>
        <w:pStyle w:val="Heading4"/>
        <w:rPr>
          <w:rFonts w:eastAsia="MS Mincho"/>
        </w:rPr>
      </w:pPr>
      <w:bookmarkStart w:id="37" w:name="_Toc329693443"/>
      <w:bookmarkStart w:id="38" w:name="_Toc330990349"/>
      <w:r>
        <w:rPr>
          <w:rFonts w:eastAsia="MS Mincho"/>
        </w:rPr>
        <w:t xml:space="preserve">8.3.4 </w:t>
      </w:r>
      <w:r w:rsidR="003E14FB">
        <w:rPr>
          <w:rFonts w:eastAsia="MS Mincho"/>
        </w:rPr>
        <w:t>Discard</w:t>
      </w:r>
      <w:bookmarkEnd w:id="37"/>
      <w:bookmarkEnd w:id="38"/>
    </w:p>
    <w:p w:rsidR="00BE5D03" w:rsidRDefault="002E6312" w:rsidP="00D70B4A">
      <w:pPr>
        <w:keepNext/>
        <w:ind w:firstLine="0"/>
        <w:rPr>
          <w:rFonts w:eastAsia="MS Mincho"/>
        </w:rPr>
      </w:pPr>
      <w:r>
        <w:rPr>
          <w:rFonts w:eastAsia="MS Mincho"/>
        </w:rPr>
        <w:t>The format of discard specifications has been expanded and re-arranged with V3.20.</w:t>
      </w:r>
    </w:p>
    <w:p w:rsidR="002E6312" w:rsidRDefault="002E6312" w:rsidP="002E6312">
      <w:pPr>
        <w:keepNext/>
        <w:rPr>
          <w:rFonts w:eastAsia="MS Mincho"/>
        </w:rPr>
      </w:pPr>
    </w:p>
    <w:p w:rsidR="002E6312" w:rsidRDefault="002E6312" w:rsidP="00D70B4A">
      <w:pPr>
        <w:keepNext/>
        <w:ind w:firstLine="0"/>
        <w:rPr>
          <w:rFonts w:eastAsia="MS Mincho"/>
        </w:rPr>
      </w:pPr>
      <w:r>
        <w:rPr>
          <w:rFonts w:eastAsia="MS Mincho"/>
        </w:rPr>
        <w:t>If discard is not a feature of a model specification, then just 2 inputs are needed:</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368"/>
        <w:gridCol w:w="3330"/>
      </w:tblGrid>
      <w:tr w:rsidR="002E6312" w:rsidRPr="006D4D8A" w:rsidTr="003028FB">
        <w:tc>
          <w:tcPr>
            <w:tcW w:w="1368" w:type="dxa"/>
          </w:tcPr>
          <w:p w:rsidR="002E6312" w:rsidRPr="003028FB" w:rsidRDefault="002E6312" w:rsidP="00D70B4A">
            <w:pPr>
              <w:keepNext/>
              <w:ind w:firstLine="0"/>
              <w:rPr>
                <w:rFonts w:eastAsia="MS Mincho"/>
                <w:sz w:val="20"/>
                <w:szCs w:val="20"/>
              </w:rPr>
            </w:pPr>
            <w:r w:rsidRPr="003028FB">
              <w:rPr>
                <w:rFonts w:eastAsia="MS Mincho"/>
                <w:sz w:val="20"/>
                <w:szCs w:val="20"/>
              </w:rPr>
              <w:t>0</w:t>
            </w:r>
          </w:p>
        </w:tc>
        <w:tc>
          <w:tcPr>
            <w:tcW w:w="3330" w:type="dxa"/>
          </w:tcPr>
          <w:p w:rsidR="002E6312" w:rsidRPr="003028FB" w:rsidRDefault="002E6312" w:rsidP="00D70B4A">
            <w:pPr>
              <w:keepNext/>
              <w:ind w:firstLine="0"/>
              <w:rPr>
                <w:rFonts w:eastAsia="MS Mincho"/>
                <w:sz w:val="20"/>
                <w:szCs w:val="20"/>
              </w:rPr>
            </w:pPr>
            <w:r w:rsidRPr="003028FB">
              <w:rPr>
                <w:rFonts w:eastAsia="MS Mincho"/>
                <w:sz w:val="20"/>
                <w:szCs w:val="20"/>
              </w:rPr>
              <w:t># N fleets with discard</w:t>
            </w:r>
          </w:p>
        </w:tc>
      </w:tr>
      <w:tr w:rsidR="002E6312" w:rsidRPr="006D4D8A" w:rsidTr="003028FB">
        <w:tc>
          <w:tcPr>
            <w:tcW w:w="1368" w:type="dxa"/>
          </w:tcPr>
          <w:p w:rsidR="002E6312" w:rsidRPr="003028FB" w:rsidRDefault="002E6312" w:rsidP="00D70B4A">
            <w:pPr>
              <w:keepNext/>
              <w:ind w:firstLine="0"/>
              <w:rPr>
                <w:rFonts w:eastAsia="MS Mincho"/>
                <w:sz w:val="20"/>
                <w:szCs w:val="20"/>
              </w:rPr>
            </w:pPr>
            <w:r w:rsidRPr="003028FB">
              <w:rPr>
                <w:rFonts w:eastAsia="MS Mincho"/>
                <w:sz w:val="20"/>
                <w:szCs w:val="20"/>
              </w:rPr>
              <w:t>0</w:t>
            </w:r>
          </w:p>
        </w:tc>
        <w:tc>
          <w:tcPr>
            <w:tcW w:w="3330" w:type="dxa"/>
          </w:tcPr>
          <w:p w:rsidR="002E6312" w:rsidRPr="003028FB" w:rsidRDefault="002E6312" w:rsidP="00D70B4A">
            <w:pPr>
              <w:keepNext/>
              <w:ind w:firstLine="0"/>
              <w:rPr>
                <w:rFonts w:eastAsia="MS Mincho"/>
                <w:sz w:val="20"/>
                <w:szCs w:val="20"/>
              </w:rPr>
            </w:pPr>
            <w:r w:rsidRPr="003028FB">
              <w:rPr>
                <w:rFonts w:eastAsia="MS Mincho"/>
                <w:sz w:val="20"/>
                <w:szCs w:val="20"/>
              </w:rPr>
              <w:t># N discard observations</w:t>
            </w:r>
          </w:p>
        </w:tc>
      </w:tr>
    </w:tbl>
    <w:p w:rsidR="002E6312" w:rsidRDefault="002E6312" w:rsidP="002E6312">
      <w:pPr>
        <w:rPr>
          <w:rFonts w:eastAsia="MS Mincho"/>
        </w:rPr>
      </w:pPr>
    </w:p>
    <w:p w:rsidR="002E6312" w:rsidRDefault="002E6312" w:rsidP="00D70B4A">
      <w:pPr>
        <w:ind w:firstLine="0"/>
        <w:rPr>
          <w:rFonts w:eastAsia="MS Mincho"/>
        </w:rPr>
      </w:pPr>
      <w:r>
        <w:rPr>
          <w:rFonts w:eastAsia="MS Mincho"/>
        </w:rPr>
        <w:t>If discard is being used, the input syntax is: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9"/>
        <w:gridCol w:w="429"/>
        <w:gridCol w:w="511"/>
        <w:gridCol w:w="939"/>
        <w:gridCol w:w="325"/>
        <w:gridCol w:w="1065"/>
        <w:gridCol w:w="3010"/>
      </w:tblGrid>
      <w:tr w:rsidR="002E6312" w:rsidRPr="006D4D8A" w:rsidTr="003028FB">
        <w:trPr>
          <w:cantSplit/>
        </w:trPr>
        <w:tc>
          <w:tcPr>
            <w:tcW w:w="1368" w:type="dxa"/>
            <w:gridSpan w:val="2"/>
          </w:tcPr>
          <w:p w:rsidR="002E6312" w:rsidRPr="003028FB" w:rsidRDefault="002E6312" w:rsidP="00D70B4A">
            <w:pPr>
              <w:keepNext/>
              <w:ind w:firstLine="0"/>
              <w:rPr>
                <w:rFonts w:eastAsia="MS Mincho"/>
                <w:sz w:val="20"/>
                <w:szCs w:val="20"/>
              </w:rPr>
            </w:pPr>
            <w:r w:rsidRPr="003028FB">
              <w:rPr>
                <w:rFonts w:eastAsia="MS Mincho"/>
                <w:sz w:val="20"/>
                <w:szCs w:val="20"/>
              </w:rPr>
              <w:t>3</w:t>
            </w:r>
          </w:p>
        </w:tc>
        <w:tc>
          <w:tcPr>
            <w:tcW w:w="5850" w:type="dxa"/>
            <w:gridSpan w:val="5"/>
          </w:tcPr>
          <w:p w:rsidR="002E6312" w:rsidRPr="003028FB" w:rsidRDefault="002E6312" w:rsidP="00D70B4A">
            <w:pPr>
              <w:keepNext/>
              <w:ind w:firstLine="0"/>
              <w:rPr>
                <w:rFonts w:eastAsia="MS Mincho"/>
                <w:sz w:val="20"/>
                <w:szCs w:val="20"/>
              </w:rPr>
            </w:pPr>
            <w:r w:rsidRPr="003028FB">
              <w:rPr>
                <w:rFonts w:eastAsia="MS Mincho"/>
                <w:sz w:val="20"/>
                <w:szCs w:val="20"/>
              </w:rPr>
              <w:t># N fleets with discard</w:t>
            </w:r>
          </w:p>
        </w:tc>
      </w:tr>
      <w:tr w:rsidR="002E6312" w:rsidRPr="006D4D8A" w:rsidTr="003028FB">
        <w:trPr>
          <w:cantSplit/>
        </w:trPr>
        <w:tc>
          <w:tcPr>
            <w:tcW w:w="1368" w:type="dxa"/>
            <w:gridSpan w:val="2"/>
          </w:tcPr>
          <w:p w:rsidR="002E6312" w:rsidRPr="003028FB" w:rsidRDefault="002E6312" w:rsidP="00D70B4A">
            <w:pPr>
              <w:keepNext/>
              <w:ind w:firstLine="0"/>
              <w:rPr>
                <w:rFonts w:eastAsia="MS Mincho"/>
                <w:sz w:val="20"/>
                <w:szCs w:val="20"/>
              </w:rPr>
            </w:pPr>
            <w:r w:rsidRPr="003028FB">
              <w:rPr>
                <w:rFonts w:eastAsia="MS Mincho"/>
                <w:sz w:val="20"/>
                <w:szCs w:val="20"/>
              </w:rPr>
              <w:t>#Fleet</w:t>
            </w:r>
          </w:p>
        </w:tc>
        <w:tc>
          <w:tcPr>
            <w:tcW w:w="1775" w:type="dxa"/>
            <w:gridSpan w:val="3"/>
          </w:tcPr>
          <w:p w:rsidR="002E6312" w:rsidRPr="003028FB" w:rsidRDefault="002E6312" w:rsidP="00D70B4A">
            <w:pPr>
              <w:keepNext/>
              <w:ind w:firstLine="0"/>
              <w:rPr>
                <w:rFonts w:eastAsia="MS Mincho"/>
                <w:sz w:val="20"/>
                <w:szCs w:val="20"/>
              </w:rPr>
            </w:pPr>
            <w:r w:rsidRPr="003028FB">
              <w:rPr>
                <w:rFonts w:eastAsia="MS Mincho"/>
                <w:sz w:val="20"/>
                <w:szCs w:val="20"/>
              </w:rPr>
              <w:t>Units</w:t>
            </w:r>
          </w:p>
        </w:tc>
        <w:tc>
          <w:tcPr>
            <w:tcW w:w="4075" w:type="dxa"/>
            <w:gridSpan w:val="2"/>
          </w:tcPr>
          <w:p w:rsidR="002E6312" w:rsidRPr="003028FB" w:rsidRDefault="002E6312" w:rsidP="00D70B4A">
            <w:pPr>
              <w:keepNext/>
              <w:ind w:firstLine="0"/>
              <w:rPr>
                <w:rFonts w:eastAsia="MS Mincho"/>
                <w:sz w:val="20"/>
                <w:szCs w:val="20"/>
              </w:rPr>
            </w:pPr>
            <w:r w:rsidRPr="003028FB">
              <w:rPr>
                <w:rFonts w:eastAsia="MS Mincho"/>
                <w:sz w:val="20"/>
                <w:szCs w:val="20"/>
              </w:rPr>
              <w:t>Error</w:t>
            </w:r>
          </w:p>
        </w:tc>
      </w:tr>
      <w:tr w:rsidR="002E6312" w:rsidRPr="006D4D8A" w:rsidTr="003028FB">
        <w:trPr>
          <w:cantSplit/>
        </w:trPr>
        <w:tc>
          <w:tcPr>
            <w:tcW w:w="1368" w:type="dxa"/>
            <w:gridSpan w:val="2"/>
          </w:tcPr>
          <w:p w:rsidR="002E6312" w:rsidRPr="003028FB" w:rsidRDefault="002E6312" w:rsidP="00D70B4A">
            <w:pPr>
              <w:keepNext/>
              <w:ind w:firstLine="0"/>
              <w:rPr>
                <w:rFonts w:eastAsia="MS Mincho"/>
                <w:sz w:val="20"/>
                <w:szCs w:val="20"/>
              </w:rPr>
            </w:pPr>
            <w:r w:rsidRPr="003028FB">
              <w:rPr>
                <w:rFonts w:eastAsia="MS Mincho"/>
                <w:sz w:val="20"/>
                <w:szCs w:val="20"/>
              </w:rPr>
              <w:t>1</w:t>
            </w:r>
          </w:p>
        </w:tc>
        <w:tc>
          <w:tcPr>
            <w:tcW w:w="1775" w:type="dxa"/>
            <w:gridSpan w:val="3"/>
          </w:tcPr>
          <w:p w:rsidR="002E6312" w:rsidRPr="003028FB" w:rsidRDefault="002E6312" w:rsidP="00D70B4A">
            <w:pPr>
              <w:keepNext/>
              <w:ind w:firstLine="0"/>
              <w:rPr>
                <w:rFonts w:eastAsia="MS Mincho"/>
                <w:sz w:val="20"/>
                <w:szCs w:val="20"/>
              </w:rPr>
            </w:pPr>
            <w:r w:rsidRPr="003028FB">
              <w:rPr>
                <w:rFonts w:eastAsia="MS Mincho"/>
                <w:sz w:val="20"/>
                <w:szCs w:val="20"/>
              </w:rPr>
              <w:t>2</w:t>
            </w:r>
          </w:p>
        </w:tc>
        <w:tc>
          <w:tcPr>
            <w:tcW w:w="4075" w:type="dxa"/>
            <w:gridSpan w:val="2"/>
          </w:tcPr>
          <w:p w:rsidR="002E6312" w:rsidRPr="003028FB" w:rsidRDefault="00722D3B" w:rsidP="00D70B4A">
            <w:pPr>
              <w:keepNext/>
              <w:ind w:firstLine="0"/>
              <w:rPr>
                <w:rFonts w:eastAsia="MS Mincho"/>
                <w:sz w:val="20"/>
                <w:szCs w:val="20"/>
              </w:rPr>
            </w:pPr>
            <w:r w:rsidRPr="003028FB">
              <w:rPr>
                <w:rFonts w:eastAsia="MS Mincho"/>
                <w:sz w:val="20"/>
                <w:szCs w:val="20"/>
              </w:rPr>
              <w:t>-1</w:t>
            </w:r>
          </w:p>
        </w:tc>
      </w:tr>
      <w:tr w:rsidR="002E6312" w:rsidRPr="006D4D8A" w:rsidTr="003028FB">
        <w:trPr>
          <w:cantSplit/>
        </w:trPr>
        <w:tc>
          <w:tcPr>
            <w:tcW w:w="1368" w:type="dxa"/>
            <w:gridSpan w:val="2"/>
          </w:tcPr>
          <w:p w:rsidR="002E6312" w:rsidRPr="003028FB" w:rsidRDefault="00722D3B" w:rsidP="00D70B4A">
            <w:pPr>
              <w:keepNext/>
              <w:ind w:firstLine="0"/>
              <w:rPr>
                <w:rFonts w:eastAsia="MS Mincho"/>
                <w:sz w:val="20"/>
                <w:szCs w:val="20"/>
              </w:rPr>
            </w:pPr>
            <w:r w:rsidRPr="003028FB">
              <w:rPr>
                <w:rFonts w:eastAsia="MS Mincho"/>
                <w:sz w:val="20"/>
                <w:szCs w:val="20"/>
              </w:rPr>
              <w:t>3</w:t>
            </w:r>
          </w:p>
        </w:tc>
        <w:tc>
          <w:tcPr>
            <w:tcW w:w="1775" w:type="dxa"/>
            <w:gridSpan w:val="3"/>
          </w:tcPr>
          <w:p w:rsidR="002E6312" w:rsidRPr="003028FB" w:rsidRDefault="00722D3B" w:rsidP="00D70B4A">
            <w:pPr>
              <w:keepNext/>
              <w:ind w:firstLine="0"/>
              <w:rPr>
                <w:rFonts w:eastAsia="MS Mincho"/>
                <w:sz w:val="20"/>
                <w:szCs w:val="20"/>
              </w:rPr>
            </w:pPr>
            <w:r w:rsidRPr="003028FB">
              <w:rPr>
                <w:rFonts w:eastAsia="MS Mincho"/>
                <w:sz w:val="20"/>
                <w:szCs w:val="20"/>
              </w:rPr>
              <w:t>2</w:t>
            </w:r>
          </w:p>
        </w:tc>
        <w:tc>
          <w:tcPr>
            <w:tcW w:w="4075" w:type="dxa"/>
            <w:gridSpan w:val="2"/>
          </w:tcPr>
          <w:p w:rsidR="002E6312" w:rsidRPr="003028FB" w:rsidRDefault="00722D3B" w:rsidP="00D70B4A">
            <w:pPr>
              <w:keepNext/>
              <w:ind w:firstLine="0"/>
              <w:rPr>
                <w:rFonts w:eastAsia="MS Mincho"/>
                <w:sz w:val="20"/>
                <w:szCs w:val="20"/>
              </w:rPr>
            </w:pPr>
            <w:r w:rsidRPr="003028FB">
              <w:rPr>
                <w:rFonts w:eastAsia="MS Mincho"/>
                <w:sz w:val="20"/>
                <w:szCs w:val="20"/>
              </w:rPr>
              <w:t>-1</w:t>
            </w:r>
          </w:p>
        </w:tc>
      </w:tr>
      <w:tr w:rsidR="006D4D8A" w:rsidRPr="006D4D8A" w:rsidTr="003028FB">
        <w:trPr>
          <w:cantSplit/>
        </w:trPr>
        <w:tc>
          <w:tcPr>
            <w:tcW w:w="1368" w:type="dxa"/>
            <w:gridSpan w:val="2"/>
          </w:tcPr>
          <w:p w:rsidR="006D4D8A" w:rsidRPr="003028FB" w:rsidRDefault="006D4D8A" w:rsidP="00D70B4A">
            <w:pPr>
              <w:keepNext/>
              <w:ind w:firstLine="0"/>
              <w:rPr>
                <w:rFonts w:eastAsia="MS Mincho"/>
                <w:sz w:val="20"/>
                <w:szCs w:val="20"/>
              </w:rPr>
            </w:pPr>
            <w:r w:rsidRPr="003028FB">
              <w:rPr>
                <w:rFonts w:eastAsia="MS Mincho"/>
                <w:bCs/>
                <w:sz w:val="20"/>
                <w:szCs w:val="20"/>
              </w:rPr>
              <w:t>2</w:t>
            </w:r>
          </w:p>
        </w:tc>
        <w:tc>
          <w:tcPr>
            <w:tcW w:w="5850" w:type="dxa"/>
            <w:gridSpan w:val="5"/>
          </w:tcPr>
          <w:p w:rsidR="006D4D8A" w:rsidRPr="003028FB" w:rsidRDefault="006D4D8A" w:rsidP="00D70B4A">
            <w:pPr>
              <w:keepNext/>
              <w:ind w:firstLine="0"/>
              <w:rPr>
                <w:rFonts w:eastAsia="MS Mincho"/>
                <w:sz w:val="20"/>
                <w:szCs w:val="20"/>
              </w:rPr>
            </w:pPr>
            <w:r w:rsidRPr="003028FB">
              <w:rPr>
                <w:rFonts w:eastAsia="MS Mincho"/>
                <w:sz w:val="20"/>
                <w:szCs w:val="20"/>
              </w:rPr>
              <w:t>#N observations</w:t>
            </w:r>
          </w:p>
        </w:tc>
      </w:tr>
      <w:tr w:rsidR="006D4D8A" w:rsidRPr="006D4D8A" w:rsidTr="003028FB">
        <w:trPr>
          <w:cantSplit/>
        </w:trPr>
        <w:tc>
          <w:tcPr>
            <w:tcW w:w="939" w:type="dxa"/>
          </w:tcPr>
          <w:p w:rsidR="006D4D8A" w:rsidRPr="003028FB" w:rsidRDefault="006D4D8A" w:rsidP="00D70B4A">
            <w:pPr>
              <w:keepNext/>
              <w:ind w:firstLine="0"/>
              <w:rPr>
                <w:rFonts w:eastAsia="MS Mincho"/>
                <w:sz w:val="20"/>
                <w:szCs w:val="20"/>
              </w:rPr>
            </w:pPr>
            <w:r w:rsidRPr="003028FB">
              <w:rPr>
                <w:rFonts w:eastAsia="MS Mincho"/>
                <w:sz w:val="20"/>
                <w:szCs w:val="20"/>
              </w:rPr>
              <w:t>#Year</w:t>
            </w:r>
          </w:p>
        </w:tc>
        <w:tc>
          <w:tcPr>
            <w:tcW w:w="940" w:type="dxa"/>
            <w:gridSpan w:val="2"/>
          </w:tcPr>
          <w:p w:rsidR="006D4D8A" w:rsidRPr="003028FB" w:rsidRDefault="006D4D8A" w:rsidP="00D70B4A">
            <w:pPr>
              <w:keepNext/>
              <w:ind w:firstLine="0"/>
              <w:rPr>
                <w:rFonts w:eastAsia="MS Mincho"/>
                <w:sz w:val="20"/>
                <w:szCs w:val="20"/>
              </w:rPr>
            </w:pPr>
            <w:r w:rsidRPr="003028FB">
              <w:rPr>
                <w:rFonts w:eastAsia="MS Mincho"/>
                <w:sz w:val="20"/>
                <w:szCs w:val="20"/>
              </w:rPr>
              <w:t>Seas</w:t>
            </w:r>
          </w:p>
        </w:tc>
        <w:tc>
          <w:tcPr>
            <w:tcW w:w="939" w:type="dxa"/>
          </w:tcPr>
          <w:p w:rsidR="006D4D8A" w:rsidRPr="003028FB" w:rsidRDefault="006D4D8A" w:rsidP="00D70B4A">
            <w:pPr>
              <w:keepNext/>
              <w:ind w:firstLine="0"/>
              <w:rPr>
                <w:rFonts w:eastAsia="MS Mincho"/>
                <w:sz w:val="20"/>
                <w:szCs w:val="20"/>
              </w:rPr>
            </w:pPr>
            <w:r w:rsidRPr="003028FB">
              <w:rPr>
                <w:rFonts w:eastAsia="MS Mincho"/>
                <w:sz w:val="20"/>
                <w:szCs w:val="20"/>
              </w:rPr>
              <w:t>Fleet</w:t>
            </w:r>
          </w:p>
        </w:tc>
        <w:tc>
          <w:tcPr>
            <w:tcW w:w="1390" w:type="dxa"/>
            <w:gridSpan w:val="2"/>
          </w:tcPr>
          <w:p w:rsidR="006D4D8A" w:rsidRPr="003028FB" w:rsidRDefault="006D4D8A" w:rsidP="00D70B4A">
            <w:pPr>
              <w:keepNext/>
              <w:ind w:firstLine="0"/>
              <w:rPr>
                <w:rFonts w:eastAsia="MS Mincho"/>
                <w:sz w:val="20"/>
                <w:szCs w:val="20"/>
              </w:rPr>
            </w:pPr>
            <w:r w:rsidRPr="003028FB">
              <w:rPr>
                <w:rFonts w:eastAsia="MS Mincho"/>
                <w:sz w:val="20"/>
                <w:szCs w:val="20"/>
              </w:rPr>
              <w:t>Observation</w:t>
            </w:r>
          </w:p>
        </w:tc>
        <w:tc>
          <w:tcPr>
            <w:tcW w:w="3010" w:type="dxa"/>
          </w:tcPr>
          <w:p w:rsidR="006D4D8A" w:rsidRPr="003028FB" w:rsidRDefault="006D4D8A" w:rsidP="00D70B4A">
            <w:pPr>
              <w:keepNext/>
              <w:ind w:firstLine="0"/>
              <w:rPr>
                <w:rFonts w:eastAsia="MS Mincho"/>
                <w:sz w:val="20"/>
                <w:szCs w:val="20"/>
              </w:rPr>
            </w:pPr>
            <w:r w:rsidRPr="003028FB">
              <w:rPr>
                <w:rFonts w:eastAsia="MS Mincho"/>
                <w:sz w:val="20"/>
                <w:szCs w:val="20"/>
              </w:rPr>
              <w:t>Error</w:t>
            </w:r>
          </w:p>
        </w:tc>
      </w:tr>
      <w:tr w:rsidR="006D4D8A" w:rsidRPr="006D4D8A" w:rsidTr="003028FB">
        <w:trPr>
          <w:cantSplit/>
        </w:trPr>
        <w:tc>
          <w:tcPr>
            <w:tcW w:w="939" w:type="dxa"/>
          </w:tcPr>
          <w:p w:rsidR="006D4D8A" w:rsidRPr="003028FB" w:rsidRDefault="006D4D8A" w:rsidP="00D70B4A">
            <w:pPr>
              <w:keepNext/>
              <w:ind w:firstLine="0"/>
              <w:rPr>
                <w:rFonts w:eastAsia="MS Mincho"/>
                <w:sz w:val="20"/>
                <w:szCs w:val="20"/>
              </w:rPr>
            </w:pPr>
            <w:r w:rsidRPr="003028FB">
              <w:rPr>
                <w:rFonts w:eastAsia="MS Mincho"/>
                <w:bCs/>
                <w:sz w:val="20"/>
                <w:szCs w:val="20"/>
              </w:rPr>
              <w:t>1980</w:t>
            </w:r>
          </w:p>
        </w:tc>
        <w:tc>
          <w:tcPr>
            <w:tcW w:w="940" w:type="dxa"/>
            <w:gridSpan w:val="2"/>
          </w:tcPr>
          <w:p w:rsidR="006D4D8A" w:rsidRPr="003028FB" w:rsidRDefault="006D4D8A" w:rsidP="00D70B4A">
            <w:pPr>
              <w:keepNext/>
              <w:ind w:firstLine="0"/>
              <w:rPr>
                <w:rFonts w:eastAsia="MS Mincho"/>
                <w:sz w:val="20"/>
                <w:szCs w:val="20"/>
              </w:rPr>
            </w:pPr>
            <w:r w:rsidRPr="003028FB">
              <w:rPr>
                <w:rFonts w:eastAsia="MS Mincho"/>
                <w:bCs/>
                <w:sz w:val="20"/>
                <w:szCs w:val="20"/>
              </w:rPr>
              <w:t>1</w:t>
            </w:r>
          </w:p>
        </w:tc>
        <w:tc>
          <w:tcPr>
            <w:tcW w:w="939" w:type="dxa"/>
          </w:tcPr>
          <w:p w:rsidR="006D4D8A" w:rsidRPr="003028FB" w:rsidRDefault="006D4D8A" w:rsidP="00D70B4A">
            <w:pPr>
              <w:keepNext/>
              <w:ind w:firstLine="0"/>
              <w:rPr>
                <w:rFonts w:eastAsia="MS Mincho"/>
                <w:sz w:val="20"/>
                <w:szCs w:val="20"/>
              </w:rPr>
            </w:pPr>
            <w:r w:rsidRPr="003028FB">
              <w:rPr>
                <w:rFonts w:eastAsia="MS Mincho"/>
                <w:bCs/>
                <w:sz w:val="20"/>
                <w:szCs w:val="20"/>
              </w:rPr>
              <w:t>1</w:t>
            </w:r>
          </w:p>
        </w:tc>
        <w:tc>
          <w:tcPr>
            <w:tcW w:w="1390" w:type="dxa"/>
            <w:gridSpan w:val="2"/>
          </w:tcPr>
          <w:p w:rsidR="006D4D8A" w:rsidRPr="003028FB" w:rsidRDefault="006D4D8A" w:rsidP="00D70B4A">
            <w:pPr>
              <w:keepNext/>
              <w:ind w:firstLine="0"/>
              <w:rPr>
                <w:rFonts w:eastAsia="MS Mincho"/>
                <w:sz w:val="20"/>
                <w:szCs w:val="20"/>
              </w:rPr>
            </w:pPr>
            <w:r w:rsidRPr="003028FB">
              <w:rPr>
                <w:rFonts w:eastAsia="MS Mincho"/>
                <w:bCs/>
                <w:sz w:val="20"/>
                <w:szCs w:val="20"/>
              </w:rPr>
              <w:t>.05</w:t>
            </w:r>
          </w:p>
        </w:tc>
        <w:tc>
          <w:tcPr>
            <w:tcW w:w="3010" w:type="dxa"/>
          </w:tcPr>
          <w:p w:rsidR="006D4D8A" w:rsidRPr="003028FB" w:rsidRDefault="006D4D8A" w:rsidP="00D70B4A">
            <w:pPr>
              <w:keepNext/>
              <w:ind w:firstLine="0"/>
              <w:rPr>
                <w:rFonts w:eastAsia="MS Mincho"/>
                <w:sz w:val="20"/>
                <w:szCs w:val="20"/>
              </w:rPr>
            </w:pPr>
            <w:r w:rsidRPr="003028FB">
              <w:rPr>
                <w:rFonts w:eastAsia="MS Mincho"/>
                <w:bCs/>
                <w:sz w:val="20"/>
                <w:szCs w:val="20"/>
              </w:rPr>
              <w:t>0.25</w:t>
            </w:r>
          </w:p>
        </w:tc>
      </w:tr>
      <w:tr w:rsidR="006D4D8A" w:rsidRPr="006D4D8A" w:rsidTr="003028FB">
        <w:trPr>
          <w:cantSplit/>
        </w:trPr>
        <w:tc>
          <w:tcPr>
            <w:tcW w:w="939" w:type="dxa"/>
          </w:tcPr>
          <w:p w:rsidR="006D4D8A" w:rsidRPr="003028FB" w:rsidRDefault="006D4D8A" w:rsidP="00D70B4A">
            <w:pPr>
              <w:keepNext/>
              <w:ind w:firstLine="0"/>
              <w:rPr>
                <w:rFonts w:eastAsia="MS Mincho"/>
                <w:sz w:val="20"/>
                <w:szCs w:val="20"/>
              </w:rPr>
            </w:pPr>
            <w:r w:rsidRPr="003028FB">
              <w:rPr>
                <w:rFonts w:eastAsia="MS Mincho"/>
                <w:bCs/>
                <w:sz w:val="20"/>
                <w:szCs w:val="20"/>
              </w:rPr>
              <w:t>1991</w:t>
            </w:r>
          </w:p>
        </w:tc>
        <w:tc>
          <w:tcPr>
            <w:tcW w:w="940" w:type="dxa"/>
            <w:gridSpan w:val="2"/>
          </w:tcPr>
          <w:p w:rsidR="006D4D8A" w:rsidRPr="003028FB" w:rsidRDefault="006D4D8A" w:rsidP="00D70B4A">
            <w:pPr>
              <w:keepNext/>
              <w:ind w:firstLine="0"/>
              <w:rPr>
                <w:rFonts w:eastAsia="MS Mincho"/>
                <w:sz w:val="20"/>
                <w:szCs w:val="20"/>
              </w:rPr>
            </w:pPr>
            <w:r w:rsidRPr="003028FB">
              <w:rPr>
                <w:rFonts w:eastAsia="MS Mincho"/>
                <w:bCs/>
                <w:sz w:val="20"/>
                <w:szCs w:val="20"/>
              </w:rPr>
              <w:t>1</w:t>
            </w:r>
          </w:p>
        </w:tc>
        <w:tc>
          <w:tcPr>
            <w:tcW w:w="939" w:type="dxa"/>
          </w:tcPr>
          <w:p w:rsidR="006D4D8A" w:rsidRPr="003028FB" w:rsidRDefault="006D4D8A" w:rsidP="00D70B4A">
            <w:pPr>
              <w:keepNext/>
              <w:ind w:firstLine="0"/>
              <w:rPr>
                <w:rFonts w:eastAsia="MS Mincho"/>
                <w:sz w:val="20"/>
                <w:szCs w:val="20"/>
              </w:rPr>
            </w:pPr>
            <w:r w:rsidRPr="003028FB">
              <w:rPr>
                <w:rFonts w:eastAsia="MS Mincho"/>
                <w:bCs/>
                <w:sz w:val="20"/>
                <w:szCs w:val="20"/>
              </w:rPr>
              <w:t>1</w:t>
            </w:r>
          </w:p>
        </w:tc>
        <w:tc>
          <w:tcPr>
            <w:tcW w:w="1390" w:type="dxa"/>
            <w:gridSpan w:val="2"/>
          </w:tcPr>
          <w:p w:rsidR="006D4D8A" w:rsidRPr="003028FB" w:rsidRDefault="006D4D8A" w:rsidP="00D70B4A">
            <w:pPr>
              <w:keepNext/>
              <w:ind w:firstLine="0"/>
              <w:rPr>
                <w:rFonts w:eastAsia="MS Mincho"/>
                <w:sz w:val="20"/>
                <w:szCs w:val="20"/>
              </w:rPr>
            </w:pPr>
            <w:r w:rsidRPr="003028FB">
              <w:rPr>
                <w:rFonts w:eastAsia="MS Mincho"/>
                <w:bCs/>
                <w:sz w:val="20"/>
                <w:szCs w:val="20"/>
              </w:rPr>
              <w:t>0.10</w:t>
            </w:r>
          </w:p>
        </w:tc>
        <w:tc>
          <w:tcPr>
            <w:tcW w:w="3010" w:type="dxa"/>
          </w:tcPr>
          <w:p w:rsidR="006D4D8A" w:rsidRPr="003028FB" w:rsidRDefault="006D4D8A" w:rsidP="00D70B4A">
            <w:pPr>
              <w:keepNext/>
              <w:ind w:firstLine="0"/>
              <w:rPr>
                <w:rFonts w:eastAsia="MS Mincho"/>
                <w:sz w:val="20"/>
                <w:szCs w:val="20"/>
              </w:rPr>
            </w:pPr>
            <w:r w:rsidRPr="003028FB">
              <w:rPr>
                <w:rFonts w:eastAsia="MS Mincho"/>
                <w:bCs/>
                <w:sz w:val="20"/>
                <w:szCs w:val="20"/>
              </w:rPr>
              <w:t>0.25</w:t>
            </w:r>
          </w:p>
        </w:tc>
      </w:tr>
    </w:tbl>
    <w:p w:rsidR="00722D3B" w:rsidRDefault="00722D3B" w:rsidP="00722D3B">
      <w:pPr>
        <w:rPr>
          <w:rFonts w:eastAsia="MS Mincho"/>
        </w:rPr>
      </w:pPr>
    </w:p>
    <w:p w:rsidR="00722D3B" w:rsidRDefault="00722D3B" w:rsidP="00D70B4A">
      <w:pPr>
        <w:ind w:firstLine="0"/>
        <w:rPr>
          <w:rFonts w:eastAsia="MS Mincho"/>
        </w:rPr>
      </w:pPr>
      <w:r>
        <w:rPr>
          <w:rFonts w:eastAsia="MS Mincho"/>
        </w:rPr>
        <w:t>Discard Units:</w:t>
      </w:r>
    </w:p>
    <w:p w:rsidR="00722D3B" w:rsidRPr="003E14FB" w:rsidRDefault="00722D3B" w:rsidP="00D70B4A">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1: values are amount of discard</w:t>
      </w:r>
      <w:r>
        <w:rPr>
          <w:rFonts w:ascii="Times New Roman" w:eastAsia="MS Mincho" w:hAnsi="Times New Roman" w:cs="Times New Roman"/>
          <w:sz w:val="24"/>
        </w:rPr>
        <w:t xml:space="preserve"> in either biomass or numbers according to the selection made for retained catch</w:t>
      </w:r>
      <w:r w:rsidRPr="003E14FB">
        <w:rPr>
          <w:rFonts w:ascii="Times New Roman" w:eastAsia="MS Mincho" w:hAnsi="Times New Roman" w:cs="Times New Roman"/>
          <w:sz w:val="24"/>
        </w:rPr>
        <w:t>;</w:t>
      </w:r>
    </w:p>
    <w:p w:rsidR="00722D3B" w:rsidRDefault="00722D3B" w:rsidP="00D70B4A">
      <w:pPr>
        <w:pStyle w:val="PlainText"/>
        <w:ind w:firstLine="0"/>
        <w:rPr>
          <w:rFonts w:ascii="Times New Roman" w:eastAsia="MS Mincho" w:hAnsi="Times New Roman" w:cs="Times New Roman"/>
          <w:sz w:val="24"/>
        </w:rPr>
      </w:pPr>
      <w:r w:rsidRPr="003E14FB">
        <w:rPr>
          <w:rFonts w:ascii="Times New Roman" w:eastAsia="MS Mincho" w:hAnsi="Times New Roman" w:cs="Times New Roman"/>
          <w:sz w:val="24"/>
        </w:rPr>
        <w:t xml:space="preserve">2: values are fraction </w:t>
      </w:r>
      <w:r>
        <w:rPr>
          <w:rFonts w:ascii="Times New Roman" w:eastAsia="MS Mincho" w:hAnsi="Times New Roman" w:cs="Times New Roman"/>
          <w:sz w:val="24"/>
        </w:rPr>
        <w:t xml:space="preserve">(in biomass or numbers) </w:t>
      </w:r>
      <w:r w:rsidRPr="003E14FB">
        <w:rPr>
          <w:rFonts w:ascii="Times New Roman" w:eastAsia="MS Mincho" w:hAnsi="Times New Roman" w:cs="Times New Roman"/>
          <w:sz w:val="24"/>
        </w:rPr>
        <w:t>of total catch discarded</w:t>
      </w:r>
      <w:r>
        <w:rPr>
          <w:rFonts w:ascii="Times New Roman" w:eastAsia="MS Mincho" w:hAnsi="Times New Roman" w:cs="Times New Roman"/>
          <w:sz w:val="24"/>
        </w:rPr>
        <w:t>; bio/num selection matches that of retained catch</w:t>
      </w:r>
    </w:p>
    <w:p w:rsidR="00722D3B" w:rsidRDefault="00722D3B" w:rsidP="00D70B4A">
      <w:pPr>
        <w:ind w:firstLine="0"/>
        <w:rPr>
          <w:rFonts w:eastAsia="MS Mincho"/>
        </w:rPr>
      </w:pPr>
      <w:r>
        <w:rPr>
          <w:rFonts w:eastAsia="MS Mincho"/>
        </w:rPr>
        <w:lastRenderedPageBreak/>
        <w:t>3: values are in numbers (thousands) of fish discarded, even if retained catch has units of biomass</w:t>
      </w:r>
    </w:p>
    <w:p w:rsidR="00722D3B" w:rsidRDefault="00722D3B" w:rsidP="00722D3B">
      <w:pPr>
        <w:rPr>
          <w:rFonts w:eastAsia="MS Mincho"/>
        </w:rPr>
      </w:pPr>
    </w:p>
    <w:p w:rsidR="00722D3B" w:rsidRDefault="00722D3B" w:rsidP="00D70B4A">
      <w:pPr>
        <w:ind w:firstLine="0"/>
        <w:rPr>
          <w:rFonts w:eastAsia="MS Mincho"/>
        </w:rPr>
      </w:pPr>
      <w:r>
        <w:rPr>
          <w:rFonts w:eastAsia="MS Mincho"/>
        </w:rPr>
        <w:t>Discard Error Structure:</w:t>
      </w:r>
    </w:p>
    <w:p w:rsidR="00722D3B" w:rsidRDefault="00722D3B" w:rsidP="00850BF2">
      <w:pPr>
        <w:pStyle w:val="PlainText"/>
        <w:numPr>
          <w:ilvl w:val="0"/>
          <w:numId w:val="26"/>
        </w:numPr>
        <w:tabs>
          <w:tab w:val="left" w:pos="720"/>
          <w:tab w:val="left" w:pos="1440"/>
        </w:tabs>
        <w:rPr>
          <w:rFonts w:ascii="Times New Roman" w:eastAsia="MS Mincho" w:hAnsi="Times New Roman" w:cs="Times New Roman"/>
          <w:sz w:val="24"/>
        </w:rPr>
      </w:pPr>
      <w:r>
        <w:rPr>
          <w:rFonts w:ascii="Times New Roman" w:eastAsia="MS Mincho" w:hAnsi="Times New Roman" w:cs="Times New Roman"/>
          <w:sz w:val="24"/>
        </w:rPr>
        <w:t>The  four options for DF_disc are:</w:t>
      </w:r>
    </w:p>
    <w:p w:rsidR="003B5EA5" w:rsidRDefault="003B5EA5" w:rsidP="00850BF2">
      <w:pPr>
        <w:pStyle w:val="ListParagraph"/>
        <w:numPr>
          <w:ilvl w:val="1"/>
          <w:numId w:val="26"/>
        </w:numPr>
      </w:pPr>
      <w:r>
        <w:t xml:space="preserve">&gt;=1:  </w:t>
      </w:r>
      <w:r w:rsidRPr="009E0CF1">
        <w:t>Degrees of freedom for Student’s T distribution used to scale mean body weight deviations</w:t>
      </w:r>
      <w:r>
        <w:t xml:space="preserve">. </w:t>
      </w:r>
      <w:r w:rsidR="006D4D8A">
        <w:t xml:space="preserve"> </w:t>
      </w:r>
      <w:r>
        <w:t>Value of error in data file is interpreted as CV of the observation;</w:t>
      </w:r>
    </w:p>
    <w:p w:rsidR="003B5EA5" w:rsidRDefault="003B5EA5" w:rsidP="00850BF2">
      <w:pPr>
        <w:pStyle w:val="ListParagraph"/>
        <w:numPr>
          <w:ilvl w:val="1"/>
          <w:numId w:val="26"/>
        </w:numPr>
      </w:pPr>
      <w:r>
        <w:t>0:  normal distribution.  Value of error in data file is interpreted as CV of the observation;</w:t>
      </w:r>
    </w:p>
    <w:p w:rsidR="003B5EA5" w:rsidRDefault="003B5EA5" w:rsidP="00850BF2">
      <w:pPr>
        <w:pStyle w:val="ListParagraph"/>
        <w:numPr>
          <w:ilvl w:val="1"/>
          <w:numId w:val="26"/>
        </w:numPr>
      </w:pPr>
      <w:r>
        <w:t>-1:  normal distribution.  Value of error in data file is interpreted as standard error of the observation;</w:t>
      </w:r>
    </w:p>
    <w:p w:rsidR="003B5EA5" w:rsidRDefault="003B5EA5" w:rsidP="00850BF2">
      <w:pPr>
        <w:pStyle w:val="ListParagraph"/>
        <w:numPr>
          <w:ilvl w:val="1"/>
          <w:numId w:val="26"/>
        </w:numPr>
      </w:pPr>
      <w:r>
        <w:t>-2:  lognormal distribution.  Value of error in data file is interpreted as standard error of the observation in log space.</w:t>
      </w:r>
    </w:p>
    <w:p w:rsidR="00D1227D" w:rsidRDefault="00722D3B" w:rsidP="00042318">
      <w:pPr>
        <w:pStyle w:val="PlainText"/>
        <w:numPr>
          <w:ilvl w:val="0"/>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Data </w:t>
      </w:r>
      <w:r w:rsidR="00D1227D">
        <w:rPr>
          <w:rFonts w:ascii="Times New Roman" w:eastAsia="MS Mincho" w:hAnsi="Times New Roman" w:cs="Times New Roman"/>
          <w:sz w:val="24"/>
        </w:rPr>
        <w:t>Format</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Year values that are before start year or after end year are excluded from model, so the easiest way to include provisional data in a data file is to put a negative sign on its year value.</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 xml:space="preserve">Negative value for </w:t>
      </w:r>
      <w:r w:rsidR="00722D3B">
        <w:rPr>
          <w:rFonts w:ascii="Times New Roman" w:eastAsia="MS Mincho" w:hAnsi="Times New Roman" w:cs="Times New Roman"/>
          <w:sz w:val="24"/>
        </w:rPr>
        <w:t xml:space="preserve">fleet </w:t>
      </w:r>
      <w:r>
        <w:rPr>
          <w:rFonts w:ascii="Times New Roman" w:eastAsia="MS Mincho" w:hAnsi="Times New Roman" w:cs="Times New Roman"/>
          <w:sz w:val="24"/>
        </w:rPr>
        <w:t>causes it to be included in the calculation of expected values, but excluded from the logL</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0.0 is a legitimate discard observation</w:t>
      </w:r>
      <w:r w:rsidR="00F166EE">
        <w:rPr>
          <w:rFonts w:ascii="Times New Roman" w:eastAsia="MS Mincho" w:hAnsi="Times New Roman" w:cs="Times New Roman"/>
          <w:sz w:val="24"/>
        </w:rPr>
        <w:t>, unless lognormal error structure is used</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Duplicate survey observations are not allowed.</w:t>
      </w:r>
    </w:p>
    <w:p w:rsidR="00D1227D" w:rsidRDefault="00D1227D" w:rsidP="00042318">
      <w:pPr>
        <w:pStyle w:val="PlainText"/>
        <w:numPr>
          <w:ilvl w:val="1"/>
          <w:numId w:val="7"/>
        </w:numPr>
        <w:tabs>
          <w:tab w:val="left" w:pos="720"/>
        </w:tabs>
        <w:rPr>
          <w:rFonts w:ascii="Times New Roman" w:eastAsia="MS Mincho" w:hAnsi="Times New Roman" w:cs="Times New Roman"/>
          <w:sz w:val="24"/>
        </w:rPr>
      </w:pPr>
      <w:r>
        <w:rPr>
          <w:rFonts w:ascii="Times New Roman" w:eastAsia="MS Mincho" w:hAnsi="Times New Roman" w:cs="Times New Roman"/>
          <w:sz w:val="24"/>
        </w:rPr>
        <w:t>Observations can be entered in any order, except if the super-</w:t>
      </w:r>
      <w:r w:rsidR="00164E51">
        <w:rPr>
          <w:rFonts w:ascii="Times New Roman" w:eastAsia="MS Mincho" w:hAnsi="Times New Roman" w:cs="Times New Roman"/>
          <w:sz w:val="24"/>
        </w:rPr>
        <w:t>period</w:t>
      </w:r>
      <w:r>
        <w:rPr>
          <w:rFonts w:ascii="Times New Roman" w:eastAsia="MS Mincho" w:hAnsi="Times New Roman" w:cs="Times New Roman"/>
          <w:sz w:val="24"/>
        </w:rPr>
        <w:t xml:space="preserve"> feature is used.</w:t>
      </w:r>
    </w:p>
    <w:p w:rsidR="00722D3B" w:rsidRPr="00722D3B" w:rsidRDefault="00722D3B" w:rsidP="00042318">
      <w:pPr>
        <w:pStyle w:val="PlainText"/>
        <w:numPr>
          <w:ilvl w:val="0"/>
          <w:numId w:val="7"/>
        </w:numPr>
        <w:tabs>
          <w:tab w:val="left" w:pos="720"/>
          <w:tab w:val="left" w:pos="1440"/>
        </w:tabs>
        <w:rPr>
          <w:rFonts w:ascii="Times New Roman" w:eastAsia="MS Mincho" w:hAnsi="Times New Roman" w:cs="Times New Roman"/>
          <w:sz w:val="24"/>
        </w:rPr>
      </w:pPr>
      <w:r w:rsidRPr="00722D3B">
        <w:rPr>
          <w:rFonts w:ascii="Times New Roman" w:eastAsia="MS Mincho" w:hAnsi="Times New Roman" w:cs="Times New Roman"/>
          <w:sz w:val="24"/>
        </w:rPr>
        <w:t>Cautionary Note:  The use of CV as the measure of variance can cause a small discard value to appear to be overly precise, even with the minimum std.err. of the discard observation set to 0.001.  In the control file, there is an option to add an extra amount of variance.  This amount is added to the std.err., not to the CV, to help correct this problem of underestimated variance.</w:t>
      </w:r>
    </w:p>
    <w:p w:rsidR="003E14FB" w:rsidRDefault="003E14FB">
      <w:pPr>
        <w:pStyle w:val="PlainText"/>
        <w:tabs>
          <w:tab w:val="left" w:pos="1440"/>
        </w:tabs>
        <w:rPr>
          <w:rFonts w:ascii="Times New Roman" w:eastAsia="MS Mincho" w:hAnsi="Times New Roman" w:cs="Times New Roman"/>
          <w:sz w:val="24"/>
        </w:rPr>
      </w:pPr>
    </w:p>
    <w:p w:rsidR="003B5EA5" w:rsidRDefault="003B5EA5">
      <w:pPr>
        <w:pStyle w:val="PlainText"/>
        <w:tabs>
          <w:tab w:val="left" w:pos="1440"/>
        </w:tabs>
        <w:rPr>
          <w:rFonts w:ascii="Times New Roman" w:eastAsia="MS Mincho" w:hAnsi="Times New Roman" w:cs="Times New Roman"/>
          <w:sz w:val="24"/>
        </w:rPr>
      </w:pPr>
    </w:p>
    <w:p w:rsidR="003E14FB" w:rsidRPr="008670F9" w:rsidRDefault="008670F9" w:rsidP="008670F9">
      <w:pPr>
        <w:pStyle w:val="Heading4"/>
      </w:pPr>
      <w:bookmarkStart w:id="39" w:name="_Toc329693444"/>
      <w:bookmarkStart w:id="40" w:name="_Toc330990350"/>
      <w:r>
        <w:t xml:space="preserve">8.3.5 </w:t>
      </w:r>
      <w:r w:rsidR="003E14FB">
        <w:t>Mean Body</w:t>
      </w:r>
      <w:r w:rsidR="003123F0">
        <w:t xml:space="preserve"> </w:t>
      </w:r>
      <w:r w:rsidR="003E14FB">
        <w:t>W</w:t>
      </w:r>
      <w:r w:rsidR="003123F0">
        <w:t>eigh</w:t>
      </w:r>
      <w:r w:rsidR="003E14FB">
        <w:t>t</w:t>
      </w:r>
      <w:bookmarkEnd w:id="39"/>
      <w:bookmarkEnd w:id="40"/>
      <w:r w:rsidR="003E14FB">
        <w:rPr>
          <w:rFonts w:eastAsia="MS Mincho"/>
        </w:rPr>
        <w:t xml:space="preserve"> </w:t>
      </w:r>
    </w:p>
    <w:p w:rsidR="00FE5C33" w:rsidRDefault="00FE5C33" w:rsidP="00D70B4A">
      <w:pPr>
        <w:ind w:firstLine="0"/>
        <w:rPr>
          <w:rFonts w:eastAsia="MS Mincho"/>
        </w:rPr>
      </w:pPr>
      <w:r>
        <w:rPr>
          <w:rFonts w:eastAsia="MS Mincho"/>
        </w:rPr>
        <w:t>This is the overall mean body weight across all selected sizes and ages.  This may be useful in situations where individual fish are not measured but mean weight is obtainded by counting the number of fish in a specified sample, e.g. a 25 kg basket.</w:t>
      </w:r>
    </w:p>
    <w:p w:rsidR="00FE5C33" w:rsidRPr="00FE5C33" w:rsidRDefault="00FE5C33" w:rsidP="00FE5C33">
      <w:pPr>
        <w:rPr>
          <w:rFonts w:eastAsia="MS Mincho"/>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62"/>
        <w:gridCol w:w="425"/>
        <w:gridCol w:w="1430"/>
        <w:gridCol w:w="1451"/>
        <w:gridCol w:w="1583"/>
        <w:gridCol w:w="1483"/>
        <w:gridCol w:w="1422"/>
      </w:tblGrid>
      <w:tr w:rsidR="00D84F35" w:rsidRPr="00325DF0" w:rsidTr="003028FB">
        <w:trPr>
          <w:cantSplit/>
        </w:trPr>
        <w:tc>
          <w:tcPr>
            <w:tcW w:w="1440" w:type="dxa"/>
          </w:tcPr>
          <w:p w:rsidR="00D84F35" w:rsidRPr="003028FB" w:rsidRDefault="00D70B4A"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bCs/>
              </w:rPr>
              <w:t>2</w:t>
            </w:r>
          </w:p>
        </w:tc>
        <w:tc>
          <w:tcPr>
            <w:tcW w:w="11736" w:type="dxa"/>
            <w:gridSpan w:val="6"/>
          </w:tcPr>
          <w:p w:rsidR="00D84F35" w:rsidRPr="003028FB" w:rsidRDefault="00325DF0"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w:t>
            </w:r>
            <w:r w:rsidR="00D84F35" w:rsidRPr="003028FB">
              <w:rPr>
                <w:rFonts w:ascii="Times New Roman" w:eastAsia="MS Mincho" w:hAnsi="Times New Roman" w:cs="Times New Roman"/>
              </w:rPr>
              <w:t>N observations</w:t>
            </w:r>
          </w:p>
        </w:tc>
      </w:tr>
      <w:tr w:rsidR="003B5EA5" w:rsidRPr="00325DF0" w:rsidTr="003028FB">
        <w:trPr>
          <w:cantSplit/>
        </w:trPr>
        <w:tc>
          <w:tcPr>
            <w:tcW w:w="1440" w:type="dxa"/>
          </w:tcPr>
          <w:p w:rsidR="003B5EA5" w:rsidRPr="003028FB" w:rsidRDefault="003B5EA5" w:rsidP="00D70B4A">
            <w:pPr>
              <w:ind w:firstLine="0"/>
              <w:rPr>
                <w:sz w:val="20"/>
                <w:szCs w:val="20"/>
              </w:rPr>
            </w:pPr>
            <w:r w:rsidRPr="003028FB">
              <w:rPr>
                <w:sz w:val="20"/>
                <w:szCs w:val="20"/>
              </w:rPr>
              <w:t>30</w:t>
            </w:r>
          </w:p>
        </w:tc>
        <w:tc>
          <w:tcPr>
            <w:tcW w:w="11736" w:type="dxa"/>
            <w:gridSpan w:val="6"/>
          </w:tcPr>
          <w:p w:rsidR="003B5EA5" w:rsidRPr="003028FB" w:rsidRDefault="00325DF0" w:rsidP="00D70B4A">
            <w:pPr>
              <w:ind w:firstLine="0"/>
              <w:rPr>
                <w:sz w:val="20"/>
                <w:szCs w:val="20"/>
              </w:rPr>
            </w:pPr>
            <w:r w:rsidRPr="003028FB">
              <w:rPr>
                <w:sz w:val="20"/>
                <w:szCs w:val="20"/>
              </w:rPr>
              <w:t>#</w:t>
            </w:r>
            <w:r w:rsidR="003B5EA5" w:rsidRPr="003028FB">
              <w:rPr>
                <w:sz w:val="20"/>
                <w:szCs w:val="20"/>
              </w:rPr>
              <w:t>Degrees of freedom for Student’s T distribution used to evaluate mean body weight deviations.  (Not conditional, must be here even if no mean body wt observations.)</w:t>
            </w:r>
          </w:p>
        </w:tc>
      </w:tr>
      <w:tr w:rsidR="00325DF0" w:rsidRPr="00325DF0" w:rsidTr="003028FB">
        <w:trPr>
          <w:cantSplit/>
        </w:trPr>
        <w:tc>
          <w:tcPr>
            <w:tcW w:w="2196" w:type="dxa"/>
            <w:gridSpan w:val="2"/>
          </w:tcPr>
          <w:p w:rsidR="00325DF0" w:rsidRPr="003028FB" w:rsidRDefault="00325DF0" w:rsidP="00D70B4A">
            <w:pPr>
              <w:ind w:firstLine="0"/>
              <w:rPr>
                <w:sz w:val="20"/>
                <w:szCs w:val="20"/>
              </w:rPr>
            </w:pPr>
            <w:r w:rsidRPr="003028FB">
              <w:rPr>
                <w:rFonts w:eastAsia="MS Mincho"/>
                <w:sz w:val="20"/>
                <w:szCs w:val="20"/>
              </w:rPr>
              <w:t>#Year</w:t>
            </w:r>
          </w:p>
        </w:tc>
        <w:tc>
          <w:tcPr>
            <w:tcW w:w="2196" w:type="dxa"/>
          </w:tcPr>
          <w:p w:rsidR="00325DF0" w:rsidRPr="003028FB" w:rsidRDefault="00325DF0" w:rsidP="00D70B4A">
            <w:pPr>
              <w:ind w:firstLine="0"/>
              <w:rPr>
                <w:sz w:val="20"/>
                <w:szCs w:val="20"/>
              </w:rPr>
            </w:pPr>
            <w:r w:rsidRPr="003028FB">
              <w:rPr>
                <w:rFonts w:eastAsia="MS Mincho"/>
                <w:sz w:val="20"/>
                <w:szCs w:val="20"/>
              </w:rPr>
              <w:t>Seas</w:t>
            </w:r>
          </w:p>
        </w:tc>
        <w:tc>
          <w:tcPr>
            <w:tcW w:w="2196" w:type="dxa"/>
          </w:tcPr>
          <w:p w:rsidR="00325DF0" w:rsidRPr="003028FB" w:rsidRDefault="00325DF0" w:rsidP="00D70B4A">
            <w:pPr>
              <w:ind w:firstLine="0"/>
              <w:rPr>
                <w:sz w:val="20"/>
                <w:szCs w:val="20"/>
              </w:rPr>
            </w:pPr>
            <w:r w:rsidRPr="003028FB">
              <w:rPr>
                <w:rFonts w:eastAsia="MS Mincho"/>
                <w:sz w:val="20"/>
                <w:szCs w:val="20"/>
              </w:rPr>
              <w:t>Type</w:t>
            </w:r>
          </w:p>
        </w:tc>
        <w:tc>
          <w:tcPr>
            <w:tcW w:w="2196" w:type="dxa"/>
          </w:tcPr>
          <w:p w:rsidR="00325DF0" w:rsidRPr="003028FB" w:rsidRDefault="00325DF0" w:rsidP="00D70B4A">
            <w:pPr>
              <w:ind w:firstLine="0"/>
              <w:rPr>
                <w:sz w:val="20"/>
                <w:szCs w:val="20"/>
              </w:rPr>
            </w:pPr>
            <w:r w:rsidRPr="003028FB">
              <w:rPr>
                <w:rFonts w:eastAsia="MS Mincho"/>
                <w:sz w:val="20"/>
                <w:szCs w:val="20"/>
              </w:rPr>
              <w:t>Partition</w:t>
            </w:r>
          </w:p>
        </w:tc>
        <w:tc>
          <w:tcPr>
            <w:tcW w:w="2196" w:type="dxa"/>
          </w:tcPr>
          <w:p w:rsidR="00325DF0" w:rsidRPr="003028FB" w:rsidRDefault="00325DF0" w:rsidP="00D70B4A">
            <w:pPr>
              <w:ind w:firstLine="0"/>
              <w:rPr>
                <w:sz w:val="20"/>
                <w:szCs w:val="20"/>
              </w:rPr>
            </w:pPr>
            <w:r w:rsidRPr="003028FB">
              <w:rPr>
                <w:rFonts w:eastAsia="MS Mincho"/>
                <w:sz w:val="20"/>
                <w:szCs w:val="20"/>
              </w:rPr>
              <w:t>Value</w:t>
            </w:r>
          </w:p>
        </w:tc>
        <w:tc>
          <w:tcPr>
            <w:tcW w:w="2196" w:type="dxa"/>
          </w:tcPr>
          <w:p w:rsidR="00325DF0" w:rsidRPr="003028FB" w:rsidRDefault="00325DF0" w:rsidP="00D70B4A">
            <w:pPr>
              <w:ind w:firstLine="0"/>
              <w:rPr>
                <w:sz w:val="20"/>
                <w:szCs w:val="20"/>
              </w:rPr>
            </w:pPr>
            <w:r w:rsidRPr="003028FB">
              <w:rPr>
                <w:rFonts w:eastAsia="MS Mincho"/>
                <w:sz w:val="20"/>
                <w:szCs w:val="20"/>
              </w:rPr>
              <w:t>CV</w:t>
            </w:r>
          </w:p>
        </w:tc>
      </w:tr>
      <w:tr w:rsidR="00325DF0" w:rsidRPr="00325DF0" w:rsidTr="003028FB">
        <w:trPr>
          <w:cantSplit/>
        </w:trPr>
        <w:tc>
          <w:tcPr>
            <w:tcW w:w="2196" w:type="dxa"/>
            <w:gridSpan w:val="2"/>
          </w:tcPr>
          <w:p w:rsidR="00325DF0" w:rsidRPr="003028FB" w:rsidRDefault="00325DF0" w:rsidP="00D70B4A">
            <w:pPr>
              <w:ind w:firstLine="0"/>
              <w:rPr>
                <w:sz w:val="20"/>
                <w:szCs w:val="20"/>
              </w:rPr>
            </w:pPr>
            <w:r w:rsidRPr="003028FB">
              <w:rPr>
                <w:rFonts w:eastAsia="MS Mincho"/>
                <w:bCs/>
                <w:sz w:val="20"/>
                <w:szCs w:val="20"/>
              </w:rPr>
              <w:t>1990</w:t>
            </w:r>
          </w:p>
        </w:tc>
        <w:tc>
          <w:tcPr>
            <w:tcW w:w="2196" w:type="dxa"/>
          </w:tcPr>
          <w:p w:rsidR="00325DF0" w:rsidRPr="003028FB" w:rsidRDefault="00325DF0" w:rsidP="00D70B4A">
            <w:pPr>
              <w:ind w:firstLine="0"/>
              <w:rPr>
                <w:sz w:val="20"/>
                <w:szCs w:val="20"/>
              </w:rPr>
            </w:pPr>
            <w:r w:rsidRPr="003028FB">
              <w:rPr>
                <w:rFonts w:eastAsia="MS Mincho"/>
                <w:bCs/>
                <w:sz w:val="20"/>
                <w:szCs w:val="20"/>
              </w:rPr>
              <w:t>1</w:t>
            </w:r>
          </w:p>
        </w:tc>
        <w:tc>
          <w:tcPr>
            <w:tcW w:w="2196" w:type="dxa"/>
          </w:tcPr>
          <w:p w:rsidR="00325DF0" w:rsidRPr="003028FB" w:rsidRDefault="00325DF0" w:rsidP="00D70B4A">
            <w:pPr>
              <w:ind w:firstLine="0"/>
              <w:rPr>
                <w:sz w:val="20"/>
                <w:szCs w:val="20"/>
              </w:rPr>
            </w:pPr>
            <w:r w:rsidRPr="003028FB">
              <w:rPr>
                <w:rFonts w:eastAsia="MS Mincho"/>
                <w:bCs/>
                <w:sz w:val="20"/>
                <w:szCs w:val="20"/>
              </w:rPr>
              <w:t>1</w:t>
            </w:r>
          </w:p>
        </w:tc>
        <w:tc>
          <w:tcPr>
            <w:tcW w:w="2196" w:type="dxa"/>
          </w:tcPr>
          <w:p w:rsidR="00325DF0" w:rsidRPr="003028FB" w:rsidRDefault="00325DF0" w:rsidP="00D70B4A">
            <w:pPr>
              <w:ind w:firstLine="0"/>
              <w:rPr>
                <w:sz w:val="20"/>
                <w:szCs w:val="20"/>
              </w:rPr>
            </w:pPr>
            <w:r w:rsidRPr="003028FB">
              <w:rPr>
                <w:rFonts w:eastAsia="MS Mincho"/>
                <w:bCs/>
                <w:sz w:val="20"/>
                <w:szCs w:val="20"/>
              </w:rPr>
              <w:t>0</w:t>
            </w:r>
          </w:p>
        </w:tc>
        <w:tc>
          <w:tcPr>
            <w:tcW w:w="2196" w:type="dxa"/>
          </w:tcPr>
          <w:p w:rsidR="00325DF0" w:rsidRPr="003028FB" w:rsidRDefault="00325DF0" w:rsidP="00D70B4A">
            <w:pPr>
              <w:ind w:firstLine="0"/>
              <w:rPr>
                <w:sz w:val="20"/>
                <w:szCs w:val="20"/>
              </w:rPr>
            </w:pPr>
            <w:r w:rsidRPr="003028FB">
              <w:rPr>
                <w:rFonts w:eastAsia="MS Mincho"/>
                <w:bCs/>
                <w:sz w:val="20"/>
                <w:szCs w:val="20"/>
              </w:rPr>
              <w:t>4.</w:t>
            </w:r>
          </w:p>
        </w:tc>
        <w:tc>
          <w:tcPr>
            <w:tcW w:w="2196" w:type="dxa"/>
          </w:tcPr>
          <w:p w:rsidR="00325DF0" w:rsidRPr="003028FB" w:rsidRDefault="00325DF0" w:rsidP="00D70B4A">
            <w:pPr>
              <w:ind w:firstLine="0"/>
              <w:rPr>
                <w:sz w:val="20"/>
                <w:szCs w:val="20"/>
              </w:rPr>
            </w:pPr>
            <w:r w:rsidRPr="003028FB">
              <w:rPr>
                <w:rFonts w:eastAsia="MS Mincho"/>
                <w:bCs/>
                <w:sz w:val="20"/>
                <w:szCs w:val="20"/>
              </w:rPr>
              <w:t>0.95</w:t>
            </w:r>
          </w:p>
        </w:tc>
      </w:tr>
      <w:tr w:rsidR="00325DF0" w:rsidRPr="00325DF0" w:rsidTr="003028FB">
        <w:trPr>
          <w:cantSplit/>
        </w:trPr>
        <w:tc>
          <w:tcPr>
            <w:tcW w:w="2196" w:type="dxa"/>
            <w:gridSpan w:val="2"/>
          </w:tcPr>
          <w:p w:rsidR="00325DF0" w:rsidRPr="003028FB" w:rsidRDefault="00325DF0" w:rsidP="00D70B4A">
            <w:pPr>
              <w:ind w:firstLine="0"/>
              <w:rPr>
                <w:sz w:val="20"/>
                <w:szCs w:val="20"/>
              </w:rPr>
            </w:pPr>
            <w:r w:rsidRPr="003028FB">
              <w:rPr>
                <w:rFonts w:eastAsia="MS Mincho"/>
                <w:bCs/>
                <w:sz w:val="20"/>
                <w:szCs w:val="20"/>
              </w:rPr>
              <w:t>1990</w:t>
            </w:r>
          </w:p>
        </w:tc>
        <w:tc>
          <w:tcPr>
            <w:tcW w:w="2196" w:type="dxa"/>
          </w:tcPr>
          <w:p w:rsidR="00325DF0" w:rsidRPr="003028FB" w:rsidRDefault="00325DF0" w:rsidP="00D70B4A">
            <w:pPr>
              <w:ind w:firstLine="0"/>
              <w:rPr>
                <w:sz w:val="20"/>
                <w:szCs w:val="20"/>
              </w:rPr>
            </w:pPr>
            <w:r w:rsidRPr="003028FB">
              <w:rPr>
                <w:rFonts w:eastAsia="MS Mincho"/>
                <w:bCs/>
                <w:sz w:val="20"/>
                <w:szCs w:val="20"/>
              </w:rPr>
              <w:t>1</w:t>
            </w:r>
          </w:p>
        </w:tc>
        <w:tc>
          <w:tcPr>
            <w:tcW w:w="2196" w:type="dxa"/>
          </w:tcPr>
          <w:p w:rsidR="00325DF0" w:rsidRPr="003028FB" w:rsidRDefault="00325DF0" w:rsidP="00D70B4A">
            <w:pPr>
              <w:ind w:firstLine="0"/>
              <w:rPr>
                <w:sz w:val="20"/>
                <w:szCs w:val="20"/>
              </w:rPr>
            </w:pPr>
            <w:r w:rsidRPr="003028FB">
              <w:rPr>
                <w:rFonts w:eastAsia="MS Mincho"/>
                <w:bCs/>
                <w:sz w:val="20"/>
                <w:szCs w:val="20"/>
              </w:rPr>
              <w:t>1</w:t>
            </w:r>
          </w:p>
        </w:tc>
        <w:tc>
          <w:tcPr>
            <w:tcW w:w="2196" w:type="dxa"/>
          </w:tcPr>
          <w:p w:rsidR="00325DF0" w:rsidRPr="003028FB" w:rsidRDefault="00325DF0" w:rsidP="00D70B4A">
            <w:pPr>
              <w:ind w:firstLine="0"/>
              <w:rPr>
                <w:sz w:val="20"/>
                <w:szCs w:val="20"/>
              </w:rPr>
            </w:pPr>
            <w:r w:rsidRPr="003028FB">
              <w:rPr>
                <w:rFonts w:eastAsia="MS Mincho"/>
                <w:bCs/>
                <w:sz w:val="20"/>
                <w:szCs w:val="20"/>
              </w:rPr>
              <w:t>1</w:t>
            </w:r>
          </w:p>
        </w:tc>
        <w:tc>
          <w:tcPr>
            <w:tcW w:w="2196" w:type="dxa"/>
          </w:tcPr>
          <w:p w:rsidR="00325DF0" w:rsidRPr="003028FB" w:rsidRDefault="00325DF0" w:rsidP="00D70B4A">
            <w:pPr>
              <w:ind w:firstLine="0"/>
              <w:rPr>
                <w:sz w:val="20"/>
                <w:szCs w:val="20"/>
              </w:rPr>
            </w:pPr>
            <w:r w:rsidRPr="003028FB">
              <w:rPr>
                <w:rFonts w:eastAsia="MS Mincho"/>
                <w:bCs/>
                <w:sz w:val="20"/>
                <w:szCs w:val="20"/>
              </w:rPr>
              <w:t>1.</w:t>
            </w:r>
          </w:p>
        </w:tc>
        <w:tc>
          <w:tcPr>
            <w:tcW w:w="2196" w:type="dxa"/>
          </w:tcPr>
          <w:p w:rsidR="00325DF0" w:rsidRPr="003028FB" w:rsidRDefault="00325DF0" w:rsidP="00D70B4A">
            <w:pPr>
              <w:ind w:firstLine="0"/>
              <w:rPr>
                <w:sz w:val="20"/>
                <w:szCs w:val="20"/>
              </w:rPr>
            </w:pPr>
            <w:r w:rsidRPr="003028FB">
              <w:rPr>
                <w:rFonts w:eastAsia="MS Mincho"/>
                <w:bCs/>
                <w:sz w:val="20"/>
                <w:szCs w:val="20"/>
              </w:rPr>
              <w:t>0.95</w:t>
            </w:r>
          </w:p>
        </w:tc>
      </w:tr>
    </w:tbl>
    <w:p w:rsidR="003E14FB" w:rsidRDefault="003E14FB">
      <w:pPr>
        <w:pStyle w:val="PlainText"/>
        <w:tabs>
          <w:tab w:val="left" w:pos="1440"/>
        </w:tabs>
        <w:rPr>
          <w:rFonts w:ascii="Times New Roman" w:eastAsia="MS Mincho" w:hAnsi="Times New Roman" w:cs="Times New Roman"/>
          <w:sz w:val="24"/>
        </w:rPr>
      </w:pPr>
    </w:p>
    <w:p w:rsidR="00D84F35" w:rsidRDefault="00D84F35"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Units must correspond to the units of body weight, normally kilograms.</w:t>
      </w:r>
    </w:p>
    <w:p w:rsidR="00E06837" w:rsidRDefault="00E06837"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Error is entered as the coefficient of variation (CV) of the observed mean bodywt.</w:t>
      </w:r>
    </w:p>
    <w:p w:rsidR="00D84F35" w:rsidRDefault="003E14FB"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lastRenderedPageBreak/>
        <w:t>Mean</w:t>
      </w:r>
      <w:r w:rsidR="003123F0">
        <w:rPr>
          <w:rFonts w:ascii="Times New Roman" w:eastAsia="MS Mincho" w:hAnsi="Times New Roman" w:cs="Times New Roman"/>
          <w:sz w:val="24"/>
        </w:rPr>
        <w:t xml:space="preserve"> </w:t>
      </w:r>
      <w:r>
        <w:rPr>
          <w:rFonts w:ascii="Times New Roman" w:eastAsia="MS Mincho" w:hAnsi="Times New Roman" w:cs="Times New Roman"/>
          <w:sz w:val="24"/>
        </w:rPr>
        <w:t xml:space="preserve">bodywt observations </w:t>
      </w:r>
      <w:r w:rsidR="00D84F35">
        <w:rPr>
          <w:rFonts w:ascii="Times New Roman" w:eastAsia="MS Mincho" w:hAnsi="Times New Roman" w:cs="Times New Roman"/>
          <w:sz w:val="24"/>
        </w:rPr>
        <w:t xml:space="preserve">have a </w:t>
      </w:r>
      <w:r w:rsidR="003B5EA5">
        <w:rPr>
          <w:rFonts w:ascii="Times New Roman" w:eastAsia="MS Mincho" w:hAnsi="Times New Roman" w:cs="Times New Roman"/>
          <w:sz w:val="24"/>
        </w:rPr>
        <w:t>T-distribution</w:t>
      </w:r>
      <w:r w:rsidR="00D84F35">
        <w:rPr>
          <w:rFonts w:ascii="Times New Roman" w:eastAsia="MS Mincho" w:hAnsi="Times New Roman" w:cs="Times New Roman"/>
          <w:sz w:val="24"/>
        </w:rPr>
        <w:t xml:space="preserve"> error structure.</w:t>
      </w:r>
    </w:p>
    <w:p w:rsidR="003123F0" w:rsidRDefault="003123F0"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Expected value of mean bodywt is calculated in a way that incorporates effect of selectivity and retention</w:t>
      </w:r>
    </w:p>
    <w:p w:rsidR="00D84F35" w:rsidRDefault="00D84F35"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New specification that first appears here is “Partition”, where:</w:t>
      </w:r>
    </w:p>
    <w:p w:rsidR="00D84F35" w:rsidRDefault="00D84F35" w:rsidP="003028FB">
      <w:pPr>
        <w:pStyle w:val="PlainText"/>
        <w:numPr>
          <w:ilvl w:val="1"/>
          <w:numId w:val="7"/>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0 means whole catch (discard+retained)</w:t>
      </w:r>
    </w:p>
    <w:p w:rsidR="00D84F35" w:rsidRDefault="00D84F35" w:rsidP="003028FB">
      <w:pPr>
        <w:pStyle w:val="PlainText"/>
        <w:numPr>
          <w:ilvl w:val="1"/>
          <w:numId w:val="7"/>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1 means discarded catch</w:t>
      </w:r>
    </w:p>
    <w:p w:rsidR="00D84F35" w:rsidRDefault="00D84F35" w:rsidP="003028FB">
      <w:pPr>
        <w:pStyle w:val="PlainText"/>
        <w:numPr>
          <w:ilvl w:val="1"/>
          <w:numId w:val="7"/>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2 means retained catch</w:t>
      </w:r>
    </w:p>
    <w:p w:rsidR="00C4519D" w:rsidRPr="008C52C2" w:rsidRDefault="00C4519D" w:rsidP="003028FB">
      <w:pPr>
        <w:rPr>
          <w:rFonts w:eastAsia="MS Mincho"/>
        </w:rPr>
      </w:pPr>
    </w:p>
    <w:p w:rsidR="003E14FB" w:rsidRDefault="008670F9">
      <w:pPr>
        <w:pStyle w:val="Heading4"/>
        <w:rPr>
          <w:rFonts w:eastAsia="MS Mincho"/>
        </w:rPr>
      </w:pPr>
      <w:bookmarkStart w:id="41" w:name="_Toc329693445"/>
      <w:bookmarkStart w:id="42" w:name="_Toc330990351"/>
      <w:r>
        <w:rPr>
          <w:rFonts w:eastAsia="MS Mincho"/>
        </w:rPr>
        <w:t xml:space="preserve">8.3.6 </w:t>
      </w:r>
      <w:r w:rsidR="00FA4A37">
        <w:rPr>
          <w:rFonts w:eastAsia="MS Mincho"/>
        </w:rPr>
        <w:t xml:space="preserve">Population </w:t>
      </w:r>
      <w:r w:rsidR="003E14FB">
        <w:rPr>
          <w:rFonts w:eastAsia="MS Mincho"/>
        </w:rPr>
        <w:t xml:space="preserve">Length </w:t>
      </w:r>
      <w:r w:rsidR="00FA4A37">
        <w:rPr>
          <w:rFonts w:eastAsia="MS Mincho"/>
        </w:rPr>
        <w:t>Bins</w:t>
      </w:r>
      <w:bookmarkEnd w:id="41"/>
      <w:bookmarkEnd w:id="42"/>
    </w:p>
    <w:p w:rsidR="008565E0" w:rsidRDefault="00042B30" w:rsidP="00D70B4A">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The beginning of the length composition section sets up the bin structure for both the population and for the length composition data.</w:t>
      </w:r>
    </w:p>
    <w:p w:rsidR="00042B30" w:rsidRDefault="00042B30" w:rsidP="008565E0">
      <w:pPr>
        <w:pStyle w:val="PlainText"/>
        <w:tabs>
          <w:tab w:val="left" w:pos="1440"/>
        </w:tabs>
        <w:rPr>
          <w:rFonts w:ascii="Times New Roman" w:eastAsia="MS Mincho" w:hAnsi="Times New Roman" w:cs="Times New Roman"/>
          <w:sz w:val="24"/>
        </w:rPr>
      </w:pPr>
    </w:p>
    <w:tbl>
      <w:tblPr>
        <w:tblW w:w="3934"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94"/>
        <w:gridCol w:w="494"/>
        <w:gridCol w:w="509"/>
        <w:gridCol w:w="416"/>
        <w:gridCol w:w="178"/>
        <w:gridCol w:w="238"/>
        <w:gridCol w:w="4639"/>
      </w:tblGrid>
      <w:tr w:rsidR="002E0BF8" w:rsidRPr="00325DF0" w:rsidTr="003028FB">
        <w:trPr>
          <w:cantSplit/>
        </w:trPr>
        <w:tc>
          <w:tcPr>
            <w:tcW w:w="722" w:type="pct"/>
            <w:gridSpan w:val="2"/>
          </w:tcPr>
          <w:p w:rsidR="002E0BF8" w:rsidRPr="003028FB" w:rsidRDefault="002E0BF8" w:rsidP="002E0BF8">
            <w:pPr>
              <w:pStyle w:val="PlainText"/>
              <w:rPr>
                <w:rFonts w:ascii="Times New Roman" w:eastAsia="MS Mincho" w:hAnsi="Times New Roman" w:cs="Times New Roman"/>
              </w:rPr>
            </w:pPr>
          </w:p>
          <w:p w:rsidR="002E0BF8" w:rsidRPr="003028FB" w:rsidRDefault="002E0BF8" w:rsidP="009B1FC9">
            <w:pPr>
              <w:pStyle w:val="PlainText"/>
              <w:rPr>
                <w:rFonts w:ascii="Times New Roman" w:eastAsia="MS Mincho" w:hAnsi="Times New Roman" w:cs="Times New Roman"/>
              </w:rPr>
            </w:pPr>
          </w:p>
        </w:tc>
        <w:tc>
          <w:tcPr>
            <w:tcW w:w="4278" w:type="pct"/>
            <w:gridSpan w:val="5"/>
          </w:tcPr>
          <w:p w:rsidR="009B1FC9" w:rsidRPr="003028FB" w:rsidRDefault="009B1FC9"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Length bin method</w:t>
            </w:r>
            <w:r w:rsidR="00042B30" w:rsidRPr="003028FB">
              <w:rPr>
                <w:rFonts w:ascii="Times New Roman" w:eastAsia="MS Mincho" w:hAnsi="Times New Roman" w:cs="Times New Roman"/>
              </w:rPr>
              <w:t>.  This creates a Conditional read situation below</w:t>
            </w:r>
            <w:r w:rsidRPr="003028FB">
              <w:rPr>
                <w:rFonts w:ascii="Times New Roman" w:eastAsia="MS Mincho" w:hAnsi="Times New Roman" w:cs="Times New Roman"/>
              </w:rPr>
              <w:t>:</w:t>
            </w:r>
          </w:p>
          <w:p w:rsidR="009B1FC9" w:rsidRPr="003028FB" w:rsidRDefault="009B1FC9"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1=use databins;</w:t>
            </w:r>
          </w:p>
          <w:p w:rsidR="009B1FC9" w:rsidRPr="003028FB" w:rsidRDefault="002E0BF8"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2=genera</w:t>
            </w:r>
            <w:r w:rsidR="009B1FC9" w:rsidRPr="003028FB">
              <w:rPr>
                <w:rFonts w:ascii="Times New Roman" w:eastAsia="MS Mincho" w:hAnsi="Times New Roman" w:cs="Times New Roman"/>
              </w:rPr>
              <w:t>te from binwidth,min,max below</w:t>
            </w:r>
          </w:p>
          <w:p w:rsidR="002E0BF8" w:rsidRPr="003028FB" w:rsidRDefault="002E0BF8"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3=read vector</w:t>
            </w:r>
          </w:p>
        </w:tc>
      </w:tr>
      <w:tr w:rsidR="00516165" w:rsidRPr="00325DF0" w:rsidTr="003028FB">
        <w:trPr>
          <w:cantSplit/>
        </w:trPr>
        <w:tc>
          <w:tcPr>
            <w:tcW w:w="722" w:type="pct"/>
            <w:gridSpan w:val="2"/>
          </w:tcPr>
          <w:p w:rsidR="00516165" w:rsidRPr="003028FB" w:rsidRDefault="00516165"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COND 1</w:t>
            </w:r>
          </w:p>
        </w:tc>
        <w:tc>
          <w:tcPr>
            <w:tcW w:w="4278" w:type="pct"/>
            <w:gridSpan w:val="5"/>
          </w:tcPr>
          <w:p w:rsidR="00516165" w:rsidRPr="003028FB" w:rsidRDefault="00516165" w:rsidP="009B1FC9">
            <w:pPr>
              <w:pStyle w:val="PlainText"/>
              <w:rPr>
                <w:rFonts w:ascii="Times New Roman" w:eastAsia="MS Mincho" w:hAnsi="Times New Roman" w:cs="Times New Roman"/>
              </w:rPr>
            </w:pPr>
          </w:p>
        </w:tc>
      </w:tr>
      <w:tr w:rsidR="00D70B4A" w:rsidRPr="00325DF0" w:rsidTr="003028FB">
        <w:trPr>
          <w:cantSplit/>
        </w:trPr>
        <w:tc>
          <w:tcPr>
            <w:tcW w:w="361" w:type="pct"/>
            <w:shd w:val="clear" w:color="auto" w:fill="BFBFBF" w:themeFill="background1" w:themeFillShade="BF"/>
          </w:tcPr>
          <w:p w:rsidR="00D70B4A" w:rsidRPr="003028FB" w:rsidRDefault="00D70B4A"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 xml:space="preserve">      </w:t>
            </w:r>
          </w:p>
        </w:tc>
        <w:tc>
          <w:tcPr>
            <w:tcW w:w="361" w:type="pct"/>
          </w:tcPr>
          <w:p w:rsidR="00D70B4A" w:rsidRPr="003028FB" w:rsidRDefault="00D70B4A"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1</w:t>
            </w:r>
          </w:p>
        </w:tc>
        <w:tc>
          <w:tcPr>
            <w:tcW w:w="4278" w:type="pct"/>
            <w:gridSpan w:val="5"/>
          </w:tcPr>
          <w:p w:rsidR="00D70B4A" w:rsidRPr="003028FB" w:rsidRDefault="00D70B4A"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Selects option 1; No additional input necessary</w:t>
            </w:r>
          </w:p>
        </w:tc>
      </w:tr>
      <w:tr w:rsidR="009B1FC9" w:rsidRPr="00325DF0" w:rsidTr="003028FB">
        <w:trPr>
          <w:cantSplit/>
        </w:trPr>
        <w:tc>
          <w:tcPr>
            <w:tcW w:w="722" w:type="pct"/>
            <w:gridSpan w:val="2"/>
          </w:tcPr>
          <w:p w:rsidR="009B1FC9" w:rsidRPr="003028FB" w:rsidRDefault="009B1FC9"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COND 2</w:t>
            </w:r>
          </w:p>
        </w:tc>
        <w:tc>
          <w:tcPr>
            <w:tcW w:w="4278" w:type="pct"/>
            <w:gridSpan w:val="5"/>
          </w:tcPr>
          <w:p w:rsidR="009B1FC9" w:rsidRPr="003028FB" w:rsidRDefault="009B1FC9" w:rsidP="00516165">
            <w:pPr>
              <w:pStyle w:val="PlainText"/>
              <w:rPr>
                <w:rFonts w:ascii="Times New Roman" w:eastAsia="MS Mincho" w:hAnsi="Times New Roman" w:cs="Times New Roman"/>
              </w:rPr>
            </w:pPr>
          </w:p>
        </w:tc>
      </w:tr>
      <w:tr w:rsidR="00D70B4A" w:rsidRPr="00325DF0" w:rsidTr="003028FB">
        <w:trPr>
          <w:cantSplit/>
        </w:trPr>
        <w:tc>
          <w:tcPr>
            <w:tcW w:w="361" w:type="pct"/>
            <w:shd w:val="clear" w:color="auto" w:fill="BFBFBF" w:themeFill="background1" w:themeFillShade="BF"/>
          </w:tcPr>
          <w:p w:rsidR="00D70B4A" w:rsidRPr="003028FB" w:rsidRDefault="00D70B4A" w:rsidP="002E0BF8">
            <w:pPr>
              <w:pStyle w:val="PlainText"/>
              <w:rPr>
                <w:rFonts w:ascii="Times New Roman" w:eastAsia="MS Mincho" w:hAnsi="Times New Roman" w:cs="Times New Roman"/>
              </w:rPr>
            </w:pPr>
          </w:p>
        </w:tc>
        <w:tc>
          <w:tcPr>
            <w:tcW w:w="361" w:type="pct"/>
          </w:tcPr>
          <w:p w:rsidR="00D70B4A" w:rsidRPr="003028FB" w:rsidRDefault="00D70B4A"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2</w:t>
            </w:r>
          </w:p>
        </w:tc>
        <w:tc>
          <w:tcPr>
            <w:tcW w:w="4278" w:type="pct"/>
            <w:gridSpan w:val="5"/>
          </w:tcPr>
          <w:p w:rsidR="00D70B4A" w:rsidRPr="003028FB" w:rsidRDefault="00D70B4A" w:rsidP="00D70B4A">
            <w:pPr>
              <w:pStyle w:val="PlainText"/>
              <w:ind w:firstLine="0"/>
              <w:rPr>
                <w:rFonts w:ascii="Times New Roman" w:eastAsia="MS Mincho" w:hAnsi="Times New Roman" w:cs="Times New Roman"/>
              </w:rPr>
            </w:pPr>
            <w:r w:rsidRPr="003028FB">
              <w:rPr>
                <w:rFonts w:ascii="Times New Roman" w:eastAsia="MS Mincho" w:hAnsi="Times New Roman" w:cs="Times New Roman"/>
              </w:rPr>
              <w:t>Selects option 2; Read 3 additional input values</w:t>
            </w:r>
          </w:p>
        </w:tc>
      </w:tr>
      <w:tr w:rsidR="00CE5902" w:rsidRPr="00325DF0" w:rsidTr="003028FB">
        <w:trPr>
          <w:cantSplit/>
        </w:trPr>
        <w:tc>
          <w:tcPr>
            <w:tcW w:w="722" w:type="pct"/>
            <w:gridSpan w:val="2"/>
            <w:shd w:val="clear" w:color="auto" w:fill="BFBFBF" w:themeFill="background1" w:themeFillShade="BF"/>
          </w:tcPr>
          <w:p w:rsidR="00CE5902" w:rsidRPr="003028FB" w:rsidRDefault="00CE5902" w:rsidP="00CE5902">
            <w:pPr>
              <w:pStyle w:val="PlainText"/>
              <w:ind w:firstLine="0"/>
              <w:rPr>
                <w:rFonts w:ascii="Times New Roman" w:eastAsia="MS Mincho" w:hAnsi="Times New Roman" w:cs="Times New Roman"/>
              </w:rPr>
            </w:pPr>
          </w:p>
        </w:tc>
        <w:tc>
          <w:tcPr>
            <w:tcW w:w="372" w:type="pct"/>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2</w:t>
            </w:r>
          </w:p>
        </w:tc>
        <w:tc>
          <w:tcPr>
            <w:tcW w:w="260" w:type="pct"/>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10</w:t>
            </w:r>
          </w:p>
        </w:tc>
        <w:tc>
          <w:tcPr>
            <w:tcW w:w="304" w:type="pct"/>
            <w:gridSpan w:val="2"/>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82</w:t>
            </w:r>
          </w:p>
        </w:tc>
        <w:tc>
          <w:tcPr>
            <w:tcW w:w="3342" w:type="pct"/>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 xml:space="preserve">Binwidth, lower size of first bin, lower size of largest bin. </w:t>
            </w:r>
          </w:p>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The number of bins is then calculated from:  (maxLread-minLread)/binwidth2+1</w:t>
            </w:r>
          </w:p>
        </w:tc>
      </w:tr>
      <w:tr w:rsidR="00516165" w:rsidRPr="00325DF0" w:rsidTr="003028FB">
        <w:trPr>
          <w:cantSplit/>
        </w:trPr>
        <w:tc>
          <w:tcPr>
            <w:tcW w:w="722" w:type="pct"/>
            <w:gridSpan w:val="2"/>
          </w:tcPr>
          <w:p w:rsidR="00516165" w:rsidRPr="003028FB" w:rsidRDefault="00516165"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COND 3</w:t>
            </w:r>
          </w:p>
        </w:tc>
        <w:tc>
          <w:tcPr>
            <w:tcW w:w="4278" w:type="pct"/>
            <w:gridSpan w:val="5"/>
          </w:tcPr>
          <w:p w:rsidR="00516165" w:rsidRPr="003028FB" w:rsidRDefault="00516165" w:rsidP="00BE5D03">
            <w:pPr>
              <w:pStyle w:val="PlainText"/>
              <w:rPr>
                <w:rFonts w:ascii="Times New Roman" w:eastAsia="MS Mincho" w:hAnsi="Times New Roman" w:cs="Times New Roman"/>
              </w:rPr>
            </w:pPr>
          </w:p>
        </w:tc>
      </w:tr>
      <w:tr w:rsidR="00CE5902" w:rsidRPr="00325DF0" w:rsidTr="003028FB">
        <w:trPr>
          <w:cantSplit/>
        </w:trPr>
        <w:tc>
          <w:tcPr>
            <w:tcW w:w="361" w:type="pct"/>
            <w:shd w:val="clear" w:color="auto" w:fill="BFBFBF" w:themeFill="background1" w:themeFillShade="BF"/>
          </w:tcPr>
          <w:p w:rsidR="00CE5902" w:rsidRPr="003028FB" w:rsidRDefault="00CE5902" w:rsidP="00CE5902">
            <w:pPr>
              <w:pStyle w:val="PlainText"/>
              <w:ind w:firstLine="0"/>
              <w:rPr>
                <w:rFonts w:ascii="Times New Roman" w:eastAsia="MS Mincho" w:hAnsi="Times New Roman" w:cs="Times New Roman"/>
              </w:rPr>
            </w:pPr>
          </w:p>
        </w:tc>
        <w:tc>
          <w:tcPr>
            <w:tcW w:w="361" w:type="pct"/>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3</w:t>
            </w:r>
          </w:p>
        </w:tc>
        <w:tc>
          <w:tcPr>
            <w:tcW w:w="4278" w:type="pct"/>
            <w:gridSpan w:val="5"/>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Selects option 3; Read 1 value, then read vector of bin boundaries</w:t>
            </w:r>
          </w:p>
        </w:tc>
      </w:tr>
      <w:tr w:rsidR="00CE5902" w:rsidRPr="00325DF0" w:rsidTr="003028FB">
        <w:trPr>
          <w:cantSplit/>
        </w:trPr>
        <w:tc>
          <w:tcPr>
            <w:tcW w:w="722" w:type="pct"/>
            <w:gridSpan w:val="2"/>
            <w:shd w:val="clear" w:color="auto" w:fill="BFBFBF" w:themeFill="background1" w:themeFillShade="BF"/>
          </w:tcPr>
          <w:p w:rsidR="00CE5902" w:rsidRPr="003028FB" w:rsidRDefault="00CE5902" w:rsidP="002E0BF8">
            <w:pPr>
              <w:pStyle w:val="PlainText"/>
              <w:rPr>
                <w:rFonts w:ascii="Times New Roman" w:eastAsia="MS Mincho" w:hAnsi="Times New Roman" w:cs="Times New Roman"/>
              </w:rPr>
            </w:pPr>
          </w:p>
        </w:tc>
        <w:tc>
          <w:tcPr>
            <w:tcW w:w="762" w:type="pct"/>
            <w:gridSpan w:val="3"/>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25</w:t>
            </w:r>
          </w:p>
        </w:tc>
        <w:tc>
          <w:tcPr>
            <w:tcW w:w="3516" w:type="pct"/>
            <w:gridSpan w:val="2"/>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number of population length bins to be read</w:t>
            </w:r>
          </w:p>
        </w:tc>
      </w:tr>
      <w:tr w:rsidR="00CE5902" w:rsidRPr="00325DF0" w:rsidTr="003028FB">
        <w:trPr>
          <w:cantSplit/>
        </w:trPr>
        <w:tc>
          <w:tcPr>
            <w:tcW w:w="722" w:type="pct"/>
            <w:gridSpan w:val="2"/>
            <w:shd w:val="clear" w:color="auto" w:fill="BFBFBF" w:themeFill="background1" w:themeFillShade="BF"/>
          </w:tcPr>
          <w:p w:rsidR="00CE5902" w:rsidRPr="003028FB" w:rsidRDefault="00CE5902" w:rsidP="009B1FC9">
            <w:pPr>
              <w:pStyle w:val="PlainText"/>
              <w:rPr>
                <w:rFonts w:ascii="Times New Roman" w:eastAsia="MS Mincho" w:hAnsi="Times New Roman" w:cs="Times New Roman"/>
              </w:rPr>
            </w:pPr>
          </w:p>
        </w:tc>
        <w:tc>
          <w:tcPr>
            <w:tcW w:w="762" w:type="pct"/>
            <w:gridSpan w:val="3"/>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26 28 30 …</w:t>
            </w:r>
          </w:p>
        </w:tc>
        <w:tc>
          <w:tcPr>
            <w:tcW w:w="3516" w:type="pct"/>
            <w:gridSpan w:val="2"/>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Vector containing lower edge of each population size bin</w:t>
            </w:r>
          </w:p>
        </w:tc>
      </w:tr>
      <w:tr w:rsidR="00CE5902" w:rsidRPr="00325DF0" w:rsidTr="003028FB">
        <w:trPr>
          <w:cantSplit/>
        </w:trPr>
        <w:tc>
          <w:tcPr>
            <w:tcW w:w="5000" w:type="pct"/>
            <w:gridSpan w:val="7"/>
          </w:tcPr>
          <w:p w:rsidR="00CE5902" w:rsidRPr="003028FB" w:rsidRDefault="00CE590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End of Conditional inputs for Length Bin Method</w:t>
            </w:r>
          </w:p>
        </w:tc>
      </w:tr>
    </w:tbl>
    <w:p w:rsidR="00FA4A37" w:rsidRDefault="00FA4A37"/>
    <w:p w:rsidR="00AE096C" w:rsidRDefault="00AE096C" w:rsidP="00CE5902">
      <w:pPr>
        <w:ind w:firstLine="0"/>
      </w:pPr>
      <w:r>
        <w:t>Notes:</w:t>
      </w:r>
    </w:p>
    <w:p w:rsidR="00AE096C" w:rsidRDefault="00AE096C" w:rsidP="003028FB">
      <w:r>
        <w:t>For option 2, binwidth should be a factor of min size and max size.</w:t>
      </w:r>
      <w:r w:rsidR="00325DF0">
        <w:t xml:space="preserve">  </w:t>
      </w:r>
      <w:r>
        <w:t xml:space="preserve">For options 2 and 3, </w:t>
      </w:r>
      <w:r w:rsidR="001E5A7C">
        <w:t xml:space="preserve">the population length bins must not be wider than the length data bins, but the boundaries of the bins do not have to align.  In SS_v3.02B and earlier, the data boundaries needed to align with the population boundaries but this requirement has been removed.  The transition matrix is output to </w:t>
      </w:r>
      <w:r w:rsidR="001E5A7C" w:rsidRPr="001E5A7C">
        <w:rPr>
          <w:i/>
        </w:rPr>
        <w:t>checkup.sso</w:t>
      </w:r>
      <w:r w:rsidR="001E5A7C">
        <w:t>.</w:t>
      </w:r>
    </w:p>
    <w:p w:rsidR="00AE096C" w:rsidRDefault="00AE096C" w:rsidP="003028FB">
      <w:r>
        <w:t>The mean size at age 0.0 (virtual recruitment age) is set equal to the min size of the first population length bin.</w:t>
      </w:r>
    </w:p>
    <w:p w:rsidR="00325DF0" w:rsidRDefault="00AE096C" w:rsidP="007245E1">
      <w:r>
        <w:t>Note that in SS2, the minimum size of fish in the population was defined to be equal to the smallest data size bin.  If the growth curve defined any smaller fish, these were simply assigned to this first size bin.  Also, size selectivity for the smallest fish was calculated on the basis of the first size bin and, implicitly, any smaller fish would have the same selectivity.  Now, population size composition and size-selectivity are defined for size bins that may be smaller than the smallest size data bin.  This could cause some</w:t>
      </w:r>
      <w:r w:rsidR="00325DF0">
        <w:t xml:space="preserve"> change in the details of the fit for previously constructed SS models.  The selectivity pattern #24 has been modified (see below) to reduce this effect.</w:t>
      </w:r>
    </w:p>
    <w:p w:rsidR="00325DF0" w:rsidRDefault="00325DF0" w:rsidP="00325DF0">
      <w:r>
        <w:lastRenderedPageBreak/>
        <w:t>When using more population length bins than data bins, SS will run slower (more calculations to do), the calculated weights at age will be less aliased by the bin structure, and you may or may not get better fits to your data.</w:t>
      </w:r>
    </w:p>
    <w:p w:rsidR="00325DF0" w:rsidRDefault="00325DF0" w:rsidP="00325DF0">
      <w:r>
        <w:t>While exploring the performance of models with finer bin structure, a potentially pathological situation has been identified.  When the bin structure is coarse (note that some applications have used 10 cm bin widths for the largest fish), it is possible for a selectivity slope parameter or a retention parameter to become so steep that all of the action occurs within the range of a single size bin.  In this case, the model will lose the gradient of the logL with respect to that parameter and convergence will be hampered.  A generic guidance to avoid this situation is not yet available.</w:t>
      </w:r>
    </w:p>
    <w:p w:rsidR="00C4519D" w:rsidRDefault="00C4519D" w:rsidP="003028FB">
      <w:pPr>
        <w:ind w:firstLine="0"/>
      </w:pPr>
    </w:p>
    <w:p w:rsidR="00FA4A37" w:rsidRDefault="00FA4A37" w:rsidP="003028FB">
      <w:pPr>
        <w:ind w:firstLine="0"/>
        <w:rPr>
          <w:rFonts w:eastAsia="MS Mincho"/>
        </w:rPr>
      </w:pPr>
      <w:bookmarkStart w:id="43" w:name="_Toc329693446"/>
      <w:r>
        <w:rPr>
          <w:rFonts w:eastAsia="MS Mincho"/>
        </w:rPr>
        <w:t>Length Composition</w:t>
      </w:r>
      <w:bookmarkEnd w:id="43"/>
    </w:p>
    <w:p w:rsidR="007C381C" w:rsidRPr="007C381C" w:rsidRDefault="007C381C" w:rsidP="007C381C">
      <w:pPr>
        <w:rPr>
          <w:rFonts w:eastAsia="MS Mincho"/>
        </w:rPr>
      </w:pPr>
    </w:p>
    <w:tbl>
      <w:tblPr>
        <w:tblW w:w="4939"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32"/>
        <w:gridCol w:w="7716"/>
      </w:tblGrid>
      <w:tr w:rsidR="00D91EDF" w:rsidRPr="004F0B78" w:rsidTr="003028FB">
        <w:trPr>
          <w:cantSplit/>
        </w:trPr>
        <w:tc>
          <w:tcPr>
            <w:tcW w:w="590" w:type="pct"/>
          </w:tcPr>
          <w:p w:rsidR="00D91EDF" w:rsidRPr="003028FB" w:rsidRDefault="00D91ED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-0.0001</w:t>
            </w:r>
          </w:p>
        </w:tc>
        <w:tc>
          <w:tcPr>
            <w:tcW w:w="4410" w:type="pct"/>
          </w:tcPr>
          <w:p w:rsidR="00D91EDF" w:rsidRPr="003028FB" w:rsidRDefault="00D91ED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Compress tails of composition until observed proportion is greater than this value; negative value causes no compression; Advise using no compression if data are very sparse, and especially if the set-up is using agecomp within length bins because of the sparseness of these data</w:t>
            </w:r>
          </w:p>
        </w:tc>
      </w:tr>
      <w:tr w:rsidR="00D91EDF" w:rsidRPr="004F0B78" w:rsidTr="003028FB">
        <w:trPr>
          <w:cantSplit/>
        </w:trPr>
        <w:tc>
          <w:tcPr>
            <w:tcW w:w="590" w:type="pct"/>
          </w:tcPr>
          <w:p w:rsidR="00D91EDF" w:rsidRPr="003028FB" w:rsidRDefault="00D91ED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0.0001</w:t>
            </w:r>
          </w:p>
        </w:tc>
        <w:tc>
          <w:tcPr>
            <w:tcW w:w="4410" w:type="pct"/>
          </w:tcPr>
          <w:p w:rsidR="00D91EDF" w:rsidRPr="003028FB" w:rsidRDefault="00D91ED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Constant added to observed and expected proportions at length and age to make logL calculation more robust;</w:t>
            </w:r>
          </w:p>
          <w:p w:rsidR="00D91EDF" w:rsidRPr="003028FB" w:rsidRDefault="00D91ED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Tail compression occurs before adding this constant</w:t>
            </w:r>
          </w:p>
          <w:p w:rsidR="00D91EDF" w:rsidRPr="003028FB" w:rsidRDefault="00D91ED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Proportions are renormalized to sum to 1.0 after constant is added</w:t>
            </w:r>
          </w:p>
        </w:tc>
      </w:tr>
      <w:tr w:rsidR="00D91EDF" w:rsidRPr="004F0B78" w:rsidTr="003028FB">
        <w:trPr>
          <w:cantSplit/>
        </w:trPr>
        <w:tc>
          <w:tcPr>
            <w:tcW w:w="590" w:type="pct"/>
          </w:tcPr>
          <w:p w:rsidR="00D91EDF" w:rsidRPr="003028FB" w:rsidRDefault="00D91EDF" w:rsidP="00CE5902">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0</w:t>
            </w:r>
          </w:p>
        </w:tc>
        <w:tc>
          <w:tcPr>
            <w:tcW w:w="4410" w:type="pct"/>
          </w:tcPr>
          <w:p w:rsidR="00D91EDF" w:rsidRPr="003028FB" w:rsidRDefault="00D91EDF" w:rsidP="00CE5902">
            <w:pPr>
              <w:pStyle w:val="BodyTextFirstIndent"/>
              <w:spacing w:before="120" w:after="0"/>
              <w:ind w:firstLine="0"/>
              <w:rPr>
                <w:sz w:val="20"/>
                <w:szCs w:val="20"/>
              </w:rPr>
            </w:pPr>
            <w:r w:rsidRPr="003028FB">
              <w:rPr>
                <w:rFonts w:eastAsia="MS Mincho"/>
                <w:sz w:val="20"/>
                <w:szCs w:val="20"/>
              </w:rPr>
              <w:t>Combine males into females at or below this bin number</w:t>
            </w:r>
            <w:r w:rsidR="007B3995" w:rsidRPr="003028FB">
              <w:rPr>
                <w:rFonts w:eastAsia="MS Mincho"/>
                <w:sz w:val="20"/>
                <w:szCs w:val="20"/>
              </w:rPr>
              <w:t>.  This is useful if the gender determination of very small fish is doubtful so allows the small fish to be treated as combined gender.</w:t>
            </w:r>
            <w:r w:rsidR="00FC62F9" w:rsidRPr="003028FB">
              <w:rPr>
                <w:rFonts w:eastAsia="MS Mincho"/>
                <w:sz w:val="20"/>
                <w:szCs w:val="20"/>
              </w:rPr>
              <w:t xml:space="preserve">  </w:t>
            </w:r>
            <w:r w:rsidR="00FC62F9" w:rsidRPr="003028FB">
              <w:rPr>
                <w:sz w:val="20"/>
                <w:szCs w:val="20"/>
              </w:rPr>
              <w:t>If CombGender&gt;0, then add males into females for bins 1 thru this number, zero out the males, set male data to start at the first bin above this bin.  Note that CombGender is entered as a bin index, not as the size associated with that bin.  Comparable option is available for age composition data.</w:t>
            </w:r>
          </w:p>
        </w:tc>
      </w:tr>
      <w:tr w:rsidR="00D91EDF" w:rsidRPr="004F0B78" w:rsidTr="003028FB">
        <w:trPr>
          <w:cantSplit/>
        </w:trPr>
        <w:tc>
          <w:tcPr>
            <w:tcW w:w="590" w:type="pct"/>
          </w:tcPr>
          <w:p w:rsidR="00D91EDF" w:rsidRPr="003028FB" w:rsidRDefault="00D91ED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22</w:t>
            </w:r>
          </w:p>
        </w:tc>
        <w:tc>
          <w:tcPr>
            <w:tcW w:w="4410" w:type="pct"/>
          </w:tcPr>
          <w:p w:rsidR="00D91EDF" w:rsidRPr="003028FB" w:rsidRDefault="00D91ED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N bins in the length composition data</w:t>
            </w:r>
          </w:p>
        </w:tc>
      </w:tr>
      <w:tr w:rsidR="00D91EDF" w:rsidRPr="004F0B78" w:rsidTr="003028FB">
        <w:trPr>
          <w:cantSplit/>
        </w:trPr>
        <w:tc>
          <w:tcPr>
            <w:tcW w:w="590" w:type="pct"/>
          </w:tcPr>
          <w:p w:rsidR="00D91EDF" w:rsidRPr="003028FB" w:rsidRDefault="00D91EDF" w:rsidP="00CE5902">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32 34 …</w:t>
            </w:r>
          </w:p>
        </w:tc>
        <w:tc>
          <w:tcPr>
            <w:tcW w:w="4410" w:type="pct"/>
          </w:tcPr>
          <w:p w:rsidR="00D91EDF" w:rsidRPr="003028FB" w:rsidRDefault="00D91EDF" w:rsidP="00CE5902">
            <w:pPr>
              <w:pStyle w:val="PlainText"/>
              <w:tabs>
                <w:tab w:val="left" w:pos="1440"/>
              </w:tabs>
              <w:ind w:firstLine="0"/>
              <w:rPr>
                <w:rFonts w:ascii="Times New Roman" w:eastAsia="MS Mincho" w:hAnsi="Times New Roman" w:cs="Times New Roman"/>
              </w:rPr>
            </w:pPr>
            <w:r w:rsidRPr="003028FB">
              <w:rPr>
                <w:rFonts w:ascii="Times New Roman" w:eastAsia="MS Mincho" w:hAnsi="Times New Roman" w:cs="Times New Roman"/>
              </w:rPr>
              <w:t>Vector containing lower edge of length bins.  The last length bin will have same width as next lower bin</w:t>
            </w:r>
          </w:p>
        </w:tc>
      </w:tr>
    </w:tbl>
    <w:p w:rsidR="003E14FB" w:rsidRDefault="003E14FB">
      <w:pPr>
        <w:pStyle w:val="PlainText"/>
        <w:tabs>
          <w:tab w:val="left" w:pos="1440"/>
        </w:tabs>
        <w:rPr>
          <w:rFonts w:ascii="Times New Roman" w:eastAsia="MS Mincho" w:hAnsi="Times New Roman" w:cs="Times New Roman"/>
          <w:sz w:val="24"/>
        </w:rPr>
      </w:pPr>
    </w:p>
    <w:p w:rsidR="00D91EDF" w:rsidRDefault="0063740F"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Bin width does not need to be uniform for either the population (with option 3) or length composition data</w:t>
      </w:r>
    </w:p>
    <w:p w:rsidR="00D91EDF" w:rsidRPr="00D91EDF" w:rsidRDefault="00D91EDF"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 xml:space="preserve">The tail compression and added constant are used in the </w:t>
      </w:r>
      <w:r w:rsidRPr="00D91EDF">
        <w:rPr>
          <w:rFonts w:ascii="Times New Roman" w:eastAsia="MS Mincho" w:hAnsi="Times New Roman" w:cs="Times New Roman"/>
          <w:sz w:val="24"/>
        </w:rPr>
        <w:t>processing of both the length composition and the age composition data.  They do not apply to the generalized size composition data.</w:t>
      </w:r>
    </w:p>
    <w:p w:rsidR="009B1FC9" w:rsidRDefault="009B1FC9"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SS will compare the population bin boundaries to the length data bin boundaries and will create a fatal error if there is any misalignment.  However, for the generalize size composition data</w:t>
      </w:r>
      <w:r w:rsidR="00850A88">
        <w:rPr>
          <w:rFonts w:ascii="Times New Roman" w:eastAsia="MS Mincho" w:hAnsi="Times New Roman" w:cs="Times New Roman"/>
          <w:sz w:val="24"/>
        </w:rPr>
        <w:t xml:space="preserve"> (see below)</w:t>
      </w:r>
      <w:r>
        <w:rPr>
          <w:rFonts w:ascii="Times New Roman" w:eastAsia="MS Mincho" w:hAnsi="Times New Roman" w:cs="Times New Roman"/>
          <w:sz w:val="24"/>
        </w:rPr>
        <w:t>, there is no need for alignment because SS will interpolate as necessary.</w:t>
      </w:r>
    </w:p>
    <w:p w:rsidR="00850A88" w:rsidRDefault="00850A88"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If broad length bins are used, then beware of steep selectivity and retention parameters.  An overly steep curve can disappear within the domain of a single length bin, thus causing ADMB to lose track of its gradient</w:t>
      </w:r>
    </w:p>
    <w:p w:rsidR="0063740F" w:rsidRDefault="0063740F"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 xml:space="preserve">The mean weight-at-length, maturity-at-length and size-selectivity are based on the mid-length of the </w:t>
      </w:r>
      <w:r w:rsidR="00850A88">
        <w:rPr>
          <w:rFonts w:ascii="Times New Roman" w:eastAsia="MS Mincho" w:hAnsi="Times New Roman" w:cs="Times New Roman"/>
          <w:sz w:val="24"/>
        </w:rPr>
        <w:t xml:space="preserve">population </w:t>
      </w:r>
      <w:r>
        <w:rPr>
          <w:rFonts w:ascii="Times New Roman" w:eastAsia="MS Mincho" w:hAnsi="Times New Roman" w:cs="Times New Roman"/>
          <w:sz w:val="24"/>
        </w:rPr>
        <w:t>bin</w:t>
      </w:r>
      <w:r w:rsidR="00850A88">
        <w:rPr>
          <w:rFonts w:ascii="Times New Roman" w:eastAsia="MS Mincho" w:hAnsi="Times New Roman" w:cs="Times New Roman"/>
          <w:sz w:val="24"/>
        </w:rPr>
        <w:t>s</w:t>
      </w:r>
      <w:r>
        <w:rPr>
          <w:rFonts w:ascii="Times New Roman" w:eastAsia="MS Mincho" w:hAnsi="Times New Roman" w:cs="Times New Roman"/>
          <w:sz w:val="24"/>
        </w:rPr>
        <w:t>.  So these quantities will be rougher approximations if broad bins are defined.</w:t>
      </w:r>
    </w:p>
    <w:p w:rsidR="003E14FB" w:rsidRDefault="0063740F"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P</w:t>
      </w:r>
      <w:r w:rsidR="003E14FB">
        <w:rPr>
          <w:rFonts w:ascii="Times New Roman" w:eastAsia="MS Mincho" w:hAnsi="Times New Roman" w:cs="Times New Roman"/>
          <w:sz w:val="24"/>
        </w:rPr>
        <w:t xml:space="preserve">rovide a wide enough range of </w:t>
      </w:r>
      <w:r>
        <w:rPr>
          <w:rFonts w:ascii="Times New Roman" w:eastAsia="MS Mincho" w:hAnsi="Times New Roman" w:cs="Times New Roman"/>
          <w:sz w:val="24"/>
        </w:rPr>
        <w:t xml:space="preserve">population </w:t>
      </w:r>
      <w:r w:rsidR="003E14FB">
        <w:rPr>
          <w:rFonts w:ascii="Times New Roman" w:eastAsia="MS Mincho" w:hAnsi="Times New Roman" w:cs="Times New Roman"/>
          <w:sz w:val="24"/>
        </w:rPr>
        <w:t>size bins so that the mean body weight-at-age will be calculated correctly</w:t>
      </w:r>
      <w:r>
        <w:rPr>
          <w:rFonts w:ascii="Times New Roman" w:eastAsia="MS Mincho" w:hAnsi="Times New Roman" w:cs="Times New Roman"/>
          <w:sz w:val="24"/>
        </w:rPr>
        <w:t xml:space="preserve"> for the youngest and oldest fish</w:t>
      </w:r>
      <w:r w:rsidR="003E14FB">
        <w:rPr>
          <w:rFonts w:ascii="Times New Roman" w:eastAsia="MS Mincho" w:hAnsi="Times New Roman" w:cs="Times New Roman"/>
          <w:sz w:val="24"/>
        </w:rPr>
        <w:t>.</w:t>
      </w:r>
      <w:r>
        <w:rPr>
          <w:rFonts w:ascii="Times New Roman" w:eastAsia="MS Mincho" w:hAnsi="Times New Roman" w:cs="Times New Roman"/>
          <w:sz w:val="24"/>
        </w:rPr>
        <w:t xml:space="preserve">  If the growth curve </w:t>
      </w:r>
      <w:r>
        <w:rPr>
          <w:rFonts w:ascii="Times New Roman" w:eastAsia="MS Mincho" w:hAnsi="Times New Roman" w:cs="Times New Roman"/>
          <w:sz w:val="24"/>
        </w:rPr>
        <w:lastRenderedPageBreak/>
        <w:t>extends beyond the largest size bin, then these fish will be assigned a length equal to the mid-bin size for the purpose of calculating their body weight.</w:t>
      </w:r>
    </w:p>
    <w:p w:rsidR="0063740F" w:rsidRDefault="0063740F"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More bins create a bigger model internal structure and slower run times</w:t>
      </w:r>
    </w:p>
    <w:p w:rsidR="0063740F" w:rsidRDefault="0063740F"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When fish recruit at age 0.0, they are assigned a size equal to the lower edge of the smallest population size bin.</w:t>
      </w:r>
    </w:p>
    <w:p w:rsidR="0063740F" w:rsidRPr="00042B30" w:rsidRDefault="003E14FB" w:rsidP="003028FB">
      <w:pPr>
        <w:pStyle w:val="PlainText"/>
        <w:numPr>
          <w:ilvl w:val="0"/>
          <w:numId w:val="7"/>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 xml:space="preserve">Fish smaller than the first </w:t>
      </w:r>
      <w:r w:rsidR="0063740F">
        <w:rPr>
          <w:rFonts w:ascii="Times New Roman" w:eastAsia="MS Mincho" w:hAnsi="Times New Roman" w:cs="Times New Roman"/>
          <w:sz w:val="24"/>
        </w:rPr>
        <w:t xml:space="preserve">data </w:t>
      </w:r>
      <w:r>
        <w:rPr>
          <w:rFonts w:ascii="Times New Roman" w:eastAsia="MS Mincho" w:hAnsi="Times New Roman" w:cs="Times New Roman"/>
          <w:sz w:val="24"/>
        </w:rPr>
        <w:t xml:space="preserve">bin are placed in </w:t>
      </w:r>
      <w:r w:rsidR="0063740F">
        <w:rPr>
          <w:rFonts w:ascii="Times New Roman" w:eastAsia="MS Mincho" w:hAnsi="Times New Roman" w:cs="Times New Roman"/>
          <w:sz w:val="24"/>
        </w:rPr>
        <w:t>the first bin.</w:t>
      </w:r>
    </w:p>
    <w:p w:rsidR="003E14FB" w:rsidRDefault="003E14FB">
      <w:pPr>
        <w:pStyle w:val="PlainText"/>
        <w:tabs>
          <w:tab w:val="left" w:pos="1440"/>
        </w:tabs>
        <w:rPr>
          <w:rFonts w:ascii="Times New Roman" w:eastAsia="MS Mincho" w:hAnsi="Times New Roman" w:cs="Times New Roman"/>
          <w:sz w:val="24"/>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56"/>
        <w:gridCol w:w="7800"/>
      </w:tblGrid>
      <w:tr w:rsidR="0091064F" w:rsidRPr="00C4519D" w:rsidTr="003028FB">
        <w:tc>
          <w:tcPr>
            <w:tcW w:w="1440" w:type="dxa"/>
          </w:tcPr>
          <w:p w:rsidR="0091064F" w:rsidRPr="003028FB" w:rsidRDefault="0091064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30</w:t>
            </w:r>
          </w:p>
        </w:tc>
        <w:tc>
          <w:tcPr>
            <w:tcW w:w="11736" w:type="dxa"/>
          </w:tcPr>
          <w:p w:rsidR="0091064F" w:rsidRPr="003028FB" w:rsidRDefault="0091064F"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N Length comp observations</w:t>
            </w:r>
          </w:p>
        </w:tc>
      </w:tr>
    </w:tbl>
    <w:p w:rsidR="003E14FB" w:rsidRDefault="003E14FB">
      <w:pPr>
        <w:pStyle w:val="PlainText"/>
        <w:tabs>
          <w:tab w:val="left" w:pos="1440"/>
        </w:tabs>
        <w:rPr>
          <w:rFonts w:ascii="Times New Roman" w:eastAsia="MS Mincho" w:hAnsi="Times New Roman" w:cs="Times New Roman"/>
          <w:sz w:val="24"/>
        </w:rPr>
      </w:pPr>
    </w:p>
    <w:p w:rsidR="0091064F" w:rsidRDefault="0091064F" w:rsidP="003028FB">
      <w:pPr>
        <w:pStyle w:val="PlainText"/>
        <w:keepN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Example of a single length composition observation:</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4"/>
        <w:gridCol w:w="583"/>
        <w:gridCol w:w="664"/>
        <w:gridCol w:w="848"/>
        <w:gridCol w:w="1314"/>
        <w:gridCol w:w="919"/>
        <w:gridCol w:w="3864"/>
      </w:tblGrid>
      <w:tr w:rsidR="0091064F" w:rsidRPr="00C4519D" w:rsidTr="003028FB">
        <w:trPr>
          <w:cantSplit/>
        </w:trPr>
        <w:tc>
          <w:tcPr>
            <w:tcW w:w="720" w:type="dxa"/>
          </w:tcPr>
          <w:p w:rsidR="0091064F" w:rsidRPr="003028FB" w:rsidRDefault="0091064F" w:rsidP="003028FB">
            <w:pPr>
              <w:pStyle w:val="PlainText"/>
              <w:keepNext/>
              <w:ind w:firstLine="0"/>
              <w:rPr>
                <w:rFonts w:ascii="Times New Roman" w:eastAsia="MS Mincho" w:hAnsi="Times New Roman" w:cs="Times New Roman"/>
              </w:rPr>
            </w:pPr>
            <w:r w:rsidRPr="003028FB">
              <w:rPr>
                <w:rFonts w:ascii="Times New Roman" w:eastAsia="MS Mincho" w:hAnsi="Times New Roman" w:cs="Times New Roman"/>
              </w:rPr>
              <w:t>Year</w:t>
            </w:r>
          </w:p>
        </w:tc>
        <w:tc>
          <w:tcPr>
            <w:tcW w:w="540" w:type="dxa"/>
          </w:tcPr>
          <w:p w:rsidR="0091064F" w:rsidRPr="003028FB" w:rsidRDefault="0091064F" w:rsidP="003028FB">
            <w:pPr>
              <w:pStyle w:val="PlainText"/>
              <w:keepNext/>
              <w:ind w:firstLine="0"/>
              <w:rPr>
                <w:rFonts w:ascii="Times New Roman" w:eastAsia="MS Mincho" w:hAnsi="Times New Roman" w:cs="Times New Roman"/>
              </w:rPr>
            </w:pPr>
            <w:r w:rsidRPr="003028FB">
              <w:rPr>
                <w:rFonts w:ascii="Times New Roman" w:eastAsia="MS Mincho" w:hAnsi="Times New Roman" w:cs="Times New Roman"/>
              </w:rPr>
              <w:t>Seas</w:t>
            </w:r>
          </w:p>
        </w:tc>
        <w:tc>
          <w:tcPr>
            <w:tcW w:w="720" w:type="dxa"/>
          </w:tcPr>
          <w:p w:rsidR="0091064F" w:rsidRPr="003028FB" w:rsidRDefault="0091064F" w:rsidP="003028FB">
            <w:pPr>
              <w:pStyle w:val="PlainText"/>
              <w:keepNext/>
              <w:ind w:firstLine="0"/>
              <w:rPr>
                <w:rFonts w:ascii="Times New Roman" w:eastAsia="MS Mincho" w:hAnsi="Times New Roman" w:cs="Times New Roman"/>
              </w:rPr>
            </w:pPr>
            <w:r w:rsidRPr="003028FB">
              <w:rPr>
                <w:rFonts w:ascii="Times New Roman" w:eastAsia="MS Mincho" w:hAnsi="Times New Roman" w:cs="Times New Roman"/>
              </w:rPr>
              <w:t>Fleet</w:t>
            </w:r>
          </w:p>
        </w:tc>
        <w:tc>
          <w:tcPr>
            <w:tcW w:w="900" w:type="dxa"/>
          </w:tcPr>
          <w:p w:rsidR="0091064F" w:rsidRPr="003028FB" w:rsidRDefault="0091064F" w:rsidP="003028FB">
            <w:pPr>
              <w:pStyle w:val="PlainText"/>
              <w:keepNext/>
              <w:ind w:firstLine="0"/>
              <w:rPr>
                <w:rFonts w:ascii="Times New Roman" w:eastAsia="MS Mincho" w:hAnsi="Times New Roman" w:cs="Times New Roman"/>
              </w:rPr>
            </w:pPr>
            <w:r w:rsidRPr="003028FB">
              <w:rPr>
                <w:rFonts w:ascii="Times New Roman" w:eastAsia="MS Mincho" w:hAnsi="Times New Roman" w:cs="Times New Roman"/>
              </w:rPr>
              <w:t>Gender</w:t>
            </w:r>
          </w:p>
        </w:tc>
        <w:tc>
          <w:tcPr>
            <w:tcW w:w="1800" w:type="dxa"/>
          </w:tcPr>
          <w:p w:rsidR="0091064F" w:rsidRPr="003028FB" w:rsidRDefault="0091064F" w:rsidP="003028FB">
            <w:pPr>
              <w:pStyle w:val="PlainText"/>
              <w:keepNext/>
              <w:ind w:firstLine="0"/>
              <w:rPr>
                <w:rFonts w:ascii="Times New Roman" w:eastAsia="MS Mincho" w:hAnsi="Times New Roman" w:cs="Times New Roman"/>
              </w:rPr>
            </w:pPr>
            <w:r w:rsidRPr="003028FB">
              <w:rPr>
                <w:rFonts w:ascii="Times New Roman" w:eastAsia="MS Mincho" w:hAnsi="Times New Roman" w:cs="Times New Roman"/>
              </w:rPr>
              <w:t>Partition</w:t>
            </w:r>
          </w:p>
        </w:tc>
        <w:tc>
          <w:tcPr>
            <w:tcW w:w="1080" w:type="dxa"/>
          </w:tcPr>
          <w:p w:rsidR="0091064F" w:rsidRPr="003028FB" w:rsidRDefault="0091064F" w:rsidP="003028FB">
            <w:pPr>
              <w:pStyle w:val="PlainText"/>
              <w:keepNext/>
              <w:ind w:firstLine="0"/>
              <w:rPr>
                <w:rFonts w:ascii="Times New Roman" w:eastAsia="MS Mincho" w:hAnsi="Times New Roman" w:cs="Times New Roman"/>
              </w:rPr>
            </w:pPr>
            <w:r w:rsidRPr="003028FB">
              <w:rPr>
                <w:rFonts w:ascii="Times New Roman" w:eastAsia="MS Mincho" w:hAnsi="Times New Roman" w:cs="Times New Roman"/>
              </w:rPr>
              <w:t>Nsamp</w:t>
            </w:r>
          </w:p>
        </w:tc>
        <w:tc>
          <w:tcPr>
            <w:tcW w:w="7416" w:type="dxa"/>
          </w:tcPr>
          <w:p w:rsidR="0091064F" w:rsidRPr="003028FB" w:rsidRDefault="0091064F" w:rsidP="003028FB">
            <w:pPr>
              <w:pStyle w:val="PlainText"/>
              <w:keepNext/>
              <w:ind w:firstLine="0"/>
              <w:rPr>
                <w:rFonts w:ascii="Times New Roman" w:eastAsia="MS Mincho" w:hAnsi="Times New Roman" w:cs="Times New Roman"/>
              </w:rPr>
            </w:pPr>
            <w:r w:rsidRPr="003028FB">
              <w:rPr>
                <w:rFonts w:ascii="Times New Roman" w:eastAsia="MS Mincho" w:hAnsi="Times New Roman" w:cs="Times New Roman"/>
              </w:rPr>
              <w:t>data vector</w:t>
            </w:r>
          </w:p>
        </w:tc>
      </w:tr>
      <w:tr w:rsidR="0091064F" w:rsidRPr="00C4519D" w:rsidTr="003028FB">
        <w:trPr>
          <w:cantSplit/>
        </w:trPr>
        <w:tc>
          <w:tcPr>
            <w:tcW w:w="720" w:type="dxa"/>
          </w:tcPr>
          <w:p w:rsidR="0091064F" w:rsidRPr="003028FB" w:rsidRDefault="0091064F" w:rsidP="003028FB">
            <w:pPr>
              <w:pStyle w:val="PlainText"/>
              <w:keepNext/>
              <w:ind w:firstLine="0"/>
              <w:rPr>
                <w:rFonts w:ascii="Times New Roman" w:eastAsia="MS Mincho" w:hAnsi="Times New Roman" w:cs="Times New Roman"/>
                <w:bCs/>
              </w:rPr>
            </w:pPr>
            <w:r w:rsidRPr="003028FB">
              <w:rPr>
                <w:rFonts w:ascii="Times New Roman" w:eastAsia="MS Mincho" w:hAnsi="Times New Roman" w:cs="Times New Roman"/>
                <w:bCs/>
              </w:rPr>
              <w:t>1986</w:t>
            </w:r>
          </w:p>
        </w:tc>
        <w:tc>
          <w:tcPr>
            <w:tcW w:w="540" w:type="dxa"/>
          </w:tcPr>
          <w:p w:rsidR="0091064F" w:rsidRPr="003028FB" w:rsidRDefault="0091064F" w:rsidP="003028FB">
            <w:pPr>
              <w:pStyle w:val="PlainText"/>
              <w:keepNext/>
              <w:ind w:firstLine="0"/>
              <w:rPr>
                <w:rFonts w:ascii="Times New Roman" w:eastAsia="MS Mincho" w:hAnsi="Times New Roman" w:cs="Times New Roman"/>
                <w:bCs/>
              </w:rPr>
            </w:pPr>
            <w:r w:rsidRPr="003028FB">
              <w:rPr>
                <w:rFonts w:ascii="Times New Roman" w:eastAsia="MS Mincho" w:hAnsi="Times New Roman" w:cs="Times New Roman"/>
                <w:bCs/>
              </w:rPr>
              <w:t>1</w:t>
            </w:r>
          </w:p>
        </w:tc>
        <w:tc>
          <w:tcPr>
            <w:tcW w:w="720" w:type="dxa"/>
          </w:tcPr>
          <w:p w:rsidR="0091064F" w:rsidRPr="003028FB" w:rsidRDefault="0091064F" w:rsidP="003028FB">
            <w:pPr>
              <w:pStyle w:val="PlainText"/>
              <w:keepNext/>
              <w:ind w:firstLine="0"/>
              <w:rPr>
                <w:rFonts w:ascii="Times New Roman" w:eastAsia="MS Mincho" w:hAnsi="Times New Roman" w:cs="Times New Roman"/>
                <w:bCs/>
              </w:rPr>
            </w:pPr>
            <w:r w:rsidRPr="003028FB">
              <w:rPr>
                <w:rFonts w:ascii="Times New Roman" w:eastAsia="MS Mincho" w:hAnsi="Times New Roman" w:cs="Times New Roman"/>
                <w:bCs/>
              </w:rPr>
              <w:t>1</w:t>
            </w:r>
          </w:p>
        </w:tc>
        <w:tc>
          <w:tcPr>
            <w:tcW w:w="900" w:type="dxa"/>
          </w:tcPr>
          <w:p w:rsidR="0091064F" w:rsidRPr="003028FB" w:rsidRDefault="0091064F" w:rsidP="003028FB">
            <w:pPr>
              <w:pStyle w:val="PlainText"/>
              <w:keepNext/>
              <w:ind w:firstLine="0"/>
              <w:rPr>
                <w:rFonts w:ascii="Times New Roman" w:eastAsia="MS Mincho" w:hAnsi="Times New Roman" w:cs="Times New Roman"/>
                <w:bCs/>
              </w:rPr>
            </w:pPr>
            <w:r w:rsidRPr="003028FB">
              <w:rPr>
                <w:rFonts w:ascii="Times New Roman" w:eastAsia="MS Mincho" w:hAnsi="Times New Roman" w:cs="Times New Roman"/>
                <w:bCs/>
              </w:rPr>
              <w:t>3</w:t>
            </w:r>
          </w:p>
        </w:tc>
        <w:tc>
          <w:tcPr>
            <w:tcW w:w="1800" w:type="dxa"/>
          </w:tcPr>
          <w:p w:rsidR="0091064F" w:rsidRPr="003028FB" w:rsidRDefault="0091064F" w:rsidP="003028FB">
            <w:pPr>
              <w:pStyle w:val="PlainText"/>
              <w:keepNext/>
              <w:ind w:firstLine="0"/>
              <w:rPr>
                <w:rFonts w:ascii="Times New Roman" w:eastAsia="MS Mincho" w:hAnsi="Times New Roman" w:cs="Times New Roman"/>
                <w:bCs/>
              </w:rPr>
            </w:pPr>
            <w:r w:rsidRPr="003028FB">
              <w:rPr>
                <w:rFonts w:ascii="Times New Roman" w:eastAsia="MS Mincho" w:hAnsi="Times New Roman" w:cs="Times New Roman"/>
                <w:bCs/>
              </w:rPr>
              <w:t>0</w:t>
            </w:r>
          </w:p>
        </w:tc>
        <w:tc>
          <w:tcPr>
            <w:tcW w:w="1080" w:type="dxa"/>
          </w:tcPr>
          <w:p w:rsidR="0091064F" w:rsidRPr="003028FB" w:rsidRDefault="0091064F" w:rsidP="003028FB">
            <w:pPr>
              <w:pStyle w:val="PlainText"/>
              <w:keepNext/>
              <w:ind w:firstLine="0"/>
              <w:rPr>
                <w:rFonts w:ascii="Times New Roman" w:eastAsia="MS Mincho" w:hAnsi="Times New Roman" w:cs="Times New Roman"/>
                <w:bCs/>
              </w:rPr>
            </w:pPr>
            <w:r w:rsidRPr="003028FB">
              <w:rPr>
                <w:rFonts w:ascii="Times New Roman" w:eastAsia="MS Mincho" w:hAnsi="Times New Roman" w:cs="Times New Roman"/>
                <w:bCs/>
              </w:rPr>
              <w:t>20</w:t>
            </w:r>
          </w:p>
        </w:tc>
        <w:tc>
          <w:tcPr>
            <w:tcW w:w="7416" w:type="dxa"/>
          </w:tcPr>
          <w:p w:rsidR="0091064F" w:rsidRPr="003028FB" w:rsidRDefault="0091064F" w:rsidP="003028FB">
            <w:pPr>
              <w:pStyle w:val="PlainText"/>
              <w:keepNext/>
              <w:ind w:firstLine="0"/>
              <w:rPr>
                <w:rFonts w:ascii="Times New Roman" w:eastAsia="MS Mincho" w:hAnsi="Times New Roman" w:cs="Times New Roman"/>
              </w:rPr>
            </w:pPr>
            <w:r w:rsidRPr="003028FB">
              <w:rPr>
                <w:rFonts w:ascii="Times New Roman" w:eastAsia="MS Mincho" w:hAnsi="Times New Roman" w:cs="Times New Roman"/>
                <w:bCs/>
              </w:rPr>
              <w:t>&lt;female then male data&gt;</w:t>
            </w:r>
          </w:p>
        </w:tc>
      </w:tr>
    </w:tbl>
    <w:p w:rsidR="0091064F" w:rsidRDefault="0091064F" w:rsidP="0091064F">
      <w:pPr>
        <w:pStyle w:val="PlainText"/>
        <w:tabs>
          <w:tab w:val="left" w:pos="1440"/>
        </w:tabs>
        <w:rPr>
          <w:rFonts w:ascii="Times New Roman" w:eastAsia="MS Mincho" w:hAnsi="Times New Roman" w:cs="Times New Roman"/>
          <w:sz w:val="24"/>
        </w:rPr>
      </w:pPr>
    </w:p>
    <w:p w:rsidR="006B6382" w:rsidRPr="006B6382" w:rsidRDefault="006B6382" w:rsidP="003028FB">
      <w:pPr>
        <w:pStyle w:val="PlainText"/>
        <w:numPr>
          <w:ilvl w:val="0"/>
          <w:numId w:val="8"/>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In a 2 gender model, t</w:t>
      </w:r>
      <w:r w:rsidR="0091064F">
        <w:rPr>
          <w:rFonts w:ascii="Times New Roman" w:eastAsia="MS Mincho" w:hAnsi="Times New Roman" w:cs="Times New Roman"/>
          <w:sz w:val="24"/>
        </w:rPr>
        <w:t xml:space="preserve">he data vector </w:t>
      </w:r>
      <w:r>
        <w:rPr>
          <w:rFonts w:ascii="Times New Roman" w:eastAsia="MS Mincho" w:hAnsi="Times New Roman" w:cs="Times New Roman"/>
          <w:sz w:val="24"/>
        </w:rPr>
        <w:t xml:space="preserve">always </w:t>
      </w:r>
      <w:r w:rsidR="0091064F">
        <w:rPr>
          <w:rFonts w:ascii="Times New Roman" w:eastAsia="MS Mincho" w:hAnsi="Times New Roman" w:cs="Times New Roman"/>
          <w:sz w:val="24"/>
        </w:rPr>
        <w:t>has female data followed by mal</w:t>
      </w:r>
      <w:r>
        <w:rPr>
          <w:rFonts w:ascii="Times New Roman" w:eastAsia="MS Mincho" w:hAnsi="Times New Roman" w:cs="Times New Roman"/>
          <w:sz w:val="24"/>
        </w:rPr>
        <w:t>e data, even if only one of the two genders has data that will be used (see “gender” note below).</w:t>
      </w:r>
    </w:p>
    <w:p w:rsidR="001949B0" w:rsidRDefault="001949B0" w:rsidP="003028FB">
      <w:pPr>
        <w:pStyle w:val="PlainText"/>
        <w:numPr>
          <w:ilvl w:val="0"/>
          <w:numId w:val="8"/>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Each observation can be stored as one row for ease of data management in a spreadsheet and for sorting of the observations.  However, the 6 header values, the female vector and the male vector could each be on a separate line because ADMB reads values consecutively from the input file and will move to the next line as necessary to read additional values.</w:t>
      </w:r>
    </w:p>
    <w:p w:rsidR="00773D04" w:rsidRDefault="00773D04" w:rsidP="003028FB">
      <w:pPr>
        <w:pStyle w:val="PlainText"/>
        <w:numPr>
          <w:ilvl w:val="0"/>
          <w:numId w:val="8"/>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The composition obse</w:t>
      </w:r>
      <w:r w:rsidR="00164E51">
        <w:rPr>
          <w:rFonts w:ascii="Times New Roman" w:eastAsia="MS Mincho" w:hAnsi="Times New Roman" w:cs="Times New Roman"/>
          <w:sz w:val="24"/>
        </w:rPr>
        <w:t>rvations can be in any order</w:t>
      </w:r>
      <w:r>
        <w:rPr>
          <w:rFonts w:ascii="Times New Roman" w:eastAsia="MS Mincho" w:hAnsi="Times New Roman" w:cs="Times New Roman"/>
          <w:sz w:val="24"/>
        </w:rPr>
        <w:t>.  However, if the super-</w:t>
      </w:r>
      <w:r w:rsidR="00164E51">
        <w:rPr>
          <w:rFonts w:ascii="Times New Roman" w:eastAsia="MS Mincho" w:hAnsi="Times New Roman" w:cs="Times New Roman"/>
          <w:sz w:val="24"/>
        </w:rPr>
        <w:t>period</w:t>
      </w:r>
      <w:r>
        <w:rPr>
          <w:rFonts w:ascii="Times New Roman" w:eastAsia="MS Mincho" w:hAnsi="Times New Roman" w:cs="Times New Roman"/>
          <w:sz w:val="24"/>
        </w:rPr>
        <w:t xml:space="preserve"> approach is used, then </w:t>
      </w:r>
      <w:r w:rsidR="00164E51">
        <w:rPr>
          <w:rFonts w:ascii="Times New Roman" w:eastAsia="MS Mincho" w:hAnsi="Times New Roman" w:cs="Times New Roman"/>
          <w:sz w:val="24"/>
        </w:rPr>
        <w:t>each super-periods’</w:t>
      </w:r>
      <w:r>
        <w:rPr>
          <w:rFonts w:ascii="Times New Roman" w:eastAsia="MS Mincho" w:hAnsi="Times New Roman" w:cs="Times New Roman"/>
          <w:sz w:val="24"/>
        </w:rPr>
        <w:t xml:space="preserve"> observations must be </w:t>
      </w:r>
      <w:r w:rsidR="00164E51">
        <w:rPr>
          <w:rFonts w:ascii="Times New Roman" w:eastAsia="MS Mincho" w:hAnsi="Times New Roman" w:cs="Times New Roman"/>
          <w:sz w:val="24"/>
        </w:rPr>
        <w:t>contiguous in the data file</w:t>
      </w:r>
      <w:r>
        <w:rPr>
          <w:rFonts w:ascii="Times New Roman" w:eastAsia="MS Mincho" w:hAnsi="Times New Roman" w:cs="Times New Roman"/>
          <w:sz w:val="24"/>
        </w:rPr>
        <w:t>.</w:t>
      </w:r>
    </w:p>
    <w:p w:rsidR="006B6382" w:rsidRDefault="003E14FB" w:rsidP="003028FB">
      <w:pPr>
        <w:pStyle w:val="PlainText"/>
        <w:numPr>
          <w:ilvl w:val="0"/>
          <w:numId w:val="8"/>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Gender</w:t>
      </w:r>
      <w:r w:rsidR="006B6382">
        <w:rPr>
          <w:rFonts w:ascii="Times New Roman" w:eastAsia="MS Mincho" w:hAnsi="Times New Roman" w:cs="Times New Roman"/>
          <w:sz w:val="24"/>
        </w:rPr>
        <w:t xml:space="preserve"> Flag:  If model has only one gender defined in the set-up, all observations must have gender set equal to 0 or 1.</w:t>
      </w:r>
    </w:p>
    <w:p w:rsidR="006B6382" w:rsidRDefault="006B6382" w:rsidP="003028FB">
      <w:pPr>
        <w:pStyle w:val="PlainText"/>
        <w:numPr>
          <w:ilvl w:val="0"/>
          <w:numId w:val="8"/>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Gender flag in 2 gender model:</w:t>
      </w:r>
    </w:p>
    <w:p w:rsidR="003E14FB" w:rsidRPr="006B6382" w:rsidRDefault="006B6382" w:rsidP="003028FB">
      <w:pPr>
        <w:pStyle w:val="PlainText"/>
        <w:numPr>
          <w:ilvl w:val="1"/>
          <w:numId w:val="8"/>
        </w:numPr>
        <w:tabs>
          <w:tab w:val="left" w:pos="720"/>
        </w:tabs>
        <w:ind w:left="720"/>
        <w:rPr>
          <w:rFonts w:ascii="Times New Roman" w:eastAsia="MS Mincho" w:hAnsi="Times New Roman" w:cs="Times New Roman"/>
          <w:sz w:val="24"/>
        </w:rPr>
      </w:pPr>
      <w:r w:rsidRPr="006B6382">
        <w:rPr>
          <w:rFonts w:ascii="Times New Roman" w:eastAsia="MS Mincho" w:hAnsi="Times New Roman" w:cs="Times New Roman"/>
          <w:sz w:val="24"/>
        </w:rPr>
        <w:t>Gender</w:t>
      </w:r>
      <w:r w:rsidR="003E14FB" w:rsidRPr="006B6382">
        <w:rPr>
          <w:rFonts w:ascii="Times New Roman" w:eastAsia="MS Mincho" w:hAnsi="Times New Roman" w:cs="Times New Roman"/>
          <w:sz w:val="24"/>
        </w:rPr>
        <w:t xml:space="preserve"> = 0 means combined male and female (must already be combined and information placed in the female portion of the data vector) (entries in male portion of vector m</w:t>
      </w:r>
      <w:r>
        <w:rPr>
          <w:rFonts w:ascii="Times New Roman" w:eastAsia="MS Mincho" w:hAnsi="Times New Roman" w:cs="Times New Roman"/>
          <w:sz w:val="24"/>
        </w:rPr>
        <w:t>ust exist and will be ignored).</w:t>
      </w:r>
    </w:p>
    <w:p w:rsidR="003E14FB" w:rsidRDefault="003E14FB" w:rsidP="003028FB">
      <w:pPr>
        <w:pStyle w:val="PlainText"/>
        <w:numPr>
          <w:ilvl w:val="1"/>
          <w:numId w:val="8"/>
        </w:numPr>
        <w:tabs>
          <w:tab w:val="left" w:pos="720"/>
        </w:tabs>
        <w:ind w:left="720"/>
        <w:rPr>
          <w:rFonts w:ascii="Times New Roman" w:eastAsia="MS Mincho" w:hAnsi="Times New Roman" w:cs="Times New Roman"/>
          <w:sz w:val="24"/>
        </w:rPr>
      </w:pPr>
      <w:r w:rsidRPr="006B6382">
        <w:rPr>
          <w:rFonts w:ascii="Times New Roman" w:eastAsia="MS Mincho" w:hAnsi="Times New Roman" w:cs="Times New Roman"/>
          <w:sz w:val="24"/>
        </w:rPr>
        <w:t xml:space="preserve">Gender = 1 means female only (male entries must exist </w:t>
      </w:r>
      <w:r w:rsidR="006B6382" w:rsidRPr="006B6382">
        <w:rPr>
          <w:rFonts w:ascii="Times New Roman" w:eastAsia="MS Mincho" w:hAnsi="Times New Roman" w:cs="Times New Roman"/>
          <w:sz w:val="24"/>
        </w:rPr>
        <w:t xml:space="preserve">for correct data reading, then </w:t>
      </w:r>
      <w:r w:rsidRPr="006B6382">
        <w:rPr>
          <w:rFonts w:ascii="Times New Roman" w:eastAsia="MS Mincho" w:hAnsi="Times New Roman" w:cs="Times New Roman"/>
          <w:sz w:val="24"/>
        </w:rPr>
        <w:t>will be ignored)</w:t>
      </w:r>
    </w:p>
    <w:p w:rsidR="003E14FB" w:rsidRDefault="003E14FB" w:rsidP="003028FB">
      <w:pPr>
        <w:pStyle w:val="PlainText"/>
        <w:numPr>
          <w:ilvl w:val="1"/>
          <w:numId w:val="8"/>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Gender = 2 means male only (female entries must exist and will be ignored after being read)</w:t>
      </w:r>
    </w:p>
    <w:p w:rsidR="003E14FB" w:rsidRDefault="003E14FB" w:rsidP="003028FB">
      <w:pPr>
        <w:pStyle w:val="PlainText"/>
        <w:numPr>
          <w:ilvl w:val="1"/>
          <w:numId w:val="8"/>
        </w:numPr>
        <w:tabs>
          <w:tab w:val="left" w:pos="720"/>
        </w:tabs>
        <w:ind w:left="720"/>
        <w:rPr>
          <w:rFonts w:ascii="Times New Roman" w:eastAsia="MS Mincho" w:hAnsi="Times New Roman" w:cs="Times New Roman"/>
          <w:sz w:val="24"/>
        </w:rPr>
      </w:pPr>
      <w:r>
        <w:rPr>
          <w:rFonts w:ascii="Times New Roman" w:eastAsia="MS Mincho" w:hAnsi="Times New Roman" w:cs="Times New Roman"/>
          <w:sz w:val="24"/>
        </w:rPr>
        <w:t xml:space="preserve">Gender = 3 means both </w:t>
      </w:r>
      <w:r w:rsidR="006B6382">
        <w:rPr>
          <w:rFonts w:ascii="Times New Roman" w:eastAsia="MS Mincho" w:hAnsi="Times New Roman" w:cs="Times New Roman"/>
          <w:sz w:val="24"/>
        </w:rPr>
        <w:t xml:space="preserve">data from both </w:t>
      </w:r>
      <w:r>
        <w:rPr>
          <w:rFonts w:ascii="Times New Roman" w:eastAsia="MS Mincho" w:hAnsi="Times New Roman" w:cs="Times New Roman"/>
          <w:sz w:val="24"/>
        </w:rPr>
        <w:t xml:space="preserve">genders </w:t>
      </w:r>
      <w:r w:rsidR="006B6382">
        <w:rPr>
          <w:rFonts w:ascii="Times New Roman" w:eastAsia="MS Mincho" w:hAnsi="Times New Roman" w:cs="Times New Roman"/>
          <w:sz w:val="24"/>
        </w:rPr>
        <w:t xml:space="preserve">will be used and they are scaled so that they </w:t>
      </w:r>
      <w:r>
        <w:rPr>
          <w:rFonts w:ascii="Times New Roman" w:eastAsia="MS Mincho" w:hAnsi="Times New Roman" w:cs="Times New Roman"/>
          <w:sz w:val="24"/>
        </w:rPr>
        <w:t>together sum to 1.0</w:t>
      </w:r>
    </w:p>
    <w:p w:rsidR="003E14FB" w:rsidRDefault="003E14FB" w:rsidP="003028FB">
      <w:pPr>
        <w:pStyle w:val="PlainText"/>
        <w:numPr>
          <w:ilvl w:val="0"/>
          <w:numId w:val="8"/>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 xml:space="preserve">Partition </w:t>
      </w:r>
      <w:r w:rsidR="00773D04">
        <w:rPr>
          <w:rFonts w:ascii="Times New Roman" w:eastAsia="MS Mincho" w:hAnsi="Times New Roman" w:cs="Times New Roman"/>
          <w:sz w:val="24"/>
        </w:rPr>
        <w:t>indicates discard vs. retained</w:t>
      </w:r>
      <w:r>
        <w:rPr>
          <w:rFonts w:ascii="Times New Roman" w:eastAsia="MS Mincho" w:hAnsi="Times New Roman" w:cs="Times New Roman"/>
          <w:sz w:val="24"/>
        </w:rPr>
        <w:t xml:space="preserve"> </w:t>
      </w:r>
      <w:r w:rsidR="00773D04">
        <w:rPr>
          <w:rFonts w:ascii="Times New Roman" w:eastAsia="MS Mincho" w:hAnsi="Times New Roman" w:cs="Times New Roman"/>
          <w:sz w:val="24"/>
        </w:rPr>
        <w:t>(0=combined; 1=discard; 2=retained)</w:t>
      </w:r>
    </w:p>
    <w:p w:rsidR="0091064F" w:rsidRDefault="0091064F" w:rsidP="003028FB">
      <w:pPr>
        <w:pStyle w:val="PlainText"/>
        <w:numPr>
          <w:ilvl w:val="0"/>
          <w:numId w:val="8"/>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If the value of year is negative, then that observation is not transferred into the working array.  This feature is the easiest way to include observations in a data file but not to use them in a particular model scenario.</w:t>
      </w:r>
    </w:p>
    <w:p w:rsidR="0091064F" w:rsidRDefault="0091064F" w:rsidP="003028FB">
      <w:pPr>
        <w:pStyle w:val="PlainText"/>
        <w:numPr>
          <w:ilvl w:val="0"/>
          <w:numId w:val="8"/>
        </w:numPr>
        <w:tabs>
          <w:tab w:val="left" w:pos="720"/>
        </w:tabs>
        <w:ind w:left="360"/>
        <w:rPr>
          <w:rFonts w:ascii="Times New Roman" w:eastAsia="MS Mincho" w:hAnsi="Times New Roman" w:cs="Times New Roman"/>
          <w:sz w:val="24"/>
        </w:rPr>
      </w:pPr>
      <w:r>
        <w:rPr>
          <w:rFonts w:ascii="Times New Roman" w:eastAsia="MS Mincho" w:hAnsi="Times New Roman" w:cs="Times New Roman"/>
          <w:sz w:val="24"/>
        </w:rPr>
        <w:t>If the value of Nsamp is negative, then the observation is processed and its logL is calculated, but this logL is not included in the total logL.  This feature allows the user to see the fit to a provisional observation without having that observation affect the model.</w:t>
      </w:r>
    </w:p>
    <w:p w:rsidR="003E14FB" w:rsidRDefault="003E14FB" w:rsidP="00773D04">
      <w:pPr>
        <w:pStyle w:val="PlainText"/>
        <w:tabs>
          <w:tab w:val="left" w:pos="720"/>
        </w:tabs>
        <w:rPr>
          <w:rFonts w:ascii="Times New Roman" w:eastAsia="MS Mincho" w:hAnsi="Times New Roman" w:cs="Times New Roman"/>
          <w:sz w:val="24"/>
        </w:rPr>
      </w:pPr>
    </w:p>
    <w:p w:rsidR="003E14FB" w:rsidRDefault="00677604">
      <w:pPr>
        <w:pStyle w:val="Heading4"/>
        <w:rPr>
          <w:rFonts w:eastAsia="MS Mincho"/>
        </w:rPr>
      </w:pPr>
      <w:bookmarkStart w:id="44" w:name="_Toc329693447"/>
      <w:bookmarkStart w:id="45" w:name="_Toc330990352"/>
      <w:r>
        <w:rPr>
          <w:rFonts w:eastAsia="MS Mincho"/>
        </w:rPr>
        <w:lastRenderedPageBreak/>
        <w:t>8.3.7</w:t>
      </w:r>
      <w:r w:rsidR="008670F9">
        <w:rPr>
          <w:rFonts w:eastAsia="MS Mincho"/>
        </w:rPr>
        <w:t xml:space="preserve"> </w:t>
      </w:r>
      <w:r w:rsidR="003E14FB">
        <w:rPr>
          <w:rFonts w:eastAsia="MS Mincho"/>
        </w:rPr>
        <w:t>Age Composition</w:t>
      </w:r>
      <w:bookmarkEnd w:id="44"/>
      <w:bookmarkEnd w:id="45"/>
    </w:p>
    <w:p w:rsidR="00653662" w:rsidRPr="00653662" w:rsidRDefault="00653662" w:rsidP="003028FB">
      <w:pPr>
        <w:rPr>
          <w:rFonts w:eastAsia="MS Mincho"/>
        </w:rPr>
      </w:pPr>
      <w:r w:rsidRPr="00653662">
        <w:rPr>
          <w:rFonts w:eastAsia="MS Mincho"/>
        </w:rPr>
        <w:t>The age composition section begins by reading a definition of the age bin structure, then the definition of ageing imprecision, the</w:t>
      </w:r>
      <w:r w:rsidR="008161E7">
        <w:rPr>
          <w:rFonts w:eastAsia="MS Mincho"/>
        </w:rPr>
        <w:t>n</w:t>
      </w:r>
      <w:r w:rsidRPr="00653662">
        <w:rPr>
          <w:rFonts w:eastAsia="MS Mincho"/>
        </w:rPr>
        <w:t xml:space="preserve"> the age composition data itself.</w:t>
      </w:r>
      <w:r>
        <w:rPr>
          <w:rFonts w:eastAsia="MS Mincho"/>
        </w:rPr>
        <w:t xml:space="preserve">  The bins are in terms of observed age (here age’).  The ageing imprecision definitions are used to create one or more matrices to translate true age structure into expected age structure in terms of age’.</w:t>
      </w:r>
    </w:p>
    <w:p w:rsidR="00653662" w:rsidRDefault="00653662">
      <w:pPr>
        <w:pStyle w:val="PlainText"/>
        <w:tabs>
          <w:tab w:val="left" w:pos="1440"/>
        </w:tabs>
        <w:rPr>
          <w:rFonts w:ascii="Times New Roman" w:eastAsia="MS Mincho" w:hAnsi="Times New Roman" w:cs="Times New Roman"/>
          <w:b/>
          <w:bCs/>
          <w:sz w:val="24"/>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20"/>
        <w:gridCol w:w="521"/>
        <w:gridCol w:w="22"/>
        <w:gridCol w:w="499"/>
        <w:gridCol w:w="521"/>
        <w:gridCol w:w="521"/>
        <w:gridCol w:w="521"/>
        <w:gridCol w:w="521"/>
        <w:gridCol w:w="521"/>
        <w:gridCol w:w="521"/>
        <w:gridCol w:w="521"/>
        <w:gridCol w:w="521"/>
        <w:gridCol w:w="521"/>
        <w:gridCol w:w="521"/>
        <w:gridCol w:w="521"/>
        <w:gridCol w:w="521"/>
        <w:gridCol w:w="521"/>
        <w:gridCol w:w="521"/>
      </w:tblGrid>
      <w:tr w:rsidR="00653662" w:rsidRPr="00C4519D" w:rsidTr="003028FB">
        <w:trPr>
          <w:cantSplit/>
        </w:trPr>
        <w:tc>
          <w:tcPr>
            <w:tcW w:w="1063" w:type="dxa"/>
            <w:gridSpan w:val="3"/>
          </w:tcPr>
          <w:p w:rsidR="00653662" w:rsidRPr="003028FB" w:rsidRDefault="0065366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17</w:t>
            </w:r>
          </w:p>
        </w:tc>
        <w:tc>
          <w:tcPr>
            <w:tcW w:w="7793" w:type="dxa"/>
            <w:gridSpan w:val="15"/>
          </w:tcPr>
          <w:p w:rsidR="00653662" w:rsidRPr="003028FB" w:rsidRDefault="00653662"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N age' bins;</w:t>
            </w:r>
          </w:p>
          <w:p w:rsidR="00653662" w:rsidRPr="003028FB" w:rsidRDefault="00653662" w:rsidP="00CE5902">
            <w:pPr>
              <w:pStyle w:val="PlainText"/>
              <w:tabs>
                <w:tab w:val="left" w:pos="1440"/>
              </w:tabs>
              <w:ind w:firstLine="0"/>
              <w:rPr>
                <w:rFonts w:ascii="Times New Roman" w:eastAsia="MS Mincho" w:hAnsi="Times New Roman" w:cs="Times New Roman"/>
              </w:rPr>
            </w:pPr>
            <w:r w:rsidRPr="003028FB">
              <w:rPr>
                <w:rFonts w:ascii="Times New Roman" w:eastAsia="MS Mincho" w:hAnsi="Times New Roman" w:cs="Times New Roman"/>
              </w:rPr>
              <w:t xml:space="preserve"> can be equal to 0 if age data not used;</w:t>
            </w:r>
          </w:p>
          <w:p w:rsidR="00653662" w:rsidRPr="003028FB" w:rsidRDefault="00653662" w:rsidP="00CE5902">
            <w:pPr>
              <w:pStyle w:val="PlainText"/>
              <w:tabs>
                <w:tab w:val="left" w:pos="1440"/>
              </w:tabs>
              <w:ind w:firstLine="0"/>
              <w:rPr>
                <w:rFonts w:ascii="Times New Roman" w:eastAsia="MS Mincho" w:hAnsi="Times New Roman" w:cs="Times New Roman"/>
              </w:rPr>
            </w:pPr>
            <w:r w:rsidRPr="003028FB">
              <w:rPr>
                <w:rFonts w:ascii="Times New Roman" w:eastAsia="MS Mincho" w:hAnsi="Times New Roman" w:cs="Times New Roman"/>
              </w:rPr>
              <w:t>do not include a vector of agebins if Nage’bins is set equal to 0;</w:t>
            </w:r>
          </w:p>
        </w:tc>
      </w:tr>
      <w:tr w:rsidR="00C4519D" w:rsidRPr="00C4519D" w:rsidTr="00DB4F69">
        <w:trPr>
          <w:cantSplit/>
        </w:trPr>
        <w:tc>
          <w:tcPr>
            <w:tcW w:w="520"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1</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2</w:t>
            </w:r>
          </w:p>
        </w:tc>
        <w:tc>
          <w:tcPr>
            <w:tcW w:w="521" w:type="dxa"/>
            <w:gridSpan w:val="2"/>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3</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4</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5</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6</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7</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 xml:space="preserve">8  </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9</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10</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11</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12</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13</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14</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15</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20</w:t>
            </w:r>
          </w:p>
        </w:tc>
        <w:tc>
          <w:tcPr>
            <w:tcW w:w="521" w:type="dxa"/>
          </w:tcPr>
          <w:p w:rsidR="00C4519D" w:rsidRPr="00C4519D" w:rsidRDefault="00C4519D"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25</w:t>
            </w:r>
          </w:p>
        </w:tc>
      </w:tr>
    </w:tbl>
    <w:p w:rsidR="003E14FB" w:rsidRDefault="004A2186">
      <w:pPr>
        <w:pStyle w:val="PlainText"/>
        <w:numPr>
          <w:ilvl w:val="0"/>
          <w:numId w:val="9"/>
        </w:numPr>
        <w:tabs>
          <w:tab w:val="left" w:pos="450"/>
        </w:tabs>
        <w:rPr>
          <w:rFonts w:ascii="Times New Roman" w:eastAsia="MS Mincho" w:hAnsi="Times New Roman" w:cs="Times New Roman"/>
          <w:sz w:val="24"/>
        </w:rPr>
      </w:pPr>
      <w:r>
        <w:rPr>
          <w:rFonts w:ascii="Times New Roman" w:eastAsia="MS Mincho" w:hAnsi="Times New Roman" w:cs="Times New Roman"/>
          <w:sz w:val="24"/>
        </w:rPr>
        <w:t xml:space="preserve">Above is the </w:t>
      </w:r>
      <w:r w:rsidR="003E14FB">
        <w:rPr>
          <w:rFonts w:ascii="Times New Roman" w:eastAsia="MS Mincho" w:hAnsi="Times New Roman" w:cs="Times New Roman"/>
          <w:sz w:val="24"/>
        </w:rPr>
        <w:t>vector with lower age of age' bins</w:t>
      </w:r>
    </w:p>
    <w:p w:rsidR="004A2186" w:rsidRDefault="004A2186">
      <w:pPr>
        <w:pStyle w:val="PlainText"/>
        <w:numPr>
          <w:ilvl w:val="0"/>
          <w:numId w:val="9"/>
        </w:numPr>
        <w:tabs>
          <w:tab w:val="left" w:pos="450"/>
        </w:tabs>
        <w:rPr>
          <w:rFonts w:ascii="Times New Roman" w:eastAsia="MS Mincho" w:hAnsi="Times New Roman" w:cs="Times New Roman"/>
          <w:sz w:val="24"/>
        </w:rPr>
      </w:pPr>
      <w:r>
        <w:rPr>
          <w:rFonts w:ascii="Times New Roman" w:eastAsia="MS Mincho" w:hAnsi="Times New Roman" w:cs="Times New Roman"/>
          <w:sz w:val="24"/>
        </w:rPr>
        <w:t>The first and last bins work as accumulators.  So in this example any age 0 fish that are caught would be accumulated into the age’1 bin.</w:t>
      </w:r>
    </w:p>
    <w:p w:rsidR="00C4519D" w:rsidRDefault="00C4519D" w:rsidP="003028FB">
      <w:pPr>
        <w:pStyle w:val="PlainText"/>
        <w:tabs>
          <w:tab w:val="left" w:pos="1440"/>
        </w:tabs>
        <w:ind w:firstLine="0"/>
        <w:rPr>
          <w:rFonts w:ascii="Times New Roman" w:eastAsia="MS Mincho" w:hAnsi="Times New Roman" w:cs="Times New Roman"/>
          <w:sz w:val="24"/>
        </w:rPr>
      </w:pPr>
    </w:p>
    <w:p w:rsidR="007C146B" w:rsidRPr="00AC37BD" w:rsidRDefault="00AC37BD" w:rsidP="00AC37BD">
      <w:pPr>
        <w:pStyle w:val="Heading5"/>
        <w:rPr>
          <w:rFonts w:eastAsia="MS Mincho"/>
        </w:rPr>
      </w:pPr>
      <w:bookmarkStart w:id="46" w:name="_Toc330990353"/>
      <w:r>
        <w:rPr>
          <w:rFonts w:eastAsia="MS Mincho"/>
        </w:rPr>
        <w:t xml:space="preserve">8.3.7.1 </w:t>
      </w:r>
      <w:r w:rsidR="007C146B" w:rsidRPr="00AC37BD">
        <w:rPr>
          <w:rFonts w:eastAsia="MS Mincho"/>
        </w:rPr>
        <w:t>Ageing error</w:t>
      </w:r>
      <w:bookmarkEnd w:id="46"/>
      <w:r w:rsidR="00B36049" w:rsidRPr="00AC37BD">
        <w:rPr>
          <w:rFonts w:eastAsia="MS Mincho"/>
        </w:rPr>
        <w:fldChar w:fldCharType="begin"/>
      </w:r>
      <w:r w:rsidR="007C146B" w:rsidRPr="00AC37BD">
        <w:instrText xml:space="preserve"> XE "</w:instrText>
      </w:r>
      <w:r w:rsidR="007C146B" w:rsidRPr="00AC37BD">
        <w:rPr>
          <w:rFonts w:eastAsia="MS Mincho"/>
        </w:rPr>
        <w:instrText>Ageing error</w:instrText>
      </w:r>
      <w:r w:rsidR="007C146B" w:rsidRPr="00AC37BD">
        <w:instrText xml:space="preserve">" </w:instrText>
      </w:r>
      <w:r w:rsidR="00B36049" w:rsidRPr="00AC37BD">
        <w:rPr>
          <w:rFonts w:eastAsia="MS Mincho"/>
        </w:rPr>
        <w:fldChar w:fldCharType="end"/>
      </w:r>
    </w:p>
    <w:p w:rsidR="0061206B" w:rsidRDefault="0061206B" w:rsidP="003028FB">
      <w:pPr>
        <w:rPr>
          <w:rFonts w:eastAsia="MS Mincho"/>
        </w:rPr>
      </w:pPr>
      <w:r>
        <w:rPr>
          <w:rFonts w:eastAsia="MS Mincho"/>
        </w:rPr>
        <w:t>Here, the capability to create a distribution of age’ (e.g. age with possible bias and imprecision) from true age is created.  One or many age error definitions can be created.  For each, there is input of a vector of mean age’ and stddev of age’.  For one definition, the input vectors can be replaced by vectors created from estimable parameters.  In the future, capability to read a full age’ – age matrix could be created.</w:t>
      </w:r>
    </w:p>
    <w:p w:rsidR="0061206B" w:rsidRDefault="0061206B">
      <w:pPr>
        <w:pStyle w:val="PlainText"/>
        <w:tabs>
          <w:tab w:val="left" w:pos="1440"/>
        </w:tabs>
        <w:rPr>
          <w:rFonts w:ascii="Times New Roman" w:eastAsia="MS Mincho" w:hAnsi="Times New Roman" w:cs="Times New Roman"/>
          <w:sz w:val="24"/>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34"/>
        <w:gridCol w:w="7822"/>
      </w:tblGrid>
      <w:tr w:rsidR="004A2186" w:rsidRPr="00C4519D" w:rsidTr="003028FB">
        <w:tc>
          <w:tcPr>
            <w:tcW w:w="1440" w:type="dxa"/>
          </w:tcPr>
          <w:p w:rsidR="004A2186" w:rsidRPr="003028FB" w:rsidRDefault="004A2186"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bCs/>
              </w:rPr>
              <w:t>2</w:t>
            </w:r>
          </w:p>
        </w:tc>
        <w:tc>
          <w:tcPr>
            <w:tcW w:w="11736" w:type="dxa"/>
          </w:tcPr>
          <w:p w:rsidR="004A2186" w:rsidRPr="003028FB" w:rsidRDefault="004A2186" w:rsidP="00CE5902">
            <w:pPr>
              <w:pStyle w:val="PlainText"/>
              <w:ind w:firstLine="0"/>
              <w:rPr>
                <w:rFonts w:ascii="Times New Roman" w:eastAsia="MS Mincho" w:hAnsi="Times New Roman" w:cs="Times New Roman"/>
              </w:rPr>
            </w:pPr>
            <w:r w:rsidRPr="003028FB">
              <w:rPr>
                <w:rFonts w:ascii="Times New Roman" w:eastAsia="MS Mincho" w:hAnsi="Times New Roman" w:cs="Times New Roman"/>
              </w:rPr>
              <w:t>Number of ageing error matrices to generate</w:t>
            </w:r>
          </w:p>
        </w:tc>
      </w:tr>
    </w:tbl>
    <w:p w:rsidR="003E14FB"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I</w:t>
      </w:r>
      <w:r w:rsidR="003E14FB">
        <w:rPr>
          <w:rFonts w:ascii="Times New Roman" w:eastAsia="MS Mincho" w:hAnsi="Times New Roman" w:cs="Times New Roman"/>
          <w:sz w:val="24"/>
        </w:rPr>
        <w:t>n principle, one could have year, or laboratory specific matrices</w:t>
      </w:r>
    </w:p>
    <w:p w:rsidR="004A2186"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If no age data, there can be 0 vectors</w:t>
      </w:r>
    </w:p>
    <w:p w:rsidR="003E14FB"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F</w:t>
      </w:r>
      <w:r w:rsidR="003E14FB">
        <w:rPr>
          <w:rFonts w:ascii="Times New Roman" w:eastAsia="MS Mincho" w:hAnsi="Times New Roman" w:cs="Times New Roman"/>
          <w:sz w:val="24"/>
        </w:rPr>
        <w:t>or each matrix, enter a vector with mean age’ for each true age; if there is no ageing bias, then set age’ equal to true age + 0.5</w:t>
      </w:r>
      <w:r>
        <w:rPr>
          <w:rFonts w:ascii="Times New Roman" w:eastAsia="MS Mincho" w:hAnsi="Times New Roman" w:cs="Times New Roman"/>
          <w:sz w:val="24"/>
        </w:rPr>
        <w:t>.  Alternatively, -1 value for mean age’ means to set it equal to true age plus 0.5</w:t>
      </w:r>
      <w:r w:rsidR="009E51A6">
        <w:rPr>
          <w:rFonts w:ascii="Times New Roman" w:eastAsia="MS Mincho" w:hAnsi="Times New Roman" w:cs="Times New Roman"/>
          <w:sz w:val="24"/>
        </w:rPr>
        <w:t>.  The addition of +0.5 is needed so that fish will get assigned to the intended interger age’</w:t>
      </w:r>
    </w:p>
    <w:p w:rsidR="004A2186" w:rsidRPr="004A2186"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The length of the input vector is Nage+1, with the first entry being for age 0 fish and the last for fish of age Nage.</w:t>
      </w:r>
    </w:p>
    <w:p w:rsidR="003E14FB" w:rsidRDefault="004A2186"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F</w:t>
      </w:r>
      <w:r w:rsidR="003E14FB">
        <w:rPr>
          <w:rFonts w:ascii="Times New Roman" w:eastAsia="MS Mincho" w:hAnsi="Times New Roman" w:cs="Times New Roman"/>
          <w:sz w:val="24"/>
        </w:rPr>
        <w:t>ollowed by a vector with the stddev of age’ for each true age</w:t>
      </w:r>
    </w:p>
    <w:p w:rsidR="00D91EDF" w:rsidRDefault="00D91EDF" w:rsidP="00042318">
      <w:pPr>
        <w:pStyle w:val="PlainText"/>
        <w:numPr>
          <w:ilvl w:val="0"/>
          <w:numId w:val="10"/>
        </w:numPr>
        <w:tabs>
          <w:tab w:val="left" w:pos="360"/>
          <w:tab w:val="left" w:pos="1440"/>
        </w:tabs>
        <w:rPr>
          <w:rFonts w:ascii="Times New Roman" w:eastAsia="MS Mincho" w:hAnsi="Times New Roman" w:cs="Times New Roman"/>
          <w:sz w:val="24"/>
        </w:rPr>
      </w:pPr>
      <w:r>
        <w:rPr>
          <w:rFonts w:ascii="Times New Roman" w:eastAsia="MS Mincho" w:hAnsi="Times New Roman" w:cs="Times New Roman"/>
          <w:sz w:val="24"/>
        </w:rPr>
        <w:t>The following table shows the values for the first 5 ages for each of two age transition definitions:</w:t>
      </w:r>
      <w:r w:rsidR="009E51A6">
        <w:rPr>
          <w:rFonts w:ascii="Times New Roman" w:eastAsia="MS Mincho" w:hAnsi="Times New Roman" w:cs="Times New Roman"/>
          <w:sz w:val="24"/>
        </w:rPr>
        <w:t xml:space="preserve">  the first defines a matrix with no bias and negligible imprecision.  The second shows a small negative bias beginning at age 4.</w:t>
      </w:r>
    </w:p>
    <w:p w:rsidR="004A2186" w:rsidRDefault="004A2186" w:rsidP="004A2186">
      <w:pPr>
        <w:pStyle w:val="PlainText"/>
        <w:tabs>
          <w:tab w:val="left" w:pos="360"/>
          <w:tab w:val="left" w:pos="1440"/>
        </w:tabs>
        <w:ind w:left="360"/>
        <w:rPr>
          <w:rFonts w:ascii="Times New Roman" w:eastAsia="MS Mincho" w:hAnsi="Times New Roman" w:cs="Times New Roman"/>
          <w:sz w:val="24"/>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728"/>
        <w:gridCol w:w="1728"/>
        <w:gridCol w:w="1728"/>
        <w:gridCol w:w="1728"/>
        <w:gridCol w:w="1728"/>
      </w:tblGrid>
      <w:tr w:rsidR="00D91EDF" w:rsidRPr="007D4768" w:rsidTr="003028FB">
        <w:trPr>
          <w:cantSplit/>
        </w:trPr>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For age 0</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Age 1</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Age 2</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Age 3</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Age 4. Etc.</w:t>
            </w:r>
          </w:p>
        </w:tc>
      </w:tr>
      <w:tr w:rsidR="00D91EDF" w:rsidRPr="007D4768" w:rsidTr="003028FB">
        <w:trPr>
          <w:cantSplit/>
        </w:trPr>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-1</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-1</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-1</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-1</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-1</w:t>
            </w:r>
          </w:p>
        </w:tc>
      </w:tr>
      <w:tr w:rsidR="00D91EDF" w:rsidRPr="007D4768" w:rsidTr="003028FB">
        <w:trPr>
          <w:cantSplit/>
        </w:trPr>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0.001</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0.001</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0.001</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0.001</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0.001</w:t>
            </w:r>
          </w:p>
        </w:tc>
      </w:tr>
      <w:tr w:rsidR="00D91EDF" w:rsidRPr="007D4768" w:rsidTr="003028FB">
        <w:trPr>
          <w:cantSplit/>
        </w:trPr>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0.5</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1.5</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2.5</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3.5</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4.3</w:t>
            </w:r>
          </w:p>
        </w:tc>
      </w:tr>
      <w:tr w:rsidR="00D91EDF" w:rsidRPr="007D4768" w:rsidTr="003028FB">
        <w:trPr>
          <w:cantSplit/>
        </w:trPr>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0.5</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0.65</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0.67</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0.7</w:t>
            </w:r>
          </w:p>
        </w:tc>
        <w:tc>
          <w:tcPr>
            <w:tcW w:w="1728" w:type="dxa"/>
            <w:vAlign w:val="center"/>
          </w:tcPr>
          <w:p w:rsidR="00D91EDF" w:rsidRPr="003028FB" w:rsidRDefault="00D91EDF"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0.8</w:t>
            </w:r>
          </w:p>
        </w:tc>
      </w:tr>
    </w:tbl>
    <w:p w:rsidR="003E14FB" w:rsidRDefault="003E14FB">
      <w:pPr>
        <w:pStyle w:val="PlainText"/>
        <w:tabs>
          <w:tab w:val="left" w:pos="1440"/>
        </w:tabs>
        <w:rPr>
          <w:rFonts w:ascii="Times New Roman" w:eastAsia="MS Mincho" w:hAnsi="Times New Roman" w:cs="Times New Roman"/>
          <w:sz w:val="24"/>
        </w:rPr>
      </w:pPr>
    </w:p>
    <w:p w:rsidR="00D643AC" w:rsidRDefault="00D643AC" w:rsidP="00850BF2">
      <w:pPr>
        <w:pStyle w:val="PlainText"/>
        <w:numPr>
          <w:ilvl w:val="0"/>
          <w:numId w:val="27"/>
        </w:numPr>
        <w:tabs>
          <w:tab w:val="left" w:pos="1440"/>
        </w:tabs>
        <w:rPr>
          <w:rFonts w:ascii="Times New Roman" w:eastAsia="MS Mincho" w:hAnsi="Times New Roman" w:cs="Times New Roman"/>
          <w:sz w:val="24"/>
        </w:rPr>
      </w:pPr>
      <w:r>
        <w:rPr>
          <w:rFonts w:ascii="Times New Roman" w:eastAsia="MS Mincho" w:hAnsi="Times New Roman" w:cs="Times New Roman"/>
          <w:sz w:val="24"/>
        </w:rPr>
        <w:t>A new feature with V3.20 is the ability to create one ageing error matrix from parameters, rather than from an input vector.</w:t>
      </w:r>
      <w:r w:rsidR="00661359" w:rsidRPr="00661359">
        <w:rPr>
          <w:rFonts w:ascii="Times New Roman" w:eastAsia="MS Mincho" w:hAnsi="Times New Roman" w:cs="Times New Roman"/>
          <w:sz w:val="24"/>
        </w:rPr>
        <w:t xml:space="preserve"> </w:t>
      </w:r>
      <w:r w:rsidR="00661359">
        <w:rPr>
          <w:rFonts w:ascii="Times New Roman" w:eastAsia="MS Mincho" w:hAnsi="Times New Roman" w:cs="Times New Roman"/>
          <w:sz w:val="24"/>
        </w:rPr>
        <w:t xml:space="preserve"> The range of conditions in which this newfeature will perform well has not been evaluated, so it should be considered as a preliminary implementation and subject to modification.</w:t>
      </w:r>
    </w:p>
    <w:p w:rsidR="00D643AC" w:rsidRDefault="00D643AC" w:rsidP="003028FB">
      <w:pPr>
        <w:pStyle w:val="PlainText"/>
        <w:numPr>
          <w:ilvl w:val="1"/>
          <w:numId w:val="27"/>
        </w:numPr>
        <w:tabs>
          <w:tab w:val="left" w:pos="1440"/>
        </w:tabs>
        <w:ind w:left="720"/>
        <w:rPr>
          <w:rFonts w:ascii="Times New Roman" w:eastAsia="MS Mincho" w:hAnsi="Times New Roman" w:cs="Times New Roman"/>
          <w:sz w:val="24"/>
        </w:rPr>
      </w:pPr>
      <w:r>
        <w:rPr>
          <w:rFonts w:ascii="Times New Roman" w:eastAsia="MS Mincho" w:hAnsi="Times New Roman" w:cs="Times New Roman"/>
          <w:sz w:val="24"/>
        </w:rPr>
        <w:lastRenderedPageBreak/>
        <w:t xml:space="preserve">To invoke this option, for the selected ageing error vector, set the stddev of ageing error to a negative value for age 0.  </w:t>
      </w:r>
      <w:r w:rsidR="00661359">
        <w:rPr>
          <w:rFonts w:ascii="Times New Roman" w:eastAsia="MS Mincho" w:hAnsi="Times New Roman" w:cs="Times New Roman"/>
          <w:sz w:val="24"/>
        </w:rPr>
        <w:t>This will cause creation of an ageing error matrix from parameters and any age or size-at-age data that specify use of this ageerr pattern will use this matrix.</w:t>
      </w:r>
      <w:r>
        <w:rPr>
          <w:rFonts w:ascii="Times New Roman" w:eastAsia="MS Mincho" w:hAnsi="Times New Roman" w:cs="Times New Roman"/>
          <w:sz w:val="24"/>
        </w:rPr>
        <w:t xml:space="preserve">Then in the control file, add 7 parameters below the cohort growth dev parameter.  </w:t>
      </w:r>
      <w:r w:rsidR="00661359">
        <w:rPr>
          <w:rFonts w:ascii="Times New Roman" w:eastAsia="MS Mincho" w:hAnsi="Times New Roman" w:cs="Times New Roman"/>
          <w:sz w:val="24"/>
        </w:rPr>
        <w:t xml:space="preserve">These parameters are described in the control file section of this manual.  </w:t>
      </w:r>
    </w:p>
    <w:p w:rsidR="00661359" w:rsidRDefault="00661359" w:rsidP="00344E7F">
      <w:pPr>
        <w:pStyle w:val="PlainText"/>
        <w:tabs>
          <w:tab w:val="left" w:pos="1440"/>
        </w:tabs>
        <w:rPr>
          <w:rFonts w:ascii="Times New Roman" w:eastAsia="MS Mincho" w:hAnsi="Times New Roman" w:cs="Times New Roman"/>
          <w:sz w:val="24"/>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56"/>
        <w:gridCol w:w="7800"/>
      </w:tblGrid>
      <w:tr w:rsidR="00D91EDF" w:rsidRPr="00AE5FD9" w:rsidTr="003028FB">
        <w:trPr>
          <w:cantSplit/>
        </w:trPr>
        <w:tc>
          <w:tcPr>
            <w:tcW w:w="1440" w:type="dxa"/>
          </w:tcPr>
          <w:p w:rsidR="00D91EDF" w:rsidRPr="003028FB" w:rsidRDefault="00D91ED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bCs/>
              </w:rPr>
              <w:t>26</w:t>
            </w:r>
          </w:p>
        </w:tc>
        <w:tc>
          <w:tcPr>
            <w:tcW w:w="11736" w:type="dxa"/>
          </w:tcPr>
          <w:p w:rsidR="00D91EDF" w:rsidRPr="003028FB" w:rsidRDefault="00D91ED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N age observations</w:t>
            </w:r>
          </w:p>
        </w:tc>
      </w:tr>
      <w:tr w:rsidR="007B3995" w:rsidRPr="00AE5FD9" w:rsidTr="003028FB">
        <w:trPr>
          <w:cantSplit/>
        </w:trPr>
        <w:tc>
          <w:tcPr>
            <w:tcW w:w="1440" w:type="dxa"/>
          </w:tcPr>
          <w:p w:rsidR="007B3995" w:rsidRPr="003028FB" w:rsidRDefault="007B3995"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1</w:t>
            </w:r>
          </w:p>
        </w:tc>
        <w:tc>
          <w:tcPr>
            <w:tcW w:w="11736" w:type="dxa"/>
          </w:tcPr>
          <w:p w:rsidR="007B3995" w:rsidRPr="003028FB" w:rsidRDefault="007B3995"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Length bin range method for Lbin_lo and Lbin_hi:</w:t>
            </w:r>
          </w:p>
          <w:p w:rsidR="007B3995" w:rsidRPr="003028FB" w:rsidRDefault="007B3995"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 = value refers to population length bin index</w:t>
            </w:r>
          </w:p>
          <w:p w:rsidR="007B3995" w:rsidRPr="003028FB" w:rsidRDefault="007B3995"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2 = value refers to length data bin index</w:t>
            </w:r>
          </w:p>
          <w:p w:rsidR="007B3995" w:rsidRPr="003028FB" w:rsidRDefault="007B3995"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3 = value is an actual length (which must correspond to a population length bin boundary)</w:t>
            </w:r>
          </w:p>
        </w:tc>
      </w:tr>
      <w:tr w:rsidR="007B3995" w:rsidRPr="00AE5FD9" w:rsidTr="003028FB">
        <w:trPr>
          <w:cantSplit/>
        </w:trPr>
        <w:tc>
          <w:tcPr>
            <w:tcW w:w="1440" w:type="dxa"/>
          </w:tcPr>
          <w:p w:rsidR="007B3995" w:rsidRPr="003028FB" w:rsidRDefault="007B3995" w:rsidP="003028FB">
            <w:pPr>
              <w:pStyle w:val="PlainText"/>
              <w:ind w:firstLine="0"/>
              <w:jc w:val="left"/>
              <w:rPr>
                <w:rFonts w:ascii="Times New Roman" w:eastAsia="MS Mincho" w:hAnsi="Times New Roman" w:cs="Times New Roman"/>
                <w:bCs/>
              </w:rPr>
            </w:pPr>
            <w:r w:rsidRPr="003028FB">
              <w:rPr>
                <w:rFonts w:ascii="Times New Roman" w:eastAsia="MS Mincho" w:hAnsi="Times New Roman" w:cs="Times New Roman"/>
                <w:bCs/>
              </w:rPr>
              <w:t>1</w:t>
            </w:r>
          </w:p>
        </w:tc>
        <w:tc>
          <w:tcPr>
            <w:tcW w:w="11736" w:type="dxa"/>
          </w:tcPr>
          <w:p w:rsidR="007B3995" w:rsidRPr="003028FB" w:rsidRDefault="007B3995"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Combine males into females below this age bin number.</w:t>
            </w:r>
            <w:r w:rsidR="00B422EA" w:rsidRPr="003028FB">
              <w:rPr>
                <w:rFonts w:ascii="Times New Roman" w:eastAsia="MS Mincho" w:hAnsi="Times New Roman" w:cs="Times New Roman"/>
              </w:rPr>
              <w:t xml:space="preserve">  Note this is in terms of age’ bins, not true age.</w:t>
            </w:r>
          </w:p>
        </w:tc>
      </w:tr>
    </w:tbl>
    <w:p w:rsidR="003E14FB" w:rsidRDefault="003E14FB">
      <w:pPr>
        <w:pStyle w:val="PlainText"/>
        <w:tabs>
          <w:tab w:val="left" w:pos="720"/>
        </w:tabs>
        <w:rPr>
          <w:rFonts w:ascii="Times New Roman" w:eastAsia="MS Mincho" w:hAnsi="Times New Roman" w:cs="Times New Roman"/>
          <w:sz w:val="24"/>
        </w:rPr>
      </w:pPr>
    </w:p>
    <w:p w:rsidR="00B422EA" w:rsidRDefault="00B422EA" w:rsidP="00CE5902">
      <w:pPr>
        <w:pStyle w:val="PlainText"/>
        <w:tabs>
          <w:tab w:val="left" w:pos="720"/>
        </w:tabs>
        <w:ind w:firstLine="0"/>
        <w:rPr>
          <w:rFonts w:ascii="Times New Roman" w:eastAsia="MS Mincho" w:hAnsi="Times New Roman" w:cs="Times New Roman"/>
          <w:sz w:val="24"/>
        </w:rPr>
      </w:pPr>
      <w:r>
        <w:rPr>
          <w:rFonts w:ascii="Times New Roman" w:eastAsia="MS Mincho" w:hAnsi="Times New Roman" w:cs="Times New Roman"/>
          <w:sz w:val="24"/>
        </w:rPr>
        <w:t>An example age composition observation</w:t>
      </w:r>
    </w:p>
    <w:tbl>
      <w:tblPr>
        <w:tblW w:w="92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648"/>
        <w:gridCol w:w="583"/>
        <w:gridCol w:w="857"/>
        <w:gridCol w:w="810"/>
        <w:gridCol w:w="990"/>
        <w:gridCol w:w="810"/>
        <w:gridCol w:w="810"/>
        <w:gridCol w:w="900"/>
        <w:gridCol w:w="900"/>
        <w:gridCol w:w="1926"/>
      </w:tblGrid>
      <w:tr w:rsidR="00DB4F69" w:rsidRPr="00AE5FD9" w:rsidTr="003028FB">
        <w:tc>
          <w:tcPr>
            <w:tcW w:w="648" w:type="dxa"/>
          </w:tcPr>
          <w:p w:rsidR="003E14FB" w:rsidRPr="00AE5FD9" w:rsidRDefault="003E14FB" w:rsidP="003028FB">
            <w:pPr>
              <w:pStyle w:val="PlainText"/>
              <w:ind w:firstLine="0"/>
              <w:jc w:val="left"/>
              <w:rPr>
                <w:rFonts w:eastAsia="MS Mincho"/>
              </w:rPr>
            </w:pPr>
            <w:r w:rsidRPr="003028FB">
              <w:rPr>
                <w:rFonts w:ascii="Times New Roman" w:eastAsia="MS Mincho" w:hAnsi="Times New Roman" w:cs="Times New Roman"/>
              </w:rPr>
              <w:t>Year</w:t>
            </w:r>
          </w:p>
        </w:tc>
        <w:tc>
          <w:tcPr>
            <w:tcW w:w="583" w:type="dxa"/>
          </w:tcPr>
          <w:p w:rsidR="003E14FB" w:rsidRPr="00AE5FD9" w:rsidRDefault="003E14FB" w:rsidP="003028FB">
            <w:pPr>
              <w:pStyle w:val="PlainText"/>
              <w:ind w:firstLine="0"/>
              <w:jc w:val="left"/>
              <w:rPr>
                <w:rFonts w:eastAsia="MS Mincho"/>
              </w:rPr>
            </w:pPr>
            <w:r w:rsidRPr="003028FB">
              <w:rPr>
                <w:rFonts w:ascii="Times New Roman" w:eastAsia="MS Mincho" w:hAnsi="Times New Roman" w:cs="Times New Roman"/>
              </w:rPr>
              <w:t>Seas</w:t>
            </w:r>
          </w:p>
        </w:tc>
        <w:tc>
          <w:tcPr>
            <w:tcW w:w="857" w:type="dxa"/>
          </w:tcPr>
          <w:p w:rsidR="003E14FB" w:rsidRPr="00AE5FD9" w:rsidRDefault="00B422EA" w:rsidP="003028FB">
            <w:pPr>
              <w:pStyle w:val="PlainText"/>
              <w:ind w:firstLine="0"/>
              <w:jc w:val="left"/>
              <w:rPr>
                <w:rFonts w:eastAsia="MS Mincho"/>
              </w:rPr>
            </w:pPr>
            <w:r w:rsidRPr="003028FB">
              <w:rPr>
                <w:rFonts w:ascii="Times New Roman" w:eastAsia="MS Mincho" w:hAnsi="Times New Roman" w:cs="Times New Roman"/>
              </w:rPr>
              <w:t>Fleet</w:t>
            </w:r>
          </w:p>
        </w:tc>
        <w:tc>
          <w:tcPr>
            <w:tcW w:w="810" w:type="dxa"/>
          </w:tcPr>
          <w:p w:rsidR="003E14FB" w:rsidRPr="00AE5FD9" w:rsidRDefault="003E14FB" w:rsidP="003028FB">
            <w:pPr>
              <w:pStyle w:val="PlainText"/>
              <w:ind w:firstLine="0"/>
              <w:jc w:val="left"/>
              <w:rPr>
                <w:rFonts w:eastAsia="MS Mincho"/>
              </w:rPr>
            </w:pPr>
            <w:r w:rsidRPr="003028FB">
              <w:rPr>
                <w:rFonts w:ascii="Times New Roman" w:eastAsia="MS Mincho" w:hAnsi="Times New Roman" w:cs="Times New Roman"/>
              </w:rPr>
              <w:t>Gender</w:t>
            </w:r>
          </w:p>
        </w:tc>
        <w:tc>
          <w:tcPr>
            <w:tcW w:w="990" w:type="dxa"/>
          </w:tcPr>
          <w:p w:rsidR="003E14FB" w:rsidRPr="00AE5FD9" w:rsidRDefault="003E14FB" w:rsidP="003028FB">
            <w:pPr>
              <w:pStyle w:val="PlainText"/>
              <w:ind w:firstLine="0"/>
              <w:jc w:val="left"/>
              <w:rPr>
                <w:rFonts w:eastAsia="MS Mincho"/>
              </w:rPr>
            </w:pPr>
            <w:r w:rsidRPr="003028FB">
              <w:rPr>
                <w:rFonts w:ascii="Times New Roman" w:eastAsia="MS Mincho" w:hAnsi="Times New Roman" w:cs="Times New Roman"/>
              </w:rPr>
              <w:t>Partition</w:t>
            </w:r>
          </w:p>
        </w:tc>
        <w:tc>
          <w:tcPr>
            <w:tcW w:w="810" w:type="dxa"/>
          </w:tcPr>
          <w:p w:rsidR="003E14FB" w:rsidRPr="00AE5FD9" w:rsidRDefault="003E14FB" w:rsidP="003028FB">
            <w:pPr>
              <w:pStyle w:val="PlainText"/>
              <w:ind w:firstLine="0"/>
              <w:jc w:val="left"/>
              <w:rPr>
                <w:rFonts w:eastAsia="MS Mincho"/>
              </w:rPr>
            </w:pPr>
            <w:r w:rsidRPr="003028FB">
              <w:rPr>
                <w:rFonts w:ascii="Times New Roman" w:eastAsia="MS Mincho" w:hAnsi="Times New Roman" w:cs="Times New Roman"/>
              </w:rPr>
              <w:t>ageerr</w:t>
            </w:r>
          </w:p>
        </w:tc>
        <w:tc>
          <w:tcPr>
            <w:tcW w:w="810" w:type="dxa"/>
          </w:tcPr>
          <w:p w:rsidR="003E14FB" w:rsidRPr="00AE5FD9" w:rsidRDefault="003E14FB" w:rsidP="003028FB">
            <w:pPr>
              <w:pStyle w:val="PlainText"/>
              <w:ind w:firstLine="0"/>
              <w:jc w:val="left"/>
              <w:rPr>
                <w:rFonts w:eastAsia="MS Mincho"/>
              </w:rPr>
            </w:pPr>
            <w:r w:rsidRPr="003028FB">
              <w:rPr>
                <w:rFonts w:ascii="Times New Roman" w:eastAsia="MS Mincho" w:hAnsi="Times New Roman" w:cs="Times New Roman"/>
              </w:rPr>
              <w:t>Lbin lo</w:t>
            </w:r>
          </w:p>
        </w:tc>
        <w:tc>
          <w:tcPr>
            <w:tcW w:w="900" w:type="dxa"/>
          </w:tcPr>
          <w:p w:rsidR="003E14FB" w:rsidRPr="00AE5FD9" w:rsidRDefault="00CE5902" w:rsidP="003028FB">
            <w:pPr>
              <w:pStyle w:val="PlainText"/>
              <w:ind w:firstLine="0"/>
              <w:jc w:val="left"/>
              <w:rPr>
                <w:rFonts w:eastAsia="MS Mincho"/>
              </w:rPr>
            </w:pPr>
            <w:r w:rsidRPr="003028FB">
              <w:rPr>
                <w:rFonts w:ascii="Times New Roman" w:eastAsia="MS Mincho" w:hAnsi="Times New Roman" w:cs="Times New Roman"/>
              </w:rPr>
              <w:t xml:space="preserve">Lbin </w:t>
            </w:r>
            <w:r w:rsidR="003E14FB" w:rsidRPr="003028FB">
              <w:rPr>
                <w:rFonts w:ascii="Times New Roman" w:eastAsia="MS Mincho" w:hAnsi="Times New Roman" w:cs="Times New Roman"/>
              </w:rPr>
              <w:t>hi</w:t>
            </w:r>
          </w:p>
        </w:tc>
        <w:tc>
          <w:tcPr>
            <w:tcW w:w="900" w:type="dxa"/>
          </w:tcPr>
          <w:p w:rsidR="003E14FB" w:rsidRPr="00AE5FD9" w:rsidRDefault="003E14FB" w:rsidP="003028FB">
            <w:pPr>
              <w:pStyle w:val="PlainText"/>
              <w:ind w:firstLine="0"/>
              <w:jc w:val="left"/>
              <w:rPr>
                <w:rFonts w:eastAsia="MS Mincho"/>
              </w:rPr>
            </w:pPr>
            <w:r w:rsidRPr="003028FB">
              <w:rPr>
                <w:rFonts w:ascii="Times New Roman" w:eastAsia="MS Mincho" w:hAnsi="Times New Roman" w:cs="Times New Roman"/>
              </w:rPr>
              <w:t>Nsamp</w:t>
            </w:r>
          </w:p>
        </w:tc>
        <w:tc>
          <w:tcPr>
            <w:tcW w:w="1926" w:type="dxa"/>
          </w:tcPr>
          <w:p w:rsidR="003E14FB" w:rsidRPr="00AE5FD9" w:rsidRDefault="00CE5902" w:rsidP="003028FB">
            <w:pPr>
              <w:pStyle w:val="PlainText"/>
              <w:ind w:firstLine="0"/>
              <w:jc w:val="left"/>
              <w:rPr>
                <w:rFonts w:eastAsia="MS Mincho"/>
              </w:rPr>
            </w:pPr>
            <w:r w:rsidRPr="003028FB">
              <w:rPr>
                <w:rFonts w:ascii="Times New Roman" w:eastAsia="MS Mincho" w:hAnsi="Times New Roman" w:cs="Times New Roman"/>
              </w:rPr>
              <w:t>Data V</w:t>
            </w:r>
            <w:r w:rsidR="003E14FB" w:rsidRPr="003028FB">
              <w:rPr>
                <w:rFonts w:ascii="Times New Roman" w:eastAsia="MS Mincho" w:hAnsi="Times New Roman" w:cs="Times New Roman"/>
              </w:rPr>
              <w:t>ector</w:t>
            </w:r>
          </w:p>
        </w:tc>
      </w:tr>
      <w:tr w:rsidR="00DB4F69" w:rsidRPr="00AE5FD9" w:rsidTr="003028FB">
        <w:tc>
          <w:tcPr>
            <w:tcW w:w="648" w:type="dxa"/>
          </w:tcPr>
          <w:p w:rsidR="003E14FB" w:rsidRPr="003028FB" w:rsidRDefault="003E14FB" w:rsidP="003028FB">
            <w:pPr>
              <w:ind w:firstLine="0"/>
              <w:jc w:val="left"/>
              <w:rPr>
                <w:rFonts w:eastAsia="MS Mincho"/>
                <w:bCs/>
                <w:sz w:val="20"/>
                <w:szCs w:val="20"/>
              </w:rPr>
            </w:pPr>
            <w:r w:rsidRPr="003028FB">
              <w:rPr>
                <w:rFonts w:eastAsia="MS Mincho"/>
                <w:bCs/>
                <w:sz w:val="20"/>
                <w:szCs w:val="20"/>
              </w:rPr>
              <w:t>1987</w:t>
            </w:r>
          </w:p>
        </w:tc>
        <w:tc>
          <w:tcPr>
            <w:tcW w:w="583" w:type="dxa"/>
          </w:tcPr>
          <w:p w:rsidR="003E14FB" w:rsidRPr="003028FB" w:rsidRDefault="003E14FB" w:rsidP="003028FB">
            <w:pPr>
              <w:ind w:firstLine="0"/>
              <w:jc w:val="left"/>
              <w:rPr>
                <w:rFonts w:eastAsia="MS Mincho"/>
                <w:bCs/>
                <w:sz w:val="20"/>
                <w:szCs w:val="20"/>
              </w:rPr>
            </w:pPr>
            <w:r w:rsidRPr="003028FB">
              <w:rPr>
                <w:rFonts w:eastAsia="MS Mincho"/>
                <w:bCs/>
                <w:sz w:val="20"/>
                <w:szCs w:val="20"/>
              </w:rPr>
              <w:t>1</w:t>
            </w:r>
          </w:p>
        </w:tc>
        <w:tc>
          <w:tcPr>
            <w:tcW w:w="857" w:type="dxa"/>
          </w:tcPr>
          <w:p w:rsidR="003E14FB" w:rsidRPr="003028FB" w:rsidRDefault="003E14FB" w:rsidP="003028FB">
            <w:pPr>
              <w:ind w:firstLine="0"/>
              <w:jc w:val="left"/>
              <w:rPr>
                <w:rFonts w:eastAsia="MS Mincho"/>
                <w:bCs/>
                <w:sz w:val="20"/>
                <w:szCs w:val="20"/>
              </w:rPr>
            </w:pPr>
            <w:r w:rsidRPr="003028FB">
              <w:rPr>
                <w:rFonts w:eastAsia="MS Mincho"/>
                <w:bCs/>
                <w:sz w:val="20"/>
                <w:szCs w:val="20"/>
              </w:rPr>
              <w:t>1</w:t>
            </w:r>
          </w:p>
        </w:tc>
        <w:tc>
          <w:tcPr>
            <w:tcW w:w="810" w:type="dxa"/>
          </w:tcPr>
          <w:p w:rsidR="003E14FB" w:rsidRPr="003028FB" w:rsidRDefault="003E14FB" w:rsidP="003028FB">
            <w:pPr>
              <w:ind w:firstLine="0"/>
              <w:jc w:val="left"/>
              <w:rPr>
                <w:rFonts w:eastAsia="MS Mincho"/>
                <w:bCs/>
                <w:sz w:val="20"/>
                <w:szCs w:val="20"/>
              </w:rPr>
            </w:pPr>
            <w:r w:rsidRPr="003028FB">
              <w:rPr>
                <w:rFonts w:eastAsia="MS Mincho"/>
                <w:bCs/>
                <w:sz w:val="20"/>
                <w:szCs w:val="20"/>
              </w:rPr>
              <w:t>3</w:t>
            </w:r>
          </w:p>
        </w:tc>
        <w:tc>
          <w:tcPr>
            <w:tcW w:w="990" w:type="dxa"/>
          </w:tcPr>
          <w:p w:rsidR="003E14FB" w:rsidRPr="003028FB" w:rsidRDefault="003E14FB" w:rsidP="003028FB">
            <w:pPr>
              <w:ind w:firstLine="0"/>
              <w:jc w:val="left"/>
              <w:rPr>
                <w:rFonts w:eastAsia="MS Mincho"/>
                <w:bCs/>
                <w:sz w:val="20"/>
                <w:szCs w:val="20"/>
              </w:rPr>
            </w:pPr>
            <w:r w:rsidRPr="003028FB">
              <w:rPr>
                <w:rFonts w:eastAsia="MS Mincho"/>
                <w:bCs/>
                <w:sz w:val="20"/>
                <w:szCs w:val="20"/>
              </w:rPr>
              <w:t>0</w:t>
            </w:r>
          </w:p>
        </w:tc>
        <w:tc>
          <w:tcPr>
            <w:tcW w:w="810" w:type="dxa"/>
          </w:tcPr>
          <w:p w:rsidR="003E14FB" w:rsidRPr="003028FB" w:rsidRDefault="003E14FB" w:rsidP="003028FB">
            <w:pPr>
              <w:ind w:firstLine="0"/>
              <w:jc w:val="left"/>
              <w:rPr>
                <w:rFonts w:eastAsia="MS Mincho"/>
                <w:bCs/>
                <w:sz w:val="20"/>
                <w:szCs w:val="20"/>
              </w:rPr>
            </w:pPr>
            <w:r w:rsidRPr="003028FB">
              <w:rPr>
                <w:rFonts w:eastAsia="MS Mincho"/>
                <w:bCs/>
                <w:sz w:val="20"/>
                <w:szCs w:val="20"/>
              </w:rPr>
              <w:t>2</w:t>
            </w:r>
          </w:p>
        </w:tc>
        <w:tc>
          <w:tcPr>
            <w:tcW w:w="810" w:type="dxa"/>
          </w:tcPr>
          <w:p w:rsidR="003E14FB" w:rsidRPr="003028FB" w:rsidRDefault="003E14FB" w:rsidP="003028FB">
            <w:pPr>
              <w:ind w:firstLine="0"/>
              <w:jc w:val="left"/>
              <w:rPr>
                <w:rFonts w:eastAsia="MS Mincho"/>
                <w:bCs/>
                <w:sz w:val="20"/>
                <w:szCs w:val="20"/>
              </w:rPr>
            </w:pPr>
            <w:r w:rsidRPr="003028FB">
              <w:rPr>
                <w:rFonts w:eastAsia="MS Mincho"/>
                <w:bCs/>
                <w:sz w:val="20"/>
                <w:szCs w:val="20"/>
              </w:rPr>
              <w:t>-1</w:t>
            </w:r>
          </w:p>
        </w:tc>
        <w:tc>
          <w:tcPr>
            <w:tcW w:w="900" w:type="dxa"/>
          </w:tcPr>
          <w:p w:rsidR="003E14FB" w:rsidRPr="003028FB" w:rsidRDefault="003E14FB" w:rsidP="003028FB">
            <w:pPr>
              <w:ind w:firstLine="0"/>
              <w:jc w:val="left"/>
              <w:rPr>
                <w:rFonts w:eastAsia="MS Mincho"/>
                <w:bCs/>
                <w:sz w:val="20"/>
                <w:szCs w:val="20"/>
              </w:rPr>
            </w:pPr>
            <w:r w:rsidRPr="003028FB">
              <w:rPr>
                <w:rFonts w:eastAsia="MS Mincho"/>
                <w:bCs/>
                <w:sz w:val="20"/>
                <w:szCs w:val="20"/>
              </w:rPr>
              <w:t>-1</w:t>
            </w:r>
          </w:p>
        </w:tc>
        <w:tc>
          <w:tcPr>
            <w:tcW w:w="900" w:type="dxa"/>
          </w:tcPr>
          <w:p w:rsidR="003E14FB" w:rsidRPr="003028FB" w:rsidRDefault="003E14FB" w:rsidP="003028FB">
            <w:pPr>
              <w:ind w:firstLine="0"/>
              <w:jc w:val="left"/>
              <w:rPr>
                <w:sz w:val="20"/>
                <w:szCs w:val="20"/>
              </w:rPr>
            </w:pPr>
            <w:r w:rsidRPr="003028FB">
              <w:rPr>
                <w:rFonts w:eastAsia="MS Mincho"/>
                <w:bCs/>
                <w:sz w:val="20"/>
                <w:szCs w:val="20"/>
              </w:rPr>
              <w:t>79</w:t>
            </w:r>
          </w:p>
        </w:tc>
        <w:tc>
          <w:tcPr>
            <w:tcW w:w="1926" w:type="dxa"/>
          </w:tcPr>
          <w:p w:rsidR="003E14FB" w:rsidRPr="003028FB" w:rsidRDefault="00AE5FD9" w:rsidP="003028FB">
            <w:pPr>
              <w:ind w:firstLine="0"/>
              <w:jc w:val="left"/>
              <w:rPr>
                <w:sz w:val="20"/>
                <w:szCs w:val="20"/>
              </w:rPr>
            </w:pPr>
            <w:r>
              <w:rPr>
                <w:sz w:val="20"/>
                <w:szCs w:val="20"/>
              </w:rPr>
              <w:t>Enter</w:t>
            </w:r>
            <w:r w:rsidR="00DB4F69">
              <w:rPr>
                <w:sz w:val="20"/>
                <w:szCs w:val="20"/>
              </w:rPr>
              <w:t xml:space="preserve"> data</w:t>
            </w:r>
            <w:r>
              <w:rPr>
                <w:sz w:val="20"/>
                <w:szCs w:val="20"/>
              </w:rPr>
              <w:t xml:space="preserve"> </w:t>
            </w:r>
            <w:r w:rsidR="003E14FB" w:rsidRPr="003028FB">
              <w:rPr>
                <w:sz w:val="20"/>
                <w:szCs w:val="20"/>
              </w:rPr>
              <w:t>values</w:t>
            </w:r>
          </w:p>
        </w:tc>
      </w:tr>
    </w:tbl>
    <w:p w:rsidR="003E14FB" w:rsidRPr="005A5E85" w:rsidRDefault="003E14FB" w:rsidP="00042318">
      <w:pPr>
        <w:pStyle w:val="PlainText"/>
        <w:numPr>
          <w:ilvl w:val="0"/>
          <w:numId w:val="11"/>
        </w:numPr>
        <w:tabs>
          <w:tab w:val="left" w:pos="360"/>
        </w:tabs>
        <w:rPr>
          <w:rFonts w:ascii="Times New Roman" w:eastAsia="MS Mincho" w:hAnsi="Times New Roman" w:cs="Times New Roman"/>
          <w:sz w:val="24"/>
        </w:rPr>
      </w:pPr>
      <w:r w:rsidRPr="005A5E85">
        <w:rPr>
          <w:rFonts w:ascii="Times New Roman" w:eastAsia="MS Mincho" w:hAnsi="Times New Roman" w:cs="Times New Roman"/>
          <w:sz w:val="24"/>
        </w:rPr>
        <w:t xml:space="preserve">Syntax for </w:t>
      </w:r>
      <w:r w:rsidRPr="005A5E85">
        <w:rPr>
          <w:rFonts w:ascii="Times New Roman" w:eastAsia="MS Mincho" w:hAnsi="Times New Roman" w:cs="Times New Roman"/>
          <w:iCs/>
          <w:sz w:val="24"/>
        </w:rPr>
        <w:t>Gender</w:t>
      </w:r>
      <w:r w:rsidRPr="005A5E85">
        <w:rPr>
          <w:rFonts w:ascii="Times New Roman" w:eastAsia="MS Mincho" w:hAnsi="Times New Roman" w:cs="Times New Roman"/>
          <w:sz w:val="24"/>
        </w:rPr>
        <w:t xml:space="preserve">, </w:t>
      </w:r>
      <w:r w:rsidRPr="005A5E85">
        <w:rPr>
          <w:rFonts w:ascii="Times New Roman" w:eastAsia="MS Mincho" w:hAnsi="Times New Roman" w:cs="Times New Roman"/>
          <w:iCs/>
          <w:sz w:val="24"/>
        </w:rPr>
        <w:t>Partition</w:t>
      </w:r>
      <w:r w:rsidRPr="005A5E85">
        <w:rPr>
          <w:rFonts w:ascii="Times New Roman" w:eastAsia="MS Mincho" w:hAnsi="Times New Roman" w:cs="Times New Roman"/>
          <w:sz w:val="24"/>
        </w:rPr>
        <w:t xml:space="preserve">, and </w:t>
      </w:r>
      <w:r w:rsidRPr="005A5E85">
        <w:rPr>
          <w:rFonts w:ascii="Times New Roman" w:eastAsia="MS Mincho" w:hAnsi="Times New Roman" w:cs="Times New Roman"/>
          <w:iCs/>
          <w:sz w:val="24"/>
        </w:rPr>
        <w:t>data vector</w:t>
      </w:r>
      <w:r w:rsidRPr="005A5E85">
        <w:rPr>
          <w:rFonts w:ascii="Times New Roman" w:eastAsia="MS Mincho" w:hAnsi="Times New Roman" w:cs="Times New Roman"/>
          <w:sz w:val="24"/>
        </w:rPr>
        <w:t xml:space="preserve"> are same as for length</w:t>
      </w:r>
    </w:p>
    <w:p w:rsidR="003E14FB" w:rsidRPr="005A5E85" w:rsidRDefault="003E14FB" w:rsidP="00042318">
      <w:pPr>
        <w:pStyle w:val="PlainText"/>
        <w:numPr>
          <w:ilvl w:val="0"/>
          <w:numId w:val="11"/>
        </w:numPr>
        <w:tabs>
          <w:tab w:val="left" w:pos="360"/>
        </w:tabs>
        <w:rPr>
          <w:rFonts w:ascii="Times New Roman" w:eastAsia="MS Mincho" w:hAnsi="Times New Roman" w:cs="Times New Roman"/>
          <w:sz w:val="24"/>
        </w:rPr>
      </w:pPr>
      <w:r w:rsidRPr="005A5E85">
        <w:rPr>
          <w:rFonts w:ascii="Times New Roman" w:eastAsia="MS Mincho" w:hAnsi="Times New Roman" w:cs="Times New Roman"/>
          <w:iCs/>
          <w:sz w:val="24"/>
        </w:rPr>
        <w:t>Ageerr</w:t>
      </w:r>
      <w:r w:rsidRPr="005A5E85">
        <w:rPr>
          <w:rFonts w:ascii="Times New Roman" w:eastAsia="MS Mincho" w:hAnsi="Times New Roman" w:cs="Times New Roman"/>
          <w:sz w:val="24"/>
        </w:rPr>
        <w:t xml:space="preserve"> identifies which ageing error matrix to use to generate expected value for this observation</w:t>
      </w:r>
    </w:p>
    <w:p w:rsidR="00D50107" w:rsidRPr="005A5E85" w:rsidRDefault="00D50107" w:rsidP="00042318">
      <w:pPr>
        <w:pStyle w:val="PlainText"/>
        <w:numPr>
          <w:ilvl w:val="0"/>
          <w:numId w:val="11"/>
        </w:numPr>
        <w:tabs>
          <w:tab w:val="left" w:pos="360"/>
          <w:tab w:val="left" w:pos="720"/>
        </w:tabs>
        <w:rPr>
          <w:rFonts w:ascii="Times New Roman" w:eastAsia="MS Mincho" w:hAnsi="Times New Roman" w:cs="Times New Roman"/>
          <w:sz w:val="24"/>
        </w:rPr>
      </w:pPr>
      <w:r w:rsidRPr="005A5E85">
        <w:rPr>
          <w:rFonts w:ascii="Times New Roman" w:eastAsia="MS Mincho" w:hAnsi="Times New Roman" w:cs="Times New Roman"/>
          <w:sz w:val="24"/>
        </w:rPr>
        <w:t>The data vector has female values then male values, just as for the length composition data.</w:t>
      </w:r>
    </w:p>
    <w:p w:rsidR="00D50107" w:rsidRDefault="00D50107" w:rsidP="00042318">
      <w:pPr>
        <w:pStyle w:val="PlainText"/>
        <w:numPr>
          <w:ilvl w:val="0"/>
          <w:numId w:val="11"/>
        </w:numPr>
        <w:tabs>
          <w:tab w:val="left" w:pos="360"/>
          <w:tab w:val="left" w:pos="720"/>
        </w:tabs>
        <w:rPr>
          <w:rFonts w:ascii="Times New Roman" w:eastAsia="MS Mincho" w:hAnsi="Times New Roman" w:cs="Times New Roman"/>
          <w:sz w:val="24"/>
        </w:rPr>
      </w:pPr>
      <w:r w:rsidRPr="005A5E85">
        <w:rPr>
          <w:rFonts w:ascii="Times New Roman" w:eastAsia="MS Mincho" w:hAnsi="Times New Roman" w:cs="Times New Roman"/>
          <w:sz w:val="24"/>
        </w:rPr>
        <w:t>As with the length comp data, a negative value for year causes the observation</w:t>
      </w:r>
      <w:r>
        <w:rPr>
          <w:rFonts w:ascii="Times New Roman" w:eastAsia="MS Mincho" w:hAnsi="Times New Roman" w:cs="Times New Roman"/>
          <w:sz w:val="24"/>
        </w:rPr>
        <w:t xml:space="preserve"> to not be read into the working matrix, a negative value for Nsamp causes the observation to be included in expected values calculation, but not in contribution to total logL.</w:t>
      </w:r>
    </w:p>
    <w:p w:rsidR="003E14FB" w:rsidRPr="005A5E85" w:rsidRDefault="003E14FB" w:rsidP="00042318">
      <w:pPr>
        <w:pStyle w:val="PlainText"/>
        <w:numPr>
          <w:ilvl w:val="0"/>
          <w:numId w:val="11"/>
        </w:numPr>
        <w:tabs>
          <w:tab w:val="left" w:pos="360"/>
        </w:tabs>
        <w:rPr>
          <w:rFonts w:ascii="Times New Roman" w:eastAsia="MS Mincho" w:hAnsi="Times New Roman" w:cs="Times New Roman"/>
          <w:sz w:val="24"/>
        </w:rPr>
      </w:pPr>
      <w:r w:rsidRPr="005A5E85">
        <w:rPr>
          <w:rFonts w:ascii="Times New Roman" w:eastAsia="MS Mincho" w:hAnsi="Times New Roman" w:cs="Times New Roman"/>
          <w:iCs/>
          <w:sz w:val="24"/>
        </w:rPr>
        <w:t>Lbin lo</w:t>
      </w:r>
      <w:r w:rsidRPr="005A5E85">
        <w:rPr>
          <w:rFonts w:ascii="Times New Roman" w:eastAsia="MS Mincho" w:hAnsi="Times New Roman" w:cs="Times New Roman"/>
          <w:sz w:val="24"/>
        </w:rPr>
        <w:t xml:space="preserve">, and </w:t>
      </w:r>
      <w:r w:rsidRPr="005A5E85">
        <w:rPr>
          <w:rFonts w:ascii="Times New Roman" w:eastAsia="MS Mincho" w:hAnsi="Times New Roman" w:cs="Times New Roman"/>
          <w:iCs/>
          <w:sz w:val="24"/>
        </w:rPr>
        <w:t xml:space="preserve">Lbin hi </w:t>
      </w:r>
      <w:r w:rsidRPr="005A5E85">
        <w:rPr>
          <w:rFonts w:ascii="Times New Roman" w:eastAsia="MS Mincho" w:hAnsi="Times New Roman" w:cs="Times New Roman"/>
          <w:sz w:val="24"/>
        </w:rPr>
        <w:t xml:space="preserve">are the range of length bins that this age composition observation refers to.  Normally these are entered with a value of 1 and Maxbin.  </w:t>
      </w:r>
      <w:r w:rsidR="00CC4E87" w:rsidRPr="005A5E85">
        <w:rPr>
          <w:rFonts w:ascii="Times New Roman" w:eastAsia="MS Mincho" w:hAnsi="Times New Roman" w:cs="Times New Roman"/>
          <w:sz w:val="24"/>
        </w:rPr>
        <w:t>Whether these are entered as population bin number, length data bin number, or actual length is controlled by the value of the Length bin range method above.</w:t>
      </w:r>
    </w:p>
    <w:p w:rsidR="003E14FB" w:rsidRPr="005A5E85" w:rsidRDefault="003E14FB" w:rsidP="003028FB">
      <w:pPr>
        <w:pStyle w:val="PlainText"/>
        <w:numPr>
          <w:ilvl w:val="1"/>
          <w:numId w:val="11"/>
        </w:numPr>
        <w:tabs>
          <w:tab w:val="left" w:pos="360"/>
        </w:tabs>
        <w:ind w:left="720"/>
        <w:rPr>
          <w:rFonts w:ascii="Times New Roman" w:eastAsia="MS Mincho" w:hAnsi="Times New Roman" w:cs="Times New Roman"/>
          <w:sz w:val="24"/>
        </w:rPr>
      </w:pPr>
      <w:r w:rsidRPr="005A5E85">
        <w:rPr>
          <w:rFonts w:ascii="Times New Roman" w:eastAsia="MS Mincho" w:hAnsi="Times New Roman" w:cs="Times New Roman"/>
          <w:sz w:val="24"/>
        </w:rPr>
        <w:t xml:space="preserve">Entering value of 0 or –1 for </w:t>
      </w:r>
      <w:r w:rsidRPr="005A5E85">
        <w:rPr>
          <w:rFonts w:ascii="Times New Roman" w:eastAsia="MS Mincho" w:hAnsi="Times New Roman" w:cs="Times New Roman"/>
          <w:iCs/>
          <w:sz w:val="24"/>
        </w:rPr>
        <w:t>Lbin lo</w:t>
      </w:r>
      <w:r w:rsidRPr="005A5E85">
        <w:rPr>
          <w:rFonts w:ascii="Times New Roman" w:eastAsia="MS Mincho" w:hAnsi="Times New Roman" w:cs="Times New Roman"/>
          <w:sz w:val="24"/>
        </w:rPr>
        <w:t xml:space="preserve"> converts </w:t>
      </w:r>
      <w:r w:rsidRPr="005A5E85">
        <w:rPr>
          <w:rFonts w:ascii="Times New Roman" w:eastAsia="MS Mincho" w:hAnsi="Times New Roman" w:cs="Times New Roman"/>
          <w:iCs/>
          <w:sz w:val="24"/>
        </w:rPr>
        <w:t>Lbin lo</w:t>
      </w:r>
      <w:r w:rsidRPr="005A5E85">
        <w:rPr>
          <w:rFonts w:ascii="Times New Roman" w:eastAsia="MS Mincho" w:hAnsi="Times New Roman" w:cs="Times New Roman"/>
          <w:sz w:val="24"/>
        </w:rPr>
        <w:t xml:space="preserve"> to 1;</w:t>
      </w:r>
    </w:p>
    <w:p w:rsidR="003E14FB" w:rsidRDefault="003E14FB" w:rsidP="003028FB">
      <w:pPr>
        <w:pStyle w:val="PlainText"/>
        <w:numPr>
          <w:ilvl w:val="1"/>
          <w:numId w:val="11"/>
        </w:numPr>
        <w:tabs>
          <w:tab w:val="left" w:pos="360"/>
        </w:tabs>
        <w:ind w:left="720"/>
        <w:rPr>
          <w:rFonts w:ascii="Times New Roman" w:eastAsia="MS Mincho" w:hAnsi="Times New Roman" w:cs="Times New Roman"/>
          <w:sz w:val="24"/>
        </w:rPr>
      </w:pPr>
      <w:r w:rsidRPr="005A5E85">
        <w:rPr>
          <w:rFonts w:ascii="Times New Roman" w:eastAsia="MS Mincho" w:hAnsi="Times New Roman" w:cs="Times New Roman"/>
          <w:sz w:val="24"/>
        </w:rPr>
        <w:t xml:space="preserve">Entering value of 0 or –1 for </w:t>
      </w:r>
      <w:r w:rsidRPr="005A5E85">
        <w:rPr>
          <w:rFonts w:ascii="Times New Roman" w:eastAsia="MS Mincho" w:hAnsi="Times New Roman" w:cs="Times New Roman"/>
          <w:iCs/>
          <w:sz w:val="24"/>
        </w:rPr>
        <w:t>Lbin hi</w:t>
      </w:r>
      <w:r w:rsidRPr="005A5E85">
        <w:rPr>
          <w:rFonts w:ascii="Times New Roman" w:eastAsia="MS Mincho" w:hAnsi="Times New Roman" w:cs="Times New Roman"/>
          <w:sz w:val="24"/>
        </w:rPr>
        <w:t xml:space="preserve"> converts </w:t>
      </w:r>
      <w:r w:rsidRPr="005A5E85">
        <w:rPr>
          <w:rFonts w:ascii="Times New Roman" w:eastAsia="MS Mincho" w:hAnsi="Times New Roman" w:cs="Times New Roman"/>
          <w:iCs/>
          <w:sz w:val="24"/>
        </w:rPr>
        <w:t>Lbin hi</w:t>
      </w:r>
      <w:r w:rsidRPr="005A5E85">
        <w:rPr>
          <w:rFonts w:ascii="Times New Roman" w:eastAsia="MS Mincho" w:hAnsi="Times New Roman" w:cs="Times New Roman"/>
          <w:sz w:val="24"/>
        </w:rPr>
        <w:t xml:space="preserve"> to Maxbin;</w:t>
      </w:r>
    </w:p>
    <w:p w:rsidR="00160AD4" w:rsidRPr="005A5E85" w:rsidRDefault="00160AD4" w:rsidP="003028FB">
      <w:pPr>
        <w:pStyle w:val="PlainText"/>
        <w:numPr>
          <w:ilvl w:val="1"/>
          <w:numId w:val="11"/>
        </w:numPr>
        <w:tabs>
          <w:tab w:val="left" w:pos="360"/>
        </w:tabs>
        <w:ind w:left="720"/>
        <w:rPr>
          <w:rFonts w:ascii="Times New Roman" w:eastAsia="MS Mincho" w:hAnsi="Times New Roman" w:cs="Times New Roman"/>
          <w:sz w:val="24"/>
        </w:rPr>
      </w:pPr>
      <w:r w:rsidRPr="005A5E85">
        <w:rPr>
          <w:rFonts w:ascii="Times New Roman" w:eastAsia="MS Mincho" w:hAnsi="Times New Roman" w:cs="Times New Roman"/>
          <w:sz w:val="24"/>
        </w:rPr>
        <w:t>It is strongly advised to use the “-1” codes to select the full size range.  If you use explicit values, then the model could unintentionally exclude information from some size range if the population bin structure is changed.</w:t>
      </w:r>
    </w:p>
    <w:p w:rsidR="006B6382" w:rsidRPr="005A5E85" w:rsidRDefault="006B6382" w:rsidP="003028FB">
      <w:pPr>
        <w:pStyle w:val="PlainText"/>
        <w:numPr>
          <w:ilvl w:val="1"/>
          <w:numId w:val="11"/>
        </w:numPr>
        <w:tabs>
          <w:tab w:val="left" w:pos="360"/>
        </w:tabs>
        <w:ind w:left="720"/>
        <w:rPr>
          <w:rFonts w:ascii="Times New Roman" w:eastAsia="MS Mincho" w:hAnsi="Times New Roman" w:cs="Times New Roman"/>
          <w:sz w:val="24"/>
        </w:rPr>
      </w:pPr>
      <w:r>
        <w:rPr>
          <w:rFonts w:ascii="Times New Roman" w:eastAsia="MS Mincho" w:hAnsi="Times New Roman" w:cs="Times New Roman"/>
          <w:sz w:val="24"/>
        </w:rPr>
        <w:t xml:space="preserve">In reporting to the </w:t>
      </w:r>
      <w:r w:rsidR="00160AD4">
        <w:rPr>
          <w:rFonts w:ascii="Times New Roman" w:eastAsia="MS Mincho" w:hAnsi="Times New Roman" w:cs="Times New Roman"/>
          <w:sz w:val="24"/>
        </w:rPr>
        <w:t>comp_</w:t>
      </w:r>
      <w:r>
        <w:rPr>
          <w:rFonts w:ascii="Times New Roman" w:eastAsia="MS Mincho" w:hAnsi="Times New Roman" w:cs="Times New Roman"/>
          <w:sz w:val="24"/>
        </w:rPr>
        <w:t xml:space="preserve"> report.sso, the reported Lbin_lo and Lbin_hi values are always converted to actual length.</w:t>
      </w:r>
    </w:p>
    <w:p w:rsidR="00160AD4" w:rsidRDefault="00160AD4" w:rsidP="00160AD4">
      <w:pPr>
        <w:pStyle w:val="PlainText"/>
        <w:tabs>
          <w:tab w:val="left" w:pos="360"/>
        </w:tabs>
        <w:rPr>
          <w:rFonts w:ascii="Times New Roman" w:eastAsia="MS Mincho" w:hAnsi="Times New Roman" w:cs="Times New Roman"/>
          <w:sz w:val="24"/>
        </w:rPr>
      </w:pPr>
    </w:p>
    <w:p w:rsidR="00160AD4" w:rsidRDefault="00AC37BD" w:rsidP="007C381C">
      <w:pPr>
        <w:pStyle w:val="Heading5"/>
        <w:rPr>
          <w:rFonts w:eastAsia="MS Mincho"/>
        </w:rPr>
      </w:pPr>
      <w:bookmarkStart w:id="47" w:name="_Toc329693448"/>
      <w:bookmarkStart w:id="48" w:name="_Toc330990354"/>
      <w:r>
        <w:rPr>
          <w:rFonts w:eastAsia="MS Mincho"/>
        </w:rPr>
        <w:t>8.3.7.2</w:t>
      </w:r>
      <w:r w:rsidR="008670F9">
        <w:rPr>
          <w:rFonts w:eastAsia="MS Mincho"/>
        </w:rPr>
        <w:t xml:space="preserve"> </w:t>
      </w:r>
      <w:r w:rsidR="007D1018">
        <w:rPr>
          <w:rFonts w:eastAsia="MS Mincho"/>
        </w:rPr>
        <w:t>Conditional Age</w:t>
      </w:r>
      <w:r w:rsidR="00CE5902">
        <w:rPr>
          <w:rFonts w:eastAsia="MS Mincho"/>
        </w:rPr>
        <w:t>’</w:t>
      </w:r>
      <w:r w:rsidR="00160AD4">
        <w:rPr>
          <w:rFonts w:eastAsia="MS Mincho"/>
        </w:rPr>
        <w:t>-at-Length:</w:t>
      </w:r>
      <w:bookmarkEnd w:id="47"/>
      <w:bookmarkEnd w:id="48"/>
    </w:p>
    <w:p w:rsidR="00D50107" w:rsidRDefault="007D1018" w:rsidP="00042318">
      <w:pPr>
        <w:pStyle w:val="PlainText"/>
        <w:numPr>
          <w:ilvl w:val="0"/>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When Lbin_lo and Lbin_hi are used to select a subset of the total size range, the expected value for these age</w:t>
      </w:r>
      <w:r w:rsidR="00D50107">
        <w:rPr>
          <w:rFonts w:ascii="Times New Roman" w:eastAsia="MS Mincho" w:hAnsi="Times New Roman" w:cs="Times New Roman"/>
          <w:sz w:val="24"/>
        </w:rPr>
        <w:t>’</w:t>
      </w:r>
      <w:r>
        <w:rPr>
          <w:rFonts w:ascii="Times New Roman" w:eastAsia="MS Mincho" w:hAnsi="Times New Roman" w:cs="Times New Roman"/>
          <w:sz w:val="24"/>
        </w:rPr>
        <w:t xml:space="preserve"> data is calculated within that specified size range, so</w:t>
      </w:r>
      <w:r w:rsidR="00D50107">
        <w:rPr>
          <w:rFonts w:ascii="Times New Roman" w:eastAsia="MS Mincho" w:hAnsi="Times New Roman" w:cs="Times New Roman"/>
          <w:sz w:val="24"/>
        </w:rPr>
        <w:t xml:space="preserve"> is age’ conditional on length.</w:t>
      </w:r>
    </w:p>
    <w:p w:rsidR="00D50107" w:rsidRDefault="007D1018" w:rsidP="00042318">
      <w:pPr>
        <w:pStyle w:val="PlainText"/>
        <w:numPr>
          <w:ilvl w:val="0"/>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In a two gender model, it is best to enter these conditional age</w:t>
      </w:r>
      <w:r w:rsidR="00D50107">
        <w:rPr>
          <w:rFonts w:ascii="Times New Roman" w:eastAsia="MS Mincho" w:hAnsi="Times New Roman" w:cs="Times New Roman"/>
          <w:sz w:val="24"/>
        </w:rPr>
        <w:t>’</w:t>
      </w:r>
      <w:r>
        <w:rPr>
          <w:rFonts w:ascii="Times New Roman" w:eastAsia="MS Mincho" w:hAnsi="Times New Roman" w:cs="Times New Roman"/>
          <w:sz w:val="24"/>
        </w:rPr>
        <w:t>-at-length data as single gender observations (gender =1 for females and =2 for males), rather than as joint g</w:t>
      </w:r>
      <w:r w:rsidR="00D50107">
        <w:rPr>
          <w:rFonts w:ascii="Times New Roman" w:eastAsia="MS Mincho" w:hAnsi="Times New Roman" w:cs="Times New Roman"/>
          <w:sz w:val="24"/>
        </w:rPr>
        <w:t>ender observations (gender=3).</w:t>
      </w:r>
      <w:r w:rsidR="00160AD4">
        <w:rPr>
          <w:rFonts w:ascii="Times New Roman" w:eastAsia="MS Mincho" w:hAnsi="Times New Roman" w:cs="Times New Roman"/>
          <w:sz w:val="24"/>
        </w:rPr>
        <w:t xml:space="preserve">  In this way, it isolates the age composition data from any gender selectivity as well.</w:t>
      </w:r>
    </w:p>
    <w:p w:rsidR="007D1018" w:rsidRDefault="007D1018" w:rsidP="00042318">
      <w:pPr>
        <w:pStyle w:val="PlainText"/>
        <w:numPr>
          <w:ilvl w:val="0"/>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lastRenderedPageBreak/>
        <w:t>Use of conditional age</w:t>
      </w:r>
      <w:r w:rsidR="00D50107">
        <w:rPr>
          <w:rFonts w:ascii="Times New Roman" w:eastAsia="MS Mincho" w:hAnsi="Times New Roman" w:cs="Times New Roman"/>
          <w:sz w:val="24"/>
        </w:rPr>
        <w:t>’</w:t>
      </w:r>
      <w:r>
        <w:rPr>
          <w:rFonts w:ascii="Times New Roman" w:eastAsia="MS Mincho" w:hAnsi="Times New Roman" w:cs="Times New Roman"/>
          <w:sz w:val="24"/>
        </w:rPr>
        <w:t>-at-length will greatly increase the total number of age</w:t>
      </w:r>
      <w:r w:rsidR="00D50107">
        <w:rPr>
          <w:rFonts w:ascii="Times New Roman" w:eastAsia="MS Mincho" w:hAnsi="Times New Roman" w:cs="Times New Roman"/>
          <w:sz w:val="24"/>
        </w:rPr>
        <w:t>’</w:t>
      </w:r>
      <w:r>
        <w:rPr>
          <w:rFonts w:ascii="Times New Roman" w:eastAsia="MS Mincho" w:hAnsi="Times New Roman" w:cs="Times New Roman"/>
          <w:sz w:val="24"/>
        </w:rPr>
        <w:t xml:space="preserve"> composition observations</w:t>
      </w:r>
      <w:r w:rsidR="00D50107">
        <w:rPr>
          <w:rFonts w:ascii="Times New Roman" w:eastAsia="MS Mincho" w:hAnsi="Times New Roman" w:cs="Times New Roman"/>
          <w:sz w:val="24"/>
        </w:rPr>
        <w:t xml:space="preserve"> and associated model run time</w:t>
      </w:r>
      <w:r>
        <w:rPr>
          <w:rFonts w:ascii="Times New Roman" w:eastAsia="MS Mincho" w:hAnsi="Times New Roman" w:cs="Times New Roman"/>
          <w:sz w:val="24"/>
        </w:rPr>
        <w:t>, but it is a superior approach because it:</w:t>
      </w:r>
    </w:p>
    <w:p w:rsidR="00D50107" w:rsidRDefault="00D50107" w:rsidP="00042318">
      <w:pPr>
        <w:pStyle w:val="PlainText"/>
        <w:numPr>
          <w:ilvl w:val="1"/>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Avoids double use of fish for both age’ and size information because the age’ information is considered conditional on the length information;</w:t>
      </w:r>
    </w:p>
    <w:p w:rsidR="00D50107" w:rsidRDefault="00D50107" w:rsidP="00042318">
      <w:pPr>
        <w:pStyle w:val="PlainText"/>
        <w:numPr>
          <w:ilvl w:val="1"/>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Contains more detailed information about the relationship between size and age so provides stronger ability to estimate growth parameters, especially the variance of size-at-age;</w:t>
      </w:r>
    </w:p>
    <w:p w:rsidR="00D50107" w:rsidRDefault="00D50107" w:rsidP="00042318">
      <w:pPr>
        <w:pStyle w:val="PlainText"/>
        <w:numPr>
          <w:ilvl w:val="1"/>
          <w:numId w:val="11"/>
        </w:numPr>
        <w:tabs>
          <w:tab w:val="left" w:pos="360"/>
        </w:tabs>
        <w:rPr>
          <w:rFonts w:ascii="Times New Roman" w:eastAsia="MS Mincho" w:hAnsi="Times New Roman" w:cs="Times New Roman"/>
          <w:sz w:val="24"/>
        </w:rPr>
      </w:pPr>
      <w:r>
        <w:rPr>
          <w:rFonts w:ascii="Times New Roman" w:eastAsia="MS Mincho" w:hAnsi="Times New Roman" w:cs="Times New Roman"/>
          <w:sz w:val="24"/>
        </w:rPr>
        <w:t>Where age data are collected in a length-stratified program, the conditional age’-at-length approach can directly match the protocols of the sampling program.</w:t>
      </w:r>
    </w:p>
    <w:p w:rsidR="001A1EC0" w:rsidRDefault="001A1EC0">
      <w:pPr>
        <w:pStyle w:val="PlainText"/>
        <w:tabs>
          <w:tab w:val="left" w:pos="1440"/>
        </w:tabs>
        <w:rPr>
          <w:rFonts w:ascii="Times New Roman" w:eastAsia="MS Mincho" w:hAnsi="Times New Roman" w:cs="Times New Roman"/>
          <w:sz w:val="24"/>
        </w:rPr>
      </w:pPr>
    </w:p>
    <w:p w:rsidR="00160AD4" w:rsidRPr="003028FB" w:rsidRDefault="00AC37BD" w:rsidP="008670F9">
      <w:pPr>
        <w:pStyle w:val="Heading5"/>
        <w:rPr>
          <w:rFonts w:eastAsia="MS Mincho"/>
        </w:rPr>
      </w:pPr>
      <w:bookmarkStart w:id="49" w:name="_Toc329693449"/>
      <w:bookmarkStart w:id="50" w:name="_Toc330990355"/>
      <w:r>
        <w:rPr>
          <w:rFonts w:eastAsia="MS Mincho"/>
        </w:rPr>
        <w:t>8.3.7.3</w:t>
      </w:r>
      <w:r w:rsidR="008670F9">
        <w:rPr>
          <w:rFonts w:eastAsia="MS Mincho"/>
          <w:b/>
        </w:rPr>
        <w:t xml:space="preserve"> </w:t>
      </w:r>
      <w:r w:rsidR="00160AD4" w:rsidRPr="003028FB">
        <w:rPr>
          <w:rFonts w:eastAsia="MS Mincho"/>
        </w:rPr>
        <w:t>Sex Ratio-at-length</w:t>
      </w:r>
      <w:bookmarkEnd w:id="49"/>
      <w:bookmarkEnd w:id="50"/>
    </w:p>
    <w:p w:rsidR="00160AD4" w:rsidRDefault="00160AD4" w:rsidP="003028FB">
      <w:pPr>
        <w:rPr>
          <w:rFonts w:eastAsia="MS Mincho"/>
        </w:rPr>
      </w:pPr>
      <w:r>
        <w:rPr>
          <w:rFonts w:eastAsia="MS Mincho"/>
        </w:rPr>
        <w:t>The conditional age’-at-length approach can be used to analyze sex ratio-at-length data.</w:t>
      </w:r>
      <w:r w:rsidR="00DB4F69">
        <w:rPr>
          <w:rFonts w:eastAsia="MS Mincho"/>
        </w:rPr>
        <w:t xml:space="preserve">  </w:t>
      </w:r>
      <w:r>
        <w:rPr>
          <w:rFonts w:eastAsia="MS Mincho"/>
        </w:rPr>
        <w:t>If you have no age data, then the following simple setup will allow entry of sex-ratio at length.  Note that it must use the joint gender (code 3) approach.</w:t>
      </w:r>
    </w:p>
    <w:p w:rsidR="00160AD4" w:rsidRDefault="00160AD4" w:rsidP="00160AD4">
      <w:pPr>
        <w:rPr>
          <w:rFonts w:eastAsia="MS Mincho"/>
        </w:rPr>
      </w:pPr>
    </w:p>
    <w:p w:rsidR="00160AD4" w:rsidRPr="00160AD4" w:rsidRDefault="00160AD4" w:rsidP="00CE5902">
      <w:pPr>
        <w:ind w:firstLine="0"/>
        <w:rPr>
          <w:rFonts w:eastAsia="MS Mincho"/>
        </w:rPr>
      </w:pPr>
      <w:r w:rsidRPr="00160AD4">
        <w:rPr>
          <w:rFonts w:eastAsia="MS Mincho"/>
        </w:rPr>
        <w:t>1 #_N_age_bins   #  so all fish are put into a single "age" bin regardless of their true age</w:t>
      </w:r>
    </w:p>
    <w:p w:rsidR="00160AD4" w:rsidRPr="00160AD4" w:rsidRDefault="00160AD4" w:rsidP="00CE5902">
      <w:pPr>
        <w:ind w:firstLine="0"/>
        <w:rPr>
          <w:rFonts w:eastAsia="MS Mincho"/>
        </w:rPr>
      </w:pPr>
      <w:r w:rsidRPr="00160AD4">
        <w:rPr>
          <w:rFonts w:eastAsia="MS Mincho"/>
        </w:rPr>
        <w:t>10   #  assigned "age" for this one bin</w:t>
      </w:r>
    </w:p>
    <w:p w:rsidR="00160AD4" w:rsidRPr="00160AD4" w:rsidRDefault="00160AD4" w:rsidP="00CE5902">
      <w:pPr>
        <w:ind w:firstLine="0"/>
        <w:rPr>
          <w:rFonts w:eastAsia="MS Mincho"/>
        </w:rPr>
      </w:pPr>
      <w:r w:rsidRPr="00160AD4">
        <w:rPr>
          <w:rFonts w:eastAsia="MS Mincho"/>
        </w:rPr>
        <w:t>1 #_N_ageerror_definitions</w:t>
      </w:r>
    </w:p>
    <w:p w:rsidR="00160AD4" w:rsidRDefault="00160AD4" w:rsidP="00CE5902">
      <w:pPr>
        <w:ind w:firstLine="0"/>
        <w:rPr>
          <w:rFonts w:eastAsia="MS Mincho"/>
        </w:rPr>
      </w:pPr>
      <w:r w:rsidRPr="00160AD4">
        <w:rPr>
          <w:rFonts w:eastAsia="MS Mincho"/>
        </w:rPr>
        <w:t>10.5</w:t>
      </w:r>
      <w:r w:rsidRPr="00160AD4">
        <w:rPr>
          <w:rFonts w:eastAsia="MS Mincho"/>
        </w:rPr>
        <w:tab/>
        <w:t>10.5</w:t>
      </w:r>
      <w:r w:rsidRPr="00160AD4">
        <w:rPr>
          <w:rFonts w:eastAsia="MS Mincho"/>
        </w:rPr>
        <w:tab/>
        <w:t>10.5</w:t>
      </w:r>
      <w:r w:rsidRPr="00160AD4">
        <w:rPr>
          <w:rFonts w:eastAsia="MS Mincho"/>
        </w:rPr>
        <w:tab/>
        <w:t>10.5</w:t>
      </w:r>
      <w:r w:rsidRPr="00160AD4">
        <w:rPr>
          <w:rFonts w:eastAsia="MS Mincho"/>
        </w:rPr>
        <w:tab/>
        <w:t>10.5</w:t>
      </w:r>
      <w:r w:rsidRPr="00160AD4">
        <w:rPr>
          <w:rFonts w:eastAsia="MS Mincho"/>
        </w:rPr>
        <w:tab/>
        <w:t>10.5</w:t>
      </w:r>
      <w:r w:rsidRPr="00160AD4">
        <w:rPr>
          <w:rFonts w:eastAsia="MS Mincho"/>
        </w:rPr>
        <w:tab/>
      </w:r>
      <w:r>
        <w:rPr>
          <w:rFonts w:eastAsia="MS Mincho"/>
        </w:rPr>
        <w:t>repeat for each true age in model, beginning at age 0</w:t>
      </w:r>
    </w:p>
    <w:p w:rsidR="00160AD4" w:rsidRPr="00160AD4" w:rsidRDefault="00160AD4" w:rsidP="00CE5902">
      <w:pPr>
        <w:ind w:firstLine="0"/>
        <w:rPr>
          <w:rFonts w:eastAsia="MS Mincho"/>
        </w:rPr>
      </w:pPr>
      <w:r>
        <w:rPr>
          <w:rFonts w:eastAsia="MS Mincho"/>
        </w:rPr>
        <w:t>0.001</w:t>
      </w:r>
      <w:r>
        <w:rPr>
          <w:rFonts w:eastAsia="MS Mincho"/>
        </w:rPr>
        <w:tab/>
        <w:t>0.001</w:t>
      </w:r>
      <w:r>
        <w:rPr>
          <w:rFonts w:eastAsia="MS Mincho"/>
        </w:rPr>
        <w:tab/>
        <w:t>0.001</w:t>
      </w:r>
      <w:r>
        <w:rPr>
          <w:rFonts w:eastAsia="MS Mincho"/>
        </w:rPr>
        <w:tab/>
        <w:t>0.001</w:t>
      </w:r>
      <w:r>
        <w:rPr>
          <w:rFonts w:eastAsia="MS Mincho"/>
        </w:rPr>
        <w:tab/>
        <w:t>0.001</w:t>
      </w:r>
      <w:r>
        <w:rPr>
          <w:rFonts w:eastAsia="MS Mincho"/>
        </w:rPr>
        <w:tab/>
      </w:r>
      <w:r w:rsidRPr="00160AD4">
        <w:rPr>
          <w:rFonts w:eastAsia="MS Mincho"/>
        </w:rPr>
        <w:t>0.001</w:t>
      </w:r>
      <w:r>
        <w:rPr>
          <w:rFonts w:eastAsia="MS Mincho"/>
        </w:rPr>
        <w:tab/>
        <w:t>… repeat for each true age in model, beginning at age 0</w:t>
      </w:r>
    </w:p>
    <w:p w:rsidR="00160AD4" w:rsidRPr="00160AD4" w:rsidRDefault="00160AD4" w:rsidP="00160AD4">
      <w:pPr>
        <w:rPr>
          <w:rFonts w:eastAsia="MS Mincho"/>
        </w:rPr>
      </w:pPr>
    </w:p>
    <w:p w:rsidR="00160AD4" w:rsidRPr="00160AD4" w:rsidRDefault="00160AD4" w:rsidP="00C554FB">
      <w:pPr>
        <w:ind w:firstLine="0"/>
        <w:rPr>
          <w:rFonts w:eastAsia="MS Mincho"/>
        </w:rPr>
      </w:pPr>
      <w:r w:rsidRPr="00160AD4">
        <w:rPr>
          <w:rFonts w:eastAsia="MS Mincho"/>
        </w:rPr>
        <w:t>1 #_N_Agecomp_obs</w:t>
      </w:r>
    </w:p>
    <w:p w:rsidR="00160AD4" w:rsidRPr="00160AD4" w:rsidRDefault="00160AD4" w:rsidP="00C554FB">
      <w:pPr>
        <w:ind w:firstLine="0"/>
        <w:rPr>
          <w:rFonts w:eastAsia="MS Mincho"/>
        </w:rPr>
      </w:pPr>
      <w:r w:rsidRPr="00160AD4">
        <w:rPr>
          <w:rFonts w:eastAsia="MS Mincho"/>
        </w:rPr>
        <w:t>1 #_Lbin_method: 1=poplenbins; 2=datalenbins; 3=lengths</w:t>
      </w:r>
    </w:p>
    <w:p w:rsidR="00160AD4" w:rsidRPr="00160AD4" w:rsidRDefault="00160AD4" w:rsidP="00C554FB">
      <w:pPr>
        <w:ind w:firstLine="0"/>
        <w:rPr>
          <w:rFonts w:eastAsia="MS Mincho"/>
        </w:rPr>
      </w:pPr>
      <w:r w:rsidRPr="00160AD4">
        <w:rPr>
          <w:rFonts w:eastAsia="MS Mincho"/>
        </w:rPr>
        <w:t>0 #_combine males into females at or below this bin number</w:t>
      </w:r>
    </w:p>
    <w:p w:rsidR="00160AD4" w:rsidRDefault="00160AD4" w:rsidP="00C554FB">
      <w:pPr>
        <w:ind w:firstLine="0"/>
        <w:rPr>
          <w:rFonts w:eastAsia="MS Mincho"/>
        </w:rPr>
      </w:pPr>
      <w:r w:rsidRPr="00160AD4">
        <w:rPr>
          <w:rFonts w:eastAsia="MS Mincho"/>
        </w:rPr>
        <w:t xml:space="preserve">#  </w:t>
      </w:r>
      <w:r w:rsidR="007C381C">
        <w:rPr>
          <w:rFonts w:eastAsia="MS Mincho"/>
        </w:rPr>
        <w:t>T</w:t>
      </w:r>
      <w:r w:rsidRPr="00160AD4">
        <w:rPr>
          <w:rFonts w:eastAsia="MS Mincho"/>
        </w:rPr>
        <w:t>here are 4 females and 8 males in the 25th population length bin</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48"/>
        <w:gridCol w:w="630"/>
        <w:gridCol w:w="90"/>
        <w:gridCol w:w="720"/>
        <w:gridCol w:w="25"/>
        <w:gridCol w:w="707"/>
        <w:gridCol w:w="78"/>
        <w:gridCol w:w="540"/>
        <w:gridCol w:w="177"/>
        <w:gridCol w:w="633"/>
        <w:gridCol w:w="900"/>
        <w:gridCol w:w="900"/>
        <w:gridCol w:w="810"/>
        <w:gridCol w:w="270"/>
        <w:gridCol w:w="270"/>
        <w:gridCol w:w="270"/>
        <w:gridCol w:w="270"/>
        <w:gridCol w:w="270"/>
        <w:gridCol w:w="270"/>
        <w:gridCol w:w="378"/>
      </w:tblGrid>
      <w:tr w:rsidR="00DB4F69" w:rsidRPr="00DB4F69" w:rsidTr="003028FB">
        <w:trPr>
          <w:cantSplit/>
        </w:trPr>
        <w:tc>
          <w:tcPr>
            <w:tcW w:w="1368" w:type="dxa"/>
            <w:gridSpan w:val="3"/>
          </w:tcPr>
          <w:p w:rsidR="00DB4F69" w:rsidRPr="003028FB" w:rsidRDefault="00DB4F69" w:rsidP="003028FB">
            <w:pPr>
              <w:ind w:firstLine="0"/>
              <w:jc w:val="left"/>
              <w:rPr>
                <w:rFonts w:eastAsia="MS Mincho"/>
                <w:sz w:val="20"/>
                <w:szCs w:val="20"/>
              </w:rPr>
            </w:pPr>
            <w:r w:rsidRPr="003028FB">
              <w:rPr>
                <w:rFonts w:eastAsia="MS Mincho"/>
                <w:sz w:val="20"/>
                <w:szCs w:val="20"/>
              </w:rPr>
              <w:t>1</w:t>
            </w:r>
          </w:p>
        </w:tc>
        <w:tc>
          <w:tcPr>
            <w:tcW w:w="7488" w:type="dxa"/>
            <w:gridSpan w:val="17"/>
          </w:tcPr>
          <w:p w:rsidR="00DB4F69" w:rsidRPr="003028FB" w:rsidRDefault="00DB4F69" w:rsidP="003028FB">
            <w:pPr>
              <w:ind w:firstLine="0"/>
              <w:jc w:val="left"/>
              <w:rPr>
                <w:rFonts w:eastAsia="MS Mincho"/>
                <w:sz w:val="20"/>
                <w:szCs w:val="20"/>
              </w:rPr>
            </w:pPr>
            <w:r w:rsidRPr="003028FB">
              <w:rPr>
                <w:rFonts w:eastAsia="MS Mincho"/>
                <w:sz w:val="20"/>
                <w:szCs w:val="20"/>
              </w:rPr>
              <w:t>#_N_age_bins   #  so all fish are put into a single "age" bin regardless of their true age</w:t>
            </w:r>
          </w:p>
        </w:tc>
      </w:tr>
      <w:tr w:rsidR="00DB4F69" w:rsidRPr="00DB4F69" w:rsidTr="003028FB">
        <w:trPr>
          <w:cantSplit/>
        </w:trPr>
        <w:tc>
          <w:tcPr>
            <w:tcW w:w="1368" w:type="dxa"/>
            <w:gridSpan w:val="3"/>
          </w:tcPr>
          <w:p w:rsidR="00DB4F69" w:rsidRPr="003028FB" w:rsidRDefault="00DB4F69" w:rsidP="003028FB">
            <w:pPr>
              <w:ind w:firstLine="0"/>
              <w:jc w:val="left"/>
              <w:rPr>
                <w:rFonts w:eastAsia="MS Mincho"/>
                <w:sz w:val="20"/>
                <w:szCs w:val="20"/>
              </w:rPr>
            </w:pPr>
            <w:r w:rsidRPr="003028FB">
              <w:rPr>
                <w:rFonts w:eastAsia="MS Mincho"/>
                <w:sz w:val="20"/>
                <w:szCs w:val="20"/>
              </w:rPr>
              <w:t>10</w:t>
            </w:r>
          </w:p>
        </w:tc>
        <w:tc>
          <w:tcPr>
            <w:tcW w:w="7488" w:type="dxa"/>
            <w:gridSpan w:val="17"/>
          </w:tcPr>
          <w:p w:rsidR="00DB4F69" w:rsidRPr="003028FB" w:rsidRDefault="00DB4F69" w:rsidP="003028FB">
            <w:pPr>
              <w:ind w:firstLine="0"/>
              <w:jc w:val="left"/>
              <w:rPr>
                <w:rFonts w:eastAsia="MS Mincho"/>
                <w:sz w:val="20"/>
                <w:szCs w:val="20"/>
              </w:rPr>
            </w:pPr>
            <w:r w:rsidRPr="003028FB">
              <w:rPr>
                <w:rFonts w:eastAsia="MS Mincho"/>
                <w:sz w:val="20"/>
                <w:szCs w:val="20"/>
              </w:rPr>
              <w:t>#  assigned "age" for this one bin</w:t>
            </w:r>
          </w:p>
        </w:tc>
      </w:tr>
      <w:tr w:rsidR="00DB4F69" w:rsidRPr="00DB4F69" w:rsidTr="003028FB">
        <w:trPr>
          <w:cantSplit/>
        </w:trPr>
        <w:tc>
          <w:tcPr>
            <w:tcW w:w="1368" w:type="dxa"/>
            <w:gridSpan w:val="3"/>
          </w:tcPr>
          <w:p w:rsidR="00DB4F69" w:rsidRPr="003028FB" w:rsidRDefault="00DB4F69" w:rsidP="003028FB">
            <w:pPr>
              <w:ind w:firstLine="0"/>
              <w:jc w:val="left"/>
              <w:rPr>
                <w:rFonts w:eastAsia="MS Mincho"/>
                <w:sz w:val="20"/>
                <w:szCs w:val="20"/>
              </w:rPr>
            </w:pPr>
            <w:r w:rsidRPr="003028FB">
              <w:rPr>
                <w:rFonts w:eastAsia="MS Mincho"/>
                <w:sz w:val="20"/>
                <w:szCs w:val="20"/>
              </w:rPr>
              <w:t>1</w:t>
            </w:r>
          </w:p>
        </w:tc>
        <w:tc>
          <w:tcPr>
            <w:tcW w:w="7488" w:type="dxa"/>
            <w:gridSpan w:val="17"/>
          </w:tcPr>
          <w:p w:rsidR="00DB4F69" w:rsidRPr="003028FB" w:rsidRDefault="00DB4F69" w:rsidP="003028FB">
            <w:pPr>
              <w:ind w:firstLine="0"/>
              <w:jc w:val="left"/>
              <w:rPr>
                <w:rFonts w:eastAsia="MS Mincho"/>
                <w:sz w:val="20"/>
                <w:szCs w:val="20"/>
              </w:rPr>
            </w:pPr>
            <w:r w:rsidRPr="003028FB">
              <w:rPr>
                <w:rFonts w:eastAsia="MS Mincho"/>
                <w:sz w:val="20"/>
                <w:szCs w:val="20"/>
              </w:rPr>
              <w:t>#_N_ageerror_definitions</w:t>
            </w:r>
          </w:p>
        </w:tc>
      </w:tr>
      <w:tr w:rsidR="00DB4F69" w:rsidRPr="00DB4F69" w:rsidTr="003028FB">
        <w:trPr>
          <w:cantSplit/>
        </w:trPr>
        <w:tc>
          <w:tcPr>
            <w:tcW w:w="648" w:type="dxa"/>
          </w:tcPr>
          <w:p w:rsidR="00DB4F69" w:rsidRPr="003028FB" w:rsidRDefault="00DB4F69" w:rsidP="003028FB">
            <w:pPr>
              <w:ind w:firstLine="0"/>
              <w:jc w:val="left"/>
              <w:rPr>
                <w:rFonts w:eastAsia="MS Mincho"/>
                <w:sz w:val="20"/>
                <w:szCs w:val="20"/>
              </w:rPr>
            </w:pPr>
            <w:r w:rsidRPr="003028FB">
              <w:rPr>
                <w:rFonts w:eastAsia="MS Mincho"/>
                <w:sz w:val="20"/>
                <w:szCs w:val="20"/>
              </w:rPr>
              <w:t>10.5</w:t>
            </w:r>
          </w:p>
        </w:tc>
        <w:tc>
          <w:tcPr>
            <w:tcW w:w="720" w:type="dxa"/>
            <w:gridSpan w:val="2"/>
          </w:tcPr>
          <w:p w:rsidR="00DB4F69" w:rsidRPr="003028FB" w:rsidRDefault="00DB4F69" w:rsidP="003028FB">
            <w:pPr>
              <w:ind w:firstLine="0"/>
              <w:jc w:val="left"/>
              <w:rPr>
                <w:rFonts w:eastAsia="MS Mincho"/>
                <w:sz w:val="20"/>
                <w:szCs w:val="20"/>
              </w:rPr>
            </w:pPr>
            <w:r w:rsidRPr="003028FB">
              <w:rPr>
                <w:rFonts w:eastAsia="MS Mincho"/>
                <w:sz w:val="20"/>
                <w:szCs w:val="20"/>
              </w:rPr>
              <w:t>10.5</w:t>
            </w:r>
          </w:p>
        </w:tc>
        <w:tc>
          <w:tcPr>
            <w:tcW w:w="745" w:type="dxa"/>
            <w:gridSpan w:val="2"/>
          </w:tcPr>
          <w:p w:rsidR="00DB4F69" w:rsidRPr="003028FB" w:rsidRDefault="00DB4F69" w:rsidP="003028FB">
            <w:pPr>
              <w:ind w:firstLine="0"/>
              <w:jc w:val="left"/>
              <w:rPr>
                <w:rFonts w:eastAsia="MS Mincho"/>
                <w:sz w:val="20"/>
                <w:szCs w:val="20"/>
              </w:rPr>
            </w:pPr>
            <w:r w:rsidRPr="003028FB">
              <w:rPr>
                <w:rFonts w:eastAsia="MS Mincho"/>
                <w:sz w:val="20"/>
                <w:szCs w:val="20"/>
              </w:rPr>
              <w:t>10.5</w:t>
            </w:r>
          </w:p>
        </w:tc>
        <w:tc>
          <w:tcPr>
            <w:tcW w:w="707" w:type="dxa"/>
          </w:tcPr>
          <w:p w:rsidR="00DB4F69" w:rsidRPr="003028FB" w:rsidRDefault="00DB4F69" w:rsidP="003028FB">
            <w:pPr>
              <w:ind w:firstLine="0"/>
              <w:jc w:val="left"/>
              <w:rPr>
                <w:rFonts w:eastAsia="MS Mincho"/>
                <w:sz w:val="20"/>
                <w:szCs w:val="20"/>
              </w:rPr>
            </w:pPr>
            <w:r w:rsidRPr="003028FB">
              <w:rPr>
                <w:rFonts w:eastAsia="MS Mincho"/>
                <w:sz w:val="20"/>
                <w:szCs w:val="20"/>
              </w:rPr>
              <w:t>10.5</w:t>
            </w:r>
          </w:p>
        </w:tc>
        <w:tc>
          <w:tcPr>
            <w:tcW w:w="795" w:type="dxa"/>
            <w:gridSpan w:val="3"/>
          </w:tcPr>
          <w:p w:rsidR="00DB4F69" w:rsidRPr="003028FB" w:rsidRDefault="00DB4F69" w:rsidP="003028FB">
            <w:pPr>
              <w:ind w:firstLine="0"/>
              <w:jc w:val="left"/>
              <w:rPr>
                <w:rFonts w:eastAsia="MS Mincho"/>
                <w:sz w:val="20"/>
                <w:szCs w:val="20"/>
              </w:rPr>
            </w:pPr>
            <w:r w:rsidRPr="003028FB">
              <w:rPr>
                <w:rFonts w:eastAsia="MS Mincho"/>
                <w:sz w:val="20"/>
                <w:szCs w:val="20"/>
              </w:rPr>
              <w:t>…</w:t>
            </w:r>
          </w:p>
        </w:tc>
        <w:tc>
          <w:tcPr>
            <w:tcW w:w="5241" w:type="dxa"/>
            <w:gridSpan w:val="11"/>
          </w:tcPr>
          <w:p w:rsidR="00DB4F69" w:rsidRPr="003028FB" w:rsidRDefault="00DB4F69" w:rsidP="003028FB">
            <w:pPr>
              <w:ind w:firstLine="0"/>
              <w:jc w:val="left"/>
              <w:rPr>
                <w:rFonts w:eastAsia="MS Mincho"/>
                <w:sz w:val="20"/>
                <w:szCs w:val="20"/>
              </w:rPr>
            </w:pPr>
            <w:r w:rsidRPr="003028FB">
              <w:rPr>
                <w:rFonts w:eastAsia="MS Mincho"/>
                <w:sz w:val="20"/>
                <w:szCs w:val="20"/>
              </w:rPr>
              <w:t>repeat for each true age in model, beginning at age 0</w:t>
            </w:r>
          </w:p>
          <w:p w:rsidR="00DB4F69" w:rsidRPr="003028FB" w:rsidRDefault="00DB4F69" w:rsidP="003028FB">
            <w:pPr>
              <w:ind w:firstLine="0"/>
              <w:jc w:val="left"/>
              <w:rPr>
                <w:rFonts w:eastAsia="MS Mincho"/>
                <w:sz w:val="20"/>
                <w:szCs w:val="20"/>
              </w:rPr>
            </w:pPr>
          </w:p>
        </w:tc>
      </w:tr>
      <w:tr w:rsidR="00DB4F69" w:rsidRPr="00DB4F69" w:rsidTr="003028FB">
        <w:trPr>
          <w:cantSplit/>
        </w:trPr>
        <w:tc>
          <w:tcPr>
            <w:tcW w:w="648" w:type="dxa"/>
          </w:tcPr>
          <w:p w:rsidR="00DB4F69" w:rsidRPr="003028FB" w:rsidRDefault="00DB4F69" w:rsidP="003028FB">
            <w:pPr>
              <w:ind w:firstLine="0"/>
              <w:jc w:val="left"/>
              <w:rPr>
                <w:rFonts w:eastAsia="MS Mincho"/>
                <w:sz w:val="20"/>
                <w:szCs w:val="20"/>
              </w:rPr>
            </w:pPr>
            <w:r w:rsidRPr="003028FB">
              <w:rPr>
                <w:rFonts w:eastAsia="MS Mincho"/>
                <w:sz w:val="20"/>
                <w:szCs w:val="20"/>
              </w:rPr>
              <w:t>0.001</w:t>
            </w:r>
          </w:p>
        </w:tc>
        <w:tc>
          <w:tcPr>
            <w:tcW w:w="720" w:type="dxa"/>
            <w:gridSpan w:val="2"/>
          </w:tcPr>
          <w:p w:rsidR="00DB4F69" w:rsidRPr="003028FB" w:rsidRDefault="00DB4F69" w:rsidP="003028FB">
            <w:pPr>
              <w:ind w:firstLine="0"/>
              <w:jc w:val="left"/>
              <w:rPr>
                <w:rFonts w:eastAsia="MS Mincho"/>
                <w:sz w:val="20"/>
                <w:szCs w:val="20"/>
              </w:rPr>
            </w:pPr>
            <w:r w:rsidRPr="003028FB">
              <w:rPr>
                <w:rFonts w:eastAsia="MS Mincho"/>
                <w:sz w:val="20"/>
                <w:szCs w:val="20"/>
              </w:rPr>
              <w:t>0.001</w:t>
            </w:r>
          </w:p>
        </w:tc>
        <w:tc>
          <w:tcPr>
            <w:tcW w:w="745" w:type="dxa"/>
            <w:gridSpan w:val="2"/>
          </w:tcPr>
          <w:p w:rsidR="00DB4F69" w:rsidRPr="003028FB" w:rsidRDefault="00DB4F69" w:rsidP="003028FB">
            <w:pPr>
              <w:ind w:firstLine="0"/>
              <w:jc w:val="left"/>
              <w:rPr>
                <w:rFonts w:eastAsia="MS Mincho"/>
                <w:sz w:val="20"/>
                <w:szCs w:val="20"/>
              </w:rPr>
            </w:pPr>
            <w:r w:rsidRPr="003028FB">
              <w:rPr>
                <w:rFonts w:eastAsia="MS Mincho"/>
                <w:sz w:val="20"/>
                <w:szCs w:val="20"/>
              </w:rPr>
              <w:t>0.001</w:t>
            </w:r>
          </w:p>
        </w:tc>
        <w:tc>
          <w:tcPr>
            <w:tcW w:w="707" w:type="dxa"/>
          </w:tcPr>
          <w:p w:rsidR="00DB4F69" w:rsidRPr="003028FB" w:rsidRDefault="00DB4F69" w:rsidP="003028FB">
            <w:pPr>
              <w:ind w:firstLine="0"/>
              <w:jc w:val="left"/>
              <w:rPr>
                <w:rFonts w:eastAsia="MS Mincho"/>
                <w:sz w:val="20"/>
                <w:szCs w:val="20"/>
              </w:rPr>
            </w:pPr>
            <w:r w:rsidRPr="003028FB">
              <w:rPr>
                <w:rFonts w:eastAsia="MS Mincho"/>
                <w:sz w:val="20"/>
                <w:szCs w:val="20"/>
              </w:rPr>
              <w:t>0.001</w:t>
            </w:r>
          </w:p>
        </w:tc>
        <w:tc>
          <w:tcPr>
            <w:tcW w:w="795" w:type="dxa"/>
            <w:gridSpan w:val="3"/>
          </w:tcPr>
          <w:p w:rsidR="00DB4F69" w:rsidRPr="003028FB" w:rsidRDefault="00DB4F69" w:rsidP="003028FB">
            <w:pPr>
              <w:ind w:firstLine="0"/>
              <w:jc w:val="left"/>
              <w:rPr>
                <w:rFonts w:eastAsia="MS Mincho"/>
                <w:sz w:val="20"/>
                <w:szCs w:val="20"/>
              </w:rPr>
            </w:pPr>
            <w:r w:rsidRPr="003028FB">
              <w:rPr>
                <w:rFonts w:eastAsia="MS Mincho"/>
                <w:sz w:val="20"/>
                <w:szCs w:val="20"/>
              </w:rPr>
              <w:t>…</w:t>
            </w:r>
          </w:p>
        </w:tc>
        <w:tc>
          <w:tcPr>
            <w:tcW w:w="5241" w:type="dxa"/>
            <w:gridSpan w:val="11"/>
          </w:tcPr>
          <w:p w:rsidR="00DB4F69" w:rsidRPr="003028FB" w:rsidRDefault="00DB4F69" w:rsidP="003028FB">
            <w:pPr>
              <w:ind w:firstLine="0"/>
              <w:jc w:val="left"/>
              <w:rPr>
                <w:rFonts w:eastAsia="MS Mincho"/>
                <w:sz w:val="20"/>
                <w:szCs w:val="20"/>
              </w:rPr>
            </w:pPr>
            <w:r w:rsidRPr="003028FB">
              <w:rPr>
                <w:rFonts w:eastAsia="MS Mincho"/>
                <w:sz w:val="20"/>
                <w:szCs w:val="20"/>
              </w:rPr>
              <w:t>repeat for each true age in model, beginning at age 0</w:t>
            </w:r>
          </w:p>
        </w:tc>
      </w:tr>
      <w:tr w:rsidR="00DB4F69" w:rsidRPr="00DB4F69" w:rsidTr="003028FB">
        <w:trPr>
          <w:cantSplit/>
        </w:trPr>
        <w:tc>
          <w:tcPr>
            <w:tcW w:w="1368" w:type="dxa"/>
            <w:gridSpan w:val="3"/>
          </w:tcPr>
          <w:p w:rsidR="00DB4F69" w:rsidRPr="003028FB" w:rsidRDefault="00DB4F69" w:rsidP="003028FB">
            <w:pPr>
              <w:ind w:firstLine="0"/>
              <w:jc w:val="left"/>
              <w:rPr>
                <w:rFonts w:eastAsia="MS Mincho"/>
                <w:sz w:val="20"/>
                <w:szCs w:val="20"/>
              </w:rPr>
            </w:pPr>
            <w:r w:rsidRPr="003028FB">
              <w:rPr>
                <w:rFonts w:eastAsia="MS Mincho"/>
                <w:sz w:val="20"/>
                <w:szCs w:val="20"/>
              </w:rPr>
              <w:t>1</w:t>
            </w:r>
          </w:p>
        </w:tc>
        <w:tc>
          <w:tcPr>
            <w:tcW w:w="7488" w:type="dxa"/>
            <w:gridSpan w:val="17"/>
          </w:tcPr>
          <w:p w:rsidR="00DB4F69" w:rsidRPr="003028FB" w:rsidRDefault="00DB4F69" w:rsidP="003028FB">
            <w:pPr>
              <w:ind w:firstLine="0"/>
              <w:jc w:val="left"/>
              <w:rPr>
                <w:rFonts w:eastAsia="MS Mincho"/>
                <w:sz w:val="20"/>
                <w:szCs w:val="20"/>
              </w:rPr>
            </w:pPr>
            <w:r w:rsidRPr="003028FB">
              <w:rPr>
                <w:rFonts w:eastAsia="MS Mincho"/>
                <w:sz w:val="20"/>
                <w:szCs w:val="20"/>
              </w:rPr>
              <w:t>#_N_Agecomp_obs</w:t>
            </w:r>
          </w:p>
        </w:tc>
      </w:tr>
      <w:tr w:rsidR="00DB4F69" w:rsidRPr="00DB4F69" w:rsidTr="003028FB">
        <w:trPr>
          <w:cantSplit/>
        </w:trPr>
        <w:tc>
          <w:tcPr>
            <w:tcW w:w="1368" w:type="dxa"/>
            <w:gridSpan w:val="3"/>
          </w:tcPr>
          <w:p w:rsidR="00DB4F69" w:rsidRPr="003028FB" w:rsidRDefault="00DB4F69" w:rsidP="003028FB">
            <w:pPr>
              <w:ind w:firstLine="0"/>
              <w:jc w:val="left"/>
              <w:rPr>
                <w:rFonts w:eastAsia="MS Mincho"/>
                <w:sz w:val="20"/>
                <w:szCs w:val="20"/>
              </w:rPr>
            </w:pPr>
            <w:r w:rsidRPr="003028FB">
              <w:rPr>
                <w:rFonts w:eastAsia="MS Mincho"/>
                <w:sz w:val="20"/>
                <w:szCs w:val="20"/>
              </w:rPr>
              <w:t>1</w:t>
            </w:r>
          </w:p>
        </w:tc>
        <w:tc>
          <w:tcPr>
            <w:tcW w:w="7488" w:type="dxa"/>
            <w:gridSpan w:val="17"/>
          </w:tcPr>
          <w:p w:rsidR="00DB4F69" w:rsidRPr="003028FB" w:rsidRDefault="00DB4F69" w:rsidP="003028FB">
            <w:pPr>
              <w:ind w:firstLine="0"/>
              <w:jc w:val="left"/>
              <w:rPr>
                <w:rFonts w:eastAsia="MS Mincho"/>
                <w:sz w:val="20"/>
                <w:szCs w:val="20"/>
              </w:rPr>
            </w:pPr>
            <w:r w:rsidRPr="003028FB">
              <w:rPr>
                <w:rFonts w:eastAsia="MS Mincho"/>
                <w:sz w:val="20"/>
                <w:szCs w:val="20"/>
              </w:rPr>
              <w:t>#_Lbin_method: 1=poplenbins; 2=datalenbins; 3=lengths</w:t>
            </w:r>
          </w:p>
        </w:tc>
      </w:tr>
      <w:tr w:rsidR="00DB4F69" w:rsidRPr="00DB4F69" w:rsidTr="003028FB">
        <w:trPr>
          <w:cantSplit/>
        </w:trPr>
        <w:tc>
          <w:tcPr>
            <w:tcW w:w="1368" w:type="dxa"/>
            <w:gridSpan w:val="3"/>
          </w:tcPr>
          <w:p w:rsidR="00DB4F69" w:rsidRPr="003028FB" w:rsidRDefault="00DB4F69" w:rsidP="003028FB">
            <w:pPr>
              <w:ind w:firstLine="0"/>
              <w:jc w:val="left"/>
              <w:rPr>
                <w:rFonts w:eastAsia="MS Mincho"/>
                <w:sz w:val="20"/>
                <w:szCs w:val="20"/>
              </w:rPr>
            </w:pPr>
            <w:r w:rsidRPr="003028FB">
              <w:rPr>
                <w:rFonts w:eastAsia="MS Mincho"/>
                <w:sz w:val="20"/>
                <w:szCs w:val="20"/>
              </w:rPr>
              <w:t>0</w:t>
            </w:r>
          </w:p>
        </w:tc>
        <w:tc>
          <w:tcPr>
            <w:tcW w:w="7488" w:type="dxa"/>
            <w:gridSpan w:val="17"/>
          </w:tcPr>
          <w:p w:rsidR="00DB4F69" w:rsidRPr="003028FB" w:rsidRDefault="00DB4F69" w:rsidP="003028FB">
            <w:pPr>
              <w:ind w:firstLine="0"/>
              <w:jc w:val="left"/>
              <w:rPr>
                <w:rFonts w:eastAsia="MS Mincho"/>
                <w:sz w:val="20"/>
                <w:szCs w:val="20"/>
              </w:rPr>
            </w:pPr>
            <w:r w:rsidRPr="003028FB">
              <w:rPr>
                <w:rFonts w:eastAsia="MS Mincho"/>
                <w:sz w:val="20"/>
                <w:szCs w:val="20"/>
              </w:rPr>
              <w:t>#_combine males into females at or below this bin number</w:t>
            </w:r>
          </w:p>
        </w:tc>
      </w:tr>
      <w:tr w:rsidR="00DB4F69" w:rsidRPr="00DB4F69" w:rsidTr="003028FB">
        <w:trPr>
          <w:cantSplit/>
        </w:trPr>
        <w:tc>
          <w:tcPr>
            <w:tcW w:w="8856" w:type="dxa"/>
            <w:gridSpan w:val="20"/>
          </w:tcPr>
          <w:p w:rsidR="00DB4F69" w:rsidRPr="003028FB" w:rsidRDefault="00DB4F69" w:rsidP="003028FB">
            <w:pPr>
              <w:ind w:firstLine="0"/>
              <w:jc w:val="left"/>
              <w:rPr>
                <w:rFonts w:eastAsia="MS Mincho"/>
                <w:sz w:val="20"/>
                <w:szCs w:val="20"/>
              </w:rPr>
            </w:pPr>
            <w:r w:rsidRPr="003028FB">
              <w:rPr>
                <w:rFonts w:eastAsia="MS Mincho"/>
                <w:sz w:val="20"/>
                <w:szCs w:val="20"/>
              </w:rPr>
              <w:t>#  There are 4 females and 8 males in the 25th population length bin</w:t>
            </w:r>
          </w:p>
        </w:tc>
      </w:tr>
      <w:tr w:rsidR="002D1E60" w:rsidRPr="00DB4F69" w:rsidTr="003028FB">
        <w:trPr>
          <w:cantSplit/>
        </w:trPr>
        <w:tc>
          <w:tcPr>
            <w:tcW w:w="648" w:type="dxa"/>
          </w:tcPr>
          <w:p w:rsidR="002D1E60" w:rsidRPr="003028FB" w:rsidRDefault="002D1E60" w:rsidP="003028FB">
            <w:pPr>
              <w:ind w:firstLine="0"/>
              <w:jc w:val="left"/>
              <w:rPr>
                <w:rFonts w:eastAsia="MS Mincho"/>
                <w:sz w:val="20"/>
                <w:szCs w:val="20"/>
              </w:rPr>
            </w:pPr>
            <w:r w:rsidRPr="003028FB">
              <w:rPr>
                <w:rFonts w:eastAsia="MS Mincho"/>
                <w:sz w:val="20"/>
                <w:szCs w:val="20"/>
              </w:rPr>
              <w:t>#Yr</w:t>
            </w:r>
          </w:p>
        </w:tc>
        <w:tc>
          <w:tcPr>
            <w:tcW w:w="630" w:type="dxa"/>
          </w:tcPr>
          <w:p w:rsidR="002D1E60" w:rsidRPr="003028FB" w:rsidRDefault="002D1E60" w:rsidP="003028FB">
            <w:pPr>
              <w:ind w:firstLine="0"/>
              <w:jc w:val="left"/>
              <w:rPr>
                <w:rFonts w:eastAsia="MS Mincho"/>
                <w:sz w:val="20"/>
                <w:szCs w:val="20"/>
              </w:rPr>
            </w:pPr>
            <w:r w:rsidRPr="003028FB">
              <w:rPr>
                <w:rFonts w:eastAsia="MS Mincho"/>
                <w:sz w:val="20"/>
                <w:szCs w:val="20"/>
              </w:rPr>
              <w:t>Seas</w:t>
            </w:r>
          </w:p>
        </w:tc>
        <w:tc>
          <w:tcPr>
            <w:tcW w:w="810" w:type="dxa"/>
            <w:gridSpan w:val="2"/>
          </w:tcPr>
          <w:p w:rsidR="002D1E60" w:rsidRPr="003028FB" w:rsidRDefault="002D1E60" w:rsidP="003028FB">
            <w:pPr>
              <w:ind w:firstLine="0"/>
              <w:jc w:val="left"/>
              <w:rPr>
                <w:rFonts w:eastAsia="MS Mincho"/>
                <w:sz w:val="20"/>
                <w:szCs w:val="20"/>
              </w:rPr>
            </w:pPr>
            <w:r w:rsidRPr="003028FB">
              <w:rPr>
                <w:rFonts w:eastAsia="MS Mincho"/>
                <w:sz w:val="20"/>
                <w:szCs w:val="20"/>
              </w:rPr>
              <w:t>Flt/Svy</w:t>
            </w:r>
          </w:p>
        </w:tc>
        <w:tc>
          <w:tcPr>
            <w:tcW w:w="810" w:type="dxa"/>
            <w:gridSpan w:val="3"/>
          </w:tcPr>
          <w:p w:rsidR="002D1E60" w:rsidRPr="003028FB" w:rsidRDefault="002D1E60" w:rsidP="003028FB">
            <w:pPr>
              <w:ind w:firstLine="0"/>
              <w:jc w:val="left"/>
              <w:rPr>
                <w:rFonts w:eastAsia="MS Mincho"/>
                <w:sz w:val="20"/>
                <w:szCs w:val="20"/>
              </w:rPr>
            </w:pPr>
            <w:r w:rsidRPr="003028FB">
              <w:rPr>
                <w:rFonts w:eastAsia="MS Mincho"/>
                <w:sz w:val="20"/>
                <w:szCs w:val="20"/>
              </w:rPr>
              <w:t>Gender</w:t>
            </w:r>
          </w:p>
        </w:tc>
        <w:tc>
          <w:tcPr>
            <w:tcW w:w="540" w:type="dxa"/>
          </w:tcPr>
          <w:p w:rsidR="002D1E60" w:rsidRPr="003028FB" w:rsidRDefault="002D1E60" w:rsidP="003028FB">
            <w:pPr>
              <w:ind w:firstLine="0"/>
              <w:jc w:val="left"/>
              <w:rPr>
                <w:rFonts w:eastAsia="MS Mincho"/>
                <w:sz w:val="20"/>
                <w:szCs w:val="20"/>
              </w:rPr>
            </w:pPr>
            <w:r w:rsidRPr="003028FB">
              <w:rPr>
                <w:rFonts w:eastAsia="MS Mincho"/>
                <w:sz w:val="20"/>
                <w:szCs w:val="20"/>
              </w:rPr>
              <w:t>Part</w:t>
            </w:r>
          </w:p>
        </w:tc>
        <w:tc>
          <w:tcPr>
            <w:tcW w:w="810" w:type="dxa"/>
            <w:gridSpan w:val="2"/>
          </w:tcPr>
          <w:p w:rsidR="002D1E60" w:rsidRPr="003028FB" w:rsidRDefault="002D1E60" w:rsidP="003028FB">
            <w:pPr>
              <w:ind w:firstLine="0"/>
              <w:jc w:val="left"/>
              <w:rPr>
                <w:rFonts w:eastAsia="MS Mincho"/>
                <w:sz w:val="20"/>
                <w:szCs w:val="20"/>
              </w:rPr>
            </w:pPr>
            <w:r w:rsidRPr="003028FB">
              <w:rPr>
                <w:rFonts w:eastAsia="MS Mincho"/>
                <w:sz w:val="20"/>
                <w:szCs w:val="20"/>
              </w:rPr>
              <w:t>Ageerr</w:t>
            </w:r>
          </w:p>
        </w:tc>
        <w:tc>
          <w:tcPr>
            <w:tcW w:w="900" w:type="dxa"/>
          </w:tcPr>
          <w:p w:rsidR="002D1E60" w:rsidRPr="003028FB" w:rsidRDefault="002D1E60" w:rsidP="003028FB">
            <w:pPr>
              <w:ind w:firstLine="0"/>
              <w:jc w:val="left"/>
              <w:rPr>
                <w:rFonts w:eastAsia="MS Mincho"/>
                <w:sz w:val="20"/>
                <w:szCs w:val="20"/>
              </w:rPr>
            </w:pPr>
            <w:r w:rsidRPr="003028FB">
              <w:rPr>
                <w:rFonts w:eastAsia="MS Mincho"/>
                <w:sz w:val="20"/>
                <w:szCs w:val="20"/>
              </w:rPr>
              <w:t>Lbin_lo</w:t>
            </w:r>
          </w:p>
        </w:tc>
        <w:tc>
          <w:tcPr>
            <w:tcW w:w="900" w:type="dxa"/>
          </w:tcPr>
          <w:p w:rsidR="002D1E60" w:rsidRPr="003028FB" w:rsidRDefault="002D1E60" w:rsidP="003028FB">
            <w:pPr>
              <w:ind w:firstLine="0"/>
              <w:jc w:val="left"/>
              <w:rPr>
                <w:rFonts w:eastAsia="MS Mincho"/>
                <w:sz w:val="20"/>
                <w:szCs w:val="20"/>
              </w:rPr>
            </w:pPr>
            <w:r w:rsidRPr="003028FB">
              <w:rPr>
                <w:rFonts w:eastAsia="MS Mincho"/>
                <w:sz w:val="20"/>
                <w:szCs w:val="20"/>
              </w:rPr>
              <w:t>Lbin_hi</w:t>
            </w:r>
          </w:p>
        </w:tc>
        <w:tc>
          <w:tcPr>
            <w:tcW w:w="810" w:type="dxa"/>
          </w:tcPr>
          <w:p w:rsidR="002D1E60" w:rsidRPr="003028FB" w:rsidRDefault="002D1E60" w:rsidP="003028FB">
            <w:pPr>
              <w:ind w:firstLine="0"/>
              <w:jc w:val="left"/>
              <w:rPr>
                <w:rFonts w:eastAsia="MS Mincho"/>
                <w:sz w:val="20"/>
                <w:szCs w:val="20"/>
              </w:rPr>
            </w:pPr>
            <w:r w:rsidRPr="003028FB">
              <w:rPr>
                <w:rFonts w:eastAsia="MS Mincho"/>
                <w:sz w:val="20"/>
                <w:szCs w:val="20"/>
              </w:rPr>
              <w:t>Nsamp</w:t>
            </w:r>
          </w:p>
        </w:tc>
        <w:tc>
          <w:tcPr>
            <w:tcW w:w="1998" w:type="dxa"/>
            <w:gridSpan w:val="7"/>
          </w:tcPr>
          <w:p w:rsidR="002D1E60" w:rsidRPr="003028FB" w:rsidRDefault="002D1E60" w:rsidP="003028FB">
            <w:pPr>
              <w:ind w:firstLine="0"/>
              <w:jc w:val="left"/>
              <w:rPr>
                <w:rFonts w:eastAsia="MS Mincho"/>
                <w:sz w:val="20"/>
                <w:szCs w:val="20"/>
              </w:rPr>
            </w:pPr>
          </w:p>
        </w:tc>
      </w:tr>
      <w:tr w:rsidR="002D1E60" w:rsidRPr="00DB4F69" w:rsidTr="003028FB">
        <w:trPr>
          <w:cantSplit/>
        </w:trPr>
        <w:tc>
          <w:tcPr>
            <w:tcW w:w="648" w:type="dxa"/>
          </w:tcPr>
          <w:p w:rsidR="002D1E60" w:rsidRPr="003028FB" w:rsidRDefault="002D1E60" w:rsidP="003028FB">
            <w:pPr>
              <w:ind w:firstLine="0"/>
              <w:jc w:val="left"/>
              <w:rPr>
                <w:rFonts w:eastAsia="MS Mincho"/>
                <w:sz w:val="20"/>
                <w:szCs w:val="20"/>
              </w:rPr>
            </w:pPr>
            <w:r w:rsidRPr="003028FB">
              <w:rPr>
                <w:rFonts w:eastAsia="MS Mincho"/>
                <w:sz w:val="20"/>
                <w:szCs w:val="20"/>
              </w:rPr>
              <w:t>1971</w:t>
            </w:r>
          </w:p>
        </w:tc>
        <w:tc>
          <w:tcPr>
            <w:tcW w:w="630" w:type="dxa"/>
          </w:tcPr>
          <w:p w:rsidR="002D1E60" w:rsidRPr="003028FB" w:rsidRDefault="002D1E60" w:rsidP="003028FB">
            <w:pPr>
              <w:ind w:firstLine="0"/>
              <w:jc w:val="left"/>
              <w:rPr>
                <w:rFonts w:eastAsia="MS Mincho"/>
                <w:sz w:val="20"/>
                <w:szCs w:val="20"/>
              </w:rPr>
            </w:pPr>
            <w:r w:rsidRPr="003028FB">
              <w:rPr>
                <w:rFonts w:eastAsia="MS Mincho"/>
                <w:sz w:val="20"/>
                <w:szCs w:val="20"/>
              </w:rPr>
              <w:t>1</w:t>
            </w:r>
          </w:p>
        </w:tc>
        <w:tc>
          <w:tcPr>
            <w:tcW w:w="810" w:type="dxa"/>
            <w:gridSpan w:val="2"/>
          </w:tcPr>
          <w:p w:rsidR="002D1E60" w:rsidRPr="003028FB" w:rsidRDefault="002D1E60" w:rsidP="003028FB">
            <w:pPr>
              <w:ind w:firstLine="0"/>
              <w:jc w:val="left"/>
              <w:rPr>
                <w:rFonts w:eastAsia="MS Mincho"/>
                <w:sz w:val="20"/>
                <w:szCs w:val="20"/>
              </w:rPr>
            </w:pPr>
            <w:r w:rsidRPr="003028FB">
              <w:rPr>
                <w:rFonts w:eastAsia="MS Mincho"/>
                <w:sz w:val="20"/>
                <w:szCs w:val="20"/>
              </w:rPr>
              <w:t>1</w:t>
            </w:r>
          </w:p>
        </w:tc>
        <w:tc>
          <w:tcPr>
            <w:tcW w:w="810" w:type="dxa"/>
            <w:gridSpan w:val="3"/>
          </w:tcPr>
          <w:p w:rsidR="002D1E60" w:rsidRPr="003028FB" w:rsidRDefault="002D1E60" w:rsidP="003028FB">
            <w:pPr>
              <w:ind w:firstLine="0"/>
              <w:jc w:val="left"/>
              <w:rPr>
                <w:rFonts w:eastAsia="MS Mincho"/>
                <w:sz w:val="20"/>
                <w:szCs w:val="20"/>
              </w:rPr>
            </w:pPr>
            <w:r w:rsidRPr="003028FB">
              <w:rPr>
                <w:rFonts w:eastAsia="MS Mincho"/>
                <w:sz w:val="20"/>
                <w:szCs w:val="20"/>
              </w:rPr>
              <w:t>3</w:t>
            </w:r>
          </w:p>
        </w:tc>
        <w:tc>
          <w:tcPr>
            <w:tcW w:w="540" w:type="dxa"/>
          </w:tcPr>
          <w:p w:rsidR="002D1E60" w:rsidRPr="003028FB" w:rsidRDefault="002D1E60" w:rsidP="003028FB">
            <w:pPr>
              <w:ind w:firstLine="0"/>
              <w:jc w:val="left"/>
              <w:rPr>
                <w:rFonts w:eastAsia="MS Mincho"/>
                <w:sz w:val="20"/>
                <w:szCs w:val="20"/>
              </w:rPr>
            </w:pPr>
            <w:r w:rsidRPr="003028FB">
              <w:rPr>
                <w:rFonts w:eastAsia="MS Mincho"/>
                <w:sz w:val="20"/>
                <w:szCs w:val="20"/>
              </w:rPr>
              <w:t>0</w:t>
            </w:r>
          </w:p>
        </w:tc>
        <w:tc>
          <w:tcPr>
            <w:tcW w:w="810" w:type="dxa"/>
            <w:gridSpan w:val="2"/>
          </w:tcPr>
          <w:p w:rsidR="002D1E60" w:rsidRPr="003028FB" w:rsidRDefault="002D1E60" w:rsidP="003028FB">
            <w:pPr>
              <w:ind w:firstLine="0"/>
              <w:jc w:val="left"/>
              <w:rPr>
                <w:rFonts w:eastAsia="MS Mincho"/>
                <w:sz w:val="20"/>
                <w:szCs w:val="20"/>
              </w:rPr>
            </w:pPr>
            <w:r w:rsidRPr="003028FB">
              <w:rPr>
                <w:rFonts w:eastAsia="MS Mincho"/>
                <w:sz w:val="20"/>
                <w:szCs w:val="20"/>
              </w:rPr>
              <w:t>1</w:t>
            </w:r>
          </w:p>
        </w:tc>
        <w:tc>
          <w:tcPr>
            <w:tcW w:w="900" w:type="dxa"/>
          </w:tcPr>
          <w:p w:rsidR="002D1E60" w:rsidRPr="003028FB" w:rsidRDefault="002D1E60" w:rsidP="003028FB">
            <w:pPr>
              <w:ind w:firstLine="0"/>
              <w:jc w:val="left"/>
              <w:rPr>
                <w:rFonts w:eastAsia="MS Mincho"/>
                <w:sz w:val="20"/>
                <w:szCs w:val="20"/>
              </w:rPr>
            </w:pPr>
            <w:r w:rsidRPr="003028FB">
              <w:rPr>
                <w:rFonts w:eastAsia="MS Mincho"/>
                <w:sz w:val="20"/>
                <w:szCs w:val="20"/>
              </w:rPr>
              <w:t>25</w:t>
            </w:r>
          </w:p>
        </w:tc>
        <w:tc>
          <w:tcPr>
            <w:tcW w:w="900" w:type="dxa"/>
          </w:tcPr>
          <w:p w:rsidR="002D1E60" w:rsidRPr="003028FB" w:rsidRDefault="002D1E60" w:rsidP="003028FB">
            <w:pPr>
              <w:ind w:firstLine="0"/>
              <w:jc w:val="left"/>
              <w:rPr>
                <w:rFonts w:eastAsia="MS Mincho"/>
                <w:sz w:val="20"/>
                <w:szCs w:val="20"/>
              </w:rPr>
            </w:pPr>
            <w:r w:rsidRPr="003028FB">
              <w:rPr>
                <w:rFonts w:eastAsia="MS Mincho"/>
                <w:sz w:val="20"/>
                <w:szCs w:val="20"/>
              </w:rPr>
              <w:t>25</w:t>
            </w:r>
          </w:p>
        </w:tc>
        <w:tc>
          <w:tcPr>
            <w:tcW w:w="810" w:type="dxa"/>
          </w:tcPr>
          <w:p w:rsidR="002D1E60" w:rsidRPr="003028FB" w:rsidRDefault="002D1E60" w:rsidP="003028FB">
            <w:pPr>
              <w:ind w:firstLine="0"/>
              <w:jc w:val="left"/>
              <w:rPr>
                <w:rFonts w:eastAsia="MS Mincho"/>
                <w:sz w:val="20"/>
                <w:szCs w:val="20"/>
              </w:rPr>
            </w:pPr>
            <w:r w:rsidRPr="003028FB">
              <w:rPr>
                <w:rFonts w:eastAsia="MS Mincho"/>
                <w:sz w:val="20"/>
                <w:szCs w:val="20"/>
              </w:rPr>
              <w:t>12</w:t>
            </w:r>
          </w:p>
        </w:tc>
        <w:tc>
          <w:tcPr>
            <w:tcW w:w="270" w:type="dxa"/>
          </w:tcPr>
          <w:p w:rsidR="002D1E60" w:rsidRPr="00DB4F69" w:rsidRDefault="002D1E60" w:rsidP="00DB4F69">
            <w:pPr>
              <w:ind w:firstLine="0"/>
              <w:jc w:val="left"/>
              <w:rPr>
                <w:rFonts w:eastAsia="MS Mincho"/>
                <w:sz w:val="20"/>
                <w:szCs w:val="20"/>
              </w:rPr>
            </w:pPr>
            <w:r>
              <w:rPr>
                <w:rFonts w:eastAsia="MS Mincho"/>
                <w:sz w:val="20"/>
                <w:szCs w:val="20"/>
              </w:rPr>
              <w:t>0</w:t>
            </w:r>
          </w:p>
        </w:tc>
        <w:tc>
          <w:tcPr>
            <w:tcW w:w="270" w:type="dxa"/>
          </w:tcPr>
          <w:p w:rsidR="002D1E60" w:rsidRPr="00DB4F69" w:rsidRDefault="002D1E60" w:rsidP="00DB4F69">
            <w:pPr>
              <w:ind w:firstLine="0"/>
              <w:jc w:val="left"/>
              <w:rPr>
                <w:rFonts w:eastAsia="MS Mincho"/>
                <w:sz w:val="20"/>
                <w:szCs w:val="20"/>
              </w:rPr>
            </w:pPr>
            <w:r>
              <w:rPr>
                <w:rFonts w:eastAsia="MS Mincho"/>
                <w:sz w:val="20"/>
                <w:szCs w:val="20"/>
              </w:rPr>
              <w:t>4</w:t>
            </w:r>
          </w:p>
        </w:tc>
        <w:tc>
          <w:tcPr>
            <w:tcW w:w="270" w:type="dxa"/>
          </w:tcPr>
          <w:p w:rsidR="002D1E60" w:rsidRPr="00DB4F69" w:rsidRDefault="002D1E60" w:rsidP="00DB4F69">
            <w:pPr>
              <w:ind w:firstLine="0"/>
              <w:jc w:val="left"/>
              <w:rPr>
                <w:rFonts w:eastAsia="MS Mincho"/>
                <w:sz w:val="20"/>
                <w:szCs w:val="20"/>
              </w:rPr>
            </w:pPr>
            <w:r>
              <w:rPr>
                <w:rFonts w:eastAsia="MS Mincho"/>
                <w:sz w:val="20"/>
                <w:szCs w:val="20"/>
              </w:rPr>
              <w:t>0</w:t>
            </w:r>
          </w:p>
        </w:tc>
        <w:tc>
          <w:tcPr>
            <w:tcW w:w="270" w:type="dxa"/>
          </w:tcPr>
          <w:p w:rsidR="002D1E60" w:rsidRPr="00DB4F69" w:rsidRDefault="002D1E60" w:rsidP="00DB4F69">
            <w:pPr>
              <w:ind w:firstLine="0"/>
              <w:jc w:val="left"/>
              <w:rPr>
                <w:rFonts w:eastAsia="MS Mincho"/>
                <w:sz w:val="20"/>
                <w:szCs w:val="20"/>
              </w:rPr>
            </w:pPr>
            <w:r>
              <w:rPr>
                <w:rFonts w:eastAsia="MS Mincho"/>
                <w:sz w:val="20"/>
                <w:szCs w:val="20"/>
              </w:rPr>
              <w:t>0</w:t>
            </w:r>
          </w:p>
        </w:tc>
        <w:tc>
          <w:tcPr>
            <w:tcW w:w="270" w:type="dxa"/>
          </w:tcPr>
          <w:p w:rsidR="002D1E60" w:rsidRPr="00DB4F69" w:rsidRDefault="002D1E60" w:rsidP="00DB4F69">
            <w:pPr>
              <w:ind w:firstLine="0"/>
              <w:jc w:val="left"/>
              <w:rPr>
                <w:rFonts w:eastAsia="MS Mincho"/>
                <w:sz w:val="20"/>
                <w:szCs w:val="20"/>
              </w:rPr>
            </w:pPr>
            <w:r>
              <w:rPr>
                <w:rFonts w:eastAsia="MS Mincho"/>
                <w:sz w:val="20"/>
                <w:szCs w:val="20"/>
              </w:rPr>
              <w:t>8</w:t>
            </w:r>
          </w:p>
        </w:tc>
        <w:tc>
          <w:tcPr>
            <w:tcW w:w="270" w:type="dxa"/>
          </w:tcPr>
          <w:p w:rsidR="002D1E60" w:rsidRPr="00DB4F69" w:rsidRDefault="002D1E60" w:rsidP="00DB4F69">
            <w:pPr>
              <w:ind w:firstLine="0"/>
              <w:jc w:val="left"/>
              <w:rPr>
                <w:rFonts w:eastAsia="MS Mincho"/>
                <w:sz w:val="20"/>
                <w:szCs w:val="20"/>
              </w:rPr>
            </w:pPr>
            <w:r>
              <w:rPr>
                <w:rFonts w:eastAsia="MS Mincho"/>
                <w:sz w:val="20"/>
                <w:szCs w:val="20"/>
              </w:rPr>
              <w:t>0</w:t>
            </w:r>
          </w:p>
        </w:tc>
        <w:tc>
          <w:tcPr>
            <w:tcW w:w="378" w:type="dxa"/>
          </w:tcPr>
          <w:p w:rsidR="002D1E60" w:rsidRPr="003028FB" w:rsidRDefault="002D1E60" w:rsidP="003028FB">
            <w:pPr>
              <w:ind w:firstLine="0"/>
              <w:jc w:val="left"/>
              <w:rPr>
                <w:rFonts w:eastAsia="MS Mincho"/>
                <w:sz w:val="20"/>
                <w:szCs w:val="20"/>
              </w:rPr>
            </w:pPr>
            <w:r>
              <w:rPr>
                <w:rFonts w:eastAsia="MS Mincho"/>
                <w:sz w:val="20"/>
                <w:szCs w:val="20"/>
              </w:rPr>
              <w:t>…</w:t>
            </w:r>
          </w:p>
        </w:tc>
      </w:tr>
    </w:tbl>
    <w:p w:rsidR="007C381C" w:rsidRDefault="007C381C" w:rsidP="003028FB">
      <w:pPr>
        <w:ind w:firstLine="0"/>
        <w:rPr>
          <w:rFonts w:eastAsia="MS Mincho"/>
        </w:rPr>
      </w:pPr>
    </w:p>
    <w:p w:rsidR="00160AD4" w:rsidRDefault="00160AD4" w:rsidP="00FB7FCE">
      <w:pPr>
        <w:ind w:firstLine="0"/>
        <w:rPr>
          <w:rFonts w:eastAsia="MS Mincho"/>
        </w:rPr>
      </w:pPr>
      <w:r>
        <w:rPr>
          <w:rFonts w:eastAsia="MS Mincho"/>
        </w:rPr>
        <w:t xml:space="preserve">If you have both real age data and sex ratio at length data, then you will need to set up the N_age_bins to match the real age data, define an additional age_error type to use for the sex ratio data, </w:t>
      </w:r>
      <w:r w:rsidR="007C381C">
        <w:rPr>
          <w:rFonts w:eastAsia="MS Mincho"/>
        </w:rPr>
        <w:t>put the sex ratio data into the correct bin.  For example,</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48"/>
        <w:gridCol w:w="630"/>
        <w:gridCol w:w="90"/>
        <w:gridCol w:w="540"/>
        <w:gridCol w:w="205"/>
        <w:gridCol w:w="605"/>
        <w:gridCol w:w="102"/>
        <w:gridCol w:w="438"/>
        <w:gridCol w:w="357"/>
        <w:gridCol w:w="453"/>
        <w:gridCol w:w="900"/>
        <w:gridCol w:w="900"/>
        <w:gridCol w:w="810"/>
        <w:gridCol w:w="270"/>
        <w:gridCol w:w="270"/>
        <w:gridCol w:w="270"/>
        <w:gridCol w:w="360"/>
        <w:gridCol w:w="1008"/>
      </w:tblGrid>
      <w:tr w:rsidR="002D1E60" w:rsidRPr="003C195B" w:rsidTr="00834FED">
        <w:trPr>
          <w:cantSplit/>
        </w:trPr>
        <w:tc>
          <w:tcPr>
            <w:tcW w:w="1368" w:type="dxa"/>
            <w:gridSpan w:val="3"/>
          </w:tcPr>
          <w:p w:rsidR="002D1E60" w:rsidRPr="003C195B" w:rsidRDefault="002D1E60" w:rsidP="00834FED">
            <w:pPr>
              <w:ind w:firstLine="0"/>
              <w:jc w:val="left"/>
              <w:rPr>
                <w:rFonts w:eastAsia="MS Mincho"/>
                <w:sz w:val="20"/>
                <w:szCs w:val="20"/>
              </w:rPr>
            </w:pPr>
            <w:r>
              <w:rPr>
                <w:rFonts w:eastAsia="MS Mincho"/>
                <w:sz w:val="20"/>
                <w:szCs w:val="20"/>
              </w:rPr>
              <w:t>5</w:t>
            </w:r>
          </w:p>
        </w:tc>
        <w:tc>
          <w:tcPr>
            <w:tcW w:w="7488" w:type="dxa"/>
            <w:gridSpan w:val="15"/>
          </w:tcPr>
          <w:p w:rsidR="002D1E60" w:rsidRPr="003C195B" w:rsidRDefault="002D1E60">
            <w:pPr>
              <w:ind w:firstLine="0"/>
              <w:jc w:val="left"/>
              <w:rPr>
                <w:rFonts w:eastAsia="MS Mincho"/>
                <w:sz w:val="20"/>
                <w:szCs w:val="20"/>
              </w:rPr>
            </w:pPr>
            <w:r w:rsidRPr="003C195B">
              <w:rPr>
                <w:rFonts w:eastAsia="MS Mincho"/>
                <w:sz w:val="20"/>
                <w:szCs w:val="20"/>
              </w:rPr>
              <w:t>#_N_age_</w:t>
            </w:r>
            <w:r>
              <w:rPr>
                <w:rFonts w:eastAsia="MS Mincho"/>
                <w:sz w:val="20"/>
                <w:szCs w:val="20"/>
              </w:rPr>
              <w:t>bins</w:t>
            </w:r>
          </w:p>
        </w:tc>
      </w:tr>
      <w:tr w:rsidR="002D1E60" w:rsidRPr="003C195B" w:rsidTr="00834FED">
        <w:trPr>
          <w:cantSplit/>
        </w:trPr>
        <w:tc>
          <w:tcPr>
            <w:tcW w:w="1368" w:type="dxa"/>
            <w:gridSpan w:val="3"/>
          </w:tcPr>
          <w:p w:rsidR="002D1E60" w:rsidRPr="003C195B" w:rsidRDefault="002D1E60" w:rsidP="00834FED">
            <w:pPr>
              <w:ind w:firstLine="0"/>
              <w:jc w:val="left"/>
              <w:rPr>
                <w:rFonts w:eastAsia="MS Mincho"/>
                <w:sz w:val="20"/>
                <w:szCs w:val="20"/>
              </w:rPr>
            </w:pPr>
            <w:r>
              <w:rPr>
                <w:rFonts w:eastAsia="MS Mincho"/>
                <w:sz w:val="20"/>
                <w:szCs w:val="20"/>
              </w:rPr>
              <w:t xml:space="preserve">1 2 3 4 5 </w:t>
            </w:r>
          </w:p>
        </w:tc>
        <w:tc>
          <w:tcPr>
            <w:tcW w:w="7488" w:type="dxa"/>
            <w:gridSpan w:val="15"/>
          </w:tcPr>
          <w:p w:rsidR="002D1E60" w:rsidRPr="003C195B" w:rsidRDefault="002D1E60" w:rsidP="00834FED">
            <w:pPr>
              <w:ind w:firstLine="0"/>
              <w:jc w:val="left"/>
              <w:rPr>
                <w:rFonts w:eastAsia="MS Mincho"/>
                <w:sz w:val="20"/>
                <w:szCs w:val="20"/>
              </w:rPr>
            </w:pPr>
            <w:r w:rsidRPr="003C195B">
              <w:rPr>
                <w:rFonts w:eastAsia="MS Mincho"/>
                <w:sz w:val="20"/>
                <w:szCs w:val="20"/>
              </w:rPr>
              <w:t>#  assigned "age" for this one bin</w:t>
            </w:r>
          </w:p>
        </w:tc>
      </w:tr>
      <w:tr w:rsidR="002D1E60" w:rsidRPr="003C195B" w:rsidTr="00834FED">
        <w:trPr>
          <w:cantSplit/>
        </w:trPr>
        <w:tc>
          <w:tcPr>
            <w:tcW w:w="1368" w:type="dxa"/>
            <w:gridSpan w:val="3"/>
          </w:tcPr>
          <w:p w:rsidR="002D1E60" w:rsidRPr="003C195B" w:rsidRDefault="002D1E60" w:rsidP="00834FED">
            <w:pPr>
              <w:ind w:firstLine="0"/>
              <w:jc w:val="left"/>
              <w:rPr>
                <w:rFonts w:eastAsia="MS Mincho"/>
                <w:sz w:val="20"/>
                <w:szCs w:val="20"/>
              </w:rPr>
            </w:pPr>
            <w:r>
              <w:rPr>
                <w:rFonts w:eastAsia="MS Mincho"/>
                <w:sz w:val="20"/>
                <w:szCs w:val="20"/>
              </w:rPr>
              <w:lastRenderedPageBreak/>
              <w:t>2</w:t>
            </w:r>
          </w:p>
        </w:tc>
        <w:tc>
          <w:tcPr>
            <w:tcW w:w="7488" w:type="dxa"/>
            <w:gridSpan w:val="15"/>
          </w:tcPr>
          <w:p w:rsidR="002D1E60" w:rsidRPr="003C195B" w:rsidRDefault="002D1E60" w:rsidP="00834FED">
            <w:pPr>
              <w:ind w:firstLine="0"/>
              <w:jc w:val="left"/>
              <w:rPr>
                <w:rFonts w:eastAsia="MS Mincho"/>
                <w:sz w:val="20"/>
                <w:szCs w:val="20"/>
              </w:rPr>
            </w:pPr>
            <w:r w:rsidRPr="003C195B">
              <w:rPr>
                <w:rFonts w:eastAsia="MS Mincho"/>
                <w:sz w:val="20"/>
                <w:szCs w:val="20"/>
              </w:rPr>
              <w:t>#_N_ageerror_definitions</w:t>
            </w:r>
          </w:p>
        </w:tc>
      </w:tr>
      <w:tr w:rsidR="002D1E60" w:rsidRPr="003C195B" w:rsidTr="00834FED">
        <w:trPr>
          <w:cantSplit/>
        </w:trPr>
        <w:tc>
          <w:tcPr>
            <w:tcW w:w="648" w:type="dxa"/>
          </w:tcPr>
          <w:p w:rsidR="002D1E60" w:rsidRPr="003C195B" w:rsidRDefault="002D1E60" w:rsidP="00834FED">
            <w:pPr>
              <w:ind w:firstLine="0"/>
              <w:jc w:val="left"/>
              <w:rPr>
                <w:rFonts w:eastAsia="MS Mincho"/>
                <w:sz w:val="20"/>
                <w:szCs w:val="20"/>
              </w:rPr>
            </w:pPr>
            <w:r>
              <w:rPr>
                <w:rFonts w:eastAsia="MS Mincho"/>
                <w:sz w:val="20"/>
                <w:szCs w:val="20"/>
              </w:rPr>
              <w:t>-1</w:t>
            </w:r>
          </w:p>
        </w:tc>
        <w:tc>
          <w:tcPr>
            <w:tcW w:w="720" w:type="dxa"/>
            <w:gridSpan w:val="2"/>
          </w:tcPr>
          <w:p w:rsidR="002D1E60" w:rsidRPr="003C195B" w:rsidRDefault="002D1E60" w:rsidP="00834FED">
            <w:pPr>
              <w:ind w:firstLine="0"/>
              <w:jc w:val="left"/>
              <w:rPr>
                <w:rFonts w:eastAsia="MS Mincho"/>
                <w:sz w:val="20"/>
                <w:szCs w:val="20"/>
              </w:rPr>
            </w:pPr>
            <w:r>
              <w:rPr>
                <w:rFonts w:eastAsia="MS Mincho"/>
                <w:sz w:val="20"/>
                <w:szCs w:val="20"/>
              </w:rPr>
              <w:t>1</w:t>
            </w:r>
          </w:p>
        </w:tc>
        <w:tc>
          <w:tcPr>
            <w:tcW w:w="745" w:type="dxa"/>
            <w:gridSpan w:val="2"/>
          </w:tcPr>
          <w:p w:rsidR="002D1E60" w:rsidRPr="003C195B" w:rsidRDefault="002D1E60" w:rsidP="00834FED">
            <w:pPr>
              <w:ind w:firstLine="0"/>
              <w:jc w:val="left"/>
              <w:rPr>
                <w:rFonts w:eastAsia="MS Mincho"/>
                <w:sz w:val="20"/>
                <w:szCs w:val="20"/>
              </w:rPr>
            </w:pPr>
            <w:r>
              <w:rPr>
                <w:rFonts w:eastAsia="MS Mincho"/>
                <w:sz w:val="20"/>
                <w:szCs w:val="20"/>
              </w:rPr>
              <w:t>1</w:t>
            </w:r>
          </w:p>
        </w:tc>
        <w:tc>
          <w:tcPr>
            <w:tcW w:w="707" w:type="dxa"/>
            <w:gridSpan w:val="2"/>
          </w:tcPr>
          <w:p w:rsidR="002D1E60" w:rsidRPr="003C195B" w:rsidRDefault="002D1E60" w:rsidP="00834FED">
            <w:pPr>
              <w:ind w:firstLine="0"/>
              <w:jc w:val="left"/>
              <w:rPr>
                <w:rFonts w:eastAsia="MS Mincho"/>
                <w:sz w:val="20"/>
                <w:szCs w:val="20"/>
              </w:rPr>
            </w:pPr>
            <w:r>
              <w:rPr>
                <w:rFonts w:eastAsia="MS Mincho"/>
                <w:sz w:val="20"/>
                <w:szCs w:val="20"/>
              </w:rPr>
              <w:t>1</w:t>
            </w:r>
          </w:p>
        </w:tc>
        <w:tc>
          <w:tcPr>
            <w:tcW w:w="795" w:type="dxa"/>
            <w:gridSpan w:val="2"/>
          </w:tcPr>
          <w:p w:rsidR="002D1E60" w:rsidRPr="003C195B" w:rsidRDefault="002D1E60" w:rsidP="00834FED">
            <w:pPr>
              <w:ind w:firstLine="0"/>
              <w:jc w:val="left"/>
              <w:rPr>
                <w:rFonts w:eastAsia="MS Mincho"/>
                <w:sz w:val="20"/>
                <w:szCs w:val="20"/>
              </w:rPr>
            </w:pPr>
            <w:r>
              <w:rPr>
                <w:rFonts w:eastAsia="MS Mincho"/>
                <w:sz w:val="20"/>
                <w:szCs w:val="20"/>
              </w:rPr>
              <w:t>1</w:t>
            </w:r>
          </w:p>
        </w:tc>
        <w:tc>
          <w:tcPr>
            <w:tcW w:w="5241" w:type="dxa"/>
            <w:gridSpan w:val="9"/>
          </w:tcPr>
          <w:p w:rsidR="002D1E60" w:rsidRPr="003028FB" w:rsidRDefault="002D1E60" w:rsidP="003028FB">
            <w:pPr>
              <w:ind w:firstLine="0"/>
              <w:rPr>
                <w:rFonts w:eastAsia="MS Mincho"/>
                <w:sz w:val="20"/>
                <w:szCs w:val="20"/>
              </w:rPr>
            </w:pPr>
            <w:r w:rsidRPr="003028FB">
              <w:rPr>
                <w:rFonts w:eastAsia="MS Mincho"/>
                <w:sz w:val="20"/>
                <w:szCs w:val="20"/>
              </w:rPr>
              <w:t>extend for each true age in model, beginning at age 0</w:t>
            </w:r>
          </w:p>
          <w:p w:rsidR="002D1E60" w:rsidRPr="003C195B" w:rsidRDefault="002D1E60" w:rsidP="00834FED">
            <w:pPr>
              <w:ind w:firstLine="0"/>
              <w:jc w:val="left"/>
              <w:rPr>
                <w:rFonts w:eastAsia="MS Mincho"/>
                <w:sz w:val="20"/>
                <w:szCs w:val="20"/>
              </w:rPr>
            </w:pPr>
          </w:p>
        </w:tc>
      </w:tr>
      <w:tr w:rsidR="002D1E60" w:rsidRPr="003C195B" w:rsidTr="00834FED">
        <w:trPr>
          <w:cantSplit/>
        </w:trPr>
        <w:tc>
          <w:tcPr>
            <w:tcW w:w="648" w:type="dxa"/>
          </w:tcPr>
          <w:p w:rsidR="002D1E60" w:rsidRPr="003C195B" w:rsidRDefault="002D1E60" w:rsidP="00834FED">
            <w:pPr>
              <w:ind w:firstLine="0"/>
              <w:jc w:val="left"/>
              <w:rPr>
                <w:rFonts w:eastAsia="MS Mincho"/>
                <w:sz w:val="20"/>
                <w:szCs w:val="20"/>
              </w:rPr>
            </w:pPr>
            <w:r>
              <w:rPr>
                <w:rFonts w:eastAsia="MS Mincho"/>
                <w:sz w:val="20"/>
                <w:szCs w:val="20"/>
              </w:rPr>
              <w:t>0.2</w:t>
            </w:r>
          </w:p>
        </w:tc>
        <w:tc>
          <w:tcPr>
            <w:tcW w:w="720" w:type="dxa"/>
            <w:gridSpan w:val="2"/>
          </w:tcPr>
          <w:p w:rsidR="002D1E60" w:rsidRPr="003C195B" w:rsidRDefault="002D1E60" w:rsidP="00834FED">
            <w:pPr>
              <w:ind w:firstLine="0"/>
              <w:jc w:val="left"/>
              <w:rPr>
                <w:rFonts w:eastAsia="MS Mincho"/>
                <w:sz w:val="20"/>
                <w:szCs w:val="20"/>
              </w:rPr>
            </w:pPr>
            <w:r>
              <w:rPr>
                <w:rFonts w:eastAsia="MS Mincho"/>
                <w:sz w:val="20"/>
                <w:szCs w:val="20"/>
              </w:rPr>
              <w:t>0.4</w:t>
            </w:r>
          </w:p>
        </w:tc>
        <w:tc>
          <w:tcPr>
            <w:tcW w:w="745" w:type="dxa"/>
            <w:gridSpan w:val="2"/>
          </w:tcPr>
          <w:p w:rsidR="002D1E60" w:rsidRPr="003C195B" w:rsidRDefault="002D1E60" w:rsidP="00834FED">
            <w:pPr>
              <w:ind w:firstLine="0"/>
              <w:jc w:val="left"/>
              <w:rPr>
                <w:rFonts w:eastAsia="MS Mincho"/>
                <w:sz w:val="20"/>
                <w:szCs w:val="20"/>
              </w:rPr>
            </w:pPr>
            <w:r>
              <w:rPr>
                <w:rFonts w:eastAsia="MS Mincho"/>
                <w:sz w:val="20"/>
                <w:szCs w:val="20"/>
              </w:rPr>
              <w:t>0.5</w:t>
            </w:r>
          </w:p>
        </w:tc>
        <w:tc>
          <w:tcPr>
            <w:tcW w:w="707" w:type="dxa"/>
            <w:gridSpan w:val="2"/>
          </w:tcPr>
          <w:p w:rsidR="002D1E60" w:rsidRPr="003C195B" w:rsidRDefault="002D1E60" w:rsidP="00834FED">
            <w:pPr>
              <w:ind w:firstLine="0"/>
              <w:jc w:val="left"/>
              <w:rPr>
                <w:rFonts w:eastAsia="MS Mincho"/>
                <w:sz w:val="20"/>
                <w:szCs w:val="20"/>
              </w:rPr>
            </w:pPr>
            <w:r>
              <w:rPr>
                <w:rFonts w:eastAsia="MS Mincho"/>
                <w:sz w:val="20"/>
                <w:szCs w:val="20"/>
              </w:rPr>
              <w:t>0.8</w:t>
            </w:r>
          </w:p>
        </w:tc>
        <w:tc>
          <w:tcPr>
            <w:tcW w:w="795" w:type="dxa"/>
            <w:gridSpan w:val="2"/>
          </w:tcPr>
          <w:p w:rsidR="002D1E60" w:rsidRPr="003C195B" w:rsidRDefault="002D1E60" w:rsidP="00834FED">
            <w:pPr>
              <w:ind w:firstLine="0"/>
              <w:jc w:val="left"/>
              <w:rPr>
                <w:rFonts w:eastAsia="MS Mincho"/>
                <w:sz w:val="20"/>
                <w:szCs w:val="20"/>
              </w:rPr>
            </w:pPr>
            <w:r>
              <w:rPr>
                <w:rFonts w:eastAsia="MS Mincho"/>
                <w:sz w:val="20"/>
                <w:szCs w:val="20"/>
              </w:rPr>
              <w:t>1</w:t>
            </w:r>
          </w:p>
        </w:tc>
        <w:tc>
          <w:tcPr>
            <w:tcW w:w="5241" w:type="dxa"/>
            <w:gridSpan w:val="9"/>
          </w:tcPr>
          <w:p w:rsidR="002D1E60" w:rsidRPr="003028FB" w:rsidRDefault="002D1E60" w:rsidP="003028FB">
            <w:pPr>
              <w:ind w:firstLine="0"/>
              <w:rPr>
                <w:rFonts w:eastAsia="MS Mincho"/>
                <w:sz w:val="20"/>
                <w:szCs w:val="20"/>
              </w:rPr>
            </w:pPr>
            <w:r w:rsidRPr="003028FB">
              <w:rPr>
                <w:rFonts w:eastAsia="MS Mincho"/>
                <w:sz w:val="20"/>
                <w:szCs w:val="20"/>
              </w:rPr>
              <w:t>extend for each true age in model, beginning at age 0</w:t>
            </w:r>
          </w:p>
          <w:p w:rsidR="002D1E60" w:rsidRPr="003C195B" w:rsidRDefault="002D1E60" w:rsidP="00834FED">
            <w:pPr>
              <w:ind w:firstLine="0"/>
              <w:jc w:val="left"/>
              <w:rPr>
                <w:rFonts w:eastAsia="MS Mincho"/>
                <w:sz w:val="20"/>
                <w:szCs w:val="20"/>
              </w:rPr>
            </w:pPr>
          </w:p>
        </w:tc>
      </w:tr>
      <w:tr w:rsidR="002D1E60" w:rsidRPr="003C195B" w:rsidTr="00834FED">
        <w:trPr>
          <w:cantSplit/>
        </w:trPr>
        <w:tc>
          <w:tcPr>
            <w:tcW w:w="648" w:type="dxa"/>
          </w:tcPr>
          <w:p w:rsidR="002D1E60" w:rsidRDefault="002D1E60" w:rsidP="00834FED">
            <w:pPr>
              <w:ind w:firstLine="0"/>
              <w:jc w:val="left"/>
              <w:rPr>
                <w:rFonts w:eastAsia="MS Mincho"/>
                <w:sz w:val="20"/>
                <w:szCs w:val="20"/>
              </w:rPr>
            </w:pPr>
            <w:r>
              <w:rPr>
                <w:rFonts w:eastAsia="MS Mincho"/>
                <w:sz w:val="20"/>
                <w:szCs w:val="20"/>
              </w:rPr>
              <w:t>3.5</w:t>
            </w:r>
          </w:p>
        </w:tc>
        <w:tc>
          <w:tcPr>
            <w:tcW w:w="720" w:type="dxa"/>
            <w:gridSpan w:val="2"/>
          </w:tcPr>
          <w:p w:rsidR="002D1E60" w:rsidRDefault="002D1E60" w:rsidP="00834FED">
            <w:pPr>
              <w:ind w:firstLine="0"/>
              <w:jc w:val="left"/>
              <w:rPr>
                <w:rFonts w:eastAsia="MS Mincho"/>
                <w:sz w:val="20"/>
                <w:szCs w:val="20"/>
              </w:rPr>
            </w:pPr>
            <w:r>
              <w:rPr>
                <w:rFonts w:eastAsia="MS Mincho"/>
                <w:sz w:val="20"/>
                <w:szCs w:val="20"/>
              </w:rPr>
              <w:t>3.5</w:t>
            </w:r>
          </w:p>
        </w:tc>
        <w:tc>
          <w:tcPr>
            <w:tcW w:w="745" w:type="dxa"/>
            <w:gridSpan w:val="2"/>
          </w:tcPr>
          <w:p w:rsidR="002D1E60" w:rsidRDefault="002D1E60" w:rsidP="00834FED">
            <w:pPr>
              <w:ind w:firstLine="0"/>
              <w:jc w:val="left"/>
              <w:rPr>
                <w:rFonts w:eastAsia="MS Mincho"/>
                <w:sz w:val="20"/>
                <w:szCs w:val="20"/>
              </w:rPr>
            </w:pPr>
            <w:r>
              <w:rPr>
                <w:rFonts w:eastAsia="MS Mincho"/>
                <w:sz w:val="20"/>
                <w:szCs w:val="20"/>
              </w:rPr>
              <w:t>3.5</w:t>
            </w:r>
          </w:p>
        </w:tc>
        <w:tc>
          <w:tcPr>
            <w:tcW w:w="707" w:type="dxa"/>
            <w:gridSpan w:val="2"/>
          </w:tcPr>
          <w:p w:rsidR="002D1E60" w:rsidRDefault="002D1E60" w:rsidP="00834FED">
            <w:pPr>
              <w:ind w:firstLine="0"/>
              <w:jc w:val="left"/>
              <w:rPr>
                <w:rFonts w:eastAsia="MS Mincho"/>
                <w:sz w:val="20"/>
                <w:szCs w:val="20"/>
              </w:rPr>
            </w:pPr>
            <w:r>
              <w:rPr>
                <w:rFonts w:eastAsia="MS Mincho"/>
                <w:sz w:val="20"/>
                <w:szCs w:val="20"/>
              </w:rPr>
              <w:t>3.5</w:t>
            </w:r>
          </w:p>
        </w:tc>
        <w:tc>
          <w:tcPr>
            <w:tcW w:w="795" w:type="dxa"/>
            <w:gridSpan w:val="2"/>
          </w:tcPr>
          <w:p w:rsidR="002D1E60" w:rsidRDefault="002D1E60" w:rsidP="00834FED">
            <w:pPr>
              <w:ind w:firstLine="0"/>
              <w:jc w:val="left"/>
              <w:rPr>
                <w:rFonts w:eastAsia="MS Mincho"/>
                <w:sz w:val="20"/>
                <w:szCs w:val="20"/>
              </w:rPr>
            </w:pPr>
            <w:r>
              <w:rPr>
                <w:rFonts w:eastAsia="MS Mincho"/>
                <w:sz w:val="20"/>
                <w:szCs w:val="20"/>
              </w:rPr>
              <w:t>3.5</w:t>
            </w:r>
          </w:p>
        </w:tc>
        <w:tc>
          <w:tcPr>
            <w:tcW w:w="5241" w:type="dxa"/>
            <w:gridSpan w:val="9"/>
          </w:tcPr>
          <w:p w:rsidR="002D1E60" w:rsidRPr="003028FB" w:rsidRDefault="002D1E60" w:rsidP="003028FB">
            <w:pPr>
              <w:ind w:firstLine="0"/>
              <w:rPr>
                <w:rFonts w:eastAsia="MS Mincho"/>
                <w:sz w:val="20"/>
                <w:szCs w:val="20"/>
              </w:rPr>
            </w:pPr>
            <w:r w:rsidRPr="003028FB">
              <w:rPr>
                <w:rFonts w:eastAsia="MS Mincho"/>
                <w:sz w:val="20"/>
                <w:szCs w:val="20"/>
              </w:rPr>
              <w:t>repeat for each true age in model, beginning at age 0</w:t>
            </w:r>
          </w:p>
          <w:p w:rsidR="002D1E60" w:rsidRPr="002D1E60" w:rsidRDefault="002D1E60" w:rsidP="002D1E60">
            <w:pPr>
              <w:ind w:firstLine="0"/>
              <w:rPr>
                <w:rFonts w:eastAsia="MS Mincho"/>
                <w:sz w:val="20"/>
                <w:szCs w:val="20"/>
              </w:rPr>
            </w:pPr>
          </w:p>
        </w:tc>
      </w:tr>
      <w:tr w:rsidR="002D1E60" w:rsidRPr="003C195B" w:rsidTr="00834FED">
        <w:trPr>
          <w:cantSplit/>
        </w:trPr>
        <w:tc>
          <w:tcPr>
            <w:tcW w:w="648" w:type="dxa"/>
          </w:tcPr>
          <w:p w:rsidR="002D1E60" w:rsidRDefault="002D1E60" w:rsidP="00834FED">
            <w:pPr>
              <w:ind w:firstLine="0"/>
              <w:jc w:val="left"/>
              <w:rPr>
                <w:rFonts w:eastAsia="MS Mincho"/>
                <w:sz w:val="20"/>
                <w:szCs w:val="20"/>
              </w:rPr>
            </w:pPr>
            <w:r>
              <w:rPr>
                <w:rFonts w:eastAsia="MS Mincho"/>
                <w:sz w:val="20"/>
                <w:szCs w:val="20"/>
              </w:rPr>
              <w:t>0.001</w:t>
            </w:r>
          </w:p>
        </w:tc>
        <w:tc>
          <w:tcPr>
            <w:tcW w:w="720" w:type="dxa"/>
            <w:gridSpan w:val="2"/>
          </w:tcPr>
          <w:p w:rsidR="002D1E60" w:rsidRDefault="002D1E60" w:rsidP="00834FED">
            <w:pPr>
              <w:ind w:firstLine="0"/>
              <w:jc w:val="left"/>
              <w:rPr>
                <w:rFonts w:eastAsia="MS Mincho"/>
                <w:sz w:val="20"/>
                <w:szCs w:val="20"/>
              </w:rPr>
            </w:pPr>
            <w:r>
              <w:rPr>
                <w:rFonts w:eastAsia="MS Mincho"/>
                <w:sz w:val="20"/>
                <w:szCs w:val="20"/>
              </w:rPr>
              <w:t>0.001</w:t>
            </w:r>
          </w:p>
        </w:tc>
        <w:tc>
          <w:tcPr>
            <w:tcW w:w="745" w:type="dxa"/>
            <w:gridSpan w:val="2"/>
          </w:tcPr>
          <w:p w:rsidR="002D1E60" w:rsidRDefault="002D1E60" w:rsidP="00834FED">
            <w:pPr>
              <w:ind w:firstLine="0"/>
              <w:jc w:val="left"/>
              <w:rPr>
                <w:rFonts w:eastAsia="MS Mincho"/>
                <w:sz w:val="20"/>
                <w:szCs w:val="20"/>
              </w:rPr>
            </w:pPr>
            <w:r>
              <w:rPr>
                <w:rFonts w:eastAsia="MS Mincho"/>
                <w:sz w:val="20"/>
                <w:szCs w:val="20"/>
              </w:rPr>
              <w:t>0.001</w:t>
            </w:r>
          </w:p>
        </w:tc>
        <w:tc>
          <w:tcPr>
            <w:tcW w:w="707" w:type="dxa"/>
            <w:gridSpan w:val="2"/>
          </w:tcPr>
          <w:p w:rsidR="002D1E60" w:rsidRDefault="002D1E60" w:rsidP="00834FED">
            <w:pPr>
              <w:ind w:firstLine="0"/>
              <w:jc w:val="left"/>
              <w:rPr>
                <w:rFonts w:eastAsia="MS Mincho"/>
                <w:sz w:val="20"/>
                <w:szCs w:val="20"/>
              </w:rPr>
            </w:pPr>
            <w:r>
              <w:rPr>
                <w:rFonts w:eastAsia="MS Mincho"/>
                <w:sz w:val="20"/>
                <w:szCs w:val="20"/>
              </w:rPr>
              <w:t>0.001</w:t>
            </w:r>
          </w:p>
        </w:tc>
        <w:tc>
          <w:tcPr>
            <w:tcW w:w="795" w:type="dxa"/>
            <w:gridSpan w:val="2"/>
          </w:tcPr>
          <w:p w:rsidR="002D1E60" w:rsidRDefault="002D1E60" w:rsidP="00834FED">
            <w:pPr>
              <w:ind w:firstLine="0"/>
              <w:jc w:val="left"/>
              <w:rPr>
                <w:rFonts w:eastAsia="MS Mincho"/>
                <w:sz w:val="20"/>
                <w:szCs w:val="20"/>
              </w:rPr>
            </w:pPr>
            <w:r>
              <w:rPr>
                <w:rFonts w:eastAsia="MS Mincho"/>
                <w:sz w:val="20"/>
                <w:szCs w:val="20"/>
              </w:rPr>
              <w:t>…</w:t>
            </w:r>
          </w:p>
        </w:tc>
        <w:tc>
          <w:tcPr>
            <w:tcW w:w="5241" w:type="dxa"/>
            <w:gridSpan w:val="9"/>
          </w:tcPr>
          <w:p w:rsidR="002D1E60" w:rsidRPr="003028FB" w:rsidRDefault="002D1E60" w:rsidP="003028FB">
            <w:pPr>
              <w:ind w:firstLine="0"/>
              <w:rPr>
                <w:rFonts w:eastAsia="MS Mincho"/>
                <w:sz w:val="20"/>
                <w:szCs w:val="20"/>
              </w:rPr>
            </w:pPr>
            <w:r w:rsidRPr="003028FB">
              <w:rPr>
                <w:rFonts w:eastAsia="MS Mincho"/>
                <w:sz w:val="20"/>
                <w:szCs w:val="20"/>
              </w:rPr>
              <w:t>repeat for each true age in model, beginning at age 0</w:t>
            </w:r>
          </w:p>
          <w:p w:rsidR="002D1E60" w:rsidRPr="002D1E60" w:rsidRDefault="002D1E60" w:rsidP="002D1E60">
            <w:pPr>
              <w:ind w:firstLine="0"/>
              <w:rPr>
                <w:rFonts w:eastAsia="MS Mincho"/>
                <w:sz w:val="20"/>
                <w:szCs w:val="20"/>
              </w:rPr>
            </w:pPr>
          </w:p>
        </w:tc>
      </w:tr>
      <w:tr w:rsidR="002D1E60" w:rsidRPr="003C195B" w:rsidTr="00834FED">
        <w:trPr>
          <w:cantSplit/>
        </w:trPr>
        <w:tc>
          <w:tcPr>
            <w:tcW w:w="1368" w:type="dxa"/>
            <w:gridSpan w:val="3"/>
          </w:tcPr>
          <w:p w:rsidR="002D1E60" w:rsidRPr="003C195B" w:rsidRDefault="002D1E60" w:rsidP="00834FED">
            <w:pPr>
              <w:ind w:firstLine="0"/>
              <w:jc w:val="left"/>
              <w:rPr>
                <w:rFonts w:eastAsia="MS Mincho"/>
                <w:sz w:val="20"/>
                <w:szCs w:val="20"/>
              </w:rPr>
            </w:pPr>
            <w:r>
              <w:rPr>
                <w:rFonts w:eastAsia="MS Mincho"/>
                <w:sz w:val="20"/>
                <w:szCs w:val="20"/>
              </w:rPr>
              <w:t>2</w:t>
            </w:r>
          </w:p>
        </w:tc>
        <w:tc>
          <w:tcPr>
            <w:tcW w:w="7488" w:type="dxa"/>
            <w:gridSpan w:val="15"/>
          </w:tcPr>
          <w:p w:rsidR="002D1E60" w:rsidRPr="003C195B" w:rsidRDefault="002D1E60" w:rsidP="00834FED">
            <w:pPr>
              <w:ind w:firstLine="0"/>
              <w:jc w:val="left"/>
              <w:rPr>
                <w:rFonts w:eastAsia="MS Mincho"/>
                <w:sz w:val="20"/>
                <w:szCs w:val="20"/>
              </w:rPr>
            </w:pPr>
            <w:r w:rsidRPr="003C195B">
              <w:rPr>
                <w:rFonts w:eastAsia="MS Mincho"/>
                <w:sz w:val="20"/>
                <w:szCs w:val="20"/>
              </w:rPr>
              <w:t>#_N_Agecomp_obs</w:t>
            </w:r>
          </w:p>
        </w:tc>
      </w:tr>
      <w:tr w:rsidR="002D1E60" w:rsidRPr="003C195B" w:rsidTr="00834FED">
        <w:trPr>
          <w:cantSplit/>
        </w:trPr>
        <w:tc>
          <w:tcPr>
            <w:tcW w:w="1368" w:type="dxa"/>
            <w:gridSpan w:val="3"/>
          </w:tcPr>
          <w:p w:rsidR="002D1E60" w:rsidRPr="003C195B" w:rsidRDefault="002D1E60" w:rsidP="00834FED">
            <w:pPr>
              <w:ind w:firstLine="0"/>
              <w:jc w:val="left"/>
              <w:rPr>
                <w:rFonts w:eastAsia="MS Mincho"/>
                <w:sz w:val="20"/>
                <w:szCs w:val="20"/>
              </w:rPr>
            </w:pPr>
            <w:r w:rsidRPr="003C195B">
              <w:rPr>
                <w:rFonts w:eastAsia="MS Mincho"/>
                <w:sz w:val="20"/>
                <w:szCs w:val="20"/>
              </w:rPr>
              <w:t>1</w:t>
            </w:r>
          </w:p>
        </w:tc>
        <w:tc>
          <w:tcPr>
            <w:tcW w:w="7488" w:type="dxa"/>
            <w:gridSpan w:val="15"/>
          </w:tcPr>
          <w:p w:rsidR="002D1E60" w:rsidRPr="003C195B" w:rsidRDefault="002D1E60" w:rsidP="00834FED">
            <w:pPr>
              <w:ind w:firstLine="0"/>
              <w:jc w:val="left"/>
              <w:rPr>
                <w:rFonts w:eastAsia="MS Mincho"/>
                <w:sz w:val="20"/>
                <w:szCs w:val="20"/>
              </w:rPr>
            </w:pPr>
            <w:r w:rsidRPr="003C195B">
              <w:rPr>
                <w:rFonts w:eastAsia="MS Mincho"/>
                <w:sz w:val="20"/>
                <w:szCs w:val="20"/>
              </w:rPr>
              <w:t>#_Lbin_method: 1=poplenbins; 2=datalenbins; 3=lengths</w:t>
            </w:r>
          </w:p>
        </w:tc>
      </w:tr>
      <w:tr w:rsidR="002D1E60" w:rsidRPr="003C195B" w:rsidTr="00834FED">
        <w:trPr>
          <w:cantSplit/>
        </w:trPr>
        <w:tc>
          <w:tcPr>
            <w:tcW w:w="1368" w:type="dxa"/>
            <w:gridSpan w:val="3"/>
          </w:tcPr>
          <w:p w:rsidR="002D1E60" w:rsidRPr="003C195B" w:rsidRDefault="002D1E60" w:rsidP="00834FED">
            <w:pPr>
              <w:ind w:firstLine="0"/>
              <w:jc w:val="left"/>
              <w:rPr>
                <w:rFonts w:eastAsia="MS Mincho"/>
                <w:sz w:val="20"/>
                <w:szCs w:val="20"/>
              </w:rPr>
            </w:pPr>
            <w:r w:rsidRPr="003C195B">
              <w:rPr>
                <w:rFonts w:eastAsia="MS Mincho"/>
                <w:sz w:val="20"/>
                <w:szCs w:val="20"/>
              </w:rPr>
              <w:t>0</w:t>
            </w:r>
          </w:p>
        </w:tc>
        <w:tc>
          <w:tcPr>
            <w:tcW w:w="7488" w:type="dxa"/>
            <w:gridSpan w:val="15"/>
          </w:tcPr>
          <w:p w:rsidR="002D1E60" w:rsidRPr="003C195B" w:rsidRDefault="002D1E60" w:rsidP="00834FED">
            <w:pPr>
              <w:ind w:firstLine="0"/>
              <w:jc w:val="left"/>
              <w:rPr>
                <w:rFonts w:eastAsia="MS Mincho"/>
                <w:sz w:val="20"/>
                <w:szCs w:val="20"/>
              </w:rPr>
            </w:pPr>
            <w:r w:rsidRPr="003C195B">
              <w:rPr>
                <w:rFonts w:eastAsia="MS Mincho"/>
                <w:sz w:val="20"/>
                <w:szCs w:val="20"/>
              </w:rPr>
              <w:t>#_combine males into females at or below this bin number</w:t>
            </w:r>
          </w:p>
        </w:tc>
      </w:tr>
      <w:tr w:rsidR="002D1E60" w:rsidRPr="003C195B" w:rsidTr="00834FED">
        <w:trPr>
          <w:cantSplit/>
        </w:trPr>
        <w:tc>
          <w:tcPr>
            <w:tcW w:w="8856" w:type="dxa"/>
            <w:gridSpan w:val="18"/>
          </w:tcPr>
          <w:p w:rsidR="002D1E60" w:rsidRPr="003C195B" w:rsidRDefault="002D1E60" w:rsidP="00834FED">
            <w:pPr>
              <w:ind w:firstLine="0"/>
              <w:jc w:val="left"/>
              <w:rPr>
                <w:rFonts w:eastAsia="MS Mincho"/>
                <w:sz w:val="20"/>
                <w:szCs w:val="20"/>
              </w:rPr>
            </w:pPr>
            <w:r w:rsidRPr="003C195B">
              <w:rPr>
                <w:rFonts w:eastAsia="MS Mincho"/>
                <w:sz w:val="20"/>
                <w:szCs w:val="20"/>
              </w:rPr>
              <w:t>#  There are 4 females and 8 males in the 25th population length bin</w:t>
            </w:r>
          </w:p>
        </w:tc>
      </w:tr>
      <w:tr w:rsidR="002D1E60" w:rsidRPr="003C195B" w:rsidTr="003028FB">
        <w:trPr>
          <w:cantSplit/>
        </w:trPr>
        <w:tc>
          <w:tcPr>
            <w:tcW w:w="648" w:type="dxa"/>
          </w:tcPr>
          <w:p w:rsidR="002D1E60" w:rsidRPr="003C195B" w:rsidRDefault="002D1E60" w:rsidP="00834FED">
            <w:pPr>
              <w:ind w:firstLine="0"/>
              <w:jc w:val="left"/>
              <w:rPr>
                <w:rFonts w:eastAsia="MS Mincho"/>
                <w:sz w:val="20"/>
                <w:szCs w:val="20"/>
              </w:rPr>
            </w:pPr>
            <w:r w:rsidRPr="003C195B">
              <w:rPr>
                <w:rFonts w:eastAsia="MS Mincho"/>
                <w:sz w:val="20"/>
                <w:szCs w:val="20"/>
              </w:rPr>
              <w:t>#Yr</w:t>
            </w:r>
          </w:p>
        </w:tc>
        <w:tc>
          <w:tcPr>
            <w:tcW w:w="630" w:type="dxa"/>
          </w:tcPr>
          <w:p w:rsidR="002D1E60" w:rsidRPr="003C195B" w:rsidRDefault="002D1E60" w:rsidP="00834FED">
            <w:pPr>
              <w:ind w:firstLine="0"/>
              <w:jc w:val="left"/>
              <w:rPr>
                <w:rFonts w:eastAsia="MS Mincho"/>
                <w:sz w:val="20"/>
                <w:szCs w:val="20"/>
              </w:rPr>
            </w:pPr>
            <w:r w:rsidRPr="003C195B">
              <w:rPr>
                <w:rFonts w:eastAsia="MS Mincho"/>
                <w:sz w:val="20"/>
                <w:szCs w:val="20"/>
              </w:rPr>
              <w:t>Seas</w:t>
            </w:r>
          </w:p>
        </w:tc>
        <w:tc>
          <w:tcPr>
            <w:tcW w:w="630" w:type="dxa"/>
            <w:gridSpan w:val="2"/>
          </w:tcPr>
          <w:p w:rsidR="00EA41FD" w:rsidRDefault="002D1E60" w:rsidP="00834FED">
            <w:pPr>
              <w:ind w:firstLine="0"/>
              <w:jc w:val="left"/>
              <w:rPr>
                <w:rFonts w:eastAsia="MS Mincho"/>
                <w:sz w:val="20"/>
                <w:szCs w:val="20"/>
              </w:rPr>
            </w:pPr>
            <w:r w:rsidRPr="003C195B">
              <w:rPr>
                <w:rFonts w:eastAsia="MS Mincho"/>
                <w:sz w:val="20"/>
                <w:szCs w:val="20"/>
              </w:rPr>
              <w:t>Flt/</w:t>
            </w:r>
          </w:p>
          <w:p w:rsidR="002D1E60" w:rsidRPr="003C195B" w:rsidRDefault="002D1E60" w:rsidP="00834FED">
            <w:pPr>
              <w:ind w:firstLine="0"/>
              <w:jc w:val="left"/>
              <w:rPr>
                <w:rFonts w:eastAsia="MS Mincho"/>
                <w:sz w:val="20"/>
                <w:szCs w:val="20"/>
              </w:rPr>
            </w:pPr>
            <w:r w:rsidRPr="003C195B">
              <w:rPr>
                <w:rFonts w:eastAsia="MS Mincho"/>
                <w:sz w:val="20"/>
                <w:szCs w:val="20"/>
              </w:rPr>
              <w:t>Svy</w:t>
            </w:r>
          </w:p>
        </w:tc>
        <w:tc>
          <w:tcPr>
            <w:tcW w:w="810" w:type="dxa"/>
            <w:gridSpan w:val="2"/>
          </w:tcPr>
          <w:p w:rsidR="002D1E60" w:rsidRPr="003C195B" w:rsidRDefault="002D1E60" w:rsidP="00834FED">
            <w:pPr>
              <w:ind w:firstLine="0"/>
              <w:jc w:val="left"/>
              <w:rPr>
                <w:rFonts w:eastAsia="MS Mincho"/>
                <w:sz w:val="20"/>
                <w:szCs w:val="20"/>
              </w:rPr>
            </w:pPr>
            <w:r w:rsidRPr="003C195B">
              <w:rPr>
                <w:rFonts w:eastAsia="MS Mincho"/>
                <w:sz w:val="20"/>
                <w:szCs w:val="20"/>
              </w:rPr>
              <w:t>Gender</w:t>
            </w:r>
          </w:p>
        </w:tc>
        <w:tc>
          <w:tcPr>
            <w:tcW w:w="540" w:type="dxa"/>
            <w:gridSpan w:val="2"/>
          </w:tcPr>
          <w:p w:rsidR="002D1E60" w:rsidRPr="003C195B" w:rsidRDefault="002D1E60" w:rsidP="00834FED">
            <w:pPr>
              <w:ind w:firstLine="0"/>
              <w:jc w:val="left"/>
              <w:rPr>
                <w:rFonts w:eastAsia="MS Mincho"/>
                <w:sz w:val="20"/>
                <w:szCs w:val="20"/>
              </w:rPr>
            </w:pPr>
            <w:r w:rsidRPr="003C195B">
              <w:rPr>
                <w:rFonts w:eastAsia="MS Mincho"/>
                <w:sz w:val="20"/>
                <w:szCs w:val="20"/>
              </w:rPr>
              <w:t>Part</w:t>
            </w:r>
          </w:p>
        </w:tc>
        <w:tc>
          <w:tcPr>
            <w:tcW w:w="810" w:type="dxa"/>
            <w:gridSpan w:val="2"/>
          </w:tcPr>
          <w:p w:rsidR="002D1E60" w:rsidRPr="003C195B" w:rsidRDefault="002D1E60" w:rsidP="00834FED">
            <w:pPr>
              <w:ind w:firstLine="0"/>
              <w:jc w:val="left"/>
              <w:rPr>
                <w:rFonts w:eastAsia="MS Mincho"/>
                <w:sz w:val="20"/>
                <w:szCs w:val="20"/>
              </w:rPr>
            </w:pPr>
            <w:r w:rsidRPr="003C195B">
              <w:rPr>
                <w:rFonts w:eastAsia="MS Mincho"/>
                <w:sz w:val="20"/>
                <w:szCs w:val="20"/>
              </w:rPr>
              <w:t>Ageerr</w:t>
            </w:r>
          </w:p>
        </w:tc>
        <w:tc>
          <w:tcPr>
            <w:tcW w:w="900" w:type="dxa"/>
          </w:tcPr>
          <w:p w:rsidR="002D1E60" w:rsidRPr="003C195B" w:rsidRDefault="002D1E60" w:rsidP="00834FED">
            <w:pPr>
              <w:ind w:firstLine="0"/>
              <w:jc w:val="left"/>
              <w:rPr>
                <w:rFonts w:eastAsia="MS Mincho"/>
                <w:sz w:val="20"/>
                <w:szCs w:val="20"/>
              </w:rPr>
            </w:pPr>
            <w:r w:rsidRPr="003C195B">
              <w:rPr>
                <w:rFonts w:eastAsia="MS Mincho"/>
                <w:sz w:val="20"/>
                <w:szCs w:val="20"/>
              </w:rPr>
              <w:t>Lbin_lo</w:t>
            </w:r>
          </w:p>
        </w:tc>
        <w:tc>
          <w:tcPr>
            <w:tcW w:w="900" w:type="dxa"/>
          </w:tcPr>
          <w:p w:rsidR="002D1E60" w:rsidRPr="003C195B" w:rsidRDefault="002D1E60" w:rsidP="00834FED">
            <w:pPr>
              <w:ind w:firstLine="0"/>
              <w:jc w:val="left"/>
              <w:rPr>
                <w:rFonts w:eastAsia="MS Mincho"/>
                <w:sz w:val="20"/>
                <w:szCs w:val="20"/>
              </w:rPr>
            </w:pPr>
            <w:r w:rsidRPr="003C195B">
              <w:rPr>
                <w:rFonts w:eastAsia="MS Mincho"/>
                <w:sz w:val="20"/>
                <w:szCs w:val="20"/>
              </w:rPr>
              <w:t>Lbin_hi</w:t>
            </w:r>
          </w:p>
        </w:tc>
        <w:tc>
          <w:tcPr>
            <w:tcW w:w="810" w:type="dxa"/>
          </w:tcPr>
          <w:p w:rsidR="002D1E60" w:rsidRPr="003C195B" w:rsidRDefault="002D1E60" w:rsidP="00834FED">
            <w:pPr>
              <w:ind w:firstLine="0"/>
              <w:jc w:val="left"/>
              <w:rPr>
                <w:rFonts w:eastAsia="MS Mincho"/>
                <w:sz w:val="20"/>
                <w:szCs w:val="20"/>
              </w:rPr>
            </w:pPr>
            <w:r w:rsidRPr="003C195B">
              <w:rPr>
                <w:rFonts w:eastAsia="MS Mincho"/>
                <w:sz w:val="20"/>
                <w:szCs w:val="20"/>
              </w:rPr>
              <w:t>Nsamp</w:t>
            </w:r>
          </w:p>
        </w:tc>
        <w:tc>
          <w:tcPr>
            <w:tcW w:w="2178" w:type="dxa"/>
            <w:gridSpan w:val="5"/>
          </w:tcPr>
          <w:p w:rsidR="002D1E60" w:rsidRPr="003C195B" w:rsidRDefault="002D1E60" w:rsidP="00834FED">
            <w:pPr>
              <w:ind w:firstLine="0"/>
              <w:jc w:val="left"/>
              <w:rPr>
                <w:rFonts w:eastAsia="MS Mincho"/>
                <w:sz w:val="20"/>
                <w:szCs w:val="20"/>
              </w:rPr>
            </w:pPr>
          </w:p>
        </w:tc>
      </w:tr>
      <w:tr w:rsidR="00EA41FD" w:rsidRPr="003C195B" w:rsidTr="003028FB">
        <w:trPr>
          <w:cantSplit/>
        </w:trPr>
        <w:tc>
          <w:tcPr>
            <w:tcW w:w="648" w:type="dxa"/>
          </w:tcPr>
          <w:p w:rsidR="00EA41FD" w:rsidRPr="003C195B" w:rsidRDefault="00EA41FD" w:rsidP="00834FED">
            <w:pPr>
              <w:ind w:firstLine="0"/>
              <w:jc w:val="left"/>
              <w:rPr>
                <w:rFonts w:eastAsia="MS Mincho"/>
                <w:sz w:val="20"/>
                <w:szCs w:val="20"/>
              </w:rPr>
            </w:pPr>
            <w:r w:rsidRPr="003C195B">
              <w:rPr>
                <w:rFonts w:eastAsia="MS Mincho"/>
                <w:sz w:val="20"/>
                <w:szCs w:val="20"/>
              </w:rPr>
              <w:t>1971</w:t>
            </w:r>
          </w:p>
        </w:tc>
        <w:tc>
          <w:tcPr>
            <w:tcW w:w="630" w:type="dxa"/>
          </w:tcPr>
          <w:p w:rsidR="00EA41FD" w:rsidRPr="003C195B" w:rsidRDefault="00EA41FD" w:rsidP="00834FED">
            <w:pPr>
              <w:ind w:firstLine="0"/>
              <w:jc w:val="left"/>
              <w:rPr>
                <w:rFonts w:eastAsia="MS Mincho"/>
                <w:sz w:val="20"/>
                <w:szCs w:val="20"/>
              </w:rPr>
            </w:pPr>
            <w:r w:rsidRPr="003C195B">
              <w:rPr>
                <w:rFonts w:eastAsia="MS Mincho"/>
                <w:sz w:val="20"/>
                <w:szCs w:val="20"/>
              </w:rPr>
              <w:t>1</w:t>
            </w:r>
          </w:p>
        </w:tc>
        <w:tc>
          <w:tcPr>
            <w:tcW w:w="630" w:type="dxa"/>
            <w:gridSpan w:val="2"/>
          </w:tcPr>
          <w:p w:rsidR="00EA41FD" w:rsidRPr="003C195B" w:rsidRDefault="00EA41FD" w:rsidP="00834FED">
            <w:pPr>
              <w:ind w:firstLine="0"/>
              <w:jc w:val="left"/>
              <w:rPr>
                <w:rFonts w:eastAsia="MS Mincho"/>
                <w:sz w:val="20"/>
                <w:szCs w:val="20"/>
              </w:rPr>
            </w:pPr>
            <w:r w:rsidRPr="003C195B">
              <w:rPr>
                <w:rFonts w:eastAsia="MS Mincho"/>
                <w:sz w:val="20"/>
                <w:szCs w:val="20"/>
              </w:rPr>
              <w:t>1</w:t>
            </w:r>
          </w:p>
        </w:tc>
        <w:tc>
          <w:tcPr>
            <w:tcW w:w="810" w:type="dxa"/>
            <w:gridSpan w:val="2"/>
          </w:tcPr>
          <w:p w:rsidR="00EA41FD" w:rsidRPr="003C195B" w:rsidRDefault="00EA41FD" w:rsidP="00834FED">
            <w:pPr>
              <w:ind w:firstLine="0"/>
              <w:jc w:val="left"/>
              <w:rPr>
                <w:rFonts w:eastAsia="MS Mincho"/>
                <w:sz w:val="20"/>
                <w:szCs w:val="20"/>
              </w:rPr>
            </w:pPr>
            <w:r w:rsidRPr="003C195B">
              <w:rPr>
                <w:rFonts w:eastAsia="MS Mincho"/>
                <w:sz w:val="20"/>
                <w:szCs w:val="20"/>
              </w:rPr>
              <w:t>3</w:t>
            </w:r>
          </w:p>
        </w:tc>
        <w:tc>
          <w:tcPr>
            <w:tcW w:w="540" w:type="dxa"/>
            <w:gridSpan w:val="2"/>
          </w:tcPr>
          <w:p w:rsidR="00EA41FD" w:rsidRPr="003C195B" w:rsidRDefault="00EA41FD" w:rsidP="00834FED">
            <w:pPr>
              <w:ind w:firstLine="0"/>
              <w:jc w:val="left"/>
              <w:rPr>
                <w:rFonts w:eastAsia="MS Mincho"/>
                <w:sz w:val="20"/>
                <w:szCs w:val="20"/>
              </w:rPr>
            </w:pPr>
            <w:r w:rsidRPr="003C195B">
              <w:rPr>
                <w:rFonts w:eastAsia="MS Mincho"/>
                <w:sz w:val="20"/>
                <w:szCs w:val="20"/>
              </w:rPr>
              <w:t>0</w:t>
            </w:r>
          </w:p>
        </w:tc>
        <w:tc>
          <w:tcPr>
            <w:tcW w:w="810" w:type="dxa"/>
            <w:gridSpan w:val="2"/>
          </w:tcPr>
          <w:p w:rsidR="00EA41FD" w:rsidRPr="003C195B" w:rsidRDefault="00EA41FD" w:rsidP="00834FED">
            <w:pPr>
              <w:ind w:firstLine="0"/>
              <w:jc w:val="left"/>
              <w:rPr>
                <w:rFonts w:eastAsia="MS Mincho"/>
                <w:sz w:val="20"/>
                <w:szCs w:val="20"/>
              </w:rPr>
            </w:pPr>
            <w:r w:rsidRPr="003C195B">
              <w:rPr>
                <w:rFonts w:eastAsia="MS Mincho"/>
                <w:sz w:val="20"/>
                <w:szCs w:val="20"/>
              </w:rPr>
              <w:t>1</w:t>
            </w:r>
          </w:p>
        </w:tc>
        <w:tc>
          <w:tcPr>
            <w:tcW w:w="900" w:type="dxa"/>
          </w:tcPr>
          <w:p w:rsidR="00EA41FD" w:rsidRPr="003C195B" w:rsidRDefault="00EA41FD" w:rsidP="00834FED">
            <w:pPr>
              <w:ind w:firstLine="0"/>
              <w:jc w:val="left"/>
              <w:rPr>
                <w:rFonts w:eastAsia="MS Mincho"/>
                <w:sz w:val="20"/>
                <w:szCs w:val="20"/>
              </w:rPr>
            </w:pPr>
            <w:r>
              <w:rPr>
                <w:rFonts w:eastAsia="MS Mincho"/>
                <w:sz w:val="20"/>
                <w:szCs w:val="20"/>
              </w:rPr>
              <w:t>-1</w:t>
            </w:r>
          </w:p>
        </w:tc>
        <w:tc>
          <w:tcPr>
            <w:tcW w:w="900" w:type="dxa"/>
          </w:tcPr>
          <w:p w:rsidR="00EA41FD" w:rsidRPr="003C195B" w:rsidRDefault="00EA41FD" w:rsidP="00834FED">
            <w:pPr>
              <w:ind w:firstLine="0"/>
              <w:jc w:val="left"/>
              <w:rPr>
                <w:rFonts w:eastAsia="MS Mincho"/>
                <w:sz w:val="20"/>
                <w:szCs w:val="20"/>
              </w:rPr>
            </w:pPr>
            <w:r>
              <w:rPr>
                <w:rFonts w:eastAsia="MS Mincho"/>
                <w:sz w:val="20"/>
                <w:szCs w:val="20"/>
              </w:rPr>
              <w:t>-1</w:t>
            </w:r>
          </w:p>
        </w:tc>
        <w:tc>
          <w:tcPr>
            <w:tcW w:w="810" w:type="dxa"/>
          </w:tcPr>
          <w:p w:rsidR="00EA41FD" w:rsidRPr="003C195B" w:rsidRDefault="00EA41FD" w:rsidP="00834FED">
            <w:pPr>
              <w:ind w:firstLine="0"/>
              <w:jc w:val="left"/>
              <w:rPr>
                <w:rFonts w:eastAsia="MS Mincho"/>
                <w:sz w:val="20"/>
                <w:szCs w:val="20"/>
              </w:rPr>
            </w:pPr>
            <w:r>
              <w:rPr>
                <w:rFonts w:eastAsia="MS Mincho"/>
                <w:sz w:val="20"/>
                <w:szCs w:val="20"/>
              </w:rPr>
              <w:t>25</w:t>
            </w:r>
          </w:p>
        </w:tc>
        <w:tc>
          <w:tcPr>
            <w:tcW w:w="270" w:type="dxa"/>
          </w:tcPr>
          <w:p w:rsidR="00EA41FD" w:rsidRPr="00EA41FD" w:rsidRDefault="00EA41FD">
            <w:pPr>
              <w:ind w:firstLine="0"/>
              <w:jc w:val="left"/>
              <w:rPr>
                <w:rFonts w:eastAsia="MS Mincho"/>
                <w:sz w:val="20"/>
                <w:szCs w:val="20"/>
              </w:rPr>
            </w:pPr>
            <w:r w:rsidRPr="003028FB">
              <w:rPr>
                <w:rFonts w:eastAsia="MS Mincho"/>
                <w:sz w:val="20"/>
                <w:szCs w:val="20"/>
              </w:rPr>
              <w:t>1</w:t>
            </w:r>
          </w:p>
        </w:tc>
        <w:tc>
          <w:tcPr>
            <w:tcW w:w="270" w:type="dxa"/>
          </w:tcPr>
          <w:p w:rsidR="00EA41FD" w:rsidRPr="00EA41FD" w:rsidRDefault="00EA41FD">
            <w:pPr>
              <w:ind w:firstLine="0"/>
              <w:jc w:val="left"/>
              <w:rPr>
                <w:rFonts w:eastAsia="MS Mincho"/>
                <w:sz w:val="20"/>
                <w:szCs w:val="20"/>
              </w:rPr>
            </w:pPr>
            <w:r w:rsidRPr="003028FB">
              <w:rPr>
                <w:rFonts w:eastAsia="MS Mincho"/>
                <w:sz w:val="20"/>
                <w:szCs w:val="20"/>
              </w:rPr>
              <w:t>2</w:t>
            </w:r>
          </w:p>
        </w:tc>
        <w:tc>
          <w:tcPr>
            <w:tcW w:w="270" w:type="dxa"/>
          </w:tcPr>
          <w:p w:rsidR="00EA41FD" w:rsidRPr="00EA41FD" w:rsidRDefault="00EA41FD">
            <w:pPr>
              <w:ind w:firstLine="0"/>
              <w:jc w:val="left"/>
              <w:rPr>
                <w:rFonts w:eastAsia="MS Mincho"/>
                <w:sz w:val="20"/>
                <w:szCs w:val="20"/>
              </w:rPr>
            </w:pPr>
            <w:r w:rsidRPr="003028FB">
              <w:rPr>
                <w:rFonts w:eastAsia="MS Mincho"/>
                <w:sz w:val="20"/>
                <w:szCs w:val="20"/>
              </w:rPr>
              <w:t>4</w:t>
            </w:r>
          </w:p>
        </w:tc>
        <w:tc>
          <w:tcPr>
            <w:tcW w:w="360" w:type="dxa"/>
          </w:tcPr>
          <w:p w:rsidR="00EA41FD" w:rsidRPr="00EA41FD" w:rsidRDefault="00EA41FD">
            <w:pPr>
              <w:ind w:firstLine="0"/>
              <w:jc w:val="left"/>
              <w:rPr>
                <w:rFonts w:eastAsia="MS Mincho"/>
                <w:sz w:val="20"/>
                <w:szCs w:val="20"/>
              </w:rPr>
            </w:pPr>
            <w:r w:rsidRPr="003028FB">
              <w:rPr>
                <w:rFonts w:eastAsia="MS Mincho"/>
                <w:sz w:val="20"/>
                <w:szCs w:val="20"/>
              </w:rPr>
              <w:t>…</w:t>
            </w:r>
          </w:p>
        </w:tc>
        <w:tc>
          <w:tcPr>
            <w:tcW w:w="1008" w:type="dxa"/>
          </w:tcPr>
          <w:p w:rsidR="00EA41FD" w:rsidRPr="00EA41FD" w:rsidRDefault="00EA41FD">
            <w:pPr>
              <w:ind w:firstLine="0"/>
              <w:jc w:val="left"/>
              <w:rPr>
                <w:rFonts w:eastAsia="MS Mincho"/>
                <w:sz w:val="20"/>
                <w:szCs w:val="20"/>
              </w:rPr>
            </w:pPr>
            <w:r>
              <w:rPr>
                <w:rFonts w:eastAsia="MS Mincho"/>
                <w:sz w:val="20"/>
                <w:szCs w:val="20"/>
              </w:rPr>
              <w:t>#real age data 5</w:t>
            </w:r>
          </w:p>
        </w:tc>
      </w:tr>
      <w:tr w:rsidR="00EA41FD" w:rsidRPr="003C195B" w:rsidTr="003028FB">
        <w:trPr>
          <w:cantSplit/>
        </w:trPr>
        <w:tc>
          <w:tcPr>
            <w:tcW w:w="648" w:type="dxa"/>
          </w:tcPr>
          <w:p w:rsidR="00EA41FD" w:rsidRPr="003C195B" w:rsidRDefault="00EA41FD" w:rsidP="00834FED">
            <w:pPr>
              <w:ind w:firstLine="0"/>
              <w:jc w:val="left"/>
              <w:rPr>
                <w:rFonts w:eastAsia="MS Mincho"/>
                <w:sz w:val="20"/>
                <w:szCs w:val="20"/>
              </w:rPr>
            </w:pPr>
            <w:r>
              <w:rPr>
                <w:rFonts w:eastAsia="MS Mincho"/>
                <w:sz w:val="20"/>
                <w:szCs w:val="20"/>
              </w:rPr>
              <w:t>1971</w:t>
            </w:r>
          </w:p>
        </w:tc>
        <w:tc>
          <w:tcPr>
            <w:tcW w:w="630" w:type="dxa"/>
          </w:tcPr>
          <w:p w:rsidR="00EA41FD" w:rsidRPr="003C195B" w:rsidRDefault="00EA41FD" w:rsidP="00834FED">
            <w:pPr>
              <w:ind w:firstLine="0"/>
              <w:jc w:val="left"/>
              <w:rPr>
                <w:rFonts w:eastAsia="MS Mincho"/>
                <w:sz w:val="20"/>
                <w:szCs w:val="20"/>
              </w:rPr>
            </w:pPr>
            <w:r>
              <w:rPr>
                <w:rFonts w:eastAsia="MS Mincho"/>
                <w:sz w:val="20"/>
                <w:szCs w:val="20"/>
              </w:rPr>
              <w:t>1</w:t>
            </w:r>
          </w:p>
        </w:tc>
        <w:tc>
          <w:tcPr>
            <w:tcW w:w="630" w:type="dxa"/>
            <w:gridSpan w:val="2"/>
          </w:tcPr>
          <w:p w:rsidR="00EA41FD" w:rsidRPr="003C195B" w:rsidRDefault="00EA41FD" w:rsidP="00834FED">
            <w:pPr>
              <w:ind w:firstLine="0"/>
              <w:jc w:val="left"/>
              <w:rPr>
                <w:rFonts w:eastAsia="MS Mincho"/>
                <w:sz w:val="20"/>
                <w:szCs w:val="20"/>
              </w:rPr>
            </w:pPr>
            <w:r>
              <w:rPr>
                <w:rFonts w:eastAsia="MS Mincho"/>
                <w:sz w:val="20"/>
                <w:szCs w:val="20"/>
              </w:rPr>
              <w:t>1</w:t>
            </w:r>
          </w:p>
        </w:tc>
        <w:tc>
          <w:tcPr>
            <w:tcW w:w="810" w:type="dxa"/>
            <w:gridSpan w:val="2"/>
          </w:tcPr>
          <w:p w:rsidR="00EA41FD" w:rsidRPr="003C195B" w:rsidRDefault="00EA41FD" w:rsidP="00834FED">
            <w:pPr>
              <w:ind w:firstLine="0"/>
              <w:jc w:val="left"/>
              <w:rPr>
                <w:rFonts w:eastAsia="MS Mincho"/>
                <w:sz w:val="20"/>
                <w:szCs w:val="20"/>
              </w:rPr>
            </w:pPr>
            <w:r>
              <w:rPr>
                <w:rFonts w:eastAsia="MS Mincho"/>
                <w:sz w:val="20"/>
                <w:szCs w:val="20"/>
              </w:rPr>
              <w:t>3</w:t>
            </w:r>
          </w:p>
        </w:tc>
        <w:tc>
          <w:tcPr>
            <w:tcW w:w="540" w:type="dxa"/>
            <w:gridSpan w:val="2"/>
          </w:tcPr>
          <w:p w:rsidR="00EA41FD" w:rsidRPr="003C195B" w:rsidRDefault="00EA41FD" w:rsidP="00834FED">
            <w:pPr>
              <w:ind w:firstLine="0"/>
              <w:jc w:val="left"/>
              <w:rPr>
                <w:rFonts w:eastAsia="MS Mincho"/>
                <w:sz w:val="20"/>
                <w:szCs w:val="20"/>
              </w:rPr>
            </w:pPr>
            <w:r>
              <w:rPr>
                <w:rFonts w:eastAsia="MS Mincho"/>
                <w:sz w:val="20"/>
                <w:szCs w:val="20"/>
              </w:rPr>
              <w:t>0</w:t>
            </w:r>
          </w:p>
        </w:tc>
        <w:tc>
          <w:tcPr>
            <w:tcW w:w="810" w:type="dxa"/>
            <w:gridSpan w:val="2"/>
          </w:tcPr>
          <w:p w:rsidR="00EA41FD" w:rsidRPr="003C195B" w:rsidRDefault="00EA41FD" w:rsidP="00834FED">
            <w:pPr>
              <w:ind w:firstLine="0"/>
              <w:jc w:val="left"/>
              <w:rPr>
                <w:rFonts w:eastAsia="MS Mincho"/>
                <w:sz w:val="20"/>
                <w:szCs w:val="20"/>
              </w:rPr>
            </w:pPr>
            <w:r>
              <w:rPr>
                <w:rFonts w:eastAsia="MS Mincho"/>
                <w:sz w:val="20"/>
                <w:szCs w:val="20"/>
              </w:rPr>
              <w:t>2</w:t>
            </w:r>
          </w:p>
        </w:tc>
        <w:tc>
          <w:tcPr>
            <w:tcW w:w="900" w:type="dxa"/>
          </w:tcPr>
          <w:p w:rsidR="00EA41FD" w:rsidRPr="003C195B" w:rsidRDefault="00EA41FD" w:rsidP="00834FED">
            <w:pPr>
              <w:ind w:firstLine="0"/>
              <w:jc w:val="left"/>
              <w:rPr>
                <w:rFonts w:eastAsia="MS Mincho"/>
                <w:sz w:val="20"/>
                <w:szCs w:val="20"/>
              </w:rPr>
            </w:pPr>
            <w:r>
              <w:rPr>
                <w:rFonts w:eastAsia="MS Mincho"/>
                <w:sz w:val="20"/>
                <w:szCs w:val="20"/>
              </w:rPr>
              <w:t>25</w:t>
            </w:r>
          </w:p>
        </w:tc>
        <w:tc>
          <w:tcPr>
            <w:tcW w:w="900" w:type="dxa"/>
          </w:tcPr>
          <w:p w:rsidR="00EA41FD" w:rsidRPr="003C195B" w:rsidRDefault="00EA41FD" w:rsidP="00834FED">
            <w:pPr>
              <w:ind w:firstLine="0"/>
              <w:jc w:val="left"/>
              <w:rPr>
                <w:rFonts w:eastAsia="MS Mincho"/>
                <w:sz w:val="20"/>
                <w:szCs w:val="20"/>
              </w:rPr>
            </w:pPr>
            <w:r>
              <w:rPr>
                <w:rFonts w:eastAsia="MS Mincho"/>
                <w:sz w:val="20"/>
                <w:szCs w:val="20"/>
              </w:rPr>
              <w:t>25</w:t>
            </w:r>
          </w:p>
        </w:tc>
        <w:tc>
          <w:tcPr>
            <w:tcW w:w="810" w:type="dxa"/>
          </w:tcPr>
          <w:p w:rsidR="00EA41FD" w:rsidRPr="003C195B" w:rsidRDefault="00EA41FD" w:rsidP="00834FED">
            <w:pPr>
              <w:ind w:firstLine="0"/>
              <w:jc w:val="left"/>
              <w:rPr>
                <w:rFonts w:eastAsia="MS Mincho"/>
                <w:sz w:val="20"/>
                <w:szCs w:val="20"/>
              </w:rPr>
            </w:pPr>
            <w:r>
              <w:rPr>
                <w:rFonts w:eastAsia="MS Mincho"/>
                <w:sz w:val="20"/>
                <w:szCs w:val="20"/>
              </w:rPr>
              <w:t>12</w:t>
            </w:r>
          </w:p>
        </w:tc>
        <w:tc>
          <w:tcPr>
            <w:tcW w:w="270" w:type="dxa"/>
          </w:tcPr>
          <w:p w:rsidR="00EA41FD" w:rsidRPr="00EA41FD" w:rsidRDefault="00EA41FD">
            <w:pPr>
              <w:ind w:firstLine="0"/>
              <w:jc w:val="left"/>
              <w:rPr>
                <w:rFonts w:eastAsia="MS Mincho"/>
                <w:sz w:val="20"/>
                <w:szCs w:val="20"/>
              </w:rPr>
            </w:pPr>
            <w:r>
              <w:rPr>
                <w:rFonts w:eastAsia="MS Mincho"/>
                <w:sz w:val="20"/>
                <w:szCs w:val="20"/>
              </w:rPr>
              <w:t>0</w:t>
            </w:r>
          </w:p>
        </w:tc>
        <w:tc>
          <w:tcPr>
            <w:tcW w:w="270" w:type="dxa"/>
          </w:tcPr>
          <w:p w:rsidR="00EA41FD" w:rsidRPr="00EA41FD" w:rsidRDefault="00EA41FD">
            <w:pPr>
              <w:ind w:firstLine="0"/>
              <w:jc w:val="left"/>
              <w:rPr>
                <w:rFonts w:eastAsia="MS Mincho"/>
                <w:sz w:val="20"/>
                <w:szCs w:val="20"/>
              </w:rPr>
            </w:pPr>
            <w:r>
              <w:rPr>
                <w:rFonts w:eastAsia="MS Mincho"/>
                <w:sz w:val="20"/>
                <w:szCs w:val="20"/>
              </w:rPr>
              <w:t>0</w:t>
            </w:r>
          </w:p>
        </w:tc>
        <w:tc>
          <w:tcPr>
            <w:tcW w:w="270" w:type="dxa"/>
          </w:tcPr>
          <w:p w:rsidR="00EA41FD" w:rsidRPr="00EA41FD" w:rsidRDefault="00EA41FD">
            <w:pPr>
              <w:ind w:firstLine="0"/>
              <w:jc w:val="left"/>
              <w:rPr>
                <w:rFonts w:eastAsia="MS Mincho"/>
                <w:sz w:val="20"/>
                <w:szCs w:val="20"/>
              </w:rPr>
            </w:pPr>
            <w:r>
              <w:rPr>
                <w:rFonts w:eastAsia="MS Mincho"/>
                <w:sz w:val="20"/>
                <w:szCs w:val="20"/>
              </w:rPr>
              <w:t>4</w:t>
            </w:r>
          </w:p>
        </w:tc>
        <w:tc>
          <w:tcPr>
            <w:tcW w:w="360" w:type="dxa"/>
          </w:tcPr>
          <w:p w:rsidR="00EA41FD" w:rsidRPr="00EA41FD" w:rsidRDefault="00EA41FD">
            <w:pPr>
              <w:ind w:firstLine="0"/>
              <w:jc w:val="left"/>
              <w:rPr>
                <w:rFonts w:eastAsia="MS Mincho"/>
                <w:sz w:val="20"/>
                <w:szCs w:val="20"/>
              </w:rPr>
            </w:pPr>
            <w:r>
              <w:rPr>
                <w:rFonts w:eastAsia="MS Mincho"/>
                <w:sz w:val="20"/>
                <w:szCs w:val="20"/>
              </w:rPr>
              <w:t>…</w:t>
            </w:r>
          </w:p>
        </w:tc>
        <w:tc>
          <w:tcPr>
            <w:tcW w:w="1008" w:type="dxa"/>
          </w:tcPr>
          <w:p w:rsidR="00EA41FD" w:rsidRPr="00EA41FD" w:rsidRDefault="00EA41FD">
            <w:pPr>
              <w:ind w:firstLine="0"/>
              <w:jc w:val="left"/>
              <w:rPr>
                <w:rFonts w:eastAsia="MS Mincho"/>
                <w:sz w:val="20"/>
                <w:szCs w:val="20"/>
              </w:rPr>
            </w:pPr>
            <w:r>
              <w:rPr>
                <w:rFonts w:eastAsia="MS Mincho"/>
                <w:sz w:val="20"/>
                <w:szCs w:val="20"/>
              </w:rPr>
              <w:t>#sex ratio  in bin 3</w:t>
            </w:r>
          </w:p>
        </w:tc>
      </w:tr>
    </w:tbl>
    <w:p w:rsidR="007C381C" w:rsidRPr="00160AD4" w:rsidRDefault="007C381C" w:rsidP="007C381C">
      <w:pPr>
        <w:rPr>
          <w:rFonts w:eastAsia="MS Mincho"/>
        </w:rPr>
      </w:pPr>
    </w:p>
    <w:p w:rsidR="003E14FB" w:rsidRDefault="00677604">
      <w:pPr>
        <w:pStyle w:val="Heading4"/>
        <w:rPr>
          <w:rFonts w:eastAsia="MS Mincho"/>
        </w:rPr>
      </w:pPr>
      <w:bookmarkStart w:id="51" w:name="_Toc329693450"/>
      <w:bookmarkStart w:id="52" w:name="_Toc330990356"/>
      <w:r>
        <w:rPr>
          <w:rFonts w:eastAsia="MS Mincho"/>
        </w:rPr>
        <w:t>8.3.8</w:t>
      </w:r>
      <w:r w:rsidR="008670F9">
        <w:rPr>
          <w:rFonts w:eastAsia="MS Mincho"/>
        </w:rPr>
        <w:t xml:space="preserve"> </w:t>
      </w:r>
      <w:r w:rsidR="00796D60">
        <w:rPr>
          <w:rFonts w:eastAsia="MS Mincho"/>
        </w:rPr>
        <w:t>Mean L</w:t>
      </w:r>
      <w:r w:rsidR="003E14FB">
        <w:rPr>
          <w:rFonts w:eastAsia="MS Mincho"/>
        </w:rPr>
        <w:t>e</w:t>
      </w:r>
      <w:r w:rsidR="00796D60">
        <w:rPr>
          <w:rFonts w:eastAsia="MS Mincho"/>
        </w:rPr>
        <w:t>ngth</w:t>
      </w:r>
      <w:r w:rsidR="00FE5C33">
        <w:rPr>
          <w:rFonts w:eastAsia="MS Mincho"/>
        </w:rPr>
        <w:t xml:space="preserve"> or bodywt</w:t>
      </w:r>
      <w:r w:rsidR="003E14FB">
        <w:rPr>
          <w:rFonts w:eastAsia="MS Mincho"/>
        </w:rPr>
        <w:t>-at-age</w:t>
      </w:r>
      <w:bookmarkEnd w:id="51"/>
      <w:bookmarkEnd w:id="52"/>
    </w:p>
    <w:p w:rsidR="00FD1964" w:rsidRPr="00165EE0" w:rsidRDefault="001A1EC0" w:rsidP="00FB7FCE">
      <w:pPr>
        <w:pStyle w:val="PlainText"/>
        <w:tabs>
          <w:tab w:val="left" w:pos="1440"/>
        </w:tabs>
        <w:ind w:firstLine="0"/>
        <w:rPr>
          <w:rFonts w:ascii="Times New Roman" w:eastAsia="MS Mincho" w:hAnsi="Times New Roman" w:cs="Times New Roman"/>
          <w:sz w:val="24"/>
        </w:rPr>
      </w:pPr>
      <w:r w:rsidRPr="00165EE0">
        <w:rPr>
          <w:rFonts w:ascii="Times New Roman" w:eastAsia="MS Mincho" w:hAnsi="Times New Roman" w:cs="Times New Roman"/>
          <w:sz w:val="24"/>
        </w:rPr>
        <w:t>SS</w:t>
      </w:r>
      <w:r w:rsidR="00796D60">
        <w:rPr>
          <w:rFonts w:ascii="Times New Roman" w:eastAsia="MS Mincho" w:hAnsi="Times New Roman" w:cs="Times New Roman"/>
          <w:sz w:val="24"/>
        </w:rPr>
        <w:t xml:space="preserve"> also accepts input of mean length</w:t>
      </w:r>
      <w:r w:rsidRPr="00165EE0">
        <w:rPr>
          <w:rFonts w:ascii="Times New Roman" w:eastAsia="MS Mincho" w:hAnsi="Times New Roman" w:cs="Times New Roman"/>
          <w:sz w:val="24"/>
        </w:rPr>
        <w:t xml:space="preserve">-at-age’ </w:t>
      </w:r>
      <w:r w:rsidR="00FE5C33">
        <w:rPr>
          <w:rFonts w:ascii="Times New Roman" w:eastAsia="MS Mincho" w:hAnsi="Times New Roman" w:cs="Times New Roman"/>
          <w:sz w:val="24"/>
        </w:rPr>
        <w:t>or mean bodywt-at-age’</w:t>
      </w:r>
      <w:r w:rsidRPr="00165EE0">
        <w:rPr>
          <w:rFonts w:ascii="Times New Roman" w:eastAsia="MS Mincho" w:hAnsi="Times New Roman" w:cs="Times New Roman"/>
          <w:sz w:val="24"/>
        </w:rPr>
        <w:t xml:space="preserve">.  This is done in terms of age’, not true age, to take into account the effects of ageing imprecision on expected mean size-at-age’.  </w:t>
      </w:r>
      <w:r w:rsidR="00FD1964">
        <w:rPr>
          <w:rFonts w:ascii="Times New Roman" w:eastAsia="MS Mincho" w:hAnsi="Times New Roman" w:cs="Times New Roman"/>
          <w:sz w:val="24"/>
        </w:rPr>
        <w:t xml:space="preserve">If the value of “AgeErr” is positive, then the observation is interpreted as mean length-at-age’.  </w:t>
      </w:r>
      <w:r w:rsidR="00FD1964" w:rsidRPr="00165EE0">
        <w:rPr>
          <w:rFonts w:ascii="Times New Roman" w:eastAsia="MS Mincho" w:hAnsi="Times New Roman" w:cs="Times New Roman"/>
          <w:sz w:val="24"/>
        </w:rPr>
        <w:t xml:space="preserve">.  </w:t>
      </w:r>
      <w:r w:rsidR="00FD1964">
        <w:rPr>
          <w:rFonts w:ascii="Times New Roman" w:eastAsia="MS Mincho" w:hAnsi="Times New Roman" w:cs="Times New Roman"/>
          <w:sz w:val="24"/>
        </w:rPr>
        <w:t>If the value of “AgeErr” is negative, then the observation is interpreted as mean bodywt-at-age’ and the abs(AgeErr) is used as AgeErr.</w:t>
      </w:r>
    </w:p>
    <w:p w:rsidR="00E9121F" w:rsidRDefault="00E9121F" w:rsidP="00E9121F">
      <w:pPr>
        <w:pStyle w:val="PlainText"/>
        <w:tabs>
          <w:tab w:val="left" w:pos="1440"/>
        </w:tabs>
        <w:ind w:firstLine="0"/>
        <w:rPr>
          <w:rFonts w:ascii="Times New Roman" w:eastAsia="MS Mincho" w:hAnsi="Times New Roman" w:cs="Times New Roman"/>
          <w:sz w:val="24"/>
        </w:rPr>
      </w:pPr>
    </w:p>
    <w:p w:rsidR="00E9121F" w:rsidRDefault="00E9121F" w:rsidP="00E9121F">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An example observation:</w:t>
      </w:r>
    </w:p>
    <w:p w:rsidR="001A1EC0" w:rsidRPr="00165EE0" w:rsidRDefault="001A1EC0" w:rsidP="001A1EC0">
      <w:pPr>
        <w:pStyle w:val="PlainText"/>
        <w:tabs>
          <w:tab w:val="left" w:pos="1440"/>
        </w:tabs>
        <w:rPr>
          <w:rFonts w:ascii="Times New Roman" w:eastAsia="MS Mincho" w:hAnsi="Times New Roman" w:cs="Times New Roman"/>
          <w:sz w:val="2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616"/>
        <w:gridCol w:w="392"/>
        <w:gridCol w:w="191"/>
        <w:gridCol w:w="616"/>
        <w:gridCol w:w="805"/>
        <w:gridCol w:w="905"/>
        <w:gridCol w:w="805"/>
        <w:gridCol w:w="783"/>
        <w:gridCol w:w="1092"/>
        <w:gridCol w:w="1216"/>
        <w:gridCol w:w="805"/>
        <w:gridCol w:w="630"/>
      </w:tblGrid>
      <w:tr w:rsidR="00E9121F" w:rsidRPr="00E9121F" w:rsidTr="003028FB">
        <w:trPr>
          <w:cantSplit/>
        </w:trPr>
        <w:tc>
          <w:tcPr>
            <w:tcW w:w="569" w:type="pct"/>
            <w:gridSpan w:val="2"/>
          </w:tcPr>
          <w:p w:rsidR="00E9121F" w:rsidRPr="00E9121F" w:rsidRDefault="00E9121F" w:rsidP="00E9121F">
            <w:pPr>
              <w:ind w:firstLine="0"/>
              <w:rPr>
                <w:rFonts w:eastAsia="MS Mincho"/>
                <w:sz w:val="20"/>
                <w:szCs w:val="20"/>
              </w:rPr>
            </w:pPr>
            <w:r>
              <w:rPr>
                <w:rFonts w:eastAsia="MS Mincho"/>
                <w:sz w:val="20"/>
                <w:szCs w:val="20"/>
              </w:rPr>
              <w:t>1</w:t>
            </w:r>
          </w:p>
        </w:tc>
        <w:tc>
          <w:tcPr>
            <w:tcW w:w="4431" w:type="pct"/>
            <w:gridSpan w:val="10"/>
          </w:tcPr>
          <w:p w:rsidR="00E9121F" w:rsidRPr="00E9121F" w:rsidRDefault="00E9121F" w:rsidP="00E9121F">
            <w:pPr>
              <w:ind w:firstLine="0"/>
              <w:rPr>
                <w:rFonts w:eastAsia="MS Mincho"/>
                <w:sz w:val="20"/>
                <w:szCs w:val="20"/>
              </w:rPr>
            </w:pPr>
            <w:r w:rsidRPr="003028FB">
              <w:rPr>
                <w:rFonts w:eastAsia="MS Mincho"/>
                <w:sz w:val="20"/>
                <w:szCs w:val="20"/>
              </w:rPr>
              <w:t>N size@age’ observations</w:t>
            </w:r>
          </w:p>
        </w:tc>
      </w:tr>
      <w:tr w:rsidR="00FB7FCE" w:rsidRPr="00E9121F" w:rsidTr="003028FB">
        <w:trPr>
          <w:cantSplit/>
        </w:trPr>
        <w:tc>
          <w:tcPr>
            <w:tcW w:w="348" w:type="pct"/>
          </w:tcPr>
          <w:p w:rsidR="003E14FB" w:rsidRPr="003028FB" w:rsidRDefault="003E14FB">
            <w:pPr>
              <w:ind w:firstLine="0"/>
              <w:rPr>
                <w:rFonts w:eastAsia="MS Mincho"/>
                <w:sz w:val="20"/>
                <w:szCs w:val="20"/>
              </w:rPr>
            </w:pPr>
            <w:r w:rsidRPr="003028FB">
              <w:rPr>
                <w:rFonts w:eastAsia="MS Mincho"/>
                <w:sz w:val="20"/>
                <w:szCs w:val="20"/>
              </w:rPr>
              <w:t>Year</w:t>
            </w:r>
          </w:p>
        </w:tc>
        <w:tc>
          <w:tcPr>
            <w:tcW w:w="329" w:type="pct"/>
            <w:gridSpan w:val="2"/>
          </w:tcPr>
          <w:p w:rsidR="003E14FB" w:rsidRPr="003028FB" w:rsidRDefault="003E14FB">
            <w:pPr>
              <w:ind w:firstLine="0"/>
              <w:rPr>
                <w:rFonts w:eastAsia="MS Mincho"/>
                <w:sz w:val="20"/>
                <w:szCs w:val="20"/>
              </w:rPr>
            </w:pPr>
            <w:r w:rsidRPr="003028FB">
              <w:rPr>
                <w:rFonts w:eastAsia="MS Mincho"/>
                <w:sz w:val="20"/>
                <w:szCs w:val="20"/>
              </w:rPr>
              <w:t>Seas</w:t>
            </w:r>
          </w:p>
        </w:tc>
        <w:tc>
          <w:tcPr>
            <w:tcW w:w="348" w:type="pct"/>
          </w:tcPr>
          <w:p w:rsidR="003E14FB" w:rsidRPr="003028FB" w:rsidRDefault="003E14FB">
            <w:pPr>
              <w:ind w:firstLine="0"/>
              <w:rPr>
                <w:rFonts w:eastAsia="MS Mincho"/>
                <w:sz w:val="20"/>
                <w:szCs w:val="20"/>
              </w:rPr>
            </w:pPr>
            <w:r w:rsidRPr="003028FB">
              <w:rPr>
                <w:rFonts w:eastAsia="MS Mincho"/>
                <w:sz w:val="20"/>
                <w:szCs w:val="20"/>
              </w:rPr>
              <w:t>Fleet</w:t>
            </w:r>
          </w:p>
        </w:tc>
        <w:tc>
          <w:tcPr>
            <w:tcW w:w="454" w:type="pct"/>
          </w:tcPr>
          <w:p w:rsidR="003E14FB" w:rsidRPr="003028FB" w:rsidRDefault="003E14FB">
            <w:pPr>
              <w:ind w:firstLine="0"/>
              <w:rPr>
                <w:rFonts w:eastAsia="MS Mincho"/>
                <w:sz w:val="20"/>
                <w:szCs w:val="20"/>
              </w:rPr>
            </w:pPr>
            <w:r w:rsidRPr="003028FB">
              <w:rPr>
                <w:rFonts w:eastAsia="MS Mincho"/>
                <w:sz w:val="20"/>
                <w:szCs w:val="20"/>
              </w:rPr>
              <w:t>Gender</w:t>
            </w:r>
          </w:p>
        </w:tc>
        <w:tc>
          <w:tcPr>
            <w:tcW w:w="511" w:type="pct"/>
          </w:tcPr>
          <w:p w:rsidR="003E14FB" w:rsidRPr="003028FB" w:rsidRDefault="00293403">
            <w:pPr>
              <w:ind w:firstLine="0"/>
              <w:rPr>
                <w:rFonts w:eastAsia="MS Mincho"/>
                <w:sz w:val="20"/>
                <w:szCs w:val="20"/>
              </w:rPr>
            </w:pPr>
            <w:r w:rsidRPr="003028FB">
              <w:rPr>
                <w:rFonts w:eastAsia="MS Mincho"/>
                <w:sz w:val="20"/>
                <w:szCs w:val="20"/>
              </w:rPr>
              <w:t>Part</w:t>
            </w:r>
            <w:r w:rsidR="003E14FB" w:rsidRPr="003028FB">
              <w:rPr>
                <w:rFonts w:eastAsia="MS Mincho"/>
                <w:sz w:val="20"/>
                <w:szCs w:val="20"/>
              </w:rPr>
              <w:t>ition</w:t>
            </w:r>
          </w:p>
        </w:tc>
        <w:tc>
          <w:tcPr>
            <w:tcW w:w="454" w:type="pct"/>
          </w:tcPr>
          <w:p w:rsidR="003E14FB" w:rsidRPr="003028FB" w:rsidRDefault="003E14FB">
            <w:pPr>
              <w:ind w:firstLine="0"/>
              <w:rPr>
                <w:rFonts w:eastAsia="MS Mincho"/>
                <w:sz w:val="20"/>
                <w:szCs w:val="20"/>
              </w:rPr>
            </w:pPr>
            <w:r w:rsidRPr="003028FB">
              <w:rPr>
                <w:rFonts w:eastAsia="MS Mincho"/>
                <w:sz w:val="20"/>
                <w:szCs w:val="20"/>
              </w:rPr>
              <w:t>Age</w:t>
            </w:r>
            <w:r w:rsidR="00293403" w:rsidRPr="003028FB">
              <w:rPr>
                <w:rFonts w:eastAsia="MS Mincho"/>
                <w:sz w:val="20"/>
                <w:szCs w:val="20"/>
              </w:rPr>
              <w:t>E</w:t>
            </w:r>
            <w:r w:rsidRPr="003028FB">
              <w:rPr>
                <w:rFonts w:eastAsia="MS Mincho"/>
                <w:sz w:val="20"/>
                <w:szCs w:val="20"/>
              </w:rPr>
              <w:t>rr</w:t>
            </w:r>
          </w:p>
        </w:tc>
        <w:tc>
          <w:tcPr>
            <w:tcW w:w="442" w:type="pct"/>
          </w:tcPr>
          <w:p w:rsidR="003E14FB" w:rsidRPr="003028FB" w:rsidRDefault="003E14FB">
            <w:pPr>
              <w:ind w:firstLine="0"/>
              <w:rPr>
                <w:sz w:val="20"/>
                <w:szCs w:val="20"/>
              </w:rPr>
            </w:pPr>
            <w:r w:rsidRPr="003028FB">
              <w:rPr>
                <w:rFonts w:eastAsia="MS Mincho"/>
                <w:sz w:val="20"/>
                <w:szCs w:val="20"/>
              </w:rPr>
              <w:t>Nsamp</w:t>
            </w:r>
          </w:p>
        </w:tc>
        <w:tc>
          <w:tcPr>
            <w:tcW w:w="617" w:type="pct"/>
          </w:tcPr>
          <w:p w:rsidR="003E14FB" w:rsidRPr="003028FB" w:rsidRDefault="003E14FB">
            <w:pPr>
              <w:ind w:firstLine="0"/>
              <w:rPr>
                <w:rFonts w:eastAsia="MS Mincho"/>
                <w:sz w:val="20"/>
                <w:szCs w:val="20"/>
              </w:rPr>
            </w:pPr>
            <w:r w:rsidRPr="003028FB">
              <w:rPr>
                <w:rFonts w:eastAsia="MS Mincho"/>
                <w:sz w:val="20"/>
                <w:szCs w:val="20"/>
              </w:rPr>
              <w:t>Female Data</w:t>
            </w:r>
          </w:p>
        </w:tc>
        <w:tc>
          <w:tcPr>
            <w:tcW w:w="687" w:type="pct"/>
          </w:tcPr>
          <w:p w:rsidR="003E14FB" w:rsidRPr="003028FB" w:rsidRDefault="003E14FB">
            <w:pPr>
              <w:ind w:firstLine="0"/>
              <w:rPr>
                <w:rFonts w:eastAsia="MS Mincho"/>
                <w:sz w:val="20"/>
                <w:szCs w:val="20"/>
              </w:rPr>
            </w:pPr>
            <w:r w:rsidRPr="003028FB">
              <w:rPr>
                <w:rFonts w:eastAsia="MS Mincho"/>
                <w:sz w:val="20"/>
                <w:szCs w:val="20"/>
              </w:rPr>
              <w:t>Male Data</w:t>
            </w:r>
          </w:p>
        </w:tc>
        <w:tc>
          <w:tcPr>
            <w:tcW w:w="454" w:type="pct"/>
          </w:tcPr>
          <w:p w:rsidR="003E14FB" w:rsidRPr="003028FB" w:rsidRDefault="003E14FB">
            <w:pPr>
              <w:ind w:firstLine="0"/>
              <w:rPr>
                <w:rFonts w:eastAsia="MS Mincho"/>
                <w:sz w:val="20"/>
                <w:szCs w:val="20"/>
              </w:rPr>
            </w:pPr>
            <w:r w:rsidRPr="003028FB">
              <w:rPr>
                <w:rFonts w:eastAsia="MS Mincho"/>
                <w:sz w:val="20"/>
                <w:szCs w:val="20"/>
              </w:rPr>
              <w:t>Female N</w:t>
            </w:r>
          </w:p>
        </w:tc>
        <w:tc>
          <w:tcPr>
            <w:tcW w:w="356" w:type="pct"/>
          </w:tcPr>
          <w:p w:rsidR="003E14FB" w:rsidRPr="003028FB" w:rsidRDefault="003E14FB">
            <w:pPr>
              <w:ind w:firstLine="0"/>
              <w:rPr>
                <w:rFonts w:eastAsia="MS Mincho"/>
                <w:sz w:val="20"/>
                <w:szCs w:val="20"/>
              </w:rPr>
            </w:pPr>
            <w:r w:rsidRPr="003028FB">
              <w:rPr>
                <w:rFonts w:eastAsia="MS Mincho"/>
                <w:sz w:val="20"/>
                <w:szCs w:val="20"/>
              </w:rPr>
              <w:t>Male N</w:t>
            </w:r>
          </w:p>
        </w:tc>
      </w:tr>
      <w:tr w:rsidR="00FB7FCE" w:rsidRPr="00E9121F" w:rsidTr="003028FB">
        <w:trPr>
          <w:cantSplit/>
        </w:trPr>
        <w:tc>
          <w:tcPr>
            <w:tcW w:w="348" w:type="pct"/>
          </w:tcPr>
          <w:p w:rsidR="003E14FB" w:rsidRPr="00E9121F" w:rsidRDefault="003E14FB">
            <w:pPr>
              <w:pStyle w:val="PlainText"/>
              <w:ind w:firstLine="0"/>
              <w:rPr>
                <w:rFonts w:eastAsia="MS Mincho"/>
                <w:bCs/>
              </w:rPr>
            </w:pPr>
            <w:r w:rsidRPr="003028FB">
              <w:rPr>
                <w:rFonts w:ascii="Times New Roman" w:eastAsia="MS Mincho" w:hAnsi="Times New Roman" w:cs="Times New Roman"/>
                <w:bCs/>
              </w:rPr>
              <w:t>1989</w:t>
            </w:r>
          </w:p>
        </w:tc>
        <w:tc>
          <w:tcPr>
            <w:tcW w:w="329" w:type="pct"/>
            <w:gridSpan w:val="2"/>
          </w:tcPr>
          <w:p w:rsidR="003E14FB" w:rsidRPr="00E9121F" w:rsidRDefault="003E14FB">
            <w:pPr>
              <w:pStyle w:val="PlainText"/>
              <w:ind w:firstLine="0"/>
              <w:rPr>
                <w:rFonts w:eastAsia="MS Mincho"/>
                <w:bCs/>
              </w:rPr>
            </w:pPr>
            <w:r w:rsidRPr="003028FB">
              <w:rPr>
                <w:rFonts w:ascii="Times New Roman" w:eastAsia="MS Mincho" w:hAnsi="Times New Roman" w:cs="Times New Roman"/>
                <w:bCs/>
              </w:rPr>
              <w:t>1</w:t>
            </w:r>
          </w:p>
        </w:tc>
        <w:tc>
          <w:tcPr>
            <w:tcW w:w="348" w:type="pct"/>
          </w:tcPr>
          <w:p w:rsidR="003E14FB" w:rsidRPr="00E9121F" w:rsidRDefault="003E14FB">
            <w:pPr>
              <w:pStyle w:val="PlainText"/>
              <w:ind w:firstLine="0"/>
              <w:rPr>
                <w:rFonts w:eastAsia="MS Mincho"/>
                <w:bCs/>
              </w:rPr>
            </w:pPr>
            <w:r w:rsidRPr="003028FB">
              <w:rPr>
                <w:rFonts w:ascii="Times New Roman" w:eastAsia="MS Mincho" w:hAnsi="Times New Roman" w:cs="Times New Roman"/>
                <w:bCs/>
              </w:rPr>
              <w:t>1</w:t>
            </w:r>
          </w:p>
        </w:tc>
        <w:tc>
          <w:tcPr>
            <w:tcW w:w="454" w:type="pct"/>
          </w:tcPr>
          <w:p w:rsidR="003E14FB" w:rsidRPr="00E9121F" w:rsidRDefault="003E14FB">
            <w:pPr>
              <w:pStyle w:val="PlainText"/>
              <w:ind w:firstLine="0"/>
              <w:rPr>
                <w:rFonts w:eastAsia="MS Mincho"/>
                <w:bCs/>
              </w:rPr>
            </w:pPr>
            <w:r w:rsidRPr="003028FB">
              <w:rPr>
                <w:rFonts w:ascii="Times New Roman" w:eastAsia="MS Mincho" w:hAnsi="Times New Roman" w:cs="Times New Roman"/>
                <w:bCs/>
              </w:rPr>
              <w:t>3</w:t>
            </w:r>
          </w:p>
        </w:tc>
        <w:tc>
          <w:tcPr>
            <w:tcW w:w="511" w:type="pct"/>
          </w:tcPr>
          <w:p w:rsidR="003E14FB" w:rsidRPr="00E9121F" w:rsidRDefault="003E14FB">
            <w:pPr>
              <w:pStyle w:val="PlainText"/>
              <w:ind w:firstLine="0"/>
              <w:rPr>
                <w:rFonts w:eastAsia="MS Mincho"/>
                <w:bCs/>
              </w:rPr>
            </w:pPr>
            <w:r w:rsidRPr="003028FB">
              <w:rPr>
                <w:rFonts w:ascii="Times New Roman" w:eastAsia="MS Mincho" w:hAnsi="Times New Roman" w:cs="Times New Roman"/>
                <w:bCs/>
              </w:rPr>
              <w:t>0</w:t>
            </w:r>
          </w:p>
        </w:tc>
        <w:tc>
          <w:tcPr>
            <w:tcW w:w="454" w:type="pct"/>
          </w:tcPr>
          <w:p w:rsidR="003E14FB" w:rsidRPr="00E9121F" w:rsidRDefault="003E14FB">
            <w:pPr>
              <w:pStyle w:val="PlainText"/>
              <w:ind w:firstLine="0"/>
              <w:rPr>
                <w:rFonts w:eastAsia="MS Mincho"/>
                <w:bCs/>
              </w:rPr>
            </w:pPr>
            <w:r w:rsidRPr="003028FB">
              <w:rPr>
                <w:rFonts w:ascii="Times New Roman" w:eastAsia="MS Mincho" w:hAnsi="Times New Roman" w:cs="Times New Roman"/>
                <w:bCs/>
              </w:rPr>
              <w:t>2</w:t>
            </w:r>
          </w:p>
        </w:tc>
        <w:tc>
          <w:tcPr>
            <w:tcW w:w="442" w:type="pct"/>
          </w:tcPr>
          <w:p w:rsidR="003E14FB" w:rsidRPr="00E9121F" w:rsidRDefault="00FD1964">
            <w:pPr>
              <w:pStyle w:val="PlainText"/>
              <w:ind w:firstLine="0"/>
              <w:rPr>
                <w:rFonts w:eastAsia="MS Mincho"/>
                <w:bCs/>
              </w:rPr>
            </w:pPr>
            <w:r w:rsidRPr="003028FB">
              <w:rPr>
                <w:rFonts w:ascii="Times New Roman" w:eastAsia="MS Mincho" w:hAnsi="Times New Roman" w:cs="Times New Roman"/>
                <w:bCs/>
              </w:rPr>
              <w:t>999</w:t>
            </w:r>
          </w:p>
        </w:tc>
        <w:tc>
          <w:tcPr>
            <w:tcW w:w="617" w:type="pct"/>
          </w:tcPr>
          <w:p w:rsidR="003E14FB" w:rsidRPr="003028FB" w:rsidRDefault="00FD1964">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&lt;</w:t>
            </w:r>
            <w:r w:rsidR="00293403" w:rsidRPr="003028FB">
              <w:rPr>
                <w:rFonts w:ascii="Times New Roman" w:eastAsia="MS Mincho" w:hAnsi="Times New Roman" w:cs="Times New Roman"/>
                <w:bCs/>
              </w:rPr>
              <w:t>Mean size v</w:t>
            </w:r>
            <w:r w:rsidR="003E14FB" w:rsidRPr="003028FB">
              <w:rPr>
                <w:rFonts w:ascii="Times New Roman" w:eastAsia="MS Mincho" w:hAnsi="Times New Roman" w:cs="Times New Roman"/>
                <w:bCs/>
              </w:rPr>
              <w:t>alues</w:t>
            </w:r>
            <w:r w:rsidRPr="003028FB">
              <w:rPr>
                <w:rFonts w:ascii="Times New Roman" w:eastAsia="MS Mincho" w:hAnsi="Times New Roman" w:cs="Times New Roman"/>
                <w:bCs/>
              </w:rPr>
              <w:t>&gt;</w:t>
            </w:r>
          </w:p>
        </w:tc>
        <w:tc>
          <w:tcPr>
            <w:tcW w:w="687" w:type="pct"/>
          </w:tcPr>
          <w:p w:rsidR="003E14FB" w:rsidRPr="003028FB" w:rsidRDefault="00FD1964">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&lt;</w:t>
            </w:r>
            <w:r w:rsidR="00FB7FCE" w:rsidRPr="003028FB">
              <w:rPr>
                <w:rFonts w:ascii="Times New Roman" w:eastAsia="MS Mincho" w:hAnsi="Times New Roman" w:cs="Times New Roman"/>
                <w:bCs/>
              </w:rPr>
              <w:t xml:space="preserve">Mean size </w:t>
            </w:r>
            <w:r w:rsidR="00293403" w:rsidRPr="003028FB">
              <w:rPr>
                <w:rFonts w:ascii="Times New Roman" w:eastAsia="MS Mincho" w:hAnsi="Times New Roman" w:cs="Times New Roman"/>
                <w:bCs/>
              </w:rPr>
              <w:t>v</w:t>
            </w:r>
            <w:r w:rsidR="003E14FB" w:rsidRPr="003028FB">
              <w:rPr>
                <w:rFonts w:ascii="Times New Roman" w:eastAsia="MS Mincho" w:hAnsi="Times New Roman" w:cs="Times New Roman"/>
                <w:bCs/>
              </w:rPr>
              <w:t>alues</w:t>
            </w:r>
            <w:r w:rsidRPr="003028FB">
              <w:rPr>
                <w:rFonts w:ascii="Times New Roman" w:eastAsia="MS Mincho" w:hAnsi="Times New Roman" w:cs="Times New Roman"/>
                <w:bCs/>
              </w:rPr>
              <w:t>&gt;</w:t>
            </w:r>
          </w:p>
        </w:tc>
        <w:tc>
          <w:tcPr>
            <w:tcW w:w="454" w:type="pct"/>
          </w:tcPr>
          <w:p w:rsidR="003E14FB" w:rsidRPr="003028FB" w:rsidRDefault="00FD1964">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&lt;</w:t>
            </w:r>
            <w:r w:rsidR="003E14FB" w:rsidRPr="003028FB">
              <w:rPr>
                <w:rFonts w:ascii="Times New Roman" w:eastAsia="MS Mincho" w:hAnsi="Times New Roman" w:cs="Times New Roman"/>
                <w:bCs/>
              </w:rPr>
              <w:t>N fish</w:t>
            </w:r>
            <w:r w:rsidRPr="003028FB">
              <w:rPr>
                <w:rFonts w:ascii="Times New Roman" w:eastAsia="MS Mincho" w:hAnsi="Times New Roman" w:cs="Times New Roman"/>
                <w:bCs/>
              </w:rPr>
              <w:t>&gt;</w:t>
            </w:r>
          </w:p>
        </w:tc>
        <w:tc>
          <w:tcPr>
            <w:tcW w:w="356" w:type="pct"/>
          </w:tcPr>
          <w:p w:rsidR="003E14FB" w:rsidRPr="003028FB" w:rsidRDefault="00FD1964">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&lt;</w:t>
            </w:r>
            <w:r w:rsidR="003E14FB" w:rsidRPr="003028FB">
              <w:rPr>
                <w:rFonts w:ascii="Times New Roman" w:eastAsia="MS Mincho" w:hAnsi="Times New Roman" w:cs="Times New Roman"/>
                <w:bCs/>
              </w:rPr>
              <w:t>N fish</w:t>
            </w:r>
            <w:r w:rsidRPr="003028FB">
              <w:rPr>
                <w:rFonts w:ascii="Times New Roman" w:eastAsia="MS Mincho" w:hAnsi="Times New Roman" w:cs="Times New Roman"/>
                <w:bCs/>
              </w:rPr>
              <w:t>&gt;</w:t>
            </w:r>
          </w:p>
        </w:tc>
      </w:tr>
    </w:tbl>
    <w:p w:rsidR="003E14FB" w:rsidRDefault="003E14FB"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Nsamp value is ignored if positive, but a negative value cause the entire observation to be ignored</w:t>
      </w:r>
    </w:p>
    <w:p w:rsidR="003E14FB" w:rsidRDefault="003E14FB"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Negatively valued mean size entries will be ignored in fitting</w:t>
      </w:r>
    </w:p>
    <w:p w:rsidR="003E14FB" w:rsidRDefault="003E14FB"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Nfish value of 0 will cause mean size value to be ignored in fitting</w:t>
      </w:r>
    </w:p>
    <w:p w:rsidR="00293403" w:rsidRDefault="00293403"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Negative value for year causes observation to not be included in the working matrix</w:t>
      </w:r>
    </w:p>
    <w:p w:rsidR="00293403" w:rsidRDefault="00293403"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Each gender’s data vector and N fish vector has length equal to the number of age’ bins.</w:t>
      </w:r>
    </w:p>
    <w:p w:rsidR="00D50107" w:rsidRDefault="00D50107" w:rsidP="00042318">
      <w:pPr>
        <w:pStyle w:val="PlainText"/>
        <w:numPr>
          <w:ilvl w:val="0"/>
          <w:numId w:val="12"/>
        </w:numPr>
        <w:rPr>
          <w:rFonts w:ascii="Times New Roman" w:eastAsia="MS Mincho" w:hAnsi="Times New Roman" w:cs="Times New Roman"/>
          <w:sz w:val="24"/>
        </w:rPr>
      </w:pPr>
      <w:r>
        <w:rPr>
          <w:rFonts w:ascii="Times New Roman" w:eastAsia="MS Mincho" w:hAnsi="Times New Roman" w:cs="Times New Roman"/>
          <w:sz w:val="24"/>
        </w:rPr>
        <w:t>Where age data are being entered as conditional age’-at-length and growth parameters are being estimated, it may be useful to include a mean length-at-age vector with nil emphasis to provide another view on the model’s estimates.</w:t>
      </w:r>
    </w:p>
    <w:p w:rsidR="003E14FB" w:rsidRDefault="003E14FB">
      <w:pPr>
        <w:pStyle w:val="PlainText"/>
        <w:tabs>
          <w:tab w:val="left" w:pos="1440"/>
        </w:tabs>
        <w:rPr>
          <w:rFonts w:ascii="Times New Roman" w:eastAsia="MS Mincho" w:hAnsi="Times New Roman" w:cs="Times New Roman"/>
          <w:sz w:val="24"/>
        </w:rPr>
      </w:pPr>
    </w:p>
    <w:p w:rsidR="003E14FB" w:rsidRDefault="00677604">
      <w:pPr>
        <w:pStyle w:val="Heading4"/>
        <w:rPr>
          <w:rFonts w:eastAsia="MS Mincho"/>
        </w:rPr>
      </w:pPr>
      <w:bookmarkStart w:id="53" w:name="_Toc329693451"/>
      <w:bookmarkStart w:id="54" w:name="_Toc330990357"/>
      <w:r>
        <w:rPr>
          <w:rFonts w:eastAsia="MS Mincho"/>
        </w:rPr>
        <w:lastRenderedPageBreak/>
        <w:t>8.3.9</w:t>
      </w:r>
      <w:r w:rsidR="008670F9">
        <w:rPr>
          <w:rFonts w:eastAsia="MS Mincho"/>
        </w:rPr>
        <w:t xml:space="preserve"> </w:t>
      </w:r>
      <w:r w:rsidR="003E14FB">
        <w:rPr>
          <w:rFonts w:eastAsia="MS Mincho"/>
        </w:rPr>
        <w:t>Environmental data</w:t>
      </w:r>
      <w:bookmarkEnd w:id="53"/>
      <w:bookmarkEnd w:id="54"/>
    </w:p>
    <w:p w:rsidR="00796D60" w:rsidRDefault="00796D60"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SS accepts input of time series of environmental data.  Parameters can be made to be time-varying by making them a function of one of these environmental time series.</w:t>
      </w:r>
    </w:p>
    <w:p w:rsidR="00FB7FCE" w:rsidRDefault="00FB7FCE" w:rsidP="00FB7FCE">
      <w:pPr>
        <w:pStyle w:val="PlainText"/>
        <w:tabs>
          <w:tab w:val="left" w:pos="1440"/>
        </w:tabs>
        <w:ind w:firstLine="0"/>
        <w:rPr>
          <w:rFonts w:ascii="Times New Roman" w:eastAsia="MS Mincho" w:hAnsi="Times New Roman" w:cs="Times New Roman"/>
          <w:sz w:val="24"/>
        </w:rPr>
      </w:pPr>
    </w:p>
    <w:p w:rsidR="003E14FB" w:rsidRDefault="003E14FB"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 Parameter values can be a function of an environmental data series</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40"/>
        <w:gridCol w:w="5868"/>
      </w:tblGrid>
      <w:tr w:rsidR="00C14A39" w:rsidRPr="00E9121F" w:rsidTr="003028FB">
        <w:trPr>
          <w:cantSplit/>
        </w:trPr>
        <w:tc>
          <w:tcPr>
            <w:tcW w:w="1440" w:type="dxa"/>
          </w:tcPr>
          <w:p w:rsidR="00C14A39" w:rsidRPr="003028FB" w:rsidRDefault="00C14A39" w:rsidP="00FB7FCE">
            <w:pPr>
              <w:pStyle w:val="PlainText"/>
              <w:ind w:firstLine="0"/>
              <w:rPr>
                <w:rFonts w:ascii="Times New Roman" w:eastAsia="MS Mincho" w:hAnsi="Times New Roman" w:cs="Times New Roman"/>
              </w:rPr>
            </w:pPr>
            <w:r w:rsidRPr="003028FB">
              <w:rPr>
                <w:rFonts w:ascii="Times New Roman" w:eastAsia="MS Mincho" w:hAnsi="Times New Roman" w:cs="Times New Roman"/>
                <w:bCs/>
              </w:rPr>
              <w:t>2</w:t>
            </w:r>
          </w:p>
        </w:tc>
        <w:tc>
          <w:tcPr>
            <w:tcW w:w="5868" w:type="dxa"/>
          </w:tcPr>
          <w:p w:rsidR="00C14A39" w:rsidRPr="003028FB" w:rsidRDefault="00C14A39" w:rsidP="00FB7FCE">
            <w:pPr>
              <w:pStyle w:val="PlainText"/>
              <w:ind w:firstLine="0"/>
              <w:rPr>
                <w:rFonts w:ascii="Times New Roman" w:eastAsia="MS Mincho" w:hAnsi="Times New Roman" w:cs="Times New Roman"/>
              </w:rPr>
            </w:pPr>
            <w:r w:rsidRPr="003028FB">
              <w:rPr>
                <w:rFonts w:ascii="Times New Roman" w:eastAsia="MS Mincho" w:hAnsi="Times New Roman" w:cs="Times New Roman"/>
              </w:rPr>
              <w:t>N environmental variables</w:t>
            </w:r>
          </w:p>
        </w:tc>
      </w:tr>
      <w:tr w:rsidR="00C14A39" w:rsidRPr="00E9121F" w:rsidTr="003028FB">
        <w:trPr>
          <w:cantSplit/>
        </w:trPr>
        <w:tc>
          <w:tcPr>
            <w:tcW w:w="1440" w:type="dxa"/>
          </w:tcPr>
          <w:p w:rsidR="00C14A39" w:rsidRPr="003028FB" w:rsidRDefault="00C14A39" w:rsidP="00FB7FCE">
            <w:pPr>
              <w:pStyle w:val="PlainText"/>
              <w:ind w:firstLine="0"/>
              <w:rPr>
                <w:rFonts w:ascii="Times New Roman" w:eastAsia="MS Mincho" w:hAnsi="Times New Roman" w:cs="Times New Roman"/>
              </w:rPr>
            </w:pPr>
            <w:r w:rsidRPr="003028FB">
              <w:rPr>
                <w:rFonts w:ascii="Times New Roman" w:eastAsia="MS Mincho" w:hAnsi="Times New Roman" w:cs="Times New Roman"/>
                <w:bCs/>
              </w:rPr>
              <w:t>10</w:t>
            </w:r>
          </w:p>
        </w:tc>
        <w:tc>
          <w:tcPr>
            <w:tcW w:w="5868" w:type="dxa"/>
          </w:tcPr>
          <w:p w:rsidR="00C14A39" w:rsidRPr="003028FB" w:rsidRDefault="00C14A39" w:rsidP="00FB7FCE">
            <w:pPr>
              <w:pStyle w:val="PlainText"/>
              <w:ind w:firstLine="0"/>
              <w:rPr>
                <w:rFonts w:ascii="Times New Roman" w:eastAsia="MS Mincho" w:hAnsi="Times New Roman" w:cs="Times New Roman"/>
              </w:rPr>
            </w:pPr>
            <w:r w:rsidRPr="003028FB">
              <w:rPr>
                <w:rFonts w:ascii="Times New Roman" w:eastAsia="MS Mincho" w:hAnsi="Times New Roman" w:cs="Times New Roman"/>
              </w:rPr>
              <w:t>N environmental observations</w:t>
            </w:r>
          </w:p>
        </w:tc>
      </w:tr>
    </w:tbl>
    <w:p w:rsidR="00C14A39" w:rsidRDefault="00C14A39">
      <w:pPr>
        <w:pStyle w:val="PlainText"/>
        <w:tabs>
          <w:tab w:val="left" w:pos="1440"/>
        </w:tabs>
        <w:rPr>
          <w:rFonts w:ascii="Times New Roman" w:eastAsia="MS Mincho" w:hAnsi="Times New Roman" w:cs="Times New Roman"/>
          <w:sz w:val="24"/>
        </w:rPr>
      </w:pPr>
    </w:p>
    <w:p w:rsidR="00C14A39" w:rsidRDefault="003E14FB"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 xml:space="preserve"> </w:t>
      </w:r>
      <w:r w:rsidR="00C14A39">
        <w:rPr>
          <w:rFonts w:ascii="Times New Roman" w:eastAsia="MS Mincho" w:hAnsi="Times New Roman" w:cs="Times New Roman"/>
          <w:sz w:val="24"/>
        </w:rPr>
        <w:t>Example of 2 environmental observations</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115"/>
        <w:gridCol w:w="3912"/>
        <w:gridCol w:w="3829"/>
      </w:tblGrid>
      <w:tr w:rsidR="00C14A39" w:rsidRPr="00E9121F" w:rsidTr="003028FB">
        <w:trPr>
          <w:cantSplit/>
        </w:trPr>
        <w:tc>
          <w:tcPr>
            <w:tcW w:w="1440" w:type="dxa"/>
          </w:tcPr>
          <w:p w:rsidR="00C14A39" w:rsidRPr="003028FB" w:rsidRDefault="00C14A39" w:rsidP="00FB7FCE">
            <w:pPr>
              <w:pStyle w:val="PlainText"/>
              <w:ind w:firstLine="0"/>
              <w:rPr>
                <w:rFonts w:ascii="Times New Roman" w:eastAsia="MS Mincho" w:hAnsi="Times New Roman" w:cs="Times New Roman"/>
              </w:rPr>
            </w:pPr>
            <w:r w:rsidRPr="003028FB">
              <w:rPr>
                <w:rFonts w:ascii="Times New Roman" w:eastAsia="MS Mincho" w:hAnsi="Times New Roman" w:cs="Times New Roman"/>
              </w:rPr>
              <w:t>Year</w:t>
            </w:r>
          </w:p>
        </w:tc>
        <w:tc>
          <w:tcPr>
            <w:tcW w:w="5868" w:type="dxa"/>
          </w:tcPr>
          <w:p w:rsidR="00C14A39" w:rsidRPr="003028FB" w:rsidRDefault="00C14A39" w:rsidP="00FB7FCE">
            <w:pPr>
              <w:pStyle w:val="PlainText"/>
              <w:ind w:firstLine="0"/>
              <w:rPr>
                <w:rFonts w:ascii="Times New Roman" w:eastAsia="MS Mincho" w:hAnsi="Times New Roman" w:cs="Times New Roman"/>
              </w:rPr>
            </w:pPr>
            <w:r w:rsidRPr="003028FB">
              <w:rPr>
                <w:rFonts w:ascii="Times New Roman" w:eastAsia="MS Mincho" w:hAnsi="Times New Roman" w:cs="Times New Roman"/>
              </w:rPr>
              <w:t>Variable</w:t>
            </w:r>
          </w:p>
        </w:tc>
        <w:tc>
          <w:tcPr>
            <w:tcW w:w="5868" w:type="dxa"/>
          </w:tcPr>
          <w:p w:rsidR="00C14A39" w:rsidRPr="003028FB" w:rsidRDefault="00C14A39" w:rsidP="00FB7FCE">
            <w:pPr>
              <w:pStyle w:val="PlainText"/>
              <w:ind w:firstLine="0"/>
              <w:rPr>
                <w:rFonts w:ascii="Times New Roman" w:eastAsia="MS Mincho" w:hAnsi="Times New Roman" w:cs="Times New Roman"/>
              </w:rPr>
            </w:pPr>
            <w:r w:rsidRPr="003028FB">
              <w:rPr>
                <w:rFonts w:ascii="Times New Roman" w:eastAsia="MS Mincho" w:hAnsi="Times New Roman" w:cs="Times New Roman"/>
              </w:rPr>
              <w:t>Value</w:t>
            </w:r>
          </w:p>
        </w:tc>
      </w:tr>
      <w:tr w:rsidR="00C14A39" w:rsidRPr="00E9121F" w:rsidTr="003028FB">
        <w:trPr>
          <w:cantSplit/>
        </w:trPr>
        <w:tc>
          <w:tcPr>
            <w:tcW w:w="1440" w:type="dxa"/>
          </w:tcPr>
          <w:p w:rsidR="00C14A39" w:rsidRPr="003028FB" w:rsidRDefault="00C14A39" w:rsidP="00FB7FCE">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1990</w:t>
            </w:r>
          </w:p>
        </w:tc>
        <w:tc>
          <w:tcPr>
            <w:tcW w:w="5868" w:type="dxa"/>
          </w:tcPr>
          <w:p w:rsidR="00C14A39" w:rsidRPr="003028FB" w:rsidRDefault="00C14A39" w:rsidP="00FB7FCE">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1</w:t>
            </w:r>
          </w:p>
        </w:tc>
        <w:tc>
          <w:tcPr>
            <w:tcW w:w="5868" w:type="dxa"/>
          </w:tcPr>
          <w:p w:rsidR="00C14A39" w:rsidRPr="003028FB" w:rsidRDefault="00C14A39" w:rsidP="00FB7FCE">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0.1</w:t>
            </w:r>
          </w:p>
        </w:tc>
      </w:tr>
      <w:tr w:rsidR="00C14A39" w:rsidRPr="00E9121F" w:rsidTr="003028FB">
        <w:trPr>
          <w:cantSplit/>
        </w:trPr>
        <w:tc>
          <w:tcPr>
            <w:tcW w:w="1440" w:type="dxa"/>
          </w:tcPr>
          <w:p w:rsidR="00C14A39" w:rsidRPr="003028FB" w:rsidRDefault="00C14A39" w:rsidP="00FB7FCE">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1991</w:t>
            </w:r>
          </w:p>
        </w:tc>
        <w:tc>
          <w:tcPr>
            <w:tcW w:w="5868" w:type="dxa"/>
          </w:tcPr>
          <w:p w:rsidR="00C14A39" w:rsidRPr="003028FB" w:rsidRDefault="00C14A39" w:rsidP="00FB7FCE">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1</w:t>
            </w:r>
          </w:p>
        </w:tc>
        <w:tc>
          <w:tcPr>
            <w:tcW w:w="5868" w:type="dxa"/>
          </w:tcPr>
          <w:p w:rsidR="00C14A39" w:rsidRPr="003028FB" w:rsidRDefault="00C14A39" w:rsidP="00FB7FCE">
            <w:pPr>
              <w:pStyle w:val="PlainText"/>
              <w:ind w:firstLine="0"/>
              <w:rPr>
                <w:rFonts w:ascii="Times New Roman" w:eastAsia="MS Mincho" w:hAnsi="Times New Roman" w:cs="Times New Roman"/>
                <w:bCs/>
              </w:rPr>
            </w:pPr>
            <w:r w:rsidRPr="003028FB">
              <w:rPr>
                <w:rFonts w:ascii="Times New Roman" w:eastAsia="MS Mincho" w:hAnsi="Times New Roman" w:cs="Times New Roman"/>
                <w:bCs/>
              </w:rPr>
              <w:t>0.15</w:t>
            </w:r>
          </w:p>
        </w:tc>
      </w:tr>
    </w:tbl>
    <w:p w:rsidR="003E14FB" w:rsidRDefault="003E14FB">
      <w:pPr>
        <w:pStyle w:val="PlainText"/>
        <w:tabs>
          <w:tab w:val="left" w:pos="1440"/>
        </w:tabs>
        <w:rPr>
          <w:rFonts w:ascii="Times New Roman" w:eastAsia="MS Mincho" w:hAnsi="Times New Roman" w:cs="Times New Roman"/>
          <w:b/>
          <w:bCs/>
          <w:sz w:val="24"/>
        </w:rPr>
      </w:pPr>
    </w:p>
    <w:p w:rsidR="00796D60" w:rsidRDefault="00796D60" w:rsidP="00042318">
      <w:pPr>
        <w:pStyle w:val="PlainText"/>
        <w:numPr>
          <w:ilvl w:val="0"/>
          <w:numId w:val="13"/>
        </w:numPr>
        <w:tabs>
          <w:tab w:val="left" w:pos="360"/>
        </w:tabs>
        <w:ind w:left="360"/>
        <w:rPr>
          <w:rFonts w:ascii="Times New Roman" w:eastAsia="MS Mincho" w:hAnsi="Times New Roman" w:cs="Times New Roman"/>
          <w:sz w:val="24"/>
        </w:rPr>
      </w:pPr>
      <w:r>
        <w:rPr>
          <w:rFonts w:ascii="Times New Roman" w:eastAsia="MS Mincho" w:hAnsi="Times New Roman" w:cs="Times New Roman"/>
          <w:sz w:val="24"/>
        </w:rPr>
        <w:t>Any years for which environmental data are not read are assigned a value of 0.0.</w:t>
      </w:r>
    </w:p>
    <w:p w:rsidR="00796D60" w:rsidRDefault="00796D60" w:rsidP="00042318">
      <w:pPr>
        <w:pStyle w:val="PlainText"/>
        <w:numPr>
          <w:ilvl w:val="0"/>
          <w:numId w:val="13"/>
        </w:numPr>
        <w:tabs>
          <w:tab w:val="left" w:pos="360"/>
        </w:tabs>
        <w:ind w:left="360"/>
        <w:rPr>
          <w:rFonts w:ascii="Times New Roman" w:eastAsia="MS Mincho" w:hAnsi="Times New Roman" w:cs="Times New Roman"/>
          <w:sz w:val="24"/>
        </w:rPr>
      </w:pPr>
      <w:r>
        <w:rPr>
          <w:rFonts w:ascii="Times New Roman" w:eastAsia="MS Mincho" w:hAnsi="Times New Roman" w:cs="Times New Roman"/>
          <w:sz w:val="24"/>
        </w:rPr>
        <w:t>It is permissible to include a year that is one year before the start year in order to assign environmental conditions for the initial equilibrium year.  But this works only for recruitment parameters, not biology or selectivity parameters.</w:t>
      </w:r>
    </w:p>
    <w:p w:rsidR="007C7719" w:rsidRDefault="007C7719" w:rsidP="00042318">
      <w:pPr>
        <w:pStyle w:val="PlainText"/>
        <w:numPr>
          <w:ilvl w:val="0"/>
          <w:numId w:val="13"/>
        </w:numPr>
        <w:tabs>
          <w:tab w:val="left" w:pos="360"/>
        </w:tabs>
        <w:ind w:left="360"/>
        <w:rPr>
          <w:rFonts w:ascii="Times New Roman" w:eastAsia="MS Mincho" w:hAnsi="Times New Roman" w:cs="Times New Roman"/>
          <w:sz w:val="24"/>
        </w:rPr>
      </w:pPr>
      <w:r>
        <w:rPr>
          <w:rFonts w:ascii="Times New Roman" w:eastAsia="MS Mincho" w:hAnsi="Times New Roman" w:cs="Times New Roman"/>
          <w:sz w:val="24"/>
        </w:rPr>
        <w:t>Environmental data can be read for up to 100 years after the end year of the model.  Then, if the recruitment-environment link has been activated, the future recruitments will be influenced by any future environmental data.  This could be used to create a future “regime shift” by setting historical values of the relevant environmental variable equal to zero and future values equal to 1, in which case the magnitude of the regime shift would be dictated by the value of the environmental linkage parameter.  Note that only future recruitment and growth can be modified by the environmental inputs; there are no options to allow environmentally-linked selectivity in the forecast years.</w:t>
      </w:r>
    </w:p>
    <w:p w:rsidR="00796D60" w:rsidRDefault="00796D60" w:rsidP="003028FB">
      <w:pPr>
        <w:pStyle w:val="PlainText"/>
        <w:tabs>
          <w:tab w:val="left" w:pos="1440"/>
        </w:tabs>
        <w:ind w:firstLine="0"/>
        <w:rPr>
          <w:rFonts w:ascii="Times New Roman" w:eastAsia="MS Mincho" w:hAnsi="Times New Roman" w:cs="Times New Roman"/>
          <w:sz w:val="24"/>
        </w:rPr>
      </w:pPr>
    </w:p>
    <w:p w:rsidR="00C14A39" w:rsidRDefault="00677604" w:rsidP="00C14A39">
      <w:pPr>
        <w:pStyle w:val="Heading4"/>
        <w:rPr>
          <w:rFonts w:eastAsia="MS Mincho"/>
        </w:rPr>
      </w:pPr>
      <w:bookmarkStart w:id="55" w:name="_Toc329693452"/>
      <w:bookmarkStart w:id="56" w:name="_Toc330990358"/>
      <w:r>
        <w:rPr>
          <w:rFonts w:eastAsia="MS Mincho"/>
        </w:rPr>
        <w:t>8.3.10</w:t>
      </w:r>
      <w:r w:rsidR="008670F9">
        <w:rPr>
          <w:rFonts w:eastAsia="MS Mincho"/>
        </w:rPr>
        <w:t xml:space="preserve"> </w:t>
      </w:r>
      <w:r w:rsidR="00C14A39">
        <w:rPr>
          <w:rFonts w:eastAsia="MS Mincho"/>
        </w:rPr>
        <w:t>Generalized size composition data</w:t>
      </w:r>
      <w:bookmarkEnd w:id="55"/>
      <w:bookmarkEnd w:id="56"/>
    </w:p>
    <w:p w:rsidR="00C14A39" w:rsidRDefault="002E3196">
      <w:pPr>
        <w:pStyle w:val="PlainText"/>
        <w:tabs>
          <w:tab w:val="left" w:pos="1440"/>
        </w:tabs>
        <w:rPr>
          <w:rFonts w:ascii="Times New Roman" w:eastAsia="MS Mincho" w:hAnsi="Times New Roman" w:cs="Times New Roman"/>
          <w:sz w:val="24"/>
        </w:rPr>
      </w:pPr>
      <w:r>
        <w:rPr>
          <w:rFonts w:ascii="Times New Roman" w:eastAsia="MS Mincho" w:hAnsi="Times New Roman" w:cs="Times New Roman"/>
          <w:sz w:val="24"/>
        </w:rPr>
        <w:t>A new feature with SS_v3 is a generalized approach to size composition information.  It was designed initially to provide a means to include weight frequency data, but was implemented to provide a generalized capability.  The user can define as many size f</w:t>
      </w:r>
      <w:r w:rsidR="00271EAD">
        <w:rPr>
          <w:rFonts w:ascii="Times New Roman" w:eastAsia="MS Mincho" w:hAnsi="Times New Roman" w:cs="Times New Roman"/>
          <w:sz w:val="24"/>
        </w:rPr>
        <w:t>requency methods as necessary</w:t>
      </w:r>
      <w:r>
        <w:rPr>
          <w:rFonts w:ascii="Times New Roman" w:eastAsia="MS Mincho" w:hAnsi="Times New Roman" w:cs="Times New Roman"/>
          <w:sz w:val="24"/>
        </w:rPr>
        <w:t>.</w:t>
      </w:r>
    </w:p>
    <w:p w:rsidR="00271EAD" w:rsidRDefault="00271EAD" w:rsidP="00042318">
      <w:pPr>
        <w:numPr>
          <w:ilvl w:val="0"/>
          <w:numId w:val="19"/>
        </w:numPr>
      </w:pPr>
      <w:r>
        <w:t>Each method has a specified number of bins.</w:t>
      </w:r>
    </w:p>
    <w:p w:rsidR="00271EAD" w:rsidRDefault="00271EAD" w:rsidP="00042318">
      <w:pPr>
        <w:numPr>
          <w:ilvl w:val="0"/>
          <w:numId w:val="19"/>
        </w:numPr>
      </w:pPr>
      <w:r>
        <w:t>Each method has “units” so the frequencies can be in biomass units or numbers units.</w:t>
      </w:r>
    </w:p>
    <w:p w:rsidR="00271EAD" w:rsidRDefault="00271EAD" w:rsidP="00042318">
      <w:pPr>
        <w:numPr>
          <w:ilvl w:val="0"/>
          <w:numId w:val="19"/>
        </w:numPr>
      </w:pPr>
      <w:r>
        <w:t>Each method has “scale” so the bins can be in terms of weight or length (including ability to convert bin definitions in pounds or inches to kg or cm).</w:t>
      </w:r>
    </w:p>
    <w:p w:rsidR="00271EAD" w:rsidRDefault="00271EAD" w:rsidP="00042318">
      <w:pPr>
        <w:numPr>
          <w:ilvl w:val="0"/>
          <w:numId w:val="19"/>
        </w:numPr>
      </w:pPr>
      <w:r>
        <w:t>The composition data is input as females then males, just like all other composition data in SS.  So, in a two-gender model, the new composition data can be combined gender, single gender, or both gender.</w:t>
      </w:r>
    </w:p>
    <w:p w:rsidR="00271EAD" w:rsidRPr="008C52C2" w:rsidRDefault="00271EAD" w:rsidP="003028FB">
      <w:pPr>
        <w:numPr>
          <w:ilvl w:val="0"/>
          <w:numId w:val="19"/>
        </w:numPr>
        <w:rPr>
          <w:rFonts w:eastAsia="MS Mincho"/>
        </w:rPr>
      </w:pPr>
      <w:r>
        <w:t>If a retention function has been defined, then the new composition data can be from the combined discard+retained, discard only or retained only.</w:t>
      </w:r>
    </w:p>
    <w:p w:rsidR="002E3196" w:rsidRDefault="002E3196">
      <w:pPr>
        <w:pStyle w:val="PlainText"/>
        <w:tabs>
          <w:tab w:val="left" w:pos="1440"/>
        </w:tabs>
        <w:rPr>
          <w:rFonts w:ascii="Times New Roman" w:eastAsia="MS Mincho" w:hAnsi="Times New Roman" w:cs="Times New Roman"/>
          <w:sz w:val="24"/>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16"/>
        <w:gridCol w:w="7640"/>
      </w:tblGrid>
      <w:tr w:rsidR="002E3196" w:rsidRPr="00E9121F" w:rsidTr="003028FB">
        <w:trPr>
          <w:cantSplit/>
        </w:trPr>
        <w:tc>
          <w:tcPr>
            <w:tcW w:w="1440" w:type="dxa"/>
          </w:tcPr>
          <w:p w:rsidR="002E3196" w:rsidRPr="003028FB" w:rsidRDefault="002E3196"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2</w:t>
            </w:r>
          </w:p>
        </w:tc>
        <w:tc>
          <w:tcPr>
            <w:tcW w:w="11736" w:type="dxa"/>
          </w:tcPr>
          <w:p w:rsidR="002E3196" w:rsidRPr="003028FB" w:rsidRDefault="002E3196"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 N WtFreq methods</w:t>
            </w:r>
          </w:p>
        </w:tc>
      </w:tr>
      <w:tr w:rsidR="002E3196" w:rsidRPr="00E9121F" w:rsidTr="003028FB">
        <w:trPr>
          <w:cantSplit/>
        </w:trPr>
        <w:tc>
          <w:tcPr>
            <w:tcW w:w="1440" w:type="dxa"/>
          </w:tcPr>
          <w:p w:rsidR="002E3196" w:rsidRPr="003028FB" w:rsidRDefault="002E3196"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25  4</w:t>
            </w:r>
          </w:p>
        </w:tc>
        <w:tc>
          <w:tcPr>
            <w:tcW w:w="11736" w:type="dxa"/>
          </w:tcPr>
          <w:p w:rsidR="002E3196"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2E3196" w:rsidRPr="003028FB">
              <w:rPr>
                <w:rFonts w:ascii="Times New Roman" w:eastAsia="MS Mincho" w:hAnsi="Times New Roman" w:cs="Times New Roman"/>
              </w:rPr>
              <w:t>nbins per method</w:t>
            </w:r>
          </w:p>
        </w:tc>
      </w:tr>
      <w:tr w:rsidR="002E3196" w:rsidRPr="00E9121F" w:rsidTr="003028FB">
        <w:trPr>
          <w:cantSplit/>
        </w:trPr>
        <w:tc>
          <w:tcPr>
            <w:tcW w:w="1440" w:type="dxa"/>
          </w:tcPr>
          <w:p w:rsidR="002E3196" w:rsidRPr="003028FB" w:rsidRDefault="002E3196"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2  1</w:t>
            </w:r>
          </w:p>
        </w:tc>
        <w:tc>
          <w:tcPr>
            <w:tcW w:w="11736" w:type="dxa"/>
          </w:tcPr>
          <w:p w:rsidR="002E3196"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2E3196" w:rsidRPr="003028FB">
              <w:rPr>
                <w:rFonts w:ascii="Times New Roman" w:eastAsia="MS Mincho" w:hAnsi="Times New Roman" w:cs="Times New Roman"/>
              </w:rPr>
              <w:t>units per each method (1=biomass; 2=numbers)</w:t>
            </w:r>
          </w:p>
        </w:tc>
      </w:tr>
      <w:tr w:rsidR="002E3196" w:rsidRPr="00E9121F" w:rsidTr="003028FB">
        <w:trPr>
          <w:cantSplit/>
        </w:trPr>
        <w:tc>
          <w:tcPr>
            <w:tcW w:w="1440" w:type="dxa"/>
          </w:tcPr>
          <w:p w:rsidR="002E3196" w:rsidRPr="003028FB" w:rsidRDefault="002E3196"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3  2</w:t>
            </w:r>
          </w:p>
        </w:tc>
        <w:tc>
          <w:tcPr>
            <w:tcW w:w="11736" w:type="dxa"/>
          </w:tcPr>
          <w:p w:rsidR="002E3196"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2E3196" w:rsidRPr="003028FB">
              <w:rPr>
                <w:rFonts w:ascii="Times New Roman" w:eastAsia="MS Mincho" w:hAnsi="Times New Roman" w:cs="Times New Roman"/>
              </w:rPr>
              <w:t>scale per each method ((1=kg; 2=lbs; 3=cm; 4=inches)</w:t>
            </w:r>
          </w:p>
        </w:tc>
      </w:tr>
      <w:tr w:rsidR="002E3196" w:rsidRPr="00E9121F" w:rsidTr="003028FB">
        <w:trPr>
          <w:cantSplit/>
        </w:trPr>
        <w:tc>
          <w:tcPr>
            <w:tcW w:w="1440" w:type="dxa"/>
          </w:tcPr>
          <w:p w:rsidR="002E3196" w:rsidRPr="003028FB" w:rsidRDefault="002E3196"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lastRenderedPageBreak/>
              <w:t>0.00001  -1</w:t>
            </w:r>
          </w:p>
        </w:tc>
        <w:tc>
          <w:tcPr>
            <w:tcW w:w="11736" w:type="dxa"/>
          </w:tcPr>
          <w:p w:rsidR="002E3196"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2E3196" w:rsidRPr="003028FB">
              <w:rPr>
                <w:rFonts w:ascii="Times New Roman" w:eastAsia="MS Mincho" w:hAnsi="Times New Roman" w:cs="Times New Roman"/>
              </w:rPr>
              <w:t>mincomp to add to each obs (entry for each method)</w:t>
            </w:r>
          </w:p>
        </w:tc>
      </w:tr>
      <w:tr w:rsidR="002E3196" w:rsidRPr="00E9121F" w:rsidTr="003028FB">
        <w:trPr>
          <w:cantSplit/>
        </w:trPr>
        <w:tc>
          <w:tcPr>
            <w:tcW w:w="1440" w:type="dxa"/>
          </w:tcPr>
          <w:p w:rsidR="002E3196" w:rsidRPr="003028FB" w:rsidRDefault="002E3196"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40  5</w:t>
            </w:r>
          </w:p>
        </w:tc>
        <w:tc>
          <w:tcPr>
            <w:tcW w:w="11736" w:type="dxa"/>
          </w:tcPr>
          <w:p w:rsidR="002E3196"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2E3196" w:rsidRPr="003028FB">
              <w:rPr>
                <w:rFonts w:ascii="Times New Roman" w:eastAsia="MS Mincho" w:hAnsi="Times New Roman" w:cs="Times New Roman"/>
              </w:rPr>
              <w:t>N observations per wtFreq method</w:t>
            </w:r>
          </w:p>
        </w:tc>
      </w:tr>
    </w:tbl>
    <w:p w:rsidR="002E3196" w:rsidRDefault="002E3196" w:rsidP="002E3196">
      <w:pPr>
        <w:pStyle w:val="PlainText"/>
        <w:tabs>
          <w:tab w:val="left" w:pos="1440"/>
        </w:tabs>
        <w:rPr>
          <w:rFonts w:ascii="Times New Roman" w:eastAsia="MS Mincho" w:hAnsi="Times New Roman" w:cs="Times New Roman"/>
          <w:sz w:val="24"/>
        </w:rPr>
      </w:pPr>
    </w:p>
    <w:p w:rsidR="002E3196" w:rsidRDefault="002E3196"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Then enter the lower edge of the bins for each method</w:t>
      </w:r>
      <w:r w:rsidR="006E7BE2">
        <w:rPr>
          <w:rFonts w:ascii="Times New Roman" w:eastAsia="MS Mincho" w:hAnsi="Times New Roman" w:cs="Times New Roman"/>
          <w:sz w:val="24"/>
        </w:rPr>
        <w:t>.  The two row vectors shown below contain the bin definitions for methods 1 and 2 respectively</w:t>
      </w:r>
      <w:r>
        <w:rPr>
          <w:rFonts w:ascii="Times New Roman" w:eastAsia="MS Mincho" w:hAnsi="Times New Roman" w:cs="Times New Roman"/>
          <w:sz w:val="24"/>
        </w:rPr>
        <w:t>:</w:t>
      </w:r>
    </w:p>
    <w:p w:rsidR="002E3196" w:rsidRDefault="002E3196" w:rsidP="002E3196">
      <w:pPr>
        <w:pStyle w:val="PlainText"/>
        <w:tabs>
          <w:tab w:val="left" w:pos="1440"/>
        </w:tabs>
        <w:rPr>
          <w:rFonts w:ascii="Times New Roman" w:eastAsia="MS Mincho" w:hAnsi="Times New Roman" w:cs="Times New Roman"/>
          <w:sz w:val="24"/>
        </w:rPr>
      </w:pPr>
    </w:p>
    <w:tbl>
      <w:tblPr>
        <w:tblW w:w="855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75"/>
        <w:gridCol w:w="475"/>
        <w:gridCol w:w="475"/>
        <w:gridCol w:w="475"/>
        <w:gridCol w:w="475"/>
        <w:gridCol w:w="475"/>
        <w:gridCol w:w="475"/>
        <w:gridCol w:w="475"/>
        <w:gridCol w:w="475"/>
        <w:gridCol w:w="475"/>
        <w:gridCol w:w="475"/>
        <w:gridCol w:w="475"/>
        <w:gridCol w:w="475"/>
        <w:gridCol w:w="475"/>
        <w:gridCol w:w="475"/>
        <w:gridCol w:w="475"/>
        <w:gridCol w:w="475"/>
        <w:gridCol w:w="475"/>
      </w:tblGrid>
      <w:tr w:rsidR="00E9121F" w:rsidRPr="00E9121F" w:rsidTr="00E9121F">
        <w:trPr>
          <w:cantSplit/>
        </w:trPr>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26</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28</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30</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32</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34</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36</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38</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40</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42</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60</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62</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64</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68</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72</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76</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80</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90</w:t>
            </w:r>
          </w:p>
        </w:tc>
      </w:tr>
      <w:tr w:rsidR="00E9121F" w:rsidRPr="00E9121F" w:rsidTr="00E9121F">
        <w:trPr>
          <w:cantSplit/>
        </w:trPr>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2.5</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 xml:space="preserve">4 </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9</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w:t>
            </w:r>
          </w:p>
        </w:tc>
        <w:tc>
          <w:tcPr>
            <w:tcW w:w="475" w:type="dxa"/>
          </w:tcPr>
          <w:p w:rsidR="00E9121F" w:rsidRPr="003028FB" w:rsidRDefault="00E9121F"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w:t>
            </w:r>
          </w:p>
        </w:tc>
      </w:tr>
    </w:tbl>
    <w:p w:rsidR="00A75A36" w:rsidRDefault="00A75A36" w:rsidP="002E3196">
      <w:pPr>
        <w:pStyle w:val="PlainText"/>
        <w:tabs>
          <w:tab w:val="left" w:pos="1440"/>
        </w:tabs>
        <w:rPr>
          <w:rFonts w:ascii="Times New Roman" w:eastAsia="MS Mincho" w:hAnsi="Times New Roman" w:cs="Times New Roman"/>
          <w:sz w:val="24"/>
        </w:rPr>
      </w:pPr>
    </w:p>
    <w:p w:rsidR="00A75A36" w:rsidRDefault="00A75A36"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There is no tail compression option for generalized size frequency data</w:t>
      </w:r>
      <w:r w:rsidR="00CF3E8A">
        <w:rPr>
          <w:rFonts w:ascii="Times New Roman" w:eastAsia="MS Mincho" w:hAnsi="Times New Roman" w:cs="Times New Roman"/>
          <w:sz w:val="24"/>
        </w:rPr>
        <w:t>;</w:t>
      </w:r>
    </w:p>
    <w:p w:rsidR="00CF3E8A" w:rsidRDefault="00CF3E8A"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Super-</w:t>
      </w:r>
      <w:r w:rsidR="00164E51">
        <w:rPr>
          <w:rFonts w:ascii="Times New Roman" w:eastAsia="MS Mincho" w:hAnsi="Times New Roman" w:cs="Times New Roman"/>
          <w:sz w:val="24"/>
        </w:rPr>
        <w:t>period</w:t>
      </w:r>
      <w:r>
        <w:rPr>
          <w:rFonts w:ascii="Times New Roman" w:eastAsia="MS Mincho" w:hAnsi="Times New Roman" w:cs="Times New Roman"/>
          <w:sz w:val="24"/>
        </w:rPr>
        <w:t xml:space="preserve"> capability is </w:t>
      </w:r>
      <w:r w:rsidR="00164E51">
        <w:rPr>
          <w:rFonts w:ascii="Times New Roman" w:eastAsia="MS Mincho" w:hAnsi="Times New Roman" w:cs="Times New Roman"/>
          <w:sz w:val="24"/>
        </w:rPr>
        <w:t>enabled for generalized size comps beginning with V3.20.</w:t>
      </w:r>
    </w:p>
    <w:p w:rsidR="006B1CCC" w:rsidRDefault="006B1CCC"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 xml:space="preserve">There are two options for treating fish that in population size bins that are </w:t>
      </w:r>
      <w:r w:rsidR="00A75A36">
        <w:rPr>
          <w:rFonts w:ascii="Times New Roman" w:eastAsia="MS Mincho" w:hAnsi="Times New Roman" w:cs="Times New Roman"/>
          <w:sz w:val="24"/>
        </w:rPr>
        <w:t xml:space="preserve">smaller than the smallest </w:t>
      </w:r>
      <w:r>
        <w:rPr>
          <w:rFonts w:ascii="Times New Roman" w:eastAsia="MS Mincho" w:hAnsi="Times New Roman" w:cs="Times New Roman"/>
          <w:sz w:val="24"/>
        </w:rPr>
        <w:t xml:space="preserve">size frequency </w:t>
      </w:r>
      <w:r w:rsidR="00A75A36">
        <w:rPr>
          <w:rFonts w:ascii="Times New Roman" w:eastAsia="MS Mincho" w:hAnsi="Times New Roman" w:cs="Times New Roman"/>
          <w:sz w:val="24"/>
        </w:rPr>
        <w:t>bin</w:t>
      </w:r>
      <w:r>
        <w:rPr>
          <w:rFonts w:ascii="Times New Roman" w:eastAsia="MS Mincho" w:hAnsi="Times New Roman" w:cs="Times New Roman"/>
          <w:sz w:val="24"/>
        </w:rPr>
        <w:t>.</w:t>
      </w:r>
    </w:p>
    <w:p w:rsidR="006B1CCC" w:rsidRDefault="006B1CCC" w:rsidP="003028FB">
      <w:pPr>
        <w:pStyle w:val="PlainText"/>
        <w:numPr>
          <w:ilvl w:val="1"/>
          <w:numId w:val="14"/>
        </w:numPr>
        <w:tabs>
          <w:tab w:val="left" w:pos="360"/>
        </w:tabs>
        <w:ind w:left="720"/>
        <w:rPr>
          <w:rFonts w:ascii="Times New Roman" w:eastAsia="MS Mincho" w:hAnsi="Times New Roman" w:cs="Times New Roman"/>
          <w:sz w:val="24"/>
        </w:rPr>
      </w:pPr>
      <w:r>
        <w:rPr>
          <w:rFonts w:ascii="Times New Roman" w:eastAsia="MS Mincho" w:hAnsi="Times New Roman" w:cs="Times New Roman"/>
          <w:sz w:val="24"/>
        </w:rPr>
        <w:t>Option 1:  By default, these fish are excluded (unlike length composition data where the small fish are automatically accumulated up into the first bin.</w:t>
      </w:r>
    </w:p>
    <w:p w:rsidR="00A75A36" w:rsidRDefault="006B1CCC" w:rsidP="003028FB">
      <w:pPr>
        <w:pStyle w:val="PlainText"/>
        <w:numPr>
          <w:ilvl w:val="1"/>
          <w:numId w:val="14"/>
        </w:numPr>
        <w:tabs>
          <w:tab w:val="left" w:pos="360"/>
        </w:tabs>
        <w:ind w:left="720"/>
        <w:rPr>
          <w:rFonts w:ascii="Times New Roman" w:eastAsia="MS Mincho" w:hAnsi="Times New Roman" w:cs="Times New Roman"/>
          <w:sz w:val="24"/>
        </w:rPr>
      </w:pPr>
      <w:r>
        <w:rPr>
          <w:rFonts w:ascii="Times New Roman" w:eastAsia="MS Mincho" w:hAnsi="Times New Roman" w:cs="Times New Roman"/>
          <w:sz w:val="24"/>
        </w:rPr>
        <w:t>Option 2:  If the first size bin is given a negative value, then:  accumulation is turned on and the negative of the entered value is used as the lower edge of the first size bin</w:t>
      </w:r>
      <w:r w:rsidR="00CF3E8A">
        <w:rPr>
          <w:rFonts w:ascii="Times New Roman" w:eastAsia="MS Mincho" w:hAnsi="Times New Roman" w:cs="Times New Roman"/>
          <w:sz w:val="24"/>
        </w:rPr>
        <w:t>;</w:t>
      </w:r>
    </w:p>
    <w:p w:rsidR="00CF3E8A" w:rsidRDefault="00CF3E8A"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By choosing units=2 and scale=3, the size comp method can be nearly identical to the length comp method if the bins are set identically;</w:t>
      </w:r>
    </w:p>
    <w:p w:rsidR="00A75A36" w:rsidRDefault="00A75A36" w:rsidP="00042318">
      <w:pPr>
        <w:pStyle w:val="PlainText"/>
        <w:numPr>
          <w:ilvl w:val="0"/>
          <w:numId w:val="14"/>
        </w:numPr>
        <w:tabs>
          <w:tab w:val="left" w:pos="360"/>
        </w:tabs>
        <w:rPr>
          <w:rFonts w:ascii="Times New Roman" w:eastAsia="MS Mincho" w:hAnsi="Times New Roman" w:cs="Times New Roman"/>
          <w:sz w:val="24"/>
        </w:rPr>
      </w:pPr>
      <w:r>
        <w:rPr>
          <w:rFonts w:ascii="Times New Roman" w:eastAsia="MS Mincho" w:hAnsi="Times New Roman" w:cs="Times New Roman"/>
          <w:sz w:val="24"/>
        </w:rPr>
        <w:t xml:space="preserve">Bin boundaries can be real numbers so obviously do not have to align with population length bin boundaries, SS interpolates as </w:t>
      </w:r>
      <w:r w:rsidR="00CF3E8A">
        <w:rPr>
          <w:rFonts w:ascii="Times New Roman" w:eastAsia="MS Mincho" w:hAnsi="Times New Roman" w:cs="Times New Roman"/>
          <w:sz w:val="24"/>
        </w:rPr>
        <w:t>necessary;</w:t>
      </w:r>
    </w:p>
    <w:p w:rsidR="001E5A7C" w:rsidRDefault="00CF3E8A" w:rsidP="00042318">
      <w:pPr>
        <w:numPr>
          <w:ilvl w:val="0"/>
          <w:numId w:val="14"/>
        </w:numPr>
      </w:pPr>
      <w:r>
        <w:t>Size bins cannot be defined to be narrower than the population binwidth; an untrapped error will occur</w:t>
      </w:r>
      <w:r w:rsidR="001E5A7C">
        <w:t>;</w:t>
      </w:r>
    </w:p>
    <w:p w:rsidR="00CF3E8A" w:rsidRDefault="001E5A7C" w:rsidP="00042318">
      <w:pPr>
        <w:numPr>
          <w:ilvl w:val="0"/>
          <w:numId w:val="14"/>
        </w:numPr>
      </w:pPr>
      <w:r>
        <w:t>Because the transition matrix can depend upon weight-at-length, it is calculated internally for each gender and for each season because weight-at-length can differ between ge</w:t>
      </w:r>
      <w:r w:rsidR="006B1CCC">
        <w:t>nders and can vary seasonally.</w:t>
      </w:r>
    </w:p>
    <w:p w:rsidR="00A75A36" w:rsidRDefault="00A75A36" w:rsidP="002E3196">
      <w:pPr>
        <w:pStyle w:val="PlainText"/>
        <w:tabs>
          <w:tab w:val="left" w:pos="1440"/>
        </w:tabs>
        <w:rPr>
          <w:rFonts w:ascii="Times New Roman" w:eastAsia="MS Mincho" w:hAnsi="Times New Roman" w:cs="Times New Roman"/>
          <w:sz w:val="24"/>
        </w:rPr>
      </w:pPr>
    </w:p>
    <w:p w:rsidR="00A75A36" w:rsidRDefault="00A75A36" w:rsidP="00FB7FCE">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 xml:space="preserve">An example observation is below.  </w:t>
      </w:r>
      <w:r w:rsidR="00CF3E8A">
        <w:rPr>
          <w:rFonts w:ascii="Times New Roman" w:eastAsia="MS Mincho" w:hAnsi="Times New Roman" w:cs="Times New Roman"/>
          <w:sz w:val="24"/>
        </w:rPr>
        <w:t>Note that i</w:t>
      </w:r>
      <w:r>
        <w:rPr>
          <w:rFonts w:ascii="Times New Roman" w:eastAsia="MS Mincho" w:hAnsi="Times New Roman" w:cs="Times New Roman"/>
          <w:sz w:val="24"/>
        </w:rPr>
        <w:t>t</w:t>
      </w:r>
      <w:r w:rsidR="00CF3E8A">
        <w:rPr>
          <w:rFonts w:ascii="Times New Roman" w:eastAsia="MS Mincho" w:hAnsi="Times New Roman" w:cs="Times New Roman"/>
          <w:sz w:val="24"/>
        </w:rPr>
        <w:t>s</w:t>
      </w:r>
      <w:r>
        <w:rPr>
          <w:rFonts w:ascii="Times New Roman" w:eastAsia="MS Mincho" w:hAnsi="Times New Roman" w:cs="Times New Roman"/>
          <w:sz w:val="24"/>
        </w:rPr>
        <w:t xml:space="preserve"> format</w:t>
      </w:r>
      <w:r w:rsidR="00CF3E8A">
        <w:rPr>
          <w:rFonts w:ascii="Times New Roman" w:eastAsia="MS Mincho" w:hAnsi="Times New Roman" w:cs="Times New Roman"/>
          <w:sz w:val="24"/>
        </w:rPr>
        <w:t xml:space="preserve"> is</w:t>
      </w:r>
      <w:r>
        <w:rPr>
          <w:rFonts w:ascii="Times New Roman" w:eastAsia="MS Mincho" w:hAnsi="Times New Roman" w:cs="Times New Roman"/>
          <w:sz w:val="24"/>
        </w:rPr>
        <w:t xml:space="preserve"> identical to the length composition data</w:t>
      </w:r>
      <w:r w:rsidR="00BE31DC">
        <w:rPr>
          <w:rFonts w:ascii="Times New Roman" w:eastAsia="MS Mincho" w:hAnsi="Times New Roman" w:cs="Times New Roman"/>
          <w:sz w:val="24"/>
        </w:rPr>
        <w:t xml:space="preserve">, including gender and partition options, </w:t>
      </w:r>
      <w:r>
        <w:rPr>
          <w:rFonts w:ascii="Times New Roman" w:eastAsia="MS Mincho" w:hAnsi="Times New Roman" w:cs="Times New Roman"/>
          <w:sz w:val="24"/>
        </w:rPr>
        <w:t>except for the addition of the first column to indicate the size frequency method.</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39"/>
        <w:gridCol w:w="619"/>
        <w:gridCol w:w="628"/>
        <w:gridCol w:w="715"/>
        <w:gridCol w:w="807"/>
        <w:gridCol w:w="905"/>
        <w:gridCol w:w="1094"/>
        <w:gridCol w:w="3149"/>
      </w:tblGrid>
      <w:tr w:rsidR="00CD5BAB" w:rsidRPr="00CD5BAB" w:rsidTr="003028FB">
        <w:trPr>
          <w:cantSplit/>
        </w:trPr>
        <w:tc>
          <w:tcPr>
            <w:tcW w:w="939" w:type="dxa"/>
          </w:tcPr>
          <w:p w:rsidR="00A75A36"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A75A36" w:rsidRPr="003028FB">
              <w:rPr>
                <w:rFonts w:ascii="Times New Roman" w:eastAsia="MS Mincho" w:hAnsi="Times New Roman" w:cs="Times New Roman"/>
              </w:rPr>
              <w:t>Method</w:t>
            </w:r>
          </w:p>
        </w:tc>
        <w:tc>
          <w:tcPr>
            <w:tcW w:w="619" w:type="dxa"/>
          </w:tcPr>
          <w:p w:rsidR="00A75A36" w:rsidRPr="003028FB" w:rsidRDefault="006E7BE2"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Y</w:t>
            </w:r>
            <w:r w:rsidR="00A75A36" w:rsidRPr="003028FB">
              <w:rPr>
                <w:rFonts w:ascii="Times New Roman" w:eastAsia="MS Mincho" w:hAnsi="Times New Roman" w:cs="Times New Roman"/>
              </w:rPr>
              <w:t>r</w:t>
            </w:r>
          </w:p>
        </w:tc>
        <w:tc>
          <w:tcPr>
            <w:tcW w:w="628" w:type="dxa"/>
          </w:tcPr>
          <w:p w:rsidR="00A75A36" w:rsidRPr="003028FB" w:rsidRDefault="00FB7FCE"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S</w:t>
            </w:r>
            <w:r w:rsidR="00A75A36" w:rsidRPr="003028FB">
              <w:rPr>
                <w:rFonts w:ascii="Times New Roman" w:eastAsia="MS Mincho" w:hAnsi="Times New Roman" w:cs="Times New Roman"/>
              </w:rPr>
              <w:t>eas</w:t>
            </w:r>
          </w:p>
        </w:tc>
        <w:tc>
          <w:tcPr>
            <w:tcW w:w="715" w:type="dxa"/>
          </w:tcPr>
          <w:p w:rsidR="00A75A36" w:rsidRPr="003028FB" w:rsidRDefault="00CF3E8A"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F</w:t>
            </w:r>
            <w:r w:rsidR="00A75A36" w:rsidRPr="003028FB">
              <w:rPr>
                <w:rFonts w:ascii="Times New Roman" w:eastAsia="MS Mincho" w:hAnsi="Times New Roman" w:cs="Times New Roman"/>
              </w:rPr>
              <w:t>leet</w:t>
            </w:r>
          </w:p>
        </w:tc>
        <w:tc>
          <w:tcPr>
            <w:tcW w:w="807" w:type="dxa"/>
          </w:tcPr>
          <w:p w:rsidR="00A75A36" w:rsidRPr="003028FB" w:rsidRDefault="001E5A7C"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G</w:t>
            </w:r>
            <w:r w:rsidR="00A75A36" w:rsidRPr="003028FB">
              <w:rPr>
                <w:rFonts w:ascii="Times New Roman" w:eastAsia="MS Mincho" w:hAnsi="Times New Roman" w:cs="Times New Roman"/>
              </w:rPr>
              <w:t>ender</w:t>
            </w:r>
          </w:p>
        </w:tc>
        <w:tc>
          <w:tcPr>
            <w:tcW w:w="905" w:type="dxa"/>
          </w:tcPr>
          <w:p w:rsidR="00A75A36" w:rsidRPr="003028FB" w:rsidRDefault="00CF3E8A"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P</w:t>
            </w:r>
            <w:r w:rsidR="00A75A36" w:rsidRPr="003028FB">
              <w:rPr>
                <w:rFonts w:ascii="Times New Roman" w:eastAsia="MS Mincho" w:hAnsi="Times New Roman" w:cs="Times New Roman"/>
              </w:rPr>
              <w:t>artition</w:t>
            </w:r>
          </w:p>
        </w:tc>
        <w:tc>
          <w:tcPr>
            <w:tcW w:w="1094" w:type="dxa"/>
          </w:tcPr>
          <w:p w:rsidR="00A75A36" w:rsidRPr="003028FB" w:rsidRDefault="00A75A36"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samplesize</w:t>
            </w:r>
          </w:p>
        </w:tc>
        <w:tc>
          <w:tcPr>
            <w:tcW w:w="3149" w:type="dxa"/>
          </w:tcPr>
          <w:p w:rsidR="00A75A36" w:rsidRPr="003028FB" w:rsidRDefault="00A75A36"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&lt;composition females then males&gt;</w:t>
            </w:r>
          </w:p>
        </w:tc>
      </w:tr>
      <w:tr w:rsidR="00CD5BAB" w:rsidRPr="00CD5BAB" w:rsidTr="003028FB">
        <w:trPr>
          <w:cantSplit/>
        </w:trPr>
        <w:tc>
          <w:tcPr>
            <w:tcW w:w="939" w:type="dxa"/>
          </w:tcPr>
          <w:p w:rsidR="00BE31DC" w:rsidRPr="003028FB" w:rsidRDefault="00BE31DC"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w:t>
            </w:r>
          </w:p>
        </w:tc>
        <w:tc>
          <w:tcPr>
            <w:tcW w:w="619" w:type="dxa"/>
          </w:tcPr>
          <w:p w:rsidR="00BE31DC" w:rsidRPr="003028FB" w:rsidRDefault="00BE31DC"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1975</w:t>
            </w:r>
          </w:p>
        </w:tc>
        <w:tc>
          <w:tcPr>
            <w:tcW w:w="628" w:type="dxa"/>
          </w:tcPr>
          <w:p w:rsidR="00BE31DC" w:rsidRPr="003028FB" w:rsidRDefault="00BE31DC"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w:t>
            </w:r>
          </w:p>
        </w:tc>
        <w:tc>
          <w:tcPr>
            <w:tcW w:w="715" w:type="dxa"/>
          </w:tcPr>
          <w:p w:rsidR="00BE31DC" w:rsidRPr="003028FB" w:rsidRDefault="00BE31DC"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w:t>
            </w:r>
          </w:p>
        </w:tc>
        <w:tc>
          <w:tcPr>
            <w:tcW w:w="807" w:type="dxa"/>
          </w:tcPr>
          <w:p w:rsidR="00BE31DC" w:rsidRPr="003028FB" w:rsidRDefault="00BE31DC"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3</w:t>
            </w:r>
          </w:p>
        </w:tc>
        <w:tc>
          <w:tcPr>
            <w:tcW w:w="905" w:type="dxa"/>
          </w:tcPr>
          <w:p w:rsidR="00BE31DC" w:rsidRPr="003028FB" w:rsidRDefault="00BE31DC"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0</w:t>
            </w:r>
          </w:p>
        </w:tc>
        <w:tc>
          <w:tcPr>
            <w:tcW w:w="1094" w:type="dxa"/>
          </w:tcPr>
          <w:p w:rsidR="00BE31DC" w:rsidRPr="003028FB" w:rsidRDefault="00BE31DC"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43</w:t>
            </w:r>
          </w:p>
        </w:tc>
        <w:tc>
          <w:tcPr>
            <w:tcW w:w="3149" w:type="dxa"/>
          </w:tcPr>
          <w:p w:rsidR="00BE31DC" w:rsidRPr="003028FB" w:rsidRDefault="00BE31DC"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&lt;data&gt;</w:t>
            </w:r>
          </w:p>
        </w:tc>
      </w:tr>
    </w:tbl>
    <w:p w:rsidR="00A75A36" w:rsidRDefault="00A75A36" w:rsidP="00FB7FCE">
      <w:pPr>
        <w:pStyle w:val="PlainText"/>
        <w:tabs>
          <w:tab w:val="left" w:pos="1440"/>
        </w:tabs>
        <w:ind w:firstLine="0"/>
        <w:rPr>
          <w:rFonts w:ascii="Times New Roman" w:eastAsia="MS Mincho" w:hAnsi="Times New Roman" w:cs="Times New Roman"/>
          <w:sz w:val="24"/>
        </w:rPr>
      </w:pPr>
    </w:p>
    <w:p w:rsidR="00C14A39" w:rsidRDefault="008670F9" w:rsidP="00C14A39">
      <w:pPr>
        <w:pStyle w:val="Heading4"/>
        <w:rPr>
          <w:rFonts w:eastAsia="MS Mincho"/>
        </w:rPr>
      </w:pPr>
      <w:bookmarkStart w:id="57" w:name="_Toc329693453"/>
      <w:bookmarkStart w:id="58" w:name="_Toc330990359"/>
      <w:r>
        <w:rPr>
          <w:rFonts w:eastAsia="MS Mincho"/>
        </w:rPr>
        <w:t>8.</w:t>
      </w:r>
      <w:r w:rsidR="00677604">
        <w:rPr>
          <w:rFonts w:eastAsia="MS Mincho"/>
        </w:rPr>
        <w:t>3.11</w:t>
      </w:r>
      <w:r>
        <w:rPr>
          <w:rFonts w:eastAsia="MS Mincho"/>
        </w:rPr>
        <w:t xml:space="preserve"> </w:t>
      </w:r>
      <w:r w:rsidR="00C14A39">
        <w:rPr>
          <w:rFonts w:eastAsia="MS Mincho"/>
        </w:rPr>
        <w:t>Tag-recapture data</w:t>
      </w:r>
      <w:bookmarkEnd w:id="57"/>
      <w:bookmarkEnd w:id="58"/>
    </w:p>
    <w:p w:rsidR="00C14A39" w:rsidRDefault="008161E7" w:rsidP="003028FB">
      <w:pPr>
        <w:rPr>
          <w:rFonts w:eastAsia="MS Mincho"/>
        </w:rPr>
      </w:pPr>
      <w:r>
        <w:rPr>
          <w:rFonts w:eastAsia="MS Mincho"/>
        </w:rPr>
        <w:t>The ability to analyze t</w:t>
      </w:r>
      <w:r w:rsidR="006E7BE2">
        <w:rPr>
          <w:rFonts w:eastAsia="MS Mincho"/>
        </w:rPr>
        <w:t>ag-recap</w:t>
      </w:r>
      <w:r w:rsidR="00A0393E" w:rsidRPr="00A0393E">
        <w:rPr>
          <w:rFonts w:eastAsia="MS Mincho"/>
        </w:rPr>
        <w:t xml:space="preserve">ture </w:t>
      </w:r>
      <w:r>
        <w:rPr>
          <w:rFonts w:eastAsia="MS Mincho"/>
        </w:rPr>
        <w:t>data has been introduced with SS_v3.</w:t>
      </w:r>
      <w:r w:rsidR="00A0393E" w:rsidRPr="00A0393E">
        <w:rPr>
          <w:rFonts w:eastAsia="MS Mincho"/>
        </w:rPr>
        <w:t xml:space="preserve">  Each released tag group is characterized by an area, time, gender and age at release.  Each recapture event is characterized by a time and fleet.  Because SS fleet’s each operate in only one area, it is not necessary to record the area of recapture.  Inside the model, the tag cohort is apportioned across all growth patterns in that area at that time (with options to apportion to only one gender or to both).  The tag cohort x growth pattern then behaves according to the movement and mortality of that growth pattern.  The number of tagged fish is modeled as a negligible fraction of the total population.  This means that a tagging event does not move fish from a</w:t>
      </w:r>
      <w:r w:rsidR="00A0393E">
        <w:rPr>
          <w:rFonts w:eastAsia="MS Mincho"/>
        </w:rPr>
        <w:t>n</w:t>
      </w:r>
      <w:r w:rsidR="00A0393E" w:rsidRPr="00A0393E">
        <w:rPr>
          <w:rFonts w:eastAsia="MS Mincho"/>
        </w:rPr>
        <w:t xml:space="preserve"> untagged group to a tagged group.  Instead it acts as if the tags are seeded into the population with no impact at all on the total population abundance or mortality.  The choice to require assignment of a predominant age at </w:t>
      </w:r>
      <w:r w:rsidR="00A0393E" w:rsidRPr="00A0393E">
        <w:rPr>
          <w:rFonts w:eastAsia="MS Mincho"/>
        </w:rPr>
        <w:lastRenderedPageBreak/>
        <w:t>release for each tag group is a pragmatic coding and model efficiency choice.  By assigning a tag group to a single age, rather than distributing it across all possible ages according to the size composition of the release</w:t>
      </w:r>
      <w:r w:rsidR="00A0393E">
        <w:rPr>
          <w:rFonts w:eastAsia="MS Mincho"/>
        </w:rPr>
        <w:t xml:space="preserve"> group, it can be tracked as a </w:t>
      </w:r>
      <w:r w:rsidR="00A0393E" w:rsidRPr="00A0393E">
        <w:rPr>
          <w:rFonts w:eastAsia="MS Mincho"/>
        </w:rPr>
        <w:t xml:space="preserve">single diagonal cohort through the age x time matrix with minimal overhead to the rest of the model.  </w:t>
      </w:r>
      <w:r w:rsidR="00A0393E" w:rsidRPr="00CF3E8A">
        <w:rPr>
          <w:rFonts w:eastAsia="MS Mincho"/>
        </w:rPr>
        <w:t>Tags are considered to be released at the beginning of a season (period)</w:t>
      </w:r>
      <w:r w:rsidR="00A0393E">
        <w:rPr>
          <w:rFonts w:eastAsia="MS Mincho"/>
        </w:rPr>
        <w:t>.</w:t>
      </w:r>
    </w:p>
    <w:p w:rsidR="00CD5BAB" w:rsidRDefault="00CD5BAB">
      <w:pPr>
        <w:pStyle w:val="PlainText"/>
        <w:tabs>
          <w:tab w:val="left" w:pos="1440"/>
        </w:tabs>
        <w:rPr>
          <w:rFonts w:ascii="Times New Roman" w:eastAsia="MS Mincho" w:hAnsi="Times New Roman" w:cs="Times New Roman"/>
          <w:sz w:val="24"/>
        </w:rPr>
      </w:pPr>
    </w:p>
    <w:p w:rsidR="00CF3E8A" w:rsidRDefault="00CF3E8A" w:rsidP="00FB7FCE">
      <w:pPr>
        <w:pStyle w:val="PlainText"/>
        <w:tabs>
          <w:tab w:val="left" w:pos="1440"/>
        </w:tabs>
        <w:ind w:firstLine="0"/>
        <w:rPr>
          <w:rFonts w:ascii="Times New Roman" w:eastAsia="MS Mincho" w:hAnsi="Times New Roman" w:cs="Times New Roman"/>
          <w:sz w:val="24"/>
        </w:rPr>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12"/>
        <w:gridCol w:w="612"/>
        <w:gridCol w:w="418"/>
        <w:gridCol w:w="618"/>
        <w:gridCol w:w="413"/>
        <w:gridCol w:w="1030"/>
        <w:gridCol w:w="206"/>
        <w:gridCol w:w="825"/>
        <w:gridCol w:w="824"/>
        <w:gridCol w:w="206"/>
        <w:gridCol w:w="1031"/>
        <w:gridCol w:w="412"/>
        <w:gridCol w:w="618"/>
        <w:gridCol w:w="1031"/>
      </w:tblGrid>
      <w:tr w:rsidR="00CD5BAB" w:rsidRPr="00CD5BAB" w:rsidTr="003028FB">
        <w:trPr>
          <w:cantSplit/>
        </w:trPr>
        <w:tc>
          <w:tcPr>
            <w:tcW w:w="1224" w:type="dxa"/>
            <w:gridSpan w:val="2"/>
          </w:tcPr>
          <w:p w:rsidR="00CD5BAB" w:rsidRPr="003028FB" w:rsidRDefault="00CD5BAB"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w:t>
            </w:r>
          </w:p>
        </w:tc>
        <w:tc>
          <w:tcPr>
            <w:tcW w:w="7632" w:type="dxa"/>
            <w:gridSpan w:val="12"/>
          </w:tcPr>
          <w:p w:rsidR="00CD5BAB"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CD5BAB" w:rsidRPr="003028FB">
              <w:rPr>
                <w:rFonts w:ascii="Times New Roman" w:eastAsia="MS Mincho" w:hAnsi="Times New Roman" w:cs="Times New Roman"/>
              </w:rPr>
              <w:t>Do_Tags   If this value is 0, then omit all entries below</w:t>
            </w:r>
          </w:p>
        </w:tc>
      </w:tr>
      <w:tr w:rsidR="00CD5BAB" w:rsidRPr="00CD5BAB" w:rsidTr="003028FB">
        <w:trPr>
          <w:cantSplit/>
        </w:trPr>
        <w:tc>
          <w:tcPr>
            <w:tcW w:w="8856" w:type="dxa"/>
            <w:gridSpan w:val="14"/>
          </w:tcPr>
          <w:p w:rsidR="00CD5BAB" w:rsidRPr="003028FB" w:rsidRDefault="00CD5BAB"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COND =1  All subsequent tag-recapture entries must be omitted if Do_Tags = 0.</w:t>
            </w:r>
          </w:p>
        </w:tc>
      </w:tr>
      <w:tr w:rsidR="00CD5BAB" w:rsidRPr="00CD5BAB" w:rsidTr="003028FB">
        <w:trPr>
          <w:cantSplit/>
          <w:trHeight w:val="215"/>
        </w:trPr>
        <w:tc>
          <w:tcPr>
            <w:tcW w:w="612" w:type="dxa"/>
            <w:shd w:val="clear" w:color="auto" w:fill="BFBFBF" w:themeFill="background1" w:themeFillShade="BF"/>
          </w:tcPr>
          <w:p w:rsidR="00CD5BAB" w:rsidRPr="003028FB" w:rsidRDefault="00CD5BAB" w:rsidP="003028FB">
            <w:pPr>
              <w:pStyle w:val="PlainText"/>
              <w:ind w:firstLine="0"/>
              <w:jc w:val="left"/>
              <w:rPr>
                <w:rFonts w:ascii="Times New Roman" w:eastAsia="MS Mincho" w:hAnsi="Times New Roman" w:cs="Times New Roman"/>
              </w:rPr>
            </w:pPr>
          </w:p>
        </w:tc>
        <w:tc>
          <w:tcPr>
            <w:tcW w:w="612" w:type="dxa"/>
          </w:tcPr>
          <w:p w:rsidR="00CD5BAB" w:rsidRPr="003028FB" w:rsidRDefault="00CD5BAB"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3</w:t>
            </w:r>
          </w:p>
        </w:tc>
        <w:tc>
          <w:tcPr>
            <w:tcW w:w="7632" w:type="dxa"/>
            <w:gridSpan w:val="12"/>
          </w:tcPr>
          <w:p w:rsidR="00CD5BAB"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CD5BAB" w:rsidRPr="003028FB">
              <w:rPr>
                <w:rFonts w:ascii="Times New Roman" w:eastAsia="MS Mincho" w:hAnsi="Times New Roman" w:cs="Times New Roman"/>
              </w:rPr>
              <w:t>N tag groups</w:t>
            </w:r>
          </w:p>
        </w:tc>
      </w:tr>
      <w:tr w:rsidR="00CD5BAB" w:rsidRPr="00CD5BAB" w:rsidTr="003028FB">
        <w:trPr>
          <w:cantSplit/>
        </w:trPr>
        <w:tc>
          <w:tcPr>
            <w:tcW w:w="612" w:type="dxa"/>
            <w:shd w:val="clear" w:color="auto" w:fill="BFBFBF" w:themeFill="background1" w:themeFillShade="BF"/>
          </w:tcPr>
          <w:p w:rsidR="00CD5BAB" w:rsidRPr="003028FB" w:rsidRDefault="00CD5BAB" w:rsidP="003028FB">
            <w:pPr>
              <w:pStyle w:val="PlainText"/>
              <w:ind w:firstLine="0"/>
              <w:jc w:val="left"/>
              <w:rPr>
                <w:rFonts w:ascii="Times New Roman" w:eastAsia="MS Mincho" w:hAnsi="Times New Roman" w:cs="Times New Roman"/>
              </w:rPr>
            </w:pPr>
          </w:p>
        </w:tc>
        <w:tc>
          <w:tcPr>
            <w:tcW w:w="612" w:type="dxa"/>
          </w:tcPr>
          <w:p w:rsidR="00CD5BAB" w:rsidRPr="003028FB" w:rsidRDefault="00CD5BAB"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12</w:t>
            </w:r>
          </w:p>
        </w:tc>
        <w:tc>
          <w:tcPr>
            <w:tcW w:w="7632" w:type="dxa"/>
            <w:gridSpan w:val="12"/>
          </w:tcPr>
          <w:p w:rsidR="00CD5BAB"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CD5BAB" w:rsidRPr="003028FB">
              <w:rPr>
                <w:rFonts w:ascii="Times New Roman" w:eastAsia="MS Mincho" w:hAnsi="Times New Roman" w:cs="Times New Roman"/>
              </w:rPr>
              <w:t>N recap events</w:t>
            </w:r>
          </w:p>
        </w:tc>
      </w:tr>
      <w:tr w:rsidR="00CD5BAB" w:rsidRPr="00CD5BAB" w:rsidTr="003028FB">
        <w:trPr>
          <w:cantSplit/>
        </w:trPr>
        <w:tc>
          <w:tcPr>
            <w:tcW w:w="612" w:type="dxa"/>
            <w:shd w:val="clear" w:color="auto" w:fill="BFBFBF" w:themeFill="background1" w:themeFillShade="BF"/>
          </w:tcPr>
          <w:p w:rsidR="00CD5BAB" w:rsidRPr="003028FB" w:rsidRDefault="00CD5BAB" w:rsidP="003028FB">
            <w:pPr>
              <w:pStyle w:val="PlainText"/>
              <w:ind w:firstLine="0"/>
              <w:jc w:val="left"/>
              <w:rPr>
                <w:rFonts w:ascii="Times New Roman" w:eastAsia="MS Mincho" w:hAnsi="Times New Roman" w:cs="Times New Roman"/>
              </w:rPr>
            </w:pPr>
          </w:p>
        </w:tc>
        <w:tc>
          <w:tcPr>
            <w:tcW w:w="612" w:type="dxa"/>
          </w:tcPr>
          <w:p w:rsidR="00CD5BAB" w:rsidRPr="003028FB" w:rsidRDefault="00CD5BAB"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2</w:t>
            </w:r>
          </w:p>
        </w:tc>
        <w:tc>
          <w:tcPr>
            <w:tcW w:w="7632" w:type="dxa"/>
            <w:gridSpan w:val="12"/>
          </w:tcPr>
          <w:p w:rsidR="00CD5BAB"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CD5BAB" w:rsidRPr="003028FB">
              <w:rPr>
                <w:rFonts w:ascii="Times New Roman" w:eastAsia="MS Mincho" w:hAnsi="Times New Roman" w:cs="Times New Roman"/>
              </w:rPr>
              <w:t>Mixing latency period:  N periods to delay before comparing observed to expected recoveries (0 = release period)</w:t>
            </w:r>
          </w:p>
        </w:tc>
      </w:tr>
      <w:tr w:rsidR="00CD5BAB" w:rsidRPr="00CD5BAB" w:rsidTr="003028FB">
        <w:trPr>
          <w:cantSplit/>
        </w:trPr>
        <w:tc>
          <w:tcPr>
            <w:tcW w:w="612" w:type="dxa"/>
            <w:shd w:val="clear" w:color="auto" w:fill="BFBFBF" w:themeFill="background1" w:themeFillShade="BF"/>
          </w:tcPr>
          <w:p w:rsidR="00CD5BAB" w:rsidRPr="003028FB" w:rsidRDefault="00CD5BAB" w:rsidP="003028FB">
            <w:pPr>
              <w:pStyle w:val="PlainText"/>
              <w:ind w:firstLine="0"/>
              <w:jc w:val="left"/>
              <w:rPr>
                <w:rFonts w:ascii="Times New Roman" w:eastAsia="MS Mincho" w:hAnsi="Times New Roman" w:cs="Times New Roman"/>
              </w:rPr>
            </w:pPr>
          </w:p>
        </w:tc>
        <w:tc>
          <w:tcPr>
            <w:tcW w:w="612" w:type="dxa"/>
          </w:tcPr>
          <w:p w:rsidR="00CD5BAB" w:rsidRPr="003028FB" w:rsidRDefault="00CD5BAB"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10</w:t>
            </w:r>
          </w:p>
        </w:tc>
        <w:tc>
          <w:tcPr>
            <w:tcW w:w="7632" w:type="dxa"/>
            <w:gridSpan w:val="12"/>
          </w:tcPr>
          <w:p w:rsidR="00CD5BAB" w:rsidRPr="003028FB" w:rsidRDefault="00DA182A" w:rsidP="003028FB">
            <w:pPr>
              <w:pStyle w:val="PlainText"/>
              <w:ind w:firstLine="0"/>
              <w:jc w:val="left"/>
              <w:rPr>
                <w:rFonts w:ascii="Times New Roman" w:eastAsia="MS Mincho" w:hAnsi="Times New Roman" w:cs="Times New Roman"/>
              </w:rPr>
            </w:pPr>
            <w:r>
              <w:rPr>
                <w:rFonts w:ascii="Times New Roman" w:eastAsia="MS Mincho" w:hAnsi="Times New Roman" w:cs="Times New Roman"/>
              </w:rPr>
              <w:t>#</w:t>
            </w:r>
            <w:r w:rsidR="00CD5BAB" w:rsidRPr="003028FB">
              <w:rPr>
                <w:rFonts w:ascii="Times New Roman" w:eastAsia="MS Mincho" w:hAnsi="Times New Roman" w:cs="Times New Roman"/>
              </w:rPr>
              <w:t>Max periods (seasons) to track recoveries, after which tags enter accumulator</w:t>
            </w:r>
          </w:p>
        </w:tc>
      </w:tr>
      <w:tr w:rsidR="00CD5BAB" w:rsidRPr="00CD5BAB" w:rsidTr="00834FED">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8244" w:type="dxa"/>
            <w:gridSpan w:val="13"/>
          </w:tcPr>
          <w:p w:rsidR="00CD5BAB" w:rsidRPr="00CD5BAB" w:rsidRDefault="00CD5BAB" w:rsidP="00CD5BAB">
            <w:pPr>
              <w:pStyle w:val="PlainText"/>
              <w:ind w:firstLine="0"/>
              <w:jc w:val="left"/>
              <w:rPr>
                <w:rFonts w:ascii="Times New Roman" w:eastAsia="MS Mincho" w:hAnsi="Times New Roman" w:cs="Times New Roman"/>
              </w:rPr>
            </w:pPr>
            <w:r>
              <w:rPr>
                <w:rFonts w:ascii="Times New Roman" w:eastAsia="MS Mincho" w:hAnsi="Times New Roman" w:cs="Times New Roman"/>
              </w:rPr>
              <w:t>#Release Data</w:t>
            </w:r>
          </w:p>
        </w:tc>
      </w:tr>
      <w:tr w:rsidR="00CD5BAB" w:rsidRPr="00CD5BAB" w:rsidTr="00834FED">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030" w:type="dxa"/>
            <w:gridSpan w:val="2"/>
          </w:tcPr>
          <w:p w:rsidR="00CD5BAB" w:rsidRPr="00CD5BAB" w:rsidRDefault="00DA182A" w:rsidP="00CD5BAB">
            <w:pPr>
              <w:pStyle w:val="PlainText"/>
              <w:ind w:firstLine="0"/>
              <w:jc w:val="left"/>
              <w:rPr>
                <w:rFonts w:ascii="Times New Roman" w:eastAsia="MS Mincho" w:hAnsi="Times New Roman" w:cs="Times New Roman"/>
              </w:rPr>
            </w:pPr>
            <w:r>
              <w:rPr>
                <w:rFonts w:ascii="Times New Roman" w:hAnsi="Times New Roman" w:cs="Times New Roman"/>
                <w:color w:val="000000"/>
              </w:rPr>
              <w:t>#</w:t>
            </w:r>
            <w:r w:rsidR="00CD5BAB" w:rsidRPr="003028FB">
              <w:rPr>
                <w:rFonts w:ascii="Times New Roman" w:hAnsi="Times New Roman" w:cs="Times New Roman"/>
                <w:color w:val="000000"/>
              </w:rPr>
              <w:t>TG</w:t>
            </w:r>
          </w:p>
        </w:tc>
        <w:tc>
          <w:tcPr>
            <w:tcW w:w="1031"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area</w:t>
            </w:r>
          </w:p>
        </w:tc>
        <w:tc>
          <w:tcPr>
            <w:tcW w:w="1030"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yr</w:t>
            </w:r>
          </w:p>
        </w:tc>
        <w:tc>
          <w:tcPr>
            <w:tcW w:w="1031"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season</w:t>
            </w: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&lt;tfill&gt;</w:t>
            </w:r>
          </w:p>
        </w:tc>
        <w:tc>
          <w:tcPr>
            <w:tcW w:w="1031"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gender</w:t>
            </w: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Age</w:t>
            </w:r>
          </w:p>
        </w:tc>
        <w:tc>
          <w:tcPr>
            <w:tcW w:w="1031"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Nrelease</w:t>
            </w:r>
          </w:p>
        </w:tc>
      </w:tr>
      <w:tr w:rsidR="00CD5BAB" w:rsidRPr="00CD5BAB" w:rsidTr="00834FED">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w:t>
            </w:r>
          </w:p>
        </w:tc>
        <w:tc>
          <w:tcPr>
            <w:tcW w:w="1031"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w:t>
            </w:r>
          </w:p>
        </w:tc>
        <w:tc>
          <w:tcPr>
            <w:tcW w:w="1030"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1980</w:t>
            </w:r>
          </w:p>
        </w:tc>
        <w:tc>
          <w:tcPr>
            <w:tcW w:w="1031"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w:t>
            </w: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999</w:t>
            </w:r>
          </w:p>
        </w:tc>
        <w:tc>
          <w:tcPr>
            <w:tcW w:w="1031"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0</w:t>
            </w: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24</w:t>
            </w:r>
          </w:p>
        </w:tc>
        <w:tc>
          <w:tcPr>
            <w:tcW w:w="1031"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2000</w:t>
            </w:r>
          </w:p>
        </w:tc>
      </w:tr>
      <w:tr w:rsidR="00CD5BAB" w:rsidRPr="00CD5BAB" w:rsidTr="00834FED">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2</w:t>
            </w:r>
          </w:p>
        </w:tc>
        <w:tc>
          <w:tcPr>
            <w:tcW w:w="1031"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w:t>
            </w:r>
          </w:p>
        </w:tc>
        <w:tc>
          <w:tcPr>
            <w:tcW w:w="1030"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1995</w:t>
            </w:r>
          </w:p>
        </w:tc>
        <w:tc>
          <w:tcPr>
            <w:tcW w:w="1031"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w:t>
            </w: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999</w:t>
            </w:r>
          </w:p>
        </w:tc>
        <w:tc>
          <w:tcPr>
            <w:tcW w:w="1031"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w:t>
            </w: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24</w:t>
            </w:r>
          </w:p>
        </w:tc>
        <w:tc>
          <w:tcPr>
            <w:tcW w:w="1031"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1000</w:t>
            </w:r>
          </w:p>
        </w:tc>
      </w:tr>
      <w:tr w:rsidR="00CD5BAB" w:rsidRPr="00CD5BAB" w:rsidTr="00834FED">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3</w:t>
            </w:r>
          </w:p>
        </w:tc>
        <w:tc>
          <w:tcPr>
            <w:tcW w:w="1031"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w:t>
            </w:r>
          </w:p>
        </w:tc>
        <w:tc>
          <w:tcPr>
            <w:tcW w:w="1030"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1985</w:t>
            </w:r>
          </w:p>
        </w:tc>
        <w:tc>
          <w:tcPr>
            <w:tcW w:w="1031"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w:t>
            </w: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999</w:t>
            </w:r>
          </w:p>
        </w:tc>
        <w:tc>
          <w:tcPr>
            <w:tcW w:w="1031"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2</w:t>
            </w:r>
          </w:p>
        </w:tc>
        <w:tc>
          <w:tcPr>
            <w:tcW w:w="1030" w:type="dxa"/>
            <w:gridSpan w:val="2"/>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24</w:t>
            </w:r>
          </w:p>
        </w:tc>
        <w:tc>
          <w:tcPr>
            <w:tcW w:w="1031" w:type="dxa"/>
          </w:tcPr>
          <w:p w:rsidR="00CD5BAB" w:rsidRPr="00CD5BAB" w:rsidRDefault="00CD5BAB" w:rsidP="00CD5BAB">
            <w:pPr>
              <w:pStyle w:val="PlainText"/>
              <w:ind w:firstLine="0"/>
              <w:jc w:val="left"/>
              <w:rPr>
                <w:rFonts w:ascii="Times New Roman" w:eastAsia="MS Mincho" w:hAnsi="Times New Roman" w:cs="Times New Roman"/>
              </w:rPr>
            </w:pPr>
            <w:r w:rsidRPr="003028FB">
              <w:rPr>
                <w:rFonts w:ascii="Times New Roman" w:hAnsi="Times New Roman" w:cs="Times New Roman"/>
                <w:color w:val="000000"/>
              </w:rPr>
              <w:t>10</w:t>
            </w:r>
          </w:p>
        </w:tc>
      </w:tr>
      <w:tr w:rsidR="00CD5BAB" w:rsidRPr="00CD5BAB" w:rsidTr="00834FED">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8244" w:type="dxa"/>
            <w:gridSpan w:val="13"/>
          </w:tcPr>
          <w:p w:rsidR="00CD5BAB" w:rsidRPr="00CD5BAB" w:rsidRDefault="00CD5BAB" w:rsidP="00CD5BAB">
            <w:pPr>
              <w:pStyle w:val="PlainText"/>
              <w:ind w:firstLine="0"/>
              <w:jc w:val="left"/>
              <w:rPr>
                <w:rFonts w:ascii="Times New Roman" w:hAnsi="Times New Roman" w:cs="Times New Roman"/>
                <w:color w:val="000000"/>
              </w:rPr>
            </w:pPr>
            <w:r>
              <w:rPr>
                <w:rFonts w:ascii="Times New Roman" w:hAnsi="Times New Roman" w:cs="Times New Roman"/>
                <w:color w:val="000000"/>
              </w:rPr>
              <w:t>#Recapture Data</w:t>
            </w:r>
          </w:p>
        </w:tc>
      </w:tr>
      <w:tr w:rsidR="00CD5BAB" w:rsidRPr="00CD5BAB" w:rsidTr="003028FB">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648" w:type="dxa"/>
            <w:gridSpan w:val="3"/>
            <w:vAlign w:val="center"/>
          </w:tcPr>
          <w:p w:rsidR="00CD5BAB" w:rsidRPr="00CD5BAB" w:rsidRDefault="00DA182A" w:rsidP="00CD5BAB">
            <w:pPr>
              <w:pStyle w:val="PlainText"/>
              <w:ind w:firstLine="0"/>
              <w:jc w:val="left"/>
              <w:rPr>
                <w:rFonts w:ascii="Times New Roman" w:hAnsi="Times New Roman" w:cs="Times New Roman"/>
                <w:color w:val="000000"/>
              </w:rPr>
            </w:pPr>
            <w:r>
              <w:rPr>
                <w:rFonts w:ascii="Times New Roman" w:hAnsi="Times New Roman" w:cs="Times New Roman"/>
                <w:color w:val="000000"/>
              </w:rPr>
              <w:t>#</w:t>
            </w:r>
            <w:r w:rsidR="00CD5BAB" w:rsidRPr="003028FB">
              <w:rPr>
                <w:rFonts w:ascii="Times New Roman" w:hAnsi="Times New Roman" w:cs="Times New Roman"/>
                <w:color w:val="000000"/>
              </w:rPr>
              <w:t>TG</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year</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season</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fleet</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Number</w:t>
            </w:r>
          </w:p>
        </w:tc>
      </w:tr>
      <w:tr w:rsidR="00CD5BAB" w:rsidRPr="00CD5BAB" w:rsidTr="003028FB">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648"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1982</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7</w:t>
            </w:r>
          </w:p>
        </w:tc>
      </w:tr>
      <w:tr w:rsidR="00CD5BAB" w:rsidRPr="00CD5BAB" w:rsidTr="003028FB">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648"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1982</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2</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5</w:t>
            </w:r>
          </w:p>
        </w:tc>
      </w:tr>
      <w:tr w:rsidR="00CD5BAB" w:rsidRPr="00CD5BAB" w:rsidTr="003028FB">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648"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1985</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2</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0</w:t>
            </w:r>
          </w:p>
        </w:tc>
      </w:tr>
      <w:tr w:rsidR="00CD5BAB" w:rsidRPr="00CD5BAB" w:rsidTr="003028FB">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648"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2</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1997</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6</w:t>
            </w:r>
          </w:p>
        </w:tc>
      </w:tr>
      <w:tr w:rsidR="00CD5BAB" w:rsidRPr="00CD5BAB" w:rsidTr="003028FB">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648"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2</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1997</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2</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4</w:t>
            </w:r>
          </w:p>
        </w:tc>
      </w:tr>
      <w:tr w:rsidR="00CD5BAB" w:rsidRPr="00CD5BAB" w:rsidTr="003028FB">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648"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3</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1986</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7</w:t>
            </w:r>
          </w:p>
        </w:tc>
      </w:tr>
      <w:tr w:rsidR="00CD5BAB" w:rsidRPr="00CD5BAB" w:rsidTr="003028FB">
        <w:trPr>
          <w:cantSplit/>
        </w:trPr>
        <w:tc>
          <w:tcPr>
            <w:tcW w:w="612" w:type="dxa"/>
            <w:shd w:val="clear" w:color="auto" w:fill="BFBFBF" w:themeFill="background1" w:themeFillShade="BF"/>
          </w:tcPr>
          <w:p w:rsidR="00CD5BAB" w:rsidRPr="00CD5BAB" w:rsidDel="00CD5BAB" w:rsidRDefault="00CD5BAB" w:rsidP="00CD5BAB">
            <w:pPr>
              <w:pStyle w:val="PlainText"/>
              <w:ind w:firstLine="0"/>
              <w:jc w:val="left"/>
              <w:rPr>
                <w:rFonts w:ascii="Times New Roman" w:eastAsia="MS Mincho" w:hAnsi="Times New Roman" w:cs="Times New Roman"/>
              </w:rPr>
            </w:pPr>
          </w:p>
        </w:tc>
        <w:tc>
          <w:tcPr>
            <w:tcW w:w="1648"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3</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1986</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2</w:t>
            </w:r>
          </w:p>
        </w:tc>
        <w:tc>
          <w:tcPr>
            <w:tcW w:w="1649" w:type="dxa"/>
            <w:gridSpan w:val="3"/>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1</w:t>
            </w:r>
          </w:p>
        </w:tc>
        <w:tc>
          <w:tcPr>
            <w:tcW w:w="1649" w:type="dxa"/>
            <w:gridSpan w:val="2"/>
            <w:vAlign w:val="center"/>
          </w:tcPr>
          <w:p w:rsidR="00CD5BAB" w:rsidRPr="00CD5BAB" w:rsidRDefault="00CD5BAB" w:rsidP="00CD5BAB">
            <w:pPr>
              <w:pStyle w:val="PlainText"/>
              <w:ind w:firstLine="0"/>
              <w:jc w:val="left"/>
              <w:rPr>
                <w:rFonts w:ascii="Times New Roman" w:hAnsi="Times New Roman" w:cs="Times New Roman"/>
                <w:color w:val="000000"/>
              </w:rPr>
            </w:pPr>
            <w:r w:rsidRPr="003028FB">
              <w:rPr>
                <w:rFonts w:ascii="Times New Roman" w:hAnsi="Times New Roman" w:cs="Times New Roman"/>
                <w:color w:val="000000"/>
              </w:rPr>
              <w:t>5</w:t>
            </w:r>
          </w:p>
        </w:tc>
      </w:tr>
    </w:tbl>
    <w:p w:rsidR="00AE2567" w:rsidRDefault="00CD5BAB" w:rsidP="006D3C1F">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N</w:t>
      </w:r>
      <w:r w:rsidR="00AE2567">
        <w:rPr>
          <w:rFonts w:ascii="Times New Roman" w:eastAsia="MS Mincho" w:hAnsi="Times New Roman" w:cs="Times New Roman"/>
          <w:sz w:val="24"/>
        </w:rPr>
        <w:t>ote:   the release data must be entered in TG order.</w:t>
      </w:r>
    </w:p>
    <w:p w:rsidR="00A0393E" w:rsidRPr="008161E7" w:rsidRDefault="00AE2567" w:rsidP="006D3C1F">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rPr>
        <w:t xml:space="preserve">Note:  </w:t>
      </w:r>
      <w:r w:rsidR="00A0393E" w:rsidRPr="008161E7">
        <w:rPr>
          <w:rFonts w:ascii="Times New Roman" w:eastAsia="MS Mincho" w:hAnsi="Times New Roman" w:cs="Times New Roman"/>
          <w:sz w:val="24"/>
        </w:rPr>
        <w:t xml:space="preserve"> &lt;tfill&gt; values are placeholders and are replaced by program generated values</w:t>
      </w:r>
      <w:r>
        <w:rPr>
          <w:rFonts w:ascii="Times New Roman" w:eastAsia="MS Mincho" w:hAnsi="Times New Roman" w:cs="Times New Roman"/>
          <w:sz w:val="24"/>
        </w:rPr>
        <w:t xml:space="preserve"> for model time</w:t>
      </w:r>
      <w:r w:rsidR="00A0393E" w:rsidRPr="008161E7">
        <w:rPr>
          <w:rFonts w:ascii="Times New Roman" w:eastAsia="MS Mincho" w:hAnsi="Times New Roman" w:cs="Times New Roman"/>
          <w:sz w:val="24"/>
        </w:rPr>
        <w:t>.</w:t>
      </w:r>
    </w:p>
    <w:p w:rsidR="00C14A39" w:rsidRDefault="00677604" w:rsidP="006D3C1F">
      <w:pPr>
        <w:pStyle w:val="Heading4"/>
        <w:ind w:left="0" w:firstLine="0"/>
        <w:rPr>
          <w:rFonts w:eastAsia="MS Mincho"/>
        </w:rPr>
      </w:pPr>
      <w:bookmarkStart w:id="59" w:name="_Toc329693454"/>
      <w:bookmarkStart w:id="60" w:name="_Toc330990360"/>
      <w:r>
        <w:rPr>
          <w:rFonts w:eastAsia="MS Mincho"/>
        </w:rPr>
        <w:t>8.3.12</w:t>
      </w:r>
      <w:r w:rsidR="008670F9">
        <w:rPr>
          <w:rFonts w:eastAsia="MS Mincho"/>
        </w:rPr>
        <w:t xml:space="preserve"> </w:t>
      </w:r>
      <w:r w:rsidR="00C14A39">
        <w:rPr>
          <w:rFonts w:eastAsia="MS Mincho"/>
        </w:rPr>
        <w:t>Stock composition data</w:t>
      </w:r>
      <w:bookmarkEnd w:id="59"/>
      <w:bookmarkEnd w:id="60"/>
    </w:p>
    <w:p w:rsidR="007C7719" w:rsidRDefault="00E96747" w:rsidP="00E96747">
      <w:r>
        <w:t>It is sometimes possible to observe the fraction of a sample that is composed of fish from different stocks.  These data could come from genet</w:t>
      </w:r>
      <w:r w:rsidR="007C7719">
        <w:t xml:space="preserve">ics, otolith microchemistry, </w:t>
      </w:r>
      <w:r>
        <w:t xml:space="preserve">tags or other means.  The growth pattern feature in SS allows definition of cohorts of fish that have different biological characteristics and which are independently tracked as they move among areas.  SS now incorporates the capability to calculate the expected proportion of a sample of fish that come from different growth patterns.  </w:t>
      </w:r>
      <w:r w:rsidR="007C7719">
        <w:t>In the inaugural application of this feature, there was a 3 area model with one stock spawning and recruiting in area 1, the other stock in area 3, then seasonally the stocks would move into area 2 where stock composition observations were collected, then they moved back to their natal area later in the year.</w:t>
      </w:r>
    </w:p>
    <w:p w:rsidR="007C7719" w:rsidRDefault="007C7719" w:rsidP="00E96747"/>
    <w:p w:rsidR="00E96747" w:rsidRDefault="00E96747" w:rsidP="006D3C1F">
      <w:pPr>
        <w:ind w:firstLine="0"/>
      </w:pPr>
      <w:r>
        <w:t>Stock composition data can be entered in SS as follows:</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66"/>
        <w:gridCol w:w="867"/>
        <w:gridCol w:w="980"/>
        <w:gridCol w:w="790"/>
        <w:gridCol w:w="899"/>
        <w:gridCol w:w="888"/>
        <w:gridCol w:w="1180"/>
        <w:gridCol w:w="1209"/>
        <w:gridCol w:w="1177"/>
      </w:tblGrid>
      <w:tr w:rsidR="00E96747" w:rsidRPr="00CD5BAB" w:rsidTr="003028FB">
        <w:trPr>
          <w:cantSplit/>
        </w:trPr>
        <w:tc>
          <w:tcPr>
            <w:tcW w:w="0" w:type="auto"/>
            <w:gridSpan w:val="2"/>
          </w:tcPr>
          <w:p w:rsidR="00E96747" w:rsidRPr="003028FB" w:rsidRDefault="00E96747" w:rsidP="003028FB">
            <w:pPr>
              <w:ind w:firstLine="0"/>
              <w:jc w:val="left"/>
              <w:rPr>
                <w:sz w:val="20"/>
                <w:szCs w:val="20"/>
              </w:rPr>
            </w:pPr>
            <w:r w:rsidRPr="003028FB">
              <w:rPr>
                <w:sz w:val="20"/>
                <w:szCs w:val="20"/>
              </w:rPr>
              <w:t>1</w:t>
            </w:r>
          </w:p>
        </w:tc>
        <w:tc>
          <w:tcPr>
            <w:tcW w:w="7123" w:type="dxa"/>
            <w:gridSpan w:val="7"/>
          </w:tcPr>
          <w:p w:rsidR="00E96747" w:rsidRPr="003028FB" w:rsidRDefault="00CD5BAB" w:rsidP="003028FB">
            <w:pPr>
              <w:ind w:firstLine="0"/>
              <w:jc w:val="left"/>
              <w:rPr>
                <w:sz w:val="20"/>
                <w:szCs w:val="20"/>
              </w:rPr>
            </w:pPr>
            <w:r w:rsidRPr="003028FB">
              <w:rPr>
                <w:sz w:val="20"/>
                <w:szCs w:val="20"/>
              </w:rPr>
              <w:t>#</w:t>
            </w:r>
            <w:r w:rsidR="00E96747" w:rsidRPr="003028FB">
              <w:rPr>
                <w:sz w:val="20"/>
                <w:szCs w:val="20"/>
              </w:rPr>
              <w:t>Do morphcomp (if zero, then do not enter any further input below)</w:t>
            </w:r>
          </w:p>
        </w:tc>
      </w:tr>
      <w:tr w:rsidR="00DA182A" w:rsidRPr="00CD5BAB" w:rsidTr="003028FB">
        <w:trPr>
          <w:cantSplit/>
        </w:trPr>
        <w:tc>
          <w:tcPr>
            <w:tcW w:w="8856" w:type="dxa"/>
            <w:gridSpan w:val="9"/>
          </w:tcPr>
          <w:p w:rsidR="00DA182A" w:rsidRPr="00CD5BAB" w:rsidRDefault="00DA182A" w:rsidP="00DA182A">
            <w:pPr>
              <w:ind w:firstLine="0"/>
              <w:jc w:val="left"/>
              <w:rPr>
                <w:sz w:val="20"/>
                <w:szCs w:val="20"/>
              </w:rPr>
            </w:pPr>
            <w:r>
              <w:rPr>
                <w:sz w:val="20"/>
                <w:szCs w:val="20"/>
              </w:rPr>
              <w:t>COND = 1</w:t>
            </w:r>
          </w:p>
        </w:tc>
      </w:tr>
      <w:tr w:rsidR="00DA182A" w:rsidRPr="00CD5BAB" w:rsidTr="003028FB">
        <w:trPr>
          <w:cantSplit/>
        </w:trPr>
        <w:tc>
          <w:tcPr>
            <w:tcW w:w="866" w:type="dxa"/>
            <w:shd w:val="clear" w:color="auto" w:fill="BFBFBF" w:themeFill="background1" w:themeFillShade="BF"/>
          </w:tcPr>
          <w:p w:rsidR="00DA182A" w:rsidRPr="00CD5BAB" w:rsidRDefault="00DA182A" w:rsidP="00DA182A">
            <w:pPr>
              <w:ind w:firstLine="0"/>
              <w:jc w:val="left"/>
              <w:rPr>
                <w:sz w:val="20"/>
                <w:szCs w:val="20"/>
              </w:rPr>
            </w:pPr>
          </w:p>
        </w:tc>
        <w:tc>
          <w:tcPr>
            <w:tcW w:w="867" w:type="dxa"/>
          </w:tcPr>
          <w:p w:rsidR="00DA182A" w:rsidRPr="003028FB" w:rsidRDefault="00DA182A" w:rsidP="003028FB">
            <w:pPr>
              <w:ind w:firstLine="0"/>
              <w:jc w:val="left"/>
              <w:rPr>
                <w:sz w:val="20"/>
                <w:szCs w:val="20"/>
              </w:rPr>
            </w:pPr>
            <w:r>
              <w:rPr>
                <w:sz w:val="20"/>
                <w:szCs w:val="20"/>
              </w:rPr>
              <w:t>3</w:t>
            </w:r>
          </w:p>
        </w:tc>
        <w:tc>
          <w:tcPr>
            <w:tcW w:w="7123" w:type="dxa"/>
            <w:gridSpan w:val="7"/>
          </w:tcPr>
          <w:p w:rsidR="00DA182A" w:rsidRPr="003028FB" w:rsidRDefault="00DA182A" w:rsidP="003028FB">
            <w:pPr>
              <w:ind w:firstLine="0"/>
              <w:jc w:val="left"/>
              <w:rPr>
                <w:sz w:val="20"/>
                <w:szCs w:val="20"/>
              </w:rPr>
            </w:pPr>
            <w:r w:rsidRPr="003028FB">
              <w:rPr>
                <w:sz w:val="20"/>
                <w:szCs w:val="20"/>
              </w:rPr>
              <w:t>#N observations</w:t>
            </w:r>
          </w:p>
        </w:tc>
      </w:tr>
      <w:tr w:rsidR="00DA182A" w:rsidRPr="00CD5BAB" w:rsidTr="003028FB">
        <w:trPr>
          <w:cantSplit/>
        </w:trPr>
        <w:tc>
          <w:tcPr>
            <w:tcW w:w="866" w:type="dxa"/>
            <w:shd w:val="clear" w:color="auto" w:fill="BFBFBF" w:themeFill="background1" w:themeFillShade="BF"/>
          </w:tcPr>
          <w:p w:rsidR="00DA182A" w:rsidRPr="00CD5BAB" w:rsidRDefault="00DA182A" w:rsidP="00DA182A">
            <w:pPr>
              <w:ind w:firstLine="0"/>
              <w:jc w:val="left"/>
              <w:rPr>
                <w:sz w:val="20"/>
                <w:szCs w:val="20"/>
              </w:rPr>
            </w:pPr>
          </w:p>
        </w:tc>
        <w:tc>
          <w:tcPr>
            <w:tcW w:w="867" w:type="dxa"/>
          </w:tcPr>
          <w:p w:rsidR="00DA182A" w:rsidRPr="003028FB" w:rsidRDefault="00DA182A" w:rsidP="003028FB">
            <w:pPr>
              <w:ind w:firstLine="0"/>
              <w:jc w:val="left"/>
              <w:rPr>
                <w:sz w:val="20"/>
                <w:szCs w:val="20"/>
              </w:rPr>
            </w:pPr>
            <w:r>
              <w:rPr>
                <w:sz w:val="20"/>
                <w:szCs w:val="20"/>
              </w:rPr>
              <w:t>2</w:t>
            </w:r>
          </w:p>
        </w:tc>
        <w:tc>
          <w:tcPr>
            <w:tcW w:w="7123" w:type="dxa"/>
            <w:gridSpan w:val="7"/>
          </w:tcPr>
          <w:p w:rsidR="00DA182A" w:rsidRPr="003028FB" w:rsidRDefault="00DA182A" w:rsidP="003028FB">
            <w:pPr>
              <w:ind w:firstLine="0"/>
              <w:jc w:val="left"/>
              <w:rPr>
                <w:sz w:val="20"/>
                <w:szCs w:val="20"/>
              </w:rPr>
            </w:pPr>
            <w:r w:rsidRPr="003028FB">
              <w:rPr>
                <w:sz w:val="20"/>
                <w:szCs w:val="20"/>
              </w:rPr>
              <w:t>#N stocks</w:t>
            </w:r>
          </w:p>
        </w:tc>
      </w:tr>
      <w:tr w:rsidR="00DA182A" w:rsidRPr="00CD5BAB" w:rsidTr="003028FB">
        <w:trPr>
          <w:cantSplit/>
        </w:trPr>
        <w:tc>
          <w:tcPr>
            <w:tcW w:w="866" w:type="dxa"/>
            <w:shd w:val="clear" w:color="auto" w:fill="BFBFBF" w:themeFill="background1" w:themeFillShade="BF"/>
          </w:tcPr>
          <w:p w:rsidR="00DA182A" w:rsidRPr="00CD5BAB" w:rsidRDefault="00DA182A" w:rsidP="00DA182A">
            <w:pPr>
              <w:ind w:firstLine="0"/>
              <w:jc w:val="left"/>
              <w:rPr>
                <w:sz w:val="20"/>
                <w:szCs w:val="20"/>
              </w:rPr>
            </w:pPr>
          </w:p>
        </w:tc>
        <w:tc>
          <w:tcPr>
            <w:tcW w:w="867" w:type="dxa"/>
          </w:tcPr>
          <w:p w:rsidR="00DA182A" w:rsidRPr="003028FB" w:rsidRDefault="00DA182A" w:rsidP="003028FB">
            <w:pPr>
              <w:ind w:firstLine="0"/>
              <w:jc w:val="left"/>
              <w:rPr>
                <w:sz w:val="20"/>
                <w:szCs w:val="20"/>
              </w:rPr>
            </w:pPr>
            <w:r w:rsidRPr="003C195B">
              <w:rPr>
                <w:sz w:val="20"/>
                <w:szCs w:val="20"/>
              </w:rPr>
              <w:t>0.00001</w:t>
            </w:r>
          </w:p>
        </w:tc>
        <w:tc>
          <w:tcPr>
            <w:tcW w:w="7123" w:type="dxa"/>
            <w:gridSpan w:val="7"/>
          </w:tcPr>
          <w:p w:rsidR="00DA182A" w:rsidRPr="003028FB" w:rsidRDefault="00DA182A" w:rsidP="003028FB">
            <w:pPr>
              <w:ind w:firstLine="0"/>
              <w:jc w:val="left"/>
              <w:rPr>
                <w:sz w:val="20"/>
                <w:szCs w:val="20"/>
              </w:rPr>
            </w:pPr>
            <w:r w:rsidRPr="003028FB">
              <w:rPr>
                <w:sz w:val="20"/>
                <w:szCs w:val="20"/>
              </w:rPr>
              <w:t>#Mincomp</w:t>
            </w:r>
          </w:p>
        </w:tc>
      </w:tr>
      <w:tr w:rsidR="00DA182A" w:rsidRPr="00CD5BAB" w:rsidTr="003028FB">
        <w:trPr>
          <w:cantSplit/>
        </w:trPr>
        <w:tc>
          <w:tcPr>
            <w:tcW w:w="866" w:type="dxa"/>
            <w:shd w:val="clear" w:color="auto" w:fill="BFBFBF" w:themeFill="background1" w:themeFillShade="BF"/>
          </w:tcPr>
          <w:p w:rsidR="00DA182A" w:rsidRPr="00CD5BAB" w:rsidRDefault="00DA182A" w:rsidP="00DA182A">
            <w:pPr>
              <w:ind w:firstLine="0"/>
              <w:jc w:val="left"/>
              <w:rPr>
                <w:sz w:val="20"/>
                <w:szCs w:val="20"/>
              </w:rPr>
            </w:pPr>
          </w:p>
        </w:tc>
        <w:tc>
          <w:tcPr>
            <w:tcW w:w="867" w:type="dxa"/>
          </w:tcPr>
          <w:p w:rsidR="00DA182A" w:rsidRPr="003028FB" w:rsidRDefault="00DA182A" w:rsidP="003028FB">
            <w:pPr>
              <w:ind w:firstLine="0"/>
              <w:jc w:val="left"/>
              <w:rPr>
                <w:sz w:val="20"/>
                <w:szCs w:val="20"/>
              </w:rPr>
            </w:pPr>
            <w:r w:rsidRPr="003C195B">
              <w:rPr>
                <w:sz w:val="20"/>
                <w:szCs w:val="20"/>
              </w:rPr>
              <w:t>#Year</w:t>
            </w:r>
          </w:p>
        </w:tc>
        <w:tc>
          <w:tcPr>
            <w:tcW w:w="980" w:type="dxa"/>
          </w:tcPr>
          <w:p w:rsidR="00DA182A" w:rsidRPr="003028FB" w:rsidRDefault="00DA182A" w:rsidP="003028FB">
            <w:pPr>
              <w:ind w:firstLine="0"/>
              <w:jc w:val="left"/>
              <w:rPr>
                <w:sz w:val="20"/>
                <w:szCs w:val="20"/>
              </w:rPr>
            </w:pPr>
            <w:r w:rsidRPr="003028FB">
              <w:rPr>
                <w:sz w:val="20"/>
                <w:szCs w:val="20"/>
              </w:rPr>
              <w:t>Seas</w:t>
            </w:r>
          </w:p>
        </w:tc>
        <w:tc>
          <w:tcPr>
            <w:tcW w:w="790" w:type="dxa"/>
          </w:tcPr>
          <w:p w:rsidR="00DA182A" w:rsidRPr="003028FB" w:rsidRDefault="00DA182A" w:rsidP="003028FB">
            <w:pPr>
              <w:ind w:firstLine="0"/>
              <w:jc w:val="left"/>
              <w:rPr>
                <w:sz w:val="20"/>
                <w:szCs w:val="20"/>
              </w:rPr>
            </w:pPr>
            <w:r w:rsidRPr="003028FB">
              <w:rPr>
                <w:sz w:val="20"/>
                <w:szCs w:val="20"/>
              </w:rPr>
              <w:t>Fleet</w:t>
            </w:r>
          </w:p>
        </w:tc>
        <w:tc>
          <w:tcPr>
            <w:tcW w:w="899" w:type="dxa"/>
          </w:tcPr>
          <w:p w:rsidR="00DA182A" w:rsidRPr="003028FB" w:rsidRDefault="00DA182A" w:rsidP="003028FB">
            <w:pPr>
              <w:ind w:firstLine="0"/>
              <w:jc w:val="left"/>
              <w:rPr>
                <w:sz w:val="20"/>
                <w:szCs w:val="20"/>
              </w:rPr>
            </w:pPr>
            <w:r w:rsidRPr="003028FB">
              <w:rPr>
                <w:sz w:val="20"/>
                <w:szCs w:val="20"/>
              </w:rPr>
              <w:t>partition</w:t>
            </w:r>
          </w:p>
        </w:tc>
        <w:tc>
          <w:tcPr>
            <w:tcW w:w="888" w:type="dxa"/>
          </w:tcPr>
          <w:p w:rsidR="00DA182A" w:rsidRPr="003028FB" w:rsidRDefault="00DA182A" w:rsidP="003028FB">
            <w:pPr>
              <w:ind w:firstLine="0"/>
              <w:jc w:val="left"/>
              <w:rPr>
                <w:sz w:val="20"/>
                <w:szCs w:val="20"/>
              </w:rPr>
            </w:pPr>
            <w:r w:rsidRPr="003028FB">
              <w:rPr>
                <w:sz w:val="20"/>
                <w:szCs w:val="20"/>
              </w:rPr>
              <w:t>Nsamp</w:t>
            </w:r>
          </w:p>
        </w:tc>
        <w:tc>
          <w:tcPr>
            <w:tcW w:w="3566" w:type="dxa"/>
            <w:gridSpan w:val="3"/>
          </w:tcPr>
          <w:p w:rsidR="00DA182A" w:rsidRPr="003028FB" w:rsidRDefault="00DA182A" w:rsidP="003028FB">
            <w:pPr>
              <w:ind w:firstLine="0"/>
              <w:jc w:val="left"/>
              <w:rPr>
                <w:sz w:val="20"/>
                <w:szCs w:val="20"/>
              </w:rPr>
            </w:pPr>
            <w:r>
              <w:rPr>
                <w:sz w:val="20"/>
                <w:szCs w:val="20"/>
              </w:rPr>
              <w:t>Data V</w:t>
            </w:r>
            <w:r w:rsidRPr="003028FB">
              <w:rPr>
                <w:sz w:val="20"/>
                <w:szCs w:val="20"/>
              </w:rPr>
              <w:t>ector</w:t>
            </w:r>
          </w:p>
        </w:tc>
      </w:tr>
      <w:tr w:rsidR="00DA182A" w:rsidRPr="00CD5BAB" w:rsidTr="003028FB">
        <w:trPr>
          <w:cantSplit/>
        </w:trPr>
        <w:tc>
          <w:tcPr>
            <w:tcW w:w="866" w:type="dxa"/>
            <w:shd w:val="clear" w:color="auto" w:fill="BFBFBF" w:themeFill="background1" w:themeFillShade="BF"/>
          </w:tcPr>
          <w:p w:rsidR="00DA182A" w:rsidRPr="00CD5BAB" w:rsidRDefault="00DA182A" w:rsidP="00DA182A">
            <w:pPr>
              <w:ind w:firstLine="0"/>
              <w:jc w:val="left"/>
              <w:rPr>
                <w:sz w:val="20"/>
                <w:szCs w:val="20"/>
              </w:rPr>
            </w:pPr>
          </w:p>
        </w:tc>
        <w:tc>
          <w:tcPr>
            <w:tcW w:w="867" w:type="dxa"/>
          </w:tcPr>
          <w:p w:rsidR="00DA182A" w:rsidRPr="003028FB" w:rsidRDefault="00DA182A" w:rsidP="003028FB">
            <w:pPr>
              <w:ind w:firstLine="0"/>
              <w:jc w:val="left"/>
              <w:rPr>
                <w:sz w:val="20"/>
                <w:szCs w:val="20"/>
              </w:rPr>
            </w:pPr>
            <w:r w:rsidRPr="003C195B">
              <w:rPr>
                <w:sz w:val="20"/>
                <w:szCs w:val="20"/>
              </w:rPr>
              <w:t>1980</w:t>
            </w:r>
          </w:p>
        </w:tc>
        <w:tc>
          <w:tcPr>
            <w:tcW w:w="980" w:type="dxa"/>
          </w:tcPr>
          <w:p w:rsidR="00DA182A" w:rsidRPr="003028FB" w:rsidRDefault="00DA182A" w:rsidP="003028FB">
            <w:pPr>
              <w:ind w:firstLine="0"/>
              <w:jc w:val="left"/>
              <w:rPr>
                <w:sz w:val="20"/>
                <w:szCs w:val="20"/>
              </w:rPr>
            </w:pPr>
            <w:r w:rsidRPr="003028FB">
              <w:rPr>
                <w:sz w:val="20"/>
                <w:szCs w:val="20"/>
              </w:rPr>
              <w:t>1</w:t>
            </w:r>
          </w:p>
        </w:tc>
        <w:tc>
          <w:tcPr>
            <w:tcW w:w="790" w:type="dxa"/>
          </w:tcPr>
          <w:p w:rsidR="00DA182A" w:rsidRPr="003028FB" w:rsidRDefault="00DA182A" w:rsidP="003028FB">
            <w:pPr>
              <w:ind w:firstLine="0"/>
              <w:jc w:val="left"/>
              <w:rPr>
                <w:sz w:val="20"/>
                <w:szCs w:val="20"/>
              </w:rPr>
            </w:pPr>
            <w:r w:rsidRPr="003028FB">
              <w:rPr>
                <w:sz w:val="20"/>
                <w:szCs w:val="20"/>
              </w:rPr>
              <w:t>1</w:t>
            </w:r>
          </w:p>
        </w:tc>
        <w:tc>
          <w:tcPr>
            <w:tcW w:w="899" w:type="dxa"/>
          </w:tcPr>
          <w:p w:rsidR="00DA182A" w:rsidRPr="003028FB" w:rsidRDefault="00DA182A" w:rsidP="003028FB">
            <w:pPr>
              <w:ind w:firstLine="0"/>
              <w:jc w:val="left"/>
              <w:rPr>
                <w:sz w:val="20"/>
                <w:szCs w:val="20"/>
              </w:rPr>
            </w:pPr>
            <w:r w:rsidRPr="003028FB">
              <w:rPr>
                <w:sz w:val="20"/>
                <w:szCs w:val="20"/>
              </w:rPr>
              <w:t>0</w:t>
            </w:r>
          </w:p>
        </w:tc>
        <w:tc>
          <w:tcPr>
            <w:tcW w:w="888" w:type="dxa"/>
          </w:tcPr>
          <w:p w:rsidR="00DA182A" w:rsidRPr="003028FB" w:rsidRDefault="00DA182A" w:rsidP="003028FB">
            <w:pPr>
              <w:ind w:firstLine="0"/>
              <w:jc w:val="left"/>
              <w:rPr>
                <w:sz w:val="20"/>
                <w:szCs w:val="20"/>
              </w:rPr>
            </w:pPr>
            <w:r w:rsidRPr="003028FB">
              <w:rPr>
                <w:sz w:val="20"/>
                <w:szCs w:val="20"/>
              </w:rPr>
              <w:t>36</w:t>
            </w:r>
          </w:p>
        </w:tc>
        <w:tc>
          <w:tcPr>
            <w:tcW w:w="1180" w:type="dxa"/>
          </w:tcPr>
          <w:p w:rsidR="00DA182A" w:rsidRPr="00CD5BAB" w:rsidRDefault="00DA182A" w:rsidP="003028FB">
            <w:pPr>
              <w:ind w:firstLine="0"/>
              <w:jc w:val="left"/>
              <w:rPr>
                <w:sz w:val="20"/>
                <w:szCs w:val="20"/>
              </w:rPr>
            </w:pPr>
            <w:r w:rsidRPr="003028FB">
              <w:rPr>
                <w:sz w:val="20"/>
                <w:szCs w:val="20"/>
              </w:rPr>
              <w:t>.4</w:t>
            </w:r>
            <w:r>
              <w:rPr>
                <w:sz w:val="20"/>
                <w:szCs w:val="20"/>
              </w:rPr>
              <w:t xml:space="preserve">   </w:t>
            </w:r>
            <w:r w:rsidRPr="003028FB">
              <w:rPr>
                <w:sz w:val="20"/>
                <w:szCs w:val="20"/>
              </w:rPr>
              <w:t xml:space="preserve"> </w:t>
            </w:r>
            <w:r>
              <w:rPr>
                <w:sz w:val="20"/>
                <w:szCs w:val="20"/>
              </w:rPr>
              <w:t xml:space="preserve">  </w:t>
            </w:r>
          </w:p>
        </w:tc>
        <w:tc>
          <w:tcPr>
            <w:tcW w:w="1209" w:type="dxa"/>
          </w:tcPr>
          <w:p w:rsidR="00DA182A" w:rsidRPr="00CD5BAB" w:rsidRDefault="00DA182A" w:rsidP="003028FB">
            <w:pPr>
              <w:ind w:firstLine="0"/>
              <w:jc w:val="left"/>
              <w:rPr>
                <w:sz w:val="20"/>
                <w:szCs w:val="20"/>
              </w:rPr>
            </w:pPr>
            <w:r>
              <w:rPr>
                <w:sz w:val="20"/>
                <w:szCs w:val="20"/>
              </w:rPr>
              <w:t>0.6</w:t>
            </w:r>
          </w:p>
        </w:tc>
        <w:tc>
          <w:tcPr>
            <w:tcW w:w="1177" w:type="dxa"/>
          </w:tcPr>
          <w:p w:rsidR="00DA182A" w:rsidRPr="003028FB" w:rsidRDefault="00DA182A" w:rsidP="003028FB">
            <w:pPr>
              <w:ind w:firstLine="0"/>
              <w:jc w:val="left"/>
              <w:rPr>
                <w:sz w:val="20"/>
                <w:szCs w:val="20"/>
              </w:rPr>
            </w:pPr>
            <w:r>
              <w:rPr>
                <w:sz w:val="20"/>
                <w:szCs w:val="20"/>
              </w:rPr>
              <w:t>…</w:t>
            </w:r>
          </w:p>
        </w:tc>
      </w:tr>
      <w:tr w:rsidR="00DA182A" w:rsidRPr="00CD5BAB" w:rsidTr="003028FB">
        <w:trPr>
          <w:cantSplit/>
        </w:trPr>
        <w:tc>
          <w:tcPr>
            <w:tcW w:w="866" w:type="dxa"/>
            <w:shd w:val="clear" w:color="auto" w:fill="BFBFBF" w:themeFill="background1" w:themeFillShade="BF"/>
          </w:tcPr>
          <w:p w:rsidR="00DA182A" w:rsidRPr="00CD5BAB" w:rsidRDefault="00DA182A" w:rsidP="00DA182A">
            <w:pPr>
              <w:ind w:firstLine="0"/>
              <w:jc w:val="left"/>
              <w:rPr>
                <w:sz w:val="20"/>
                <w:szCs w:val="20"/>
              </w:rPr>
            </w:pPr>
          </w:p>
        </w:tc>
        <w:tc>
          <w:tcPr>
            <w:tcW w:w="867" w:type="dxa"/>
          </w:tcPr>
          <w:p w:rsidR="00DA182A" w:rsidRPr="003028FB" w:rsidRDefault="00DA182A" w:rsidP="003028FB">
            <w:pPr>
              <w:ind w:firstLine="0"/>
              <w:jc w:val="left"/>
              <w:rPr>
                <w:sz w:val="20"/>
                <w:szCs w:val="20"/>
              </w:rPr>
            </w:pPr>
            <w:r w:rsidRPr="003C195B">
              <w:rPr>
                <w:sz w:val="20"/>
                <w:szCs w:val="20"/>
              </w:rPr>
              <w:t>1981</w:t>
            </w:r>
          </w:p>
        </w:tc>
        <w:tc>
          <w:tcPr>
            <w:tcW w:w="980" w:type="dxa"/>
          </w:tcPr>
          <w:p w:rsidR="00DA182A" w:rsidRPr="003028FB" w:rsidRDefault="00DA182A" w:rsidP="003028FB">
            <w:pPr>
              <w:ind w:firstLine="0"/>
              <w:jc w:val="left"/>
              <w:rPr>
                <w:sz w:val="20"/>
                <w:szCs w:val="20"/>
              </w:rPr>
            </w:pPr>
            <w:r w:rsidRPr="003028FB">
              <w:rPr>
                <w:sz w:val="20"/>
                <w:szCs w:val="20"/>
              </w:rPr>
              <w:t>1</w:t>
            </w:r>
          </w:p>
        </w:tc>
        <w:tc>
          <w:tcPr>
            <w:tcW w:w="790" w:type="dxa"/>
          </w:tcPr>
          <w:p w:rsidR="00DA182A" w:rsidRPr="003028FB" w:rsidRDefault="00DA182A" w:rsidP="003028FB">
            <w:pPr>
              <w:ind w:firstLine="0"/>
              <w:jc w:val="left"/>
              <w:rPr>
                <w:sz w:val="20"/>
                <w:szCs w:val="20"/>
              </w:rPr>
            </w:pPr>
            <w:r w:rsidRPr="003028FB">
              <w:rPr>
                <w:sz w:val="20"/>
                <w:szCs w:val="20"/>
              </w:rPr>
              <w:t>1</w:t>
            </w:r>
          </w:p>
        </w:tc>
        <w:tc>
          <w:tcPr>
            <w:tcW w:w="899" w:type="dxa"/>
          </w:tcPr>
          <w:p w:rsidR="00DA182A" w:rsidRPr="003028FB" w:rsidRDefault="00DA182A" w:rsidP="003028FB">
            <w:pPr>
              <w:ind w:firstLine="0"/>
              <w:jc w:val="left"/>
              <w:rPr>
                <w:sz w:val="20"/>
                <w:szCs w:val="20"/>
              </w:rPr>
            </w:pPr>
            <w:r w:rsidRPr="003028FB">
              <w:rPr>
                <w:sz w:val="20"/>
                <w:szCs w:val="20"/>
              </w:rPr>
              <w:t>0</w:t>
            </w:r>
          </w:p>
        </w:tc>
        <w:tc>
          <w:tcPr>
            <w:tcW w:w="888" w:type="dxa"/>
          </w:tcPr>
          <w:p w:rsidR="00DA182A" w:rsidRPr="003028FB" w:rsidRDefault="00DA182A" w:rsidP="003028FB">
            <w:pPr>
              <w:ind w:firstLine="0"/>
              <w:jc w:val="left"/>
              <w:rPr>
                <w:sz w:val="20"/>
                <w:szCs w:val="20"/>
              </w:rPr>
            </w:pPr>
            <w:r w:rsidRPr="003028FB">
              <w:rPr>
                <w:sz w:val="20"/>
                <w:szCs w:val="20"/>
              </w:rPr>
              <w:t>40</w:t>
            </w:r>
          </w:p>
        </w:tc>
        <w:tc>
          <w:tcPr>
            <w:tcW w:w="1180" w:type="dxa"/>
          </w:tcPr>
          <w:p w:rsidR="00DA182A" w:rsidRPr="00CD5BAB" w:rsidRDefault="00DA182A" w:rsidP="003028FB">
            <w:pPr>
              <w:ind w:firstLine="0"/>
              <w:jc w:val="left"/>
              <w:rPr>
                <w:sz w:val="20"/>
                <w:szCs w:val="20"/>
              </w:rPr>
            </w:pPr>
            <w:r w:rsidRPr="003C195B">
              <w:rPr>
                <w:sz w:val="20"/>
                <w:szCs w:val="20"/>
              </w:rPr>
              <w:t xml:space="preserve">.44 </w:t>
            </w:r>
            <w:r>
              <w:rPr>
                <w:sz w:val="20"/>
                <w:szCs w:val="20"/>
              </w:rPr>
              <w:t xml:space="preserve">  </w:t>
            </w:r>
          </w:p>
        </w:tc>
        <w:tc>
          <w:tcPr>
            <w:tcW w:w="1209" w:type="dxa"/>
          </w:tcPr>
          <w:p w:rsidR="00DA182A" w:rsidRPr="00CD5BAB" w:rsidRDefault="00DA182A" w:rsidP="003028FB">
            <w:pPr>
              <w:ind w:firstLine="0"/>
              <w:jc w:val="left"/>
              <w:rPr>
                <w:sz w:val="20"/>
                <w:szCs w:val="20"/>
              </w:rPr>
            </w:pPr>
            <w:r>
              <w:rPr>
                <w:sz w:val="20"/>
                <w:szCs w:val="20"/>
              </w:rPr>
              <w:t>0.62</w:t>
            </w:r>
          </w:p>
        </w:tc>
        <w:tc>
          <w:tcPr>
            <w:tcW w:w="1177" w:type="dxa"/>
          </w:tcPr>
          <w:p w:rsidR="00DA182A" w:rsidRPr="003028FB" w:rsidRDefault="00DA182A" w:rsidP="003028FB">
            <w:pPr>
              <w:ind w:firstLine="0"/>
              <w:jc w:val="left"/>
              <w:rPr>
                <w:sz w:val="20"/>
                <w:szCs w:val="20"/>
              </w:rPr>
            </w:pPr>
            <w:r>
              <w:rPr>
                <w:sz w:val="20"/>
                <w:szCs w:val="20"/>
              </w:rPr>
              <w:t>….</w:t>
            </w:r>
          </w:p>
        </w:tc>
      </w:tr>
      <w:tr w:rsidR="00DA182A" w:rsidRPr="00CD5BAB" w:rsidTr="003028FB">
        <w:trPr>
          <w:cantSplit/>
        </w:trPr>
        <w:tc>
          <w:tcPr>
            <w:tcW w:w="866" w:type="dxa"/>
            <w:shd w:val="clear" w:color="auto" w:fill="BFBFBF" w:themeFill="background1" w:themeFillShade="BF"/>
          </w:tcPr>
          <w:p w:rsidR="00DA182A" w:rsidRPr="00CD5BAB" w:rsidRDefault="00DA182A" w:rsidP="00DA182A">
            <w:pPr>
              <w:ind w:firstLine="0"/>
              <w:jc w:val="left"/>
              <w:rPr>
                <w:sz w:val="20"/>
                <w:szCs w:val="20"/>
              </w:rPr>
            </w:pPr>
          </w:p>
        </w:tc>
        <w:tc>
          <w:tcPr>
            <w:tcW w:w="867" w:type="dxa"/>
          </w:tcPr>
          <w:p w:rsidR="00DA182A" w:rsidRPr="003028FB" w:rsidRDefault="00DA182A" w:rsidP="003028FB">
            <w:pPr>
              <w:ind w:firstLine="0"/>
              <w:jc w:val="left"/>
              <w:rPr>
                <w:sz w:val="20"/>
                <w:szCs w:val="20"/>
              </w:rPr>
            </w:pPr>
            <w:r w:rsidRPr="003C195B">
              <w:rPr>
                <w:sz w:val="20"/>
                <w:szCs w:val="20"/>
              </w:rPr>
              <w:t>1982</w:t>
            </w:r>
          </w:p>
        </w:tc>
        <w:tc>
          <w:tcPr>
            <w:tcW w:w="980" w:type="dxa"/>
          </w:tcPr>
          <w:p w:rsidR="00DA182A" w:rsidRPr="003028FB" w:rsidRDefault="00DA182A" w:rsidP="003028FB">
            <w:pPr>
              <w:ind w:firstLine="0"/>
              <w:jc w:val="left"/>
              <w:rPr>
                <w:sz w:val="20"/>
                <w:szCs w:val="20"/>
              </w:rPr>
            </w:pPr>
            <w:r w:rsidRPr="003028FB">
              <w:rPr>
                <w:sz w:val="20"/>
                <w:szCs w:val="20"/>
              </w:rPr>
              <w:t>1</w:t>
            </w:r>
          </w:p>
        </w:tc>
        <w:tc>
          <w:tcPr>
            <w:tcW w:w="790" w:type="dxa"/>
          </w:tcPr>
          <w:p w:rsidR="00DA182A" w:rsidRPr="003028FB" w:rsidRDefault="00DA182A" w:rsidP="003028FB">
            <w:pPr>
              <w:ind w:firstLine="0"/>
              <w:jc w:val="left"/>
              <w:rPr>
                <w:sz w:val="20"/>
                <w:szCs w:val="20"/>
              </w:rPr>
            </w:pPr>
            <w:r w:rsidRPr="003028FB">
              <w:rPr>
                <w:sz w:val="20"/>
                <w:szCs w:val="20"/>
              </w:rPr>
              <w:t>1</w:t>
            </w:r>
          </w:p>
        </w:tc>
        <w:tc>
          <w:tcPr>
            <w:tcW w:w="899" w:type="dxa"/>
          </w:tcPr>
          <w:p w:rsidR="00DA182A" w:rsidRPr="003028FB" w:rsidRDefault="00DA182A" w:rsidP="003028FB">
            <w:pPr>
              <w:ind w:firstLine="0"/>
              <w:jc w:val="left"/>
              <w:rPr>
                <w:sz w:val="20"/>
                <w:szCs w:val="20"/>
              </w:rPr>
            </w:pPr>
            <w:r w:rsidRPr="003028FB">
              <w:rPr>
                <w:sz w:val="20"/>
                <w:szCs w:val="20"/>
              </w:rPr>
              <w:t>0</w:t>
            </w:r>
          </w:p>
        </w:tc>
        <w:tc>
          <w:tcPr>
            <w:tcW w:w="888" w:type="dxa"/>
          </w:tcPr>
          <w:p w:rsidR="00DA182A" w:rsidRPr="003028FB" w:rsidRDefault="00DA182A" w:rsidP="003028FB">
            <w:pPr>
              <w:ind w:firstLine="0"/>
              <w:jc w:val="left"/>
              <w:rPr>
                <w:sz w:val="20"/>
                <w:szCs w:val="20"/>
              </w:rPr>
            </w:pPr>
            <w:r w:rsidRPr="003028FB">
              <w:rPr>
                <w:sz w:val="20"/>
                <w:szCs w:val="20"/>
              </w:rPr>
              <w:t>50</w:t>
            </w:r>
          </w:p>
        </w:tc>
        <w:tc>
          <w:tcPr>
            <w:tcW w:w="1180" w:type="dxa"/>
          </w:tcPr>
          <w:p w:rsidR="00DA182A" w:rsidRPr="00CD5BAB" w:rsidRDefault="00DA182A" w:rsidP="003028FB">
            <w:pPr>
              <w:ind w:firstLine="0"/>
              <w:jc w:val="left"/>
              <w:rPr>
                <w:sz w:val="20"/>
                <w:szCs w:val="20"/>
              </w:rPr>
            </w:pPr>
            <w:r w:rsidRPr="003C195B">
              <w:rPr>
                <w:sz w:val="20"/>
                <w:szCs w:val="20"/>
              </w:rPr>
              <w:t>.49</w:t>
            </w:r>
            <w:r>
              <w:rPr>
                <w:sz w:val="20"/>
                <w:szCs w:val="20"/>
              </w:rPr>
              <w:t xml:space="preserve">   </w:t>
            </w:r>
            <w:r w:rsidRPr="003C195B">
              <w:rPr>
                <w:sz w:val="20"/>
                <w:szCs w:val="20"/>
              </w:rPr>
              <w:t xml:space="preserve"> </w:t>
            </w:r>
          </w:p>
        </w:tc>
        <w:tc>
          <w:tcPr>
            <w:tcW w:w="1209" w:type="dxa"/>
          </w:tcPr>
          <w:p w:rsidR="00DA182A" w:rsidRPr="00CD5BAB" w:rsidRDefault="00DA182A" w:rsidP="003028FB">
            <w:pPr>
              <w:ind w:firstLine="0"/>
              <w:jc w:val="left"/>
              <w:rPr>
                <w:sz w:val="20"/>
                <w:szCs w:val="20"/>
              </w:rPr>
            </w:pPr>
            <w:r>
              <w:rPr>
                <w:sz w:val="20"/>
                <w:szCs w:val="20"/>
              </w:rPr>
              <w:t>0.50</w:t>
            </w:r>
          </w:p>
        </w:tc>
        <w:tc>
          <w:tcPr>
            <w:tcW w:w="1177" w:type="dxa"/>
          </w:tcPr>
          <w:p w:rsidR="00DA182A" w:rsidRPr="003028FB" w:rsidRDefault="00DA182A" w:rsidP="003028FB">
            <w:pPr>
              <w:ind w:firstLine="0"/>
              <w:jc w:val="left"/>
              <w:rPr>
                <w:sz w:val="20"/>
                <w:szCs w:val="20"/>
              </w:rPr>
            </w:pPr>
            <w:r>
              <w:rPr>
                <w:sz w:val="20"/>
                <w:szCs w:val="20"/>
              </w:rPr>
              <w:t>…</w:t>
            </w:r>
          </w:p>
        </w:tc>
      </w:tr>
    </w:tbl>
    <w:p w:rsidR="00E96747" w:rsidRDefault="00E96747" w:rsidP="00E96747"/>
    <w:p w:rsidR="00E96747" w:rsidRDefault="00E96747" w:rsidP="00E96747"/>
    <w:p w:rsidR="007C7719" w:rsidRDefault="00E96747" w:rsidP="00042318">
      <w:pPr>
        <w:numPr>
          <w:ilvl w:val="0"/>
          <w:numId w:val="15"/>
        </w:numPr>
      </w:pPr>
      <w:r>
        <w:t>The N</w:t>
      </w:r>
      <w:r w:rsidR="007C7719">
        <w:t xml:space="preserve"> stocks</w:t>
      </w:r>
      <w:r>
        <w:t xml:space="preserve"> entered with these data must match the N growth</w:t>
      </w:r>
      <w:r w:rsidR="007C7719">
        <w:t xml:space="preserve"> patterns in the control file.</w:t>
      </w:r>
    </w:p>
    <w:p w:rsidR="007C7719" w:rsidRDefault="00E96747" w:rsidP="00042318">
      <w:pPr>
        <w:numPr>
          <w:ilvl w:val="0"/>
          <w:numId w:val="15"/>
        </w:numPr>
      </w:pPr>
      <w:r>
        <w:t>The expected val</w:t>
      </w:r>
      <w:r w:rsidR="007C7719">
        <w:t>ue is combined across genders.</w:t>
      </w:r>
    </w:p>
    <w:p w:rsidR="007C7719" w:rsidRDefault="007C7719" w:rsidP="00042318">
      <w:pPr>
        <w:numPr>
          <w:ilvl w:val="0"/>
          <w:numId w:val="15"/>
        </w:numPr>
      </w:pPr>
      <w:r>
        <w:t>T</w:t>
      </w:r>
      <w:r w:rsidR="00E96747">
        <w:t xml:space="preserve">he “partition” flag </w:t>
      </w:r>
      <w:r>
        <w:t xml:space="preserve">is included here in the data, but </w:t>
      </w:r>
      <w:r w:rsidR="00E96747">
        <w:t>cannot be used because the expected value is calculated before the catch is partitioned into di</w:t>
      </w:r>
      <w:r>
        <w:t>scard and retained components.</w:t>
      </w:r>
    </w:p>
    <w:p w:rsidR="00E96747" w:rsidRDefault="00E96747" w:rsidP="00042318">
      <w:pPr>
        <w:numPr>
          <w:ilvl w:val="0"/>
          <w:numId w:val="15"/>
        </w:numPr>
      </w:pPr>
      <w:r>
        <w:t>Note that there is a specific value of mincomp to add to all values of observed and expected.</w:t>
      </w:r>
    </w:p>
    <w:p w:rsidR="00C14A39" w:rsidRPr="008670F9" w:rsidRDefault="008670F9" w:rsidP="008670F9">
      <w:pPr>
        <w:pStyle w:val="PlainText"/>
        <w:tabs>
          <w:tab w:val="left" w:pos="1440"/>
        </w:tabs>
        <w:ind w:firstLine="0"/>
        <w:rPr>
          <w:rFonts w:ascii="Times New Roman" w:eastAsia="MS Mincho" w:hAnsi="Times New Roman" w:cs="Times New Roman"/>
          <w:sz w:val="24"/>
        </w:rPr>
      </w:pPr>
      <w:r>
        <w:rPr>
          <w:rFonts w:ascii="Times New Roman" w:eastAsia="MS Mincho" w:hAnsi="Times New Roman" w:cs="Times New Roman"/>
          <w:sz w:val="24"/>
          <w:szCs w:val="24"/>
        </w:rPr>
        <w:t>End of Data</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104"/>
        <w:gridCol w:w="7752"/>
      </w:tblGrid>
      <w:tr w:rsidR="008161E7" w:rsidRPr="00DA182A" w:rsidTr="003028FB">
        <w:tc>
          <w:tcPr>
            <w:tcW w:w="1440" w:type="dxa"/>
          </w:tcPr>
          <w:p w:rsidR="008161E7" w:rsidRPr="003028FB" w:rsidRDefault="008161E7"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b/>
                <w:bCs/>
              </w:rPr>
              <w:t>999</w:t>
            </w:r>
          </w:p>
        </w:tc>
        <w:tc>
          <w:tcPr>
            <w:tcW w:w="11736" w:type="dxa"/>
          </w:tcPr>
          <w:p w:rsidR="008161E7" w:rsidRPr="003028FB" w:rsidRDefault="008161E7" w:rsidP="003028FB">
            <w:pPr>
              <w:pStyle w:val="PlainText"/>
              <w:ind w:firstLine="0"/>
              <w:jc w:val="left"/>
              <w:rPr>
                <w:rFonts w:ascii="Times New Roman" w:eastAsia="MS Mincho" w:hAnsi="Times New Roman" w:cs="Times New Roman"/>
              </w:rPr>
            </w:pPr>
            <w:r w:rsidRPr="003028FB">
              <w:rPr>
                <w:rFonts w:ascii="Times New Roman" w:eastAsia="MS Mincho" w:hAnsi="Times New Roman" w:cs="Times New Roman"/>
              </w:rPr>
              <w:t>#end of data file marker</w:t>
            </w:r>
          </w:p>
        </w:tc>
      </w:tr>
    </w:tbl>
    <w:p w:rsidR="003E14FB" w:rsidRDefault="003E14FB">
      <w:pPr>
        <w:pStyle w:val="PlainText"/>
        <w:tabs>
          <w:tab w:val="left" w:pos="1440"/>
        </w:tabs>
        <w:rPr>
          <w:rFonts w:ascii="Times New Roman" w:eastAsia="MS Mincho" w:hAnsi="Times New Roman" w:cs="Times New Roman"/>
          <w:sz w:val="24"/>
        </w:rPr>
      </w:pPr>
    </w:p>
    <w:p w:rsidR="00A308C2" w:rsidRPr="00A308C2" w:rsidRDefault="00677604" w:rsidP="00A308C2">
      <w:pPr>
        <w:pStyle w:val="Heading4"/>
        <w:rPr>
          <w:rFonts w:eastAsia="MS Mincho"/>
        </w:rPr>
      </w:pPr>
      <w:bookmarkStart w:id="61" w:name="_Toc329693456"/>
      <w:bookmarkStart w:id="62" w:name="_Toc330990361"/>
      <w:r>
        <w:rPr>
          <w:rFonts w:eastAsia="MS Mincho"/>
        </w:rPr>
        <w:t>8.3.13</w:t>
      </w:r>
      <w:r w:rsidR="008670F9">
        <w:rPr>
          <w:rFonts w:eastAsia="MS Mincho"/>
        </w:rPr>
        <w:t xml:space="preserve"> </w:t>
      </w:r>
      <w:r w:rsidR="00A308C2" w:rsidRPr="00A308C2">
        <w:rPr>
          <w:rFonts w:eastAsia="MS Mincho"/>
        </w:rPr>
        <w:t>Excluding data</w:t>
      </w:r>
      <w:bookmarkEnd w:id="61"/>
      <w:bookmarkEnd w:id="62"/>
    </w:p>
    <w:p w:rsidR="00C5449B" w:rsidRDefault="00A308C2" w:rsidP="003028FB">
      <w:r w:rsidRPr="00C5449B">
        <w:t>Data that are &lt;styr or &gt;retroyr are not moved into the internal working arrays at all.  So if you have any alternative observations that are used in some model runs and not in others, you can simply give them a negative year value rather than having to comment them out and revise the observation read counter. The first output to data.ss_new has the unaltered and complete input data.  Subsequent reports to data.ss_new produce expected values or bootstraps only for the data that are being used.  Note that the Nobs v</w:t>
      </w:r>
      <w:r w:rsidR="00C5449B" w:rsidRPr="00C5449B">
        <w:t>alues are adjusted accordingly</w:t>
      </w:r>
      <w:r w:rsidR="00C5449B">
        <w:t>.</w:t>
      </w:r>
    </w:p>
    <w:p w:rsidR="00C5449B" w:rsidRPr="00C5449B" w:rsidRDefault="00C5449B" w:rsidP="003028FB">
      <w:r>
        <w:t>Data that are to be included in the calculations of expected values, but excluded from the calculation of –logL, are flagged by use of a negative value for fleet ID.</w:t>
      </w:r>
    </w:p>
    <w:p w:rsidR="00C5449B" w:rsidRDefault="00C5449B"/>
    <w:p w:rsidR="003E14FB" w:rsidRDefault="00677604" w:rsidP="00C5449B">
      <w:pPr>
        <w:pStyle w:val="Heading4"/>
        <w:rPr>
          <w:rFonts w:eastAsia="MS Mincho"/>
        </w:rPr>
      </w:pPr>
      <w:bookmarkStart w:id="63" w:name="_Toc329693457"/>
      <w:bookmarkStart w:id="64" w:name="_Toc330990362"/>
      <w:r>
        <w:rPr>
          <w:rFonts w:eastAsia="MS Mincho"/>
        </w:rPr>
        <w:t xml:space="preserve">8.3.14 </w:t>
      </w:r>
      <w:r w:rsidR="008161E7">
        <w:rPr>
          <w:rFonts w:eastAsia="MS Mincho"/>
        </w:rPr>
        <w:t xml:space="preserve">Data </w:t>
      </w:r>
      <w:r w:rsidR="003E14FB">
        <w:rPr>
          <w:rFonts w:eastAsia="MS Mincho"/>
        </w:rPr>
        <w:t xml:space="preserve">Super </w:t>
      </w:r>
      <w:r w:rsidR="00A061E6">
        <w:rPr>
          <w:rFonts w:eastAsia="MS Mincho"/>
        </w:rPr>
        <w:t>Periods</w:t>
      </w:r>
      <w:bookmarkEnd w:id="63"/>
      <w:bookmarkEnd w:id="64"/>
    </w:p>
    <w:p w:rsidR="007245E1" w:rsidRDefault="007245E1" w:rsidP="007245E1">
      <w:r>
        <w:t>The “Super-Period” capability allows the user to introduce data that represent a blend across a set of time steps and to cause the model to create a expected value for this observation that uses the specified set of time steps.  The option is available for all types of data and a similar syntax is used.  The syntax is revised for V3.23.  Previously, super-periods were started with a -9999 flag in a se or Nsamp field and then stopped with a -9998 flag in that field.  This was cumbersome and did not allow for super-periods with only 2 time periods.  With 3.23, super-periods are started with a negative value for season, and then stopped with a negative value for season, placeholder observations within the superperiod are designated with a negative fleet field.  The se or Nsamp field is now used for weighting of the expected values.  An error message will be generated if the old syntax is used.  Similarly, negative fleet is the sole allowable flag for omitting observations from the logL calculation.   An error message is generated if the superperiod does not contain exactly one observation with a positive fleet field.</w:t>
      </w:r>
    </w:p>
    <w:p w:rsidR="007245E1" w:rsidRDefault="007245E1" w:rsidP="007245E1">
      <w:r>
        <w:t xml:space="preserve">All super-period observations must be contiguous in the data file.  All but one of the observations in the sequence will have a negative value for fleet ID so the data associated with these dummy observations will be ignored. The observed values must be combined </w:t>
      </w:r>
      <w:r>
        <w:lastRenderedPageBreak/>
        <w:t>outside of the model and then inserted into the data file for the one observation with a positive fleet ID.</w:t>
      </w:r>
    </w:p>
    <w:p w:rsidR="007245E1" w:rsidRDefault="007245E1" w:rsidP="007245E1">
      <w:r>
        <w:t>An expected value for the observation will be computed for each selected time period within in the super-period.  Beginning with V3.23b, the expected values are weighted according to the values entered in the se (or Nsamp) field for all observations expect the single observation holding the combined data.  The expected value for that year gets a relative weight of 1.0.  So in the example below, the relative weights are:  1982, 1.0 (fixed); 1983, 0.85; 1985, 0.4; 1986, 0.4.  These weights are summed and rescaled to sum to 1.0, and are output in the echoinput.sso file.</w:t>
      </w:r>
    </w:p>
    <w:p w:rsidR="007245E1" w:rsidRDefault="007245E1" w:rsidP="007245E1">
      <w:r>
        <w:t>Not all time steps within the extent of a super-period need be included.  For example, in a 3 season model a super-period could be set up to combine information from season 2 across 3 years, e.g. skip over the season 1 and season 2 for the purposes of calculating the expected value for the super-period.  The key is to create a dummy observation (negative fleet value) for all time steps, except 1, that will be included in the super-period and to include one real observation (positive fleet value; which contains the real comboined data from all the specified time steps).  Example:</w:t>
      </w:r>
    </w:p>
    <w:p w:rsidR="00DA182A" w:rsidRDefault="00DA182A" w:rsidP="003028FB"/>
    <w:tbl>
      <w:tblPr>
        <w:tblStyle w:val="TableGrid"/>
        <w:tblW w:w="4939"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47"/>
        <w:gridCol w:w="812"/>
        <w:gridCol w:w="630"/>
        <w:gridCol w:w="630"/>
        <w:gridCol w:w="539"/>
        <w:gridCol w:w="5490"/>
      </w:tblGrid>
      <w:tr w:rsidR="0096679C" w:rsidRPr="007245E1" w:rsidTr="0096679C">
        <w:trPr>
          <w:cantSplit/>
        </w:trPr>
        <w:tc>
          <w:tcPr>
            <w:tcW w:w="370" w:type="pct"/>
          </w:tcPr>
          <w:p w:rsidR="002B7987" w:rsidRPr="007245E1" w:rsidRDefault="002B7987" w:rsidP="003028FB">
            <w:pPr>
              <w:pStyle w:val="BodyText"/>
              <w:keepNext/>
              <w:ind w:firstLine="0"/>
              <w:jc w:val="left"/>
              <w:rPr>
                <w:sz w:val="20"/>
                <w:szCs w:val="20"/>
              </w:rPr>
            </w:pPr>
            <w:r w:rsidRPr="007245E1">
              <w:rPr>
                <w:sz w:val="20"/>
                <w:szCs w:val="20"/>
              </w:rPr>
              <w:t>Year</w:t>
            </w:r>
          </w:p>
        </w:tc>
        <w:tc>
          <w:tcPr>
            <w:tcW w:w="464" w:type="pct"/>
          </w:tcPr>
          <w:p w:rsidR="002B7987" w:rsidRPr="007245E1" w:rsidRDefault="002B7987" w:rsidP="003028FB">
            <w:pPr>
              <w:pStyle w:val="BodyText"/>
              <w:keepNext/>
              <w:ind w:firstLine="0"/>
              <w:jc w:val="left"/>
              <w:rPr>
                <w:sz w:val="20"/>
                <w:szCs w:val="20"/>
              </w:rPr>
            </w:pPr>
            <w:r w:rsidRPr="007245E1">
              <w:rPr>
                <w:sz w:val="20"/>
                <w:szCs w:val="20"/>
              </w:rPr>
              <w:t>Season</w:t>
            </w:r>
          </w:p>
        </w:tc>
        <w:tc>
          <w:tcPr>
            <w:tcW w:w="360" w:type="pct"/>
          </w:tcPr>
          <w:p w:rsidR="002B7987" w:rsidRPr="007245E1" w:rsidRDefault="002B7987" w:rsidP="003028FB">
            <w:pPr>
              <w:pStyle w:val="BodyText"/>
              <w:keepNext/>
              <w:ind w:firstLine="0"/>
              <w:jc w:val="left"/>
              <w:rPr>
                <w:sz w:val="20"/>
                <w:szCs w:val="20"/>
              </w:rPr>
            </w:pPr>
            <w:r w:rsidRPr="007245E1">
              <w:rPr>
                <w:sz w:val="20"/>
                <w:szCs w:val="20"/>
              </w:rPr>
              <w:t>Fleet</w:t>
            </w:r>
          </w:p>
        </w:tc>
        <w:tc>
          <w:tcPr>
            <w:tcW w:w="360" w:type="pct"/>
          </w:tcPr>
          <w:p w:rsidR="002B7987" w:rsidRPr="007245E1" w:rsidRDefault="002B7987" w:rsidP="003028FB">
            <w:pPr>
              <w:pStyle w:val="BodyText"/>
              <w:keepNext/>
              <w:ind w:firstLine="0"/>
              <w:jc w:val="left"/>
              <w:rPr>
                <w:sz w:val="20"/>
                <w:szCs w:val="20"/>
              </w:rPr>
            </w:pPr>
            <w:r w:rsidRPr="007245E1">
              <w:rPr>
                <w:sz w:val="20"/>
                <w:szCs w:val="20"/>
              </w:rPr>
              <w:t>Obs</w:t>
            </w:r>
          </w:p>
        </w:tc>
        <w:tc>
          <w:tcPr>
            <w:tcW w:w="308" w:type="pct"/>
          </w:tcPr>
          <w:p w:rsidR="002B7987" w:rsidRPr="007245E1" w:rsidRDefault="002B7987" w:rsidP="003028FB">
            <w:pPr>
              <w:pStyle w:val="BodyText"/>
              <w:keepNext/>
              <w:ind w:firstLine="0"/>
              <w:jc w:val="left"/>
              <w:rPr>
                <w:sz w:val="20"/>
                <w:szCs w:val="20"/>
              </w:rPr>
            </w:pPr>
            <w:r w:rsidRPr="007245E1">
              <w:rPr>
                <w:sz w:val="20"/>
                <w:szCs w:val="20"/>
              </w:rPr>
              <w:t>Se</w:t>
            </w:r>
          </w:p>
        </w:tc>
        <w:tc>
          <w:tcPr>
            <w:tcW w:w="3138" w:type="pct"/>
          </w:tcPr>
          <w:p w:rsidR="002B7987" w:rsidRPr="007245E1" w:rsidRDefault="002B7987" w:rsidP="003028FB">
            <w:pPr>
              <w:pStyle w:val="BodyText"/>
              <w:keepNext/>
              <w:ind w:firstLine="0"/>
              <w:jc w:val="left"/>
              <w:rPr>
                <w:sz w:val="20"/>
                <w:szCs w:val="20"/>
              </w:rPr>
            </w:pPr>
            <w:r w:rsidRPr="007245E1">
              <w:rPr>
                <w:sz w:val="20"/>
                <w:szCs w:val="20"/>
              </w:rPr>
              <w:t>Comment</w:t>
            </w:r>
          </w:p>
        </w:tc>
      </w:tr>
      <w:tr w:rsidR="0096679C" w:rsidRPr="007245E1" w:rsidTr="0096679C">
        <w:trPr>
          <w:cantSplit/>
        </w:trPr>
        <w:tc>
          <w:tcPr>
            <w:tcW w:w="370" w:type="pct"/>
          </w:tcPr>
          <w:p w:rsidR="002B7987" w:rsidRPr="007245E1" w:rsidRDefault="002B7987" w:rsidP="003028FB">
            <w:pPr>
              <w:pStyle w:val="BodyText"/>
              <w:ind w:firstLine="0"/>
              <w:jc w:val="left"/>
              <w:rPr>
                <w:sz w:val="20"/>
                <w:szCs w:val="20"/>
              </w:rPr>
            </w:pPr>
            <w:r w:rsidRPr="007245E1">
              <w:rPr>
                <w:sz w:val="20"/>
                <w:szCs w:val="20"/>
              </w:rPr>
              <w:t>1982</w:t>
            </w:r>
          </w:p>
        </w:tc>
        <w:tc>
          <w:tcPr>
            <w:tcW w:w="464" w:type="pct"/>
          </w:tcPr>
          <w:p w:rsidR="002B7987" w:rsidRPr="007245E1" w:rsidRDefault="002B7987" w:rsidP="003028FB">
            <w:pPr>
              <w:pStyle w:val="BodyText"/>
              <w:ind w:firstLine="0"/>
              <w:jc w:val="left"/>
              <w:rPr>
                <w:b/>
                <w:color w:val="FF0000"/>
                <w:sz w:val="20"/>
                <w:szCs w:val="20"/>
              </w:rPr>
            </w:pPr>
            <w:r w:rsidRPr="007245E1">
              <w:rPr>
                <w:b/>
                <w:color w:val="FF0000"/>
                <w:sz w:val="20"/>
                <w:szCs w:val="20"/>
              </w:rPr>
              <w:t>-2</w:t>
            </w:r>
          </w:p>
        </w:tc>
        <w:tc>
          <w:tcPr>
            <w:tcW w:w="360" w:type="pct"/>
          </w:tcPr>
          <w:p w:rsidR="002B7987" w:rsidRPr="007245E1" w:rsidRDefault="002B7987" w:rsidP="003028FB">
            <w:pPr>
              <w:pStyle w:val="BodyText"/>
              <w:ind w:firstLine="0"/>
              <w:jc w:val="left"/>
              <w:rPr>
                <w:sz w:val="20"/>
                <w:szCs w:val="20"/>
              </w:rPr>
            </w:pPr>
            <w:r w:rsidRPr="007245E1">
              <w:rPr>
                <w:sz w:val="20"/>
                <w:szCs w:val="20"/>
              </w:rPr>
              <w:t>3</w:t>
            </w:r>
          </w:p>
        </w:tc>
        <w:tc>
          <w:tcPr>
            <w:tcW w:w="360" w:type="pct"/>
          </w:tcPr>
          <w:p w:rsidR="002B7987" w:rsidRPr="007245E1" w:rsidRDefault="002B7987" w:rsidP="003028FB">
            <w:pPr>
              <w:pStyle w:val="BodyText"/>
              <w:ind w:firstLine="0"/>
              <w:jc w:val="left"/>
              <w:rPr>
                <w:sz w:val="20"/>
                <w:szCs w:val="20"/>
              </w:rPr>
            </w:pPr>
            <w:r w:rsidRPr="007245E1">
              <w:rPr>
                <w:sz w:val="20"/>
                <w:szCs w:val="20"/>
              </w:rPr>
              <w:t>34.2</w:t>
            </w:r>
          </w:p>
        </w:tc>
        <w:tc>
          <w:tcPr>
            <w:tcW w:w="308" w:type="pct"/>
          </w:tcPr>
          <w:p w:rsidR="002B7987" w:rsidRPr="007245E1" w:rsidRDefault="002B7987" w:rsidP="003028FB">
            <w:pPr>
              <w:pStyle w:val="BodyText"/>
              <w:ind w:firstLine="0"/>
              <w:jc w:val="left"/>
              <w:rPr>
                <w:sz w:val="20"/>
                <w:szCs w:val="20"/>
              </w:rPr>
            </w:pPr>
            <w:r w:rsidRPr="007245E1">
              <w:rPr>
                <w:sz w:val="20"/>
                <w:szCs w:val="20"/>
              </w:rPr>
              <w:t>.3</w:t>
            </w:r>
          </w:p>
        </w:tc>
        <w:tc>
          <w:tcPr>
            <w:tcW w:w="3138" w:type="pct"/>
          </w:tcPr>
          <w:p w:rsidR="002B7987" w:rsidRPr="007245E1" w:rsidRDefault="007245E1" w:rsidP="003028FB">
            <w:pPr>
              <w:pStyle w:val="BodyText"/>
              <w:ind w:firstLine="0"/>
              <w:jc w:val="left"/>
              <w:rPr>
                <w:sz w:val="20"/>
                <w:szCs w:val="20"/>
              </w:rPr>
            </w:pPr>
            <w:r w:rsidRPr="007245E1">
              <w:rPr>
                <w:sz w:val="20"/>
                <w:szCs w:val="20"/>
              </w:rPr>
              <w:t xml:space="preserve">Start super-period.  This observation has positive fleet value, so is expected to contain combined data from all identified periods of the superperiod.  The </w:t>
            </w:r>
            <w:r w:rsidRPr="007245E1">
              <w:rPr>
                <w:i/>
                <w:sz w:val="20"/>
                <w:szCs w:val="20"/>
              </w:rPr>
              <w:t>se</w:t>
            </w:r>
            <w:r w:rsidRPr="007245E1">
              <w:rPr>
                <w:sz w:val="20"/>
                <w:szCs w:val="20"/>
              </w:rPr>
              <w:t xml:space="preserve"> entered here is use as the </w:t>
            </w:r>
            <w:r w:rsidRPr="007245E1">
              <w:rPr>
                <w:i/>
                <w:sz w:val="20"/>
                <w:szCs w:val="20"/>
              </w:rPr>
              <w:t>se</w:t>
            </w:r>
            <w:r w:rsidRPr="007245E1">
              <w:rPr>
                <w:sz w:val="20"/>
                <w:szCs w:val="20"/>
              </w:rPr>
              <w:t xml:space="preserve"> of the combined observation.  The expected value for the survey in 1982 will have a re</w:t>
            </w:r>
            <w:r w:rsidR="0096679C">
              <w:rPr>
                <w:sz w:val="20"/>
                <w:szCs w:val="20"/>
              </w:rPr>
              <w:t xml:space="preserve">lative weight of 1.0 (default) </w:t>
            </w:r>
            <w:r w:rsidRPr="007245E1">
              <w:rPr>
                <w:sz w:val="20"/>
                <w:szCs w:val="20"/>
              </w:rPr>
              <w:t>in calculating the combined expected value.</w:t>
            </w:r>
          </w:p>
        </w:tc>
      </w:tr>
      <w:tr w:rsidR="0096679C" w:rsidRPr="007245E1" w:rsidTr="0096679C">
        <w:trPr>
          <w:cantSplit/>
        </w:trPr>
        <w:tc>
          <w:tcPr>
            <w:tcW w:w="370" w:type="pct"/>
          </w:tcPr>
          <w:p w:rsidR="002B7987" w:rsidRPr="007245E1" w:rsidRDefault="002B7987" w:rsidP="003028FB">
            <w:pPr>
              <w:pStyle w:val="BodyText"/>
              <w:ind w:firstLine="0"/>
              <w:jc w:val="left"/>
              <w:rPr>
                <w:sz w:val="20"/>
                <w:szCs w:val="20"/>
              </w:rPr>
            </w:pPr>
            <w:r w:rsidRPr="007245E1">
              <w:rPr>
                <w:sz w:val="20"/>
                <w:szCs w:val="20"/>
              </w:rPr>
              <w:t>1983</w:t>
            </w:r>
          </w:p>
        </w:tc>
        <w:tc>
          <w:tcPr>
            <w:tcW w:w="464" w:type="pct"/>
          </w:tcPr>
          <w:p w:rsidR="002B7987" w:rsidRPr="007245E1" w:rsidRDefault="002B7987" w:rsidP="003028FB">
            <w:pPr>
              <w:pStyle w:val="BodyText"/>
              <w:ind w:firstLine="0"/>
              <w:jc w:val="left"/>
              <w:rPr>
                <w:sz w:val="20"/>
                <w:szCs w:val="20"/>
              </w:rPr>
            </w:pPr>
            <w:r w:rsidRPr="007245E1">
              <w:rPr>
                <w:sz w:val="20"/>
                <w:szCs w:val="20"/>
              </w:rPr>
              <w:t>2</w:t>
            </w:r>
          </w:p>
        </w:tc>
        <w:tc>
          <w:tcPr>
            <w:tcW w:w="360" w:type="pct"/>
          </w:tcPr>
          <w:p w:rsidR="002B7987" w:rsidRPr="007245E1" w:rsidRDefault="002B7987" w:rsidP="003028FB">
            <w:pPr>
              <w:pStyle w:val="BodyText"/>
              <w:ind w:firstLine="0"/>
              <w:jc w:val="left"/>
              <w:rPr>
                <w:sz w:val="20"/>
                <w:szCs w:val="20"/>
              </w:rPr>
            </w:pPr>
            <w:r w:rsidRPr="007245E1">
              <w:rPr>
                <w:b/>
                <w:color w:val="FF0000"/>
                <w:sz w:val="20"/>
                <w:szCs w:val="20"/>
              </w:rPr>
              <w:t>-3</w:t>
            </w:r>
          </w:p>
        </w:tc>
        <w:tc>
          <w:tcPr>
            <w:tcW w:w="360" w:type="pct"/>
          </w:tcPr>
          <w:p w:rsidR="002B7987" w:rsidRPr="007245E1" w:rsidRDefault="002B7987" w:rsidP="003028FB">
            <w:pPr>
              <w:pStyle w:val="BodyText"/>
              <w:ind w:firstLine="0"/>
              <w:jc w:val="left"/>
              <w:rPr>
                <w:sz w:val="20"/>
                <w:szCs w:val="20"/>
              </w:rPr>
            </w:pPr>
            <w:r w:rsidRPr="007245E1">
              <w:rPr>
                <w:sz w:val="20"/>
                <w:szCs w:val="20"/>
              </w:rPr>
              <w:t>55</w:t>
            </w:r>
          </w:p>
        </w:tc>
        <w:tc>
          <w:tcPr>
            <w:tcW w:w="308" w:type="pct"/>
          </w:tcPr>
          <w:p w:rsidR="002B7987" w:rsidRPr="007245E1" w:rsidRDefault="002B7987" w:rsidP="003028FB">
            <w:pPr>
              <w:pStyle w:val="BodyText"/>
              <w:ind w:firstLine="0"/>
              <w:jc w:val="left"/>
              <w:rPr>
                <w:sz w:val="20"/>
                <w:szCs w:val="20"/>
              </w:rPr>
            </w:pPr>
            <w:r w:rsidRPr="007245E1">
              <w:rPr>
                <w:sz w:val="20"/>
                <w:szCs w:val="20"/>
              </w:rPr>
              <w:t>.3</w:t>
            </w:r>
          </w:p>
        </w:tc>
        <w:tc>
          <w:tcPr>
            <w:tcW w:w="3138" w:type="pct"/>
          </w:tcPr>
          <w:p w:rsidR="002B7987" w:rsidRPr="007245E1" w:rsidRDefault="007245E1" w:rsidP="003028FB">
            <w:pPr>
              <w:pStyle w:val="BodyText"/>
              <w:ind w:firstLine="0"/>
              <w:jc w:val="left"/>
              <w:rPr>
                <w:sz w:val="20"/>
                <w:szCs w:val="20"/>
              </w:rPr>
            </w:pPr>
            <w:r w:rsidRPr="007245E1">
              <w:rPr>
                <w:sz w:val="20"/>
                <w:szCs w:val="20"/>
              </w:rPr>
              <w:t xml:space="preserve">In super-period; entered obs is ignored.  The expected value for the survey in 1983 will have a relative weight equal to the value in the </w:t>
            </w:r>
            <w:r w:rsidRPr="007245E1">
              <w:rPr>
                <w:i/>
                <w:sz w:val="20"/>
                <w:szCs w:val="20"/>
              </w:rPr>
              <w:t>se</w:t>
            </w:r>
            <w:r w:rsidRPr="007245E1">
              <w:rPr>
                <w:sz w:val="20"/>
                <w:szCs w:val="20"/>
              </w:rPr>
              <w:t xml:space="preserve"> field (0.85) in calculating the combined expected value.</w:t>
            </w:r>
          </w:p>
        </w:tc>
      </w:tr>
      <w:tr w:rsidR="0096679C" w:rsidRPr="007245E1" w:rsidTr="0096679C">
        <w:trPr>
          <w:cantSplit/>
        </w:trPr>
        <w:tc>
          <w:tcPr>
            <w:tcW w:w="370" w:type="pct"/>
          </w:tcPr>
          <w:p w:rsidR="002B7987" w:rsidRPr="007245E1" w:rsidRDefault="002B7987" w:rsidP="003028FB">
            <w:pPr>
              <w:pStyle w:val="BodyText"/>
              <w:ind w:firstLine="0"/>
              <w:jc w:val="left"/>
              <w:rPr>
                <w:sz w:val="20"/>
                <w:szCs w:val="20"/>
              </w:rPr>
            </w:pPr>
            <w:r w:rsidRPr="007245E1">
              <w:rPr>
                <w:sz w:val="20"/>
                <w:szCs w:val="20"/>
              </w:rPr>
              <w:t>1985</w:t>
            </w:r>
          </w:p>
        </w:tc>
        <w:tc>
          <w:tcPr>
            <w:tcW w:w="464" w:type="pct"/>
          </w:tcPr>
          <w:p w:rsidR="002B7987" w:rsidRPr="007245E1" w:rsidRDefault="002B7987" w:rsidP="003028FB">
            <w:pPr>
              <w:pStyle w:val="BodyText"/>
              <w:ind w:firstLine="0"/>
              <w:jc w:val="left"/>
              <w:rPr>
                <w:sz w:val="20"/>
                <w:szCs w:val="20"/>
              </w:rPr>
            </w:pPr>
            <w:r w:rsidRPr="007245E1">
              <w:rPr>
                <w:sz w:val="20"/>
                <w:szCs w:val="20"/>
              </w:rPr>
              <w:t>2</w:t>
            </w:r>
          </w:p>
        </w:tc>
        <w:tc>
          <w:tcPr>
            <w:tcW w:w="360" w:type="pct"/>
          </w:tcPr>
          <w:p w:rsidR="002B7987" w:rsidRPr="007245E1" w:rsidRDefault="002B7987" w:rsidP="003028FB">
            <w:pPr>
              <w:pStyle w:val="BodyText"/>
              <w:ind w:firstLine="0"/>
              <w:jc w:val="left"/>
              <w:rPr>
                <w:sz w:val="20"/>
                <w:szCs w:val="20"/>
              </w:rPr>
            </w:pPr>
            <w:r w:rsidRPr="007245E1">
              <w:rPr>
                <w:b/>
                <w:color w:val="FF0000"/>
                <w:sz w:val="20"/>
                <w:szCs w:val="20"/>
              </w:rPr>
              <w:t>-3</w:t>
            </w:r>
          </w:p>
        </w:tc>
        <w:tc>
          <w:tcPr>
            <w:tcW w:w="360" w:type="pct"/>
          </w:tcPr>
          <w:p w:rsidR="002B7987" w:rsidRPr="007245E1" w:rsidRDefault="002B7987" w:rsidP="003028FB">
            <w:pPr>
              <w:pStyle w:val="BodyText"/>
              <w:ind w:firstLine="0"/>
              <w:jc w:val="left"/>
              <w:rPr>
                <w:sz w:val="20"/>
                <w:szCs w:val="20"/>
              </w:rPr>
            </w:pPr>
            <w:r w:rsidRPr="007245E1">
              <w:rPr>
                <w:sz w:val="20"/>
                <w:szCs w:val="20"/>
              </w:rPr>
              <w:t>88</w:t>
            </w:r>
          </w:p>
        </w:tc>
        <w:tc>
          <w:tcPr>
            <w:tcW w:w="308" w:type="pct"/>
          </w:tcPr>
          <w:p w:rsidR="002B7987" w:rsidRPr="007245E1" w:rsidRDefault="002B7987" w:rsidP="003028FB">
            <w:pPr>
              <w:pStyle w:val="BodyText"/>
              <w:ind w:firstLine="0"/>
              <w:jc w:val="left"/>
              <w:rPr>
                <w:sz w:val="20"/>
                <w:szCs w:val="20"/>
              </w:rPr>
            </w:pPr>
            <w:r w:rsidRPr="007245E1">
              <w:rPr>
                <w:sz w:val="20"/>
                <w:szCs w:val="20"/>
              </w:rPr>
              <w:t>.4</w:t>
            </w:r>
          </w:p>
        </w:tc>
        <w:tc>
          <w:tcPr>
            <w:tcW w:w="3138" w:type="pct"/>
          </w:tcPr>
          <w:p w:rsidR="002B7987" w:rsidRPr="007245E1" w:rsidRDefault="007245E1" w:rsidP="003028FB">
            <w:pPr>
              <w:pStyle w:val="BodyText"/>
              <w:ind w:firstLine="0"/>
              <w:jc w:val="left"/>
              <w:rPr>
                <w:sz w:val="20"/>
                <w:szCs w:val="20"/>
              </w:rPr>
            </w:pPr>
            <w:r w:rsidRPr="007245E1">
              <w:rPr>
                <w:sz w:val="20"/>
                <w:szCs w:val="20"/>
              </w:rPr>
              <w:t>Note that 1984 is not included in the superperiod.  Relative weight for 1985 is 0.4</w:t>
            </w:r>
          </w:p>
        </w:tc>
      </w:tr>
      <w:tr w:rsidR="0096679C" w:rsidRPr="007245E1" w:rsidTr="0096679C">
        <w:trPr>
          <w:cantSplit/>
        </w:trPr>
        <w:tc>
          <w:tcPr>
            <w:tcW w:w="370" w:type="pct"/>
          </w:tcPr>
          <w:p w:rsidR="002B7987" w:rsidRPr="007245E1" w:rsidRDefault="002B7987" w:rsidP="003028FB">
            <w:pPr>
              <w:pStyle w:val="BodyText"/>
              <w:ind w:firstLine="0"/>
              <w:jc w:val="left"/>
              <w:rPr>
                <w:sz w:val="20"/>
                <w:szCs w:val="20"/>
              </w:rPr>
            </w:pPr>
            <w:r w:rsidRPr="007245E1">
              <w:rPr>
                <w:sz w:val="20"/>
                <w:szCs w:val="20"/>
              </w:rPr>
              <w:t>1986</w:t>
            </w:r>
          </w:p>
        </w:tc>
        <w:tc>
          <w:tcPr>
            <w:tcW w:w="464" w:type="pct"/>
          </w:tcPr>
          <w:p w:rsidR="002B7987" w:rsidRPr="007245E1" w:rsidRDefault="002B7987" w:rsidP="003028FB">
            <w:pPr>
              <w:pStyle w:val="BodyText"/>
              <w:ind w:firstLine="0"/>
              <w:jc w:val="left"/>
              <w:rPr>
                <w:b/>
                <w:color w:val="FF0000"/>
                <w:sz w:val="20"/>
                <w:szCs w:val="20"/>
              </w:rPr>
            </w:pPr>
            <w:r w:rsidRPr="007245E1">
              <w:rPr>
                <w:b/>
                <w:color w:val="FF0000"/>
                <w:sz w:val="20"/>
                <w:szCs w:val="20"/>
              </w:rPr>
              <w:t>-2</w:t>
            </w:r>
          </w:p>
        </w:tc>
        <w:tc>
          <w:tcPr>
            <w:tcW w:w="360" w:type="pct"/>
          </w:tcPr>
          <w:p w:rsidR="002B7987" w:rsidRPr="007245E1" w:rsidRDefault="002B7987" w:rsidP="003028FB">
            <w:pPr>
              <w:pStyle w:val="BodyText"/>
              <w:ind w:firstLine="0"/>
              <w:jc w:val="left"/>
              <w:rPr>
                <w:b/>
                <w:sz w:val="20"/>
                <w:szCs w:val="20"/>
              </w:rPr>
            </w:pPr>
            <w:r w:rsidRPr="007245E1">
              <w:rPr>
                <w:b/>
                <w:color w:val="FF0000"/>
                <w:sz w:val="20"/>
                <w:szCs w:val="20"/>
              </w:rPr>
              <w:t>-3</w:t>
            </w:r>
          </w:p>
        </w:tc>
        <w:tc>
          <w:tcPr>
            <w:tcW w:w="360" w:type="pct"/>
          </w:tcPr>
          <w:p w:rsidR="002B7987" w:rsidRPr="007245E1" w:rsidRDefault="002B7987" w:rsidP="003028FB">
            <w:pPr>
              <w:pStyle w:val="BodyText"/>
              <w:ind w:firstLine="0"/>
              <w:jc w:val="left"/>
              <w:rPr>
                <w:sz w:val="20"/>
                <w:szCs w:val="20"/>
              </w:rPr>
            </w:pPr>
            <w:r w:rsidRPr="007245E1">
              <w:rPr>
                <w:sz w:val="20"/>
                <w:szCs w:val="20"/>
              </w:rPr>
              <w:t>88</w:t>
            </w:r>
          </w:p>
        </w:tc>
        <w:tc>
          <w:tcPr>
            <w:tcW w:w="308" w:type="pct"/>
          </w:tcPr>
          <w:p w:rsidR="002B7987" w:rsidRPr="007245E1" w:rsidRDefault="002B7987" w:rsidP="003028FB">
            <w:pPr>
              <w:pStyle w:val="BodyText"/>
              <w:ind w:firstLine="0"/>
              <w:jc w:val="left"/>
              <w:rPr>
                <w:sz w:val="20"/>
                <w:szCs w:val="20"/>
              </w:rPr>
            </w:pPr>
            <w:r w:rsidRPr="007245E1">
              <w:rPr>
                <w:sz w:val="20"/>
                <w:szCs w:val="20"/>
              </w:rPr>
              <w:t>.4</w:t>
            </w:r>
          </w:p>
        </w:tc>
        <w:tc>
          <w:tcPr>
            <w:tcW w:w="3138" w:type="pct"/>
          </w:tcPr>
          <w:p w:rsidR="002B7987" w:rsidRPr="007245E1" w:rsidRDefault="002B7987" w:rsidP="003028FB">
            <w:pPr>
              <w:pStyle w:val="BodyText"/>
              <w:ind w:firstLine="0"/>
              <w:jc w:val="left"/>
              <w:rPr>
                <w:sz w:val="20"/>
                <w:szCs w:val="20"/>
              </w:rPr>
            </w:pPr>
            <w:r w:rsidRPr="007245E1">
              <w:rPr>
                <w:sz w:val="20"/>
                <w:szCs w:val="20"/>
              </w:rPr>
              <w:t>End super-period</w:t>
            </w:r>
          </w:p>
        </w:tc>
      </w:tr>
    </w:tbl>
    <w:p w:rsidR="002B7987" w:rsidRDefault="002B7987" w:rsidP="006D3C1F"/>
    <w:p w:rsidR="00C9321E" w:rsidRDefault="00C9321E" w:rsidP="00C9321E">
      <w:r>
        <w:t>A time step that is within the time extent of the super-period can still have its own separate observation.  In the above example, the survey observation in 1984 could be entered as a separate observation, but it must not be entered inside of the contiguous block of superperiod observations.  For composition data (which allow for replicate observations), a particular time steps observations could be entered as a member of a superperiod and as a separate observation.</w:t>
      </w:r>
    </w:p>
    <w:p w:rsidR="00C9321E" w:rsidRDefault="00C9321E" w:rsidP="00C9321E">
      <w:r>
        <w:t>The super-period concept can also be used to combine seasons within a year with multiple seasons.  This usage could be preferred if fish are growing rapidly within the year so their effective age selectivity is changing within year as they grow; fish are growing within the year so fishery data collected year round have a broader size-at-age modes than a mid-year model approximation can produce; and it could be useful in situations with very high fishing mortality.</w:t>
      </w:r>
    </w:p>
    <w:p w:rsidR="00156EAB" w:rsidRDefault="003E14FB" w:rsidP="00677604">
      <w:pPr>
        <w:pStyle w:val="Heading1"/>
      </w:pPr>
      <w:r>
        <w:br w:type="page"/>
      </w:r>
      <w:bookmarkStart w:id="65" w:name="_Toc329693458"/>
      <w:bookmarkStart w:id="66" w:name="_Toc330990363"/>
      <w:r w:rsidR="00677604">
        <w:lastRenderedPageBreak/>
        <w:t xml:space="preserve">9. </w:t>
      </w:r>
      <w:r w:rsidR="00980378">
        <w:t>Control File</w:t>
      </w:r>
      <w:bookmarkEnd w:id="65"/>
      <w:bookmarkEnd w:id="66"/>
    </w:p>
    <w:p w:rsidR="00980378" w:rsidRPr="00980378" w:rsidRDefault="00980378" w:rsidP="00980378"/>
    <w:p w:rsidR="003E14FB" w:rsidRPr="00156EAB" w:rsidRDefault="00677604" w:rsidP="00A8290C">
      <w:pPr>
        <w:pStyle w:val="Heading2"/>
      </w:pPr>
      <w:bookmarkStart w:id="67" w:name="_Toc329693459"/>
      <w:bookmarkStart w:id="68" w:name="_Toc330990364"/>
      <w:r>
        <w:t xml:space="preserve">9.1 </w:t>
      </w:r>
      <w:r w:rsidR="003E14FB" w:rsidRPr="00156EAB">
        <w:t>Overview of Control File</w:t>
      </w:r>
      <w:bookmarkEnd w:id="67"/>
      <w:bookmarkEnd w:id="68"/>
    </w:p>
    <w:p w:rsidR="003E14FB" w:rsidRDefault="003E14FB" w:rsidP="003E1DFF">
      <w:pPr>
        <w:numPr>
          <w:ilvl w:val="0"/>
          <w:numId w:val="5"/>
        </w:numPr>
        <w:tabs>
          <w:tab w:val="clear" w:pos="360"/>
          <w:tab w:val="num" w:pos="540"/>
          <w:tab w:val="num" w:pos="720"/>
        </w:tabs>
        <w:ind w:left="540" w:hanging="540"/>
      </w:pPr>
      <w:r>
        <w:t>Number of grow</w:t>
      </w:r>
      <w:r w:rsidR="008161E7">
        <w:t>th patterns and sub-morphs</w:t>
      </w:r>
    </w:p>
    <w:p w:rsidR="003E14FB" w:rsidRDefault="003E14FB" w:rsidP="003E1DFF">
      <w:pPr>
        <w:numPr>
          <w:ilvl w:val="0"/>
          <w:numId w:val="5"/>
        </w:numPr>
        <w:tabs>
          <w:tab w:val="clear" w:pos="360"/>
          <w:tab w:val="num" w:pos="540"/>
          <w:tab w:val="num" w:pos="720"/>
        </w:tabs>
        <w:ind w:left="540" w:hanging="540"/>
      </w:pPr>
      <w:r>
        <w:t xml:space="preserve">Design matrix for assignment of recruitment to area/season/growth </w:t>
      </w:r>
      <w:r w:rsidR="008161E7">
        <w:t>pattern</w:t>
      </w:r>
    </w:p>
    <w:p w:rsidR="003E14FB" w:rsidRDefault="0019305F" w:rsidP="003E1DFF">
      <w:pPr>
        <w:numPr>
          <w:ilvl w:val="0"/>
          <w:numId w:val="5"/>
        </w:numPr>
        <w:tabs>
          <w:tab w:val="clear" w:pos="360"/>
          <w:tab w:val="num" w:pos="540"/>
          <w:tab w:val="num" w:pos="720"/>
        </w:tabs>
        <w:ind w:left="540" w:hanging="540"/>
      </w:pPr>
      <w:r>
        <w:t>Design matrix for movement between areas</w:t>
      </w:r>
    </w:p>
    <w:p w:rsidR="003E14FB" w:rsidRDefault="003E14FB" w:rsidP="003E1DFF">
      <w:pPr>
        <w:numPr>
          <w:ilvl w:val="0"/>
          <w:numId w:val="5"/>
        </w:numPr>
        <w:tabs>
          <w:tab w:val="clear" w:pos="360"/>
          <w:tab w:val="num" w:pos="540"/>
          <w:tab w:val="num" w:pos="720"/>
        </w:tabs>
        <w:ind w:left="540" w:hanging="540"/>
      </w:pPr>
      <w:r>
        <w:t>Definition of time blocks that can be used for time-varying parameters</w:t>
      </w:r>
    </w:p>
    <w:p w:rsidR="0037671B" w:rsidRDefault="0037671B" w:rsidP="0037671B">
      <w:pPr>
        <w:tabs>
          <w:tab w:val="num" w:pos="720"/>
        </w:tabs>
        <w:ind w:left="540"/>
      </w:pPr>
    </w:p>
    <w:p w:rsidR="003E14FB" w:rsidRDefault="0019305F" w:rsidP="003E1DFF">
      <w:pPr>
        <w:numPr>
          <w:ilvl w:val="0"/>
          <w:numId w:val="5"/>
        </w:numPr>
        <w:tabs>
          <w:tab w:val="clear" w:pos="360"/>
          <w:tab w:val="num" w:pos="540"/>
          <w:tab w:val="num" w:pos="720"/>
        </w:tabs>
        <w:ind w:left="540" w:hanging="540"/>
      </w:pPr>
      <w:r>
        <w:t>S</w:t>
      </w:r>
      <w:r w:rsidR="003E14FB">
        <w:t>pecifications for</w:t>
      </w:r>
      <w:r w:rsidR="008161E7">
        <w:t xml:space="preserve"> mortality</w:t>
      </w:r>
      <w:r>
        <w:t>,</w:t>
      </w:r>
      <w:r w:rsidR="008161E7">
        <w:t xml:space="preserve"> growth</w:t>
      </w:r>
      <w:r>
        <w:t xml:space="preserve"> and fecundity</w:t>
      </w:r>
    </w:p>
    <w:p w:rsidR="003E14FB" w:rsidRDefault="003E14FB" w:rsidP="003E1DFF">
      <w:pPr>
        <w:numPr>
          <w:ilvl w:val="0"/>
          <w:numId w:val="5"/>
        </w:numPr>
        <w:tabs>
          <w:tab w:val="clear" w:pos="360"/>
          <w:tab w:val="num" w:pos="540"/>
          <w:tab w:val="num" w:pos="720"/>
        </w:tabs>
        <w:ind w:left="540" w:hanging="540"/>
      </w:pPr>
      <w:r>
        <w:t>Natural mortality and growth parameters for ea</w:t>
      </w:r>
      <w:r w:rsidR="008161E7">
        <w:t>ch gender x growth pattern</w:t>
      </w:r>
    </w:p>
    <w:p w:rsidR="003E14FB" w:rsidRDefault="003E14FB" w:rsidP="003E1DFF">
      <w:pPr>
        <w:numPr>
          <w:ilvl w:val="0"/>
          <w:numId w:val="5"/>
        </w:numPr>
        <w:tabs>
          <w:tab w:val="clear" w:pos="360"/>
          <w:tab w:val="num" w:pos="540"/>
          <w:tab w:val="num" w:pos="720"/>
        </w:tabs>
        <w:ind w:left="540" w:hanging="540"/>
      </w:pPr>
      <w:r>
        <w:t>Maturity, fecundity and weight-length for each gender</w:t>
      </w:r>
    </w:p>
    <w:p w:rsidR="003E14FB" w:rsidRDefault="003E14FB" w:rsidP="003E1DFF">
      <w:pPr>
        <w:numPr>
          <w:ilvl w:val="0"/>
          <w:numId w:val="5"/>
        </w:numPr>
        <w:tabs>
          <w:tab w:val="clear" w:pos="360"/>
          <w:tab w:val="num" w:pos="540"/>
          <w:tab w:val="num" w:pos="720"/>
        </w:tabs>
        <w:ind w:left="540" w:hanging="540"/>
      </w:pPr>
      <w:r>
        <w:t>Recruitment distribution parameters for each ar</w:t>
      </w:r>
      <w:r w:rsidR="008161E7">
        <w:t>ea, season, growth pattern</w:t>
      </w:r>
    </w:p>
    <w:p w:rsidR="003E14FB" w:rsidRDefault="008161E7" w:rsidP="003E1DFF">
      <w:pPr>
        <w:numPr>
          <w:ilvl w:val="0"/>
          <w:numId w:val="5"/>
        </w:numPr>
        <w:tabs>
          <w:tab w:val="clear" w:pos="360"/>
          <w:tab w:val="num" w:pos="540"/>
          <w:tab w:val="num" w:pos="720"/>
        </w:tabs>
        <w:ind w:left="540" w:hanging="540"/>
      </w:pPr>
      <w:r>
        <w:t>Cohort growth deviation</w:t>
      </w:r>
    </w:p>
    <w:p w:rsidR="003E14FB" w:rsidRDefault="003E14FB" w:rsidP="003E1DFF">
      <w:pPr>
        <w:numPr>
          <w:ilvl w:val="0"/>
          <w:numId w:val="5"/>
        </w:numPr>
        <w:tabs>
          <w:tab w:val="clear" w:pos="360"/>
          <w:tab w:val="num" w:pos="540"/>
          <w:tab w:val="num" w:pos="720"/>
        </w:tabs>
        <w:ind w:left="540" w:hanging="540"/>
      </w:pPr>
      <w:r>
        <w:t>Environmental link parameters for any MG parameters that use a link</w:t>
      </w:r>
    </w:p>
    <w:p w:rsidR="003E14FB" w:rsidRDefault="003E14FB" w:rsidP="003E1DFF">
      <w:pPr>
        <w:numPr>
          <w:ilvl w:val="0"/>
          <w:numId w:val="5"/>
        </w:numPr>
        <w:tabs>
          <w:tab w:val="clear" w:pos="360"/>
          <w:tab w:val="num" w:pos="540"/>
          <w:tab w:val="num" w:pos="720"/>
        </w:tabs>
        <w:ind w:left="540" w:hanging="540"/>
      </w:pPr>
      <w:r>
        <w:t>Time-varying setup for any MG parms that use blocks</w:t>
      </w:r>
    </w:p>
    <w:p w:rsidR="0037671B" w:rsidRDefault="0037671B" w:rsidP="003E1DFF">
      <w:pPr>
        <w:numPr>
          <w:ilvl w:val="0"/>
          <w:numId w:val="5"/>
        </w:numPr>
        <w:tabs>
          <w:tab w:val="clear" w:pos="360"/>
          <w:tab w:val="num" w:pos="540"/>
          <w:tab w:val="num" w:pos="720"/>
        </w:tabs>
        <w:ind w:left="540" w:hanging="540"/>
      </w:pPr>
      <w:r>
        <w:t>Seasonal effects on biology parameters (new in v3)</w:t>
      </w:r>
    </w:p>
    <w:p w:rsidR="0037671B" w:rsidRDefault="0037671B" w:rsidP="003E1DFF">
      <w:pPr>
        <w:numPr>
          <w:ilvl w:val="0"/>
          <w:numId w:val="5"/>
        </w:numPr>
        <w:tabs>
          <w:tab w:val="clear" w:pos="360"/>
          <w:tab w:val="num" w:pos="540"/>
          <w:tab w:val="num" w:pos="720"/>
        </w:tabs>
        <w:ind w:left="540" w:hanging="540"/>
      </w:pPr>
      <w:r>
        <w:t>Phase for any MG parms that use annual deviations</w:t>
      </w:r>
    </w:p>
    <w:p w:rsidR="0037671B" w:rsidRDefault="0037671B" w:rsidP="0037671B">
      <w:pPr>
        <w:tabs>
          <w:tab w:val="num" w:pos="720"/>
        </w:tabs>
        <w:ind w:left="540"/>
      </w:pPr>
    </w:p>
    <w:p w:rsidR="0037671B" w:rsidRDefault="003E14FB" w:rsidP="003E1DFF">
      <w:pPr>
        <w:numPr>
          <w:ilvl w:val="0"/>
          <w:numId w:val="5"/>
        </w:numPr>
        <w:tabs>
          <w:tab w:val="clear" w:pos="360"/>
          <w:tab w:val="num" w:pos="540"/>
          <w:tab w:val="num" w:pos="720"/>
        </w:tabs>
        <w:ind w:left="540" w:hanging="540"/>
      </w:pPr>
      <w:r>
        <w:t>Spawner-Recruitment pa</w:t>
      </w:r>
      <w:r w:rsidR="0037671B">
        <w:t>rameters</w:t>
      </w:r>
    </w:p>
    <w:p w:rsidR="0037671B" w:rsidRDefault="0037671B" w:rsidP="003E1DFF">
      <w:pPr>
        <w:numPr>
          <w:ilvl w:val="0"/>
          <w:numId w:val="5"/>
        </w:numPr>
        <w:tabs>
          <w:tab w:val="clear" w:pos="360"/>
          <w:tab w:val="num" w:pos="540"/>
          <w:tab w:val="num" w:pos="720"/>
        </w:tabs>
        <w:ind w:left="540" w:hanging="540"/>
      </w:pPr>
      <w:r>
        <w:t>Recruitment deviations (much revised in v3)</w:t>
      </w:r>
    </w:p>
    <w:p w:rsidR="0037671B" w:rsidRDefault="0037671B" w:rsidP="0037671B">
      <w:pPr>
        <w:tabs>
          <w:tab w:val="num" w:pos="720"/>
        </w:tabs>
      </w:pPr>
    </w:p>
    <w:p w:rsidR="0037671B" w:rsidRDefault="0037671B" w:rsidP="003E1DFF">
      <w:pPr>
        <w:numPr>
          <w:ilvl w:val="0"/>
          <w:numId w:val="5"/>
        </w:numPr>
        <w:tabs>
          <w:tab w:val="clear" w:pos="360"/>
          <w:tab w:val="num" w:pos="540"/>
          <w:tab w:val="num" w:pos="720"/>
        </w:tabs>
        <w:ind w:left="540" w:hanging="540"/>
      </w:pPr>
      <w:r>
        <w:t>Method for calculating fishing mortality (F)</w:t>
      </w:r>
    </w:p>
    <w:p w:rsidR="003E14FB" w:rsidRDefault="003E14FB" w:rsidP="003E1DFF">
      <w:pPr>
        <w:numPr>
          <w:ilvl w:val="0"/>
          <w:numId w:val="5"/>
        </w:numPr>
        <w:tabs>
          <w:tab w:val="clear" w:pos="360"/>
          <w:tab w:val="num" w:pos="540"/>
          <w:tab w:val="num" w:pos="720"/>
        </w:tabs>
        <w:ind w:left="540" w:hanging="540"/>
      </w:pPr>
      <w:r>
        <w:t>Initial equilibr</w:t>
      </w:r>
      <w:r w:rsidR="0037671B">
        <w:t>ium F for each fleet</w:t>
      </w:r>
    </w:p>
    <w:p w:rsidR="0037671B" w:rsidRDefault="0037671B" w:rsidP="0037671B">
      <w:pPr>
        <w:tabs>
          <w:tab w:val="num" w:pos="720"/>
        </w:tabs>
        <w:ind w:left="540"/>
      </w:pPr>
    </w:p>
    <w:p w:rsidR="003E14FB" w:rsidRDefault="003E14FB" w:rsidP="003E1DFF">
      <w:pPr>
        <w:numPr>
          <w:ilvl w:val="0"/>
          <w:numId w:val="5"/>
        </w:numPr>
        <w:tabs>
          <w:tab w:val="clear" w:pos="360"/>
          <w:tab w:val="num" w:pos="540"/>
          <w:tab w:val="num" w:pos="720"/>
        </w:tabs>
        <w:ind w:left="540" w:hanging="540"/>
      </w:pPr>
      <w:r>
        <w:t xml:space="preserve">Catchability </w:t>
      </w:r>
      <w:r w:rsidR="0037671B">
        <w:t xml:space="preserve">(Q) </w:t>
      </w:r>
      <w:r>
        <w:t>setup</w:t>
      </w:r>
      <w:r w:rsidR="008161E7">
        <w:t xml:space="preserve"> for each fleet and survey</w:t>
      </w:r>
      <w:r w:rsidR="0037671B">
        <w:t xml:space="preserve"> (expanded options for random devs in v3)</w:t>
      </w:r>
    </w:p>
    <w:p w:rsidR="003E14FB" w:rsidRDefault="008161E7" w:rsidP="003E1DFF">
      <w:pPr>
        <w:numPr>
          <w:ilvl w:val="0"/>
          <w:numId w:val="5"/>
        </w:numPr>
        <w:tabs>
          <w:tab w:val="clear" w:pos="360"/>
          <w:tab w:val="num" w:pos="540"/>
          <w:tab w:val="num" w:pos="720"/>
        </w:tabs>
        <w:ind w:left="540" w:hanging="540"/>
      </w:pPr>
      <w:r>
        <w:t>Catchability parameters</w:t>
      </w:r>
    </w:p>
    <w:p w:rsidR="0037671B" w:rsidRDefault="0037671B" w:rsidP="0037671B">
      <w:pPr>
        <w:tabs>
          <w:tab w:val="num" w:pos="720"/>
        </w:tabs>
        <w:ind w:left="540"/>
      </w:pPr>
    </w:p>
    <w:p w:rsidR="003E14FB" w:rsidRDefault="003E14FB" w:rsidP="003E1DFF">
      <w:pPr>
        <w:numPr>
          <w:ilvl w:val="0"/>
          <w:numId w:val="5"/>
        </w:numPr>
        <w:tabs>
          <w:tab w:val="clear" w:pos="360"/>
          <w:tab w:val="num" w:pos="540"/>
          <w:tab w:val="num" w:pos="720"/>
        </w:tabs>
        <w:ind w:left="540" w:hanging="540"/>
      </w:pPr>
      <w:r>
        <w:t>Length selectivity, retention, discard mortality setup for each fleet and survey</w:t>
      </w:r>
    </w:p>
    <w:p w:rsidR="003E14FB" w:rsidRDefault="003E14FB" w:rsidP="003E1DFF">
      <w:pPr>
        <w:numPr>
          <w:ilvl w:val="0"/>
          <w:numId w:val="5"/>
        </w:numPr>
        <w:tabs>
          <w:tab w:val="clear" w:pos="360"/>
          <w:tab w:val="num" w:pos="540"/>
          <w:tab w:val="num" w:pos="720"/>
        </w:tabs>
        <w:ind w:left="540" w:hanging="540"/>
      </w:pPr>
      <w:r>
        <w:t>Age selectivity setup for each fleet and survey</w:t>
      </w:r>
    </w:p>
    <w:p w:rsidR="003E14FB" w:rsidRDefault="003E14FB" w:rsidP="003E1DFF">
      <w:pPr>
        <w:numPr>
          <w:ilvl w:val="0"/>
          <w:numId w:val="5"/>
        </w:numPr>
        <w:tabs>
          <w:tab w:val="clear" w:pos="360"/>
          <w:tab w:val="num" w:pos="540"/>
          <w:tab w:val="num" w:pos="720"/>
        </w:tabs>
        <w:ind w:left="540" w:hanging="540"/>
      </w:pPr>
      <w:r>
        <w:t>Parameters for length selectivity, retention, discard mortality for each fleet and survey</w:t>
      </w:r>
    </w:p>
    <w:p w:rsidR="003E14FB" w:rsidRDefault="003E14FB" w:rsidP="003E1DFF">
      <w:pPr>
        <w:numPr>
          <w:ilvl w:val="0"/>
          <w:numId w:val="5"/>
        </w:numPr>
        <w:tabs>
          <w:tab w:val="clear" w:pos="360"/>
          <w:tab w:val="num" w:pos="540"/>
          <w:tab w:val="num" w:pos="720"/>
        </w:tabs>
        <w:ind w:left="540" w:hanging="540"/>
      </w:pPr>
      <w:r>
        <w:t>Parameters for age selectivity for each fleet and survey</w:t>
      </w:r>
    </w:p>
    <w:p w:rsidR="003E14FB" w:rsidRDefault="003E14FB" w:rsidP="003E1DFF">
      <w:pPr>
        <w:numPr>
          <w:ilvl w:val="0"/>
          <w:numId w:val="5"/>
        </w:numPr>
        <w:tabs>
          <w:tab w:val="clear" w:pos="360"/>
          <w:tab w:val="num" w:pos="540"/>
          <w:tab w:val="num" w:pos="720"/>
        </w:tabs>
        <w:ind w:left="540" w:hanging="540"/>
      </w:pPr>
      <w:r>
        <w:t>Environmental link parameters for any selectivity/retention parameters that use a link</w:t>
      </w:r>
    </w:p>
    <w:p w:rsidR="003E14FB" w:rsidRDefault="003E14FB" w:rsidP="003E1DFF">
      <w:pPr>
        <w:numPr>
          <w:ilvl w:val="0"/>
          <w:numId w:val="5"/>
        </w:numPr>
        <w:tabs>
          <w:tab w:val="clear" w:pos="360"/>
          <w:tab w:val="num" w:pos="540"/>
          <w:tab w:val="num" w:pos="720"/>
        </w:tabs>
        <w:ind w:left="540" w:hanging="540"/>
      </w:pPr>
      <w:r>
        <w:t>Time-varying setup for any selectivity/retention parameters that use blocks</w:t>
      </w:r>
    </w:p>
    <w:p w:rsidR="003E14FB" w:rsidRDefault="003E14FB" w:rsidP="003E1DFF">
      <w:pPr>
        <w:numPr>
          <w:ilvl w:val="0"/>
          <w:numId w:val="5"/>
        </w:numPr>
        <w:tabs>
          <w:tab w:val="clear" w:pos="360"/>
          <w:tab w:val="num" w:pos="540"/>
          <w:tab w:val="num" w:pos="720"/>
        </w:tabs>
        <w:ind w:left="540" w:hanging="540"/>
      </w:pPr>
      <w:r>
        <w:t>Phase for any selectivity/retention parameters that use random annual deviations</w:t>
      </w:r>
    </w:p>
    <w:p w:rsidR="0037671B" w:rsidRDefault="0037671B" w:rsidP="0037671B">
      <w:pPr>
        <w:tabs>
          <w:tab w:val="num" w:pos="720"/>
        </w:tabs>
      </w:pPr>
    </w:p>
    <w:p w:rsidR="0037671B" w:rsidRDefault="0037671B" w:rsidP="003E1DFF">
      <w:pPr>
        <w:numPr>
          <w:ilvl w:val="0"/>
          <w:numId w:val="5"/>
        </w:numPr>
        <w:tabs>
          <w:tab w:val="clear" w:pos="360"/>
          <w:tab w:val="num" w:pos="540"/>
          <w:tab w:val="num" w:pos="720"/>
        </w:tabs>
        <w:ind w:left="540" w:hanging="540"/>
      </w:pPr>
      <w:r>
        <w:t>Tag-recapture parameters</w:t>
      </w:r>
    </w:p>
    <w:p w:rsidR="0037671B" w:rsidRDefault="0037671B" w:rsidP="0037671B">
      <w:pPr>
        <w:pStyle w:val="ListParagraph"/>
      </w:pPr>
    </w:p>
    <w:p w:rsidR="003E14FB" w:rsidRDefault="003E14FB" w:rsidP="003E1DFF">
      <w:pPr>
        <w:numPr>
          <w:ilvl w:val="0"/>
          <w:numId w:val="5"/>
        </w:numPr>
        <w:tabs>
          <w:tab w:val="clear" w:pos="360"/>
          <w:tab w:val="num" w:pos="540"/>
          <w:tab w:val="num" w:pos="720"/>
        </w:tabs>
        <w:ind w:left="540" w:hanging="540"/>
      </w:pPr>
      <w:r>
        <w:t>Variance adjustments</w:t>
      </w:r>
    </w:p>
    <w:p w:rsidR="003E14FB" w:rsidRDefault="003E14FB" w:rsidP="003E1DFF">
      <w:pPr>
        <w:numPr>
          <w:ilvl w:val="0"/>
          <w:numId w:val="5"/>
        </w:numPr>
        <w:tabs>
          <w:tab w:val="clear" w:pos="360"/>
          <w:tab w:val="num" w:pos="540"/>
          <w:tab w:val="num" w:pos="720"/>
        </w:tabs>
        <w:ind w:left="540" w:hanging="540"/>
        <w:rPr>
          <w:rFonts w:eastAsia="MS Mincho"/>
        </w:rPr>
      </w:pPr>
      <w:r>
        <w:t>Lambdas for likelihood components</w:t>
      </w:r>
    </w:p>
    <w:p w:rsidR="003E14FB" w:rsidRDefault="003E14FB">
      <w:pPr>
        <w:tabs>
          <w:tab w:val="left" w:pos="1440"/>
        </w:tabs>
      </w:pPr>
    </w:p>
    <w:p w:rsidR="0037671B" w:rsidRDefault="0037671B">
      <w:pPr>
        <w:tabs>
          <w:tab w:val="left" w:pos="1440"/>
        </w:tabs>
        <w:sectPr w:rsidR="0037671B" w:rsidSect="0037671B">
          <w:pgSz w:w="12240" w:h="15840" w:code="1"/>
          <w:pgMar w:top="1440" w:right="1800" w:bottom="1440" w:left="1800" w:header="720" w:footer="720" w:gutter="0"/>
          <w:cols w:space="720"/>
          <w:docGrid w:linePitch="360"/>
        </w:sectPr>
      </w:pPr>
    </w:p>
    <w:p w:rsidR="003E14FB" w:rsidRDefault="003E14FB">
      <w:pPr>
        <w:tabs>
          <w:tab w:val="left" w:pos="1440"/>
        </w:tabs>
      </w:pPr>
    </w:p>
    <w:p w:rsidR="003E14FB" w:rsidRDefault="00677604" w:rsidP="00A8290C">
      <w:pPr>
        <w:pStyle w:val="Heading2"/>
      </w:pPr>
      <w:bookmarkStart w:id="69" w:name="_Toc329693460"/>
      <w:bookmarkStart w:id="70" w:name="_Toc330990365"/>
      <w:r>
        <w:t xml:space="preserve">9.2 </w:t>
      </w:r>
      <w:r w:rsidR="003E14FB">
        <w:t>Parameter Line Elements</w:t>
      </w:r>
      <w:bookmarkEnd w:id="69"/>
      <w:bookmarkEnd w:id="70"/>
    </w:p>
    <w:p w:rsidR="003E14FB" w:rsidRDefault="0092180E" w:rsidP="00742770">
      <w:r>
        <w:t>A primary role of the SS</w:t>
      </w:r>
      <w:r w:rsidR="003E14FB">
        <w:t xml:space="preserve"> control file is to define the parameters to be used by the model.  The general syntax of a parameter line is described here.  Parameter lines will be used in three sections of the control file:  (1) natural mortality and growth; (2) spawner-recruitment, initial F and catchability; and (3) selectivity.  The first seven elements of a parameter line are used in every section and will be referred to as a short parameter line.  The remaining elements are used just in sections (1) and (3).  Each parameter line contains:</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267"/>
        <w:gridCol w:w="2158"/>
        <w:gridCol w:w="8751"/>
      </w:tblGrid>
      <w:tr w:rsidR="003E14FB" w:rsidRPr="00D76434" w:rsidTr="003028FB">
        <w:trPr>
          <w:cantSplit/>
        </w:trPr>
        <w:tc>
          <w:tcPr>
            <w:tcW w:w="860" w:type="pct"/>
          </w:tcPr>
          <w:p w:rsidR="003E14FB" w:rsidRPr="003028FB" w:rsidRDefault="003E14FB" w:rsidP="00742770">
            <w:pPr>
              <w:keepLines/>
              <w:ind w:firstLine="0"/>
              <w:rPr>
                <w:sz w:val="20"/>
                <w:szCs w:val="20"/>
                <w:u w:val="single"/>
              </w:rPr>
            </w:pPr>
            <w:r w:rsidRPr="003028FB">
              <w:rPr>
                <w:sz w:val="20"/>
                <w:szCs w:val="20"/>
                <w:u w:val="single"/>
              </w:rPr>
              <w:t>Column</w:t>
            </w:r>
          </w:p>
        </w:tc>
        <w:tc>
          <w:tcPr>
            <w:tcW w:w="819" w:type="pct"/>
          </w:tcPr>
          <w:p w:rsidR="003E14FB" w:rsidRPr="003028FB" w:rsidRDefault="003E14FB" w:rsidP="00742770">
            <w:pPr>
              <w:keepLines/>
              <w:ind w:firstLine="0"/>
              <w:rPr>
                <w:sz w:val="20"/>
                <w:szCs w:val="20"/>
                <w:u w:val="single"/>
              </w:rPr>
            </w:pPr>
            <w:r w:rsidRPr="003028FB">
              <w:rPr>
                <w:sz w:val="20"/>
                <w:szCs w:val="20"/>
                <w:u w:val="single"/>
              </w:rPr>
              <w:t>Element</w:t>
            </w:r>
          </w:p>
        </w:tc>
        <w:tc>
          <w:tcPr>
            <w:tcW w:w="3321" w:type="pct"/>
          </w:tcPr>
          <w:p w:rsidR="003E14FB" w:rsidRPr="003028FB" w:rsidRDefault="003E14FB" w:rsidP="00742770">
            <w:pPr>
              <w:keepLines/>
              <w:ind w:firstLine="0"/>
              <w:rPr>
                <w:sz w:val="20"/>
                <w:szCs w:val="20"/>
              </w:rPr>
            </w:pPr>
            <w:r w:rsidRPr="003028FB">
              <w:rPr>
                <w:sz w:val="20"/>
                <w:szCs w:val="20"/>
                <w:u w:val="single"/>
              </w:rPr>
              <w:t>Description</w:t>
            </w:r>
          </w:p>
        </w:tc>
      </w:tr>
      <w:tr w:rsidR="003E14FB" w:rsidRPr="00D76434" w:rsidTr="003028FB">
        <w:trPr>
          <w:cantSplit/>
        </w:trPr>
        <w:tc>
          <w:tcPr>
            <w:tcW w:w="860" w:type="pct"/>
          </w:tcPr>
          <w:p w:rsidR="003E14FB" w:rsidRPr="003028FB" w:rsidRDefault="003E14FB" w:rsidP="00742770">
            <w:pPr>
              <w:keepLines/>
              <w:ind w:firstLine="0"/>
              <w:rPr>
                <w:sz w:val="20"/>
                <w:szCs w:val="20"/>
              </w:rPr>
            </w:pPr>
            <w:r w:rsidRPr="003028FB">
              <w:rPr>
                <w:sz w:val="20"/>
                <w:szCs w:val="20"/>
              </w:rPr>
              <w:t>1</w:t>
            </w:r>
          </w:p>
        </w:tc>
        <w:tc>
          <w:tcPr>
            <w:tcW w:w="819" w:type="pct"/>
          </w:tcPr>
          <w:p w:rsidR="003E14FB" w:rsidRPr="003028FB" w:rsidRDefault="003E14FB" w:rsidP="00742770">
            <w:pPr>
              <w:keepLines/>
              <w:ind w:firstLine="0"/>
              <w:rPr>
                <w:sz w:val="20"/>
                <w:szCs w:val="20"/>
              </w:rPr>
            </w:pPr>
            <w:r w:rsidRPr="003028FB">
              <w:rPr>
                <w:sz w:val="20"/>
                <w:szCs w:val="20"/>
              </w:rPr>
              <w:t xml:space="preserve">LO </w:t>
            </w:r>
          </w:p>
        </w:tc>
        <w:tc>
          <w:tcPr>
            <w:tcW w:w="3321" w:type="pct"/>
          </w:tcPr>
          <w:p w:rsidR="003E14FB" w:rsidRPr="003028FB" w:rsidRDefault="003E14FB" w:rsidP="00742770">
            <w:pPr>
              <w:keepLines/>
              <w:ind w:firstLine="0"/>
              <w:rPr>
                <w:sz w:val="20"/>
                <w:szCs w:val="20"/>
              </w:rPr>
            </w:pPr>
            <w:r w:rsidRPr="003028FB">
              <w:rPr>
                <w:sz w:val="20"/>
                <w:szCs w:val="20"/>
              </w:rPr>
              <w:t>Minimum value for the parameter</w:t>
            </w:r>
          </w:p>
        </w:tc>
      </w:tr>
      <w:tr w:rsidR="003E14FB" w:rsidRPr="00D76434" w:rsidTr="003028FB">
        <w:trPr>
          <w:cantSplit/>
        </w:trPr>
        <w:tc>
          <w:tcPr>
            <w:tcW w:w="860" w:type="pct"/>
          </w:tcPr>
          <w:p w:rsidR="003E14FB" w:rsidRPr="003028FB" w:rsidRDefault="003E14FB" w:rsidP="00742770">
            <w:pPr>
              <w:keepLines/>
              <w:ind w:firstLine="0"/>
              <w:rPr>
                <w:sz w:val="20"/>
                <w:szCs w:val="20"/>
              </w:rPr>
            </w:pPr>
            <w:r w:rsidRPr="003028FB">
              <w:rPr>
                <w:sz w:val="20"/>
                <w:szCs w:val="20"/>
              </w:rPr>
              <w:t>2</w:t>
            </w:r>
          </w:p>
        </w:tc>
        <w:tc>
          <w:tcPr>
            <w:tcW w:w="819" w:type="pct"/>
          </w:tcPr>
          <w:p w:rsidR="003E14FB" w:rsidRPr="003028FB" w:rsidRDefault="003E14FB" w:rsidP="00742770">
            <w:pPr>
              <w:keepLines/>
              <w:ind w:firstLine="0"/>
              <w:rPr>
                <w:sz w:val="20"/>
                <w:szCs w:val="20"/>
              </w:rPr>
            </w:pPr>
            <w:r w:rsidRPr="003028FB">
              <w:rPr>
                <w:sz w:val="20"/>
                <w:szCs w:val="20"/>
              </w:rPr>
              <w:t xml:space="preserve">HI </w:t>
            </w:r>
          </w:p>
        </w:tc>
        <w:tc>
          <w:tcPr>
            <w:tcW w:w="3321" w:type="pct"/>
          </w:tcPr>
          <w:p w:rsidR="003E14FB" w:rsidRPr="003028FB" w:rsidRDefault="003E14FB" w:rsidP="00742770">
            <w:pPr>
              <w:keepLines/>
              <w:ind w:firstLine="0"/>
              <w:rPr>
                <w:sz w:val="20"/>
                <w:szCs w:val="20"/>
              </w:rPr>
            </w:pPr>
            <w:r w:rsidRPr="003028FB">
              <w:rPr>
                <w:sz w:val="20"/>
                <w:szCs w:val="20"/>
              </w:rPr>
              <w:t>Maximum value for the parameter</w:t>
            </w:r>
          </w:p>
        </w:tc>
      </w:tr>
      <w:tr w:rsidR="003E14FB" w:rsidRPr="00D76434" w:rsidTr="003028FB">
        <w:trPr>
          <w:cantSplit/>
        </w:trPr>
        <w:tc>
          <w:tcPr>
            <w:tcW w:w="860" w:type="pct"/>
          </w:tcPr>
          <w:p w:rsidR="003E14FB" w:rsidRPr="003028FB" w:rsidRDefault="003E14FB" w:rsidP="00742770">
            <w:pPr>
              <w:keepLines/>
              <w:ind w:firstLine="0"/>
              <w:rPr>
                <w:sz w:val="20"/>
                <w:szCs w:val="20"/>
              </w:rPr>
            </w:pPr>
            <w:r w:rsidRPr="003028FB">
              <w:rPr>
                <w:sz w:val="20"/>
                <w:szCs w:val="20"/>
              </w:rPr>
              <w:t>3</w:t>
            </w:r>
          </w:p>
        </w:tc>
        <w:tc>
          <w:tcPr>
            <w:tcW w:w="819" w:type="pct"/>
          </w:tcPr>
          <w:p w:rsidR="003E14FB" w:rsidRPr="003028FB" w:rsidRDefault="003E14FB" w:rsidP="00742770">
            <w:pPr>
              <w:keepLines/>
              <w:ind w:firstLine="0"/>
              <w:rPr>
                <w:sz w:val="20"/>
                <w:szCs w:val="20"/>
              </w:rPr>
            </w:pPr>
            <w:r w:rsidRPr="003028FB">
              <w:rPr>
                <w:sz w:val="20"/>
                <w:szCs w:val="20"/>
              </w:rPr>
              <w:t xml:space="preserve">INIT </w:t>
            </w:r>
          </w:p>
        </w:tc>
        <w:tc>
          <w:tcPr>
            <w:tcW w:w="3321" w:type="pct"/>
          </w:tcPr>
          <w:p w:rsidR="003E14FB" w:rsidRPr="003028FB" w:rsidRDefault="003E14FB" w:rsidP="00742770">
            <w:pPr>
              <w:keepLines/>
              <w:ind w:firstLine="0"/>
              <w:rPr>
                <w:sz w:val="20"/>
                <w:szCs w:val="20"/>
              </w:rPr>
            </w:pPr>
            <w:r w:rsidRPr="003028FB">
              <w:rPr>
                <w:sz w:val="20"/>
                <w:szCs w:val="20"/>
              </w:rPr>
              <w:t>Initial value for the parameter.  If the SS2.PAR file is read, it overwrites these INIT values.</w:t>
            </w:r>
          </w:p>
        </w:tc>
      </w:tr>
      <w:tr w:rsidR="003E14FB" w:rsidRPr="00D76434" w:rsidTr="003028FB">
        <w:trPr>
          <w:cantSplit/>
        </w:trPr>
        <w:tc>
          <w:tcPr>
            <w:tcW w:w="860" w:type="pct"/>
          </w:tcPr>
          <w:p w:rsidR="003E14FB" w:rsidRPr="003028FB" w:rsidRDefault="003E14FB" w:rsidP="00742770">
            <w:pPr>
              <w:keepLines/>
              <w:ind w:firstLine="0"/>
              <w:rPr>
                <w:sz w:val="20"/>
                <w:szCs w:val="20"/>
              </w:rPr>
            </w:pPr>
            <w:r w:rsidRPr="003028FB">
              <w:rPr>
                <w:sz w:val="20"/>
                <w:szCs w:val="20"/>
              </w:rPr>
              <w:t>4</w:t>
            </w:r>
          </w:p>
        </w:tc>
        <w:tc>
          <w:tcPr>
            <w:tcW w:w="819" w:type="pct"/>
          </w:tcPr>
          <w:p w:rsidR="003E14FB" w:rsidRPr="003028FB" w:rsidRDefault="00F861EA" w:rsidP="00742770">
            <w:pPr>
              <w:keepLines/>
              <w:ind w:firstLine="0"/>
              <w:rPr>
                <w:sz w:val="20"/>
                <w:szCs w:val="20"/>
              </w:rPr>
            </w:pPr>
            <w:r w:rsidRPr="003028FB">
              <w:rPr>
                <w:sz w:val="20"/>
                <w:szCs w:val="20"/>
              </w:rPr>
              <w:t>Prior Value</w:t>
            </w:r>
          </w:p>
        </w:tc>
        <w:tc>
          <w:tcPr>
            <w:tcW w:w="3321" w:type="pct"/>
          </w:tcPr>
          <w:p w:rsidR="003E14FB" w:rsidRPr="003028FB" w:rsidRDefault="003E14FB" w:rsidP="00742770">
            <w:pPr>
              <w:keepLines/>
              <w:ind w:firstLine="0"/>
              <w:rPr>
                <w:sz w:val="20"/>
                <w:szCs w:val="20"/>
              </w:rPr>
            </w:pPr>
            <w:r w:rsidRPr="003028FB">
              <w:rPr>
                <w:sz w:val="20"/>
                <w:szCs w:val="20"/>
              </w:rPr>
              <w:t>Expected value for the parameter.  This value is ignored if the Prior_type is –1 or 1</w:t>
            </w:r>
          </w:p>
        </w:tc>
      </w:tr>
      <w:tr w:rsidR="003E14FB" w:rsidRPr="00D76434" w:rsidTr="003028FB">
        <w:trPr>
          <w:cantSplit/>
        </w:trPr>
        <w:tc>
          <w:tcPr>
            <w:tcW w:w="860" w:type="pct"/>
          </w:tcPr>
          <w:p w:rsidR="003E14FB" w:rsidRPr="003028FB" w:rsidRDefault="003E14FB" w:rsidP="00742770">
            <w:pPr>
              <w:keepLines/>
              <w:ind w:firstLine="0"/>
              <w:rPr>
                <w:sz w:val="20"/>
                <w:szCs w:val="20"/>
              </w:rPr>
            </w:pPr>
            <w:r w:rsidRPr="003028FB">
              <w:rPr>
                <w:sz w:val="20"/>
                <w:szCs w:val="20"/>
              </w:rPr>
              <w:t>5</w:t>
            </w:r>
          </w:p>
        </w:tc>
        <w:tc>
          <w:tcPr>
            <w:tcW w:w="819" w:type="pct"/>
          </w:tcPr>
          <w:p w:rsidR="003E14FB" w:rsidRPr="003028FB" w:rsidRDefault="00F861EA" w:rsidP="00742770">
            <w:pPr>
              <w:keepLines/>
              <w:ind w:firstLine="0"/>
              <w:rPr>
                <w:sz w:val="20"/>
                <w:szCs w:val="20"/>
              </w:rPr>
            </w:pPr>
            <w:r w:rsidRPr="003028FB">
              <w:rPr>
                <w:sz w:val="20"/>
                <w:szCs w:val="20"/>
              </w:rPr>
              <w:t xml:space="preserve">Prior </w:t>
            </w:r>
            <w:r w:rsidR="003E14FB" w:rsidRPr="003028FB">
              <w:rPr>
                <w:sz w:val="20"/>
                <w:szCs w:val="20"/>
              </w:rPr>
              <w:t>type</w:t>
            </w:r>
          </w:p>
        </w:tc>
        <w:tc>
          <w:tcPr>
            <w:tcW w:w="3321" w:type="pct"/>
          </w:tcPr>
          <w:p w:rsidR="003E14FB" w:rsidRPr="003028FB" w:rsidRDefault="003E14FB" w:rsidP="00742770">
            <w:pPr>
              <w:keepLines/>
              <w:ind w:firstLine="0"/>
              <w:rPr>
                <w:sz w:val="20"/>
                <w:szCs w:val="20"/>
              </w:rPr>
            </w:pPr>
            <w:r w:rsidRPr="003028FB">
              <w:rPr>
                <w:sz w:val="20"/>
                <w:szCs w:val="20"/>
              </w:rPr>
              <w:t>-1 = none, 0=normal, 1=symmetric beta, 2=full beta</w:t>
            </w:r>
            <w:r w:rsidR="000B2BC9" w:rsidRPr="003028FB">
              <w:rPr>
                <w:sz w:val="20"/>
                <w:szCs w:val="20"/>
              </w:rPr>
              <w:t>, 3=lognormal</w:t>
            </w:r>
          </w:p>
        </w:tc>
      </w:tr>
      <w:tr w:rsidR="003E14FB" w:rsidRPr="00D76434" w:rsidTr="003028FB">
        <w:trPr>
          <w:cantSplit/>
        </w:trPr>
        <w:tc>
          <w:tcPr>
            <w:tcW w:w="860" w:type="pct"/>
          </w:tcPr>
          <w:p w:rsidR="003E14FB" w:rsidRPr="003028FB" w:rsidRDefault="003E14FB" w:rsidP="00742770">
            <w:pPr>
              <w:keepLines/>
              <w:ind w:firstLine="0"/>
              <w:rPr>
                <w:sz w:val="20"/>
                <w:szCs w:val="20"/>
              </w:rPr>
            </w:pPr>
            <w:r w:rsidRPr="003028FB">
              <w:rPr>
                <w:sz w:val="20"/>
                <w:szCs w:val="20"/>
              </w:rPr>
              <w:t>6</w:t>
            </w:r>
          </w:p>
        </w:tc>
        <w:tc>
          <w:tcPr>
            <w:tcW w:w="819" w:type="pct"/>
          </w:tcPr>
          <w:p w:rsidR="003E14FB" w:rsidRPr="003028FB" w:rsidRDefault="00F861EA" w:rsidP="00742770">
            <w:pPr>
              <w:keepLines/>
              <w:ind w:firstLine="0"/>
              <w:rPr>
                <w:sz w:val="20"/>
                <w:szCs w:val="20"/>
              </w:rPr>
            </w:pPr>
            <w:r w:rsidRPr="003028FB">
              <w:rPr>
                <w:sz w:val="20"/>
                <w:szCs w:val="20"/>
              </w:rPr>
              <w:t>Prior stddev</w:t>
            </w:r>
          </w:p>
        </w:tc>
        <w:tc>
          <w:tcPr>
            <w:tcW w:w="3321" w:type="pct"/>
          </w:tcPr>
          <w:p w:rsidR="003E14FB" w:rsidRPr="003028FB" w:rsidRDefault="003E14FB" w:rsidP="00742770">
            <w:pPr>
              <w:keepLines/>
              <w:ind w:firstLine="0"/>
              <w:rPr>
                <w:sz w:val="20"/>
                <w:szCs w:val="20"/>
              </w:rPr>
            </w:pPr>
            <w:r w:rsidRPr="003028FB">
              <w:rPr>
                <w:sz w:val="20"/>
                <w:szCs w:val="20"/>
              </w:rPr>
              <w:t>Standard deviation for the PRIOR, used to calculate likelihood of the current parameter value.  This value is ignored if Prior_type is –1</w:t>
            </w:r>
          </w:p>
        </w:tc>
      </w:tr>
      <w:tr w:rsidR="003E14FB" w:rsidRPr="00D76434" w:rsidTr="003028FB">
        <w:trPr>
          <w:cantSplit/>
        </w:trPr>
        <w:tc>
          <w:tcPr>
            <w:tcW w:w="860" w:type="pct"/>
          </w:tcPr>
          <w:p w:rsidR="003E14FB" w:rsidRPr="003028FB" w:rsidRDefault="003E14FB" w:rsidP="00742770">
            <w:pPr>
              <w:keepLines/>
              <w:ind w:firstLine="0"/>
              <w:rPr>
                <w:sz w:val="20"/>
                <w:szCs w:val="20"/>
              </w:rPr>
            </w:pPr>
            <w:r w:rsidRPr="003028FB">
              <w:rPr>
                <w:sz w:val="20"/>
                <w:szCs w:val="20"/>
              </w:rPr>
              <w:t>7</w:t>
            </w:r>
          </w:p>
        </w:tc>
        <w:tc>
          <w:tcPr>
            <w:tcW w:w="819" w:type="pct"/>
          </w:tcPr>
          <w:p w:rsidR="003E14FB" w:rsidRPr="003028FB" w:rsidRDefault="003E14FB" w:rsidP="00742770">
            <w:pPr>
              <w:keepLines/>
              <w:ind w:firstLine="0"/>
              <w:rPr>
                <w:sz w:val="20"/>
                <w:szCs w:val="20"/>
              </w:rPr>
            </w:pPr>
            <w:r w:rsidRPr="003028FB">
              <w:rPr>
                <w:sz w:val="20"/>
                <w:szCs w:val="20"/>
              </w:rPr>
              <w:t>PHASE</w:t>
            </w:r>
          </w:p>
        </w:tc>
        <w:tc>
          <w:tcPr>
            <w:tcW w:w="3321" w:type="pct"/>
          </w:tcPr>
          <w:p w:rsidR="003E14FB" w:rsidRPr="003028FB" w:rsidRDefault="003E14FB" w:rsidP="00742770">
            <w:pPr>
              <w:keepLines/>
              <w:ind w:firstLine="0"/>
              <w:rPr>
                <w:sz w:val="20"/>
                <w:szCs w:val="20"/>
              </w:rPr>
            </w:pPr>
            <w:r w:rsidRPr="003028FB">
              <w:rPr>
                <w:sz w:val="20"/>
                <w:szCs w:val="20"/>
              </w:rPr>
              <w:t>Phase in which parameter begins to be estimated.  A negative value causes the parameter to retain its INIT v</w:t>
            </w:r>
            <w:r w:rsidR="0092180E" w:rsidRPr="003028FB">
              <w:rPr>
                <w:sz w:val="20"/>
                <w:szCs w:val="20"/>
              </w:rPr>
              <w:t>alue (or value read from PAR file</w:t>
            </w:r>
            <w:r w:rsidRPr="003028FB">
              <w:rPr>
                <w:sz w:val="20"/>
                <w:szCs w:val="20"/>
              </w:rPr>
              <w:t>).</w:t>
            </w:r>
          </w:p>
        </w:tc>
      </w:tr>
      <w:tr w:rsidR="003E14FB" w:rsidRPr="00D76434" w:rsidTr="003028FB">
        <w:trPr>
          <w:cantSplit/>
        </w:trPr>
        <w:tc>
          <w:tcPr>
            <w:tcW w:w="5000" w:type="pct"/>
            <w:gridSpan w:val="3"/>
          </w:tcPr>
          <w:p w:rsidR="003E14FB" w:rsidRPr="003028FB" w:rsidRDefault="003E14FB" w:rsidP="00742770">
            <w:pPr>
              <w:keepLines/>
              <w:ind w:firstLine="0"/>
              <w:rPr>
                <w:sz w:val="20"/>
                <w:szCs w:val="20"/>
              </w:rPr>
            </w:pPr>
            <w:r w:rsidRPr="003028FB">
              <w:rPr>
                <w:sz w:val="20"/>
                <w:szCs w:val="20"/>
              </w:rPr>
              <w:t xml:space="preserve">Short parameter lines have only the above 7 elements.  </w:t>
            </w:r>
            <w:r w:rsidR="00F861EA" w:rsidRPr="003028FB">
              <w:rPr>
                <w:sz w:val="20"/>
                <w:szCs w:val="20"/>
              </w:rPr>
              <w:t xml:space="preserve">The full </w:t>
            </w:r>
            <w:r w:rsidRPr="003028FB">
              <w:rPr>
                <w:sz w:val="20"/>
                <w:szCs w:val="20"/>
              </w:rPr>
              <w:t xml:space="preserve">parameter line </w:t>
            </w:r>
            <w:r w:rsidR="00F861EA" w:rsidRPr="003028FB">
              <w:rPr>
                <w:sz w:val="20"/>
                <w:szCs w:val="20"/>
              </w:rPr>
              <w:t xml:space="preserve">syntax </w:t>
            </w:r>
            <w:r w:rsidRPr="003028FB">
              <w:rPr>
                <w:sz w:val="20"/>
                <w:szCs w:val="20"/>
              </w:rPr>
              <w:t xml:space="preserve">for the Mortality-Growth and Selectivity sections </w:t>
            </w:r>
            <w:r w:rsidR="00F861EA" w:rsidRPr="003028FB">
              <w:rPr>
                <w:sz w:val="20"/>
                <w:szCs w:val="20"/>
              </w:rPr>
              <w:t>provides additional controls to give the parameter time-varying properties.</w:t>
            </w:r>
            <w:r w:rsidR="008A6AA9" w:rsidRPr="003028FB">
              <w:rPr>
                <w:sz w:val="20"/>
                <w:szCs w:val="20"/>
              </w:rPr>
              <w:t xml:space="preserve">  These are listed briefly below and described in more detail in the section Time Varying Parameter Options found at the end of the control file syntax section.</w:t>
            </w:r>
          </w:p>
        </w:tc>
      </w:tr>
      <w:tr w:rsidR="003E14FB" w:rsidRPr="00D76434" w:rsidTr="003028FB">
        <w:trPr>
          <w:cantSplit/>
        </w:trPr>
        <w:tc>
          <w:tcPr>
            <w:tcW w:w="860" w:type="pct"/>
          </w:tcPr>
          <w:p w:rsidR="003E14FB" w:rsidRPr="003028FB" w:rsidRDefault="003E14FB" w:rsidP="00742770">
            <w:pPr>
              <w:keepLines/>
              <w:tabs>
                <w:tab w:val="left" w:pos="1440"/>
              </w:tabs>
              <w:ind w:firstLine="0"/>
              <w:rPr>
                <w:sz w:val="20"/>
                <w:szCs w:val="20"/>
              </w:rPr>
            </w:pPr>
            <w:r w:rsidRPr="003028FB">
              <w:rPr>
                <w:sz w:val="20"/>
                <w:szCs w:val="20"/>
              </w:rPr>
              <w:t>8</w:t>
            </w:r>
          </w:p>
        </w:tc>
        <w:tc>
          <w:tcPr>
            <w:tcW w:w="819" w:type="pct"/>
          </w:tcPr>
          <w:p w:rsidR="003E14FB" w:rsidRPr="003028FB" w:rsidRDefault="003E14FB" w:rsidP="00742770">
            <w:pPr>
              <w:keepLines/>
              <w:ind w:firstLine="0"/>
              <w:rPr>
                <w:sz w:val="20"/>
                <w:szCs w:val="20"/>
              </w:rPr>
            </w:pPr>
            <w:r w:rsidRPr="003028FB">
              <w:rPr>
                <w:sz w:val="20"/>
                <w:szCs w:val="20"/>
              </w:rPr>
              <w:t>ENV</w:t>
            </w:r>
          </w:p>
        </w:tc>
        <w:tc>
          <w:tcPr>
            <w:tcW w:w="3321" w:type="pct"/>
          </w:tcPr>
          <w:p w:rsidR="003E14FB" w:rsidRPr="003028FB" w:rsidRDefault="008A6AA9" w:rsidP="00742770">
            <w:pPr>
              <w:keepLines/>
              <w:ind w:firstLine="0"/>
              <w:rPr>
                <w:sz w:val="20"/>
                <w:szCs w:val="20"/>
              </w:rPr>
            </w:pPr>
            <w:r w:rsidRPr="003028FB">
              <w:rPr>
                <w:sz w:val="20"/>
                <w:szCs w:val="20"/>
              </w:rPr>
              <w:t>Create a linkage to an input environmental time series</w:t>
            </w:r>
          </w:p>
        </w:tc>
      </w:tr>
      <w:tr w:rsidR="003E14FB" w:rsidRPr="00D76434" w:rsidTr="003028FB">
        <w:trPr>
          <w:cantSplit/>
        </w:trPr>
        <w:tc>
          <w:tcPr>
            <w:tcW w:w="5000" w:type="pct"/>
            <w:gridSpan w:val="3"/>
          </w:tcPr>
          <w:p w:rsidR="003E14FB" w:rsidRPr="003028FB" w:rsidRDefault="003E14FB" w:rsidP="00742770">
            <w:pPr>
              <w:keepLines/>
              <w:tabs>
                <w:tab w:val="left" w:pos="1440"/>
              </w:tabs>
              <w:ind w:firstLine="0"/>
              <w:rPr>
                <w:sz w:val="20"/>
                <w:szCs w:val="20"/>
              </w:rPr>
            </w:pPr>
          </w:p>
        </w:tc>
      </w:tr>
      <w:tr w:rsidR="003E14FB" w:rsidRPr="00D76434" w:rsidTr="003028FB">
        <w:trPr>
          <w:cantSplit/>
        </w:trPr>
        <w:tc>
          <w:tcPr>
            <w:tcW w:w="860" w:type="pct"/>
          </w:tcPr>
          <w:p w:rsidR="003E14FB" w:rsidRPr="003028FB" w:rsidRDefault="003E14FB" w:rsidP="00742770">
            <w:pPr>
              <w:keepLines/>
              <w:tabs>
                <w:tab w:val="left" w:pos="1440"/>
              </w:tabs>
              <w:ind w:firstLine="0"/>
              <w:rPr>
                <w:sz w:val="20"/>
                <w:szCs w:val="20"/>
              </w:rPr>
            </w:pPr>
            <w:r w:rsidRPr="003028FB">
              <w:rPr>
                <w:sz w:val="20"/>
                <w:szCs w:val="20"/>
              </w:rPr>
              <w:t>9</w:t>
            </w:r>
          </w:p>
        </w:tc>
        <w:tc>
          <w:tcPr>
            <w:tcW w:w="819" w:type="pct"/>
          </w:tcPr>
          <w:p w:rsidR="003E14FB" w:rsidRPr="003028FB" w:rsidRDefault="003E14FB" w:rsidP="00742770">
            <w:pPr>
              <w:keepLines/>
              <w:ind w:firstLine="0"/>
              <w:rPr>
                <w:sz w:val="20"/>
                <w:szCs w:val="20"/>
              </w:rPr>
            </w:pPr>
            <w:r w:rsidRPr="003028FB">
              <w:rPr>
                <w:sz w:val="20"/>
                <w:szCs w:val="20"/>
              </w:rPr>
              <w:t>USE_Dev</w:t>
            </w:r>
          </w:p>
        </w:tc>
        <w:tc>
          <w:tcPr>
            <w:tcW w:w="3321" w:type="pct"/>
          </w:tcPr>
          <w:p w:rsidR="003E14FB" w:rsidRPr="003028FB" w:rsidRDefault="008A6AA9" w:rsidP="00742770">
            <w:pPr>
              <w:keepLines/>
              <w:ind w:firstLine="0"/>
              <w:rPr>
                <w:sz w:val="20"/>
                <w:szCs w:val="20"/>
              </w:rPr>
            </w:pPr>
            <w:r w:rsidRPr="003028FB">
              <w:rPr>
                <w:sz w:val="20"/>
                <w:szCs w:val="20"/>
              </w:rPr>
              <w:t>I</w:t>
            </w:r>
            <w:r w:rsidR="003E14FB" w:rsidRPr="003028FB">
              <w:rPr>
                <w:sz w:val="20"/>
                <w:szCs w:val="20"/>
              </w:rPr>
              <w:t>nvokes use of the dev vector</w:t>
            </w:r>
          </w:p>
        </w:tc>
      </w:tr>
      <w:tr w:rsidR="003E14FB" w:rsidRPr="00D76434" w:rsidTr="003028FB">
        <w:trPr>
          <w:cantSplit/>
        </w:trPr>
        <w:tc>
          <w:tcPr>
            <w:tcW w:w="860" w:type="pct"/>
          </w:tcPr>
          <w:p w:rsidR="003E14FB" w:rsidRPr="003028FB" w:rsidRDefault="003E14FB" w:rsidP="00742770">
            <w:pPr>
              <w:keepLines/>
              <w:tabs>
                <w:tab w:val="left" w:pos="1440"/>
              </w:tabs>
              <w:ind w:firstLine="0"/>
              <w:rPr>
                <w:sz w:val="20"/>
                <w:szCs w:val="20"/>
              </w:rPr>
            </w:pPr>
            <w:r w:rsidRPr="003028FB">
              <w:rPr>
                <w:sz w:val="20"/>
                <w:szCs w:val="20"/>
              </w:rPr>
              <w:t>10</w:t>
            </w:r>
          </w:p>
        </w:tc>
        <w:tc>
          <w:tcPr>
            <w:tcW w:w="819" w:type="pct"/>
          </w:tcPr>
          <w:p w:rsidR="003E14FB" w:rsidRPr="003028FB" w:rsidRDefault="003E14FB" w:rsidP="00742770">
            <w:pPr>
              <w:keepLines/>
              <w:ind w:firstLine="0"/>
              <w:rPr>
                <w:sz w:val="20"/>
                <w:szCs w:val="20"/>
              </w:rPr>
            </w:pPr>
            <w:r w:rsidRPr="003028FB">
              <w:rPr>
                <w:sz w:val="20"/>
                <w:szCs w:val="20"/>
              </w:rPr>
              <w:t>DEV min yr</w:t>
            </w:r>
          </w:p>
        </w:tc>
        <w:tc>
          <w:tcPr>
            <w:tcW w:w="3321" w:type="pct"/>
          </w:tcPr>
          <w:p w:rsidR="003E14FB" w:rsidRPr="003028FB" w:rsidRDefault="003E14FB" w:rsidP="00742770">
            <w:pPr>
              <w:keepLines/>
              <w:ind w:firstLine="0"/>
              <w:rPr>
                <w:sz w:val="20"/>
                <w:szCs w:val="20"/>
              </w:rPr>
            </w:pPr>
            <w:r w:rsidRPr="003028FB">
              <w:rPr>
                <w:sz w:val="20"/>
                <w:szCs w:val="20"/>
              </w:rPr>
              <w:t>Beginning year for the dev vector</w:t>
            </w:r>
          </w:p>
        </w:tc>
      </w:tr>
      <w:tr w:rsidR="003E14FB" w:rsidRPr="00D76434" w:rsidTr="003028FB">
        <w:trPr>
          <w:cantSplit/>
        </w:trPr>
        <w:tc>
          <w:tcPr>
            <w:tcW w:w="860" w:type="pct"/>
          </w:tcPr>
          <w:p w:rsidR="003E14FB" w:rsidRPr="003028FB" w:rsidRDefault="003E14FB" w:rsidP="00742770">
            <w:pPr>
              <w:keepLines/>
              <w:tabs>
                <w:tab w:val="left" w:pos="1440"/>
              </w:tabs>
              <w:ind w:firstLine="0"/>
              <w:rPr>
                <w:sz w:val="20"/>
                <w:szCs w:val="20"/>
              </w:rPr>
            </w:pPr>
            <w:r w:rsidRPr="003028FB">
              <w:rPr>
                <w:sz w:val="20"/>
                <w:szCs w:val="20"/>
              </w:rPr>
              <w:t>11</w:t>
            </w:r>
          </w:p>
        </w:tc>
        <w:tc>
          <w:tcPr>
            <w:tcW w:w="819" w:type="pct"/>
          </w:tcPr>
          <w:p w:rsidR="003E14FB" w:rsidRPr="003028FB" w:rsidRDefault="003E14FB" w:rsidP="00742770">
            <w:pPr>
              <w:keepLines/>
              <w:ind w:firstLine="0"/>
              <w:rPr>
                <w:sz w:val="20"/>
                <w:szCs w:val="20"/>
              </w:rPr>
            </w:pPr>
            <w:r w:rsidRPr="003028FB">
              <w:rPr>
                <w:sz w:val="20"/>
                <w:szCs w:val="20"/>
              </w:rPr>
              <w:t>DEV max yr</w:t>
            </w:r>
          </w:p>
        </w:tc>
        <w:tc>
          <w:tcPr>
            <w:tcW w:w="3321" w:type="pct"/>
          </w:tcPr>
          <w:p w:rsidR="003E14FB" w:rsidRPr="003028FB" w:rsidRDefault="003E14FB" w:rsidP="00742770">
            <w:pPr>
              <w:keepLines/>
              <w:ind w:firstLine="0"/>
              <w:rPr>
                <w:sz w:val="20"/>
                <w:szCs w:val="20"/>
              </w:rPr>
            </w:pPr>
            <w:r w:rsidRPr="003028FB">
              <w:rPr>
                <w:sz w:val="20"/>
                <w:szCs w:val="20"/>
              </w:rPr>
              <w:t>Ending year for the dev vector</w:t>
            </w:r>
          </w:p>
        </w:tc>
      </w:tr>
      <w:tr w:rsidR="003E14FB" w:rsidRPr="00D76434" w:rsidTr="003028FB">
        <w:trPr>
          <w:cantSplit/>
        </w:trPr>
        <w:tc>
          <w:tcPr>
            <w:tcW w:w="860" w:type="pct"/>
          </w:tcPr>
          <w:p w:rsidR="003E14FB" w:rsidRPr="003028FB" w:rsidRDefault="003E14FB" w:rsidP="00742770">
            <w:pPr>
              <w:keepLines/>
              <w:tabs>
                <w:tab w:val="left" w:pos="1440"/>
              </w:tabs>
              <w:ind w:firstLine="0"/>
              <w:rPr>
                <w:sz w:val="20"/>
                <w:szCs w:val="20"/>
              </w:rPr>
            </w:pPr>
            <w:r w:rsidRPr="003028FB">
              <w:rPr>
                <w:sz w:val="20"/>
                <w:szCs w:val="20"/>
              </w:rPr>
              <w:t>12</w:t>
            </w:r>
          </w:p>
        </w:tc>
        <w:tc>
          <w:tcPr>
            <w:tcW w:w="819" w:type="pct"/>
          </w:tcPr>
          <w:p w:rsidR="003E14FB" w:rsidRPr="003028FB" w:rsidRDefault="003E14FB" w:rsidP="00742770">
            <w:pPr>
              <w:keepLines/>
              <w:ind w:firstLine="0"/>
              <w:rPr>
                <w:sz w:val="20"/>
                <w:szCs w:val="20"/>
              </w:rPr>
            </w:pPr>
            <w:r w:rsidRPr="003028FB">
              <w:rPr>
                <w:sz w:val="20"/>
                <w:szCs w:val="20"/>
              </w:rPr>
              <w:t>DEV std.dev.</w:t>
            </w:r>
          </w:p>
        </w:tc>
        <w:tc>
          <w:tcPr>
            <w:tcW w:w="3321" w:type="pct"/>
          </w:tcPr>
          <w:p w:rsidR="003E14FB" w:rsidRPr="003028FB" w:rsidRDefault="003E14FB" w:rsidP="00742770">
            <w:pPr>
              <w:keepLines/>
              <w:ind w:firstLine="0"/>
              <w:rPr>
                <w:sz w:val="20"/>
                <w:szCs w:val="20"/>
              </w:rPr>
            </w:pPr>
            <w:r w:rsidRPr="003028FB">
              <w:rPr>
                <w:sz w:val="20"/>
                <w:szCs w:val="20"/>
              </w:rPr>
              <w:t>Standard deviation for elements in the dev vector.</w:t>
            </w:r>
          </w:p>
        </w:tc>
      </w:tr>
      <w:tr w:rsidR="003E14FB" w:rsidRPr="00D76434" w:rsidTr="003028FB">
        <w:trPr>
          <w:cantSplit/>
        </w:trPr>
        <w:tc>
          <w:tcPr>
            <w:tcW w:w="860" w:type="pct"/>
          </w:tcPr>
          <w:p w:rsidR="003E14FB" w:rsidRPr="003028FB" w:rsidRDefault="003E14FB" w:rsidP="00742770">
            <w:pPr>
              <w:keepLines/>
              <w:tabs>
                <w:tab w:val="left" w:pos="1440"/>
              </w:tabs>
              <w:ind w:firstLine="0"/>
              <w:rPr>
                <w:sz w:val="20"/>
                <w:szCs w:val="20"/>
              </w:rPr>
            </w:pPr>
            <w:r w:rsidRPr="003028FB">
              <w:rPr>
                <w:sz w:val="20"/>
                <w:szCs w:val="20"/>
              </w:rPr>
              <w:t>13</w:t>
            </w:r>
          </w:p>
        </w:tc>
        <w:tc>
          <w:tcPr>
            <w:tcW w:w="819" w:type="pct"/>
          </w:tcPr>
          <w:p w:rsidR="003E14FB" w:rsidRPr="003028FB" w:rsidRDefault="003E14FB" w:rsidP="00742770">
            <w:pPr>
              <w:keepLines/>
              <w:tabs>
                <w:tab w:val="left" w:pos="1440"/>
              </w:tabs>
              <w:ind w:firstLine="0"/>
              <w:rPr>
                <w:sz w:val="20"/>
                <w:szCs w:val="20"/>
                <w:u w:val="single"/>
              </w:rPr>
            </w:pPr>
            <w:r w:rsidRPr="003028FB">
              <w:rPr>
                <w:sz w:val="20"/>
                <w:szCs w:val="20"/>
              </w:rPr>
              <w:t>USE-BLOCK</w:t>
            </w:r>
          </w:p>
        </w:tc>
        <w:tc>
          <w:tcPr>
            <w:tcW w:w="3321" w:type="pct"/>
          </w:tcPr>
          <w:p w:rsidR="003E14FB" w:rsidRPr="003028FB" w:rsidRDefault="008A6AA9" w:rsidP="00742770">
            <w:pPr>
              <w:keepLines/>
              <w:tabs>
                <w:tab w:val="left" w:pos="1440"/>
              </w:tabs>
              <w:ind w:firstLine="0"/>
              <w:rPr>
                <w:sz w:val="20"/>
                <w:szCs w:val="20"/>
              </w:rPr>
            </w:pPr>
            <w:r w:rsidRPr="003028FB">
              <w:rPr>
                <w:sz w:val="20"/>
                <w:szCs w:val="20"/>
              </w:rPr>
              <w:t>Set up blocks or parameter trends</w:t>
            </w:r>
          </w:p>
        </w:tc>
      </w:tr>
      <w:tr w:rsidR="003E14FB" w:rsidRPr="00D76434" w:rsidTr="003028FB">
        <w:trPr>
          <w:cantSplit/>
        </w:trPr>
        <w:tc>
          <w:tcPr>
            <w:tcW w:w="860" w:type="pct"/>
          </w:tcPr>
          <w:p w:rsidR="003E14FB" w:rsidRPr="003028FB" w:rsidRDefault="003E14FB" w:rsidP="00742770">
            <w:pPr>
              <w:keepLines/>
              <w:tabs>
                <w:tab w:val="left" w:pos="1440"/>
              </w:tabs>
              <w:ind w:firstLine="0"/>
              <w:rPr>
                <w:sz w:val="20"/>
                <w:szCs w:val="20"/>
              </w:rPr>
            </w:pPr>
            <w:r w:rsidRPr="003028FB">
              <w:rPr>
                <w:sz w:val="20"/>
                <w:szCs w:val="20"/>
              </w:rPr>
              <w:t>14</w:t>
            </w:r>
          </w:p>
        </w:tc>
        <w:tc>
          <w:tcPr>
            <w:tcW w:w="819" w:type="pct"/>
          </w:tcPr>
          <w:p w:rsidR="003E14FB" w:rsidRPr="003028FB" w:rsidRDefault="003E14FB" w:rsidP="00742770">
            <w:pPr>
              <w:keepLines/>
              <w:tabs>
                <w:tab w:val="left" w:pos="1440"/>
              </w:tabs>
              <w:ind w:firstLine="0"/>
              <w:rPr>
                <w:sz w:val="20"/>
                <w:szCs w:val="20"/>
                <w:u w:val="single"/>
              </w:rPr>
            </w:pPr>
            <w:r w:rsidRPr="003028FB">
              <w:rPr>
                <w:sz w:val="20"/>
                <w:szCs w:val="20"/>
              </w:rPr>
              <w:t>BLOCK-TYPE</w:t>
            </w:r>
          </w:p>
        </w:tc>
        <w:tc>
          <w:tcPr>
            <w:tcW w:w="3321" w:type="pct"/>
          </w:tcPr>
          <w:p w:rsidR="003E14FB" w:rsidRPr="003028FB" w:rsidRDefault="00726C5E" w:rsidP="00742770">
            <w:pPr>
              <w:keepLines/>
              <w:tabs>
                <w:tab w:val="left" w:pos="0"/>
              </w:tabs>
              <w:ind w:firstLine="0"/>
              <w:rPr>
                <w:sz w:val="20"/>
                <w:szCs w:val="20"/>
                <w:u w:val="single"/>
              </w:rPr>
            </w:pPr>
            <w:r w:rsidRPr="003028FB">
              <w:rPr>
                <w:sz w:val="20"/>
                <w:szCs w:val="20"/>
              </w:rPr>
              <w:t>Functional form for the block offset</w:t>
            </w:r>
          </w:p>
        </w:tc>
      </w:tr>
    </w:tbl>
    <w:p w:rsidR="003E14FB" w:rsidRDefault="003E14FB">
      <w:pPr>
        <w:tabs>
          <w:tab w:val="left" w:pos="1440"/>
        </w:tabs>
      </w:pPr>
    </w:p>
    <w:p w:rsidR="003E14FB" w:rsidRDefault="003E14FB">
      <w:pPr>
        <w:sectPr w:rsidR="003E14FB">
          <w:pgSz w:w="15840" w:h="12240" w:orient="landscape" w:code="1"/>
          <w:pgMar w:top="1800" w:right="1440" w:bottom="1800" w:left="1440" w:header="720" w:footer="720" w:gutter="0"/>
          <w:cols w:space="720"/>
          <w:docGrid w:linePitch="360"/>
        </w:sectPr>
      </w:pPr>
    </w:p>
    <w:p w:rsidR="003E14FB" w:rsidRDefault="00677604" w:rsidP="00A8290C">
      <w:pPr>
        <w:pStyle w:val="Heading2"/>
      </w:pPr>
      <w:bookmarkStart w:id="71" w:name="_Toc329693461"/>
      <w:bookmarkStart w:id="72" w:name="_Toc330990366"/>
      <w:r>
        <w:lastRenderedPageBreak/>
        <w:t>9.3</w:t>
      </w:r>
      <w:r w:rsidR="003E14FB">
        <w:t>Control File Syntax</w:t>
      </w:r>
      <w:bookmarkEnd w:id="71"/>
      <w:bookmarkEnd w:id="72"/>
    </w:p>
    <w:p w:rsidR="00306DA5" w:rsidRDefault="003E14FB" w:rsidP="00E6628F">
      <w:pPr>
        <w:spacing w:before="120"/>
        <w:ind w:firstLine="0"/>
      </w:pPr>
      <w:r>
        <w:t xml:space="preserve">The control file is described here using a </w:t>
      </w:r>
      <w:r w:rsidR="00306DA5">
        <w:t xml:space="preserve">rather complex </w:t>
      </w:r>
      <w:r>
        <w:t xml:space="preserve">set-up with </w:t>
      </w:r>
      <w:r w:rsidR="002348F5">
        <w:t>2</w:t>
      </w:r>
      <w:r>
        <w:t xml:space="preserve"> seasons, 2 ar</w:t>
      </w:r>
      <w:r w:rsidR="00E30547">
        <w:t>eas, 2 growth morphs, 2 genders, and 3 sub-morphs</w:t>
      </w:r>
      <w:r w:rsidR="00306DA5">
        <w:t xml:space="preserve"> in order to demonstrate the order and interdependence of various factors.</w:t>
      </w:r>
    </w:p>
    <w:p w:rsidR="00306DA5" w:rsidRDefault="00306DA5" w:rsidP="00E6628F">
      <w:pPr>
        <w:spacing w:before="120"/>
        <w:ind w:firstLine="0"/>
      </w:pPr>
      <w:r>
        <w:t>Terminology:</w:t>
      </w:r>
    </w:p>
    <w:p w:rsidR="00306DA5" w:rsidRDefault="00E30547" w:rsidP="00042318">
      <w:pPr>
        <w:numPr>
          <w:ilvl w:val="0"/>
          <w:numId w:val="16"/>
        </w:numPr>
        <w:spacing w:before="120"/>
      </w:pPr>
      <w:r>
        <w:t>Where the term “COND” appears in the value column</w:t>
      </w:r>
      <w:r w:rsidR="00306DA5">
        <w:t xml:space="preserve"> of this documentation (it does not actually appear in the control file)</w:t>
      </w:r>
      <w:r>
        <w:t xml:space="preserve">, </w:t>
      </w:r>
      <w:r w:rsidR="00306DA5">
        <w:t>it indicates that the following section is omitted except under certain conditions, or that the factors included in the following section depend upon certain condition s</w:t>
      </w:r>
      <w:r>
        <w:t>.</w:t>
      </w:r>
    </w:p>
    <w:p w:rsidR="00306DA5" w:rsidRDefault="00E30547" w:rsidP="00E6628F">
      <w:pPr>
        <w:numPr>
          <w:ilvl w:val="0"/>
          <w:numId w:val="16"/>
        </w:numPr>
        <w:spacing w:before="120"/>
      </w:pPr>
      <w:r>
        <w:t xml:space="preserve">In most cases, the description in the Definition column is the same as the </w:t>
      </w:r>
      <w:r w:rsidR="00306DA5">
        <w:t>label</w:t>
      </w:r>
      <w:r>
        <w:t xml:space="preserve"> ou</w:t>
      </w:r>
      <w:r w:rsidR="00306DA5">
        <w:t>tput to the control.ss_new file</w:t>
      </w:r>
    </w:p>
    <w:p w:rsidR="00E30547" w:rsidRDefault="00E30547" w:rsidP="00E30547">
      <w:pPr>
        <w:spacing w:before="120"/>
      </w:pPr>
    </w:p>
    <w:tbl>
      <w:tblPr>
        <w:tblW w:w="5005"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783"/>
        <w:gridCol w:w="796"/>
        <w:gridCol w:w="146"/>
        <w:gridCol w:w="1524"/>
        <w:gridCol w:w="1955"/>
        <w:gridCol w:w="3661"/>
      </w:tblGrid>
      <w:tr w:rsidR="00484003" w:rsidRPr="00D76434" w:rsidTr="003028FB">
        <w:trPr>
          <w:cantSplit/>
        </w:trPr>
        <w:tc>
          <w:tcPr>
            <w:tcW w:w="789" w:type="pct"/>
            <w:gridSpan w:val="2"/>
          </w:tcPr>
          <w:p w:rsidR="003E14FB" w:rsidRPr="003028FB" w:rsidRDefault="003E14FB" w:rsidP="003028FB">
            <w:pPr>
              <w:ind w:firstLine="0"/>
              <w:jc w:val="left"/>
              <w:rPr>
                <w:sz w:val="20"/>
                <w:szCs w:val="20"/>
              </w:rPr>
            </w:pPr>
            <w:r w:rsidRPr="003028FB">
              <w:rPr>
                <w:sz w:val="20"/>
                <w:szCs w:val="20"/>
              </w:rPr>
              <w:t>VALUE</w:t>
            </w:r>
          </w:p>
        </w:tc>
        <w:tc>
          <w:tcPr>
            <w:tcW w:w="2121" w:type="pct"/>
            <w:gridSpan w:val="3"/>
          </w:tcPr>
          <w:p w:rsidR="003E14FB" w:rsidRPr="003028FB" w:rsidRDefault="00306DA5" w:rsidP="003028FB">
            <w:pPr>
              <w:ind w:firstLine="0"/>
              <w:jc w:val="left"/>
              <w:rPr>
                <w:sz w:val="20"/>
                <w:szCs w:val="20"/>
              </w:rPr>
            </w:pPr>
            <w:r w:rsidRPr="003028FB">
              <w:rPr>
                <w:sz w:val="20"/>
                <w:szCs w:val="20"/>
              </w:rPr>
              <w:t>DESCRIPTION</w:t>
            </w:r>
          </w:p>
        </w:tc>
        <w:tc>
          <w:tcPr>
            <w:tcW w:w="2090" w:type="pct"/>
          </w:tcPr>
          <w:p w:rsidR="003E14FB" w:rsidRPr="003028FB" w:rsidRDefault="003E14FB" w:rsidP="003028FB">
            <w:pPr>
              <w:ind w:firstLine="0"/>
              <w:jc w:val="left"/>
              <w:rPr>
                <w:sz w:val="20"/>
                <w:szCs w:val="20"/>
              </w:rPr>
            </w:pPr>
            <w:r w:rsidRPr="003028FB">
              <w:rPr>
                <w:sz w:val="20"/>
                <w:szCs w:val="20"/>
              </w:rPr>
              <w:t>Comments and Options</w:t>
            </w:r>
          </w:p>
        </w:tc>
      </w:tr>
      <w:tr w:rsidR="0069273A" w:rsidRPr="00D76434" w:rsidTr="003028FB">
        <w:trPr>
          <w:cantSplit/>
        </w:trPr>
        <w:tc>
          <w:tcPr>
            <w:tcW w:w="789" w:type="pct"/>
            <w:gridSpan w:val="2"/>
          </w:tcPr>
          <w:p w:rsidR="0069273A" w:rsidRPr="003028FB" w:rsidRDefault="0069273A" w:rsidP="003028FB">
            <w:pPr>
              <w:ind w:firstLine="0"/>
              <w:jc w:val="left"/>
              <w:rPr>
                <w:sz w:val="20"/>
                <w:szCs w:val="20"/>
              </w:rPr>
            </w:pPr>
            <w:r w:rsidRPr="003028FB">
              <w:rPr>
                <w:sz w:val="20"/>
                <w:szCs w:val="20"/>
              </w:rPr>
              <w:t>#C comment</w:t>
            </w:r>
          </w:p>
        </w:tc>
        <w:tc>
          <w:tcPr>
            <w:tcW w:w="2121" w:type="pct"/>
            <w:gridSpan w:val="3"/>
          </w:tcPr>
          <w:p w:rsidR="0069273A" w:rsidRPr="003028FB" w:rsidRDefault="0069273A" w:rsidP="003028FB">
            <w:pPr>
              <w:ind w:firstLine="0"/>
              <w:jc w:val="left"/>
              <w:rPr>
                <w:sz w:val="20"/>
                <w:szCs w:val="20"/>
              </w:rPr>
            </w:pPr>
            <w:r w:rsidRPr="003028FB">
              <w:rPr>
                <w:sz w:val="20"/>
                <w:szCs w:val="20"/>
              </w:rPr>
              <w:t>Comments beginning with #C at top of fil</w:t>
            </w:r>
            <w:r w:rsidR="00E6628F" w:rsidRPr="003028FB">
              <w:rPr>
                <w:sz w:val="20"/>
                <w:szCs w:val="20"/>
              </w:rPr>
              <w:t xml:space="preserve">e will be retained and included </w:t>
            </w:r>
            <w:r w:rsidRPr="003028FB">
              <w:rPr>
                <w:sz w:val="20"/>
                <w:szCs w:val="20"/>
              </w:rPr>
              <w:t>in output files</w:t>
            </w:r>
          </w:p>
        </w:tc>
        <w:tc>
          <w:tcPr>
            <w:tcW w:w="2090" w:type="pct"/>
          </w:tcPr>
          <w:p w:rsidR="0069273A" w:rsidRPr="003028FB" w:rsidRDefault="0069273A" w:rsidP="003028FB">
            <w:pPr>
              <w:ind w:firstLine="0"/>
              <w:jc w:val="left"/>
              <w:rPr>
                <w:sz w:val="20"/>
                <w:szCs w:val="20"/>
              </w:rPr>
            </w:pPr>
          </w:p>
        </w:tc>
      </w:tr>
      <w:tr w:rsidR="00484003" w:rsidRPr="00D76434" w:rsidTr="003028FB">
        <w:trPr>
          <w:cantSplit/>
        </w:trPr>
        <w:tc>
          <w:tcPr>
            <w:tcW w:w="789" w:type="pct"/>
            <w:gridSpan w:val="2"/>
          </w:tcPr>
          <w:p w:rsidR="003E14FB" w:rsidRPr="003028FB" w:rsidRDefault="003E14FB" w:rsidP="003028FB">
            <w:pPr>
              <w:ind w:firstLine="0"/>
              <w:jc w:val="left"/>
              <w:rPr>
                <w:sz w:val="20"/>
                <w:szCs w:val="20"/>
              </w:rPr>
            </w:pPr>
            <w:r w:rsidRPr="003028FB">
              <w:rPr>
                <w:sz w:val="20"/>
                <w:szCs w:val="20"/>
              </w:rPr>
              <w:t>2</w:t>
            </w:r>
          </w:p>
        </w:tc>
        <w:tc>
          <w:tcPr>
            <w:tcW w:w="2121" w:type="pct"/>
            <w:gridSpan w:val="3"/>
          </w:tcPr>
          <w:p w:rsidR="003E14FB" w:rsidRPr="003028FB" w:rsidRDefault="003E14FB" w:rsidP="003028FB">
            <w:pPr>
              <w:ind w:firstLine="0"/>
              <w:jc w:val="left"/>
              <w:rPr>
                <w:sz w:val="20"/>
                <w:szCs w:val="20"/>
              </w:rPr>
            </w:pPr>
            <w:r w:rsidRPr="003028FB">
              <w:rPr>
                <w:sz w:val="20"/>
                <w:szCs w:val="20"/>
              </w:rPr>
              <w:t>N</w:t>
            </w:r>
            <w:r w:rsidR="00E30547" w:rsidRPr="003028FB">
              <w:rPr>
                <w:sz w:val="20"/>
                <w:szCs w:val="20"/>
              </w:rPr>
              <w:t xml:space="preserve"> </w:t>
            </w:r>
            <w:r w:rsidRPr="003028FB">
              <w:rPr>
                <w:sz w:val="20"/>
                <w:szCs w:val="20"/>
              </w:rPr>
              <w:t>growth</w:t>
            </w:r>
            <w:r w:rsidR="00E30547" w:rsidRPr="003028FB">
              <w:rPr>
                <w:sz w:val="20"/>
                <w:szCs w:val="20"/>
              </w:rPr>
              <w:t xml:space="preserve"> </w:t>
            </w:r>
            <w:r w:rsidRPr="003028FB">
              <w:rPr>
                <w:sz w:val="20"/>
                <w:szCs w:val="20"/>
              </w:rPr>
              <w:t>patterns</w:t>
            </w:r>
            <w:r w:rsidR="00306DA5" w:rsidRPr="003028FB">
              <w:rPr>
                <w:sz w:val="20"/>
                <w:szCs w:val="20"/>
              </w:rPr>
              <w:t xml:space="preserve"> (GP)</w:t>
            </w:r>
          </w:p>
        </w:tc>
        <w:tc>
          <w:tcPr>
            <w:tcW w:w="2090" w:type="pct"/>
          </w:tcPr>
          <w:p w:rsidR="003E14FB" w:rsidRPr="003028FB" w:rsidRDefault="003E14FB" w:rsidP="003028FB">
            <w:pPr>
              <w:ind w:firstLine="0"/>
              <w:jc w:val="left"/>
              <w:rPr>
                <w:sz w:val="20"/>
                <w:szCs w:val="20"/>
              </w:rPr>
            </w:pPr>
          </w:p>
        </w:tc>
      </w:tr>
      <w:tr w:rsidR="00484003" w:rsidRPr="00D76434" w:rsidTr="003028FB">
        <w:trPr>
          <w:cantSplit/>
        </w:trPr>
        <w:tc>
          <w:tcPr>
            <w:tcW w:w="789" w:type="pct"/>
            <w:gridSpan w:val="2"/>
          </w:tcPr>
          <w:p w:rsidR="003E14FB" w:rsidRPr="003028FB" w:rsidRDefault="003E14FB" w:rsidP="003028FB">
            <w:pPr>
              <w:ind w:firstLine="0"/>
              <w:jc w:val="left"/>
              <w:rPr>
                <w:sz w:val="20"/>
                <w:szCs w:val="20"/>
              </w:rPr>
            </w:pPr>
            <w:r w:rsidRPr="003028FB">
              <w:rPr>
                <w:sz w:val="20"/>
                <w:szCs w:val="20"/>
              </w:rPr>
              <w:t>3</w:t>
            </w:r>
          </w:p>
        </w:tc>
        <w:tc>
          <w:tcPr>
            <w:tcW w:w="2121" w:type="pct"/>
            <w:gridSpan w:val="3"/>
          </w:tcPr>
          <w:p w:rsidR="003E14FB" w:rsidRPr="003028FB" w:rsidRDefault="002374C5" w:rsidP="003028FB">
            <w:pPr>
              <w:ind w:firstLine="0"/>
              <w:jc w:val="left"/>
              <w:rPr>
                <w:sz w:val="20"/>
                <w:szCs w:val="20"/>
              </w:rPr>
            </w:pPr>
            <w:r w:rsidRPr="003028FB">
              <w:rPr>
                <w:sz w:val="20"/>
                <w:szCs w:val="20"/>
              </w:rPr>
              <w:t>N</w:t>
            </w:r>
            <w:r w:rsidR="00E30547" w:rsidRPr="003028FB">
              <w:rPr>
                <w:sz w:val="20"/>
                <w:szCs w:val="20"/>
              </w:rPr>
              <w:t xml:space="preserve"> sub-m</w:t>
            </w:r>
            <w:r w:rsidRPr="003028FB">
              <w:rPr>
                <w:sz w:val="20"/>
                <w:szCs w:val="20"/>
              </w:rPr>
              <w:t>orphs</w:t>
            </w:r>
            <w:r w:rsidR="00E30547" w:rsidRPr="003028FB">
              <w:rPr>
                <w:sz w:val="20"/>
                <w:szCs w:val="20"/>
              </w:rPr>
              <w:t xml:space="preserve"> w</w:t>
            </w:r>
            <w:r w:rsidRPr="003028FB">
              <w:rPr>
                <w:sz w:val="20"/>
                <w:szCs w:val="20"/>
              </w:rPr>
              <w:t>ithin</w:t>
            </w:r>
            <w:r w:rsidR="00E30547" w:rsidRPr="003028FB">
              <w:rPr>
                <w:sz w:val="20"/>
                <w:szCs w:val="20"/>
              </w:rPr>
              <w:t xml:space="preserve"> growth p</w:t>
            </w:r>
            <w:r w:rsidRPr="003028FB">
              <w:rPr>
                <w:sz w:val="20"/>
                <w:szCs w:val="20"/>
              </w:rPr>
              <w:t>attern</w:t>
            </w:r>
          </w:p>
        </w:tc>
        <w:tc>
          <w:tcPr>
            <w:tcW w:w="2090" w:type="pct"/>
          </w:tcPr>
          <w:p w:rsidR="003E14FB" w:rsidRPr="003028FB" w:rsidRDefault="003E14FB" w:rsidP="003028FB">
            <w:pPr>
              <w:ind w:firstLine="0"/>
              <w:jc w:val="left"/>
              <w:rPr>
                <w:sz w:val="20"/>
                <w:szCs w:val="20"/>
              </w:rPr>
            </w:pPr>
            <w:r w:rsidRPr="003028FB">
              <w:rPr>
                <w:sz w:val="20"/>
                <w:szCs w:val="20"/>
              </w:rPr>
              <w:t>Permissable values are 1, 3, 5 only</w:t>
            </w:r>
            <w:r w:rsidR="00306DA5" w:rsidRPr="003028FB">
              <w:rPr>
                <w:sz w:val="20"/>
                <w:szCs w:val="20"/>
              </w:rPr>
              <w:t>.  Typical value is 1.  Values of 3 or 5 allow exploration of size-dependent survivorship.</w:t>
            </w:r>
          </w:p>
        </w:tc>
      </w:tr>
      <w:tr w:rsidR="000C66D7" w:rsidRPr="00D76434" w:rsidTr="003028FB">
        <w:trPr>
          <w:cantSplit/>
        </w:trPr>
        <w:tc>
          <w:tcPr>
            <w:tcW w:w="789" w:type="pct"/>
            <w:gridSpan w:val="2"/>
          </w:tcPr>
          <w:p w:rsidR="000C66D7" w:rsidRPr="003028FB" w:rsidRDefault="00E30547" w:rsidP="003028FB">
            <w:pPr>
              <w:ind w:firstLine="0"/>
              <w:jc w:val="left"/>
              <w:rPr>
                <w:sz w:val="20"/>
                <w:szCs w:val="20"/>
              </w:rPr>
            </w:pPr>
            <w:r w:rsidRPr="003028FB">
              <w:rPr>
                <w:sz w:val="20"/>
                <w:szCs w:val="20"/>
              </w:rPr>
              <w:t>COND</w:t>
            </w:r>
            <w:r w:rsidR="00D76434">
              <w:rPr>
                <w:sz w:val="20"/>
                <w:szCs w:val="20"/>
              </w:rPr>
              <w:t xml:space="preserve"> &gt; 1</w:t>
            </w:r>
          </w:p>
        </w:tc>
        <w:tc>
          <w:tcPr>
            <w:tcW w:w="2121" w:type="pct"/>
            <w:gridSpan w:val="3"/>
          </w:tcPr>
          <w:p w:rsidR="000C66D7" w:rsidRPr="003028FB" w:rsidRDefault="000C66D7" w:rsidP="003028FB">
            <w:pPr>
              <w:ind w:firstLine="0"/>
              <w:jc w:val="left"/>
              <w:rPr>
                <w:sz w:val="20"/>
                <w:szCs w:val="20"/>
              </w:rPr>
            </w:pPr>
            <w:r w:rsidRPr="003028FB">
              <w:rPr>
                <w:sz w:val="20"/>
                <w:szCs w:val="20"/>
              </w:rPr>
              <w:t xml:space="preserve">Following 2 lines are conditional on </w:t>
            </w:r>
            <w:r w:rsidR="00141950" w:rsidRPr="003028FB">
              <w:rPr>
                <w:sz w:val="20"/>
                <w:szCs w:val="20"/>
              </w:rPr>
              <w:t>N sub-morphs&gt;</w:t>
            </w:r>
            <w:r w:rsidRPr="003028FB">
              <w:rPr>
                <w:sz w:val="20"/>
                <w:szCs w:val="20"/>
              </w:rPr>
              <w:t>1</w:t>
            </w:r>
          </w:p>
        </w:tc>
        <w:tc>
          <w:tcPr>
            <w:tcW w:w="2090" w:type="pct"/>
          </w:tcPr>
          <w:p w:rsidR="000C66D7" w:rsidRPr="003028FB" w:rsidRDefault="000C66D7" w:rsidP="003028FB">
            <w:pPr>
              <w:ind w:firstLine="0"/>
              <w:jc w:val="left"/>
              <w:rPr>
                <w:sz w:val="20"/>
                <w:szCs w:val="20"/>
              </w:rPr>
            </w:pPr>
          </w:p>
        </w:tc>
      </w:tr>
      <w:tr w:rsidR="00E6628F" w:rsidRPr="00D76434" w:rsidTr="003028FB">
        <w:trPr>
          <w:cantSplit/>
        </w:trPr>
        <w:tc>
          <w:tcPr>
            <w:tcW w:w="314" w:type="pct"/>
            <w:shd w:val="clear" w:color="auto" w:fill="D9D9D9" w:themeFill="background1" w:themeFillShade="D9"/>
          </w:tcPr>
          <w:p w:rsidR="00E6628F" w:rsidRPr="003028FB" w:rsidRDefault="00E6628F" w:rsidP="003028FB">
            <w:pPr>
              <w:ind w:firstLine="0"/>
              <w:jc w:val="left"/>
              <w:rPr>
                <w:sz w:val="20"/>
                <w:szCs w:val="20"/>
              </w:rPr>
            </w:pPr>
          </w:p>
        </w:tc>
        <w:tc>
          <w:tcPr>
            <w:tcW w:w="475" w:type="pct"/>
          </w:tcPr>
          <w:p w:rsidR="00E6628F" w:rsidRPr="003028FB" w:rsidRDefault="00E6628F" w:rsidP="003028FB">
            <w:pPr>
              <w:ind w:firstLine="0"/>
              <w:jc w:val="left"/>
              <w:rPr>
                <w:sz w:val="20"/>
                <w:szCs w:val="20"/>
              </w:rPr>
            </w:pPr>
            <w:r w:rsidRPr="003028FB">
              <w:rPr>
                <w:sz w:val="20"/>
                <w:szCs w:val="20"/>
              </w:rPr>
              <w:t>0.7</w:t>
            </w:r>
          </w:p>
        </w:tc>
        <w:tc>
          <w:tcPr>
            <w:tcW w:w="2121" w:type="pct"/>
            <w:gridSpan w:val="3"/>
          </w:tcPr>
          <w:p w:rsidR="00E6628F" w:rsidRPr="003028FB" w:rsidRDefault="00E6628F" w:rsidP="003028FB">
            <w:pPr>
              <w:ind w:firstLine="0"/>
              <w:jc w:val="left"/>
              <w:rPr>
                <w:sz w:val="20"/>
                <w:szCs w:val="20"/>
              </w:rPr>
            </w:pPr>
            <w:r w:rsidRPr="003028FB">
              <w:rPr>
                <w:sz w:val="20"/>
                <w:szCs w:val="20"/>
              </w:rPr>
              <w:t xml:space="preserve">Morph between/within stdev ratio </w:t>
            </w:r>
          </w:p>
        </w:tc>
        <w:tc>
          <w:tcPr>
            <w:tcW w:w="2090" w:type="pct"/>
          </w:tcPr>
          <w:p w:rsidR="00E6628F" w:rsidRPr="003028FB" w:rsidRDefault="00E6628F" w:rsidP="003028FB">
            <w:pPr>
              <w:ind w:firstLine="0"/>
              <w:jc w:val="left"/>
              <w:rPr>
                <w:sz w:val="20"/>
                <w:szCs w:val="20"/>
              </w:rPr>
            </w:pPr>
            <w:r w:rsidRPr="003028FB">
              <w:rPr>
                <w:sz w:val="20"/>
                <w:szCs w:val="20"/>
              </w:rPr>
              <w:t>Ratio of the amount of growth variability between sub-morphs to within sub-morphs</w:t>
            </w:r>
          </w:p>
        </w:tc>
      </w:tr>
      <w:tr w:rsidR="00E6628F" w:rsidRPr="00D76434" w:rsidTr="003028FB">
        <w:trPr>
          <w:cantSplit/>
        </w:trPr>
        <w:tc>
          <w:tcPr>
            <w:tcW w:w="314" w:type="pct"/>
            <w:shd w:val="clear" w:color="auto" w:fill="D9D9D9" w:themeFill="background1" w:themeFillShade="D9"/>
          </w:tcPr>
          <w:p w:rsidR="00E6628F" w:rsidRPr="003028FB" w:rsidRDefault="00E6628F" w:rsidP="003028FB">
            <w:pPr>
              <w:ind w:firstLine="0"/>
              <w:jc w:val="left"/>
              <w:rPr>
                <w:sz w:val="20"/>
                <w:szCs w:val="20"/>
              </w:rPr>
            </w:pPr>
          </w:p>
        </w:tc>
        <w:tc>
          <w:tcPr>
            <w:tcW w:w="475" w:type="pct"/>
          </w:tcPr>
          <w:p w:rsidR="00E6628F" w:rsidRPr="003028FB" w:rsidRDefault="00E6628F" w:rsidP="003028FB">
            <w:pPr>
              <w:ind w:firstLine="0"/>
              <w:jc w:val="left"/>
              <w:rPr>
                <w:sz w:val="20"/>
                <w:szCs w:val="20"/>
              </w:rPr>
            </w:pPr>
            <w:r w:rsidRPr="003028FB">
              <w:rPr>
                <w:sz w:val="20"/>
                <w:szCs w:val="20"/>
              </w:rPr>
              <w:t>0.2 0.6 0.2</w:t>
            </w:r>
          </w:p>
        </w:tc>
        <w:tc>
          <w:tcPr>
            <w:tcW w:w="2121" w:type="pct"/>
            <w:gridSpan w:val="3"/>
          </w:tcPr>
          <w:p w:rsidR="00E6628F" w:rsidRPr="003028FB" w:rsidRDefault="00E6628F" w:rsidP="003028FB">
            <w:pPr>
              <w:ind w:firstLine="0"/>
              <w:jc w:val="left"/>
              <w:rPr>
                <w:sz w:val="20"/>
                <w:szCs w:val="20"/>
              </w:rPr>
            </w:pPr>
            <w:r w:rsidRPr="003028FB">
              <w:rPr>
                <w:sz w:val="20"/>
                <w:szCs w:val="20"/>
              </w:rPr>
              <w:t>Distribution among sub-morphs</w:t>
            </w:r>
          </w:p>
        </w:tc>
        <w:tc>
          <w:tcPr>
            <w:tcW w:w="2090" w:type="pct"/>
          </w:tcPr>
          <w:p w:rsidR="00E6628F" w:rsidRPr="003028FB" w:rsidRDefault="00E6628F" w:rsidP="003028FB">
            <w:pPr>
              <w:ind w:firstLine="0"/>
              <w:jc w:val="left"/>
              <w:rPr>
                <w:sz w:val="20"/>
                <w:szCs w:val="20"/>
              </w:rPr>
            </w:pPr>
            <w:r w:rsidRPr="003028FB">
              <w:rPr>
                <w:sz w:val="20"/>
                <w:szCs w:val="20"/>
              </w:rPr>
              <w:t>Enter custom vector or enter –1 for first value of vector to get a normal approx:</w:t>
            </w:r>
          </w:p>
          <w:p w:rsidR="00E6628F" w:rsidRPr="003028FB" w:rsidRDefault="00E6628F" w:rsidP="003028FB">
            <w:pPr>
              <w:ind w:firstLine="0"/>
              <w:jc w:val="left"/>
              <w:rPr>
                <w:sz w:val="20"/>
                <w:szCs w:val="20"/>
              </w:rPr>
            </w:pPr>
            <w:r w:rsidRPr="003028FB">
              <w:rPr>
                <w:sz w:val="20"/>
                <w:szCs w:val="20"/>
              </w:rPr>
              <w:t>{ 0.15,0.70,0.15} for 3 sub-morphs</w:t>
            </w:r>
          </w:p>
          <w:p w:rsidR="00E6628F" w:rsidRPr="003028FB" w:rsidRDefault="00E6628F" w:rsidP="003028FB">
            <w:pPr>
              <w:ind w:firstLine="0"/>
              <w:jc w:val="left"/>
              <w:rPr>
                <w:sz w:val="20"/>
                <w:szCs w:val="20"/>
              </w:rPr>
            </w:pPr>
            <w:r w:rsidRPr="003028FB">
              <w:rPr>
                <w:sz w:val="20"/>
                <w:szCs w:val="20"/>
              </w:rPr>
              <w:t>{ 0.031, 0.237, 0.464, 0.237, 0.031} for 5 sub-morphs</w:t>
            </w:r>
          </w:p>
        </w:tc>
      </w:tr>
      <w:tr w:rsidR="00E6628F" w:rsidRPr="00D76434" w:rsidTr="003028FB">
        <w:trPr>
          <w:cantSplit/>
        </w:trPr>
        <w:tc>
          <w:tcPr>
            <w:tcW w:w="789" w:type="pct"/>
            <w:gridSpan w:val="2"/>
          </w:tcPr>
          <w:p w:rsidR="00E6628F" w:rsidRPr="003028FB" w:rsidRDefault="00E6628F" w:rsidP="003028FB">
            <w:pPr>
              <w:keepNext/>
              <w:ind w:firstLine="0"/>
              <w:jc w:val="left"/>
              <w:rPr>
                <w:sz w:val="20"/>
                <w:szCs w:val="20"/>
              </w:rPr>
            </w:pPr>
            <w:r w:rsidRPr="003028FB">
              <w:rPr>
                <w:sz w:val="20"/>
                <w:szCs w:val="20"/>
              </w:rPr>
              <w:t>COND</w:t>
            </w:r>
          </w:p>
        </w:tc>
        <w:tc>
          <w:tcPr>
            <w:tcW w:w="4211" w:type="pct"/>
            <w:gridSpan w:val="4"/>
          </w:tcPr>
          <w:p w:rsidR="00E6628F" w:rsidRPr="003028FB" w:rsidRDefault="00E6628F" w:rsidP="003028FB">
            <w:pPr>
              <w:ind w:firstLine="0"/>
              <w:jc w:val="left"/>
              <w:rPr>
                <w:sz w:val="20"/>
                <w:szCs w:val="20"/>
              </w:rPr>
            </w:pPr>
            <w:r w:rsidRPr="003028FB">
              <w:rPr>
                <w:sz w:val="20"/>
                <w:szCs w:val="20"/>
              </w:rPr>
              <w:t>Only read recruitment assignment section below if N_GP*N_seas*N_area&gt;1</w:t>
            </w:r>
          </w:p>
        </w:tc>
      </w:tr>
      <w:tr w:rsidR="00834FED" w:rsidRPr="00D76434" w:rsidTr="003028FB">
        <w:trPr>
          <w:cantSplit/>
        </w:trPr>
        <w:tc>
          <w:tcPr>
            <w:tcW w:w="314" w:type="pct"/>
            <w:shd w:val="clear" w:color="auto" w:fill="D9D9D9" w:themeFill="background1" w:themeFillShade="D9"/>
          </w:tcPr>
          <w:p w:rsidR="00E6628F" w:rsidRPr="003028FB" w:rsidRDefault="00E6628F" w:rsidP="003028FB">
            <w:pPr>
              <w:ind w:firstLine="0"/>
              <w:jc w:val="left"/>
              <w:rPr>
                <w:sz w:val="20"/>
                <w:szCs w:val="20"/>
              </w:rPr>
            </w:pPr>
          </w:p>
        </w:tc>
        <w:tc>
          <w:tcPr>
            <w:tcW w:w="475" w:type="pct"/>
          </w:tcPr>
          <w:p w:rsidR="00E6628F" w:rsidRPr="003028FB" w:rsidRDefault="00E6628F" w:rsidP="003028FB">
            <w:pPr>
              <w:ind w:firstLine="0"/>
              <w:jc w:val="left"/>
              <w:rPr>
                <w:sz w:val="20"/>
                <w:szCs w:val="20"/>
              </w:rPr>
            </w:pPr>
            <w:r w:rsidRPr="003028FB">
              <w:rPr>
                <w:sz w:val="20"/>
                <w:szCs w:val="20"/>
              </w:rPr>
              <w:t>4</w:t>
            </w:r>
          </w:p>
        </w:tc>
        <w:tc>
          <w:tcPr>
            <w:tcW w:w="2121" w:type="pct"/>
            <w:gridSpan w:val="3"/>
          </w:tcPr>
          <w:p w:rsidR="00E6628F" w:rsidRPr="003028FB" w:rsidRDefault="00E6628F" w:rsidP="003028FB">
            <w:pPr>
              <w:ind w:firstLine="0"/>
              <w:jc w:val="left"/>
              <w:rPr>
                <w:sz w:val="20"/>
                <w:szCs w:val="20"/>
              </w:rPr>
            </w:pPr>
            <w:r w:rsidRPr="003028FB">
              <w:rPr>
                <w:sz w:val="20"/>
                <w:szCs w:val="20"/>
              </w:rPr>
              <w:t xml:space="preserve">Number of recruitment assignments </w:t>
            </w:r>
          </w:p>
        </w:tc>
        <w:tc>
          <w:tcPr>
            <w:tcW w:w="2090" w:type="pct"/>
          </w:tcPr>
          <w:p w:rsidR="00E6628F" w:rsidRPr="003028FB" w:rsidRDefault="00E6628F" w:rsidP="003028FB">
            <w:pPr>
              <w:ind w:firstLine="0"/>
              <w:jc w:val="left"/>
              <w:rPr>
                <w:sz w:val="20"/>
                <w:szCs w:val="20"/>
              </w:rPr>
            </w:pPr>
            <w:r w:rsidRPr="003028FB">
              <w:rPr>
                <w:sz w:val="20"/>
                <w:szCs w:val="20"/>
              </w:rPr>
              <w:t>This specifies which GP, area, seasons have any fraction of the total recruitment assigned.  Value here does not affect the required number of recruitment parameter reads below (which must equal N_GP + N_area +N_seas)</w:t>
            </w:r>
          </w:p>
        </w:tc>
      </w:tr>
      <w:tr w:rsidR="00834FED" w:rsidRPr="00D76434" w:rsidTr="003028FB">
        <w:trPr>
          <w:cantSplit/>
        </w:trPr>
        <w:tc>
          <w:tcPr>
            <w:tcW w:w="314" w:type="pct"/>
            <w:shd w:val="clear" w:color="auto" w:fill="D9D9D9" w:themeFill="background1" w:themeFillShade="D9"/>
          </w:tcPr>
          <w:p w:rsidR="00E6628F" w:rsidRPr="003028FB" w:rsidRDefault="00E6628F" w:rsidP="003028FB">
            <w:pPr>
              <w:ind w:firstLine="0"/>
              <w:jc w:val="left"/>
              <w:rPr>
                <w:sz w:val="20"/>
                <w:szCs w:val="20"/>
              </w:rPr>
            </w:pPr>
          </w:p>
        </w:tc>
        <w:tc>
          <w:tcPr>
            <w:tcW w:w="475" w:type="pct"/>
          </w:tcPr>
          <w:p w:rsidR="00E6628F" w:rsidRPr="003028FB" w:rsidRDefault="00E6628F" w:rsidP="003028FB">
            <w:pPr>
              <w:ind w:firstLine="0"/>
              <w:jc w:val="left"/>
              <w:rPr>
                <w:sz w:val="20"/>
                <w:szCs w:val="20"/>
              </w:rPr>
            </w:pPr>
            <w:r w:rsidRPr="003028FB">
              <w:rPr>
                <w:sz w:val="20"/>
                <w:szCs w:val="20"/>
              </w:rPr>
              <w:t>0</w:t>
            </w:r>
          </w:p>
        </w:tc>
        <w:tc>
          <w:tcPr>
            <w:tcW w:w="2121" w:type="pct"/>
            <w:gridSpan w:val="3"/>
          </w:tcPr>
          <w:p w:rsidR="00E6628F" w:rsidRPr="003028FB" w:rsidRDefault="00E6628F" w:rsidP="003028FB">
            <w:pPr>
              <w:ind w:firstLine="0"/>
              <w:jc w:val="left"/>
              <w:rPr>
                <w:sz w:val="20"/>
                <w:szCs w:val="20"/>
              </w:rPr>
            </w:pPr>
            <w:r w:rsidRPr="003028FB">
              <w:rPr>
                <w:sz w:val="20"/>
                <w:szCs w:val="20"/>
              </w:rPr>
              <w:t>Recruitment interaction requested?</w:t>
            </w:r>
          </w:p>
        </w:tc>
        <w:tc>
          <w:tcPr>
            <w:tcW w:w="2090" w:type="pct"/>
          </w:tcPr>
          <w:p w:rsidR="00E6628F" w:rsidRPr="003028FB" w:rsidRDefault="00E6628F" w:rsidP="003028FB">
            <w:pPr>
              <w:ind w:firstLine="0"/>
              <w:jc w:val="left"/>
              <w:rPr>
                <w:sz w:val="20"/>
                <w:szCs w:val="20"/>
              </w:rPr>
            </w:pPr>
            <w:r w:rsidRPr="003028FB">
              <w:rPr>
                <w:sz w:val="20"/>
                <w:szCs w:val="20"/>
              </w:rPr>
              <w:t>If value is 1, then also read N_GP*N_area*N_seas parameters</w:t>
            </w:r>
          </w:p>
        </w:tc>
      </w:tr>
      <w:tr w:rsidR="00834FED" w:rsidRPr="00D76434" w:rsidTr="003028FB">
        <w:trPr>
          <w:cantSplit/>
        </w:trPr>
        <w:tc>
          <w:tcPr>
            <w:tcW w:w="314" w:type="pct"/>
            <w:shd w:val="clear" w:color="auto" w:fill="D9D9D9" w:themeFill="background1" w:themeFillShade="D9"/>
          </w:tcPr>
          <w:p w:rsidR="00E6628F" w:rsidRPr="003028FB" w:rsidRDefault="00E6628F" w:rsidP="003028FB">
            <w:pPr>
              <w:ind w:firstLine="0"/>
              <w:jc w:val="left"/>
              <w:rPr>
                <w:sz w:val="20"/>
                <w:szCs w:val="20"/>
              </w:rPr>
            </w:pPr>
          </w:p>
        </w:tc>
        <w:tc>
          <w:tcPr>
            <w:tcW w:w="475" w:type="pct"/>
          </w:tcPr>
          <w:p w:rsidR="00E6628F" w:rsidRPr="003028FB" w:rsidRDefault="00E6628F" w:rsidP="003028FB">
            <w:pPr>
              <w:ind w:firstLine="0"/>
              <w:jc w:val="left"/>
              <w:rPr>
                <w:sz w:val="20"/>
                <w:szCs w:val="20"/>
              </w:rPr>
            </w:pPr>
            <w:r w:rsidRPr="003028FB">
              <w:rPr>
                <w:sz w:val="20"/>
                <w:szCs w:val="20"/>
              </w:rPr>
              <w:t>1 1 1</w:t>
            </w:r>
          </w:p>
        </w:tc>
        <w:tc>
          <w:tcPr>
            <w:tcW w:w="2121" w:type="pct"/>
            <w:gridSpan w:val="3"/>
          </w:tcPr>
          <w:p w:rsidR="00E6628F" w:rsidRPr="003028FB" w:rsidRDefault="00E6628F" w:rsidP="003028FB">
            <w:pPr>
              <w:ind w:firstLine="0"/>
              <w:jc w:val="left"/>
              <w:rPr>
                <w:sz w:val="20"/>
                <w:szCs w:val="20"/>
              </w:rPr>
            </w:pPr>
            <w:r w:rsidRPr="003028FB">
              <w:rPr>
                <w:sz w:val="20"/>
                <w:szCs w:val="20"/>
              </w:rPr>
              <w:t>Recruitment assignment to GP 1, seas 1, area 1</w:t>
            </w:r>
          </w:p>
        </w:tc>
        <w:tc>
          <w:tcPr>
            <w:tcW w:w="2090" w:type="pct"/>
          </w:tcPr>
          <w:p w:rsidR="00E6628F" w:rsidRPr="003028FB" w:rsidRDefault="00E6628F" w:rsidP="003028FB">
            <w:pPr>
              <w:ind w:firstLine="0"/>
              <w:jc w:val="left"/>
              <w:rPr>
                <w:sz w:val="20"/>
                <w:szCs w:val="20"/>
              </w:rPr>
            </w:pPr>
          </w:p>
        </w:tc>
      </w:tr>
      <w:tr w:rsidR="00834FED" w:rsidRPr="00D76434" w:rsidTr="003028FB">
        <w:trPr>
          <w:cantSplit/>
        </w:trPr>
        <w:tc>
          <w:tcPr>
            <w:tcW w:w="314" w:type="pct"/>
            <w:shd w:val="clear" w:color="auto" w:fill="D9D9D9" w:themeFill="background1" w:themeFillShade="D9"/>
          </w:tcPr>
          <w:p w:rsidR="00E6628F" w:rsidRPr="003028FB" w:rsidRDefault="00E6628F" w:rsidP="003028FB">
            <w:pPr>
              <w:ind w:firstLine="0"/>
              <w:jc w:val="left"/>
              <w:rPr>
                <w:sz w:val="20"/>
                <w:szCs w:val="20"/>
              </w:rPr>
            </w:pPr>
          </w:p>
        </w:tc>
        <w:tc>
          <w:tcPr>
            <w:tcW w:w="475" w:type="pct"/>
          </w:tcPr>
          <w:p w:rsidR="00E6628F" w:rsidRPr="003028FB" w:rsidRDefault="00E6628F" w:rsidP="003028FB">
            <w:pPr>
              <w:ind w:firstLine="0"/>
              <w:jc w:val="left"/>
              <w:rPr>
                <w:sz w:val="20"/>
                <w:szCs w:val="20"/>
              </w:rPr>
            </w:pPr>
            <w:r w:rsidRPr="003028FB">
              <w:rPr>
                <w:sz w:val="20"/>
                <w:szCs w:val="20"/>
              </w:rPr>
              <w:t>2 1 2</w:t>
            </w:r>
          </w:p>
        </w:tc>
        <w:tc>
          <w:tcPr>
            <w:tcW w:w="2121" w:type="pct"/>
            <w:gridSpan w:val="3"/>
          </w:tcPr>
          <w:p w:rsidR="00E6628F" w:rsidRPr="003028FB" w:rsidRDefault="00E6628F" w:rsidP="003028FB">
            <w:pPr>
              <w:ind w:firstLine="0"/>
              <w:jc w:val="left"/>
              <w:rPr>
                <w:sz w:val="20"/>
                <w:szCs w:val="20"/>
              </w:rPr>
            </w:pPr>
            <w:r w:rsidRPr="003028FB">
              <w:rPr>
                <w:sz w:val="20"/>
                <w:szCs w:val="20"/>
              </w:rPr>
              <w:t>Recruitment assignment to GP 2, seas 1, area 2</w:t>
            </w:r>
          </w:p>
        </w:tc>
        <w:tc>
          <w:tcPr>
            <w:tcW w:w="2090" w:type="pct"/>
          </w:tcPr>
          <w:p w:rsidR="00E6628F" w:rsidRPr="003028FB" w:rsidRDefault="00E6628F" w:rsidP="003028FB">
            <w:pPr>
              <w:ind w:firstLine="0"/>
              <w:jc w:val="left"/>
              <w:rPr>
                <w:sz w:val="20"/>
                <w:szCs w:val="20"/>
              </w:rPr>
            </w:pPr>
          </w:p>
        </w:tc>
      </w:tr>
      <w:tr w:rsidR="00834FED" w:rsidRPr="00D76434" w:rsidTr="003028FB">
        <w:trPr>
          <w:cantSplit/>
        </w:trPr>
        <w:tc>
          <w:tcPr>
            <w:tcW w:w="314" w:type="pct"/>
            <w:shd w:val="clear" w:color="auto" w:fill="D9D9D9" w:themeFill="background1" w:themeFillShade="D9"/>
          </w:tcPr>
          <w:p w:rsidR="00E6628F" w:rsidRPr="003028FB" w:rsidRDefault="00E6628F" w:rsidP="003028FB">
            <w:pPr>
              <w:ind w:firstLine="0"/>
              <w:jc w:val="left"/>
              <w:rPr>
                <w:sz w:val="20"/>
                <w:szCs w:val="20"/>
              </w:rPr>
            </w:pPr>
          </w:p>
        </w:tc>
        <w:tc>
          <w:tcPr>
            <w:tcW w:w="475" w:type="pct"/>
          </w:tcPr>
          <w:p w:rsidR="00E6628F" w:rsidRPr="003028FB" w:rsidRDefault="00E6628F" w:rsidP="003028FB">
            <w:pPr>
              <w:ind w:firstLine="0"/>
              <w:jc w:val="left"/>
              <w:rPr>
                <w:sz w:val="20"/>
                <w:szCs w:val="20"/>
              </w:rPr>
            </w:pPr>
            <w:r w:rsidRPr="003028FB">
              <w:rPr>
                <w:sz w:val="20"/>
                <w:szCs w:val="20"/>
              </w:rPr>
              <w:t>2 1 2</w:t>
            </w:r>
          </w:p>
        </w:tc>
        <w:tc>
          <w:tcPr>
            <w:tcW w:w="2121" w:type="pct"/>
            <w:gridSpan w:val="3"/>
          </w:tcPr>
          <w:p w:rsidR="00E6628F" w:rsidRPr="003028FB" w:rsidRDefault="00E6628F" w:rsidP="003028FB">
            <w:pPr>
              <w:ind w:firstLine="0"/>
              <w:jc w:val="left"/>
              <w:rPr>
                <w:sz w:val="20"/>
                <w:szCs w:val="20"/>
              </w:rPr>
            </w:pPr>
            <w:r w:rsidRPr="003028FB">
              <w:rPr>
                <w:sz w:val="20"/>
                <w:szCs w:val="20"/>
              </w:rPr>
              <w:t>Recruitment assignment to GP 1, seas 1, area 1</w:t>
            </w:r>
          </w:p>
        </w:tc>
        <w:tc>
          <w:tcPr>
            <w:tcW w:w="2090" w:type="pct"/>
          </w:tcPr>
          <w:p w:rsidR="00E6628F" w:rsidRPr="003028FB" w:rsidRDefault="00E6628F" w:rsidP="003028FB">
            <w:pPr>
              <w:ind w:firstLine="0"/>
              <w:jc w:val="left"/>
              <w:rPr>
                <w:sz w:val="20"/>
                <w:szCs w:val="20"/>
              </w:rPr>
            </w:pPr>
          </w:p>
        </w:tc>
      </w:tr>
      <w:tr w:rsidR="00834FED" w:rsidRPr="00D76434" w:rsidTr="003028FB">
        <w:trPr>
          <w:cantSplit/>
        </w:trPr>
        <w:tc>
          <w:tcPr>
            <w:tcW w:w="314" w:type="pct"/>
            <w:shd w:val="clear" w:color="auto" w:fill="D9D9D9" w:themeFill="background1" w:themeFillShade="D9"/>
          </w:tcPr>
          <w:p w:rsidR="00E6628F" w:rsidRPr="003028FB" w:rsidRDefault="00E6628F" w:rsidP="003028FB">
            <w:pPr>
              <w:ind w:firstLine="0"/>
              <w:jc w:val="left"/>
              <w:rPr>
                <w:sz w:val="20"/>
                <w:szCs w:val="20"/>
              </w:rPr>
            </w:pPr>
          </w:p>
        </w:tc>
        <w:tc>
          <w:tcPr>
            <w:tcW w:w="475" w:type="pct"/>
          </w:tcPr>
          <w:p w:rsidR="00E6628F" w:rsidRPr="003028FB" w:rsidRDefault="00E6628F" w:rsidP="003028FB">
            <w:pPr>
              <w:ind w:firstLine="0"/>
              <w:jc w:val="left"/>
              <w:rPr>
                <w:sz w:val="20"/>
                <w:szCs w:val="20"/>
              </w:rPr>
            </w:pPr>
            <w:r w:rsidRPr="003028FB">
              <w:rPr>
                <w:sz w:val="20"/>
                <w:szCs w:val="20"/>
              </w:rPr>
              <w:t>2 2 2</w:t>
            </w:r>
          </w:p>
        </w:tc>
        <w:tc>
          <w:tcPr>
            <w:tcW w:w="2121" w:type="pct"/>
            <w:gridSpan w:val="3"/>
          </w:tcPr>
          <w:p w:rsidR="00E6628F" w:rsidRPr="003028FB" w:rsidRDefault="00E6628F" w:rsidP="003028FB">
            <w:pPr>
              <w:ind w:firstLine="0"/>
              <w:jc w:val="left"/>
              <w:rPr>
                <w:sz w:val="20"/>
                <w:szCs w:val="20"/>
              </w:rPr>
            </w:pPr>
            <w:r w:rsidRPr="003028FB">
              <w:rPr>
                <w:sz w:val="20"/>
                <w:szCs w:val="20"/>
              </w:rPr>
              <w:t>Recruitment assignment to GP 2, seas 2, area 2</w:t>
            </w:r>
          </w:p>
        </w:tc>
        <w:tc>
          <w:tcPr>
            <w:tcW w:w="2090" w:type="pct"/>
          </w:tcPr>
          <w:p w:rsidR="00E6628F" w:rsidRPr="003028FB" w:rsidRDefault="00E6628F" w:rsidP="003028FB">
            <w:pPr>
              <w:ind w:firstLine="0"/>
              <w:jc w:val="left"/>
              <w:rPr>
                <w:sz w:val="20"/>
                <w:szCs w:val="20"/>
              </w:rPr>
            </w:pPr>
          </w:p>
        </w:tc>
      </w:tr>
      <w:tr w:rsidR="00D76434" w:rsidRPr="00D76434" w:rsidTr="003028FB">
        <w:trPr>
          <w:cantSplit/>
        </w:trPr>
        <w:tc>
          <w:tcPr>
            <w:tcW w:w="897" w:type="pct"/>
            <w:gridSpan w:val="3"/>
          </w:tcPr>
          <w:p w:rsidR="00D76434" w:rsidRPr="003028FB" w:rsidRDefault="00D76434" w:rsidP="003028FB">
            <w:pPr>
              <w:ind w:firstLine="0"/>
              <w:jc w:val="left"/>
              <w:rPr>
                <w:sz w:val="20"/>
                <w:szCs w:val="20"/>
              </w:rPr>
            </w:pPr>
            <w:r w:rsidRPr="003028FB">
              <w:rPr>
                <w:sz w:val="20"/>
                <w:szCs w:val="20"/>
              </w:rPr>
              <w:t>COND</w:t>
            </w:r>
          </w:p>
        </w:tc>
        <w:tc>
          <w:tcPr>
            <w:tcW w:w="4103" w:type="pct"/>
            <w:gridSpan w:val="3"/>
          </w:tcPr>
          <w:p w:rsidR="00D76434" w:rsidRPr="003028FB" w:rsidRDefault="00D76434" w:rsidP="003028FB">
            <w:pPr>
              <w:ind w:firstLine="0"/>
              <w:jc w:val="left"/>
              <w:rPr>
                <w:sz w:val="20"/>
                <w:szCs w:val="20"/>
              </w:rPr>
            </w:pPr>
            <w:r w:rsidRPr="003028FB">
              <w:rPr>
                <w:sz w:val="20"/>
                <w:szCs w:val="20"/>
              </w:rPr>
              <w:t>Movement</w:t>
            </w:r>
            <w:r>
              <w:rPr>
                <w:sz w:val="20"/>
                <w:szCs w:val="20"/>
              </w:rPr>
              <w:t xml:space="preserve">: </w:t>
            </w:r>
            <w:r w:rsidRPr="003028FB">
              <w:rPr>
                <w:sz w:val="20"/>
                <w:szCs w:val="20"/>
              </w:rPr>
              <w:t>Only read following movement section if N_area&gt;1</w:t>
            </w:r>
          </w:p>
        </w:tc>
      </w:tr>
      <w:tr w:rsidR="001A371C" w:rsidRPr="00D76434" w:rsidTr="003028FB">
        <w:trPr>
          <w:cantSplit/>
        </w:trPr>
        <w:tc>
          <w:tcPr>
            <w:tcW w:w="314" w:type="pct"/>
            <w:shd w:val="clear" w:color="auto" w:fill="D9D9D9" w:themeFill="background1" w:themeFillShade="D9"/>
          </w:tcPr>
          <w:p w:rsidR="001A371C" w:rsidRPr="003028FB" w:rsidRDefault="001A371C" w:rsidP="003028FB">
            <w:pPr>
              <w:ind w:firstLine="0"/>
              <w:jc w:val="left"/>
              <w:rPr>
                <w:sz w:val="20"/>
                <w:szCs w:val="20"/>
              </w:rPr>
            </w:pPr>
          </w:p>
        </w:tc>
        <w:tc>
          <w:tcPr>
            <w:tcW w:w="583" w:type="pct"/>
            <w:gridSpan w:val="2"/>
          </w:tcPr>
          <w:p w:rsidR="001A371C" w:rsidRPr="003028FB" w:rsidRDefault="001A371C" w:rsidP="003028FB">
            <w:pPr>
              <w:ind w:firstLine="0"/>
              <w:jc w:val="left"/>
              <w:rPr>
                <w:sz w:val="20"/>
                <w:szCs w:val="20"/>
              </w:rPr>
            </w:pPr>
            <w:r w:rsidRPr="003028FB">
              <w:rPr>
                <w:sz w:val="20"/>
                <w:szCs w:val="20"/>
              </w:rPr>
              <w:t>4</w:t>
            </w:r>
          </w:p>
        </w:tc>
        <w:tc>
          <w:tcPr>
            <w:tcW w:w="2013" w:type="pct"/>
            <w:gridSpan w:val="2"/>
          </w:tcPr>
          <w:p w:rsidR="001A371C" w:rsidRPr="003028FB" w:rsidRDefault="001A371C" w:rsidP="003028FB">
            <w:pPr>
              <w:ind w:firstLine="0"/>
              <w:jc w:val="left"/>
              <w:rPr>
                <w:sz w:val="20"/>
                <w:szCs w:val="20"/>
              </w:rPr>
            </w:pPr>
            <w:r w:rsidRPr="003028FB">
              <w:rPr>
                <w:sz w:val="20"/>
                <w:szCs w:val="20"/>
              </w:rPr>
              <w:t>N movement definitions</w:t>
            </w:r>
          </w:p>
        </w:tc>
        <w:tc>
          <w:tcPr>
            <w:tcW w:w="2090" w:type="pct"/>
          </w:tcPr>
          <w:p w:rsidR="001A371C" w:rsidRPr="003028FB" w:rsidRDefault="001A371C" w:rsidP="003028FB">
            <w:pPr>
              <w:ind w:firstLine="0"/>
              <w:jc w:val="left"/>
              <w:rPr>
                <w:sz w:val="20"/>
                <w:szCs w:val="20"/>
              </w:rPr>
            </w:pPr>
          </w:p>
        </w:tc>
      </w:tr>
      <w:tr w:rsidR="001A371C" w:rsidRPr="00D76434" w:rsidTr="003028FB">
        <w:trPr>
          <w:cantSplit/>
        </w:trPr>
        <w:tc>
          <w:tcPr>
            <w:tcW w:w="314" w:type="pct"/>
            <w:shd w:val="clear" w:color="auto" w:fill="D9D9D9" w:themeFill="background1" w:themeFillShade="D9"/>
          </w:tcPr>
          <w:p w:rsidR="001A371C" w:rsidRPr="003028FB" w:rsidRDefault="001A371C" w:rsidP="003028FB">
            <w:pPr>
              <w:ind w:firstLine="0"/>
              <w:jc w:val="left"/>
              <w:rPr>
                <w:sz w:val="20"/>
                <w:szCs w:val="20"/>
              </w:rPr>
            </w:pPr>
          </w:p>
        </w:tc>
        <w:tc>
          <w:tcPr>
            <w:tcW w:w="583" w:type="pct"/>
            <w:gridSpan w:val="2"/>
          </w:tcPr>
          <w:p w:rsidR="001A371C" w:rsidRPr="003028FB" w:rsidRDefault="001A371C" w:rsidP="003028FB">
            <w:pPr>
              <w:ind w:firstLine="0"/>
              <w:jc w:val="left"/>
              <w:rPr>
                <w:sz w:val="20"/>
                <w:szCs w:val="20"/>
              </w:rPr>
            </w:pPr>
            <w:r w:rsidRPr="003028FB">
              <w:rPr>
                <w:sz w:val="20"/>
                <w:szCs w:val="20"/>
              </w:rPr>
              <w:t>0.6</w:t>
            </w:r>
          </w:p>
        </w:tc>
        <w:tc>
          <w:tcPr>
            <w:tcW w:w="2013" w:type="pct"/>
            <w:gridSpan w:val="2"/>
          </w:tcPr>
          <w:p w:rsidR="001A371C" w:rsidRPr="003028FB" w:rsidRDefault="001A371C" w:rsidP="003028FB">
            <w:pPr>
              <w:ind w:firstLine="0"/>
              <w:jc w:val="left"/>
              <w:rPr>
                <w:sz w:val="20"/>
                <w:szCs w:val="20"/>
              </w:rPr>
            </w:pPr>
            <w:r w:rsidRPr="003028FB">
              <w:rPr>
                <w:sz w:val="20"/>
                <w:szCs w:val="20"/>
              </w:rPr>
              <w:t>First age that moves</w:t>
            </w:r>
          </w:p>
        </w:tc>
        <w:tc>
          <w:tcPr>
            <w:tcW w:w="2090" w:type="pct"/>
          </w:tcPr>
          <w:p w:rsidR="001A371C" w:rsidRPr="003028FB" w:rsidRDefault="001A371C" w:rsidP="003028FB">
            <w:pPr>
              <w:ind w:firstLine="0"/>
              <w:jc w:val="left"/>
              <w:rPr>
                <w:sz w:val="20"/>
                <w:szCs w:val="20"/>
              </w:rPr>
            </w:pPr>
            <w:r w:rsidRPr="003028FB">
              <w:rPr>
                <w:sz w:val="20"/>
                <w:szCs w:val="20"/>
              </w:rPr>
              <w:t>Real, not integer, age at begin of season.  This control primarily used to keep new recruits from moving until after their first year.</w:t>
            </w:r>
          </w:p>
        </w:tc>
      </w:tr>
      <w:tr w:rsidR="001A371C" w:rsidRPr="00D76434" w:rsidTr="003028FB">
        <w:trPr>
          <w:cantSplit/>
        </w:trPr>
        <w:tc>
          <w:tcPr>
            <w:tcW w:w="314" w:type="pct"/>
            <w:shd w:val="clear" w:color="auto" w:fill="D9D9D9" w:themeFill="background1" w:themeFillShade="D9"/>
          </w:tcPr>
          <w:p w:rsidR="001A371C" w:rsidRPr="003028FB" w:rsidRDefault="001A371C" w:rsidP="003028FB">
            <w:pPr>
              <w:ind w:firstLine="0"/>
              <w:jc w:val="left"/>
              <w:rPr>
                <w:sz w:val="20"/>
                <w:szCs w:val="20"/>
              </w:rPr>
            </w:pPr>
          </w:p>
        </w:tc>
        <w:tc>
          <w:tcPr>
            <w:tcW w:w="583" w:type="pct"/>
            <w:gridSpan w:val="2"/>
          </w:tcPr>
          <w:p w:rsidR="001A371C" w:rsidRPr="003028FB" w:rsidRDefault="001A371C" w:rsidP="003028FB">
            <w:pPr>
              <w:ind w:firstLine="0"/>
              <w:jc w:val="left"/>
              <w:rPr>
                <w:sz w:val="20"/>
                <w:szCs w:val="20"/>
              </w:rPr>
            </w:pPr>
            <w:r w:rsidRPr="003028FB">
              <w:rPr>
                <w:sz w:val="20"/>
                <w:szCs w:val="20"/>
              </w:rPr>
              <w:t>1 1 1 2 4 10</w:t>
            </w:r>
          </w:p>
        </w:tc>
        <w:tc>
          <w:tcPr>
            <w:tcW w:w="2013" w:type="pct"/>
            <w:gridSpan w:val="2"/>
            <w:vMerge w:val="restart"/>
          </w:tcPr>
          <w:p w:rsidR="001A371C" w:rsidRPr="003028FB" w:rsidRDefault="001A371C" w:rsidP="003028FB">
            <w:pPr>
              <w:ind w:firstLine="0"/>
              <w:jc w:val="left"/>
              <w:rPr>
                <w:sz w:val="20"/>
                <w:szCs w:val="20"/>
              </w:rPr>
            </w:pPr>
            <w:r w:rsidRPr="003028FB">
              <w:rPr>
                <w:sz w:val="20"/>
                <w:szCs w:val="20"/>
              </w:rPr>
              <w:t>The four requested movement definitions appear here.  Each definition specifies:</w:t>
            </w:r>
          </w:p>
          <w:p w:rsidR="001A371C" w:rsidRPr="003028FB" w:rsidRDefault="001A371C" w:rsidP="003028FB">
            <w:pPr>
              <w:ind w:firstLine="0"/>
              <w:jc w:val="left"/>
              <w:rPr>
                <w:sz w:val="20"/>
                <w:szCs w:val="20"/>
              </w:rPr>
            </w:pPr>
            <w:r w:rsidRPr="003028FB">
              <w:rPr>
                <w:sz w:val="20"/>
                <w:szCs w:val="20"/>
              </w:rPr>
              <w:t>seas, GP, source area, destination area, min age, max age</w:t>
            </w:r>
          </w:p>
        </w:tc>
        <w:tc>
          <w:tcPr>
            <w:tcW w:w="2090" w:type="pct"/>
            <w:vMerge w:val="restart"/>
          </w:tcPr>
          <w:p w:rsidR="001A371C" w:rsidRPr="003028FB" w:rsidRDefault="001A371C" w:rsidP="003028FB">
            <w:pPr>
              <w:ind w:firstLine="0"/>
              <w:jc w:val="left"/>
              <w:rPr>
                <w:sz w:val="20"/>
                <w:szCs w:val="20"/>
              </w:rPr>
            </w:pPr>
            <w:r w:rsidRPr="003028FB">
              <w:rPr>
                <w:sz w:val="20"/>
                <w:szCs w:val="20"/>
              </w:rPr>
              <w:t>The rate of movement will be controlled by the movement parameters later.  Here the minage and maxage controls specify the range over which the movement parameters are active.</w:t>
            </w:r>
          </w:p>
        </w:tc>
      </w:tr>
      <w:tr w:rsidR="001A371C" w:rsidRPr="00D76434" w:rsidTr="003028FB">
        <w:trPr>
          <w:cantSplit/>
        </w:trPr>
        <w:tc>
          <w:tcPr>
            <w:tcW w:w="314" w:type="pct"/>
            <w:shd w:val="clear" w:color="auto" w:fill="D9D9D9" w:themeFill="background1" w:themeFillShade="D9"/>
          </w:tcPr>
          <w:p w:rsidR="001A371C" w:rsidRPr="003028FB" w:rsidRDefault="001A371C" w:rsidP="003028FB">
            <w:pPr>
              <w:ind w:firstLine="0"/>
              <w:jc w:val="left"/>
              <w:rPr>
                <w:sz w:val="20"/>
                <w:szCs w:val="20"/>
              </w:rPr>
            </w:pPr>
          </w:p>
        </w:tc>
        <w:tc>
          <w:tcPr>
            <w:tcW w:w="583" w:type="pct"/>
            <w:gridSpan w:val="2"/>
          </w:tcPr>
          <w:p w:rsidR="001A371C" w:rsidRPr="003028FB" w:rsidRDefault="001A371C" w:rsidP="003028FB">
            <w:pPr>
              <w:ind w:firstLine="0"/>
              <w:jc w:val="left"/>
              <w:rPr>
                <w:sz w:val="20"/>
                <w:szCs w:val="20"/>
              </w:rPr>
            </w:pPr>
            <w:r w:rsidRPr="003028FB">
              <w:rPr>
                <w:sz w:val="20"/>
                <w:szCs w:val="20"/>
              </w:rPr>
              <w:t>1 1 2 1 4 10</w:t>
            </w:r>
          </w:p>
        </w:tc>
        <w:tc>
          <w:tcPr>
            <w:tcW w:w="2013" w:type="pct"/>
            <w:gridSpan w:val="2"/>
            <w:vMerge/>
          </w:tcPr>
          <w:p w:rsidR="001A371C" w:rsidRPr="003028FB" w:rsidRDefault="001A371C" w:rsidP="003028FB">
            <w:pPr>
              <w:ind w:firstLine="0"/>
              <w:jc w:val="left"/>
              <w:rPr>
                <w:sz w:val="20"/>
                <w:szCs w:val="20"/>
              </w:rPr>
            </w:pPr>
          </w:p>
        </w:tc>
        <w:tc>
          <w:tcPr>
            <w:tcW w:w="2090" w:type="pct"/>
            <w:vMerge/>
          </w:tcPr>
          <w:p w:rsidR="001A371C" w:rsidRPr="003028FB" w:rsidRDefault="001A371C" w:rsidP="003028FB">
            <w:pPr>
              <w:ind w:firstLine="0"/>
              <w:jc w:val="left"/>
              <w:rPr>
                <w:sz w:val="20"/>
                <w:szCs w:val="20"/>
              </w:rPr>
            </w:pPr>
          </w:p>
        </w:tc>
      </w:tr>
      <w:tr w:rsidR="001A371C" w:rsidRPr="00D76434" w:rsidTr="003028FB">
        <w:trPr>
          <w:cantSplit/>
        </w:trPr>
        <w:tc>
          <w:tcPr>
            <w:tcW w:w="314" w:type="pct"/>
            <w:shd w:val="clear" w:color="auto" w:fill="D9D9D9" w:themeFill="background1" w:themeFillShade="D9"/>
          </w:tcPr>
          <w:p w:rsidR="001A371C" w:rsidRPr="003028FB" w:rsidRDefault="001A371C" w:rsidP="003028FB">
            <w:pPr>
              <w:ind w:firstLine="0"/>
              <w:jc w:val="left"/>
              <w:rPr>
                <w:sz w:val="20"/>
                <w:szCs w:val="20"/>
              </w:rPr>
            </w:pPr>
          </w:p>
        </w:tc>
        <w:tc>
          <w:tcPr>
            <w:tcW w:w="583" w:type="pct"/>
            <w:gridSpan w:val="2"/>
          </w:tcPr>
          <w:p w:rsidR="001A371C" w:rsidRPr="003028FB" w:rsidRDefault="001A371C" w:rsidP="003028FB">
            <w:pPr>
              <w:ind w:firstLine="0"/>
              <w:jc w:val="left"/>
              <w:rPr>
                <w:sz w:val="20"/>
                <w:szCs w:val="20"/>
              </w:rPr>
            </w:pPr>
            <w:r w:rsidRPr="003028FB">
              <w:rPr>
                <w:sz w:val="20"/>
                <w:szCs w:val="20"/>
              </w:rPr>
              <w:t>1 2 1 2 4 10</w:t>
            </w:r>
          </w:p>
        </w:tc>
        <w:tc>
          <w:tcPr>
            <w:tcW w:w="2013" w:type="pct"/>
            <w:gridSpan w:val="2"/>
            <w:vMerge/>
          </w:tcPr>
          <w:p w:rsidR="001A371C" w:rsidRPr="003028FB" w:rsidRDefault="001A371C" w:rsidP="003028FB">
            <w:pPr>
              <w:ind w:firstLine="0"/>
              <w:jc w:val="left"/>
              <w:rPr>
                <w:sz w:val="20"/>
                <w:szCs w:val="20"/>
              </w:rPr>
            </w:pPr>
          </w:p>
        </w:tc>
        <w:tc>
          <w:tcPr>
            <w:tcW w:w="2090" w:type="pct"/>
            <w:vMerge/>
          </w:tcPr>
          <w:p w:rsidR="001A371C" w:rsidRPr="003028FB" w:rsidRDefault="001A371C" w:rsidP="003028FB">
            <w:pPr>
              <w:ind w:firstLine="0"/>
              <w:jc w:val="left"/>
              <w:rPr>
                <w:sz w:val="20"/>
                <w:szCs w:val="20"/>
              </w:rPr>
            </w:pPr>
          </w:p>
        </w:tc>
      </w:tr>
      <w:tr w:rsidR="001A371C" w:rsidRPr="00D76434" w:rsidTr="003028FB">
        <w:trPr>
          <w:cantSplit/>
        </w:trPr>
        <w:tc>
          <w:tcPr>
            <w:tcW w:w="314" w:type="pct"/>
            <w:shd w:val="clear" w:color="auto" w:fill="D9D9D9" w:themeFill="background1" w:themeFillShade="D9"/>
          </w:tcPr>
          <w:p w:rsidR="001A371C" w:rsidRPr="003028FB" w:rsidRDefault="001A371C" w:rsidP="003028FB">
            <w:pPr>
              <w:ind w:firstLine="0"/>
              <w:jc w:val="left"/>
              <w:rPr>
                <w:sz w:val="20"/>
                <w:szCs w:val="20"/>
              </w:rPr>
            </w:pPr>
          </w:p>
        </w:tc>
        <w:tc>
          <w:tcPr>
            <w:tcW w:w="583" w:type="pct"/>
            <w:gridSpan w:val="2"/>
          </w:tcPr>
          <w:p w:rsidR="001A371C" w:rsidRPr="003028FB" w:rsidRDefault="001A371C" w:rsidP="003028FB">
            <w:pPr>
              <w:ind w:firstLine="0"/>
              <w:jc w:val="left"/>
              <w:rPr>
                <w:sz w:val="20"/>
                <w:szCs w:val="20"/>
              </w:rPr>
            </w:pPr>
            <w:r w:rsidRPr="003028FB">
              <w:rPr>
                <w:sz w:val="20"/>
                <w:szCs w:val="20"/>
              </w:rPr>
              <w:t>1 2 2 1 4 10</w:t>
            </w:r>
          </w:p>
        </w:tc>
        <w:tc>
          <w:tcPr>
            <w:tcW w:w="2013" w:type="pct"/>
            <w:gridSpan w:val="2"/>
            <w:vMerge/>
          </w:tcPr>
          <w:p w:rsidR="001A371C" w:rsidRPr="003028FB" w:rsidRDefault="001A371C" w:rsidP="003028FB">
            <w:pPr>
              <w:ind w:firstLine="0"/>
              <w:jc w:val="left"/>
              <w:rPr>
                <w:sz w:val="20"/>
                <w:szCs w:val="20"/>
              </w:rPr>
            </w:pPr>
          </w:p>
        </w:tc>
        <w:tc>
          <w:tcPr>
            <w:tcW w:w="2090" w:type="pct"/>
            <w:vMerge/>
          </w:tcPr>
          <w:p w:rsidR="001A371C" w:rsidRPr="003028FB" w:rsidRDefault="001A371C" w:rsidP="003028FB">
            <w:pPr>
              <w:ind w:firstLine="0"/>
              <w:jc w:val="left"/>
              <w:rPr>
                <w:sz w:val="20"/>
                <w:szCs w:val="20"/>
              </w:rPr>
            </w:pPr>
          </w:p>
        </w:tc>
      </w:tr>
      <w:tr w:rsidR="00834FED" w:rsidRPr="00D76434" w:rsidTr="003028FB">
        <w:trPr>
          <w:cantSplit/>
        </w:trPr>
        <w:tc>
          <w:tcPr>
            <w:tcW w:w="897" w:type="pct"/>
            <w:gridSpan w:val="3"/>
          </w:tcPr>
          <w:p w:rsidR="00E6628F" w:rsidRPr="003028FB" w:rsidRDefault="00E6628F" w:rsidP="003028FB">
            <w:pPr>
              <w:keepNext/>
              <w:ind w:firstLine="0"/>
              <w:jc w:val="left"/>
              <w:rPr>
                <w:sz w:val="20"/>
                <w:szCs w:val="20"/>
              </w:rPr>
            </w:pPr>
            <w:r w:rsidRPr="003028FB">
              <w:rPr>
                <w:sz w:val="20"/>
                <w:szCs w:val="20"/>
              </w:rPr>
              <w:t xml:space="preserve">3 </w:t>
            </w:r>
          </w:p>
        </w:tc>
        <w:tc>
          <w:tcPr>
            <w:tcW w:w="2013" w:type="pct"/>
            <w:gridSpan w:val="2"/>
          </w:tcPr>
          <w:p w:rsidR="00E6628F" w:rsidRPr="003028FB" w:rsidRDefault="00E6628F" w:rsidP="003028FB">
            <w:pPr>
              <w:keepNext/>
              <w:ind w:firstLine="0"/>
              <w:jc w:val="left"/>
              <w:rPr>
                <w:sz w:val="20"/>
                <w:szCs w:val="20"/>
              </w:rPr>
            </w:pPr>
            <w:r w:rsidRPr="003028FB">
              <w:rPr>
                <w:sz w:val="20"/>
                <w:szCs w:val="20"/>
              </w:rPr>
              <w:t>N block patterns</w:t>
            </w:r>
          </w:p>
        </w:tc>
        <w:tc>
          <w:tcPr>
            <w:tcW w:w="2090" w:type="pct"/>
          </w:tcPr>
          <w:p w:rsidR="00E6628F" w:rsidRPr="003028FB" w:rsidRDefault="00E6628F" w:rsidP="003028FB">
            <w:pPr>
              <w:keepNext/>
              <w:ind w:firstLine="0"/>
              <w:jc w:val="left"/>
              <w:rPr>
                <w:sz w:val="20"/>
                <w:szCs w:val="20"/>
              </w:rPr>
            </w:pPr>
            <w:r w:rsidRPr="003028FB">
              <w:rPr>
                <w:sz w:val="20"/>
                <w:szCs w:val="20"/>
              </w:rPr>
              <w:t>These patterns can be referred to in the parameter sections to create a separate parameter value for each block</w:t>
            </w:r>
          </w:p>
        </w:tc>
      </w:tr>
      <w:tr w:rsidR="009B40B7" w:rsidRPr="00D76434" w:rsidTr="003028FB">
        <w:trPr>
          <w:cantSplit/>
        </w:trPr>
        <w:tc>
          <w:tcPr>
            <w:tcW w:w="314" w:type="pct"/>
          </w:tcPr>
          <w:p w:rsidR="009B40B7" w:rsidRPr="003028FB" w:rsidRDefault="009B40B7" w:rsidP="003028FB">
            <w:pPr>
              <w:ind w:firstLine="0"/>
              <w:jc w:val="left"/>
              <w:rPr>
                <w:sz w:val="20"/>
                <w:szCs w:val="20"/>
              </w:rPr>
            </w:pPr>
            <w:r w:rsidRPr="003028FB">
              <w:rPr>
                <w:sz w:val="20"/>
                <w:szCs w:val="20"/>
              </w:rPr>
              <w:t>COND</w:t>
            </w:r>
          </w:p>
        </w:tc>
        <w:tc>
          <w:tcPr>
            <w:tcW w:w="4686" w:type="pct"/>
            <w:gridSpan w:val="5"/>
          </w:tcPr>
          <w:p w:rsidR="009B40B7" w:rsidRPr="003028FB" w:rsidRDefault="009B40B7" w:rsidP="003028FB">
            <w:pPr>
              <w:ind w:firstLine="0"/>
              <w:jc w:val="left"/>
              <w:rPr>
                <w:sz w:val="20"/>
                <w:szCs w:val="20"/>
              </w:rPr>
            </w:pPr>
            <w:r w:rsidRPr="003028FB">
              <w:rPr>
                <w:sz w:val="20"/>
                <w:szCs w:val="20"/>
              </w:rPr>
              <w:t>Following inputs are omitted if N Block patterns equals 0</w:t>
            </w:r>
          </w:p>
        </w:tc>
      </w:tr>
      <w:tr w:rsidR="009B40B7" w:rsidRPr="00D76434" w:rsidTr="003028FB">
        <w:trPr>
          <w:cantSplit/>
        </w:trPr>
        <w:tc>
          <w:tcPr>
            <w:tcW w:w="314" w:type="pct"/>
            <w:shd w:val="clear" w:color="auto" w:fill="D9D9D9" w:themeFill="background1" w:themeFillShade="D9"/>
          </w:tcPr>
          <w:p w:rsidR="009B40B7" w:rsidRPr="003028FB" w:rsidRDefault="009B40B7" w:rsidP="003028FB">
            <w:pPr>
              <w:ind w:firstLine="0"/>
              <w:jc w:val="left"/>
              <w:rPr>
                <w:sz w:val="20"/>
                <w:szCs w:val="20"/>
              </w:rPr>
            </w:pPr>
            <w:r w:rsidRPr="003028FB">
              <w:rPr>
                <w:sz w:val="20"/>
                <w:szCs w:val="20"/>
              </w:rPr>
              <w:t xml:space="preserve"> </w:t>
            </w:r>
          </w:p>
        </w:tc>
        <w:tc>
          <w:tcPr>
            <w:tcW w:w="1468" w:type="pct"/>
            <w:gridSpan w:val="3"/>
          </w:tcPr>
          <w:p w:rsidR="009B40B7" w:rsidRPr="003028FB" w:rsidRDefault="009B40B7" w:rsidP="003028FB">
            <w:pPr>
              <w:ind w:firstLine="0"/>
              <w:jc w:val="left"/>
              <w:rPr>
                <w:sz w:val="20"/>
                <w:szCs w:val="20"/>
              </w:rPr>
            </w:pPr>
            <w:r w:rsidRPr="003028FB">
              <w:rPr>
                <w:sz w:val="20"/>
                <w:szCs w:val="20"/>
              </w:rPr>
              <w:t>3 2 1</w:t>
            </w:r>
          </w:p>
        </w:tc>
        <w:tc>
          <w:tcPr>
            <w:tcW w:w="3218" w:type="pct"/>
            <w:gridSpan w:val="2"/>
          </w:tcPr>
          <w:p w:rsidR="009B40B7" w:rsidRPr="003028FB" w:rsidRDefault="009B40B7" w:rsidP="003028FB">
            <w:pPr>
              <w:ind w:firstLine="0"/>
              <w:jc w:val="left"/>
              <w:rPr>
                <w:sz w:val="20"/>
                <w:szCs w:val="20"/>
              </w:rPr>
            </w:pPr>
            <w:r w:rsidRPr="003028FB">
              <w:rPr>
                <w:sz w:val="20"/>
                <w:szCs w:val="20"/>
              </w:rPr>
              <w:t>Blocks per pattern</w:t>
            </w:r>
          </w:p>
        </w:tc>
      </w:tr>
      <w:tr w:rsidR="009B40B7" w:rsidRPr="00D76434" w:rsidTr="003028FB">
        <w:trPr>
          <w:cantSplit/>
        </w:trPr>
        <w:tc>
          <w:tcPr>
            <w:tcW w:w="314" w:type="pct"/>
            <w:shd w:val="clear" w:color="auto" w:fill="D9D9D9" w:themeFill="background1" w:themeFillShade="D9"/>
          </w:tcPr>
          <w:p w:rsidR="009B40B7" w:rsidRPr="003028FB" w:rsidRDefault="009B40B7" w:rsidP="003028FB">
            <w:pPr>
              <w:ind w:firstLine="0"/>
              <w:jc w:val="left"/>
              <w:rPr>
                <w:sz w:val="20"/>
                <w:szCs w:val="20"/>
              </w:rPr>
            </w:pPr>
          </w:p>
        </w:tc>
        <w:tc>
          <w:tcPr>
            <w:tcW w:w="1468" w:type="pct"/>
            <w:gridSpan w:val="3"/>
          </w:tcPr>
          <w:p w:rsidR="009B40B7" w:rsidRPr="003028FB" w:rsidRDefault="009B40B7" w:rsidP="003028FB">
            <w:pPr>
              <w:ind w:firstLine="0"/>
              <w:jc w:val="left"/>
              <w:rPr>
                <w:sz w:val="20"/>
                <w:szCs w:val="20"/>
              </w:rPr>
            </w:pPr>
            <w:r w:rsidRPr="003028FB">
              <w:rPr>
                <w:sz w:val="20"/>
                <w:szCs w:val="20"/>
              </w:rPr>
              <w:t>1975 19851986 1990 1995 2001</w:t>
            </w:r>
          </w:p>
        </w:tc>
        <w:tc>
          <w:tcPr>
            <w:tcW w:w="3218" w:type="pct"/>
            <w:gridSpan w:val="2"/>
          </w:tcPr>
          <w:p w:rsidR="009B40B7" w:rsidRPr="003028FB" w:rsidRDefault="009B40B7" w:rsidP="003028FB">
            <w:pPr>
              <w:ind w:firstLine="0"/>
              <w:jc w:val="left"/>
              <w:rPr>
                <w:sz w:val="20"/>
                <w:szCs w:val="20"/>
              </w:rPr>
            </w:pPr>
            <w:r w:rsidRPr="003028FB">
              <w:rPr>
                <w:sz w:val="20"/>
                <w:szCs w:val="20"/>
              </w:rPr>
              <w:t>beginning and ending years for blocks in design 1;</w:t>
            </w:r>
          </w:p>
          <w:p w:rsidR="009B40B7" w:rsidRPr="003028FB" w:rsidRDefault="009B40B7" w:rsidP="003028FB">
            <w:pPr>
              <w:ind w:firstLine="0"/>
              <w:jc w:val="left"/>
              <w:rPr>
                <w:sz w:val="20"/>
                <w:szCs w:val="20"/>
              </w:rPr>
            </w:pPr>
            <w:r w:rsidRPr="003028FB">
              <w:rPr>
                <w:sz w:val="20"/>
                <w:szCs w:val="20"/>
              </w:rPr>
              <w:t>years not assigned to a block period retain the baseline value for a parameter that uses this pattern</w:t>
            </w:r>
          </w:p>
        </w:tc>
      </w:tr>
      <w:tr w:rsidR="009B40B7" w:rsidRPr="00D76434" w:rsidTr="003028FB">
        <w:trPr>
          <w:cantSplit/>
        </w:trPr>
        <w:tc>
          <w:tcPr>
            <w:tcW w:w="314" w:type="pct"/>
            <w:shd w:val="clear" w:color="auto" w:fill="D9D9D9" w:themeFill="background1" w:themeFillShade="D9"/>
          </w:tcPr>
          <w:p w:rsidR="009B40B7" w:rsidRPr="003028FB" w:rsidRDefault="009B40B7" w:rsidP="003028FB">
            <w:pPr>
              <w:ind w:firstLine="0"/>
              <w:jc w:val="left"/>
              <w:rPr>
                <w:sz w:val="20"/>
                <w:szCs w:val="20"/>
              </w:rPr>
            </w:pPr>
          </w:p>
        </w:tc>
        <w:tc>
          <w:tcPr>
            <w:tcW w:w="1468" w:type="pct"/>
            <w:gridSpan w:val="3"/>
          </w:tcPr>
          <w:p w:rsidR="009B40B7" w:rsidRPr="003028FB" w:rsidRDefault="009B40B7" w:rsidP="003028FB">
            <w:pPr>
              <w:ind w:firstLine="0"/>
              <w:jc w:val="left"/>
              <w:rPr>
                <w:sz w:val="20"/>
                <w:szCs w:val="20"/>
              </w:rPr>
            </w:pPr>
            <w:r w:rsidRPr="003028FB">
              <w:rPr>
                <w:sz w:val="20"/>
                <w:szCs w:val="20"/>
              </w:rPr>
              <w:t>1987 1990 1995 2001</w:t>
            </w:r>
          </w:p>
        </w:tc>
        <w:tc>
          <w:tcPr>
            <w:tcW w:w="3218" w:type="pct"/>
            <w:gridSpan w:val="2"/>
          </w:tcPr>
          <w:p w:rsidR="009B40B7" w:rsidRPr="003028FB" w:rsidRDefault="009B40B7" w:rsidP="003028FB">
            <w:pPr>
              <w:ind w:firstLine="0"/>
              <w:jc w:val="left"/>
              <w:rPr>
                <w:sz w:val="20"/>
                <w:szCs w:val="20"/>
              </w:rPr>
            </w:pPr>
            <w:r w:rsidRPr="003028FB">
              <w:rPr>
                <w:sz w:val="20"/>
                <w:szCs w:val="20"/>
              </w:rPr>
              <w:t>beginning and ending years for blocks in design 2</w:t>
            </w:r>
          </w:p>
        </w:tc>
      </w:tr>
      <w:tr w:rsidR="009B40B7" w:rsidRPr="00D76434" w:rsidTr="003028FB">
        <w:trPr>
          <w:cantSplit/>
        </w:trPr>
        <w:tc>
          <w:tcPr>
            <w:tcW w:w="314" w:type="pct"/>
            <w:shd w:val="clear" w:color="auto" w:fill="D9D9D9" w:themeFill="background1" w:themeFillShade="D9"/>
          </w:tcPr>
          <w:p w:rsidR="009B40B7" w:rsidRPr="003028FB" w:rsidRDefault="009B40B7" w:rsidP="003028FB">
            <w:pPr>
              <w:ind w:firstLine="0"/>
              <w:jc w:val="left"/>
              <w:rPr>
                <w:sz w:val="20"/>
                <w:szCs w:val="20"/>
              </w:rPr>
            </w:pPr>
          </w:p>
        </w:tc>
        <w:tc>
          <w:tcPr>
            <w:tcW w:w="1468" w:type="pct"/>
            <w:gridSpan w:val="3"/>
          </w:tcPr>
          <w:p w:rsidR="009B40B7" w:rsidRPr="003028FB" w:rsidRDefault="009B40B7" w:rsidP="003028FB">
            <w:pPr>
              <w:ind w:firstLine="0"/>
              <w:jc w:val="left"/>
              <w:rPr>
                <w:sz w:val="20"/>
                <w:szCs w:val="20"/>
              </w:rPr>
            </w:pPr>
            <w:r w:rsidRPr="003028FB">
              <w:rPr>
                <w:sz w:val="20"/>
                <w:szCs w:val="20"/>
              </w:rPr>
              <w:t>1999 2002</w:t>
            </w:r>
          </w:p>
        </w:tc>
        <w:tc>
          <w:tcPr>
            <w:tcW w:w="3218" w:type="pct"/>
            <w:gridSpan w:val="2"/>
          </w:tcPr>
          <w:p w:rsidR="009B40B7" w:rsidRPr="003028FB" w:rsidRDefault="009B40B7" w:rsidP="003028FB">
            <w:pPr>
              <w:ind w:firstLine="0"/>
              <w:jc w:val="left"/>
              <w:rPr>
                <w:sz w:val="20"/>
                <w:szCs w:val="20"/>
              </w:rPr>
            </w:pPr>
            <w:r w:rsidRPr="003028FB">
              <w:rPr>
                <w:sz w:val="20"/>
                <w:szCs w:val="20"/>
              </w:rPr>
              <w:t>beginning and ending years for blocks in design 3</w:t>
            </w:r>
          </w:p>
        </w:tc>
      </w:tr>
    </w:tbl>
    <w:p w:rsidR="0069273A" w:rsidRDefault="0069273A"/>
    <w:p w:rsidR="00E01207" w:rsidRDefault="00757686" w:rsidP="00E01207">
      <w:pPr>
        <w:pStyle w:val="Heading4"/>
      </w:pPr>
      <w:bookmarkStart w:id="73" w:name="_Toc329693462"/>
      <w:bookmarkStart w:id="74" w:name="_Toc330990367"/>
      <w:r>
        <w:t xml:space="preserve">9.3.1 </w:t>
      </w:r>
      <w:r w:rsidR="00E01207">
        <w:t>Biology</w:t>
      </w:r>
      <w:bookmarkEnd w:id="73"/>
      <w:bookmarkEnd w:id="74"/>
    </w:p>
    <w:p w:rsidR="00E01207" w:rsidRDefault="00E01207" w:rsidP="009B40B7">
      <w:pPr>
        <w:ind w:firstLine="0"/>
      </w:pPr>
      <w:r>
        <w:t>This section controls the biology parameters.  These include:  natural mortality, growth, maturity, fecundity, distribution of recruitment, and movement.  Collectively, these are referred to as the MG</w:t>
      </w:r>
      <w:r w:rsidR="007F3565">
        <w:t xml:space="preserve"> parameters.</w:t>
      </w:r>
      <w:r w:rsidR="00AE096C">
        <w:t xml:space="preserve">  The top of the biology section inclu</w:t>
      </w:r>
      <w:r w:rsidR="008C22BA">
        <w:t>des several factors that contro</w:t>
      </w:r>
      <w:r w:rsidR="00AE096C">
        <w:t>l the number of parameters to be subsequently read and the method by which SS will use these parameters.</w:t>
      </w:r>
    </w:p>
    <w:p w:rsidR="007F3565" w:rsidRDefault="007F3565"/>
    <w:tbl>
      <w:tblPr>
        <w:tblW w:w="5001"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95"/>
        <w:gridCol w:w="106"/>
        <w:gridCol w:w="702"/>
        <w:gridCol w:w="666"/>
        <w:gridCol w:w="2422"/>
        <w:gridCol w:w="4367"/>
      </w:tblGrid>
      <w:tr w:rsidR="002A7FCD" w:rsidRPr="00834FED" w:rsidTr="003028FB">
        <w:trPr>
          <w:cantSplit/>
        </w:trPr>
        <w:tc>
          <w:tcPr>
            <w:tcW w:w="792" w:type="pct"/>
            <w:gridSpan w:val="3"/>
          </w:tcPr>
          <w:p w:rsidR="000C66D7" w:rsidRPr="003028FB" w:rsidRDefault="000C66D7" w:rsidP="003028FB">
            <w:pPr>
              <w:ind w:firstLine="0"/>
              <w:jc w:val="left"/>
              <w:rPr>
                <w:sz w:val="20"/>
                <w:szCs w:val="20"/>
              </w:rPr>
            </w:pPr>
            <w:r w:rsidRPr="003028FB">
              <w:rPr>
                <w:sz w:val="20"/>
                <w:szCs w:val="20"/>
              </w:rPr>
              <w:t>0.5</w:t>
            </w:r>
          </w:p>
        </w:tc>
        <w:tc>
          <w:tcPr>
            <w:tcW w:w="1743" w:type="pct"/>
            <w:gridSpan w:val="2"/>
          </w:tcPr>
          <w:p w:rsidR="000C66D7" w:rsidRPr="003028FB" w:rsidRDefault="000C66D7" w:rsidP="003028FB">
            <w:pPr>
              <w:ind w:firstLine="0"/>
              <w:jc w:val="left"/>
              <w:rPr>
                <w:sz w:val="20"/>
                <w:szCs w:val="20"/>
              </w:rPr>
            </w:pPr>
            <w:r w:rsidRPr="003028FB">
              <w:rPr>
                <w:sz w:val="20"/>
                <w:szCs w:val="20"/>
              </w:rPr>
              <w:t>Frac</w:t>
            </w:r>
            <w:r w:rsidR="009256AE" w:rsidRPr="003028FB">
              <w:rPr>
                <w:sz w:val="20"/>
                <w:szCs w:val="20"/>
              </w:rPr>
              <w:t xml:space="preserve">tion </w:t>
            </w:r>
            <w:r w:rsidRPr="003028FB">
              <w:rPr>
                <w:sz w:val="20"/>
                <w:szCs w:val="20"/>
              </w:rPr>
              <w:t>female</w:t>
            </w:r>
          </w:p>
        </w:tc>
        <w:tc>
          <w:tcPr>
            <w:tcW w:w="2465" w:type="pct"/>
          </w:tcPr>
          <w:p w:rsidR="000C66D7" w:rsidRPr="003028FB" w:rsidRDefault="000C66D7" w:rsidP="003028FB">
            <w:pPr>
              <w:ind w:firstLine="0"/>
              <w:jc w:val="left"/>
              <w:rPr>
                <w:sz w:val="20"/>
                <w:szCs w:val="20"/>
              </w:rPr>
            </w:pPr>
            <w:r w:rsidRPr="003028FB">
              <w:rPr>
                <w:sz w:val="20"/>
                <w:szCs w:val="20"/>
              </w:rPr>
              <w:t>A constant that applies to all growth patterns</w:t>
            </w:r>
          </w:p>
        </w:tc>
      </w:tr>
      <w:tr w:rsidR="002A7FCD" w:rsidRPr="00834FED" w:rsidTr="003028FB">
        <w:trPr>
          <w:cantSplit/>
        </w:trPr>
        <w:tc>
          <w:tcPr>
            <w:tcW w:w="792" w:type="pct"/>
            <w:gridSpan w:val="3"/>
          </w:tcPr>
          <w:p w:rsidR="000C66D7" w:rsidRPr="003028FB" w:rsidRDefault="002A7FCD" w:rsidP="003028FB">
            <w:pPr>
              <w:ind w:firstLine="0"/>
              <w:jc w:val="left"/>
              <w:rPr>
                <w:sz w:val="20"/>
                <w:szCs w:val="20"/>
              </w:rPr>
            </w:pPr>
            <w:r w:rsidRPr="003028FB">
              <w:rPr>
                <w:sz w:val="20"/>
                <w:szCs w:val="20"/>
              </w:rPr>
              <w:t>1</w:t>
            </w:r>
          </w:p>
        </w:tc>
        <w:tc>
          <w:tcPr>
            <w:tcW w:w="1743" w:type="pct"/>
            <w:gridSpan w:val="2"/>
          </w:tcPr>
          <w:p w:rsidR="000C66D7" w:rsidRPr="003028FB" w:rsidRDefault="002A7FCD" w:rsidP="003028FB">
            <w:pPr>
              <w:ind w:firstLine="0"/>
              <w:jc w:val="left"/>
              <w:rPr>
                <w:sz w:val="20"/>
                <w:szCs w:val="20"/>
              </w:rPr>
            </w:pPr>
            <w:r w:rsidRPr="003028FB">
              <w:rPr>
                <w:sz w:val="20"/>
                <w:szCs w:val="20"/>
              </w:rPr>
              <w:t>natM</w:t>
            </w:r>
            <w:r w:rsidR="00484003" w:rsidRPr="003028FB">
              <w:rPr>
                <w:sz w:val="20"/>
                <w:szCs w:val="20"/>
              </w:rPr>
              <w:t xml:space="preserve"> option</w:t>
            </w:r>
          </w:p>
        </w:tc>
        <w:tc>
          <w:tcPr>
            <w:tcW w:w="2465" w:type="pct"/>
          </w:tcPr>
          <w:p w:rsidR="00564BF8" w:rsidRPr="003028FB" w:rsidRDefault="00BE5751" w:rsidP="003028FB">
            <w:pPr>
              <w:ind w:firstLine="0"/>
              <w:jc w:val="left"/>
              <w:rPr>
                <w:sz w:val="20"/>
                <w:szCs w:val="20"/>
              </w:rPr>
            </w:pPr>
            <w:r w:rsidRPr="003028FB">
              <w:rPr>
                <w:sz w:val="20"/>
                <w:szCs w:val="20"/>
              </w:rPr>
              <w:t xml:space="preserve">0:  </w:t>
            </w:r>
            <w:r w:rsidR="00564BF8" w:rsidRPr="003028FB">
              <w:rPr>
                <w:sz w:val="20"/>
                <w:szCs w:val="20"/>
              </w:rPr>
              <w:t>For 1Parameter;</w:t>
            </w:r>
          </w:p>
          <w:p w:rsidR="00564BF8" w:rsidRPr="003028FB" w:rsidRDefault="00BE5751" w:rsidP="003028FB">
            <w:pPr>
              <w:ind w:firstLine="0"/>
              <w:jc w:val="left"/>
              <w:rPr>
                <w:sz w:val="20"/>
                <w:szCs w:val="20"/>
              </w:rPr>
            </w:pPr>
            <w:r w:rsidRPr="003028FB">
              <w:rPr>
                <w:sz w:val="20"/>
                <w:szCs w:val="20"/>
              </w:rPr>
              <w:t xml:space="preserve">1:  </w:t>
            </w:r>
            <w:r w:rsidR="00564BF8" w:rsidRPr="003028FB">
              <w:rPr>
                <w:sz w:val="20"/>
                <w:szCs w:val="20"/>
              </w:rPr>
              <w:t>for N_breakpoints;</w:t>
            </w:r>
          </w:p>
          <w:p w:rsidR="00564BF8" w:rsidRPr="003028FB" w:rsidRDefault="00BE5751" w:rsidP="003028FB">
            <w:pPr>
              <w:ind w:firstLine="0"/>
              <w:jc w:val="left"/>
              <w:rPr>
                <w:sz w:val="20"/>
                <w:szCs w:val="20"/>
              </w:rPr>
            </w:pPr>
            <w:r w:rsidRPr="003028FB">
              <w:rPr>
                <w:sz w:val="20"/>
                <w:szCs w:val="20"/>
              </w:rPr>
              <w:t xml:space="preserve">2:  </w:t>
            </w:r>
            <w:r w:rsidR="00564BF8" w:rsidRPr="003028FB">
              <w:rPr>
                <w:sz w:val="20"/>
                <w:szCs w:val="20"/>
              </w:rPr>
              <w:t>for Lorenzen;</w:t>
            </w:r>
          </w:p>
          <w:p w:rsidR="00564BF8" w:rsidRPr="003028FB" w:rsidRDefault="00823DA5" w:rsidP="003028FB">
            <w:pPr>
              <w:ind w:firstLine="0"/>
              <w:jc w:val="left"/>
              <w:rPr>
                <w:sz w:val="20"/>
                <w:szCs w:val="20"/>
              </w:rPr>
            </w:pPr>
            <w:r w:rsidRPr="003028FB">
              <w:rPr>
                <w:sz w:val="20"/>
                <w:szCs w:val="20"/>
              </w:rPr>
              <w:t xml:space="preserve">3: </w:t>
            </w:r>
            <w:r w:rsidR="00564BF8" w:rsidRPr="003028FB">
              <w:rPr>
                <w:sz w:val="20"/>
                <w:szCs w:val="20"/>
              </w:rPr>
              <w:t xml:space="preserve"> read age specific</w:t>
            </w:r>
            <w:r w:rsidRPr="003028FB">
              <w:rPr>
                <w:sz w:val="20"/>
                <w:szCs w:val="20"/>
              </w:rPr>
              <w:t xml:space="preserve"> M and do not do seasonal interpolation</w:t>
            </w:r>
            <w:r w:rsidR="00564BF8" w:rsidRPr="003028FB">
              <w:rPr>
                <w:sz w:val="20"/>
                <w:szCs w:val="20"/>
              </w:rPr>
              <w:t>;</w:t>
            </w:r>
          </w:p>
          <w:p w:rsidR="000C66D7" w:rsidRPr="003028FB" w:rsidRDefault="00BE5751" w:rsidP="003028FB">
            <w:pPr>
              <w:ind w:firstLine="0"/>
              <w:jc w:val="left"/>
              <w:rPr>
                <w:sz w:val="20"/>
                <w:szCs w:val="20"/>
              </w:rPr>
            </w:pPr>
            <w:r w:rsidRPr="003028FB">
              <w:rPr>
                <w:sz w:val="20"/>
                <w:szCs w:val="20"/>
              </w:rPr>
              <w:t xml:space="preserve">4:  </w:t>
            </w:r>
            <w:r w:rsidR="00823DA5" w:rsidRPr="003028FB">
              <w:rPr>
                <w:sz w:val="20"/>
                <w:szCs w:val="20"/>
              </w:rPr>
              <w:t xml:space="preserve">read </w:t>
            </w:r>
            <w:r w:rsidR="002A7FCD" w:rsidRPr="003028FB">
              <w:rPr>
                <w:sz w:val="20"/>
                <w:szCs w:val="20"/>
              </w:rPr>
              <w:t>age</w:t>
            </w:r>
            <w:r w:rsidR="00236E1C" w:rsidRPr="003028FB">
              <w:rPr>
                <w:sz w:val="20"/>
                <w:szCs w:val="20"/>
              </w:rPr>
              <w:t xml:space="preserve"> </w:t>
            </w:r>
            <w:r w:rsidR="002A7FCD" w:rsidRPr="003028FB">
              <w:rPr>
                <w:sz w:val="20"/>
                <w:szCs w:val="20"/>
              </w:rPr>
              <w:t>spec</w:t>
            </w:r>
            <w:r w:rsidR="00236E1C" w:rsidRPr="003028FB">
              <w:rPr>
                <w:sz w:val="20"/>
                <w:szCs w:val="20"/>
              </w:rPr>
              <w:t xml:space="preserve">ific </w:t>
            </w:r>
            <w:r w:rsidR="00823DA5" w:rsidRPr="003028FB">
              <w:rPr>
                <w:sz w:val="20"/>
                <w:szCs w:val="20"/>
              </w:rPr>
              <w:t>and do</w:t>
            </w:r>
            <w:r w:rsidR="00236E1C" w:rsidRPr="003028FB">
              <w:rPr>
                <w:sz w:val="20"/>
                <w:szCs w:val="20"/>
              </w:rPr>
              <w:t xml:space="preserve"> </w:t>
            </w:r>
            <w:r w:rsidR="002A7FCD" w:rsidRPr="003028FB">
              <w:rPr>
                <w:sz w:val="20"/>
                <w:szCs w:val="20"/>
              </w:rPr>
              <w:t>seas</w:t>
            </w:r>
            <w:r w:rsidR="00236E1C" w:rsidRPr="003028FB">
              <w:rPr>
                <w:sz w:val="20"/>
                <w:szCs w:val="20"/>
              </w:rPr>
              <w:t xml:space="preserve">onal </w:t>
            </w:r>
            <w:r w:rsidR="00564BF8" w:rsidRPr="003028FB">
              <w:rPr>
                <w:sz w:val="20"/>
                <w:szCs w:val="20"/>
              </w:rPr>
              <w:t>interpolation</w:t>
            </w:r>
            <w:r w:rsidR="00236E1C" w:rsidRPr="003028FB">
              <w:rPr>
                <w:sz w:val="20"/>
                <w:szCs w:val="20"/>
              </w:rPr>
              <w:t>.</w:t>
            </w:r>
          </w:p>
          <w:p w:rsidR="00823DA5" w:rsidRPr="003028FB" w:rsidRDefault="00823DA5" w:rsidP="003028FB">
            <w:pPr>
              <w:ind w:firstLine="0"/>
              <w:jc w:val="left"/>
              <w:rPr>
                <w:sz w:val="20"/>
                <w:szCs w:val="20"/>
              </w:rPr>
            </w:pPr>
            <w:r w:rsidRPr="003028FB">
              <w:rPr>
                <w:sz w:val="20"/>
                <w:szCs w:val="20"/>
              </w:rPr>
              <w:t>Options 1 and 2 also do seasonal interpolation, if appropriate.</w:t>
            </w:r>
          </w:p>
          <w:p w:rsidR="00236E1C" w:rsidRPr="003028FB" w:rsidRDefault="00236E1C" w:rsidP="003028FB">
            <w:pPr>
              <w:ind w:firstLine="0"/>
              <w:jc w:val="left"/>
              <w:rPr>
                <w:sz w:val="20"/>
                <w:szCs w:val="20"/>
              </w:rPr>
            </w:pPr>
            <w:r w:rsidRPr="003028FB">
              <w:rPr>
                <w:sz w:val="20"/>
                <w:szCs w:val="20"/>
              </w:rPr>
              <w:t>Each option has different additional inputs below.</w:t>
            </w:r>
          </w:p>
        </w:tc>
      </w:tr>
      <w:tr w:rsidR="002113A1" w:rsidRPr="00834FED" w:rsidTr="003028FB">
        <w:trPr>
          <w:cantSplit/>
        </w:trPr>
        <w:tc>
          <w:tcPr>
            <w:tcW w:w="792" w:type="pct"/>
            <w:gridSpan w:val="3"/>
          </w:tcPr>
          <w:p w:rsidR="000C66D7" w:rsidRPr="003028FB" w:rsidRDefault="00484003" w:rsidP="003028FB">
            <w:pPr>
              <w:ind w:firstLine="0"/>
              <w:jc w:val="left"/>
              <w:rPr>
                <w:sz w:val="20"/>
                <w:szCs w:val="20"/>
              </w:rPr>
            </w:pPr>
            <w:r w:rsidRPr="003028FB">
              <w:rPr>
                <w:sz w:val="20"/>
                <w:szCs w:val="20"/>
              </w:rPr>
              <w:t>C</w:t>
            </w:r>
            <w:r w:rsidR="002A7FCD" w:rsidRPr="003028FB">
              <w:rPr>
                <w:sz w:val="20"/>
                <w:szCs w:val="20"/>
              </w:rPr>
              <w:t>OND=0</w:t>
            </w:r>
          </w:p>
        </w:tc>
        <w:tc>
          <w:tcPr>
            <w:tcW w:w="1743" w:type="pct"/>
            <w:gridSpan w:val="2"/>
          </w:tcPr>
          <w:p w:rsidR="000C66D7" w:rsidRPr="003028FB" w:rsidRDefault="002A7FCD" w:rsidP="003028FB">
            <w:pPr>
              <w:ind w:firstLine="0"/>
              <w:jc w:val="left"/>
              <w:rPr>
                <w:sz w:val="20"/>
                <w:szCs w:val="20"/>
              </w:rPr>
            </w:pPr>
            <w:r w:rsidRPr="003028FB">
              <w:rPr>
                <w:sz w:val="20"/>
                <w:szCs w:val="20"/>
              </w:rPr>
              <w:t>No additional natM controls</w:t>
            </w:r>
          </w:p>
        </w:tc>
        <w:tc>
          <w:tcPr>
            <w:tcW w:w="2465" w:type="pct"/>
          </w:tcPr>
          <w:p w:rsidR="000C66D7" w:rsidRPr="003028FB" w:rsidRDefault="000C66D7" w:rsidP="003028FB">
            <w:pPr>
              <w:jc w:val="left"/>
              <w:rPr>
                <w:sz w:val="20"/>
                <w:szCs w:val="20"/>
              </w:rPr>
            </w:pPr>
          </w:p>
        </w:tc>
      </w:tr>
      <w:tr w:rsidR="004121EA" w:rsidRPr="00834FED" w:rsidTr="003028FB">
        <w:trPr>
          <w:cantSplit/>
        </w:trPr>
        <w:tc>
          <w:tcPr>
            <w:tcW w:w="5000" w:type="pct"/>
            <w:gridSpan w:val="6"/>
          </w:tcPr>
          <w:p w:rsidR="004121EA" w:rsidRPr="003028FB" w:rsidRDefault="004121EA" w:rsidP="003028FB">
            <w:pPr>
              <w:ind w:firstLine="0"/>
              <w:jc w:val="left"/>
              <w:rPr>
                <w:sz w:val="20"/>
                <w:szCs w:val="20"/>
              </w:rPr>
            </w:pPr>
            <w:r w:rsidRPr="003028FB">
              <w:rPr>
                <w:sz w:val="20"/>
                <w:szCs w:val="20"/>
              </w:rPr>
              <w:t>COND=1</w:t>
            </w:r>
          </w:p>
        </w:tc>
      </w:tr>
      <w:tr w:rsidR="009B40B7" w:rsidRPr="00834FED" w:rsidTr="003028FB">
        <w:trPr>
          <w:cantSplit/>
        </w:trPr>
        <w:tc>
          <w:tcPr>
            <w:tcW w:w="336" w:type="pct"/>
            <w:shd w:val="clear" w:color="auto" w:fill="D9D9D9" w:themeFill="background1" w:themeFillShade="D9"/>
          </w:tcPr>
          <w:p w:rsidR="009B40B7" w:rsidRPr="003028FB" w:rsidRDefault="009B40B7" w:rsidP="003028FB">
            <w:pPr>
              <w:ind w:firstLine="0"/>
              <w:jc w:val="left"/>
              <w:rPr>
                <w:sz w:val="20"/>
                <w:szCs w:val="20"/>
              </w:rPr>
            </w:pPr>
          </w:p>
        </w:tc>
        <w:tc>
          <w:tcPr>
            <w:tcW w:w="456" w:type="pct"/>
            <w:gridSpan w:val="2"/>
          </w:tcPr>
          <w:p w:rsidR="009B40B7" w:rsidRPr="003028FB" w:rsidRDefault="009B40B7" w:rsidP="003028FB">
            <w:pPr>
              <w:ind w:firstLine="0"/>
              <w:jc w:val="left"/>
              <w:rPr>
                <w:sz w:val="20"/>
                <w:szCs w:val="20"/>
              </w:rPr>
            </w:pPr>
            <w:r w:rsidRPr="003028FB">
              <w:rPr>
                <w:sz w:val="20"/>
                <w:szCs w:val="20"/>
              </w:rPr>
              <w:t>4</w:t>
            </w:r>
          </w:p>
        </w:tc>
        <w:tc>
          <w:tcPr>
            <w:tcW w:w="1743" w:type="pct"/>
            <w:gridSpan w:val="2"/>
          </w:tcPr>
          <w:p w:rsidR="009B40B7" w:rsidRPr="003028FB" w:rsidRDefault="009B40B7" w:rsidP="003028FB">
            <w:pPr>
              <w:ind w:firstLine="0"/>
              <w:jc w:val="left"/>
              <w:rPr>
                <w:sz w:val="20"/>
                <w:szCs w:val="20"/>
              </w:rPr>
            </w:pPr>
            <w:r w:rsidRPr="003028FB">
              <w:rPr>
                <w:sz w:val="20"/>
                <w:szCs w:val="20"/>
              </w:rPr>
              <w:t>Number of breakpoints</w:t>
            </w:r>
          </w:p>
        </w:tc>
        <w:tc>
          <w:tcPr>
            <w:tcW w:w="2465" w:type="pct"/>
          </w:tcPr>
          <w:p w:rsidR="009B40B7" w:rsidRPr="003028FB" w:rsidRDefault="009B40B7" w:rsidP="003028FB">
            <w:pPr>
              <w:ind w:firstLine="0"/>
              <w:jc w:val="left"/>
              <w:rPr>
                <w:sz w:val="20"/>
                <w:szCs w:val="20"/>
              </w:rPr>
            </w:pPr>
            <w:r w:rsidRPr="003028FB">
              <w:rPr>
                <w:sz w:val="20"/>
                <w:szCs w:val="20"/>
              </w:rPr>
              <w:t>A value of 2 would correspond to the M pattern as defined in SS V2.  Then read a vector of ages for these breakpoints (e.g. corresponding to natM_amin and natM_amax in SS V2).</w:t>
            </w:r>
          </w:p>
          <w:p w:rsidR="009B40B7" w:rsidRPr="003028FB" w:rsidRDefault="009B40B7" w:rsidP="003028FB">
            <w:pPr>
              <w:ind w:firstLine="0"/>
              <w:jc w:val="left"/>
              <w:rPr>
                <w:sz w:val="20"/>
                <w:szCs w:val="20"/>
              </w:rPr>
            </w:pPr>
            <w:r w:rsidRPr="003028FB">
              <w:rPr>
                <w:sz w:val="20"/>
                <w:szCs w:val="20"/>
              </w:rPr>
              <w:t xml:space="preserve">Later, per gender x GP, read N parameters for the natural mortality at each breakpoint.  </w:t>
            </w:r>
          </w:p>
        </w:tc>
      </w:tr>
      <w:tr w:rsidR="009B40B7" w:rsidRPr="00834FED" w:rsidTr="003028FB">
        <w:trPr>
          <w:cantSplit/>
        </w:trPr>
        <w:tc>
          <w:tcPr>
            <w:tcW w:w="336" w:type="pct"/>
            <w:shd w:val="clear" w:color="auto" w:fill="D9D9D9" w:themeFill="background1" w:themeFillShade="D9"/>
          </w:tcPr>
          <w:p w:rsidR="009B40B7" w:rsidRPr="003028FB" w:rsidRDefault="009B40B7" w:rsidP="003028FB">
            <w:pPr>
              <w:ind w:firstLine="0"/>
              <w:jc w:val="left"/>
              <w:rPr>
                <w:sz w:val="20"/>
                <w:szCs w:val="20"/>
              </w:rPr>
            </w:pPr>
          </w:p>
        </w:tc>
        <w:tc>
          <w:tcPr>
            <w:tcW w:w="456" w:type="pct"/>
            <w:gridSpan w:val="2"/>
          </w:tcPr>
          <w:p w:rsidR="009B40B7" w:rsidRPr="003028FB" w:rsidRDefault="009B40B7" w:rsidP="003028FB">
            <w:pPr>
              <w:ind w:firstLine="0"/>
              <w:jc w:val="left"/>
              <w:rPr>
                <w:sz w:val="20"/>
                <w:szCs w:val="20"/>
              </w:rPr>
            </w:pPr>
            <w:r w:rsidRPr="003028FB">
              <w:rPr>
                <w:sz w:val="20"/>
                <w:szCs w:val="20"/>
              </w:rPr>
              <w:t>2.0</w:t>
            </w:r>
            <w:r w:rsidR="004121EA" w:rsidRPr="003028FB">
              <w:rPr>
                <w:sz w:val="20"/>
                <w:szCs w:val="20"/>
              </w:rPr>
              <w:t xml:space="preserve"> </w:t>
            </w:r>
            <w:r w:rsidRPr="003028FB">
              <w:rPr>
                <w:sz w:val="20"/>
                <w:szCs w:val="20"/>
              </w:rPr>
              <w:t>4.5 9.0 15.0</w:t>
            </w:r>
          </w:p>
        </w:tc>
        <w:tc>
          <w:tcPr>
            <w:tcW w:w="1743" w:type="pct"/>
            <w:gridSpan w:val="2"/>
          </w:tcPr>
          <w:p w:rsidR="009B40B7" w:rsidRPr="003028FB" w:rsidRDefault="009B40B7" w:rsidP="003028FB">
            <w:pPr>
              <w:ind w:firstLine="0"/>
              <w:jc w:val="left"/>
              <w:rPr>
                <w:sz w:val="20"/>
                <w:szCs w:val="20"/>
              </w:rPr>
            </w:pPr>
            <w:r w:rsidRPr="003028FB">
              <w:rPr>
                <w:sz w:val="20"/>
                <w:szCs w:val="20"/>
              </w:rPr>
              <w:t>Vector of age breakpoints</w:t>
            </w:r>
          </w:p>
        </w:tc>
        <w:tc>
          <w:tcPr>
            <w:tcW w:w="2465" w:type="pct"/>
          </w:tcPr>
          <w:p w:rsidR="009B40B7" w:rsidRPr="003028FB" w:rsidRDefault="009B40B7" w:rsidP="003028FB">
            <w:pPr>
              <w:jc w:val="left"/>
              <w:rPr>
                <w:sz w:val="20"/>
                <w:szCs w:val="20"/>
              </w:rPr>
            </w:pPr>
          </w:p>
        </w:tc>
      </w:tr>
      <w:tr w:rsidR="004121EA" w:rsidRPr="00834FED" w:rsidTr="003028FB">
        <w:trPr>
          <w:cantSplit/>
        </w:trPr>
        <w:tc>
          <w:tcPr>
            <w:tcW w:w="5000" w:type="pct"/>
            <w:gridSpan w:val="6"/>
          </w:tcPr>
          <w:p w:rsidR="004121EA" w:rsidRPr="003028FB" w:rsidRDefault="004121EA" w:rsidP="003028FB">
            <w:pPr>
              <w:ind w:firstLine="0"/>
              <w:jc w:val="left"/>
              <w:rPr>
                <w:sz w:val="20"/>
                <w:szCs w:val="20"/>
              </w:rPr>
            </w:pPr>
            <w:r w:rsidRPr="003028FB">
              <w:rPr>
                <w:sz w:val="20"/>
                <w:szCs w:val="20"/>
              </w:rPr>
              <w:t>COND = 2</w:t>
            </w:r>
          </w:p>
        </w:tc>
      </w:tr>
      <w:tr w:rsidR="004121EA" w:rsidRPr="00834FED" w:rsidTr="003028FB">
        <w:trPr>
          <w:cantSplit/>
        </w:trPr>
        <w:tc>
          <w:tcPr>
            <w:tcW w:w="396" w:type="pct"/>
            <w:gridSpan w:val="2"/>
            <w:shd w:val="clear" w:color="auto" w:fill="D9D9D9" w:themeFill="background1" w:themeFillShade="D9"/>
          </w:tcPr>
          <w:p w:rsidR="004121EA" w:rsidRPr="003028FB" w:rsidRDefault="004121EA" w:rsidP="003028FB">
            <w:pPr>
              <w:ind w:firstLine="0"/>
              <w:jc w:val="left"/>
              <w:rPr>
                <w:sz w:val="20"/>
                <w:szCs w:val="20"/>
              </w:rPr>
            </w:pPr>
          </w:p>
        </w:tc>
        <w:tc>
          <w:tcPr>
            <w:tcW w:w="396" w:type="pct"/>
          </w:tcPr>
          <w:p w:rsidR="004121EA" w:rsidRPr="003028FB" w:rsidRDefault="004121EA" w:rsidP="003028FB">
            <w:pPr>
              <w:ind w:firstLine="0"/>
              <w:jc w:val="left"/>
              <w:rPr>
                <w:sz w:val="20"/>
                <w:szCs w:val="20"/>
              </w:rPr>
            </w:pPr>
            <w:r w:rsidRPr="003028FB">
              <w:rPr>
                <w:sz w:val="20"/>
                <w:szCs w:val="20"/>
              </w:rPr>
              <w:t>4</w:t>
            </w:r>
          </w:p>
        </w:tc>
        <w:tc>
          <w:tcPr>
            <w:tcW w:w="1743" w:type="pct"/>
            <w:gridSpan w:val="2"/>
          </w:tcPr>
          <w:p w:rsidR="004121EA" w:rsidRPr="003028FB" w:rsidRDefault="004121EA" w:rsidP="003028FB">
            <w:pPr>
              <w:ind w:firstLine="0"/>
              <w:jc w:val="left"/>
              <w:rPr>
                <w:sz w:val="20"/>
                <w:szCs w:val="20"/>
              </w:rPr>
            </w:pPr>
            <w:r w:rsidRPr="003028FB">
              <w:rPr>
                <w:sz w:val="20"/>
                <w:szCs w:val="20"/>
              </w:rPr>
              <w:t>Read one additional value that is the reference age (integer) for the Lorenzen function</w:t>
            </w:r>
          </w:p>
        </w:tc>
        <w:tc>
          <w:tcPr>
            <w:tcW w:w="2465" w:type="pct"/>
          </w:tcPr>
          <w:p w:rsidR="004121EA" w:rsidRPr="003028FB" w:rsidRDefault="004121EA" w:rsidP="003028FB">
            <w:pPr>
              <w:ind w:firstLine="0"/>
              <w:jc w:val="left"/>
              <w:rPr>
                <w:sz w:val="20"/>
                <w:szCs w:val="20"/>
              </w:rPr>
            </w:pPr>
            <w:r w:rsidRPr="003028FB">
              <w:rPr>
                <w:sz w:val="20"/>
                <w:szCs w:val="20"/>
              </w:rPr>
              <w:t>Later read one parameter for each gender x GP that will be the M at the reference age.  Other ages will have an M scaled to its body size-at-age.  However, if sub-morphs are used, all will have the same M as their growth pattern.  Lorenzen M calculation will be updated if the starting year growth parameters are active, but if growth parameters vary during the time series, the M is not further updated.  So be careful in using Lorenzen when there is time-varying growth.</w:t>
            </w:r>
          </w:p>
        </w:tc>
      </w:tr>
      <w:tr w:rsidR="00834FED" w:rsidRPr="00834FED" w:rsidTr="003028FB">
        <w:trPr>
          <w:cantSplit/>
        </w:trPr>
        <w:tc>
          <w:tcPr>
            <w:tcW w:w="792" w:type="pct"/>
            <w:gridSpan w:val="3"/>
          </w:tcPr>
          <w:p w:rsidR="00834FED" w:rsidRPr="003028FB" w:rsidRDefault="00834FED" w:rsidP="003028FB">
            <w:pPr>
              <w:ind w:firstLine="0"/>
              <w:jc w:val="left"/>
              <w:rPr>
                <w:sz w:val="20"/>
                <w:szCs w:val="20"/>
              </w:rPr>
            </w:pPr>
            <w:r w:rsidRPr="003028FB">
              <w:rPr>
                <w:sz w:val="20"/>
                <w:szCs w:val="20"/>
              </w:rPr>
              <w:t>COND= 3 or 4</w:t>
            </w:r>
          </w:p>
        </w:tc>
        <w:tc>
          <w:tcPr>
            <w:tcW w:w="4208" w:type="pct"/>
            <w:gridSpan w:val="3"/>
          </w:tcPr>
          <w:p w:rsidR="00834FED" w:rsidRPr="003028FB" w:rsidRDefault="00834FED" w:rsidP="003028FB">
            <w:pPr>
              <w:ind w:firstLine="0"/>
              <w:jc w:val="left"/>
              <w:rPr>
                <w:sz w:val="20"/>
                <w:szCs w:val="20"/>
              </w:rPr>
            </w:pPr>
            <w:r w:rsidRPr="003028FB">
              <w:rPr>
                <w:sz w:val="20"/>
                <w:szCs w:val="20"/>
              </w:rPr>
              <w:t>Do not read any natural mortality parameters.  With option 3, these M values are held fixed for the integer age (no seasonality or birth season considerations).  With option 4, there is seasonal interpolation based on real age, just as in options 1 and 2.</w:t>
            </w:r>
          </w:p>
        </w:tc>
      </w:tr>
      <w:tr w:rsidR="004121EA" w:rsidRPr="00834FED" w:rsidTr="003028FB">
        <w:trPr>
          <w:cantSplit/>
        </w:trPr>
        <w:tc>
          <w:tcPr>
            <w:tcW w:w="336" w:type="pct"/>
            <w:shd w:val="clear" w:color="auto" w:fill="D9D9D9" w:themeFill="background1" w:themeFillShade="D9"/>
          </w:tcPr>
          <w:p w:rsidR="004121EA" w:rsidRPr="003028FB" w:rsidRDefault="004121EA" w:rsidP="003028FB">
            <w:pPr>
              <w:ind w:firstLine="0"/>
              <w:jc w:val="left"/>
              <w:rPr>
                <w:sz w:val="20"/>
                <w:szCs w:val="20"/>
              </w:rPr>
            </w:pPr>
          </w:p>
        </w:tc>
        <w:tc>
          <w:tcPr>
            <w:tcW w:w="456" w:type="pct"/>
            <w:gridSpan w:val="2"/>
          </w:tcPr>
          <w:p w:rsidR="004121EA" w:rsidRPr="003028FB" w:rsidRDefault="004121EA" w:rsidP="003028FB">
            <w:pPr>
              <w:ind w:firstLine="0"/>
              <w:jc w:val="left"/>
              <w:rPr>
                <w:sz w:val="20"/>
                <w:szCs w:val="20"/>
              </w:rPr>
            </w:pPr>
            <w:r w:rsidRPr="003028FB">
              <w:rPr>
                <w:sz w:val="20"/>
                <w:szCs w:val="20"/>
              </w:rPr>
              <w:t>0.2 0.25 etc</w:t>
            </w:r>
          </w:p>
          <w:p w:rsidR="004121EA" w:rsidRPr="003028FB" w:rsidRDefault="004121EA" w:rsidP="003028FB">
            <w:pPr>
              <w:ind w:firstLine="0"/>
              <w:jc w:val="left"/>
              <w:rPr>
                <w:sz w:val="20"/>
                <w:szCs w:val="20"/>
              </w:rPr>
            </w:pPr>
            <w:r w:rsidRPr="003028FB">
              <w:rPr>
                <w:sz w:val="20"/>
                <w:szCs w:val="20"/>
              </w:rPr>
              <w:t>0.2 0.23 etc</w:t>
            </w:r>
          </w:p>
        </w:tc>
        <w:tc>
          <w:tcPr>
            <w:tcW w:w="1743" w:type="pct"/>
            <w:gridSpan w:val="2"/>
          </w:tcPr>
          <w:p w:rsidR="004121EA" w:rsidRPr="003028FB" w:rsidRDefault="004121EA" w:rsidP="003028FB">
            <w:pPr>
              <w:ind w:firstLine="0"/>
              <w:jc w:val="left"/>
              <w:rPr>
                <w:sz w:val="20"/>
                <w:szCs w:val="20"/>
              </w:rPr>
            </w:pPr>
            <w:r w:rsidRPr="003028FB">
              <w:rPr>
                <w:sz w:val="20"/>
                <w:szCs w:val="20"/>
              </w:rPr>
              <w:t>Age-specific M values</w:t>
            </w:r>
          </w:p>
        </w:tc>
        <w:tc>
          <w:tcPr>
            <w:tcW w:w="2465" w:type="pct"/>
          </w:tcPr>
          <w:p w:rsidR="004121EA" w:rsidRPr="003028FB" w:rsidRDefault="004121EA" w:rsidP="003028FB">
            <w:pPr>
              <w:ind w:firstLine="0"/>
              <w:jc w:val="left"/>
              <w:rPr>
                <w:sz w:val="20"/>
                <w:szCs w:val="20"/>
              </w:rPr>
            </w:pPr>
            <w:r w:rsidRPr="003028FB">
              <w:rPr>
                <w:sz w:val="20"/>
                <w:szCs w:val="20"/>
              </w:rPr>
              <w:t>Row 1 is female, GP1, row 2 is female GP2, row 3 is male GP1, etc.</w:t>
            </w:r>
          </w:p>
        </w:tc>
      </w:tr>
      <w:tr w:rsidR="002A7FCD" w:rsidRPr="00834FED" w:rsidTr="003028FB">
        <w:trPr>
          <w:cantSplit/>
        </w:trPr>
        <w:tc>
          <w:tcPr>
            <w:tcW w:w="792" w:type="pct"/>
            <w:gridSpan w:val="3"/>
          </w:tcPr>
          <w:p w:rsidR="002A7FCD" w:rsidRPr="003028FB" w:rsidRDefault="002113A1" w:rsidP="003028FB">
            <w:pPr>
              <w:ind w:firstLine="0"/>
              <w:jc w:val="left"/>
              <w:rPr>
                <w:sz w:val="20"/>
                <w:szCs w:val="20"/>
              </w:rPr>
            </w:pPr>
            <w:r w:rsidRPr="003028FB">
              <w:rPr>
                <w:sz w:val="20"/>
                <w:szCs w:val="20"/>
              </w:rPr>
              <w:t>1</w:t>
            </w:r>
          </w:p>
        </w:tc>
        <w:tc>
          <w:tcPr>
            <w:tcW w:w="1743" w:type="pct"/>
            <w:gridSpan w:val="2"/>
          </w:tcPr>
          <w:p w:rsidR="002A7FCD" w:rsidRPr="003028FB" w:rsidRDefault="002113A1" w:rsidP="003028FB">
            <w:pPr>
              <w:ind w:firstLine="0"/>
              <w:jc w:val="left"/>
              <w:rPr>
                <w:sz w:val="20"/>
                <w:szCs w:val="20"/>
              </w:rPr>
            </w:pPr>
            <w:r w:rsidRPr="003028FB">
              <w:rPr>
                <w:sz w:val="20"/>
                <w:szCs w:val="20"/>
              </w:rPr>
              <w:t>Growth model</w:t>
            </w:r>
          </w:p>
        </w:tc>
        <w:tc>
          <w:tcPr>
            <w:tcW w:w="2465" w:type="pct"/>
          </w:tcPr>
          <w:p w:rsidR="00564BF8" w:rsidRPr="003028FB" w:rsidRDefault="00BE5751" w:rsidP="003028FB">
            <w:pPr>
              <w:ind w:firstLine="0"/>
              <w:jc w:val="left"/>
              <w:rPr>
                <w:sz w:val="20"/>
                <w:szCs w:val="20"/>
              </w:rPr>
            </w:pPr>
            <w:r w:rsidRPr="003028FB">
              <w:rPr>
                <w:sz w:val="20"/>
                <w:szCs w:val="20"/>
              </w:rPr>
              <w:t xml:space="preserve">1:  </w:t>
            </w:r>
            <w:r w:rsidR="00564BF8" w:rsidRPr="003028FB">
              <w:rPr>
                <w:sz w:val="20"/>
                <w:szCs w:val="20"/>
              </w:rPr>
              <w:t>von Bertalanffy (2 parameters);</w:t>
            </w:r>
          </w:p>
          <w:p w:rsidR="002A7FCD" w:rsidRDefault="009B40B7" w:rsidP="003028FB">
            <w:pPr>
              <w:ind w:firstLine="0"/>
              <w:jc w:val="left"/>
              <w:rPr>
                <w:sz w:val="20"/>
                <w:szCs w:val="20"/>
              </w:rPr>
            </w:pPr>
            <w:r w:rsidRPr="003028FB">
              <w:rPr>
                <w:sz w:val="20"/>
                <w:szCs w:val="20"/>
              </w:rPr>
              <w:t xml:space="preserve">2: </w:t>
            </w:r>
            <w:r w:rsidR="00236E1C" w:rsidRPr="003028FB">
              <w:rPr>
                <w:sz w:val="20"/>
                <w:szCs w:val="20"/>
              </w:rPr>
              <w:t>Schnute’s generalized growth curve (aka Richards curve) with 3 parameters</w:t>
            </w:r>
          </w:p>
          <w:p w:rsidR="00BB16AF" w:rsidRPr="003028FB" w:rsidRDefault="00BB16AF" w:rsidP="003028FB">
            <w:pPr>
              <w:ind w:firstLine="0"/>
              <w:jc w:val="left"/>
              <w:rPr>
                <w:sz w:val="20"/>
                <w:szCs w:val="20"/>
              </w:rPr>
            </w:pPr>
            <w:r>
              <w:rPr>
                <w:sz w:val="20"/>
                <w:szCs w:val="20"/>
              </w:rPr>
              <w:t>3: von B, with age-specific K deviations for specified range of ages</w:t>
            </w:r>
          </w:p>
        </w:tc>
      </w:tr>
      <w:tr w:rsidR="002A7FCD" w:rsidRPr="00834FED" w:rsidTr="003028FB">
        <w:trPr>
          <w:cantSplit/>
        </w:trPr>
        <w:tc>
          <w:tcPr>
            <w:tcW w:w="792" w:type="pct"/>
            <w:gridSpan w:val="3"/>
          </w:tcPr>
          <w:p w:rsidR="000C66D7" w:rsidRPr="003028FB" w:rsidRDefault="000C66D7" w:rsidP="003028FB">
            <w:pPr>
              <w:ind w:firstLine="0"/>
              <w:jc w:val="left"/>
              <w:rPr>
                <w:sz w:val="20"/>
                <w:szCs w:val="20"/>
              </w:rPr>
            </w:pPr>
            <w:r w:rsidRPr="003028FB">
              <w:rPr>
                <w:sz w:val="20"/>
                <w:szCs w:val="20"/>
              </w:rPr>
              <w:t>1.66</w:t>
            </w:r>
          </w:p>
        </w:tc>
        <w:tc>
          <w:tcPr>
            <w:tcW w:w="1743" w:type="pct"/>
            <w:gridSpan w:val="2"/>
          </w:tcPr>
          <w:p w:rsidR="000C66D7" w:rsidRPr="003028FB" w:rsidRDefault="000C66D7" w:rsidP="003028FB">
            <w:pPr>
              <w:ind w:firstLine="0"/>
              <w:jc w:val="left"/>
              <w:rPr>
                <w:sz w:val="20"/>
                <w:szCs w:val="20"/>
              </w:rPr>
            </w:pPr>
            <w:r w:rsidRPr="003028FB">
              <w:rPr>
                <w:sz w:val="20"/>
                <w:szCs w:val="20"/>
              </w:rPr>
              <w:t>Growth_Amin</w:t>
            </w:r>
            <w:r w:rsidR="00236E1C" w:rsidRPr="003028FB">
              <w:rPr>
                <w:sz w:val="20"/>
                <w:szCs w:val="20"/>
              </w:rPr>
              <w:t xml:space="preserve"> (A1)</w:t>
            </w:r>
          </w:p>
        </w:tc>
        <w:tc>
          <w:tcPr>
            <w:tcW w:w="2465" w:type="pct"/>
          </w:tcPr>
          <w:p w:rsidR="000C66D7" w:rsidRPr="003028FB" w:rsidRDefault="00020894" w:rsidP="003028FB">
            <w:pPr>
              <w:ind w:firstLine="0"/>
              <w:jc w:val="left"/>
              <w:rPr>
                <w:sz w:val="20"/>
                <w:szCs w:val="20"/>
              </w:rPr>
            </w:pPr>
            <w:r w:rsidRPr="003028FB">
              <w:rPr>
                <w:sz w:val="20"/>
                <w:szCs w:val="20"/>
              </w:rPr>
              <w:t>Reference age for first size-at-age parameter  .</w:t>
            </w:r>
            <w:r w:rsidR="00B07EE6" w:rsidRPr="003028FB">
              <w:rPr>
                <w:sz w:val="20"/>
                <w:szCs w:val="20"/>
              </w:rPr>
              <w:t>See growth notes below</w:t>
            </w:r>
          </w:p>
        </w:tc>
      </w:tr>
      <w:tr w:rsidR="002A7FCD" w:rsidRPr="00834FED" w:rsidTr="003028FB">
        <w:trPr>
          <w:cantSplit/>
        </w:trPr>
        <w:tc>
          <w:tcPr>
            <w:tcW w:w="792" w:type="pct"/>
            <w:gridSpan w:val="3"/>
          </w:tcPr>
          <w:p w:rsidR="000C66D7" w:rsidRPr="003028FB" w:rsidRDefault="000C66D7" w:rsidP="003028FB">
            <w:pPr>
              <w:ind w:firstLine="0"/>
              <w:jc w:val="left"/>
              <w:rPr>
                <w:sz w:val="20"/>
                <w:szCs w:val="20"/>
              </w:rPr>
            </w:pPr>
            <w:r w:rsidRPr="003028FB">
              <w:rPr>
                <w:sz w:val="20"/>
                <w:szCs w:val="20"/>
              </w:rPr>
              <w:t xml:space="preserve">25 </w:t>
            </w:r>
          </w:p>
        </w:tc>
        <w:tc>
          <w:tcPr>
            <w:tcW w:w="1743" w:type="pct"/>
            <w:gridSpan w:val="2"/>
          </w:tcPr>
          <w:p w:rsidR="000C66D7" w:rsidRPr="003028FB" w:rsidRDefault="000C66D7" w:rsidP="003028FB">
            <w:pPr>
              <w:ind w:firstLine="0"/>
              <w:jc w:val="left"/>
              <w:rPr>
                <w:sz w:val="20"/>
                <w:szCs w:val="20"/>
              </w:rPr>
            </w:pPr>
            <w:r w:rsidRPr="003028FB">
              <w:rPr>
                <w:sz w:val="20"/>
                <w:szCs w:val="20"/>
              </w:rPr>
              <w:t>Growth_Amax</w:t>
            </w:r>
          </w:p>
        </w:tc>
        <w:tc>
          <w:tcPr>
            <w:tcW w:w="2465" w:type="pct"/>
          </w:tcPr>
          <w:p w:rsidR="000C66D7" w:rsidRPr="003028FB" w:rsidRDefault="000C66D7" w:rsidP="003028FB">
            <w:pPr>
              <w:ind w:firstLine="0"/>
              <w:jc w:val="left"/>
              <w:rPr>
                <w:sz w:val="20"/>
                <w:szCs w:val="20"/>
              </w:rPr>
            </w:pPr>
            <w:r w:rsidRPr="003028FB">
              <w:rPr>
                <w:sz w:val="20"/>
                <w:szCs w:val="20"/>
              </w:rPr>
              <w:t>Reference age for second size-at-age parameter</w:t>
            </w:r>
          </w:p>
        </w:tc>
      </w:tr>
      <w:tr w:rsidR="00BB16AF" w:rsidRPr="00834FED" w:rsidTr="00BB16AF">
        <w:trPr>
          <w:cantSplit/>
        </w:trPr>
        <w:tc>
          <w:tcPr>
            <w:tcW w:w="5000" w:type="pct"/>
            <w:gridSpan w:val="6"/>
          </w:tcPr>
          <w:p w:rsidR="00BB16AF" w:rsidRPr="003028FB" w:rsidRDefault="00BB16AF" w:rsidP="003028FB">
            <w:pPr>
              <w:ind w:firstLine="0"/>
              <w:jc w:val="left"/>
              <w:rPr>
                <w:sz w:val="20"/>
                <w:szCs w:val="20"/>
              </w:rPr>
            </w:pPr>
            <w:r>
              <w:rPr>
                <w:sz w:val="20"/>
                <w:szCs w:val="20"/>
              </w:rPr>
              <w:t>COND = 3 Growth option age-specific K</w:t>
            </w:r>
          </w:p>
        </w:tc>
      </w:tr>
      <w:tr w:rsidR="00BB16AF" w:rsidRPr="00834FED" w:rsidTr="00BB16AF">
        <w:trPr>
          <w:cantSplit/>
        </w:trPr>
        <w:tc>
          <w:tcPr>
            <w:tcW w:w="396" w:type="pct"/>
            <w:gridSpan w:val="2"/>
            <w:shd w:val="clear" w:color="auto" w:fill="D9D9D9" w:themeFill="background1" w:themeFillShade="D9"/>
          </w:tcPr>
          <w:p w:rsidR="00BB16AF" w:rsidRPr="003028FB" w:rsidRDefault="00BB16AF" w:rsidP="003028FB">
            <w:pPr>
              <w:ind w:firstLine="0"/>
              <w:jc w:val="left"/>
              <w:rPr>
                <w:sz w:val="20"/>
                <w:szCs w:val="20"/>
              </w:rPr>
            </w:pPr>
          </w:p>
        </w:tc>
        <w:tc>
          <w:tcPr>
            <w:tcW w:w="396" w:type="pct"/>
          </w:tcPr>
          <w:p w:rsidR="00BB16AF" w:rsidRPr="003028FB" w:rsidRDefault="00BB16AF" w:rsidP="003028FB">
            <w:pPr>
              <w:ind w:firstLine="0"/>
              <w:jc w:val="left"/>
              <w:rPr>
                <w:sz w:val="20"/>
                <w:szCs w:val="20"/>
              </w:rPr>
            </w:pPr>
            <w:r>
              <w:rPr>
                <w:sz w:val="20"/>
                <w:szCs w:val="20"/>
              </w:rPr>
              <w:t>5</w:t>
            </w:r>
          </w:p>
        </w:tc>
        <w:tc>
          <w:tcPr>
            <w:tcW w:w="1743" w:type="pct"/>
            <w:gridSpan w:val="2"/>
          </w:tcPr>
          <w:p w:rsidR="00BB16AF" w:rsidRPr="003028FB" w:rsidRDefault="00BB16AF" w:rsidP="003028FB">
            <w:pPr>
              <w:ind w:firstLine="0"/>
              <w:jc w:val="left"/>
              <w:rPr>
                <w:sz w:val="20"/>
                <w:szCs w:val="20"/>
              </w:rPr>
            </w:pPr>
            <w:r>
              <w:rPr>
                <w:sz w:val="20"/>
                <w:szCs w:val="20"/>
              </w:rPr>
              <w:t>Min age for age-specific K</w:t>
            </w:r>
          </w:p>
        </w:tc>
        <w:tc>
          <w:tcPr>
            <w:tcW w:w="2465" w:type="pct"/>
          </w:tcPr>
          <w:p w:rsidR="00BB16AF" w:rsidRPr="003028FB" w:rsidRDefault="00BB16AF" w:rsidP="003028FB">
            <w:pPr>
              <w:ind w:firstLine="0"/>
              <w:jc w:val="left"/>
              <w:rPr>
                <w:sz w:val="20"/>
                <w:szCs w:val="20"/>
              </w:rPr>
            </w:pPr>
          </w:p>
        </w:tc>
      </w:tr>
      <w:tr w:rsidR="00BB16AF" w:rsidRPr="00834FED" w:rsidTr="00BB16AF">
        <w:trPr>
          <w:cantSplit/>
        </w:trPr>
        <w:tc>
          <w:tcPr>
            <w:tcW w:w="396" w:type="pct"/>
            <w:gridSpan w:val="2"/>
            <w:shd w:val="clear" w:color="auto" w:fill="D9D9D9" w:themeFill="background1" w:themeFillShade="D9"/>
          </w:tcPr>
          <w:p w:rsidR="00BB16AF" w:rsidRPr="003028FB" w:rsidRDefault="00BB16AF" w:rsidP="003028FB">
            <w:pPr>
              <w:ind w:firstLine="0"/>
              <w:jc w:val="left"/>
              <w:rPr>
                <w:sz w:val="20"/>
                <w:szCs w:val="20"/>
              </w:rPr>
            </w:pPr>
          </w:p>
        </w:tc>
        <w:tc>
          <w:tcPr>
            <w:tcW w:w="396" w:type="pct"/>
          </w:tcPr>
          <w:p w:rsidR="00BB16AF" w:rsidRPr="003028FB" w:rsidRDefault="00BB16AF" w:rsidP="003028FB">
            <w:pPr>
              <w:ind w:firstLine="0"/>
              <w:jc w:val="left"/>
              <w:rPr>
                <w:sz w:val="20"/>
                <w:szCs w:val="20"/>
              </w:rPr>
            </w:pPr>
            <w:r>
              <w:rPr>
                <w:sz w:val="20"/>
                <w:szCs w:val="20"/>
              </w:rPr>
              <w:t>7</w:t>
            </w:r>
          </w:p>
        </w:tc>
        <w:tc>
          <w:tcPr>
            <w:tcW w:w="1743" w:type="pct"/>
            <w:gridSpan w:val="2"/>
          </w:tcPr>
          <w:p w:rsidR="00BB16AF" w:rsidRPr="003028FB" w:rsidRDefault="00BB16AF" w:rsidP="003028FB">
            <w:pPr>
              <w:ind w:firstLine="0"/>
              <w:jc w:val="left"/>
              <w:rPr>
                <w:sz w:val="20"/>
                <w:szCs w:val="20"/>
              </w:rPr>
            </w:pPr>
            <w:r>
              <w:rPr>
                <w:sz w:val="20"/>
                <w:szCs w:val="20"/>
              </w:rPr>
              <w:t>Max age for age-specific K</w:t>
            </w:r>
          </w:p>
        </w:tc>
        <w:tc>
          <w:tcPr>
            <w:tcW w:w="2465" w:type="pct"/>
          </w:tcPr>
          <w:p w:rsidR="00BB16AF" w:rsidRPr="003028FB" w:rsidRDefault="00BB16AF" w:rsidP="003028FB">
            <w:pPr>
              <w:ind w:firstLine="0"/>
              <w:jc w:val="left"/>
              <w:rPr>
                <w:sz w:val="20"/>
                <w:szCs w:val="20"/>
              </w:rPr>
            </w:pPr>
          </w:p>
        </w:tc>
      </w:tr>
      <w:tr w:rsidR="002A7FCD" w:rsidRPr="00834FED" w:rsidTr="003028FB">
        <w:trPr>
          <w:cantSplit/>
        </w:trPr>
        <w:tc>
          <w:tcPr>
            <w:tcW w:w="792" w:type="pct"/>
            <w:gridSpan w:val="3"/>
          </w:tcPr>
          <w:p w:rsidR="000C66D7" w:rsidRPr="003028FB" w:rsidRDefault="000C66D7" w:rsidP="003028FB">
            <w:pPr>
              <w:ind w:firstLine="0"/>
              <w:jc w:val="left"/>
              <w:rPr>
                <w:sz w:val="20"/>
                <w:szCs w:val="20"/>
              </w:rPr>
            </w:pPr>
            <w:r w:rsidRPr="003028FB">
              <w:rPr>
                <w:sz w:val="20"/>
                <w:szCs w:val="20"/>
              </w:rPr>
              <w:t xml:space="preserve">0 </w:t>
            </w:r>
          </w:p>
        </w:tc>
        <w:tc>
          <w:tcPr>
            <w:tcW w:w="1743" w:type="pct"/>
            <w:gridSpan w:val="2"/>
          </w:tcPr>
          <w:p w:rsidR="000C66D7" w:rsidRPr="003028FB" w:rsidRDefault="000C66D7" w:rsidP="003028FB">
            <w:pPr>
              <w:ind w:firstLine="0"/>
              <w:jc w:val="left"/>
              <w:rPr>
                <w:sz w:val="20"/>
                <w:szCs w:val="20"/>
              </w:rPr>
            </w:pPr>
            <w:r w:rsidRPr="003028FB">
              <w:rPr>
                <w:sz w:val="20"/>
                <w:szCs w:val="20"/>
              </w:rPr>
              <w:t>SD_add_to_LAA</w:t>
            </w:r>
          </w:p>
        </w:tc>
        <w:tc>
          <w:tcPr>
            <w:tcW w:w="2465" w:type="pct"/>
          </w:tcPr>
          <w:p w:rsidR="000C66D7" w:rsidRPr="003028FB" w:rsidRDefault="000C66D7" w:rsidP="003028FB">
            <w:pPr>
              <w:ind w:firstLine="0"/>
              <w:jc w:val="left"/>
              <w:rPr>
                <w:sz w:val="20"/>
                <w:szCs w:val="20"/>
              </w:rPr>
            </w:pPr>
            <w:r w:rsidRPr="003028FB">
              <w:rPr>
                <w:sz w:val="20"/>
                <w:szCs w:val="20"/>
              </w:rPr>
              <w:t xml:space="preserve">Enter 0.1 to mimic SS2 V1.xx.  See </w:t>
            </w:r>
            <w:r w:rsidR="00564BF8" w:rsidRPr="003028FB">
              <w:rPr>
                <w:sz w:val="20"/>
                <w:szCs w:val="20"/>
              </w:rPr>
              <w:t>growth notes</w:t>
            </w:r>
            <w:r w:rsidRPr="003028FB">
              <w:rPr>
                <w:sz w:val="20"/>
                <w:szCs w:val="20"/>
              </w:rPr>
              <w:t>.</w:t>
            </w:r>
            <w:r w:rsidR="00236E1C" w:rsidRPr="003028FB">
              <w:rPr>
                <w:sz w:val="20"/>
                <w:szCs w:val="20"/>
              </w:rPr>
              <w:t xml:space="preserve">  Recommend using a value of 0.0</w:t>
            </w:r>
          </w:p>
        </w:tc>
      </w:tr>
      <w:tr w:rsidR="002A7FCD" w:rsidRPr="00834FED" w:rsidTr="003028FB">
        <w:trPr>
          <w:cantSplit/>
        </w:trPr>
        <w:tc>
          <w:tcPr>
            <w:tcW w:w="792" w:type="pct"/>
            <w:gridSpan w:val="3"/>
          </w:tcPr>
          <w:p w:rsidR="000C66D7" w:rsidRPr="003028FB" w:rsidRDefault="000C66D7" w:rsidP="003028FB">
            <w:pPr>
              <w:ind w:firstLine="0"/>
              <w:jc w:val="left"/>
              <w:rPr>
                <w:sz w:val="20"/>
                <w:szCs w:val="20"/>
              </w:rPr>
            </w:pPr>
            <w:r w:rsidRPr="003028FB">
              <w:rPr>
                <w:sz w:val="20"/>
                <w:szCs w:val="20"/>
              </w:rPr>
              <w:t xml:space="preserve">1 </w:t>
            </w:r>
          </w:p>
        </w:tc>
        <w:tc>
          <w:tcPr>
            <w:tcW w:w="1743" w:type="pct"/>
            <w:gridSpan w:val="2"/>
          </w:tcPr>
          <w:p w:rsidR="000C66D7" w:rsidRPr="003028FB" w:rsidRDefault="000C66D7" w:rsidP="003028FB">
            <w:pPr>
              <w:ind w:firstLine="0"/>
              <w:jc w:val="left"/>
              <w:rPr>
                <w:sz w:val="20"/>
                <w:szCs w:val="20"/>
              </w:rPr>
            </w:pPr>
            <w:r w:rsidRPr="003028FB">
              <w:rPr>
                <w:sz w:val="20"/>
                <w:szCs w:val="20"/>
              </w:rPr>
              <w:t>CV_Pattern</w:t>
            </w:r>
          </w:p>
        </w:tc>
        <w:tc>
          <w:tcPr>
            <w:tcW w:w="2465" w:type="pct"/>
          </w:tcPr>
          <w:p w:rsidR="007011D9" w:rsidRPr="003028FB" w:rsidRDefault="00BE5751" w:rsidP="003028FB">
            <w:pPr>
              <w:ind w:firstLine="0"/>
              <w:jc w:val="left"/>
              <w:rPr>
                <w:sz w:val="20"/>
                <w:szCs w:val="20"/>
              </w:rPr>
            </w:pPr>
            <w:r w:rsidRPr="003028FB">
              <w:rPr>
                <w:sz w:val="20"/>
                <w:szCs w:val="20"/>
              </w:rPr>
              <w:t xml:space="preserve">0:  </w:t>
            </w:r>
            <w:r w:rsidR="007011D9" w:rsidRPr="003028FB">
              <w:rPr>
                <w:sz w:val="20"/>
                <w:szCs w:val="20"/>
              </w:rPr>
              <w:t>CV=f(LAA)</w:t>
            </w:r>
            <w:r w:rsidR="00477F20" w:rsidRPr="003028FB">
              <w:rPr>
                <w:sz w:val="20"/>
                <w:szCs w:val="20"/>
              </w:rPr>
              <w:t>, so the 2 parameters are in terms of CV of the distribution of length-at-age and the interpolation between these 2 parameters is a function of mean length-at-age</w:t>
            </w:r>
            <w:r w:rsidR="007011D9" w:rsidRPr="003028FB">
              <w:rPr>
                <w:sz w:val="20"/>
                <w:szCs w:val="20"/>
              </w:rPr>
              <w:t>;</w:t>
            </w:r>
          </w:p>
          <w:p w:rsidR="007011D9" w:rsidRPr="003028FB" w:rsidRDefault="00BE5751" w:rsidP="003028FB">
            <w:pPr>
              <w:ind w:firstLine="0"/>
              <w:jc w:val="left"/>
              <w:rPr>
                <w:sz w:val="20"/>
                <w:szCs w:val="20"/>
              </w:rPr>
            </w:pPr>
            <w:r w:rsidRPr="003028FB">
              <w:rPr>
                <w:sz w:val="20"/>
                <w:szCs w:val="20"/>
              </w:rPr>
              <w:t xml:space="preserve">1:  </w:t>
            </w:r>
            <w:r w:rsidR="000C66D7" w:rsidRPr="003028FB">
              <w:rPr>
                <w:sz w:val="20"/>
                <w:szCs w:val="20"/>
              </w:rPr>
              <w:t>CV=f(A)</w:t>
            </w:r>
            <w:r w:rsidR="00477F20" w:rsidRPr="003028FB">
              <w:rPr>
                <w:sz w:val="20"/>
                <w:szCs w:val="20"/>
              </w:rPr>
              <w:t>, so interpolation is a function of age</w:t>
            </w:r>
            <w:r w:rsidR="000C66D7" w:rsidRPr="003028FB">
              <w:rPr>
                <w:sz w:val="20"/>
                <w:szCs w:val="20"/>
              </w:rPr>
              <w:t>;</w:t>
            </w:r>
          </w:p>
          <w:p w:rsidR="007011D9" w:rsidRPr="003028FB" w:rsidRDefault="00BE5751" w:rsidP="003028FB">
            <w:pPr>
              <w:ind w:firstLine="0"/>
              <w:jc w:val="left"/>
              <w:rPr>
                <w:sz w:val="20"/>
                <w:szCs w:val="20"/>
              </w:rPr>
            </w:pPr>
            <w:r w:rsidRPr="003028FB">
              <w:rPr>
                <w:sz w:val="20"/>
                <w:szCs w:val="20"/>
              </w:rPr>
              <w:t xml:space="preserve">2:  </w:t>
            </w:r>
            <w:r w:rsidR="00477F20" w:rsidRPr="003028FB">
              <w:rPr>
                <w:sz w:val="20"/>
                <w:szCs w:val="20"/>
              </w:rPr>
              <w:t>SD=f(LAA), so parameters define the standard deviation of length-at-age and interpolation is a function of mean length-at-age</w:t>
            </w:r>
          </w:p>
          <w:p w:rsidR="000C66D7" w:rsidRPr="003028FB" w:rsidRDefault="00BE5751" w:rsidP="003028FB">
            <w:pPr>
              <w:ind w:firstLine="0"/>
              <w:jc w:val="left"/>
              <w:rPr>
                <w:sz w:val="20"/>
                <w:szCs w:val="20"/>
              </w:rPr>
            </w:pPr>
            <w:r w:rsidRPr="003028FB">
              <w:rPr>
                <w:sz w:val="20"/>
                <w:szCs w:val="20"/>
              </w:rPr>
              <w:t xml:space="preserve">3:  </w:t>
            </w:r>
            <w:r w:rsidR="000C66D7" w:rsidRPr="003028FB">
              <w:rPr>
                <w:sz w:val="20"/>
                <w:szCs w:val="20"/>
              </w:rPr>
              <w:t>SD=f(A)</w:t>
            </w:r>
          </w:p>
          <w:p w:rsidR="00E800C0" w:rsidRPr="003028FB" w:rsidRDefault="00E800C0" w:rsidP="003028FB">
            <w:pPr>
              <w:ind w:firstLine="0"/>
              <w:jc w:val="left"/>
              <w:rPr>
                <w:sz w:val="20"/>
                <w:szCs w:val="20"/>
              </w:rPr>
            </w:pPr>
            <w:r w:rsidRPr="003028FB">
              <w:rPr>
                <w:sz w:val="20"/>
                <w:szCs w:val="20"/>
              </w:rPr>
              <w:t>4:  Lognormal distribution of size-at-age.  Input parameters will specify the standard deviation of loge size at age.  E.g. entered values will typically be between 0.05 and 0.15.  A bias adjustment is applied so the lognormal distribution of size-at-age will have the same mean size as when a normal distribution is used.</w:t>
            </w:r>
          </w:p>
        </w:tc>
      </w:tr>
      <w:tr w:rsidR="002A7FCD" w:rsidRPr="00834FED" w:rsidTr="003028FB">
        <w:trPr>
          <w:cantSplit/>
        </w:trPr>
        <w:tc>
          <w:tcPr>
            <w:tcW w:w="792" w:type="pct"/>
            <w:gridSpan w:val="3"/>
          </w:tcPr>
          <w:p w:rsidR="000C66D7" w:rsidRPr="003028FB" w:rsidRDefault="000C66D7" w:rsidP="003028FB">
            <w:pPr>
              <w:ind w:firstLine="0"/>
              <w:jc w:val="left"/>
              <w:rPr>
                <w:sz w:val="20"/>
                <w:szCs w:val="20"/>
              </w:rPr>
            </w:pPr>
            <w:r w:rsidRPr="003028FB">
              <w:rPr>
                <w:sz w:val="20"/>
                <w:szCs w:val="20"/>
              </w:rPr>
              <w:lastRenderedPageBreak/>
              <w:t xml:space="preserve">2 </w:t>
            </w:r>
          </w:p>
        </w:tc>
        <w:tc>
          <w:tcPr>
            <w:tcW w:w="1743" w:type="pct"/>
            <w:gridSpan w:val="2"/>
          </w:tcPr>
          <w:p w:rsidR="000C66D7" w:rsidRPr="003028FB" w:rsidRDefault="00BE5751" w:rsidP="003028FB">
            <w:pPr>
              <w:ind w:firstLine="0"/>
              <w:jc w:val="left"/>
              <w:rPr>
                <w:sz w:val="20"/>
                <w:szCs w:val="20"/>
              </w:rPr>
            </w:pPr>
            <w:r w:rsidRPr="003028FB">
              <w:rPr>
                <w:sz w:val="20"/>
                <w:szCs w:val="20"/>
              </w:rPr>
              <w:t xml:space="preserve">Maturity </w:t>
            </w:r>
            <w:r w:rsidR="000C66D7" w:rsidRPr="003028FB">
              <w:rPr>
                <w:sz w:val="20"/>
                <w:szCs w:val="20"/>
              </w:rPr>
              <w:t>option</w:t>
            </w:r>
          </w:p>
        </w:tc>
        <w:tc>
          <w:tcPr>
            <w:tcW w:w="2465" w:type="pct"/>
          </w:tcPr>
          <w:p w:rsidR="007011D9" w:rsidRPr="003028FB" w:rsidRDefault="00BE5751" w:rsidP="003028FB">
            <w:pPr>
              <w:ind w:firstLine="0"/>
              <w:jc w:val="left"/>
              <w:rPr>
                <w:sz w:val="20"/>
                <w:szCs w:val="20"/>
              </w:rPr>
            </w:pPr>
            <w:r w:rsidRPr="003028FB">
              <w:rPr>
                <w:sz w:val="20"/>
                <w:szCs w:val="20"/>
              </w:rPr>
              <w:t xml:space="preserve">1:  </w:t>
            </w:r>
            <w:r w:rsidR="007011D9" w:rsidRPr="003028FB">
              <w:rPr>
                <w:sz w:val="20"/>
                <w:szCs w:val="20"/>
              </w:rPr>
              <w:t xml:space="preserve">for </w:t>
            </w:r>
            <w:r w:rsidR="000C66D7" w:rsidRPr="003028FB">
              <w:rPr>
                <w:sz w:val="20"/>
                <w:szCs w:val="20"/>
              </w:rPr>
              <w:t>length logistic</w:t>
            </w:r>
            <w:r w:rsidR="007011D9" w:rsidRPr="003028FB">
              <w:rPr>
                <w:sz w:val="20"/>
                <w:szCs w:val="20"/>
              </w:rPr>
              <w:t>;</w:t>
            </w:r>
          </w:p>
          <w:p w:rsidR="007011D9" w:rsidRPr="003028FB" w:rsidRDefault="00BE5751" w:rsidP="003028FB">
            <w:pPr>
              <w:ind w:firstLine="0"/>
              <w:jc w:val="left"/>
              <w:rPr>
                <w:sz w:val="20"/>
                <w:szCs w:val="20"/>
              </w:rPr>
            </w:pPr>
            <w:r w:rsidRPr="003028FB">
              <w:rPr>
                <w:sz w:val="20"/>
                <w:szCs w:val="20"/>
              </w:rPr>
              <w:t xml:space="preserve">2:  </w:t>
            </w:r>
            <w:r w:rsidR="007011D9" w:rsidRPr="003028FB">
              <w:rPr>
                <w:sz w:val="20"/>
                <w:szCs w:val="20"/>
              </w:rPr>
              <w:t xml:space="preserve">for </w:t>
            </w:r>
            <w:r w:rsidR="000C66D7" w:rsidRPr="003028FB">
              <w:rPr>
                <w:sz w:val="20"/>
                <w:szCs w:val="20"/>
              </w:rPr>
              <w:t>age logistic;</w:t>
            </w:r>
          </w:p>
          <w:p w:rsidR="000C66D7" w:rsidRPr="003028FB" w:rsidRDefault="00BE5751" w:rsidP="003028FB">
            <w:pPr>
              <w:ind w:firstLine="0"/>
              <w:jc w:val="left"/>
              <w:rPr>
                <w:sz w:val="20"/>
                <w:szCs w:val="20"/>
              </w:rPr>
            </w:pPr>
            <w:r w:rsidRPr="003028FB">
              <w:rPr>
                <w:sz w:val="20"/>
                <w:szCs w:val="20"/>
              </w:rPr>
              <w:t xml:space="preserve">3:  </w:t>
            </w:r>
            <w:r w:rsidR="004515D4" w:rsidRPr="003028FB">
              <w:rPr>
                <w:sz w:val="20"/>
                <w:szCs w:val="20"/>
              </w:rPr>
              <w:t xml:space="preserve">read age-maturity for each female </w:t>
            </w:r>
            <w:r w:rsidR="0017554D" w:rsidRPr="003028FB">
              <w:rPr>
                <w:sz w:val="20"/>
                <w:szCs w:val="20"/>
              </w:rPr>
              <w:t>GP</w:t>
            </w:r>
            <w:r w:rsidR="004515D4" w:rsidRPr="003028FB">
              <w:rPr>
                <w:sz w:val="20"/>
                <w:szCs w:val="20"/>
              </w:rPr>
              <w:t>;</w:t>
            </w:r>
            <w:r w:rsidRPr="003028FB">
              <w:rPr>
                <w:sz w:val="20"/>
                <w:szCs w:val="20"/>
              </w:rPr>
              <w:t xml:space="preserve">4:  </w:t>
            </w:r>
            <w:r w:rsidR="000C66D7" w:rsidRPr="003028FB">
              <w:rPr>
                <w:sz w:val="20"/>
                <w:szCs w:val="20"/>
              </w:rPr>
              <w:t>read age-</w:t>
            </w:r>
            <w:r w:rsidR="004515D4" w:rsidRPr="003028FB">
              <w:rPr>
                <w:sz w:val="20"/>
                <w:szCs w:val="20"/>
              </w:rPr>
              <w:t>fecundity</w:t>
            </w:r>
            <w:r w:rsidR="000C66D7" w:rsidRPr="003028FB">
              <w:rPr>
                <w:sz w:val="20"/>
                <w:szCs w:val="20"/>
              </w:rPr>
              <w:t xml:space="preserve"> for each </w:t>
            </w:r>
            <w:r w:rsidR="004515D4" w:rsidRPr="003028FB">
              <w:rPr>
                <w:sz w:val="20"/>
                <w:szCs w:val="20"/>
              </w:rPr>
              <w:t xml:space="preserve">female </w:t>
            </w:r>
            <w:r w:rsidR="0017554D" w:rsidRPr="003028FB">
              <w:rPr>
                <w:sz w:val="20"/>
                <w:szCs w:val="20"/>
              </w:rPr>
              <w:t>GP</w:t>
            </w:r>
            <w:r w:rsidR="004E4D8C" w:rsidRPr="003028FB">
              <w:rPr>
                <w:sz w:val="20"/>
                <w:szCs w:val="20"/>
              </w:rPr>
              <w:t>.  This is a new option in SS_v3.</w:t>
            </w:r>
          </w:p>
          <w:p w:rsidR="000E6747" w:rsidRPr="003028FB" w:rsidRDefault="000E6747" w:rsidP="003028FB">
            <w:pPr>
              <w:ind w:firstLine="0"/>
              <w:jc w:val="left"/>
              <w:rPr>
                <w:sz w:val="20"/>
                <w:szCs w:val="20"/>
              </w:rPr>
            </w:pPr>
            <w:r w:rsidRPr="003028FB">
              <w:rPr>
                <w:sz w:val="20"/>
                <w:szCs w:val="20"/>
              </w:rPr>
              <w:t>5:  read empirical age-fecundity and body weight-at-age from separate file, wtatage.ss.  Allows for reading time series of input. See section Empirical Wt-at-Age for details.</w:t>
            </w:r>
          </w:p>
          <w:p w:rsidR="004515D4" w:rsidRPr="003028FB" w:rsidRDefault="004515D4" w:rsidP="003028FB">
            <w:pPr>
              <w:ind w:firstLine="0"/>
              <w:jc w:val="left"/>
              <w:rPr>
                <w:sz w:val="20"/>
                <w:szCs w:val="20"/>
              </w:rPr>
            </w:pPr>
            <w:r w:rsidRPr="003028FB">
              <w:rPr>
                <w:sz w:val="20"/>
                <w:szCs w:val="20"/>
              </w:rPr>
              <w:t>NOTE:  need to read 2 parameters even if option 3</w:t>
            </w:r>
            <w:r w:rsidR="000E6747" w:rsidRPr="003028FB">
              <w:rPr>
                <w:sz w:val="20"/>
                <w:szCs w:val="20"/>
              </w:rPr>
              <w:t xml:space="preserve">, </w:t>
            </w:r>
            <w:r w:rsidRPr="003028FB">
              <w:rPr>
                <w:sz w:val="20"/>
                <w:szCs w:val="20"/>
              </w:rPr>
              <w:t>4</w:t>
            </w:r>
            <w:r w:rsidR="000E6747" w:rsidRPr="003028FB">
              <w:rPr>
                <w:sz w:val="20"/>
                <w:szCs w:val="20"/>
              </w:rPr>
              <w:t>, or 5</w:t>
            </w:r>
            <w:r w:rsidRPr="003028FB">
              <w:rPr>
                <w:sz w:val="20"/>
                <w:szCs w:val="20"/>
              </w:rPr>
              <w:t xml:space="preserve"> is selected</w:t>
            </w:r>
          </w:p>
        </w:tc>
      </w:tr>
      <w:tr w:rsidR="004121EA" w:rsidRPr="00834FED" w:rsidTr="003028FB">
        <w:trPr>
          <w:cantSplit/>
        </w:trPr>
        <w:tc>
          <w:tcPr>
            <w:tcW w:w="5000" w:type="pct"/>
            <w:gridSpan w:val="6"/>
          </w:tcPr>
          <w:p w:rsidR="004121EA" w:rsidRPr="003028FB" w:rsidRDefault="004121EA" w:rsidP="003028FB">
            <w:pPr>
              <w:ind w:firstLine="0"/>
              <w:jc w:val="left"/>
              <w:rPr>
                <w:sz w:val="20"/>
                <w:szCs w:val="20"/>
              </w:rPr>
            </w:pPr>
            <w:r w:rsidRPr="003028FB">
              <w:rPr>
                <w:sz w:val="20"/>
                <w:szCs w:val="20"/>
              </w:rPr>
              <w:t>COND = 3 or 4          If Maturity option =3 or =4</w:t>
            </w:r>
          </w:p>
        </w:tc>
      </w:tr>
      <w:tr w:rsidR="004121EA" w:rsidRPr="00834FED" w:rsidTr="003028FB">
        <w:trPr>
          <w:cantSplit/>
        </w:trPr>
        <w:tc>
          <w:tcPr>
            <w:tcW w:w="396" w:type="pct"/>
            <w:gridSpan w:val="2"/>
            <w:shd w:val="clear" w:color="auto" w:fill="D9D9D9" w:themeFill="background1" w:themeFillShade="D9"/>
          </w:tcPr>
          <w:p w:rsidR="004121EA" w:rsidRPr="003028FB" w:rsidRDefault="004121EA" w:rsidP="003028FB">
            <w:pPr>
              <w:ind w:firstLine="0"/>
              <w:jc w:val="left"/>
              <w:rPr>
                <w:sz w:val="20"/>
                <w:szCs w:val="20"/>
              </w:rPr>
            </w:pPr>
          </w:p>
        </w:tc>
        <w:tc>
          <w:tcPr>
            <w:tcW w:w="772" w:type="pct"/>
            <w:gridSpan w:val="2"/>
          </w:tcPr>
          <w:p w:rsidR="004121EA" w:rsidRPr="003028FB" w:rsidRDefault="004121EA" w:rsidP="003028FB">
            <w:pPr>
              <w:ind w:firstLine="0"/>
              <w:jc w:val="left"/>
              <w:rPr>
                <w:sz w:val="20"/>
                <w:szCs w:val="20"/>
              </w:rPr>
            </w:pPr>
            <w:r w:rsidRPr="003028FB">
              <w:rPr>
                <w:sz w:val="20"/>
                <w:szCs w:val="20"/>
              </w:rPr>
              <w:t>0.0 0.05 0.1 ….</w:t>
            </w:r>
          </w:p>
        </w:tc>
        <w:tc>
          <w:tcPr>
            <w:tcW w:w="1367" w:type="pct"/>
          </w:tcPr>
          <w:p w:rsidR="004121EA" w:rsidRPr="003028FB" w:rsidRDefault="004121EA" w:rsidP="003028FB">
            <w:pPr>
              <w:ind w:firstLine="0"/>
              <w:jc w:val="left"/>
              <w:rPr>
                <w:sz w:val="20"/>
                <w:szCs w:val="20"/>
              </w:rPr>
            </w:pPr>
            <w:r w:rsidRPr="003028FB">
              <w:rPr>
                <w:sz w:val="20"/>
                <w:szCs w:val="20"/>
              </w:rPr>
              <w:t>vector of age-specific maturity or fecundity</w:t>
            </w:r>
          </w:p>
        </w:tc>
        <w:tc>
          <w:tcPr>
            <w:tcW w:w="2465" w:type="pct"/>
          </w:tcPr>
          <w:p w:rsidR="004121EA" w:rsidRPr="003028FB" w:rsidRDefault="004121EA" w:rsidP="003028FB">
            <w:pPr>
              <w:ind w:firstLine="0"/>
              <w:jc w:val="left"/>
              <w:rPr>
                <w:sz w:val="20"/>
                <w:szCs w:val="20"/>
              </w:rPr>
            </w:pPr>
            <w:r w:rsidRPr="003028FB">
              <w:rPr>
                <w:sz w:val="20"/>
                <w:szCs w:val="20"/>
              </w:rPr>
              <w:t>One row of length Nages+1 for each female GP</w:t>
            </w:r>
          </w:p>
        </w:tc>
      </w:tr>
      <w:tr w:rsidR="002A7FCD" w:rsidRPr="00834FED" w:rsidTr="003028FB">
        <w:trPr>
          <w:cantSplit/>
        </w:trPr>
        <w:tc>
          <w:tcPr>
            <w:tcW w:w="792" w:type="pct"/>
            <w:gridSpan w:val="3"/>
          </w:tcPr>
          <w:p w:rsidR="000C66D7" w:rsidRPr="003028FB" w:rsidRDefault="000C66D7" w:rsidP="003028FB">
            <w:pPr>
              <w:ind w:firstLine="0"/>
              <w:jc w:val="left"/>
              <w:rPr>
                <w:sz w:val="20"/>
                <w:szCs w:val="20"/>
              </w:rPr>
            </w:pPr>
            <w:r w:rsidRPr="003028FB">
              <w:rPr>
                <w:sz w:val="20"/>
                <w:szCs w:val="20"/>
              </w:rPr>
              <w:t xml:space="preserve">1 </w:t>
            </w:r>
          </w:p>
        </w:tc>
        <w:tc>
          <w:tcPr>
            <w:tcW w:w="1743" w:type="pct"/>
            <w:gridSpan w:val="2"/>
          </w:tcPr>
          <w:p w:rsidR="000C66D7" w:rsidRPr="003028FB" w:rsidRDefault="007011D9" w:rsidP="003028FB">
            <w:pPr>
              <w:ind w:firstLine="0"/>
              <w:jc w:val="left"/>
              <w:rPr>
                <w:sz w:val="20"/>
                <w:szCs w:val="20"/>
              </w:rPr>
            </w:pPr>
            <w:r w:rsidRPr="003028FB">
              <w:rPr>
                <w:sz w:val="20"/>
                <w:szCs w:val="20"/>
              </w:rPr>
              <w:t xml:space="preserve">First </w:t>
            </w:r>
            <w:r w:rsidR="000C66D7" w:rsidRPr="003028FB">
              <w:rPr>
                <w:sz w:val="20"/>
                <w:szCs w:val="20"/>
              </w:rPr>
              <w:t>Matur</w:t>
            </w:r>
            <w:r w:rsidRPr="003028FB">
              <w:rPr>
                <w:sz w:val="20"/>
                <w:szCs w:val="20"/>
              </w:rPr>
              <w:t xml:space="preserve">e </w:t>
            </w:r>
            <w:r w:rsidR="000C66D7" w:rsidRPr="003028FB">
              <w:rPr>
                <w:sz w:val="20"/>
                <w:szCs w:val="20"/>
              </w:rPr>
              <w:t>Age</w:t>
            </w:r>
          </w:p>
        </w:tc>
        <w:tc>
          <w:tcPr>
            <w:tcW w:w="2465" w:type="pct"/>
          </w:tcPr>
          <w:p w:rsidR="000C66D7" w:rsidRPr="003028FB" w:rsidRDefault="000C66D7" w:rsidP="003028FB">
            <w:pPr>
              <w:ind w:firstLine="0"/>
              <w:jc w:val="left"/>
              <w:rPr>
                <w:sz w:val="20"/>
                <w:szCs w:val="20"/>
              </w:rPr>
            </w:pPr>
            <w:r w:rsidRPr="003028FB">
              <w:rPr>
                <w:sz w:val="20"/>
                <w:szCs w:val="20"/>
              </w:rPr>
              <w:t>Overridden if maturity option = 3</w:t>
            </w:r>
            <w:r w:rsidR="000E6747" w:rsidRPr="003028FB">
              <w:rPr>
                <w:sz w:val="20"/>
                <w:szCs w:val="20"/>
              </w:rPr>
              <w:t xml:space="preserve">, </w:t>
            </w:r>
            <w:r w:rsidR="004515D4" w:rsidRPr="003028FB">
              <w:rPr>
                <w:sz w:val="20"/>
                <w:szCs w:val="20"/>
              </w:rPr>
              <w:t>4</w:t>
            </w:r>
            <w:r w:rsidR="000E6747" w:rsidRPr="003028FB">
              <w:rPr>
                <w:sz w:val="20"/>
                <w:szCs w:val="20"/>
              </w:rPr>
              <w:t xml:space="preserve"> or 5</w:t>
            </w:r>
            <w:r w:rsidR="00020894" w:rsidRPr="003028FB">
              <w:rPr>
                <w:sz w:val="20"/>
                <w:szCs w:val="20"/>
              </w:rPr>
              <w:t xml:space="preserve"> but still must exist here</w:t>
            </w:r>
          </w:p>
        </w:tc>
      </w:tr>
      <w:tr w:rsidR="00020894" w:rsidRPr="00834FED" w:rsidTr="003028FB">
        <w:trPr>
          <w:cantSplit/>
        </w:trPr>
        <w:tc>
          <w:tcPr>
            <w:tcW w:w="792" w:type="pct"/>
            <w:gridSpan w:val="3"/>
          </w:tcPr>
          <w:p w:rsidR="00020894" w:rsidRPr="003028FB" w:rsidRDefault="0017554D" w:rsidP="003028FB">
            <w:pPr>
              <w:ind w:firstLine="0"/>
              <w:jc w:val="left"/>
              <w:rPr>
                <w:sz w:val="20"/>
                <w:szCs w:val="20"/>
              </w:rPr>
            </w:pPr>
            <w:r w:rsidRPr="003028FB">
              <w:rPr>
                <w:sz w:val="20"/>
                <w:szCs w:val="20"/>
              </w:rPr>
              <w:t>1</w:t>
            </w:r>
          </w:p>
        </w:tc>
        <w:tc>
          <w:tcPr>
            <w:tcW w:w="1743" w:type="pct"/>
            <w:gridSpan w:val="2"/>
          </w:tcPr>
          <w:p w:rsidR="00020894" w:rsidRPr="003028FB" w:rsidRDefault="0017554D" w:rsidP="003028FB">
            <w:pPr>
              <w:ind w:firstLine="0"/>
              <w:jc w:val="left"/>
              <w:rPr>
                <w:sz w:val="20"/>
                <w:szCs w:val="20"/>
              </w:rPr>
            </w:pPr>
            <w:r w:rsidRPr="003028FB">
              <w:rPr>
                <w:sz w:val="20"/>
                <w:szCs w:val="20"/>
              </w:rPr>
              <w:t>Fecundity option</w:t>
            </w:r>
          </w:p>
        </w:tc>
        <w:tc>
          <w:tcPr>
            <w:tcW w:w="2465" w:type="pct"/>
          </w:tcPr>
          <w:p w:rsidR="0017554D" w:rsidRPr="003028FB" w:rsidRDefault="00021B7C" w:rsidP="003028FB">
            <w:pPr>
              <w:ind w:firstLine="0"/>
              <w:jc w:val="left"/>
              <w:rPr>
                <w:sz w:val="20"/>
                <w:szCs w:val="20"/>
              </w:rPr>
            </w:pPr>
            <w:r w:rsidRPr="003028FB">
              <w:rPr>
                <w:sz w:val="20"/>
                <w:szCs w:val="20"/>
              </w:rPr>
              <w:t xml:space="preserve">1:  </w:t>
            </w:r>
            <w:r w:rsidR="007011D9" w:rsidRPr="003028FB">
              <w:rPr>
                <w:sz w:val="20"/>
                <w:szCs w:val="20"/>
              </w:rPr>
              <w:t xml:space="preserve">to </w:t>
            </w:r>
            <w:r w:rsidR="0017554D" w:rsidRPr="003028FB">
              <w:rPr>
                <w:sz w:val="20"/>
                <w:szCs w:val="20"/>
              </w:rPr>
              <w:t xml:space="preserve"> interpret the 2 egg parameters as linear eggs/</w:t>
            </w:r>
            <w:r w:rsidR="00245801" w:rsidRPr="003028FB">
              <w:rPr>
                <w:sz w:val="20"/>
                <w:szCs w:val="20"/>
              </w:rPr>
              <w:t>kg</w:t>
            </w:r>
            <w:r w:rsidR="0017554D" w:rsidRPr="003028FB">
              <w:rPr>
                <w:sz w:val="20"/>
                <w:szCs w:val="20"/>
              </w:rPr>
              <w:t xml:space="preserve"> on body weight (current SS default),  so fecundity = wt * (a+b*wt), so value of a=1, b=0 causes eggs to be equiv to spawning biomass</w:t>
            </w:r>
          </w:p>
          <w:p w:rsidR="00BA3248" w:rsidRPr="003028FB" w:rsidRDefault="00021B7C" w:rsidP="003028FB">
            <w:pPr>
              <w:ind w:firstLine="0"/>
              <w:jc w:val="left"/>
              <w:rPr>
                <w:sz w:val="20"/>
                <w:szCs w:val="20"/>
              </w:rPr>
            </w:pPr>
            <w:r w:rsidRPr="003028FB">
              <w:rPr>
                <w:sz w:val="20"/>
                <w:szCs w:val="20"/>
              </w:rPr>
              <w:t xml:space="preserve">2:  </w:t>
            </w:r>
            <w:r w:rsidR="007011D9" w:rsidRPr="003028FB">
              <w:rPr>
                <w:sz w:val="20"/>
                <w:szCs w:val="20"/>
              </w:rPr>
              <w:t>to set</w:t>
            </w:r>
            <w:r w:rsidR="0017554D" w:rsidRPr="003028FB">
              <w:rPr>
                <w:sz w:val="20"/>
                <w:szCs w:val="20"/>
              </w:rPr>
              <w:t xml:space="preserve"> fecundity=a*L^b</w:t>
            </w:r>
          </w:p>
          <w:p w:rsidR="00020894" w:rsidRPr="003028FB" w:rsidRDefault="00021B7C" w:rsidP="003028FB">
            <w:pPr>
              <w:ind w:firstLine="0"/>
              <w:jc w:val="left"/>
              <w:rPr>
                <w:sz w:val="20"/>
                <w:szCs w:val="20"/>
              </w:rPr>
            </w:pPr>
            <w:r w:rsidRPr="003028FB">
              <w:rPr>
                <w:sz w:val="20"/>
                <w:szCs w:val="20"/>
              </w:rPr>
              <w:t xml:space="preserve">3:  </w:t>
            </w:r>
            <w:r w:rsidR="007011D9" w:rsidRPr="003028FB">
              <w:rPr>
                <w:sz w:val="20"/>
                <w:szCs w:val="20"/>
              </w:rPr>
              <w:t xml:space="preserve">to set </w:t>
            </w:r>
            <w:r w:rsidR="0017554D" w:rsidRPr="003028FB">
              <w:rPr>
                <w:sz w:val="20"/>
                <w:szCs w:val="20"/>
              </w:rPr>
              <w:t>fecundity=a*W^b, so values of a=1, b=1 causes fecundity to be equiv to spawning biomass</w:t>
            </w:r>
          </w:p>
          <w:p w:rsidR="00613361" w:rsidRPr="003028FB" w:rsidRDefault="00613361" w:rsidP="003028FB">
            <w:pPr>
              <w:ind w:firstLine="0"/>
              <w:jc w:val="left"/>
              <w:rPr>
                <w:sz w:val="20"/>
                <w:szCs w:val="20"/>
              </w:rPr>
            </w:pPr>
            <w:r w:rsidRPr="003028FB">
              <w:rPr>
                <w:sz w:val="20"/>
                <w:szCs w:val="20"/>
              </w:rPr>
              <w:t>4:  fecundity =a+b*L;</w:t>
            </w:r>
          </w:p>
          <w:p w:rsidR="00613361" w:rsidRPr="003028FB" w:rsidRDefault="00613361" w:rsidP="003028FB">
            <w:pPr>
              <w:ind w:firstLine="0"/>
              <w:jc w:val="left"/>
              <w:rPr>
                <w:sz w:val="20"/>
                <w:szCs w:val="20"/>
              </w:rPr>
            </w:pPr>
            <w:r w:rsidRPr="003028FB">
              <w:rPr>
                <w:sz w:val="20"/>
                <w:szCs w:val="20"/>
              </w:rPr>
              <w:t>5:  E=a+B*W;</w:t>
            </w:r>
          </w:p>
          <w:p w:rsidR="000E6747" w:rsidRPr="003028FB" w:rsidRDefault="000E6747" w:rsidP="003028FB">
            <w:pPr>
              <w:ind w:firstLine="0"/>
              <w:jc w:val="left"/>
              <w:rPr>
                <w:sz w:val="20"/>
                <w:szCs w:val="20"/>
              </w:rPr>
            </w:pPr>
            <w:r w:rsidRPr="003028FB">
              <w:rPr>
                <w:sz w:val="20"/>
                <w:szCs w:val="20"/>
              </w:rPr>
              <w:t xml:space="preserve">This </w:t>
            </w:r>
            <w:r w:rsidR="00613361" w:rsidRPr="003028FB">
              <w:rPr>
                <w:sz w:val="20"/>
                <w:szCs w:val="20"/>
              </w:rPr>
              <w:t xml:space="preserve">option is irrelevant </w:t>
            </w:r>
            <w:r w:rsidRPr="003028FB">
              <w:rPr>
                <w:sz w:val="20"/>
                <w:szCs w:val="20"/>
              </w:rPr>
              <w:t>if Maturity_Option =4 or 5</w:t>
            </w:r>
          </w:p>
        </w:tc>
      </w:tr>
      <w:tr w:rsidR="008C22BA" w:rsidRPr="00834FED" w:rsidTr="003028FB">
        <w:trPr>
          <w:cantSplit/>
        </w:trPr>
        <w:tc>
          <w:tcPr>
            <w:tcW w:w="792" w:type="pct"/>
            <w:gridSpan w:val="3"/>
          </w:tcPr>
          <w:p w:rsidR="008C22BA" w:rsidRPr="003028FB" w:rsidRDefault="008C22BA" w:rsidP="003028FB">
            <w:pPr>
              <w:ind w:firstLine="0"/>
              <w:jc w:val="left"/>
              <w:rPr>
                <w:sz w:val="20"/>
                <w:szCs w:val="20"/>
              </w:rPr>
            </w:pPr>
            <w:r w:rsidRPr="003028FB">
              <w:rPr>
                <w:sz w:val="20"/>
                <w:szCs w:val="20"/>
              </w:rPr>
              <w:t>0</w:t>
            </w:r>
          </w:p>
        </w:tc>
        <w:tc>
          <w:tcPr>
            <w:tcW w:w="1743" w:type="pct"/>
            <w:gridSpan w:val="2"/>
          </w:tcPr>
          <w:p w:rsidR="008C22BA" w:rsidRPr="003028FB" w:rsidRDefault="008C22BA" w:rsidP="003028FB">
            <w:pPr>
              <w:ind w:firstLine="0"/>
              <w:jc w:val="left"/>
              <w:rPr>
                <w:sz w:val="20"/>
                <w:szCs w:val="20"/>
              </w:rPr>
            </w:pPr>
            <w:r w:rsidRPr="003028FB">
              <w:rPr>
                <w:sz w:val="20"/>
                <w:szCs w:val="20"/>
              </w:rPr>
              <w:t>Hermaphroditism option</w:t>
            </w:r>
          </w:p>
        </w:tc>
        <w:tc>
          <w:tcPr>
            <w:tcW w:w="2465" w:type="pct"/>
          </w:tcPr>
          <w:p w:rsidR="008C22BA" w:rsidRPr="003028FB" w:rsidRDefault="008C22BA" w:rsidP="003028FB">
            <w:pPr>
              <w:ind w:firstLine="0"/>
              <w:jc w:val="left"/>
              <w:rPr>
                <w:sz w:val="20"/>
                <w:szCs w:val="20"/>
              </w:rPr>
            </w:pPr>
            <w:r w:rsidRPr="003028FB">
              <w:rPr>
                <w:sz w:val="20"/>
                <w:szCs w:val="20"/>
              </w:rPr>
              <w:t>0 = no; 1 = invoke female to male transition</w:t>
            </w:r>
          </w:p>
        </w:tc>
      </w:tr>
      <w:tr w:rsidR="008C22BA" w:rsidRPr="00834FED" w:rsidTr="003028FB">
        <w:trPr>
          <w:cantSplit/>
        </w:trPr>
        <w:tc>
          <w:tcPr>
            <w:tcW w:w="792" w:type="pct"/>
            <w:gridSpan w:val="3"/>
          </w:tcPr>
          <w:p w:rsidR="008C22BA" w:rsidRPr="003028FB" w:rsidRDefault="008C22BA" w:rsidP="003028FB">
            <w:pPr>
              <w:ind w:firstLine="0"/>
              <w:jc w:val="left"/>
              <w:rPr>
                <w:sz w:val="20"/>
                <w:szCs w:val="20"/>
              </w:rPr>
            </w:pPr>
            <w:r w:rsidRPr="003028FB">
              <w:rPr>
                <w:sz w:val="20"/>
                <w:szCs w:val="20"/>
              </w:rPr>
              <w:t>COND</w:t>
            </w:r>
            <w:r w:rsidR="008B7A0C" w:rsidRPr="003028FB">
              <w:rPr>
                <w:sz w:val="20"/>
                <w:szCs w:val="20"/>
              </w:rPr>
              <w:t xml:space="preserve"> = 1</w:t>
            </w:r>
          </w:p>
        </w:tc>
        <w:tc>
          <w:tcPr>
            <w:tcW w:w="1743" w:type="pct"/>
            <w:gridSpan w:val="2"/>
          </w:tcPr>
          <w:p w:rsidR="008C22BA" w:rsidRPr="003028FB" w:rsidRDefault="008C22BA" w:rsidP="003028FB">
            <w:pPr>
              <w:ind w:firstLine="0"/>
              <w:jc w:val="left"/>
              <w:rPr>
                <w:sz w:val="20"/>
                <w:szCs w:val="20"/>
              </w:rPr>
            </w:pPr>
            <w:r w:rsidRPr="003028FB">
              <w:rPr>
                <w:sz w:val="20"/>
                <w:szCs w:val="20"/>
              </w:rPr>
              <w:t>Read 2 lines below if herma. is selected;</w:t>
            </w:r>
          </w:p>
          <w:p w:rsidR="008C22BA" w:rsidRPr="003028FB" w:rsidRDefault="008C22BA" w:rsidP="003028FB">
            <w:pPr>
              <w:ind w:firstLine="0"/>
              <w:jc w:val="left"/>
              <w:rPr>
                <w:sz w:val="20"/>
                <w:szCs w:val="20"/>
              </w:rPr>
            </w:pPr>
            <w:r w:rsidRPr="003028FB">
              <w:rPr>
                <w:sz w:val="20"/>
                <w:szCs w:val="20"/>
              </w:rPr>
              <w:t xml:space="preserve">Also read </w:t>
            </w:r>
            <w:r w:rsidR="00FA79C7" w:rsidRPr="003028FB">
              <w:rPr>
                <w:sz w:val="20"/>
                <w:szCs w:val="20"/>
              </w:rPr>
              <w:t>3 parameters after reading the male weight-length parameters</w:t>
            </w:r>
          </w:p>
        </w:tc>
        <w:tc>
          <w:tcPr>
            <w:tcW w:w="2465" w:type="pct"/>
          </w:tcPr>
          <w:p w:rsidR="008C22BA" w:rsidRPr="003028FB" w:rsidRDefault="008C22BA" w:rsidP="003028FB">
            <w:pPr>
              <w:jc w:val="left"/>
              <w:rPr>
                <w:sz w:val="20"/>
                <w:szCs w:val="20"/>
              </w:rPr>
            </w:pPr>
          </w:p>
        </w:tc>
      </w:tr>
      <w:tr w:rsidR="008B7A0C" w:rsidRPr="00834FED" w:rsidTr="003028FB">
        <w:trPr>
          <w:cantSplit/>
        </w:trPr>
        <w:tc>
          <w:tcPr>
            <w:tcW w:w="396" w:type="pct"/>
            <w:gridSpan w:val="2"/>
            <w:shd w:val="clear" w:color="auto" w:fill="D9D9D9" w:themeFill="background1" w:themeFillShade="D9"/>
          </w:tcPr>
          <w:p w:rsidR="008B7A0C" w:rsidRPr="003028FB" w:rsidRDefault="008B7A0C" w:rsidP="003028FB">
            <w:pPr>
              <w:ind w:firstLine="0"/>
              <w:jc w:val="left"/>
              <w:rPr>
                <w:sz w:val="20"/>
                <w:szCs w:val="20"/>
              </w:rPr>
            </w:pPr>
          </w:p>
        </w:tc>
        <w:tc>
          <w:tcPr>
            <w:tcW w:w="396" w:type="pct"/>
          </w:tcPr>
          <w:p w:rsidR="008B7A0C" w:rsidRPr="003028FB" w:rsidRDefault="008B7A0C" w:rsidP="003028FB">
            <w:pPr>
              <w:ind w:firstLine="0"/>
              <w:jc w:val="left"/>
              <w:rPr>
                <w:sz w:val="20"/>
                <w:szCs w:val="20"/>
              </w:rPr>
            </w:pPr>
            <w:r w:rsidRPr="003028FB">
              <w:rPr>
                <w:sz w:val="20"/>
                <w:szCs w:val="20"/>
              </w:rPr>
              <w:t>-1</w:t>
            </w:r>
          </w:p>
        </w:tc>
        <w:tc>
          <w:tcPr>
            <w:tcW w:w="1743" w:type="pct"/>
            <w:gridSpan w:val="2"/>
          </w:tcPr>
          <w:p w:rsidR="008B7A0C" w:rsidRPr="003028FB" w:rsidRDefault="008B7A0C" w:rsidP="003028FB">
            <w:pPr>
              <w:ind w:firstLine="0"/>
              <w:jc w:val="left"/>
              <w:rPr>
                <w:sz w:val="20"/>
                <w:szCs w:val="20"/>
              </w:rPr>
            </w:pPr>
            <w:r w:rsidRPr="003028FB">
              <w:rPr>
                <w:sz w:val="20"/>
                <w:szCs w:val="20"/>
              </w:rPr>
              <w:t>Hermaphroditism season</w:t>
            </w:r>
          </w:p>
        </w:tc>
        <w:tc>
          <w:tcPr>
            <w:tcW w:w="2465" w:type="pct"/>
          </w:tcPr>
          <w:p w:rsidR="008B7A0C" w:rsidRPr="003028FB" w:rsidRDefault="008B7A0C" w:rsidP="003028FB">
            <w:pPr>
              <w:ind w:firstLine="0"/>
              <w:jc w:val="left"/>
              <w:rPr>
                <w:sz w:val="20"/>
                <w:szCs w:val="20"/>
              </w:rPr>
            </w:pPr>
            <w:r w:rsidRPr="003028FB">
              <w:rPr>
                <w:sz w:val="20"/>
                <w:szCs w:val="20"/>
              </w:rPr>
              <w:t>-1 to do transition at end of each season (after mortality and before movement); &lt;positive integer&gt; to select just one season</w:t>
            </w:r>
          </w:p>
        </w:tc>
      </w:tr>
      <w:tr w:rsidR="008B7A0C" w:rsidRPr="00834FED" w:rsidTr="003028FB">
        <w:trPr>
          <w:cantSplit/>
        </w:trPr>
        <w:tc>
          <w:tcPr>
            <w:tcW w:w="396" w:type="pct"/>
            <w:gridSpan w:val="2"/>
            <w:shd w:val="clear" w:color="auto" w:fill="D9D9D9" w:themeFill="background1" w:themeFillShade="D9"/>
          </w:tcPr>
          <w:p w:rsidR="008B7A0C" w:rsidRPr="003028FB" w:rsidRDefault="008B7A0C" w:rsidP="003028FB">
            <w:pPr>
              <w:ind w:firstLine="0"/>
              <w:jc w:val="left"/>
              <w:rPr>
                <w:sz w:val="20"/>
                <w:szCs w:val="20"/>
              </w:rPr>
            </w:pPr>
          </w:p>
        </w:tc>
        <w:tc>
          <w:tcPr>
            <w:tcW w:w="396" w:type="pct"/>
          </w:tcPr>
          <w:p w:rsidR="008B7A0C" w:rsidRPr="003028FB" w:rsidRDefault="008B7A0C" w:rsidP="003028FB">
            <w:pPr>
              <w:ind w:firstLine="0"/>
              <w:jc w:val="left"/>
              <w:rPr>
                <w:sz w:val="20"/>
                <w:szCs w:val="20"/>
              </w:rPr>
            </w:pPr>
            <w:r w:rsidRPr="003028FB">
              <w:rPr>
                <w:sz w:val="20"/>
                <w:szCs w:val="20"/>
              </w:rPr>
              <w:t>1</w:t>
            </w:r>
          </w:p>
        </w:tc>
        <w:tc>
          <w:tcPr>
            <w:tcW w:w="1743" w:type="pct"/>
            <w:gridSpan w:val="2"/>
          </w:tcPr>
          <w:p w:rsidR="008B7A0C" w:rsidRPr="003028FB" w:rsidRDefault="008B7A0C" w:rsidP="003028FB">
            <w:pPr>
              <w:ind w:firstLine="0"/>
              <w:jc w:val="left"/>
              <w:rPr>
                <w:sz w:val="20"/>
                <w:szCs w:val="20"/>
              </w:rPr>
            </w:pPr>
            <w:r w:rsidRPr="003028FB">
              <w:rPr>
                <w:sz w:val="20"/>
                <w:szCs w:val="20"/>
              </w:rPr>
              <w:t xml:space="preserve">Include males in spawning biomass </w:t>
            </w:r>
          </w:p>
        </w:tc>
        <w:tc>
          <w:tcPr>
            <w:tcW w:w="2465" w:type="pct"/>
          </w:tcPr>
          <w:p w:rsidR="008B7A0C" w:rsidRPr="003028FB" w:rsidRDefault="008B7A0C" w:rsidP="003028FB">
            <w:pPr>
              <w:ind w:firstLine="0"/>
              <w:jc w:val="left"/>
              <w:rPr>
                <w:sz w:val="20"/>
                <w:szCs w:val="20"/>
              </w:rPr>
            </w:pPr>
            <w:r w:rsidRPr="003028FB">
              <w:rPr>
                <w:sz w:val="20"/>
                <w:szCs w:val="20"/>
              </w:rPr>
              <w:t>0 = no males in spawnbio; 1=simple add of males to females; xx – more options to come later</w:t>
            </w:r>
          </w:p>
        </w:tc>
      </w:tr>
      <w:tr w:rsidR="002A7FCD" w:rsidRPr="00834FED" w:rsidTr="003028FB">
        <w:trPr>
          <w:cantSplit/>
        </w:trPr>
        <w:tc>
          <w:tcPr>
            <w:tcW w:w="792" w:type="pct"/>
            <w:gridSpan w:val="3"/>
          </w:tcPr>
          <w:p w:rsidR="000C66D7" w:rsidRPr="003028FB" w:rsidRDefault="000C66D7" w:rsidP="003028FB">
            <w:pPr>
              <w:ind w:firstLine="0"/>
              <w:jc w:val="left"/>
              <w:rPr>
                <w:sz w:val="20"/>
                <w:szCs w:val="20"/>
              </w:rPr>
            </w:pPr>
            <w:r w:rsidRPr="003028FB">
              <w:rPr>
                <w:sz w:val="20"/>
                <w:szCs w:val="20"/>
              </w:rPr>
              <w:t>2</w:t>
            </w:r>
          </w:p>
        </w:tc>
        <w:tc>
          <w:tcPr>
            <w:tcW w:w="1743" w:type="pct"/>
            <w:gridSpan w:val="2"/>
          </w:tcPr>
          <w:p w:rsidR="000C66D7" w:rsidRPr="003028FB" w:rsidRDefault="005B1137" w:rsidP="003028FB">
            <w:pPr>
              <w:ind w:firstLine="0"/>
              <w:jc w:val="left"/>
              <w:rPr>
                <w:sz w:val="20"/>
                <w:szCs w:val="20"/>
              </w:rPr>
            </w:pPr>
            <w:r w:rsidRPr="003028FB">
              <w:rPr>
                <w:sz w:val="20"/>
                <w:szCs w:val="20"/>
              </w:rPr>
              <w:t>O</w:t>
            </w:r>
            <w:r w:rsidR="000C66D7" w:rsidRPr="003028FB">
              <w:rPr>
                <w:sz w:val="20"/>
                <w:szCs w:val="20"/>
              </w:rPr>
              <w:t>ffset</w:t>
            </w:r>
            <w:r w:rsidRPr="003028FB">
              <w:rPr>
                <w:sz w:val="20"/>
                <w:szCs w:val="20"/>
              </w:rPr>
              <w:t xml:space="preserve"> method</w:t>
            </w:r>
          </w:p>
        </w:tc>
        <w:tc>
          <w:tcPr>
            <w:tcW w:w="2465" w:type="pct"/>
          </w:tcPr>
          <w:p w:rsidR="00AA4D46" w:rsidRPr="003028FB" w:rsidRDefault="00021B7C" w:rsidP="003028FB">
            <w:pPr>
              <w:ind w:firstLine="0"/>
              <w:jc w:val="left"/>
              <w:rPr>
                <w:sz w:val="20"/>
                <w:szCs w:val="20"/>
              </w:rPr>
            </w:pPr>
            <w:r w:rsidRPr="003028FB">
              <w:rPr>
                <w:sz w:val="20"/>
                <w:szCs w:val="20"/>
              </w:rPr>
              <w:t xml:space="preserve">1:  </w:t>
            </w:r>
            <w:r w:rsidR="000C66D7" w:rsidRPr="003028FB">
              <w:rPr>
                <w:sz w:val="20"/>
                <w:szCs w:val="20"/>
              </w:rPr>
              <w:t>direct assignment;</w:t>
            </w:r>
          </w:p>
          <w:p w:rsidR="00AA4D46" w:rsidRPr="003028FB" w:rsidRDefault="00021B7C" w:rsidP="003028FB">
            <w:pPr>
              <w:ind w:firstLine="0"/>
              <w:jc w:val="left"/>
              <w:rPr>
                <w:sz w:val="20"/>
                <w:szCs w:val="20"/>
              </w:rPr>
            </w:pPr>
            <w:r w:rsidRPr="003028FB">
              <w:rPr>
                <w:sz w:val="20"/>
                <w:szCs w:val="20"/>
              </w:rPr>
              <w:t xml:space="preserve">2:  </w:t>
            </w:r>
            <w:r w:rsidR="00AA4D46" w:rsidRPr="003028FB">
              <w:rPr>
                <w:sz w:val="20"/>
                <w:szCs w:val="20"/>
              </w:rPr>
              <w:t xml:space="preserve">for </w:t>
            </w:r>
            <w:r w:rsidR="000C66D7" w:rsidRPr="003028FB">
              <w:rPr>
                <w:sz w:val="20"/>
                <w:szCs w:val="20"/>
              </w:rPr>
              <w:t xml:space="preserve">each </w:t>
            </w:r>
            <w:r w:rsidR="00AA4D46" w:rsidRPr="003028FB">
              <w:rPr>
                <w:sz w:val="20"/>
                <w:szCs w:val="20"/>
              </w:rPr>
              <w:t xml:space="preserve">GP x gender, </w:t>
            </w:r>
            <w:r w:rsidR="000C66D7" w:rsidRPr="003028FB">
              <w:rPr>
                <w:sz w:val="20"/>
                <w:szCs w:val="20"/>
              </w:rPr>
              <w:t xml:space="preserve">parameter </w:t>
            </w:r>
            <w:r w:rsidR="00AA4D46" w:rsidRPr="003028FB">
              <w:rPr>
                <w:sz w:val="20"/>
                <w:szCs w:val="20"/>
              </w:rPr>
              <w:t xml:space="preserve">defines </w:t>
            </w:r>
            <w:r w:rsidR="000C66D7" w:rsidRPr="003028FB">
              <w:rPr>
                <w:sz w:val="20"/>
                <w:szCs w:val="20"/>
              </w:rPr>
              <w:t xml:space="preserve">offset from </w:t>
            </w:r>
            <w:r w:rsidR="0017554D" w:rsidRPr="003028FB">
              <w:rPr>
                <w:sz w:val="20"/>
                <w:szCs w:val="20"/>
              </w:rPr>
              <w:t>GP</w:t>
            </w:r>
            <w:r w:rsidR="000C66D7" w:rsidRPr="003028FB">
              <w:rPr>
                <w:sz w:val="20"/>
                <w:szCs w:val="20"/>
              </w:rPr>
              <w:t xml:space="preserve"> 1 gender 1;</w:t>
            </w:r>
          </w:p>
          <w:p w:rsidR="000C66D7" w:rsidRPr="003028FB" w:rsidRDefault="00021B7C" w:rsidP="003028FB">
            <w:pPr>
              <w:ind w:firstLine="0"/>
              <w:jc w:val="left"/>
              <w:rPr>
                <w:sz w:val="20"/>
                <w:szCs w:val="20"/>
              </w:rPr>
            </w:pPr>
            <w:r w:rsidRPr="003028FB">
              <w:rPr>
                <w:sz w:val="20"/>
                <w:szCs w:val="20"/>
              </w:rPr>
              <w:t xml:space="preserve">3:  </w:t>
            </w:r>
            <w:r w:rsidR="000C66D7" w:rsidRPr="003028FB">
              <w:rPr>
                <w:sz w:val="20"/>
                <w:szCs w:val="20"/>
              </w:rPr>
              <w:t xml:space="preserve">offsets same as SS2 </w:t>
            </w:r>
            <w:r w:rsidRPr="003028FB">
              <w:rPr>
                <w:sz w:val="20"/>
                <w:szCs w:val="20"/>
              </w:rPr>
              <w:t>V1.xx with natmort old and CV_</w:t>
            </w:r>
            <w:r w:rsidR="000C66D7" w:rsidRPr="003028FB">
              <w:rPr>
                <w:sz w:val="20"/>
                <w:szCs w:val="20"/>
              </w:rPr>
              <w:t xml:space="preserve">growth old as offset from young values for that </w:t>
            </w:r>
            <w:r w:rsidR="0017554D" w:rsidRPr="003028FB">
              <w:rPr>
                <w:sz w:val="20"/>
                <w:szCs w:val="20"/>
              </w:rPr>
              <w:t>GP</w:t>
            </w:r>
            <w:r w:rsidR="000C66D7" w:rsidRPr="003028FB">
              <w:rPr>
                <w:sz w:val="20"/>
                <w:szCs w:val="20"/>
              </w:rPr>
              <w:t xml:space="preserve"> </w:t>
            </w:r>
            <w:r w:rsidRPr="003028FB">
              <w:rPr>
                <w:sz w:val="20"/>
                <w:szCs w:val="20"/>
              </w:rPr>
              <w:t xml:space="preserve"> </w:t>
            </w:r>
            <w:r w:rsidR="000C66D7" w:rsidRPr="003028FB">
              <w:rPr>
                <w:sz w:val="20"/>
                <w:szCs w:val="20"/>
              </w:rPr>
              <w:t>x gender</w:t>
            </w:r>
            <w:r w:rsidR="006A47C7" w:rsidRPr="003028FB">
              <w:rPr>
                <w:sz w:val="20"/>
                <w:szCs w:val="20"/>
              </w:rPr>
              <w:t>.</w:t>
            </w:r>
          </w:p>
          <w:p w:rsidR="006A47C7" w:rsidRPr="003028FB" w:rsidRDefault="006A47C7" w:rsidP="003028FB">
            <w:pPr>
              <w:ind w:firstLine="0"/>
              <w:jc w:val="left"/>
              <w:rPr>
                <w:sz w:val="20"/>
                <w:szCs w:val="20"/>
              </w:rPr>
            </w:pPr>
            <w:r w:rsidRPr="003028FB">
              <w:rPr>
                <w:sz w:val="20"/>
                <w:szCs w:val="20"/>
              </w:rPr>
              <w:t>Offsets are in exponential terms, so for example, male M = female M * exp(male parameter)</w:t>
            </w:r>
          </w:p>
        </w:tc>
      </w:tr>
      <w:tr w:rsidR="002A7FCD" w:rsidRPr="00834FED" w:rsidTr="003028FB">
        <w:trPr>
          <w:cantSplit/>
        </w:trPr>
        <w:tc>
          <w:tcPr>
            <w:tcW w:w="792" w:type="pct"/>
            <w:gridSpan w:val="3"/>
          </w:tcPr>
          <w:p w:rsidR="000C66D7" w:rsidRPr="003028FB" w:rsidRDefault="000C66D7" w:rsidP="003028FB">
            <w:pPr>
              <w:ind w:firstLine="0"/>
              <w:jc w:val="left"/>
              <w:rPr>
                <w:sz w:val="20"/>
                <w:szCs w:val="20"/>
              </w:rPr>
            </w:pPr>
            <w:r w:rsidRPr="003028FB">
              <w:rPr>
                <w:sz w:val="20"/>
                <w:szCs w:val="20"/>
              </w:rPr>
              <w:t>1</w:t>
            </w:r>
          </w:p>
        </w:tc>
        <w:tc>
          <w:tcPr>
            <w:tcW w:w="1743" w:type="pct"/>
            <w:gridSpan w:val="2"/>
          </w:tcPr>
          <w:p w:rsidR="000C66D7" w:rsidRPr="003028FB" w:rsidRDefault="005B1137" w:rsidP="003028FB">
            <w:pPr>
              <w:ind w:firstLine="0"/>
              <w:jc w:val="left"/>
              <w:rPr>
                <w:sz w:val="20"/>
                <w:szCs w:val="20"/>
              </w:rPr>
            </w:pPr>
            <w:r w:rsidRPr="003028FB">
              <w:rPr>
                <w:sz w:val="20"/>
                <w:szCs w:val="20"/>
              </w:rPr>
              <w:t>Time-varying a</w:t>
            </w:r>
            <w:r w:rsidR="000C66D7" w:rsidRPr="003028FB">
              <w:rPr>
                <w:sz w:val="20"/>
                <w:szCs w:val="20"/>
              </w:rPr>
              <w:t>djust</w:t>
            </w:r>
            <w:r w:rsidRPr="003028FB">
              <w:rPr>
                <w:sz w:val="20"/>
                <w:szCs w:val="20"/>
              </w:rPr>
              <w:t>ment constraint</w:t>
            </w:r>
          </w:p>
        </w:tc>
        <w:tc>
          <w:tcPr>
            <w:tcW w:w="2465" w:type="pct"/>
          </w:tcPr>
          <w:p w:rsidR="000C66D7" w:rsidRPr="003028FB" w:rsidRDefault="00021B7C" w:rsidP="003028FB">
            <w:pPr>
              <w:ind w:firstLine="0"/>
              <w:jc w:val="left"/>
              <w:rPr>
                <w:sz w:val="20"/>
                <w:szCs w:val="20"/>
              </w:rPr>
            </w:pPr>
            <w:r w:rsidRPr="003028FB">
              <w:rPr>
                <w:sz w:val="20"/>
                <w:szCs w:val="20"/>
              </w:rPr>
              <w:t xml:space="preserve">1:  </w:t>
            </w:r>
            <w:r w:rsidR="000C66D7" w:rsidRPr="003028FB">
              <w:rPr>
                <w:sz w:val="20"/>
                <w:szCs w:val="20"/>
              </w:rPr>
              <w:t>parameter adjustments for en</w:t>
            </w:r>
            <w:r w:rsidR="008B7A0C" w:rsidRPr="003028FB">
              <w:rPr>
                <w:sz w:val="20"/>
                <w:szCs w:val="20"/>
              </w:rPr>
              <w:t xml:space="preserve">v, block and dev are not </w:t>
            </w:r>
            <w:r w:rsidR="004515D4" w:rsidRPr="003028FB">
              <w:rPr>
                <w:sz w:val="20"/>
                <w:szCs w:val="20"/>
              </w:rPr>
              <w:t xml:space="preserve">constrained by </w:t>
            </w:r>
            <w:r w:rsidR="00AA4D46" w:rsidRPr="003028FB">
              <w:rPr>
                <w:sz w:val="20"/>
                <w:szCs w:val="20"/>
              </w:rPr>
              <w:t>bounds</w:t>
            </w:r>
          </w:p>
          <w:p w:rsidR="000C66D7" w:rsidRPr="003028FB" w:rsidRDefault="00021B7C" w:rsidP="003028FB">
            <w:pPr>
              <w:ind w:firstLine="0"/>
              <w:jc w:val="left"/>
              <w:rPr>
                <w:sz w:val="20"/>
                <w:szCs w:val="20"/>
              </w:rPr>
            </w:pPr>
            <w:r w:rsidRPr="003028FB">
              <w:rPr>
                <w:sz w:val="20"/>
                <w:szCs w:val="20"/>
              </w:rPr>
              <w:t xml:space="preserve">2:  </w:t>
            </w:r>
            <w:r w:rsidR="000C66D7" w:rsidRPr="003028FB">
              <w:rPr>
                <w:sz w:val="20"/>
                <w:szCs w:val="20"/>
              </w:rPr>
              <w:t>parameter adjustments use a logistic transformation to assure that adjusted parameter value stays within bounds of base parameter</w:t>
            </w:r>
          </w:p>
        </w:tc>
      </w:tr>
    </w:tbl>
    <w:p w:rsidR="003E14FB" w:rsidRDefault="003E14FB"/>
    <w:p w:rsidR="00564BF8" w:rsidRDefault="00564BF8" w:rsidP="00DF134C">
      <w:pPr>
        <w:keepNext/>
        <w:tabs>
          <w:tab w:val="left" w:pos="1440"/>
        </w:tabs>
        <w:spacing w:before="120"/>
        <w:ind w:firstLine="720"/>
      </w:pPr>
    </w:p>
    <w:p w:rsidR="003E14FB" w:rsidRDefault="00757686" w:rsidP="00757686">
      <w:pPr>
        <w:pStyle w:val="Heading4"/>
      </w:pPr>
      <w:bookmarkStart w:id="75" w:name="_Toc329693463"/>
      <w:bookmarkStart w:id="76" w:name="_Toc330990368"/>
      <w:r>
        <w:t xml:space="preserve">9.3.2 </w:t>
      </w:r>
      <w:r w:rsidR="003E14FB">
        <w:t>Read Mortality-Growth Parameters</w:t>
      </w:r>
      <w:bookmarkEnd w:id="75"/>
      <w:bookmarkEnd w:id="76"/>
    </w:p>
    <w:p w:rsidR="003E14FB" w:rsidRDefault="003E14FB" w:rsidP="003028FB">
      <w:pPr>
        <w:spacing w:before="120"/>
        <w:ind w:firstLine="0"/>
      </w:pPr>
      <w:r>
        <w:t>Next, SS r</w:t>
      </w:r>
      <w:r w:rsidR="00021B7C">
        <w:t>eads the MG growth parameters.</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432"/>
        <w:gridCol w:w="6424"/>
      </w:tblGrid>
      <w:tr w:rsidR="006510C1" w:rsidRPr="00834FED" w:rsidTr="003028FB">
        <w:trPr>
          <w:cantSplit/>
        </w:trPr>
        <w:tc>
          <w:tcPr>
            <w:tcW w:w="1373" w:type="pct"/>
          </w:tcPr>
          <w:p w:rsidR="006510C1" w:rsidRPr="003028FB" w:rsidRDefault="00021B7C" w:rsidP="003028FB">
            <w:pPr>
              <w:ind w:firstLine="0"/>
              <w:jc w:val="left"/>
              <w:rPr>
                <w:sz w:val="20"/>
                <w:szCs w:val="20"/>
              </w:rPr>
            </w:pPr>
            <w:r w:rsidRPr="003028FB">
              <w:rPr>
                <w:sz w:val="20"/>
                <w:szCs w:val="20"/>
              </w:rPr>
              <w:t>P</w:t>
            </w:r>
            <w:r w:rsidR="006510C1" w:rsidRPr="003028FB">
              <w:rPr>
                <w:sz w:val="20"/>
                <w:szCs w:val="20"/>
              </w:rPr>
              <w:t>arameters</w:t>
            </w:r>
          </w:p>
        </w:tc>
        <w:tc>
          <w:tcPr>
            <w:tcW w:w="3627" w:type="pct"/>
          </w:tcPr>
          <w:p w:rsidR="006510C1" w:rsidRPr="003028FB" w:rsidRDefault="006510C1" w:rsidP="003028FB">
            <w:pPr>
              <w:ind w:firstLine="0"/>
              <w:jc w:val="left"/>
              <w:rPr>
                <w:sz w:val="20"/>
                <w:szCs w:val="20"/>
              </w:rPr>
            </w:pPr>
            <w:r w:rsidRPr="003028FB">
              <w:rPr>
                <w:sz w:val="20"/>
                <w:szCs w:val="20"/>
              </w:rPr>
              <w:t>Description</w:t>
            </w:r>
          </w:p>
        </w:tc>
      </w:tr>
      <w:tr w:rsidR="006510C1" w:rsidRPr="00834FED" w:rsidTr="003028FB">
        <w:trPr>
          <w:cantSplit/>
        </w:trPr>
        <w:tc>
          <w:tcPr>
            <w:tcW w:w="1373" w:type="pct"/>
          </w:tcPr>
          <w:p w:rsidR="006A70C3" w:rsidRPr="003028FB" w:rsidRDefault="00F73BA2" w:rsidP="003028FB">
            <w:pPr>
              <w:ind w:firstLine="0"/>
              <w:jc w:val="left"/>
              <w:rPr>
                <w:sz w:val="20"/>
                <w:szCs w:val="20"/>
              </w:rPr>
            </w:pPr>
            <w:r w:rsidRPr="003028FB">
              <w:rPr>
                <w:sz w:val="20"/>
                <w:szCs w:val="20"/>
              </w:rPr>
              <w:t>N</w:t>
            </w:r>
            <w:r w:rsidR="006510C1" w:rsidRPr="003028FB">
              <w:rPr>
                <w:sz w:val="20"/>
                <w:szCs w:val="20"/>
              </w:rPr>
              <w:t xml:space="preserve"> natM</w:t>
            </w:r>
            <w:r w:rsidR="006A70C3" w:rsidRPr="003028FB">
              <w:rPr>
                <w:sz w:val="20"/>
                <w:szCs w:val="20"/>
              </w:rPr>
              <w:t xml:space="preserve"> parameters</w:t>
            </w:r>
            <w:r w:rsidR="006510C1" w:rsidRPr="003028FB">
              <w:rPr>
                <w:sz w:val="20"/>
                <w:szCs w:val="20"/>
              </w:rPr>
              <w:t>,</w:t>
            </w:r>
          </w:p>
          <w:p w:rsidR="006A70C3" w:rsidRPr="003028FB" w:rsidRDefault="006510C1" w:rsidP="003028FB">
            <w:pPr>
              <w:ind w:firstLine="0"/>
              <w:jc w:val="left"/>
              <w:rPr>
                <w:sz w:val="20"/>
                <w:szCs w:val="20"/>
              </w:rPr>
            </w:pPr>
            <w:r w:rsidRPr="003028FB">
              <w:rPr>
                <w:sz w:val="20"/>
                <w:szCs w:val="20"/>
              </w:rPr>
              <w:t>3</w:t>
            </w:r>
            <w:r w:rsidR="006A70C3" w:rsidRPr="003028FB">
              <w:rPr>
                <w:sz w:val="20"/>
                <w:szCs w:val="20"/>
              </w:rPr>
              <w:t>or 4</w:t>
            </w:r>
            <w:r w:rsidRPr="003028FB">
              <w:rPr>
                <w:sz w:val="20"/>
                <w:szCs w:val="20"/>
              </w:rPr>
              <w:t xml:space="preserve"> growth</w:t>
            </w:r>
            <w:r w:rsidR="006A70C3" w:rsidRPr="003028FB">
              <w:rPr>
                <w:sz w:val="20"/>
                <w:szCs w:val="20"/>
              </w:rPr>
              <w:t xml:space="preserve"> parameters,</w:t>
            </w:r>
          </w:p>
          <w:p w:rsidR="006510C1" w:rsidRPr="003028FB" w:rsidRDefault="006510C1" w:rsidP="003028FB">
            <w:pPr>
              <w:ind w:firstLine="0"/>
              <w:jc w:val="left"/>
              <w:rPr>
                <w:sz w:val="20"/>
                <w:szCs w:val="20"/>
              </w:rPr>
            </w:pPr>
            <w:r w:rsidRPr="003028FB">
              <w:rPr>
                <w:sz w:val="20"/>
                <w:szCs w:val="20"/>
              </w:rPr>
              <w:t>2 CV</w:t>
            </w:r>
            <w:r w:rsidR="006A70C3" w:rsidRPr="003028FB">
              <w:rPr>
                <w:sz w:val="20"/>
                <w:szCs w:val="20"/>
              </w:rPr>
              <w:t xml:space="preserve"> parameters</w:t>
            </w:r>
          </w:p>
        </w:tc>
        <w:tc>
          <w:tcPr>
            <w:tcW w:w="3627" w:type="pct"/>
          </w:tcPr>
          <w:p w:rsidR="006510C1" w:rsidRPr="003028FB" w:rsidRDefault="006510C1" w:rsidP="003028FB">
            <w:pPr>
              <w:ind w:firstLine="0"/>
              <w:jc w:val="left"/>
              <w:rPr>
                <w:sz w:val="20"/>
                <w:szCs w:val="20"/>
              </w:rPr>
            </w:pPr>
            <w:r w:rsidRPr="003028FB">
              <w:rPr>
                <w:sz w:val="20"/>
                <w:szCs w:val="20"/>
              </w:rPr>
              <w:t>natural mortality &amp; growth for female, GP1; where the “</w:t>
            </w:r>
            <w:r w:rsidR="00F73BA2" w:rsidRPr="003028FB">
              <w:rPr>
                <w:sz w:val="20"/>
                <w:szCs w:val="20"/>
              </w:rPr>
              <w:t>N</w:t>
            </w:r>
            <w:r w:rsidRPr="003028FB">
              <w:rPr>
                <w:sz w:val="20"/>
                <w:szCs w:val="20"/>
              </w:rPr>
              <w:t>” number of natM parameters depends on the option selected</w:t>
            </w:r>
            <w:r w:rsidR="006A70C3" w:rsidRPr="003028FB">
              <w:rPr>
                <w:sz w:val="20"/>
                <w:szCs w:val="20"/>
              </w:rPr>
              <w:t>.  See detailed description of these parameters in section below</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w:t>
            </w:r>
          </w:p>
        </w:tc>
        <w:tc>
          <w:tcPr>
            <w:tcW w:w="3627" w:type="pct"/>
          </w:tcPr>
          <w:p w:rsidR="006510C1" w:rsidRPr="003028FB" w:rsidRDefault="006510C1" w:rsidP="003028FB">
            <w:pPr>
              <w:ind w:firstLine="0"/>
              <w:jc w:val="left"/>
              <w:rPr>
                <w:sz w:val="20"/>
                <w:szCs w:val="20"/>
              </w:rPr>
            </w:pPr>
            <w:r w:rsidRPr="003028FB">
              <w:rPr>
                <w:sz w:val="20"/>
                <w:szCs w:val="20"/>
              </w:rPr>
              <w:t>natural mortality &amp; growth for female, GP2</w:t>
            </w:r>
            <w:r w:rsidR="00F73BA2" w:rsidRPr="003028FB">
              <w:rPr>
                <w:sz w:val="20"/>
                <w:szCs w:val="20"/>
              </w:rPr>
              <w:t>;  Note that the order of these blocks of parameters by GP and gender was incorrectly specified in the SS2 user manual.</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w:t>
            </w:r>
          </w:p>
        </w:tc>
        <w:tc>
          <w:tcPr>
            <w:tcW w:w="3627" w:type="pct"/>
          </w:tcPr>
          <w:p w:rsidR="006510C1" w:rsidRPr="003028FB" w:rsidRDefault="006510C1" w:rsidP="003028FB">
            <w:pPr>
              <w:ind w:firstLine="0"/>
              <w:jc w:val="left"/>
              <w:rPr>
                <w:sz w:val="20"/>
                <w:szCs w:val="20"/>
              </w:rPr>
            </w:pPr>
            <w:r w:rsidRPr="003028FB">
              <w:rPr>
                <w:sz w:val="20"/>
                <w:szCs w:val="20"/>
              </w:rPr>
              <w:t>natural mortality &amp; growth for male, GP1</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w:t>
            </w:r>
          </w:p>
        </w:tc>
        <w:tc>
          <w:tcPr>
            <w:tcW w:w="3627" w:type="pct"/>
          </w:tcPr>
          <w:p w:rsidR="006510C1" w:rsidRPr="003028FB" w:rsidRDefault="006510C1" w:rsidP="003028FB">
            <w:pPr>
              <w:ind w:firstLine="0"/>
              <w:jc w:val="left"/>
              <w:rPr>
                <w:sz w:val="20"/>
                <w:szCs w:val="20"/>
              </w:rPr>
            </w:pPr>
            <w:r w:rsidRPr="003028FB">
              <w:rPr>
                <w:sz w:val="20"/>
                <w:szCs w:val="20"/>
              </w:rPr>
              <w:t>natural mortality &amp; growth for male, GP2</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2 wt-len, 2 maturity, 2 fecundity</w:t>
            </w:r>
          </w:p>
        </w:tc>
        <w:tc>
          <w:tcPr>
            <w:tcW w:w="3627" w:type="pct"/>
          </w:tcPr>
          <w:p w:rsidR="006510C1" w:rsidRPr="003028FB" w:rsidRDefault="006510C1" w:rsidP="003028FB">
            <w:pPr>
              <w:ind w:firstLine="0"/>
              <w:jc w:val="left"/>
              <w:rPr>
                <w:sz w:val="20"/>
                <w:szCs w:val="20"/>
              </w:rPr>
            </w:pPr>
            <w:r w:rsidRPr="003028FB">
              <w:rPr>
                <w:sz w:val="20"/>
                <w:szCs w:val="20"/>
              </w:rPr>
              <w:t>Female biology</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2 wt-len</w:t>
            </w:r>
          </w:p>
        </w:tc>
        <w:tc>
          <w:tcPr>
            <w:tcW w:w="3627" w:type="pct"/>
          </w:tcPr>
          <w:p w:rsidR="006510C1" w:rsidRPr="003028FB" w:rsidRDefault="006510C1" w:rsidP="003028FB">
            <w:pPr>
              <w:ind w:firstLine="0"/>
              <w:jc w:val="left"/>
              <w:rPr>
                <w:sz w:val="20"/>
                <w:szCs w:val="20"/>
              </w:rPr>
            </w:pPr>
            <w:r w:rsidRPr="003028FB">
              <w:rPr>
                <w:sz w:val="20"/>
                <w:szCs w:val="20"/>
              </w:rPr>
              <w:t>Male biology (if 2 genders exist)</w:t>
            </w:r>
          </w:p>
        </w:tc>
      </w:tr>
      <w:tr w:rsidR="00FA79C7" w:rsidRPr="00834FED" w:rsidTr="003028FB">
        <w:trPr>
          <w:cantSplit/>
        </w:trPr>
        <w:tc>
          <w:tcPr>
            <w:tcW w:w="1373" w:type="pct"/>
          </w:tcPr>
          <w:p w:rsidR="00FA79C7" w:rsidRPr="003028FB" w:rsidRDefault="00FA79C7" w:rsidP="003028FB">
            <w:pPr>
              <w:ind w:firstLine="0"/>
              <w:jc w:val="left"/>
              <w:rPr>
                <w:sz w:val="20"/>
                <w:szCs w:val="20"/>
              </w:rPr>
            </w:pPr>
            <w:r w:rsidRPr="003028FB">
              <w:rPr>
                <w:sz w:val="20"/>
                <w:szCs w:val="20"/>
              </w:rPr>
              <w:t>3 hermaphroditism</w:t>
            </w:r>
          </w:p>
        </w:tc>
        <w:tc>
          <w:tcPr>
            <w:tcW w:w="3627" w:type="pct"/>
          </w:tcPr>
          <w:p w:rsidR="00FA79C7" w:rsidRPr="003028FB" w:rsidRDefault="00FA79C7" w:rsidP="003028FB">
            <w:pPr>
              <w:ind w:firstLine="0"/>
              <w:jc w:val="left"/>
              <w:rPr>
                <w:sz w:val="20"/>
                <w:szCs w:val="20"/>
              </w:rPr>
            </w:pPr>
            <w:r w:rsidRPr="003028FB">
              <w:rPr>
                <w:sz w:val="20"/>
                <w:szCs w:val="20"/>
              </w:rPr>
              <w:t>Only if hermaphroditism is selected</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N GP</w:t>
            </w:r>
          </w:p>
        </w:tc>
        <w:tc>
          <w:tcPr>
            <w:tcW w:w="3627" w:type="pct"/>
          </w:tcPr>
          <w:p w:rsidR="006510C1" w:rsidRPr="003028FB" w:rsidRDefault="006510C1" w:rsidP="003028FB">
            <w:pPr>
              <w:ind w:firstLine="0"/>
              <w:jc w:val="left"/>
              <w:rPr>
                <w:sz w:val="20"/>
                <w:szCs w:val="20"/>
              </w:rPr>
            </w:pPr>
            <w:r w:rsidRPr="003028FB">
              <w:rPr>
                <w:sz w:val="20"/>
                <w:szCs w:val="20"/>
              </w:rPr>
              <w:t>Recruitment apportionment</w:t>
            </w:r>
            <w:r w:rsidR="006A70C3" w:rsidRPr="003028FB">
              <w:rPr>
                <w:sz w:val="20"/>
                <w:szCs w:val="20"/>
              </w:rPr>
              <w:t xml:space="preserve"> main effect</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N areas</w:t>
            </w:r>
          </w:p>
        </w:tc>
        <w:tc>
          <w:tcPr>
            <w:tcW w:w="3627" w:type="pct"/>
          </w:tcPr>
          <w:p w:rsidR="006510C1" w:rsidRPr="003028FB" w:rsidRDefault="006510C1" w:rsidP="003028FB">
            <w:pPr>
              <w:ind w:firstLine="0"/>
              <w:jc w:val="left"/>
              <w:rPr>
                <w:sz w:val="20"/>
                <w:szCs w:val="20"/>
              </w:rPr>
            </w:pPr>
            <w:r w:rsidRPr="003028FB">
              <w:rPr>
                <w:sz w:val="20"/>
                <w:szCs w:val="20"/>
              </w:rPr>
              <w:t>Recruitment apportionment</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N seasons</w:t>
            </w:r>
          </w:p>
        </w:tc>
        <w:tc>
          <w:tcPr>
            <w:tcW w:w="3627" w:type="pct"/>
          </w:tcPr>
          <w:p w:rsidR="006510C1" w:rsidRPr="003028FB" w:rsidRDefault="006510C1" w:rsidP="003028FB">
            <w:pPr>
              <w:ind w:firstLine="0"/>
              <w:jc w:val="left"/>
              <w:rPr>
                <w:sz w:val="20"/>
                <w:szCs w:val="20"/>
              </w:rPr>
            </w:pPr>
            <w:r w:rsidRPr="003028FB">
              <w:rPr>
                <w:sz w:val="20"/>
                <w:szCs w:val="20"/>
              </w:rPr>
              <w:t>Recruitment apportionment</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N patterns x N areas x N seasons</w:t>
            </w:r>
          </w:p>
        </w:tc>
        <w:tc>
          <w:tcPr>
            <w:tcW w:w="3627" w:type="pct"/>
          </w:tcPr>
          <w:p w:rsidR="006510C1" w:rsidRPr="003028FB" w:rsidRDefault="006510C1" w:rsidP="003028FB">
            <w:pPr>
              <w:ind w:firstLine="0"/>
              <w:jc w:val="left"/>
              <w:rPr>
                <w:sz w:val="20"/>
                <w:szCs w:val="20"/>
              </w:rPr>
            </w:pPr>
            <w:r w:rsidRPr="003028FB">
              <w:rPr>
                <w:sz w:val="20"/>
                <w:szCs w:val="20"/>
              </w:rPr>
              <w:t>Only if Recr_Dist_Interaction =1 (on)</w:t>
            </w:r>
            <w:r w:rsidR="006A70C3" w:rsidRPr="003028FB">
              <w:rPr>
                <w:sz w:val="20"/>
                <w:szCs w:val="20"/>
              </w:rPr>
              <w:t>.</w:t>
            </w:r>
          </w:p>
          <w:p w:rsidR="006A70C3" w:rsidRPr="003028FB" w:rsidRDefault="006A70C3" w:rsidP="003028FB">
            <w:pPr>
              <w:ind w:firstLine="0"/>
              <w:jc w:val="left"/>
              <w:rPr>
                <w:sz w:val="20"/>
                <w:szCs w:val="20"/>
              </w:rPr>
            </w:pPr>
            <w:r w:rsidRPr="003028FB">
              <w:rPr>
                <w:sz w:val="20"/>
                <w:szCs w:val="20"/>
              </w:rPr>
              <w:t>Note that the order of recr_dist parameters has area then seas for main effects, and seas then area for interactions</w:t>
            </w:r>
          </w:p>
        </w:tc>
      </w:tr>
      <w:tr w:rsidR="006510C1" w:rsidRPr="00834FED" w:rsidTr="003028FB">
        <w:trPr>
          <w:cantSplit/>
        </w:trPr>
        <w:tc>
          <w:tcPr>
            <w:tcW w:w="1373" w:type="pct"/>
          </w:tcPr>
          <w:p w:rsidR="006510C1" w:rsidRPr="003028FB" w:rsidRDefault="00F73BA2" w:rsidP="003028FB">
            <w:pPr>
              <w:ind w:firstLine="0"/>
              <w:jc w:val="left"/>
              <w:rPr>
                <w:sz w:val="20"/>
                <w:szCs w:val="20"/>
              </w:rPr>
            </w:pPr>
            <w:r w:rsidRPr="003028FB">
              <w:rPr>
                <w:sz w:val="20"/>
                <w:szCs w:val="20"/>
              </w:rPr>
              <w:t>1</w:t>
            </w:r>
          </w:p>
        </w:tc>
        <w:tc>
          <w:tcPr>
            <w:tcW w:w="3627" w:type="pct"/>
          </w:tcPr>
          <w:p w:rsidR="006510C1" w:rsidRPr="003028FB" w:rsidRDefault="006510C1" w:rsidP="003028FB">
            <w:pPr>
              <w:ind w:firstLine="0"/>
              <w:jc w:val="left"/>
              <w:rPr>
                <w:sz w:val="20"/>
                <w:szCs w:val="20"/>
              </w:rPr>
            </w:pPr>
            <w:r w:rsidRPr="003028FB">
              <w:rPr>
                <w:sz w:val="20"/>
                <w:szCs w:val="20"/>
              </w:rPr>
              <w:t xml:space="preserve">Cohort growth deviation </w:t>
            </w:r>
          </w:p>
        </w:tc>
      </w:tr>
      <w:tr w:rsidR="006510C1" w:rsidRPr="00834FED" w:rsidTr="003028FB">
        <w:trPr>
          <w:cantSplit/>
        </w:trPr>
        <w:tc>
          <w:tcPr>
            <w:tcW w:w="1373" w:type="pct"/>
          </w:tcPr>
          <w:p w:rsidR="006510C1" w:rsidRPr="003028FB" w:rsidRDefault="006510C1" w:rsidP="003028FB">
            <w:pPr>
              <w:ind w:firstLine="0"/>
              <w:jc w:val="left"/>
              <w:rPr>
                <w:sz w:val="20"/>
                <w:szCs w:val="20"/>
              </w:rPr>
            </w:pPr>
            <w:r w:rsidRPr="003028FB">
              <w:rPr>
                <w:sz w:val="20"/>
                <w:szCs w:val="20"/>
              </w:rPr>
              <w:t>2 x N selected movement pairs</w:t>
            </w:r>
          </w:p>
        </w:tc>
        <w:tc>
          <w:tcPr>
            <w:tcW w:w="3627" w:type="pct"/>
          </w:tcPr>
          <w:p w:rsidR="006510C1" w:rsidRPr="003028FB" w:rsidRDefault="006510C1" w:rsidP="003028FB">
            <w:pPr>
              <w:ind w:firstLine="0"/>
              <w:jc w:val="left"/>
              <w:rPr>
                <w:sz w:val="20"/>
                <w:szCs w:val="20"/>
              </w:rPr>
            </w:pPr>
            <w:r w:rsidRPr="003028FB">
              <w:rPr>
                <w:sz w:val="20"/>
                <w:szCs w:val="20"/>
              </w:rPr>
              <w:t>Movement parameters</w:t>
            </w:r>
          </w:p>
        </w:tc>
      </w:tr>
      <w:tr w:rsidR="00F557C1" w:rsidRPr="00834FED" w:rsidTr="003028FB">
        <w:trPr>
          <w:cantSplit/>
        </w:trPr>
        <w:tc>
          <w:tcPr>
            <w:tcW w:w="1373" w:type="pct"/>
          </w:tcPr>
          <w:p w:rsidR="00F557C1" w:rsidRPr="003028FB" w:rsidRDefault="00F557C1" w:rsidP="003028FB">
            <w:pPr>
              <w:ind w:firstLine="0"/>
              <w:jc w:val="left"/>
              <w:rPr>
                <w:sz w:val="20"/>
                <w:szCs w:val="20"/>
              </w:rPr>
            </w:pPr>
            <w:r w:rsidRPr="003028FB">
              <w:rPr>
                <w:sz w:val="20"/>
                <w:szCs w:val="20"/>
              </w:rPr>
              <w:t>7</w:t>
            </w:r>
          </w:p>
        </w:tc>
        <w:tc>
          <w:tcPr>
            <w:tcW w:w="3627" w:type="pct"/>
          </w:tcPr>
          <w:p w:rsidR="00F557C1" w:rsidRPr="003028FB" w:rsidRDefault="00F557C1" w:rsidP="003028FB">
            <w:pPr>
              <w:ind w:firstLine="0"/>
              <w:jc w:val="left"/>
              <w:rPr>
                <w:sz w:val="20"/>
                <w:szCs w:val="20"/>
              </w:rPr>
            </w:pPr>
            <w:r w:rsidRPr="003028FB">
              <w:rPr>
                <w:sz w:val="20"/>
                <w:szCs w:val="20"/>
              </w:rPr>
              <w:t>Ageing error (only if requested in data file age error section)</w:t>
            </w:r>
          </w:p>
        </w:tc>
      </w:tr>
    </w:tbl>
    <w:p w:rsidR="003E14FB" w:rsidRDefault="003E14FB">
      <w:pPr>
        <w:spacing w:before="120"/>
      </w:pPr>
    </w:p>
    <w:p w:rsidR="003E14FB" w:rsidRDefault="003E14FB" w:rsidP="0025113B">
      <w:pPr>
        <w:keepNext/>
        <w:spacing w:before="120"/>
        <w:ind w:left="720" w:hanging="720"/>
      </w:pPr>
      <w:r>
        <w:t xml:space="preserve">The </w:t>
      </w:r>
      <w:r w:rsidR="004E4D8C">
        <w:t>biology</w:t>
      </w:r>
      <w:r>
        <w:t xml:space="preserve"> parameters are:</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432"/>
        <w:gridCol w:w="6424"/>
      </w:tblGrid>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Natmort_young</w:t>
            </w:r>
          </w:p>
        </w:tc>
        <w:tc>
          <w:tcPr>
            <w:tcW w:w="3627" w:type="pct"/>
          </w:tcPr>
          <w:p w:rsidR="003E14FB" w:rsidRPr="003028FB" w:rsidRDefault="003E14FB">
            <w:pPr>
              <w:ind w:firstLine="0"/>
              <w:rPr>
                <w:sz w:val="20"/>
                <w:szCs w:val="20"/>
              </w:rPr>
            </w:pPr>
            <w:r w:rsidRPr="003028FB">
              <w:rPr>
                <w:sz w:val="20"/>
                <w:szCs w:val="20"/>
              </w:rPr>
              <w:t>Natural mortality for ages &lt;= NMyoung (units are per year)</w:t>
            </w: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Natmort_old</w:t>
            </w:r>
          </w:p>
        </w:tc>
        <w:tc>
          <w:tcPr>
            <w:tcW w:w="3627" w:type="pct"/>
          </w:tcPr>
          <w:p w:rsidR="003E14FB" w:rsidRPr="003028FB" w:rsidRDefault="003E14FB">
            <w:pPr>
              <w:ind w:firstLine="0"/>
              <w:rPr>
                <w:sz w:val="20"/>
                <w:szCs w:val="20"/>
              </w:rPr>
            </w:pPr>
            <w:r w:rsidRPr="003028FB">
              <w:rPr>
                <w:sz w:val="20"/>
                <w:szCs w:val="20"/>
              </w:rPr>
              <w:t>Natural mortality for ages &gt;= NMold.  For intermediate ages, do a linear interpolation of NM on age.</w:t>
            </w: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Lmin</w:t>
            </w:r>
          </w:p>
        </w:tc>
        <w:tc>
          <w:tcPr>
            <w:tcW w:w="3627" w:type="pct"/>
          </w:tcPr>
          <w:p w:rsidR="003E14FB" w:rsidRPr="003028FB" w:rsidRDefault="003E14FB">
            <w:pPr>
              <w:ind w:firstLine="0"/>
              <w:rPr>
                <w:sz w:val="20"/>
                <w:szCs w:val="20"/>
              </w:rPr>
            </w:pPr>
            <w:r w:rsidRPr="003028FB">
              <w:rPr>
                <w:sz w:val="20"/>
                <w:szCs w:val="20"/>
              </w:rPr>
              <w:t>Body length at Amin (units in cm)</w:t>
            </w: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 xml:space="preserve">Lmax </w:t>
            </w:r>
          </w:p>
        </w:tc>
        <w:tc>
          <w:tcPr>
            <w:tcW w:w="3627" w:type="pct"/>
          </w:tcPr>
          <w:p w:rsidR="003E14FB" w:rsidRPr="003028FB" w:rsidRDefault="003E14FB">
            <w:pPr>
              <w:ind w:firstLine="0"/>
              <w:rPr>
                <w:sz w:val="20"/>
                <w:szCs w:val="20"/>
              </w:rPr>
            </w:pPr>
            <w:r w:rsidRPr="003028FB">
              <w:rPr>
                <w:sz w:val="20"/>
                <w:szCs w:val="20"/>
              </w:rPr>
              <w:t>Body length at Amax (units in cm)</w:t>
            </w: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VBK</w:t>
            </w:r>
          </w:p>
        </w:tc>
        <w:tc>
          <w:tcPr>
            <w:tcW w:w="3627" w:type="pct"/>
          </w:tcPr>
          <w:p w:rsidR="003E14FB" w:rsidRPr="003028FB" w:rsidRDefault="003E14FB">
            <w:pPr>
              <w:ind w:firstLine="0"/>
              <w:rPr>
                <w:sz w:val="20"/>
                <w:szCs w:val="20"/>
              </w:rPr>
            </w:pPr>
            <w:r w:rsidRPr="003028FB">
              <w:rPr>
                <w:sz w:val="20"/>
                <w:szCs w:val="20"/>
              </w:rPr>
              <w:t>Von Bertalanffy growth coefficient (units are per year)</w:t>
            </w:r>
          </w:p>
        </w:tc>
      </w:tr>
      <w:tr w:rsidR="00BB16AF" w:rsidRPr="00834FED" w:rsidTr="00BB16AF">
        <w:trPr>
          <w:cantSplit/>
        </w:trPr>
        <w:tc>
          <w:tcPr>
            <w:tcW w:w="5000" w:type="pct"/>
            <w:gridSpan w:val="2"/>
          </w:tcPr>
          <w:p w:rsidR="00BB16AF" w:rsidRPr="003028FB" w:rsidRDefault="00BB16AF">
            <w:pPr>
              <w:ind w:firstLine="0"/>
              <w:rPr>
                <w:sz w:val="20"/>
                <w:szCs w:val="20"/>
              </w:rPr>
            </w:pPr>
            <w:r>
              <w:rPr>
                <w:sz w:val="20"/>
                <w:szCs w:val="20"/>
              </w:rPr>
              <w:t>COND if growth type = 2</w:t>
            </w:r>
          </w:p>
        </w:tc>
      </w:tr>
      <w:tr w:rsidR="006A70C3" w:rsidRPr="00834FED" w:rsidTr="003028FB">
        <w:trPr>
          <w:cantSplit/>
        </w:trPr>
        <w:tc>
          <w:tcPr>
            <w:tcW w:w="1373" w:type="pct"/>
          </w:tcPr>
          <w:p w:rsidR="006A70C3" w:rsidRPr="003028FB" w:rsidRDefault="006A70C3">
            <w:pPr>
              <w:ind w:firstLine="0"/>
              <w:rPr>
                <w:sz w:val="20"/>
                <w:szCs w:val="20"/>
              </w:rPr>
            </w:pPr>
            <w:r w:rsidRPr="003028FB">
              <w:rPr>
                <w:sz w:val="20"/>
                <w:szCs w:val="20"/>
              </w:rPr>
              <w:t>Richards coefficient</w:t>
            </w:r>
          </w:p>
        </w:tc>
        <w:tc>
          <w:tcPr>
            <w:tcW w:w="3627" w:type="pct"/>
          </w:tcPr>
          <w:p w:rsidR="006A70C3" w:rsidRPr="003028FB" w:rsidRDefault="006A70C3">
            <w:pPr>
              <w:ind w:firstLine="0"/>
              <w:rPr>
                <w:sz w:val="20"/>
                <w:szCs w:val="20"/>
              </w:rPr>
            </w:pPr>
            <w:r w:rsidRPr="003028FB">
              <w:rPr>
                <w:sz w:val="20"/>
                <w:szCs w:val="20"/>
              </w:rPr>
              <w:t xml:space="preserve">Only include this parameter if Richards growth function is used.  If included, a parameter value of 1.0 will have a null effect and produce a growth curve identical to </w:t>
            </w:r>
            <w:r w:rsidR="0021635B" w:rsidRPr="003028FB">
              <w:rPr>
                <w:sz w:val="20"/>
                <w:szCs w:val="20"/>
              </w:rPr>
              <w:t>Bertal</w:t>
            </w:r>
            <w:r w:rsidRPr="003028FB">
              <w:rPr>
                <w:sz w:val="20"/>
                <w:szCs w:val="20"/>
              </w:rPr>
              <w:t>anffy.</w:t>
            </w:r>
          </w:p>
        </w:tc>
      </w:tr>
      <w:tr w:rsidR="00BB16AF" w:rsidRPr="00834FED" w:rsidTr="00BB16AF">
        <w:trPr>
          <w:cantSplit/>
        </w:trPr>
        <w:tc>
          <w:tcPr>
            <w:tcW w:w="5000" w:type="pct"/>
            <w:gridSpan w:val="2"/>
          </w:tcPr>
          <w:p w:rsidR="00BB16AF" w:rsidRPr="003028FB" w:rsidRDefault="00BB16AF">
            <w:pPr>
              <w:ind w:firstLine="0"/>
              <w:rPr>
                <w:sz w:val="20"/>
                <w:szCs w:val="20"/>
              </w:rPr>
            </w:pPr>
            <w:r>
              <w:rPr>
                <w:sz w:val="20"/>
                <w:szCs w:val="20"/>
              </w:rPr>
              <w:t>COND if growth type = 3 (age-specific K)</w:t>
            </w:r>
          </w:p>
        </w:tc>
      </w:tr>
      <w:tr w:rsidR="00BB16AF" w:rsidRPr="00834FED" w:rsidTr="003028FB">
        <w:trPr>
          <w:cantSplit/>
        </w:trPr>
        <w:tc>
          <w:tcPr>
            <w:tcW w:w="1373" w:type="pct"/>
          </w:tcPr>
          <w:p w:rsidR="00BB16AF" w:rsidRPr="003028FB" w:rsidRDefault="00BB16AF">
            <w:pPr>
              <w:ind w:firstLine="0"/>
              <w:rPr>
                <w:sz w:val="20"/>
                <w:szCs w:val="20"/>
              </w:rPr>
            </w:pPr>
            <w:r>
              <w:rPr>
                <w:sz w:val="20"/>
                <w:szCs w:val="20"/>
              </w:rPr>
              <w:t>K deviation for first age in range</w:t>
            </w:r>
          </w:p>
        </w:tc>
        <w:tc>
          <w:tcPr>
            <w:tcW w:w="3627" w:type="pct"/>
          </w:tcPr>
          <w:p w:rsidR="00BB16AF" w:rsidRPr="003028FB" w:rsidRDefault="00BB16AF">
            <w:pPr>
              <w:ind w:firstLine="0"/>
              <w:rPr>
                <w:sz w:val="20"/>
                <w:szCs w:val="20"/>
              </w:rPr>
            </w:pPr>
          </w:p>
        </w:tc>
      </w:tr>
      <w:tr w:rsidR="00BB16AF" w:rsidRPr="00834FED" w:rsidTr="003028FB">
        <w:trPr>
          <w:cantSplit/>
        </w:trPr>
        <w:tc>
          <w:tcPr>
            <w:tcW w:w="1373" w:type="pct"/>
          </w:tcPr>
          <w:p w:rsidR="00BB16AF" w:rsidRPr="003028FB" w:rsidRDefault="00BB16AF">
            <w:pPr>
              <w:ind w:firstLine="0"/>
              <w:rPr>
                <w:sz w:val="20"/>
                <w:szCs w:val="20"/>
              </w:rPr>
            </w:pPr>
            <w:r>
              <w:rPr>
                <w:sz w:val="20"/>
                <w:szCs w:val="20"/>
              </w:rPr>
              <w:t>K deviation for next age in range</w:t>
            </w:r>
          </w:p>
        </w:tc>
        <w:tc>
          <w:tcPr>
            <w:tcW w:w="3627" w:type="pct"/>
          </w:tcPr>
          <w:p w:rsidR="00BB16AF" w:rsidRPr="003028FB" w:rsidRDefault="00BB16AF">
            <w:pPr>
              <w:ind w:firstLine="0"/>
              <w:rPr>
                <w:sz w:val="20"/>
                <w:szCs w:val="20"/>
              </w:rPr>
            </w:pPr>
          </w:p>
        </w:tc>
      </w:tr>
      <w:tr w:rsidR="00BB16AF" w:rsidRPr="00834FED" w:rsidTr="003028FB">
        <w:trPr>
          <w:cantSplit/>
        </w:trPr>
        <w:tc>
          <w:tcPr>
            <w:tcW w:w="1373" w:type="pct"/>
          </w:tcPr>
          <w:p w:rsidR="00BB16AF" w:rsidRPr="003028FB" w:rsidRDefault="00BB16AF">
            <w:pPr>
              <w:ind w:firstLine="0"/>
              <w:rPr>
                <w:sz w:val="20"/>
                <w:szCs w:val="20"/>
              </w:rPr>
            </w:pPr>
            <w:r>
              <w:rPr>
                <w:sz w:val="20"/>
                <w:szCs w:val="20"/>
              </w:rPr>
              <w:t>…</w:t>
            </w:r>
          </w:p>
        </w:tc>
        <w:tc>
          <w:tcPr>
            <w:tcW w:w="3627" w:type="pct"/>
          </w:tcPr>
          <w:p w:rsidR="00BB16AF" w:rsidRPr="003028FB" w:rsidRDefault="00BB16AF">
            <w:pPr>
              <w:ind w:firstLine="0"/>
              <w:rPr>
                <w:sz w:val="20"/>
                <w:szCs w:val="20"/>
              </w:rPr>
            </w:pPr>
          </w:p>
        </w:tc>
      </w:tr>
      <w:tr w:rsidR="00BB16AF" w:rsidRPr="00834FED" w:rsidTr="003028FB">
        <w:trPr>
          <w:cantSplit/>
        </w:trPr>
        <w:tc>
          <w:tcPr>
            <w:tcW w:w="1373" w:type="pct"/>
          </w:tcPr>
          <w:p w:rsidR="00BB16AF" w:rsidRPr="003028FB" w:rsidRDefault="00BB16AF">
            <w:pPr>
              <w:ind w:firstLine="0"/>
              <w:rPr>
                <w:sz w:val="20"/>
                <w:szCs w:val="20"/>
              </w:rPr>
            </w:pPr>
            <w:r>
              <w:rPr>
                <w:sz w:val="20"/>
                <w:szCs w:val="20"/>
              </w:rPr>
              <w:t>K deviation for last age in range</w:t>
            </w:r>
          </w:p>
        </w:tc>
        <w:tc>
          <w:tcPr>
            <w:tcW w:w="3627" w:type="pct"/>
          </w:tcPr>
          <w:p w:rsidR="00BB16AF" w:rsidRPr="003028FB" w:rsidRDefault="00BB16AF">
            <w:pPr>
              <w:ind w:firstLine="0"/>
              <w:rPr>
                <w:sz w:val="20"/>
                <w:szCs w:val="20"/>
              </w:rPr>
            </w:pP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CV-young</w:t>
            </w:r>
          </w:p>
        </w:tc>
        <w:tc>
          <w:tcPr>
            <w:tcW w:w="3627" w:type="pct"/>
          </w:tcPr>
          <w:p w:rsidR="003E14FB" w:rsidRPr="003028FB" w:rsidRDefault="003E14FB">
            <w:pPr>
              <w:ind w:firstLine="0"/>
              <w:rPr>
                <w:sz w:val="20"/>
                <w:szCs w:val="20"/>
              </w:rPr>
            </w:pPr>
            <w:r w:rsidRPr="003028FB">
              <w:rPr>
                <w:sz w:val="20"/>
                <w:szCs w:val="20"/>
              </w:rPr>
              <w:t>Variability for size at age at age&lt;=AFIX (units are fraction).  Note that CV cannot vary over time, so do not set up an env-link or a dev vector.  Also, units are either as CV or as stddev, depending on assigned value of CV_pattern.</w:t>
            </w: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lastRenderedPageBreak/>
              <w:t>CV-old</w:t>
            </w:r>
          </w:p>
        </w:tc>
        <w:tc>
          <w:tcPr>
            <w:tcW w:w="3627" w:type="pct"/>
          </w:tcPr>
          <w:p w:rsidR="003E14FB" w:rsidRPr="003028FB" w:rsidRDefault="003E14FB">
            <w:pPr>
              <w:ind w:firstLine="0"/>
              <w:rPr>
                <w:sz w:val="20"/>
                <w:szCs w:val="20"/>
              </w:rPr>
            </w:pPr>
            <w:r w:rsidRPr="003028FB">
              <w:rPr>
                <w:sz w:val="20"/>
                <w:szCs w:val="20"/>
              </w:rPr>
              <w:t>Variability for size at age at age&gt;=AFIX2.  For intermediate ages, do a linear interpolation of CV on mean size-at-age.  Note that the units for CV will depend on the CV_pattern and the value of Mgparm_as_offset.</w:t>
            </w: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Female_scale</w:t>
            </w:r>
          </w:p>
        </w:tc>
        <w:tc>
          <w:tcPr>
            <w:tcW w:w="3627" w:type="pct"/>
          </w:tcPr>
          <w:p w:rsidR="003E14FB" w:rsidRPr="003028FB" w:rsidRDefault="003E14FB">
            <w:pPr>
              <w:ind w:firstLine="0"/>
              <w:rPr>
                <w:rFonts w:eastAsia="MS Mincho"/>
                <w:sz w:val="20"/>
                <w:szCs w:val="20"/>
              </w:rPr>
            </w:pPr>
            <w:r w:rsidRPr="003028FB">
              <w:rPr>
                <w:sz w:val="20"/>
                <w:szCs w:val="20"/>
              </w:rPr>
              <w:t xml:space="preserve">coefficient to convert </w:t>
            </w:r>
            <w:r w:rsidRPr="003028FB">
              <w:rPr>
                <w:rFonts w:eastAsia="MS Mincho"/>
                <w:sz w:val="20"/>
                <w:szCs w:val="20"/>
              </w:rPr>
              <w:t>L in cm to Wt in kg</w:t>
            </w:r>
          </w:p>
        </w:tc>
      </w:tr>
      <w:tr w:rsidR="003E14FB" w:rsidRPr="00834FED" w:rsidTr="003028FB">
        <w:trPr>
          <w:cantSplit/>
        </w:trPr>
        <w:tc>
          <w:tcPr>
            <w:tcW w:w="1373" w:type="pct"/>
          </w:tcPr>
          <w:p w:rsidR="003E14FB" w:rsidRPr="003028FB" w:rsidRDefault="003E14FB">
            <w:pPr>
              <w:ind w:firstLine="0"/>
              <w:rPr>
                <w:rFonts w:eastAsia="MS Mincho"/>
                <w:sz w:val="20"/>
                <w:szCs w:val="20"/>
              </w:rPr>
            </w:pPr>
            <w:r w:rsidRPr="003028FB">
              <w:rPr>
                <w:rFonts w:eastAsia="MS Mincho"/>
                <w:sz w:val="20"/>
                <w:szCs w:val="20"/>
              </w:rPr>
              <w:t>Female_exp</w:t>
            </w:r>
          </w:p>
        </w:tc>
        <w:tc>
          <w:tcPr>
            <w:tcW w:w="3627" w:type="pct"/>
          </w:tcPr>
          <w:p w:rsidR="003E14FB" w:rsidRPr="003028FB" w:rsidRDefault="003E14FB">
            <w:pPr>
              <w:ind w:firstLine="0"/>
              <w:rPr>
                <w:rFonts w:eastAsia="MS Mincho"/>
                <w:sz w:val="20"/>
                <w:szCs w:val="20"/>
              </w:rPr>
            </w:pPr>
            <w:r w:rsidRPr="003028FB">
              <w:rPr>
                <w:rFonts w:eastAsia="MS Mincho"/>
                <w:sz w:val="20"/>
                <w:szCs w:val="20"/>
              </w:rPr>
              <w:t>Exponent in female L-W conversion</w:t>
            </w:r>
          </w:p>
        </w:tc>
      </w:tr>
      <w:tr w:rsidR="003E14FB" w:rsidRPr="00834FED" w:rsidTr="003028FB">
        <w:trPr>
          <w:cantSplit/>
        </w:trPr>
        <w:tc>
          <w:tcPr>
            <w:tcW w:w="1373" w:type="pct"/>
          </w:tcPr>
          <w:p w:rsidR="003E14FB" w:rsidRPr="003028FB" w:rsidRDefault="003E14FB">
            <w:pPr>
              <w:pStyle w:val="PlainText"/>
              <w:ind w:firstLine="0"/>
              <w:rPr>
                <w:rFonts w:ascii="Times New Roman" w:hAnsi="Times New Roman" w:cs="Times New Roman"/>
              </w:rPr>
            </w:pPr>
            <w:r w:rsidRPr="003028FB">
              <w:rPr>
                <w:rFonts w:ascii="Times New Roman" w:hAnsi="Times New Roman" w:cs="Times New Roman"/>
              </w:rPr>
              <w:t>Mat_inflect</w:t>
            </w:r>
          </w:p>
        </w:tc>
        <w:tc>
          <w:tcPr>
            <w:tcW w:w="3627" w:type="pct"/>
          </w:tcPr>
          <w:p w:rsidR="003E14FB" w:rsidRPr="003028FB" w:rsidRDefault="003E14FB">
            <w:pPr>
              <w:pStyle w:val="PlainText"/>
              <w:ind w:firstLine="0"/>
              <w:rPr>
                <w:rFonts w:ascii="Times New Roman" w:hAnsi="Times New Roman" w:cs="Times New Roman"/>
              </w:rPr>
            </w:pPr>
            <w:r w:rsidRPr="003028FB">
              <w:rPr>
                <w:rFonts w:ascii="Times New Roman" w:hAnsi="Times New Roman" w:cs="Times New Roman"/>
              </w:rPr>
              <w:t>Maturity logistic inflection (in cm or years).  Where Female Maturity-at-length (or age) is a logistic function:</w:t>
            </w:r>
          </w:p>
          <w:p w:rsidR="003E14FB" w:rsidRPr="003028FB" w:rsidRDefault="003E14FB">
            <w:pPr>
              <w:pStyle w:val="PlainText"/>
              <w:ind w:firstLine="0"/>
              <w:rPr>
                <w:rFonts w:ascii="Times New Roman" w:hAnsi="Times New Roman" w:cs="Times New Roman"/>
              </w:rPr>
            </w:pPr>
            <w:r w:rsidRPr="003028FB">
              <w:rPr>
                <w:rFonts w:ascii="Times New Roman" w:hAnsi="Times New Roman" w:cs="Times New Roman"/>
              </w:rPr>
              <w:t>mat=1/(1 + exp(slope*(&lt;size or age&gt;-inflection)))</w:t>
            </w: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Mat_slope</w:t>
            </w:r>
          </w:p>
        </w:tc>
        <w:tc>
          <w:tcPr>
            <w:tcW w:w="3627" w:type="pct"/>
          </w:tcPr>
          <w:p w:rsidR="003E14FB" w:rsidRPr="003028FB" w:rsidRDefault="003E14FB">
            <w:pPr>
              <w:ind w:firstLine="0"/>
              <w:rPr>
                <w:sz w:val="20"/>
                <w:szCs w:val="20"/>
              </w:rPr>
            </w:pPr>
            <w:r w:rsidRPr="003028FB">
              <w:rPr>
                <w:sz w:val="20"/>
                <w:szCs w:val="20"/>
              </w:rPr>
              <w:t>Logistic slope (must have a negative value)</w:t>
            </w: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Alpha</w:t>
            </w:r>
          </w:p>
        </w:tc>
        <w:tc>
          <w:tcPr>
            <w:tcW w:w="3627" w:type="pct"/>
            <w:vMerge w:val="restart"/>
          </w:tcPr>
          <w:p w:rsidR="003E14FB" w:rsidRPr="003028FB" w:rsidRDefault="00F73BA2">
            <w:pPr>
              <w:ind w:firstLine="0"/>
              <w:rPr>
                <w:sz w:val="20"/>
                <w:szCs w:val="20"/>
              </w:rPr>
            </w:pPr>
            <w:r w:rsidRPr="003028FB">
              <w:rPr>
                <w:sz w:val="20"/>
                <w:szCs w:val="20"/>
              </w:rPr>
              <w:t>Two fecundity parameters; usage depends on the selected Fecundity option</w:t>
            </w:r>
            <w:r w:rsidR="00FA79C7" w:rsidRPr="003028FB">
              <w:rPr>
                <w:sz w:val="20"/>
                <w:szCs w:val="20"/>
              </w:rPr>
              <w:t>.  Must be included here even if vector is read in the control section above</w:t>
            </w:r>
          </w:p>
        </w:tc>
      </w:tr>
      <w:tr w:rsidR="003E14FB" w:rsidRPr="00834FED" w:rsidTr="003028FB">
        <w:trPr>
          <w:cantSplit/>
        </w:trPr>
        <w:tc>
          <w:tcPr>
            <w:tcW w:w="1373" w:type="pct"/>
          </w:tcPr>
          <w:p w:rsidR="003E14FB" w:rsidRPr="003028FB" w:rsidRDefault="003E14FB">
            <w:pPr>
              <w:tabs>
                <w:tab w:val="left" w:pos="1440"/>
              </w:tabs>
              <w:ind w:firstLine="0"/>
              <w:rPr>
                <w:sz w:val="20"/>
                <w:szCs w:val="20"/>
              </w:rPr>
            </w:pPr>
            <w:r w:rsidRPr="003028FB">
              <w:rPr>
                <w:sz w:val="20"/>
                <w:szCs w:val="20"/>
              </w:rPr>
              <w:t>Beta</w:t>
            </w:r>
          </w:p>
        </w:tc>
        <w:tc>
          <w:tcPr>
            <w:tcW w:w="3627" w:type="pct"/>
            <w:vMerge/>
          </w:tcPr>
          <w:p w:rsidR="003E14FB" w:rsidRPr="003028FB" w:rsidRDefault="003E14FB" w:rsidP="003028FB">
            <w:pPr>
              <w:tabs>
                <w:tab w:val="left" w:pos="1440"/>
              </w:tabs>
              <w:ind w:firstLine="0"/>
              <w:rPr>
                <w:sz w:val="20"/>
                <w:szCs w:val="20"/>
              </w:rPr>
            </w:pPr>
          </w:p>
        </w:tc>
      </w:tr>
      <w:tr w:rsidR="003E14FB" w:rsidRPr="00834FED" w:rsidTr="003028FB">
        <w:trPr>
          <w:cantSplit/>
        </w:trPr>
        <w:tc>
          <w:tcPr>
            <w:tcW w:w="1373" w:type="pct"/>
          </w:tcPr>
          <w:p w:rsidR="003E14FB" w:rsidRPr="003028FB" w:rsidRDefault="003E14FB">
            <w:pPr>
              <w:ind w:firstLine="0"/>
              <w:rPr>
                <w:sz w:val="20"/>
                <w:szCs w:val="20"/>
              </w:rPr>
            </w:pPr>
            <w:r w:rsidRPr="003028FB">
              <w:rPr>
                <w:sz w:val="20"/>
                <w:szCs w:val="20"/>
              </w:rPr>
              <w:t>Male_scale</w:t>
            </w:r>
          </w:p>
        </w:tc>
        <w:tc>
          <w:tcPr>
            <w:tcW w:w="3627" w:type="pct"/>
            <w:vMerge w:val="restart"/>
          </w:tcPr>
          <w:p w:rsidR="003E14FB" w:rsidRPr="003028FB" w:rsidRDefault="003E14FB">
            <w:pPr>
              <w:ind w:firstLine="0"/>
              <w:rPr>
                <w:rFonts w:eastAsia="MS Mincho"/>
                <w:sz w:val="20"/>
                <w:szCs w:val="20"/>
              </w:rPr>
            </w:pPr>
            <w:r w:rsidRPr="003028FB">
              <w:rPr>
                <w:sz w:val="20"/>
                <w:szCs w:val="20"/>
              </w:rPr>
              <w:t>Male body weight at length parameters. Only include these in a 2 gender model.</w:t>
            </w:r>
          </w:p>
        </w:tc>
      </w:tr>
      <w:tr w:rsidR="003E14FB" w:rsidRPr="00834FED" w:rsidTr="003028FB">
        <w:trPr>
          <w:cantSplit/>
        </w:trPr>
        <w:tc>
          <w:tcPr>
            <w:tcW w:w="1373" w:type="pct"/>
          </w:tcPr>
          <w:p w:rsidR="003E14FB" w:rsidRPr="003028FB" w:rsidRDefault="003E14FB">
            <w:pPr>
              <w:ind w:firstLine="0"/>
              <w:rPr>
                <w:rFonts w:eastAsia="MS Mincho"/>
                <w:sz w:val="20"/>
                <w:szCs w:val="20"/>
              </w:rPr>
            </w:pPr>
            <w:r w:rsidRPr="003028FB">
              <w:rPr>
                <w:rFonts w:eastAsia="MS Mincho"/>
                <w:sz w:val="20"/>
                <w:szCs w:val="20"/>
              </w:rPr>
              <w:t>Male_exp</w:t>
            </w:r>
          </w:p>
        </w:tc>
        <w:tc>
          <w:tcPr>
            <w:tcW w:w="3627" w:type="pct"/>
            <w:vMerge/>
          </w:tcPr>
          <w:p w:rsidR="003E14FB" w:rsidRPr="003028FB" w:rsidRDefault="003E14FB" w:rsidP="003028FB">
            <w:pPr>
              <w:ind w:firstLine="0"/>
              <w:rPr>
                <w:rFonts w:eastAsia="MS Mincho"/>
                <w:sz w:val="20"/>
                <w:szCs w:val="20"/>
              </w:rPr>
            </w:pPr>
          </w:p>
        </w:tc>
      </w:tr>
      <w:tr w:rsidR="00FA79C7" w:rsidRPr="00834FED" w:rsidTr="003028FB">
        <w:trPr>
          <w:cantSplit/>
        </w:trPr>
        <w:tc>
          <w:tcPr>
            <w:tcW w:w="1373" w:type="pct"/>
          </w:tcPr>
          <w:p w:rsidR="00FA79C7" w:rsidRPr="003028FB" w:rsidRDefault="00FA79C7">
            <w:pPr>
              <w:ind w:firstLine="0"/>
              <w:rPr>
                <w:rFonts w:eastAsia="MS Mincho"/>
                <w:sz w:val="20"/>
                <w:szCs w:val="20"/>
              </w:rPr>
            </w:pPr>
            <w:r w:rsidRPr="003028FB">
              <w:rPr>
                <w:rFonts w:eastAsia="MS Mincho"/>
                <w:sz w:val="20"/>
                <w:szCs w:val="20"/>
              </w:rPr>
              <w:t>Hermaphrodite inflection age</w:t>
            </w:r>
          </w:p>
        </w:tc>
        <w:tc>
          <w:tcPr>
            <w:tcW w:w="3627" w:type="pct"/>
            <w:vMerge w:val="restart"/>
          </w:tcPr>
          <w:p w:rsidR="00FA79C7" w:rsidRPr="003028FB" w:rsidRDefault="00FA79C7">
            <w:pPr>
              <w:ind w:firstLine="0"/>
              <w:rPr>
                <w:rFonts w:eastAsia="MS Mincho"/>
                <w:sz w:val="20"/>
                <w:szCs w:val="20"/>
              </w:rPr>
            </w:pPr>
            <w:r w:rsidRPr="003028FB">
              <w:rPr>
                <w:rFonts w:eastAsia="MS Mincho"/>
                <w:sz w:val="20"/>
                <w:szCs w:val="20"/>
              </w:rPr>
              <w:t>3 parameters that define a normal distribution for the transition rate of females to males.  Only include if hermaphroditism is selected.</w:t>
            </w:r>
          </w:p>
        </w:tc>
      </w:tr>
      <w:tr w:rsidR="00FA79C7" w:rsidRPr="00834FED" w:rsidTr="003028FB">
        <w:trPr>
          <w:cantSplit/>
        </w:trPr>
        <w:tc>
          <w:tcPr>
            <w:tcW w:w="1373" w:type="pct"/>
          </w:tcPr>
          <w:p w:rsidR="00FA79C7" w:rsidRPr="003028FB" w:rsidRDefault="00FA79C7">
            <w:pPr>
              <w:ind w:firstLine="0"/>
              <w:rPr>
                <w:rFonts w:eastAsia="MS Mincho"/>
                <w:sz w:val="20"/>
                <w:szCs w:val="20"/>
              </w:rPr>
            </w:pPr>
            <w:r w:rsidRPr="003028FB">
              <w:rPr>
                <w:rFonts w:eastAsia="MS Mincho"/>
                <w:sz w:val="20"/>
                <w:szCs w:val="20"/>
              </w:rPr>
              <w:t>Hermaphrodite standard deviation (in age)</w:t>
            </w:r>
          </w:p>
        </w:tc>
        <w:tc>
          <w:tcPr>
            <w:tcW w:w="3627" w:type="pct"/>
            <w:vMerge/>
          </w:tcPr>
          <w:p w:rsidR="00FA79C7" w:rsidRPr="003028FB" w:rsidRDefault="00FA79C7" w:rsidP="003028FB">
            <w:pPr>
              <w:ind w:firstLine="0"/>
              <w:rPr>
                <w:rFonts w:eastAsia="MS Mincho"/>
                <w:sz w:val="20"/>
                <w:szCs w:val="20"/>
              </w:rPr>
            </w:pPr>
          </w:p>
        </w:tc>
      </w:tr>
      <w:tr w:rsidR="00FA79C7" w:rsidRPr="00834FED" w:rsidTr="003028FB">
        <w:trPr>
          <w:cantSplit/>
        </w:trPr>
        <w:tc>
          <w:tcPr>
            <w:tcW w:w="1373" w:type="pct"/>
          </w:tcPr>
          <w:p w:rsidR="00FA79C7" w:rsidRPr="003028FB" w:rsidRDefault="00FA79C7">
            <w:pPr>
              <w:ind w:firstLine="0"/>
              <w:rPr>
                <w:rFonts w:eastAsia="MS Mincho"/>
                <w:sz w:val="20"/>
                <w:szCs w:val="20"/>
              </w:rPr>
            </w:pPr>
            <w:r w:rsidRPr="003028FB">
              <w:rPr>
                <w:rFonts w:eastAsia="MS Mincho"/>
                <w:sz w:val="20"/>
                <w:szCs w:val="20"/>
              </w:rPr>
              <w:t>Hermaphrodite asymptotic rate</w:t>
            </w:r>
          </w:p>
        </w:tc>
        <w:tc>
          <w:tcPr>
            <w:tcW w:w="3627" w:type="pct"/>
            <w:vMerge/>
          </w:tcPr>
          <w:p w:rsidR="00FA79C7" w:rsidRPr="003028FB" w:rsidRDefault="00FA79C7" w:rsidP="003028FB">
            <w:pPr>
              <w:ind w:firstLine="0"/>
              <w:rPr>
                <w:rFonts w:eastAsia="MS Mincho"/>
                <w:sz w:val="20"/>
                <w:szCs w:val="20"/>
              </w:rPr>
            </w:pPr>
          </w:p>
        </w:tc>
      </w:tr>
    </w:tbl>
    <w:p w:rsidR="00823DA5" w:rsidRDefault="00BB16AF" w:rsidP="00BB16AF">
      <w:pPr>
        <w:pStyle w:val="Heading4"/>
        <w:ind w:left="0" w:firstLine="0"/>
      </w:pPr>
      <w:bookmarkStart w:id="77" w:name="_Toc329693464"/>
      <w:bookmarkStart w:id="78" w:name="_Toc330990369"/>
      <w:r>
        <w:t>9</w:t>
      </w:r>
      <w:r w:rsidR="00757686">
        <w:t xml:space="preserve">.3.3 </w:t>
      </w:r>
      <w:r w:rsidR="00823DA5">
        <w:t>Natural Mortality Notes</w:t>
      </w:r>
      <w:bookmarkEnd w:id="77"/>
      <w:bookmarkEnd w:id="78"/>
    </w:p>
    <w:p w:rsidR="00823DA5" w:rsidRDefault="00823DA5" w:rsidP="0025113B">
      <w:r>
        <w:t>The options for natural mortality have been expanded.  In addition, M is now, in most options, calculated according to real age since the beginning of a cohort’s birth season, rather than annual, integer age.  So, if M varies by age, M will change by season and cohorts born in early seasons of the year will have different M than late born cohorts.</w:t>
      </w:r>
    </w:p>
    <w:p w:rsidR="00823DA5" w:rsidRDefault="00823DA5" w:rsidP="00823DA5"/>
    <w:p w:rsidR="00AE096C" w:rsidRDefault="00757686" w:rsidP="00757686">
      <w:pPr>
        <w:pStyle w:val="Heading4"/>
      </w:pPr>
      <w:bookmarkStart w:id="79" w:name="_Toc329693465"/>
      <w:bookmarkStart w:id="80" w:name="_Toc330990370"/>
      <w:r>
        <w:t xml:space="preserve">9.3.4 </w:t>
      </w:r>
      <w:r w:rsidR="00AE096C">
        <w:t>Growth Notes</w:t>
      </w:r>
      <w:bookmarkEnd w:id="79"/>
      <w:bookmarkEnd w:id="80"/>
    </w:p>
    <w:p w:rsidR="00176AB1" w:rsidRDefault="00176AB1" w:rsidP="00176AB1">
      <w:r>
        <w:t>When fish recruit at the real age of 0.0 at the beginning of their birth season, they have body size equal to the lower edge of the first population size bin.  Previously, they recruited at a size equal to the lower edge of the smallest data size bin.  The fish then grow linearly until they reach a real age equal to the input value “growth_age_for_L1” and have a size equal to the parameter value for L1.  As they age further, they grow according the Bertalanffy growth equation.  The growth curve is calibrated to go through the size L2 when they reach the age “</w:t>
      </w:r>
      <w:bookmarkStart w:id="81" w:name="OLE_LINK1"/>
      <w:r>
        <w:t>Growth_age_for_L2</w:t>
      </w:r>
      <w:bookmarkEnd w:id="81"/>
      <w:r>
        <w:t>”.</w:t>
      </w:r>
    </w:p>
    <w:p w:rsidR="00176AB1" w:rsidRDefault="00176AB1" w:rsidP="00176AB1">
      <w:r>
        <w:t>If “Growth_age_for_L2” is set equal to 999, then the size L2 is used as L</w:t>
      </w:r>
      <w:r>
        <w:rPr>
          <w:vertAlign w:val="subscript"/>
        </w:rPr>
        <w:t>inf</w:t>
      </w:r>
      <w:r>
        <w:t>.</w:t>
      </w:r>
    </w:p>
    <w:p w:rsidR="00176AB1" w:rsidRDefault="00176AB1" w:rsidP="00176AB1">
      <w:r>
        <w:t>If MGparm_def option ==1 (direct estimate, not offsets), then setting a male growth or natural mortality parameter value to 0.0 and not estimating it will cause SS to use the corresponding female parameter value for the males. This check is done on a parameter, by parameter basis and is probably most useful for setting male L1 equal to female L1, then letting males and females have separate K and Linf parameters.</w:t>
      </w:r>
    </w:p>
    <w:p w:rsidR="00176AB1" w:rsidRDefault="00176AB1" w:rsidP="00176AB1">
      <w:pPr>
        <w:ind w:firstLine="0"/>
      </w:pPr>
      <w:bookmarkStart w:id="82" w:name="_Toc308427459"/>
    </w:p>
    <w:p w:rsidR="00176AB1" w:rsidRDefault="00176AB1" w:rsidP="00176AB1">
      <w:pPr>
        <w:pStyle w:val="Heading5"/>
      </w:pPr>
      <w:bookmarkStart w:id="83" w:name="_Toc330990371"/>
      <w:r>
        <w:t>Schnute growth function</w:t>
      </w:r>
      <w:bookmarkEnd w:id="82"/>
      <w:bookmarkEnd w:id="83"/>
    </w:p>
    <w:p w:rsidR="00176AB1" w:rsidRDefault="00176AB1" w:rsidP="00176AB1">
      <w:r>
        <w:t xml:space="preserve">The Schnute implementation of a 3-parameter growth function is invoked by entering 2 in the </w:t>
      </w:r>
      <w:r>
        <w:rPr>
          <w:i/>
        </w:rPr>
        <w:t>grow_type</w:t>
      </w:r>
      <w:r>
        <w:t xml:space="preserve"> field.  Then a fourth parameter is read after reading the Bertalanffy K parameter.  When this fourth parameter has a value of 1.0, it is equivalent to the standard von B growth curve.  When this function was first introduced in SS, it required that A0 be set to 0.0.  This restriction was resolved with SS 3.20.</w:t>
      </w:r>
    </w:p>
    <w:p w:rsidR="00176AB1" w:rsidRDefault="00176AB1" w:rsidP="00176AB1"/>
    <w:p w:rsidR="00176AB1" w:rsidRDefault="00176AB1" w:rsidP="00176AB1">
      <w:pPr>
        <w:pStyle w:val="Heading5"/>
      </w:pPr>
      <w:bookmarkStart w:id="84" w:name="_Toc308427460"/>
      <w:bookmarkStart w:id="85" w:name="_Toc330990372"/>
      <w:r>
        <w:lastRenderedPageBreak/>
        <w:t>Age-Specific K (beta)</w:t>
      </w:r>
      <w:bookmarkEnd w:id="84"/>
      <w:bookmarkEnd w:id="85"/>
    </w:p>
    <w:p w:rsidR="00176AB1" w:rsidRDefault="00176AB1" w:rsidP="00176AB1">
      <w:r>
        <w:t>A new growth option, #3, has been introduced in V3.23.  This option creates age-specific K deviations for each age of a user-specified age range, with independent additive deviations for each age in the range and for each growth pattern / gender.  Each of these deviations is entered as a full parameter line, so inherits all time-varying capabilities of full parameters.  The lower end of this age range cannot extend younger than the specified age for which the first growth parameter applies.  This is a beta model feature, so examine output closely to assure you are getting the size-at-age pattern you expect.  Beware of using this option in a model with seasons within year because the K deviations are indexed solely by integer age according to birthyear.  There is no offset for birthseason timing effects, nor is there any seasonal interpolation of the age-varying K.</w:t>
      </w:r>
    </w:p>
    <w:p w:rsidR="00F73BA2" w:rsidRDefault="00EC597D" w:rsidP="00EC597D">
      <w:pPr>
        <w:pStyle w:val="Heading4"/>
      </w:pPr>
      <w:bookmarkStart w:id="86" w:name="_Toc329693466"/>
      <w:bookmarkStart w:id="87" w:name="_Toc330990373"/>
      <w:r>
        <w:t xml:space="preserve">9.3.4 </w:t>
      </w:r>
      <w:r w:rsidR="00F73BA2">
        <w:t>Growth patterns (morphs) and sub-morphs</w:t>
      </w:r>
      <w:bookmarkEnd w:id="86"/>
      <w:bookmarkEnd w:id="87"/>
    </w:p>
    <w:p w:rsidR="00F73BA2" w:rsidRDefault="00F73BA2" w:rsidP="0025113B">
      <w:r>
        <w:t>The user specifies a number of growth patterns (usually just 1)</w:t>
      </w:r>
      <w:r w:rsidR="006014D3">
        <w:t>,</w:t>
      </w:r>
      <w:r>
        <w:t xml:space="preserve"> a number of genders (usually 2), and </w:t>
      </w:r>
      <w:r w:rsidR="006014D3">
        <w:t>a number of birth seasons.  The collection of Bio_pattern x Gender x BirthSeas constitute the “morphs”.  T</w:t>
      </w:r>
      <w:r>
        <w:t xml:space="preserve">he number of sub-morphs per </w:t>
      </w:r>
      <w:r w:rsidR="006014D3">
        <w:t>morph</w:t>
      </w:r>
      <w:r>
        <w:t xml:space="preserve"> </w:t>
      </w:r>
      <w:r w:rsidR="006014D3">
        <w:t xml:space="preserve">can be </w:t>
      </w:r>
      <w:r>
        <w:t>1, 3, o</w:t>
      </w:r>
      <w:r w:rsidR="006014D3">
        <w:t>r 5</w:t>
      </w:r>
      <w:r>
        <w:t>.  The fraction of recruits that are female is specified as an input value (not a parameter), and the fraction of recruits assigned to each sub-morph is custom-input or designated to be a normal approximation.  When multiple sub-morphs are designated, an additional input is the ratio of between sub-morph to within sub-morph variability in size-at-age.  This is used to partition the total growth variability.  Growth parameters are read for each growth pattern x gender combination.  For the sub-morphs, their size-at-age is calculated as a factor (determined from the between-within variability calculation) times the size-at-age of the central morph which is determined from the growth parameters for the growth pattern x gender.</w:t>
      </w:r>
    </w:p>
    <w:p w:rsidR="00EC597D" w:rsidRPr="00EC597D" w:rsidRDefault="00D44E2D" w:rsidP="00D44E2D">
      <w:pPr>
        <w:pStyle w:val="Heading4"/>
      </w:pPr>
      <w:bookmarkStart w:id="88" w:name="_Toc329693467"/>
      <w:bookmarkStart w:id="89" w:name="_Toc330990374"/>
      <w:r>
        <w:t xml:space="preserve">9.3.5 </w:t>
      </w:r>
      <w:r w:rsidR="001F2459">
        <w:t>Recruitment, Age, and Growth</w:t>
      </w:r>
      <w:bookmarkEnd w:id="88"/>
      <w:bookmarkEnd w:id="89"/>
    </w:p>
    <w:p w:rsidR="002C4B40" w:rsidRDefault="002C4B40" w:rsidP="0025113B">
      <w:r>
        <w:t>Recruitment can occur in any season.  There still is just one value of spawning biomass calculated annually at the beginning of one specified spawning season and this spawning biomass produces one annual total recruitment value.  This annual recruitment is distributed among seasons, areas, and growth types according to other model parameters.  These distribution parameters can be time-varying, so the fraction of the recruits that occur in a particular season can change from year to year.</w:t>
      </w:r>
      <w:r w:rsidR="00940F82" w:rsidRPr="00940F82">
        <w:t xml:space="preserve"> </w:t>
      </w:r>
      <w:r w:rsidR="00940F82">
        <w:t>For the recruitment apportionment, the parameter values are the ln(apportionment weight), so should have values ranging from about –4 to +4.  The product of all apportionment weights is calculated for each pattern x area x season cell that has been designated to receive recruits in the recruitment design matrix.  Then the apportionment weights are scaled to sum to 1.0 (within year, not within season) so that the total annual recruitment is distributed among the cells designated to receive recruitment.</w:t>
      </w:r>
    </w:p>
    <w:p w:rsidR="00940F82" w:rsidRDefault="002C4B40" w:rsidP="0025113B">
      <w:r>
        <w:t xml:space="preserve">In a seasonal model, all cohorts graduate to the age of 1 when they first reach January 1, even if the seasonal structure of the model has them being born in the fall.  In general, this means that SS operates under the assumption that all age data have been adjusted so that fish graduate to the next age on Jan 1.  This can be problematic if the ageing structures deposit a ring at another time of year.  Consequently, you may need to add or subtract a year to some of your age data to make it conform to the SS structure, or you may need to define the SS calendar year to start at the beginning of the season at which </w:t>
      </w:r>
      <w:r>
        <w:lastRenderedPageBreak/>
        <w:t>ring deposition occurs.  Talk with your ageing lab about their criteria for seasonal ring deposition!</w:t>
      </w:r>
    </w:p>
    <w:p w:rsidR="00940F82" w:rsidRDefault="00940F82" w:rsidP="0025113B">
      <w:r>
        <w:t xml:space="preserve">Seasonal recruitment is coded to work smoothly with growth.  If the recruitment occurring in each season is assigned the same growth pattern, then each seasonal cohort’s growth trajectory is simply shifted along the age/time axis.  At the end of the year, the early born cohorts will be larger, but all are growing with the same growth parameters so all will converge in size as they approach their common Lmax.  </w:t>
      </w:r>
    </w:p>
    <w:p w:rsidR="00F73BA2" w:rsidRDefault="00F73BA2" w:rsidP="0025113B">
      <w:r>
        <w:t xml:space="preserve">Age 0.0 fish (at beginning of their birth season) are assigned a size equal to the lower edge of the first population size bin and they grow linearly until they reach the age A1.  SS generates a warning if the first population length bin is greater than 10 cm as this seems an unreasonably large value for a larval fish.  A1 is in terms of real age elapsed since birth.  All fish advance to the next integer age on Jan 1, regardless of birth season.  For example, consider a 2 season model with some recruitment in each season and with each season’s recruits coming from the same GP.  At the end of the first year, the early born fish will be larger but both of the seasonal cohorts will advance to an integer age of 1 on Jan 1 of the next year.  The full growth curve is still calculated below A1, but the size-at-age used by SS is the linear replacement.  Because the linear growth trajectory can never go negative, there is no need for the additive constant to the stddev (necessary for the growth model used in SS2 V1.x), but the option to add a constant has been retained in the model. </w:t>
      </w:r>
    </w:p>
    <w:p w:rsidR="00940F82" w:rsidRDefault="00940F82" w:rsidP="00940F82">
      <w:pPr>
        <w:spacing w:before="120"/>
        <w:ind w:firstLine="720"/>
      </w:pPr>
    </w:p>
    <w:p w:rsidR="003E14FB" w:rsidRDefault="00D44E2D" w:rsidP="00D44E2D">
      <w:pPr>
        <w:pStyle w:val="Heading4"/>
      </w:pPr>
      <w:bookmarkStart w:id="90" w:name="_Toc329693469"/>
      <w:bookmarkStart w:id="91" w:name="_Toc330990375"/>
      <w:r>
        <w:t xml:space="preserve">9.3.6 </w:t>
      </w:r>
      <w:r w:rsidR="003E14FB">
        <w:t>Cohort Growth Deviation</w:t>
      </w:r>
      <w:bookmarkEnd w:id="90"/>
      <w:bookmarkEnd w:id="91"/>
      <w:r w:rsidR="00B36049">
        <w:fldChar w:fldCharType="begin"/>
      </w:r>
      <w:r w:rsidR="00B73BFF">
        <w:instrText xml:space="preserve"> XE "</w:instrText>
      </w:r>
      <w:r w:rsidR="00B73BFF" w:rsidRPr="009008B0">
        <w:instrText>Biology:Growth:Cohort deviation</w:instrText>
      </w:r>
      <w:r w:rsidR="00B73BFF">
        <w:instrText xml:space="preserve">" </w:instrText>
      </w:r>
      <w:r w:rsidR="00B36049">
        <w:fldChar w:fldCharType="end"/>
      </w:r>
    </w:p>
    <w:p w:rsidR="003E14FB" w:rsidRDefault="00E01207" w:rsidP="0025113B">
      <w:r>
        <w:t>This</w:t>
      </w:r>
      <w:r w:rsidR="003E14FB">
        <w:t xml:space="preserve"> parameter must be given a value of 1.0 and be given a negative phase so it is not estimated.  Its importance is in serving as a base for blocks or annual devs</w:t>
      </w:r>
      <w:r>
        <w:t xml:space="preserve">, which may be estimated, </w:t>
      </w:r>
      <w:r w:rsidR="003E14FB">
        <w:t>around this base value of 1.0.</w:t>
      </w:r>
    </w:p>
    <w:p w:rsidR="00F73BA2" w:rsidRDefault="00F73BA2" w:rsidP="00E01207">
      <w:pPr>
        <w:spacing w:before="120"/>
      </w:pPr>
    </w:p>
    <w:p w:rsidR="003E14FB" w:rsidRDefault="00D44E2D" w:rsidP="00D44E2D">
      <w:pPr>
        <w:pStyle w:val="Heading4"/>
      </w:pPr>
      <w:bookmarkStart w:id="92" w:name="_Toc329693470"/>
      <w:bookmarkStart w:id="93" w:name="_Toc330990376"/>
      <w:r>
        <w:t xml:space="preserve">9.3.7 </w:t>
      </w:r>
      <w:r w:rsidR="003E14FB">
        <w:t>Movement Parameters</w:t>
      </w:r>
      <w:bookmarkEnd w:id="92"/>
      <w:bookmarkEnd w:id="93"/>
    </w:p>
    <w:p w:rsidR="003E14FB" w:rsidRDefault="003E14FB" w:rsidP="0025113B">
      <w:r>
        <w:t>There are 2 movement parameters per area pair flagged in the movement design matrix as needing estimable movement parameters.  For each, the first parameter is for the movement coefficient for young fish and the second is for old fish (with intermediate ramp calculated using the designated start age and end age.  Parameter values are the ln(movement coefficient).  For fish that stay in their source area (e.g. move from area 1 to area 1 in season 1), they are given a movement coefficient of ln(1)=0, but this default value is replaced if the stay movement is selected as needed parameters.  For each source area, each movement coefficient is exponentiated and then they are scaled to sum to 1.0.  At least one needs to not be estimated so that all others are estimated relative to it.</w:t>
      </w:r>
    </w:p>
    <w:p w:rsidR="00823DA5" w:rsidRDefault="00823DA5" w:rsidP="0025113B">
      <w:r>
        <w:t>The movement model has been augmented to define movement parameters for each growth pattern.  With this capability, it will be possible to have homing of a growth pattern back to its natal area.</w:t>
      </w:r>
    </w:p>
    <w:p w:rsidR="00823DA5" w:rsidRDefault="00823DA5" w:rsidP="0025113B">
      <w:r>
        <w:t xml:space="preserve">An added feature is the reading of migr_firstage immediately after reading the do_migration flag if the do_migration flag is positive.  This value is a real number, not an integer, to allow for an in-year start to movement in a multi-season model.  The value is the real age at the beginning of a season, even though movement does not occur until the end of the season.  For example, in a  setup with two 6-month seasons:  a value of 0.5 </w:t>
      </w:r>
      <w:r>
        <w:lastRenderedPageBreak/>
        <w:t>will cause the age 0 fish to not move when they complete their first 6 month season of life, and then to move at the end of their second season because they start movement capability when they reach the age of 0.5 years (6 months).</w:t>
      </w:r>
    </w:p>
    <w:p w:rsidR="00823DA5" w:rsidRDefault="00823DA5" w:rsidP="0025113B">
      <w:r>
        <w:t xml:space="preserve">Note that in developing the firstage capability, a related and currently unresolved logic conflict became apparent.  In a multi-season setup, it is possible to allow a growth pattern (GP) to have some fish recruit in different “birthseasons”.  However, age-specific movement rates are interpolated using integer age, not real age, and movement parameters are common to the entire GP, not to birthseason within GP.  Also, movement parameters are explicitly season-specific.  Because movement is season-specific, it does not make sense to have movement rates change according to the advancement of real age between seasons.  The fix will probably involve making movement parameters be specific to GP x birthseason x actual season.  </w:t>
      </w:r>
    </w:p>
    <w:p w:rsidR="00823DA5" w:rsidRDefault="00823DA5" w:rsidP="0025113B">
      <w:r>
        <w:t>Future Need:  augment the capability further to allow sex-specific movement, and also to allow some sort of mirroring so that genders and growth patterns can share the same movement parameters if desired.</w:t>
      </w:r>
    </w:p>
    <w:p w:rsidR="00823DA5" w:rsidRDefault="00823DA5" w:rsidP="0025113B">
      <w:r>
        <w:t>The model will allow movement only between source-destination pairs that have an explicit movement definition.  For fish that stay in an area, there are two options:</w:t>
      </w:r>
    </w:p>
    <w:p w:rsidR="0025113B" w:rsidRDefault="0025113B" w:rsidP="00850BF2">
      <w:pPr>
        <w:pStyle w:val="ListParagraph"/>
        <w:numPr>
          <w:ilvl w:val="0"/>
          <w:numId w:val="33"/>
        </w:numPr>
      </w:pPr>
      <w:r>
        <w:t>define an explicit movement pattern where the destination area is the same as the source area.  This will allow you to control its parameters explicitly;</w:t>
      </w:r>
    </w:p>
    <w:p w:rsidR="0025113B" w:rsidRDefault="0025113B" w:rsidP="00850BF2">
      <w:pPr>
        <w:pStyle w:val="ListParagraph"/>
        <w:numPr>
          <w:ilvl w:val="0"/>
          <w:numId w:val="33"/>
        </w:numPr>
        <w:spacing w:before="120"/>
      </w:pPr>
      <w:r>
        <w:t>allow the model to create an implicit stay rate definition equivalent to setting the movement strength parameter to 0 for all ages.</w:t>
      </w:r>
    </w:p>
    <w:p w:rsidR="00823DA5" w:rsidRDefault="00823DA5" w:rsidP="0025113B">
      <w:r>
        <w:t>For all explicit definitions requested, there must be 2 parameters included with the MG parameter section.  As before, the age-specific movement strength is:</w:t>
      </w:r>
    </w:p>
    <w:p w:rsidR="00823DA5" w:rsidRDefault="00823DA5" w:rsidP="003028FB">
      <w:pPr>
        <w:numPr>
          <w:ilvl w:val="0"/>
          <w:numId w:val="50"/>
        </w:numPr>
      </w:pPr>
      <w:r>
        <w:t>constant at P1 below minage, constant at P2 above maxage, and linearly interpolated for intermediate ages;</w:t>
      </w:r>
    </w:p>
    <w:p w:rsidR="00823DA5" w:rsidRDefault="00823DA5" w:rsidP="003028FB">
      <w:pPr>
        <w:numPr>
          <w:ilvl w:val="0"/>
          <w:numId w:val="50"/>
        </w:numPr>
      </w:pPr>
      <w:r>
        <w:t>exponentiated so that a movement strength parameter value of 0 becomes 1.0;</w:t>
      </w:r>
    </w:p>
    <w:p w:rsidR="00823DA5" w:rsidRDefault="00823DA5" w:rsidP="003028FB">
      <w:pPr>
        <w:numPr>
          <w:ilvl w:val="0"/>
          <w:numId w:val="50"/>
        </w:numPr>
      </w:pPr>
      <w:r>
        <w:t>for movement out of an area, the exponentiated value is multiplied by season duration;</w:t>
      </w:r>
    </w:p>
    <w:p w:rsidR="00823DA5" w:rsidRDefault="00823DA5" w:rsidP="003028FB">
      <w:pPr>
        <w:numPr>
          <w:ilvl w:val="0"/>
          <w:numId w:val="50"/>
        </w:numPr>
      </w:pPr>
      <w:r>
        <w:t>for each source area, all movement rates are then summed and divided by this sum so that 100% of the fish are accounted for in the movement calculations;</w:t>
      </w:r>
    </w:p>
    <w:p w:rsidR="00823DA5" w:rsidRDefault="00823DA5" w:rsidP="003028FB">
      <w:pPr>
        <w:numPr>
          <w:ilvl w:val="0"/>
          <w:numId w:val="50"/>
        </w:numPr>
      </w:pPr>
      <w:r>
        <w:t>it is best if at least one of the destinations for each source area has a predefined movement strength so that other destinations are estimated relative to the fixed value.</w:t>
      </w:r>
    </w:p>
    <w:p w:rsidR="00834FED" w:rsidRDefault="00834FED">
      <w:pPr>
        <w:tabs>
          <w:tab w:val="left" w:pos="1440"/>
        </w:tabs>
        <w:ind w:left="1440" w:hanging="1440"/>
        <w:sectPr w:rsidR="00834FED" w:rsidSect="003028FB">
          <w:pgSz w:w="12240" w:h="15840" w:code="1"/>
          <w:pgMar w:top="1440" w:right="1800" w:bottom="1440" w:left="1800" w:header="720" w:footer="720" w:gutter="0"/>
          <w:cols w:space="720"/>
          <w:docGrid w:linePitch="360"/>
        </w:sectPr>
      </w:pPr>
    </w:p>
    <w:p w:rsidR="00823DA5" w:rsidRDefault="00823DA5">
      <w:pPr>
        <w:tabs>
          <w:tab w:val="left" w:pos="1440"/>
        </w:tabs>
        <w:ind w:left="1440" w:hanging="1440"/>
      </w:pPr>
    </w:p>
    <w:p w:rsidR="00720BB1" w:rsidRDefault="00D44E2D" w:rsidP="00D44E2D">
      <w:pPr>
        <w:pStyle w:val="Heading4"/>
      </w:pPr>
      <w:bookmarkStart w:id="94" w:name="_Toc329693471"/>
      <w:bookmarkStart w:id="95" w:name="_Toc330990377"/>
      <w:r>
        <w:t xml:space="preserve">9.3.8 </w:t>
      </w:r>
      <w:r w:rsidR="00720BB1">
        <w:t>Recruitment Allocation and Movement Parameters</w:t>
      </w:r>
      <w:bookmarkEnd w:id="94"/>
      <w:bookmarkEnd w:id="95"/>
    </w:p>
    <w:p w:rsidR="00720BB1" w:rsidRDefault="00720BB1" w:rsidP="0025113B">
      <w:pPr>
        <w:spacing w:before="120"/>
        <w:ind w:firstLine="0"/>
      </w:pPr>
      <w:r>
        <w:t>In a 2 season, 2 area, 2 growth pattern set-up, the recruitment distribution, cohort growth deviation, and movement parameters could be:</w:t>
      </w:r>
    </w:p>
    <w:tbl>
      <w:tblPr>
        <w:tblW w:w="964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58"/>
        <w:gridCol w:w="630"/>
        <w:gridCol w:w="540"/>
        <w:gridCol w:w="360"/>
        <w:gridCol w:w="450"/>
        <w:gridCol w:w="450"/>
        <w:gridCol w:w="450"/>
        <w:gridCol w:w="360"/>
        <w:gridCol w:w="360"/>
        <w:gridCol w:w="360"/>
        <w:gridCol w:w="270"/>
        <w:gridCol w:w="540"/>
        <w:gridCol w:w="360"/>
        <w:gridCol w:w="360"/>
        <w:gridCol w:w="3600"/>
      </w:tblGrid>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Min</w:t>
            </w:r>
          </w:p>
        </w:tc>
        <w:tc>
          <w:tcPr>
            <w:tcW w:w="630" w:type="dxa"/>
          </w:tcPr>
          <w:p w:rsidR="00E30731" w:rsidRPr="003028FB" w:rsidRDefault="00E30731" w:rsidP="003028FB">
            <w:pPr>
              <w:spacing w:before="120"/>
              <w:ind w:firstLine="0"/>
              <w:jc w:val="left"/>
              <w:rPr>
                <w:sz w:val="20"/>
                <w:szCs w:val="20"/>
              </w:rPr>
            </w:pPr>
            <w:r w:rsidRPr="003028FB">
              <w:rPr>
                <w:sz w:val="20"/>
                <w:szCs w:val="20"/>
              </w:rPr>
              <w:t>Max</w:t>
            </w:r>
          </w:p>
        </w:tc>
        <w:tc>
          <w:tcPr>
            <w:tcW w:w="540" w:type="dxa"/>
          </w:tcPr>
          <w:p w:rsidR="00E30731" w:rsidRPr="003028FB" w:rsidRDefault="00E30731" w:rsidP="003028FB">
            <w:pPr>
              <w:spacing w:before="120"/>
              <w:ind w:firstLine="0"/>
              <w:jc w:val="left"/>
              <w:rPr>
                <w:sz w:val="20"/>
                <w:szCs w:val="20"/>
              </w:rPr>
            </w:pPr>
            <w:r w:rsidRPr="003028FB">
              <w:rPr>
                <w:sz w:val="20"/>
                <w:szCs w:val="20"/>
              </w:rPr>
              <w:t>Val</w:t>
            </w:r>
          </w:p>
        </w:tc>
        <w:tc>
          <w:tcPr>
            <w:tcW w:w="4320" w:type="dxa"/>
            <w:gridSpan w:val="11"/>
          </w:tcPr>
          <w:p w:rsidR="00E30731" w:rsidRPr="003028FB" w:rsidRDefault="00E30731" w:rsidP="003028FB">
            <w:pPr>
              <w:spacing w:before="120"/>
              <w:ind w:firstLine="0"/>
              <w:jc w:val="left"/>
              <w:rPr>
                <w:sz w:val="20"/>
                <w:szCs w:val="20"/>
              </w:rPr>
            </w:pPr>
            <w:r w:rsidRPr="003028FB">
              <w:rPr>
                <w:sz w:val="20"/>
                <w:szCs w:val="20"/>
              </w:rPr>
              <w:t>Per standard format…..</w:t>
            </w:r>
          </w:p>
        </w:tc>
        <w:tc>
          <w:tcPr>
            <w:tcW w:w="3600" w:type="dxa"/>
          </w:tcPr>
          <w:p w:rsidR="00E30731" w:rsidRPr="003028FB" w:rsidRDefault="00E30731" w:rsidP="003028FB">
            <w:pPr>
              <w:spacing w:before="120"/>
              <w:ind w:firstLine="0"/>
              <w:jc w:val="left"/>
              <w:rPr>
                <w:sz w:val="20"/>
                <w:szCs w:val="20"/>
              </w:rPr>
            </w:pPr>
            <w:r w:rsidRPr="003028FB">
              <w:rPr>
                <w:sz w:val="20"/>
                <w:szCs w:val="20"/>
              </w:rPr>
              <w:t>Label</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-4</w:t>
            </w:r>
          </w:p>
        </w:tc>
        <w:tc>
          <w:tcPr>
            <w:tcW w:w="630" w:type="dxa"/>
          </w:tcPr>
          <w:p w:rsidR="00E30731" w:rsidRPr="003028FB" w:rsidRDefault="00E30731" w:rsidP="003028FB">
            <w:pPr>
              <w:spacing w:before="120"/>
              <w:ind w:firstLine="0"/>
              <w:jc w:val="left"/>
              <w:rPr>
                <w:sz w:val="20"/>
                <w:szCs w:val="20"/>
              </w:rPr>
            </w:pPr>
            <w:r w:rsidRPr="003028FB">
              <w:rPr>
                <w:sz w:val="20"/>
                <w:szCs w:val="20"/>
              </w:rPr>
              <w:t>4</w:t>
            </w:r>
          </w:p>
        </w:tc>
        <w:tc>
          <w:tcPr>
            <w:tcW w:w="54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9</w:t>
            </w:r>
          </w:p>
        </w:tc>
        <w:tc>
          <w:tcPr>
            <w:tcW w:w="450" w:type="dxa"/>
          </w:tcPr>
          <w:p w:rsidR="00E30731" w:rsidRPr="003028FB" w:rsidRDefault="00E30731" w:rsidP="003028FB">
            <w:pPr>
              <w:spacing w:before="120"/>
              <w:ind w:firstLine="0"/>
              <w:jc w:val="left"/>
              <w:rPr>
                <w:sz w:val="20"/>
                <w:szCs w:val="20"/>
              </w:rPr>
            </w:pPr>
            <w:r w:rsidRPr="003028FB">
              <w:rPr>
                <w:sz w:val="20"/>
                <w:szCs w:val="20"/>
              </w:rPr>
              <w:t>3</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#RecrDist_GP_1</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-4</w:t>
            </w:r>
          </w:p>
        </w:tc>
        <w:tc>
          <w:tcPr>
            <w:tcW w:w="630" w:type="dxa"/>
          </w:tcPr>
          <w:p w:rsidR="00E30731" w:rsidRPr="003028FB" w:rsidRDefault="00E30731" w:rsidP="003028FB">
            <w:pPr>
              <w:spacing w:before="120"/>
              <w:ind w:firstLine="0"/>
              <w:jc w:val="left"/>
              <w:rPr>
                <w:sz w:val="20"/>
                <w:szCs w:val="20"/>
              </w:rPr>
            </w:pPr>
            <w:r w:rsidRPr="003028FB">
              <w:rPr>
                <w:sz w:val="20"/>
                <w:szCs w:val="20"/>
              </w:rPr>
              <w:t>4</w:t>
            </w:r>
          </w:p>
        </w:tc>
        <w:tc>
          <w:tcPr>
            <w:tcW w:w="54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9</w:t>
            </w:r>
          </w:p>
        </w:tc>
        <w:tc>
          <w:tcPr>
            <w:tcW w:w="450" w:type="dxa"/>
          </w:tcPr>
          <w:p w:rsidR="00E30731" w:rsidRPr="003028FB" w:rsidRDefault="00E30731" w:rsidP="003028FB">
            <w:pPr>
              <w:spacing w:before="120"/>
              <w:ind w:firstLine="0"/>
              <w:jc w:val="left"/>
              <w:rPr>
                <w:sz w:val="20"/>
                <w:szCs w:val="20"/>
              </w:rPr>
            </w:pPr>
            <w:r w:rsidRPr="003028FB">
              <w:rPr>
                <w:sz w:val="20"/>
                <w:szCs w:val="20"/>
              </w:rPr>
              <w:t>3</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#RecrDist_GP_2</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-4</w:t>
            </w:r>
          </w:p>
        </w:tc>
        <w:tc>
          <w:tcPr>
            <w:tcW w:w="630" w:type="dxa"/>
          </w:tcPr>
          <w:p w:rsidR="00E30731" w:rsidRPr="003028FB" w:rsidRDefault="00E30731" w:rsidP="003028FB">
            <w:pPr>
              <w:spacing w:before="120"/>
              <w:ind w:firstLine="0"/>
              <w:jc w:val="left"/>
              <w:rPr>
                <w:sz w:val="20"/>
                <w:szCs w:val="20"/>
              </w:rPr>
            </w:pPr>
            <w:r w:rsidRPr="003028FB">
              <w:rPr>
                <w:sz w:val="20"/>
                <w:szCs w:val="20"/>
              </w:rPr>
              <w:t>4</w:t>
            </w:r>
          </w:p>
        </w:tc>
        <w:tc>
          <w:tcPr>
            <w:tcW w:w="54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9</w:t>
            </w:r>
          </w:p>
        </w:tc>
        <w:tc>
          <w:tcPr>
            <w:tcW w:w="450" w:type="dxa"/>
          </w:tcPr>
          <w:p w:rsidR="00E30731" w:rsidRPr="003028FB" w:rsidRDefault="00E30731" w:rsidP="003028FB">
            <w:pPr>
              <w:spacing w:before="120"/>
              <w:ind w:firstLine="0"/>
              <w:jc w:val="left"/>
              <w:rPr>
                <w:sz w:val="20"/>
                <w:szCs w:val="20"/>
              </w:rPr>
            </w:pPr>
            <w:r w:rsidRPr="003028FB">
              <w:rPr>
                <w:sz w:val="20"/>
                <w:szCs w:val="20"/>
              </w:rPr>
              <w:t>3</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#RecrDist_Area_1</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-4</w:t>
            </w:r>
          </w:p>
        </w:tc>
        <w:tc>
          <w:tcPr>
            <w:tcW w:w="630" w:type="dxa"/>
          </w:tcPr>
          <w:p w:rsidR="00E30731" w:rsidRPr="003028FB" w:rsidRDefault="00E30731" w:rsidP="003028FB">
            <w:pPr>
              <w:spacing w:before="120"/>
              <w:ind w:firstLine="0"/>
              <w:jc w:val="left"/>
              <w:rPr>
                <w:sz w:val="20"/>
                <w:szCs w:val="20"/>
              </w:rPr>
            </w:pPr>
            <w:r w:rsidRPr="003028FB">
              <w:rPr>
                <w:sz w:val="20"/>
                <w:szCs w:val="20"/>
              </w:rPr>
              <w:t>4</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3</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#RecrDist_Area_2</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-4</w:t>
            </w:r>
          </w:p>
        </w:tc>
        <w:tc>
          <w:tcPr>
            <w:tcW w:w="630" w:type="dxa"/>
          </w:tcPr>
          <w:p w:rsidR="00E30731" w:rsidRPr="003028FB" w:rsidRDefault="00E30731" w:rsidP="003028FB">
            <w:pPr>
              <w:spacing w:before="120"/>
              <w:ind w:firstLine="0"/>
              <w:jc w:val="left"/>
              <w:rPr>
                <w:sz w:val="20"/>
                <w:szCs w:val="20"/>
              </w:rPr>
            </w:pPr>
            <w:r w:rsidRPr="003028FB">
              <w:rPr>
                <w:sz w:val="20"/>
                <w:szCs w:val="20"/>
              </w:rPr>
              <w:t>4</w:t>
            </w:r>
          </w:p>
        </w:tc>
        <w:tc>
          <w:tcPr>
            <w:tcW w:w="54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-3</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#RecrDist_Seas_1</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-4</w:t>
            </w:r>
          </w:p>
        </w:tc>
        <w:tc>
          <w:tcPr>
            <w:tcW w:w="630" w:type="dxa"/>
          </w:tcPr>
          <w:p w:rsidR="00E30731" w:rsidRPr="003028FB" w:rsidRDefault="00E30731" w:rsidP="003028FB">
            <w:pPr>
              <w:spacing w:before="120"/>
              <w:ind w:firstLine="0"/>
              <w:jc w:val="left"/>
              <w:rPr>
                <w:sz w:val="20"/>
                <w:szCs w:val="20"/>
              </w:rPr>
            </w:pPr>
            <w:r w:rsidRPr="003028FB">
              <w:rPr>
                <w:sz w:val="20"/>
                <w:szCs w:val="20"/>
              </w:rPr>
              <w:t>4</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-3</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#RecrDist_Seas_2</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-1</w:t>
            </w:r>
          </w:p>
        </w:tc>
        <w:tc>
          <w:tcPr>
            <w:tcW w:w="630" w:type="dxa"/>
          </w:tcPr>
          <w:p w:rsidR="00E30731" w:rsidRPr="003028FB" w:rsidRDefault="00E30731" w:rsidP="003028FB">
            <w:pPr>
              <w:spacing w:before="120"/>
              <w:ind w:firstLine="0"/>
              <w:jc w:val="left"/>
              <w:rPr>
                <w:sz w:val="20"/>
                <w:szCs w:val="20"/>
              </w:rPr>
            </w:pPr>
            <w:r w:rsidRPr="003028FB">
              <w:rPr>
                <w:sz w:val="20"/>
                <w:szCs w:val="20"/>
              </w:rPr>
              <w:t>2</w:t>
            </w:r>
          </w:p>
        </w:tc>
        <w:tc>
          <w:tcPr>
            <w:tcW w:w="540" w:type="dxa"/>
          </w:tcPr>
          <w:p w:rsidR="00E30731" w:rsidRPr="003028FB" w:rsidRDefault="00E30731" w:rsidP="003028FB">
            <w:pPr>
              <w:spacing w:before="120"/>
              <w:ind w:firstLine="0"/>
              <w:jc w:val="left"/>
              <w:rPr>
                <w:sz w:val="20"/>
                <w:szCs w:val="20"/>
              </w:rPr>
            </w:pPr>
            <w:r w:rsidRPr="003028FB">
              <w:rPr>
                <w:sz w:val="20"/>
                <w:szCs w:val="20"/>
              </w:rPr>
              <w:t>1</w:t>
            </w:r>
          </w:p>
        </w:tc>
        <w:tc>
          <w:tcPr>
            <w:tcW w:w="36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-1</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-3</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#CohortGrowDev</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-5</w:t>
            </w:r>
          </w:p>
        </w:tc>
        <w:tc>
          <w:tcPr>
            <w:tcW w:w="630" w:type="dxa"/>
          </w:tcPr>
          <w:p w:rsidR="00E30731" w:rsidRPr="003028FB" w:rsidRDefault="00E30731" w:rsidP="003028FB">
            <w:pPr>
              <w:spacing w:before="120"/>
              <w:ind w:firstLine="0"/>
              <w:jc w:val="left"/>
              <w:rPr>
                <w:sz w:val="20"/>
                <w:szCs w:val="20"/>
              </w:rPr>
            </w:pPr>
            <w:r w:rsidRPr="003028FB">
              <w:rPr>
                <w:sz w:val="20"/>
                <w:szCs w:val="20"/>
              </w:rPr>
              <w:t>5</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#MoveParm_A_seas_1_GP_1from_1to_2</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-5</w:t>
            </w:r>
          </w:p>
        </w:tc>
        <w:tc>
          <w:tcPr>
            <w:tcW w:w="630" w:type="dxa"/>
          </w:tcPr>
          <w:p w:rsidR="00E30731" w:rsidRPr="003028FB" w:rsidRDefault="00E30731" w:rsidP="003028FB">
            <w:pPr>
              <w:spacing w:before="120"/>
              <w:ind w:firstLine="0"/>
              <w:jc w:val="left"/>
              <w:rPr>
                <w:sz w:val="20"/>
                <w:szCs w:val="20"/>
              </w:rPr>
            </w:pPr>
            <w:r w:rsidRPr="003028FB">
              <w:rPr>
                <w:sz w:val="20"/>
                <w:szCs w:val="20"/>
              </w:rPr>
              <w:t>5</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#MoveParm_B_seas_1_GP_1from_1to_2</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-5</w:t>
            </w:r>
          </w:p>
        </w:tc>
        <w:tc>
          <w:tcPr>
            <w:tcW w:w="630" w:type="dxa"/>
          </w:tcPr>
          <w:p w:rsidR="00E30731" w:rsidRPr="003028FB" w:rsidRDefault="00E30731" w:rsidP="003028FB">
            <w:pPr>
              <w:spacing w:before="120"/>
              <w:ind w:firstLine="0"/>
              <w:jc w:val="left"/>
              <w:rPr>
                <w:sz w:val="20"/>
                <w:szCs w:val="20"/>
              </w:rPr>
            </w:pPr>
            <w:r w:rsidRPr="003028FB">
              <w:rPr>
                <w:sz w:val="20"/>
                <w:szCs w:val="20"/>
              </w:rPr>
              <w:t>5</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#MoveParm_A_seas_1_GP_1from_2to_1</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-5</w:t>
            </w:r>
          </w:p>
        </w:tc>
        <w:tc>
          <w:tcPr>
            <w:tcW w:w="630" w:type="dxa"/>
          </w:tcPr>
          <w:p w:rsidR="00E30731" w:rsidRPr="003028FB" w:rsidRDefault="00E30731" w:rsidP="003028FB">
            <w:pPr>
              <w:spacing w:before="120"/>
              <w:ind w:firstLine="0"/>
              <w:jc w:val="left"/>
              <w:rPr>
                <w:sz w:val="20"/>
                <w:szCs w:val="20"/>
              </w:rPr>
            </w:pPr>
            <w:r w:rsidRPr="003028FB">
              <w:rPr>
                <w:sz w:val="20"/>
                <w:szCs w:val="20"/>
              </w:rPr>
              <w:t>5</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#MoveParm_B_seas_1_GP_1from_2to_1</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-5</w:t>
            </w:r>
          </w:p>
        </w:tc>
        <w:tc>
          <w:tcPr>
            <w:tcW w:w="630" w:type="dxa"/>
          </w:tcPr>
          <w:p w:rsidR="00E30731" w:rsidRPr="003028FB" w:rsidRDefault="00E30731" w:rsidP="003028FB">
            <w:pPr>
              <w:spacing w:before="120"/>
              <w:ind w:firstLine="0"/>
              <w:jc w:val="left"/>
              <w:rPr>
                <w:sz w:val="20"/>
                <w:szCs w:val="20"/>
              </w:rPr>
            </w:pPr>
            <w:r w:rsidRPr="003028FB">
              <w:rPr>
                <w:sz w:val="20"/>
                <w:szCs w:val="20"/>
              </w:rPr>
              <w:t>5</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#MoveParm_A_seas_1_GP_2from_1to_2</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-5</w:t>
            </w:r>
          </w:p>
        </w:tc>
        <w:tc>
          <w:tcPr>
            <w:tcW w:w="630" w:type="dxa"/>
          </w:tcPr>
          <w:p w:rsidR="00E30731" w:rsidRPr="003028FB" w:rsidRDefault="00E30731" w:rsidP="003028FB">
            <w:pPr>
              <w:spacing w:before="120"/>
              <w:ind w:firstLine="0"/>
              <w:jc w:val="left"/>
              <w:rPr>
                <w:sz w:val="20"/>
                <w:szCs w:val="20"/>
              </w:rPr>
            </w:pPr>
            <w:r w:rsidRPr="003028FB">
              <w:rPr>
                <w:sz w:val="20"/>
                <w:szCs w:val="20"/>
              </w:rPr>
              <w:t>5</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#MoveParm_B_seas_1_GP_2from_1to_2</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-5</w:t>
            </w:r>
          </w:p>
        </w:tc>
        <w:tc>
          <w:tcPr>
            <w:tcW w:w="630" w:type="dxa"/>
          </w:tcPr>
          <w:p w:rsidR="00E30731" w:rsidRPr="003028FB" w:rsidRDefault="00E30731" w:rsidP="003028FB">
            <w:pPr>
              <w:spacing w:before="120"/>
              <w:ind w:firstLine="0"/>
              <w:jc w:val="left"/>
              <w:rPr>
                <w:sz w:val="20"/>
                <w:szCs w:val="20"/>
              </w:rPr>
            </w:pPr>
            <w:r w:rsidRPr="003028FB">
              <w:rPr>
                <w:sz w:val="20"/>
                <w:szCs w:val="20"/>
              </w:rPr>
              <w:t>5</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#MoveParm_A_seas_1_GP_2from_2to_1</w:t>
            </w:r>
          </w:p>
        </w:tc>
      </w:tr>
      <w:tr w:rsidR="003162D6" w:rsidRPr="00834FED" w:rsidTr="003028FB">
        <w:trPr>
          <w:cantSplit/>
        </w:trPr>
        <w:tc>
          <w:tcPr>
            <w:tcW w:w="558" w:type="dxa"/>
          </w:tcPr>
          <w:p w:rsidR="00E30731" w:rsidRPr="003028FB" w:rsidRDefault="00E30731" w:rsidP="003028FB">
            <w:pPr>
              <w:spacing w:before="120"/>
              <w:ind w:firstLine="0"/>
              <w:jc w:val="left"/>
              <w:rPr>
                <w:sz w:val="20"/>
                <w:szCs w:val="20"/>
              </w:rPr>
            </w:pPr>
            <w:r w:rsidRPr="003028FB">
              <w:rPr>
                <w:sz w:val="20"/>
                <w:szCs w:val="20"/>
              </w:rPr>
              <w:t>-5</w:t>
            </w:r>
          </w:p>
        </w:tc>
        <w:tc>
          <w:tcPr>
            <w:tcW w:w="630" w:type="dxa"/>
          </w:tcPr>
          <w:p w:rsidR="00E30731" w:rsidRPr="003028FB" w:rsidRDefault="00E30731" w:rsidP="003028FB">
            <w:pPr>
              <w:spacing w:before="120"/>
              <w:ind w:firstLine="0"/>
              <w:jc w:val="left"/>
              <w:rPr>
                <w:sz w:val="20"/>
                <w:szCs w:val="20"/>
              </w:rPr>
            </w:pPr>
            <w:r w:rsidRPr="003028FB">
              <w:rPr>
                <w:sz w:val="20"/>
                <w:szCs w:val="20"/>
              </w:rPr>
              <w:t>5</w:t>
            </w:r>
          </w:p>
        </w:tc>
        <w:tc>
          <w:tcPr>
            <w:tcW w:w="540" w:type="dxa"/>
          </w:tcPr>
          <w:p w:rsidR="00E30731" w:rsidRPr="003028FB" w:rsidRDefault="00E30731" w:rsidP="003028FB">
            <w:pPr>
              <w:spacing w:before="120"/>
              <w:ind w:firstLine="0"/>
              <w:jc w:val="left"/>
              <w:rPr>
                <w:sz w:val="20"/>
                <w:szCs w:val="20"/>
              </w:rPr>
            </w:pPr>
            <w:r w:rsidRPr="003028FB">
              <w:rPr>
                <w:sz w:val="20"/>
                <w:szCs w:val="20"/>
              </w:rPr>
              <w:t>-4</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0</w:t>
            </w:r>
          </w:p>
        </w:tc>
        <w:tc>
          <w:tcPr>
            <w:tcW w:w="450" w:type="dxa"/>
          </w:tcPr>
          <w:p w:rsidR="00E30731" w:rsidRPr="003028FB" w:rsidRDefault="00E30731" w:rsidP="003028FB">
            <w:pPr>
              <w:spacing w:before="120"/>
              <w:ind w:firstLine="0"/>
              <w:jc w:val="left"/>
              <w:rPr>
                <w:sz w:val="20"/>
                <w:szCs w:val="20"/>
              </w:rPr>
            </w:pPr>
            <w:r w:rsidRPr="003028FB">
              <w:rPr>
                <w:sz w:val="20"/>
                <w:szCs w:val="20"/>
              </w:rPr>
              <w:t>99</w:t>
            </w:r>
          </w:p>
        </w:tc>
        <w:tc>
          <w:tcPr>
            <w:tcW w:w="450" w:type="dxa"/>
          </w:tcPr>
          <w:p w:rsidR="00E30731" w:rsidRPr="003028FB" w:rsidRDefault="00E30731" w:rsidP="003028FB">
            <w:pPr>
              <w:spacing w:before="120"/>
              <w:ind w:firstLine="0"/>
              <w:jc w:val="left"/>
              <w:rPr>
                <w:sz w:val="20"/>
                <w:szCs w:val="20"/>
              </w:rPr>
            </w:pPr>
            <w:r w:rsidRPr="003028FB">
              <w:rPr>
                <w:sz w:val="20"/>
                <w:szCs w:val="20"/>
              </w:rPr>
              <w:t>-5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270" w:type="dxa"/>
          </w:tcPr>
          <w:p w:rsidR="00E30731" w:rsidRPr="003028FB" w:rsidRDefault="00E30731" w:rsidP="003028FB">
            <w:pPr>
              <w:spacing w:before="120"/>
              <w:ind w:firstLine="0"/>
              <w:jc w:val="left"/>
              <w:rPr>
                <w:sz w:val="20"/>
                <w:szCs w:val="20"/>
              </w:rPr>
            </w:pPr>
            <w:r w:rsidRPr="003028FB">
              <w:rPr>
                <w:sz w:val="20"/>
                <w:szCs w:val="20"/>
              </w:rPr>
              <w:t>0</w:t>
            </w:r>
          </w:p>
        </w:tc>
        <w:tc>
          <w:tcPr>
            <w:tcW w:w="540" w:type="dxa"/>
          </w:tcPr>
          <w:p w:rsidR="00E30731" w:rsidRPr="003028FB" w:rsidRDefault="00E30731" w:rsidP="003028FB">
            <w:pPr>
              <w:spacing w:before="120"/>
              <w:ind w:firstLine="0"/>
              <w:jc w:val="left"/>
              <w:rPr>
                <w:sz w:val="20"/>
                <w:szCs w:val="20"/>
              </w:rPr>
            </w:pPr>
            <w:r w:rsidRPr="003028FB">
              <w:rPr>
                <w:sz w:val="20"/>
                <w:szCs w:val="20"/>
              </w:rPr>
              <w:t>0.5</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 w:type="dxa"/>
          </w:tcPr>
          <w:p w:rsidR="00E30731" w:rsidRPr="003028FB" w:rsidRDefault="00E30731" w:rsidP="003028FB">
            <w:pPr>
              <w:spacing w:before="120"/>
              <w:ind w:firstLine="0"/>
              <w:jc w:val="left"/>
              <w:rPr>
                <w:sz w:val="20"/>
                <w:szCs w:val="20"/>
              </w:rPr>
            </w:pPr>
            <w:r w:rsidRPr="003028FB">
              <w:rPr>
                <w:sz w:val="20"/>
                <w:szCs w:val="20"/>
              </w:rPr>
              <w:t>0</w:t>
            </w:r>
          </w:p>
        </w:tc>
        <w:tc>
          <w:tcPr>
            <w:tcW w:w="3600" w:type="dxa"/>
          </w:tcPr>
          <w:p w:rsidR="00E30731" w:rsidRPr="003028FB" w:rsidRDefault="00E30731" w:rsidP="003028FB">
            <w:pPr>
              <w:spacing w:before="120"/>
              <w:ind w:firstLine="0"/>
              <w:jc w:val="left"/>
              <w:rPr>
                <w:sz w:val="20"/>
                <w:szCs w:val="20"/>
              </w:rPr>
            </w:pPr>
            <w:r w:rsidRPr="003028FB">
              <w:rPr>
                <w:sz w:val="20"/>
                <w:szCs w:val="20"/>
              </w:rPr>
              <w:t>#MoveParm_B_seas_1_GP_2from_2to_1</w:t>
            </w:r>
          </w:p>
        </w:tc>
      </w:tr>
    </w:tbl>
    <w:p w:rsidR="00720BB1" w:rsidRDefault="00720BB1" w:rsidP="00720BB1">
      <w:pPr>
        <w:spacing w:before="120"/>
      </w:pPr>
    </w:p>
    <w:p w:rsidR="00720BB1" w:rsidRDefault="00720BB1" w:rsidP="00042318">
      <w:pPr>
        <w:numPr>
          <w:ilvl w:val="0"/>
          <w:numId w:val="23"/>
        </w:numPr>
      </w:pPr>
      <w:r>
        <w:t>For the recruitment parameters, there must be a line for each season, area and GP.  But only those seasons, areas, and GPs designated to receive recruits in the recruitment design matrix will have the parameter used in the recruitment distribution calculation.</w:t>
      </w:r>
    </w:p>
    <w:p w:rsidR="00720BB1" w:rsidRDefault="00720BB1" w:rsidP="00042318">
      <w:pPr>
        <w:numPr>
          <w:ilvl w:val="0"/>
          <w:numId w:val="23"/>
        </w:numPr>
      </w:pPr>
      <w:r>
        <w:t xml:space="preserve">For both recruitment allocations and movement rates, SS processes the parameter values according to the following equation:  </w:t>
      </w:r>
    </w:p>
    <w:p w:rsidR="003162D6" w:rsidRDefault="0088592E" w:rsidP="003028FB">
      <w:pPr>
        <w:ind w:left="360" w:firstLine="0"/>
      </w:pPr>
      <m:oMathPara>
        <m:oMath>
          <m:sSub>
            <m:sSubPr>
              <m:ctrlPr>
                <w:rPr>
                  <w:rFonts w:ascii="Cambria Math" w:hAnsi="Cambria Math"/>
                  <w:i/>
                </w:rPr>
              </m:ctrlPr>
            </m:sSubPr>
            <m:e>
              <m:r>
                <w:rPr>
                  <w:rFonts w:ascii="Cambria Math" w:hAnsi="Cambria Math"/>
                </w:rPr>
                <m:t>rate</m:t>
              </m:r>
            </m:e>
            <m:sub>
              <m:r>
                <w:rPr>
                  <w:rFonts w:ascii="Cambria Math" w:hAnsi="Cambria Math"/>
                </w:rPr>
                <m:t>i</m:t>
              </m:r>
            </m:sub>
          </m:sSub>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sup>
                  </m:sSup>
                </m:e>
              </m:nary>
            </m:den>
          </m:f>
        </m:oMath>
      </m:oMathPara>
    </w:p>
    <w:p w:rsidR="00720BB1" w:rsidRDefault="00720BB1" w:rsidP="00720BB1">
      <w:pPr>
        <w:ind w:left="360"/>
      </w:pPr>
    </w:p>
    <w:p w:rsidR="00720BB1" w:rsidRDefault="00720BB1" w:rsidP="00042318">
      <w:pPr>
        <w:numPr>
          <w:ilvl w:val="0"/>
          <w:numId w:val="23"/>
        </w:numPr>
      </w:pPr>
      <w:r>
        <w:t>Set the value of one of these parameters to 0.0 and not estimate it so that other areas will be estimated relative to that base area</w:t>
      </w:r>
    </w:p>
    <w:p w:rsidR="00720BB1" w:rsidRDefault="00720BB1" w:rsidP="00042318">
      <w:pPr>
        <w:numPr>
          <w:ilvl w:val="0"/>
          <w:numId w:val="23"/>
        </w:numPr>
      </w:pPr>
      <w:r>
        <w:t>Be sure that estimated parameters are given a min-max of something like -5 and 5 so they have a good range relative to the base area</w:t>
      </w:r>
    </w:p>
    <w:p w:rsidR="00720BB1" w:rsidRDefault="00720BB1" w:rsidP="00042318">
      <w:pPr>
        <w:numPr>
          <w:ilvl w:val="0"/>
          <w:numId w:val="23"/>
        </w:numPr>
      </w:pPr>
      <w:r>
        <w:t>In order to get a different distribution of recruitments in different years, you will need to make at least one of the recruitment distribution parameters time-varying.</w:t>
      </w:r>
    </w:p>
    <w:p w:rsidR="00720BB1" w:rsidRDefault="00720BB1" w:rsidP="00720BB1">
      <w:pPr>
        <w:spacing w:before="120"/>
      </w:pPr>
    </w:p>
    <w:p w:rsidR="00F557C1" w:rsidRDefault="00D44E2D" w:rsidP="00D44E2D">
      <w:pPr>
        <w:pStyle w:val="Heading4"/>
      </w:pPr>
      <w:bookmarkStart w:id="96" w:name="_Toc329693472"/>
      <w:bookmarkStart w:id="97" w:name="_Toc330990378"/>
      <w:r>
        <w:lastRenderedPageBreak/>
        <w:t xml:space="preserve">9.3.9 </w:t>
      </w:r>
      <w:r w:rsidR="00F557C1">
        <w:t>Ageing error parameters</w:t>
      </w:r>
      <w:bookmarkEnd w:id="96"/>
      <w:bookmarkEnd w:id="97"/>
      <w:r w:rsidR="00B36049">
        <w:fldChar w:fldCharType="begin"/>
      </w:r>
      <w:r w:rsidR="00F557C1">
        <w:instrText xml:space="preserve"> XE "</w:instrText>
      </w:r>
      <w:r w:rsidR="00F557C1" w:rsidRPr="00E35B50">
        <w:instrText>Ageing error</w:instrText>
      </w:r>
      <w:r w:rsidR="0061206B">
        <w:instrText>:</w:instrText>
      </w:r>
      <w:r w:rsidR="00F557C1" w:rsidRPr="00E35B50">
        <w:instrText>parameters</w:instrText>
      </w:r>
      <w:r w:rsidR="00F557C1">
        <w:instrText xml:space="preserve">" </w:instrText>
      </w:r>
      <w:r w:rsidR="00B36049">
        <w:fldChar w:fldCharType="end"/>
      </w:r>
    </w:p>
    <w:p w:rsidR="00F557C1" w:rsidRDefault="00F557C1" w:rsidP="00E30731">
      <w:r>
        <w:t>These 7 parameters are only included in the control file if one of the ageing error definitions in the data file has requested this feature (by putting a negative value for the ageing error of the age zero fish of one ageing error definition.  Although these are input with full parameter lines (with inherent time-varying capability), the time-varying updating has not been implemented.</w:t>
      </w:r>
    </w:p>
    <w:p w:rsidR="00801575" w:rsidRDefault="001A6818" w:rsidP="00E30731">
      <w:r>
        <w:t>Until a more complete description and examples are developed, h</w:t>
      </w:r>
      <w:r w:rsidR="00801575">
        <w:t>ere’s the code for creation of the vectors of mean age’ and stddev of age’</w:t>
      </w:r>
      <w:r w:rsidR="00380039">
        <w:t>:</w:t>
      </w:r>
    </w:p>
    <w:p w:rsidR="00380039" w:rsidRDefault="00380039" w:rsidP="00E30731"/>
    <w:p w:rsidR="00801575" w:rsidRPr="00E30731" w:rsidRDefault="00801575" w:rsidP="003028FB">
      <w:pPr>
        <w:ind w:firstLine="0"/>
        <w:jc w:val="left"/>
        <w:rPr>
          <w:rFonts w:ascii="Courier New" w:hAnsi="Courier New" w:cs="Courier New"/>
          <w:sz w:val="20"/>
          <w:szCs w:val="20"/>
        </w:rPr>
      </w:pPr>
      <w:r w:rsidRPr="00E30731">
        <w:rPr>
          <w:rFonts w:ascii="Courier New" w:hAnsi="Courier New" w:cs="Courier New"/>
          <w:sz w:val="20"/>
          <w:szCs w:val="20"/>
        </w:rPr>
        <w:t>for (a=1; a&lt;=nages;a++)</w:t>
      </w:r>
    </w:p>
    <w:p w:rsidR="00801575" w:rsidRPr="00E30731" w:rsidRDefault="00801575" w:rsidP="003028FB">
      <w:pPr>
        <w:ind w:firstLine="0"/>
        <w:jc w:val="left"/>
        <w:rPr>
          <w:rFonts w:ascii="Courier New" w:hAnsi="Courier New" w:cs="Courier New"/>
          <w:sz w:val="20"/>
          <w:szCs w:val="20"/>
        </w:rPr>
      </w:pPr>
      <w:r w:rsidRPr="00E30731">
        <w:rPr>
          <w:rFonts w:ascii="Courier New" w:hAnsi="Courier New" w:cs="Courier New"/>
          <w:sz w:val="20"/>
          <w:szCs w:val="20"/>
        </w:rPr>
        <w:t>{</w:t>
      </w:r>
    </w:p>
    <w:p w:rsidR="00E30731" w:rsidRDefault="00801575" w:rsidP="003028FB">
      <w:pPr>
        <w:jc w:val="left"/>
        <w:rPr>
          <w:rFonts w:ascii="Courier New" w:hAnsi="Courier New" w:cs="Courier New"/>
          <w:sz w:val="20"/>
          <w:szCs w:val="20"/>
        </w:rPr>
      </w:pPr>
      <w:r w:rsidRPr="00E30731">
        <w:rPr>
          <w:rFonts w:ascii="Courier New" w:hAnsi="Courier New" w:cs="Courier New"/>
          <w:sz w:val="20"/>
          <w:szCs w:val="20"/>
        </w:rPr>
        <w:t>if(r_ages(a)&lt;age_err_parm(1))  // no ageing bias</w:t>
      </w:r>
    </w:p>
    <w:p w:rsidR="00E30731" w:rsidRDefault="00801575" w:rsidP="003028FB">
      <w:pPr>
        <w:jc w:val="left"/>
        <w:rPr>
          <w:rFonts w:ascii="Courier New" w:hAnsi="Courier New" w:cs="Courier New"/>
          <w:sz w:val="20"/>
          <w:szCs w:val="20"/>
        </w:rPr>
      </w:pPr>
      <w:r w:rsidRPr="00E30731">
        <w:rPr>
          <w:rFonts w:ascii="Courier New" w:hAnsi="Courier New" w:cs="Courier New"/>
          <w:sz w:val="20"/>
          <w:szCs w:val="20"/>
        </w:rPr>
        <w:t>{</w:t>
      </w:r>
    </w:p>
    <w:p w:rsidR="00E30731" w:rsidRDefault="00E30731" w:rsidP="003028FB">
      <w:pPr>
        <w:jc w:val="left"/>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age_err(Use_AgeKeyZero,1,a)=r_ages(a)+0.5;</w:t>
      </w:r>
    </w:p>
    <w:p w:rsidR="00E30731" w:rsidRDefault="00E30731" w:rsidP="003028FB">
      <w:pPr>
        <w:ind w:firstLine="0"/>
        <w:jc w:val="left"/>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age_err(Use_AgeKeyZero,2,a)=r_ages(a)/age_err_parm(1)*</w:t>
      </w:r>
    </w:p>
    <w:p w:rsidR="00801575" w:rsidRPr="00E30731" w:rsidRDefault="00E30731" w:rsidP="003028FB">
      <w:pPr>
        <w:ind w:left="2880" w:firstLine="720"/>
        <w:jc w:val="left"/>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age_err_parm(4)+1.0e-5;</w:t>
      </w:r>
    </w:p>
    <w:p w:rsidR="00801575" w:rsidRPr="00E30731" w:rsidRDefault="00801575" w:rsidP="003028FB">
      <w:pPr>
        <w:jc w:val="left"/>
        <w:rPr>
          <w:rFonts w:ascii="Courier New" w:hAnsi="Courier New" w:cs="Courier New"/>
          <w:sz w:val="20"/>
          <w:szCs w:val="20"/>
        </w:rPr>
      </w:pPr>
      <w:r w:rsidRPr="00E30731">
        <w:rPr>
          <w:rFonts w:ascii="Courier New" w:hAnsi="Courier New" w:cs="Courier New"/>
          <w:sz w:val="20"/>
          <w:szCs w:val="20"/>
        </w:rPr>
        <w:t>}</w:t>
      </w:r>
    </w:p>
    <w:p w:rsidR="00801575" w:rsidRPr="00E30731" w:rsidRDefault="00801575" w:rsidP="003028FB">
      <w:pPr>
        <w:jc w:val="left"/>
        <w:rPr>
          <w:rFonts w:ascii="Courier New" w:hAnsi="Courier New" w:cs="Courier New"/>
          <w:sz w:val="20"/>
          <w:szCs w:val="20"/>
        </w:rPr>
      </w:pPr>
      <w:r w:rsidRPr="00E30731">
        <w:rPr>
          <w:rFonts w:ascii="Courier New" w:hAnsi="Courier New" w:cs="Courier New"/>
          <w:sz w:val="20"/>
          <w:szCs w:val="20"/>
        </w:rPr>
        <w:t>else</w:t>
      </w:r>
    </w:p>
    <w:p w:rsidR="00801575" w:rsidRPr="00E30731" w:rsidRDefault="00801575" w:rsidP="003028FB">
      <w:pPr>
        <w:jc w:val="left"/>
        <w:rPr>
          <w:rFonts w:ascii="Courier New" w:hAnsi="Courier New" w:cs="Courier New"/>
          <w:sz w:val="20"/>
          <w:szCs w:val="20"/>
        </w:rPr>
      </w:pPr>
      <w:r w:rsidRPr="00E30731">
        <w:rPr>
          <w:rFonts w:ascii="Courier New" w:hAnsi="Courier New" w:cs="Courier New"/>
          <w:sz w:val="20"/>
          <w:szCs w:val="20"/>
        </w:rPr>
        <w:t>{</w:t>
      </w:r>
    </w:p>
    <w:p w:rsidR="00801575" w:rsidRPr="00E30731" w:rsidRDefault="004147E9" w:rsidP="003028FB">
      <w:pPr>
        <w:jc w:val="left"/>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temp=0.0;</w:t>
      </w:r>
    </w:p>
    <w:p w:rsidR="004147E9" w:rsidRDefault="004147E9" w:rsidP="003028FB">
      <w:pPr>
        <w:jc w:val="left"/>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 xml:space="preserve">if(r_ages(a)&gt;age_err_parm(1)) </w:t>
      </w:r>
    </w:p>
    <w:p w:rsidR="00801575" w:rsidRPr="00E30731" w:rsidRDefault="00801575" w:rsidP="003028FB">
      <w:pPr>
        <w:ind w:left="1440" w:firstLine="0"/>
        <w:jc w:val="left"/>
        <w:rPr>
          <w:rFonts w:ascii="Courier New" w:hAnsi="Courier New" w:cs="Courier New"/>
          <w:sz w:val="20"/>
          <w:szCs w:val="20"/>
        </w:rPr>
      </w:pPr>
      <w:r w:rsidRPr="00E30731">
        <w:rPr>
          <w:rFonts w:ascii="Courier New" w:hAnsi="Courier New" w:cs="Courier New"/>
          <w:sz w:val="20"/>
          <w:szCs w:val="20"/>
        </w:rPr>
        <w:t>temp=pow((r_ages(a)-age_err_parm(1))/(r_ages(nages)-</w:t>
      </w:r>
      <w:r w:rsidR="004147E9">
        <w:rPr>
          <w:rFonts w:ascii="Courier New" w:hAnsi="Courier New" w:cs="Courier New"/>
          <w:sz w:val="20"/>
          <w:szCs w:val="20"/>
        </w:rPr>
        <w:t xml:space="preserve">                      </w:t>
      </w:r>
      <w:r w:rsidRPr="00E30731">
        <w:rPr>
          <w:rFonts w:ascii="Courier New" w:hAnsi="Courier New" w:cs="Courier New"/>
          <w:sz w:val="20"/>
          <w:szCs w:val="20"/>
        </w:rPr>
        <w:t>age_err_parm(1)),(age_err_parm(4)));</w:t>
      </w:r>
    </w:p>
    <w:p w:rsidR="004147E9" w:rsidRDefault="004147E9" w:rsidP="003028FB">
      <w:pPr>
        <w:ind w:left="360" w:firstLine="0"/>
        <w:jc w:val="left"/>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age_err(Use_AgeKeyZero,1,a)=(r_ages(a)+0.5)+</w:t>
      </w:r>
    </w:p>
    <w:p w:rsidR="00801575" w:rsidRPr="00E30731" w:rsidRDefault="004147E9" w:rsidP="003028FB">
      <w:pPr>
        <w:ind w:left="360" w:firstLine="0"/>
        <w:jc w:val="left"/>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(age_err_parm(2)+temp*(age_err_parm(3)-age_err_parm(2)));</w:t>
      </w:r>
    </w:p>
    <w:p w:rsidR="00801575" w:rsidRPr="00E30731" w:rsidRDefault="004147E9" w:rsidP="003028FB">
      <w:pPr>
        <w:jc w:val="left"/>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temp=0.0;</w:t>
      </w:r>
    </w:p>
    <w:p w:rsidR="004147E9" w:rsidRDefault="004147E9" w:rsidP="003028FB">
      <w:pPr>
        <w:jc w:val="left"/>
        <w:rPr>
          <w:rFonts w:ascii="Courier New" w:hAnsi="Courier New" w:cs="Courier New"/>
          <w:sz w:val="20"/>
          <w:szCs w:val="20"/>
        </w:rPr>
      </w:pPr>
      <w:r>
        <w:rPr>
          <w:rFonts w:ascii="Courier New" w:hAnsi="Courier New" w:cs="Courier New"/>
          <w:sz w:val="20"/>
          <w:szCs w:val="20"/>
        </w:rPr>
        <w:t xml:space="preserve">      </w:t>
      </w:r>
      <w:r w:rsidR="00801575" w:rsidRPr="00E30731">
        <w:rPr>
          <w:rFonts w:ascii="Courier New" w:hAnsi="Courier New" w:cs="Courier New"/>
          <w:sz w:val="20"/>
          <w:szCs w:val="20"/>
        </w:rPr>
        <w:t xml:space="preserve">if(r_ages(a)&gt;age_err_parm(1)) </w:t>
      </w:r>
    </w:p>
    <w:p w:rsidR="00801575" w:rsidRPr="00E30731" w:rsidRDefault="00801575" w:rsidP="003028FB">
      <w:pPr>
        <w:ind w:left="1440" w:firstLine="0"/>
        <w:jc w:val="left"/>
        <w:rPr>
          <w:rFonts w:ascii="Courier New" w:hAnsi="Courier New" w:cs="Courier New"/>
          <w:sz w:val="20"/>
          <w:szCs w:val="20"/>
        </w:rPr>
      </w:pPr>
      <w:r w:rsidRPr="00E30731">
        <w:rPr>
          <w:rFonts w:ascii="Courier New" w:hAnsi="Courier New" w:cs="Courier New"/>
          <w:sz w:val="20"/>
          <w:szCs w:val="20"/>
        </w:rPr>
        <w:t>temp=pow((r_ages(a)-age_err_parm(1))/(r_ages(nages)-</w:t>
      </w:r>
      <w:r w:rsidR="004147E9">
        <w:rPr>
          <w:rFonts w:ascii="Courier New" w:hAnsi="Courier New" w:cs="Courier New"/>
          <w:sz w:val="20"/>
          <w:szCs w:val="20"/>
        </w:rPr>
        <w:t xml:space="preserve">  </w:t>
      </w:r>
      <w:r w:rsidRPr="00E30731">
        <w:rPr>
          <w:rFonts w:ascii="Courier New" w:hAnsi="Courier New" w:cs="Courier New"/>
          <w:sz w:val="20"/>
          <w:szCs w:val="20"/>
        </w:rPr>
        <w:t>age_err_parm(1)),(age_err_parm(7)));</w:t>
      </w:r>
    </w:p>
    <w:p w:rsidR="00801575" w:rsidRPr="00E30731" w:rsidRDefault="00801575" w:rsidP="003028FB">
      <w:pPr>
        <w:ind w:left="720" w:firstLine="0"/>
        <w:jc w:val="left"/>
        <w:rPr>
          <w:rFonts w:ascii="Courier New" w:hAnsi="Courier New" w:cs="Courier New"/>
          <w:sz w:val="20"/>
          <w:szCs w:val="20"/>
        </w:rPr>
      </w:pPr>
      <w:r w:rsidRPr="00E30731">
        <w:rPr>
          <w:rFonts w:ascii="Courier New" w:hAnsi="Courier New" w:cs="Courier New"/>
          <w:sz w:val="20"/>
          <w:szCs w:val="20"/>
        </w:rPr>
        <w:t xml:space="preserve">        age_err(Use_AgeKeyZero,2,a)=age_err_parm(5)+temp*(age_err_parm(6)-age_err_parm(5));</w:t>
      </w:r>
    </w:p>
    <w:p w:rsidR="004147E9" w:rsidRDefault="004147E9" w:rsidP="003028FB">
      <w:pPr>
        <w:jc w:val="left"/>
        <w:rPr>
          <w:rFonts w:ascii="Courier New" w:hAnsi="Courier New" w:cs="Courier New"/>
          <w:sz w:val="20"/>
          <w:szCs w:val="20"/>
        </w:rPr>
      </w:pPr>
      <w:r>
        <w:rPr>
          <w:rFonts w:ascii="Courier New" w:hAnsi="Courier New" w:cs="Courier New"/>
          <w:sz w:val="20"/>
          <w:szCs w:val="20"/>
        </w:rPr>
        <w:t xml:space="preserve"> }</w:t>
      </w:r>
    </w:p>
    <w:p w:rsidR="00801575" w:rsidRDefault="00801575" w:rsidP="003028FB">
      <w:pPr>
        <w:ind w:firstLine="0"/>
        <w:jc w:val="left"/>
        <w:rPr>
          <w:rFonts w:ascii="Courier New" w:hAnsi="Courier New" w:cs="Courier New"/>
          <w:sz w:val="20"/>
          <w:szCs w:val="20"/>
        </w:rPr>
      </w:pPr>
      <w:r w:rsidRPr="004147E9">
        <w:rPr>
          <w:rFonts w:ascii="Courier New" w:hAnsi="Courier New" w:cs="Courier New"/>
          <w:sz w:val="20"/>
          <w:szCs w:val="20"/>
        </w:rPr>
        <w:t>}</w:t>
      </w:r>
    </w:p>
    <w:p w:rsidR="003162D6" w:rsidRPr="004147E9" w:rsidRDefault="003162D6" w:rsidP="004147E9">
      <w:pPr>
        <w:spacing w:before="120"/>
        <w:ind w:firstLine="0"/>
        <w:rPr>
          <w:rFonts w:ascii="Courier New" w:hAnsi="Courier New" w:cs="Courier New"/>
          <w:sz w:val="20"/>
          <w:szCs w:val="20"/>
        </w:rPr>
      </w:pPr>
    </w:p>
    <w:p w:rsidR="00801575" w:rsidRDefault="00801575" w:rsidP="00E85C9D">
      <w:pPr>
        <w:ind w:firstLine="0"/>
      </w:pPr>
      <w:r>
        <w:t>The 7 parameters are:</w:t>
      </w:r>
    </w:p>
    <w:p w:rsidR="00E85C9D" w:rsidRDefault="00E85C9D" w:rsidP="00850BF2">
      <w:pPr>
        <w:pStyle w:val="ListParagraph"/>
        <w:numPr>
          <w:ilvl w:val="0"/>
          <w:numId w:val="34"/>
        </w:numPr>
      </w:pPr>
      <w:r w:rsidRPr="00F557C1">
        <w:t>age at which the estimated pattern begins (just linear below this age)</w:t>
      </w:r>
      <w:r>
        <w:t>.  This is “start age”</w:t>
      </w:r>
    </w:p>
    <w:p w:rsidR="00E85C9D" w:rsidRDefault="00E85C9D" w:rsidP="00850BF2">
      <w:pPr>
        <w:pStyle w:val="ListParagraph"/>
        <w:numPr>
          <w:ilvl w:val="0"/>
          <w:numId w:val="34"/>
        </w:numPr>
      </w:pPr>
      <w:r w:rsidRPr="00F557C1">
        <w:t>bias at start age</w:t>
      </w:r>
      <w:r>
        <w:t xml:space="preserve"> (as additive offset from unbiased age’)</w:t>
      </w:r>
    </w:p>
    <w:p w:rsidR="00E85C9D" w:rsidRDefault="00E85C9D" w:rsidP="00850BF2">
      <w:pPr>
        <w:pStyle w:val="ListParagraph"/>
        <w:numPr>
          <w:ilvl w:val="0"/>
          <w:numId w:val="34"/>
        </w:numPr>
      </w:pPr>
      <w:r w:rsidRPr="00F557C1">
        <w:t>bias at maxage</w:t>
      </w:r>
      <w:r>
        <w:t xml:space="preserve"> (as additive offset from unbiased age’)</w:t>
      </w:r>
    </w:p>
    <w:p w:rsidR="00E85C9D" w:rsidRDefault="00E85C9D" w:rsidP="00850BF2">
      <w:pPr>
        <w:pStyle w:val="ListParagraph"/>
        <w:numPr>
          <w:ilvl w:val="0"/>
          <w:numId w:val="34"/>
        </w:numPr>
      </w:pPr>
      <w:r w:rsidRPr="00F557C1">
        <w:t>power fxn coefficient for interpolating between those 2 values</w:t>
      </w:r>
      <w:r>
        <w:t xml:space="preserve"> (value of 0.0 produces linear interpolation in the bias).</w:t>
      </w:r>
    </w:p>
    <w:p w:rsidR="00E85C9D" w:rsidRDefault="00E85C9D" w:rsidP="00850BF2">
      <w:pPr>
        <w:pStyle w:val="ListParagraph"/>
        <w:numPr>
          <w:ilvl w:val="0"/>
          <w:numId w:val="34"/>
        </w:numPr>
      </w:pPr>
      <w:r w:rsidRPr="00F557C1">
        <w:t>stddev at start age</w:t>
      </w:r>
    </w:p>
    <w:p w:rsidR="00E85C9D" w:rsidRDefault="00E85C9D" w:rsidP="00850BF2">
      <w:pPr>
        <w:pStyle w:val="ListParagraph"/>
        <w:numPr>
          <w:ilvl w:val="0"/>
          <w:numId w:val="34"/>
        </w:numPr>
      </w:pPr>
      <w:r w:rsidRPr="00F557C1">
        <w:t>stdev at maxage</w:t>
      </w:r>
    </w:p>
    <w:p w:rsidR="00E85C9D" w:rsidRDefault="00E85C9D" w:rsidP="00850BF2">
      <w:pPr>
        <w:pStyle w:val="ListParagraph"/>
        <w:numPr>
          <w:ilvl w:val="0"/>
          <w:numId w:val="34"/>
        </w:numPr>
      </w:pPr>
      <w:r w:rsidRPr="00F557C1">
        <w:t xml:space="preserve">power fxn coefficient for interpolating between those 2 values   </w:t>
      </w:r>
    </w:p>
    <w:p w:rsidR="00F557C1" w:rsidRDefault="00F557C1" w:rsidP="00E85C9D">
      <w:pPr>
        <w:spacing w:before="120"/>
        <w:ind w:firstLine="0"/>
      </w:pPr>
    </w:p>
    <w:p w:rsidR="003E14FB" w:rsidRDefault="00D44E2D" w:rsidP="00D44E2D">
      <w:pPr>
        <w:pStyle w:val="Heading4"/>
      </w:pPr>
      <w:bookmarkStart w:id="98" w:name="_Toc329693473"/>
      <w:bookmarkStart w:id="99" w:name="_Toc330990379"/>
      <w:r>
        <w:t xml:space="preserve">9.3.10 </w:t>
      </w:r>
      <w:r w:rsidR="008935BA">
        <w:t>Time-varying</w:t>
      </w:r>
      <w:r w:rsidR="003E14FB">
        <w:t xml:space="preserve"> </w:t>
      </w:r>
      <w:r w:rsidR="00294797">
        <w:t xml:space="preserve">biology </w:t>
      </w:r>
      <w:r w:rsidR="008935BA">
        <w:t>p</w:t>
      </w:r>
      <w:r w:rsidR="003E14FB">
        <w:t>ar</w:t>
      </w:r>
      <w:r w:rsidR="008935BA">
        <w:t>a</w:t>
      </w:r>
      <w:r w:rsidR="003E14FB">
        <w:t>m</w:t>
      </w:r>
      <w:r w:rsidR="008935BA">
        <w:t>eter</w:t>
      </w:r>
      <w:r w:rsidR="003E14FB">
        <w:t>s</w:t>
      </w:r>
      <w:bookmarkEnd w:id="98"/>
      <w:bookmarkEnd w:id="99"/>
      <w:r w:rsidR="00B36049">
        <w:fldChar w:fldCharType="begin"/>
      </w:r>
      <w:r w:rsidR="00925EDE">
        <w:instrText xml:space="preserve"> XE "</w:instrText>
      </w:r>
      <w:r w:rsidR="00925EDE" w:rsidRPr="00E870CF">
        <w:instrText>Biology:Time-vary parameters</w:instrText>
      </w:r>
      <w:r w:rsidR="00925EDE">
        <w:instrText xml:space="preserve">" </w:instrText>
      </w:r>
      <w:r w:rsidR="00B36049">
        <w:fldChar w:fldCharType="end"/>
      </w:r>
    </w:p>
    <w:p w:rsidR="00EF759B" w:rsidRDefault="008935BA" w:rsidP="00D44E2D">
      <w:r w:rsidRPr="008935BA">
        <w:t xml:space="preserve">Any of the parameters defined above can be made time-varying through linkage to an environmental data series, through time blocks, or by setting up annual deviations.  </w:t>
      </w:r>
      <w:r w:rsidR="00294797">
        <w:t xml:space="preserve">The </w:t>
      </w:r>
      <w:r w:rsidR="00294797">
        <w:lastRenderedPageBreak/>
        <w:t xml:space="preserve">options for making biology and selectivity parameters change over time is detailed in the section labeled Time-Varying Parameters.  </w:t>
      </w:r>
      <w:r w:rsidR="008A6AA9">
        <w:t>After reading the biology parameters above, which will include possible instructions to create environmental link, blocks, or dev vectors, then read the following section.  Note that all inputs in this section are conditional (COND) on entries in the biology parameter section.  So if no biology parameters invoke any time-varying properties, this section is left blank (or completely commented out with #) except for the line with the input of seasonal factors.</w:t>
      </w:r>
    </w:p>
    <w:p w:rsidR="00EF759B" w:rsidRDefault="00D44E2D" w:rsidP="00D44E2D">
      <w:pPr>
        <w:pStyle w:val="Heading4"/>
      </w:pPr>
      <w:bookmarkStart w:id="100" w:name="_Toc329693474"/>
      <w:bookmarkStart w:id="101" w:name="_Toc330990380"/>
      <w:r>
        <w:t xml:space="preserve">9.3.11 </w:t>
      </w:r>
      <w:r w:rsidR="00EF759B">
        <w:t>Time-varying growth caution</w:t>
      </w:r>
      <w:bookmarkEnd w:id="100"/>
      <w:bookmarkEnd w:id="101"/>
    </w:p>
    <w:p w:rsidR="00617E20" w:rsidRDefault="00617E20" w:rsidP="00E85C9D">
      <w:r>
        <w:t>When time-varying growth is used, there are some additional considerations to be aware of:</w:t>
      </w:r>
    </w:p>
    <w:p w:rsidR="00617E20" w:rsidRDefault="00617E20" w:rsidP="003028FB">
      <w:pPr>
        <w:numPr>
          <w:ilvl w:val="0"/>
          <w:numId w:val="22"/>
        </w:numPr>
        <w:spacing w:before="120"/>
        <w:ind w:left="720"/>
      </w:pPr>
      <w:r>
        <w:t>Growth deviations propagate into the forecast.  The user can select which growth parameters get used during the forecast by setting the end year of the last block.  If the last block ends in the model’s endyr, then the grorth parameters in effect during the forecast will revert to the “no-block” baseline level.  By setting the end year of the last block to endyr+1, the model will continue the last block’s growth parameter levels throughout the forecast.</w:t>
      </w:r>
    </w:p>
    <w:p w:rsidR="00617E20" w:rsidRDefault="00617E20" w:rsidP="003028FB">
      <w:pPr>
        <w:numPr>
          <w:ilvl w:val="0"/>
          <w:numId w:val="22"/>
        </w:numPr>
        <w:spacing w:before="120"/>
        <w:ind w:left="720"/>
      </w:pPr>
      <w:r>
        <w:t xml:space="preserve">The equilibrium benchmark quantities (MSY, F40%, etc.) </w:t>
      </w:r>
      <w:r w:rsidR="00925EDE">
        <w:t xml:space="preserve">previously used </w:t>
      </w:r>
      <w:r>
        <w:t>endyr body size-at-age</w:t>
      </w:r>
      <w:r w:rsidR="00925EDE">
        <w:t>, which is a disequilibrium vector.  With V3.20, there is now capability to specify a range of years over which to average the size-at-age used in the benchmark calculations.</w:t>
      </w:r>
    </w:p>
    <w:p w:rsidR="008C69CB" w:rsidRDefault="008C69CB" w:rsidP="008C69CB">
      <w:pPr>
        <w:numPr>
          <w:ilvl w:val="0"/>
          <w:numId w:val="22"/>
        </w:numPr>
        <w:spacing w:before="120"/>
        <w:ind w:left="720"/>
        <w:jc w:val="left"/>
      </w:pPr>
      <w:r>
        <w:t>An addition issue occurred in versions prior to 3.20.  Its description is retained here, but it was resolved with the growth code modification for version 3.20.</w:t>
      </w:r>
    </w:p>
    <w:p w:rsidR="008C69CB" w:rsidRDefault="008C69CB" w:rsidP="008C69CB">
      <w:pPr>
        <w:numPr>
          <w:ilvl w:val="1"/>
          <w:numId w:val="22"/>
        </w:numPr>
        <w:spacing w:before="120"/>
        <w:ind w:left="1080"/>
        <w:jc w:val="left"/>
      </w:pPr>
      <w:r>
        <w:t>Issue for versions prior to 3.20:  When the growth reference ages have A1&gt;0 and A2&lt;999, the effect of time-varying K has a non-intuitive aspect.  This occurs because the virtual size at age 0.0 and the actual Linf are calculated annually from the current L1, L2 and K parameters.  Because these calculated quantities are outside the age range {A1, A2}, a reduction in K will cause an increase in the calculated size-at-age 0.0 that year.  So there is a ripple effect as the block’s  growth parameters affect the young cohorts in existence at the time of the change.  The workaround for this is to set A1=0 and A2=999.  However, this may create another incompatibility because the size-at-age 0.0 cannot be allowed to be negative and should not be allowed to be less than the size of the first population length bin.  Therefore, previous use of A1=2 might have implied a virtual size at age 0.0 that was negative (which is ok), but setting A1=0 does not allow the size at age=A1 to be negative.</w:t>
      </w:r>
    </w:p>
    <w:p w:rsidR="008A6AA9" w:rsidRDefault="008A6AA9" w:rsidP="008935BA">
      <w:pPr>
        <w:spacing w:before="120"/>
        <w:ind w:firstLine="720"/>
      </w:pP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728"/>
        <w:gridCol w:w="7128"/>
      </w:tblGrid>
      <w:tr w:rsidR="008F43C5" w:rsidRPr="003162D6" w:rsidTr="003028FB">
        <w:trPr>
          <w:cantSplit/>
        </w:trPr>
        <w:tc>
          <w:tcPr>
            <w:tcW w:w="1728" w:type="dxa"/>
          </w:tcPr>
          <w:p w:rsidR="008935BA" w:rsidRPr="003028FB" w:rsidRDefault="008935BA" w:rsidP="003028FB">
            <w:pPr>
              <w:spacing w:before="120"/>
              <w:ind w:firstLine="0"/>
              <w:jc w:val="left"/>
              <w:rPr>
                <w:sz w:val="20"/>
                <w:szCs w:val="20"/>
              </w:rPr>
            </w:pPr>
            <w:r w:rsidRPr="003028FB">
              <w:rPr>
                <w:sz w:val="20"/>
                <w:szCs w:val="20"/>
              </w:rPr>
              <w:t>Value</w:t>
            </w:r>
          </w:p>
        </w:tc>
        <w:tc>
          <w:tcPr>
            <w:tcW w:w="7128" w:type="dxa"/>
          </w:tcPr>
          <w:p w:rsidR="008935BA" w:rsidRPr="003028FB" w:rsidRDefault="008935BA" w:rsidP="003028FB">
            <w:pPr>
              <w:spacing w:before="120"/>
              <w:ind w:firstLine="0"/>
              <w:jc w:val="left"/>
              <w:rPr>
                <w:sz w:val="20"/>
                <w:szCs w:val="20"/>
              </w:rPr>
            </w:pPr>
            <w:r w:rsidRPr="003028FB">
              <w:rPr>
                <w:sz w:val="20"/>
                <w:szCs w:val="20"/>
              </w:rPr>
              <w:t>Description</w:t>
            </w:r>
          </w:p>
        </w:tc>
      </w:tr>
      <w:tr w:rsidR="008F43C5" w:rsidRPr="003162D6" w:rsidTr="003028FB">
        <w:trPr>
          <w:cantSplit/>
        </w:trPr>
        <w:tc>
          <w:tcPr>
            <w:tcW w:w="1728" w:type="dxa"/>
          </w:tcPr>
          <w:p w:rsidR="008935BA" w:rsidRPr="003028FB" w:rsidRDefault="008935BA" w:rsidP="003028FB">
            <w:pPr>
              <w:spacing w:before="120"/>
              <w:ind w:firstLine="0"/>
              <w:jc w:val="left"/>
              <w:rPr>
                <w:sz w:val="20"/>
                <w:szCs w:val="20"/>
              </w:rPr>
            </w:pPr>
            <w:r w:rsidRPr="003028FB">
              <w:rPr>
                <w:sz w:val="20"/>
                <w:szCs w:val="20"/>
              </w:rPr>
              <w:t>COND</w:t>
            </w:r>
          </w:p>
        </w:tc>
        <w:tc>
          <w:tcPr>
            <w:tcW w:w="7128" w:type="dxa"/>
          </w:tcPr>
          <w:p w:rsidR="008935BA" w:rsidRPr="003028FB" w:rsidRDefault="008935BA" w:rsidP="003028FB">
            <w:pPr>
              <w:spacing w:before="120"/>
              <w:ind w:firstLine="0"/>
              <w:jc w:val="left"/>
              <w:rPr>
                <w:sz w:val="20"/>
                <w:szCs w:val="20"/>
              </w:rPr>
            </w:pPr>
            <w:r w:rsidRPr="003028FB">
              <w:rPr>
                <w:sz w:val="20"/>
                <w:szCs w:val="20"/>
              </w:rPr>
              <w:t>If any MG parameters use environmental linkage</w:t>
            </w:r>
            <w:r w:rsidR="008F43C5" w:rsidRPr="003028FB">
              <w:rPr>
                <w:sz w:val="20"/>
                <w:szCs w:val="20"/>
              </w:rPr>
              <w:t>, then read next factor</w:t>
            </w:r>
          </w:p>
        </w:tc>
      </w:tr>
      <w:tr w:rsidR="008F43C5" w:rsidRPr="003162D6" w:rsidTr="003028FB">
        <w:trPr>
          <w:cantSplit/>
        </w:trPr>
        <w:tc>
          <w:tcPr>
            <w:tcW w:w="1728" w:type="dxa"/>
          </w:tcPr>
          <w:p w:rsidR="008935BA" w:rsidRPr="003028FB" w:rsidRDefault="008935BA" w:rsidP="003028FB">
            <w:pPr>
              <w:spacing w:before="120"/>
              <w:ind w:firstLine="0"/>
              <w:jc w:val="left"/>
              <w:rPr>
                <w:sz w:val="20"/>
                <w:szCs w:val="20"/>
              </w:rPr>
            </w:pPr>
            <w:r w:rsidRPr="003028FB">
              <w:rPr>
                <w:sz w:val="20"/>
                <w:szCs w:val="20"/>
              </w:rPr>
              <w:t>0</w:t>
            </w:r>
          </w:p>
        </w:tc>
        <w:tc>
          <w:tcPr>
            <w:tcW w:w="7128" w:type="dxa"/>
          </w:tcPr>
          <w:p w:rsidR="008935BA" w:rsidRPr="003028FB" w:rsidRDefault="00E01207" w:rsidP="003028FB">
            <w:pPr>
              <w:spacing w:before="120"/>
              <w:ind w:firstLine="0"/>
              <w:jc w:val="left"/>
              <w:rPr>
                <w:sz w:val="20"/>
                <w:szCs w:val="20"/>
              </w:rPr>
            </w:pPr>
            <w:r w:rsidRPr="003028FB">
              <w:rPr>
                <w:sz w:val="20"/>
                <w:szCs w:val="20"/>
              </w:rPr>
              <w:t xml:space="preserve">0:  </w:t>
            </w:r>
            <w:r w:rsidR="008935BA" w:rsidRPr="003028FB">
              <w:rPr>
                <w:sz w:val="20"/>
                <w:szCs w:val="20"/>
              </w:rPr>
              <w:t>Do not use custom environmental linkage setup, read just one parameter line</w:t>
            </w:r>
          </w:p>
          <w:p w:rsidR="008935BA" w:rsidRPr="003028FB" w:rsidRDefault="00E01207" w:rsidP="003028FB">
            <w:pPr>
              <w:spacing w:before="120"/>
              <w:ind w:firstLine="0"/>
              <w:jc w:val="left"/>
              <w:rPr>
                <w:sz w:val="20"/>
                <w:szCs w:val="20"/>
              </w:rPr>
            </w:pPr>
            <w:r w:rsidRPr="003028FB">
              <w:rPr>
                <w:sz w:val="20"/>
                <w:szCs w:val="20"/>
              </w:rPr>
              <w:t xml:space="preserve">1:  </w:t>
            </w:r>
            <w:r w:rsidR="008935BA" w:rsidRPr="003028FB">
              <w:rPr>
                <w:sz w:val="20"/>
                <w:szCs w:val="20"/>
              </w:rPr>
              <w:t>Use custom environmental linkage, so read one parameter line for each MG parameter that uses linkage</w:t>
            </w:r>
          </w:p>
        </w:tc>
      </w:tr>
      <w:tr w:rsidR="008F43C5" w:rsidRPr="003162D6" w:rsidTr="003028FB">
        <w:trPr>
          <w:cantSplit/>
        </w:trPr>
        <w:tc>
          <w:tcPr>
            <w:tcW w:w="1728" w:type="dxa"/>
          </w:tcPr>
          <w:p w:rsidR="008935BA" w:rsidRPr="003028FB" w:rsidRDefault="008F43C5" w:rsidP="003028FB">
            <w:pPr>
              <w:spacing w:before="120"/>
              <w:ind w:firstLine="0"/>
              <w:jc w:val="left"/>
              <w:rPr>
                <w:sz w:val="20"/>
                <w:szCs w:val="20"/>
              </w:rPr>
            </w:pPr>
            <w:r w:rsidRPr="003028FB">
              <w:rPr>
                <w:sz w:val="20"/>
                <w:szCs w:val="20"/>
              </w:rPr>
              <w:lastRenderedPageBreak/>
              <w:t>&lt;short parameter line(s)&gt;</w:t>
            </w:r>
          </w:p>
        </w:tc>
        <w:tc>
          <w:tcPr>
            <w:tcW w:w="7128" w:type="dxa"/>
          </w:tcPr>
          <w:p w:rsidR="008935BA" w:rsidRPr="003028FB" w:rsidRDefault="008F43C5" w:rsidP="003028FB">
            <w:pPr>
              <w:spacing w:before="120"/>
              <w:ind w:firstLine="0"/>
              <w:jc w:val="left"/>
              <w:rPr>
                <w:sz w:val="20"/>
                <w:szCs w:val="20"/>
              </w:rPr>
            </w:pPr>
            <w:r w:rsidRPr="003028FB">
              <w:rPr>
                <w:sz w:val="20"/>
                <w:szCs w:val="20"/>
              </w:rPr>
              <w:t>Read 0, 1, or many short parameter lines as necessary</w:t>
            </w:r>
          </w:p>
        </w:tc>
      </w:tr>
      <w:tr w:rsidR="008F43C5" w:rsidRPr="003162D6" w:rsidTr="003028FB">
        <w:trPr>
          <w:cantSplit/>
        </w:trPr>
        <w:tc>
          <w:tcPr>
            <w:tcW w:w="1728" w:type="dxa"/>
          </w:tcPr>
          <w:p w:rsidR="008F43C5" w:rsidRPr="003028FB" w:rsidRDefault="008F43C5" w:rsidP="003028FB">
            <w:pPr>
              <w:spacing w:before="120"/>
              <w:ind w:firstLine="0"/>
              <w:jc w:val="left"/>
              <w:rPr>
                <w:sz w:val="20"/>
                <w:szCs w:val="20"/>
              </w:rPr>
            </w:pPr>
            <w:r w:rsidRPr="003028FB">
              <w:rPr>
                <w:sz w:val="20"/>
                <w:szCs w:val="20"/>
              </w:rPr>
              <w:t>COND</w:t>
            </w:r>
          </w:p>
        </w:tc>
        <w:tc>
          <w:tcPr>
            <w:tcW w:w="7128" w:type="dxa"/>
          </w:tcPr>
          <w:p w:rsidR="008F43C5" w:rsidRPr="003028FB" w:rsidRDefault="008F43C5" w:rsidP="003028FB">
            <w:pPr>
              <w:spacing w:before="120"/>
              <w:ind w:firstLine="0"/>
              <w:jc w:val="left"/>
              <w:rPr>
                <w:sz w:val="20"/>
                <w:szCs w:val="20"/>
              </w:rPr>
            </w:pPr>
            <w:r w:rsidRPr="003028FB">
              <w:rPr>
                <w:sz w:val="20"/>
                <w:szCs w:val="20"/>
              </w:rPr>
              <w:t>If any MG parameters use blocks, then read next factor</w:t>
            </w:r>
          </w:p>
        </w:tc>
      </w:tr>
      <w:tr w:rsidR="008F43C5" w:rsidRPr="003162D6" w:rsidTr="003028FB">
        <w:trPr>
          <w:cantSplit/>
        </w:trPr>
        <w:tc>
          <w:tcPr>
            <w:tcW w:w="1728" w:type="dxa"/>
          </w:tcPr>
          <w:p w:rsidR="008F43C5" w:rsidRPr="003028FB" w:rsidRDefault="008F43C5" w:rsidP="003028FB">
            <w:pPr>
              <w:spacing w:before="120"/>
              <w:ind w:firstLine="0"/>
              <w:jc w:val="left"/>
              <w:rPr>
                <w:sz w:val="20"/>
                <w:szCs w:val="20"/>
              </w:rPr>
            </w:pPr>
            <w:r w:rsidRPr="003028FB">
              <w:rPr>
                <w:sz w:val="20"/>
                <w:szCs w:val="20"/>
              </w:rPr>
              <w:t>0</w:t>
            </w:r>
          </w:p>
        </w:tc>
        <w:tc>
          <w:tcPr>
            <w:tcW w:w="7128" w:type="dxa"/>
          </w:tcPr>
          <w:p w:rsidR="008F43C5" w:rsidRPr="003028FB" w:rsidRDefault="00E01207" w:rsidP="003028FB">
            <w:pPr>
              <w:spacing w:before="120"/>
              <w:ind w:firstLine="0"/>
              <w:jc w:val="left"/>
              <w:rPr>
                <w:sz w:val="20"/>
                <w:szCs w:val="20"/>
              </w:rPr>
            </w:pPr>
            <w:r w:rsidRPr="003028FB">
              <w:rPr>
                <w:sz w:val="20"/>
                <w:szCs w:val="20"/>
              </w:rPr>
              <w:t xml:space="preserve">0:  </w:t>
            </w:r>
            <w:r w:rsidR="008F43C5" w:rsidRPr="003028FB">
              <w:rPr>
                <w:sz w:val="20"/>
                <w:szCs w:val="20"/>
              </w:rPr>
              <w:t>Do not use custom block setup, read just one parameter line</w:t>
            </w:r>
          </w:p>
          <w:p w:rsidR="008F43C5" w:rsidRPr="003028FB" w:rsidRDefault="00E01207" w:rsidP="003028FB">
            <w:pPr>
              <w:spacing w:before="120"/>
              <w:ind w:firstLine="0"/>
              <w:jc w:val="left"/>
              <w:rPr>
                <w:sz w:val="20"/>
                <w:szCs w:val="20"/>
              </w:rPr>
            </w:pPr>
            <w:r w:rsidRPr="003028FB">
              <w:rPr>
                <w:sz w:val="20"/>
                <w:szCs w:val="20"/>
              </w:rPr>
              <w:t xml:space="preserve">1:  </w:t>
            </w:r>
            <w:r w:rsidR="008F43C5" w:rsidRPr="003028FB">
              <w:rPr>
                <w:sz w:val="20"/>
                <w:szCs w:val="20"/>
              </w:rPr>
              <w:t>Use custom block setup, so read one parameter line for each MG parameter that uses blocks</w:t>
            </w:r>
          </w:p>
        </w:tc>
      </w:tr>
      <w:tr w:rsidR="008F43C5" w:rsidRPr="003162D6" w:rsidTr="003028FB">
        <w:trPr>
          <w:cantSplit/>
        </w:trPr>
        <w:tc>
          <w:tcPr>
            <w:tcW w:w="1728" w:type="dxa"/>
          </w:tcPr>
          <w:p w:rsidR="008F43C5" w:rsidRPr="003028FB" w:rsidRDefault="008F43C5" w:rsidP="003028FB">
            <w:pPr>
              <w:spacing w:before="120"/>
              <w:ind w:firstLine="0"/>
              <w:jc w:val="left"/>
              <w:rPr>
                <w:sz w:val="20"/>
                <w:szCs w:val="20"/>
              </w:rPr>
            </w:pPr>
            <w:r w:rsidRPr="003028FB">
              <w:rPr>
                <w:sz w:val="20"/>
                <w:szCs w:val="20"/>
              </w:rPr>
              <w:t>&lt;short parameter line(s)&gt;</w:t>
            </w:r>
          </w:p>
        </w:tc>
        <w:tc>
          <w:tcPr>
            <w:tcW w:w="7128" w:type="dxa"/>
          </w:tcPr>
          <w:p w:rsidR="008F43C5" w:rsidRPr="003028FB" w:rsidRDefault="008F43C5" w:rsidP="003028FB">
            <w:pPr>
              <w:spacing w:before="120"/>
              <w:ind w:firstLine="0"/>
              <w:jc w:val="left"/>
              <w:rPr>
                <w:sz w:val="20"/>
                <w:szCs w:val="20"/>
              </w:rPr>
            </w:pPr>
            <w:r w:rsidRPr="003028FB">
              <w:rPr>
                <w:sz w:val="20"/>
                <w:szCs w:val="20"/>
              </w:rPr>
              <w:t>Read 0, 1, or many short parameter lines as necessary</w:t>
            </w:r>
          </w:p>
        </w:tc>
      </w:tr>
      <w:tr w:rsidR="008F43C5" w:rsidRPr="003162D6" w:rsidTr="003028FB">
        <w:trPr>
          <w:cantSplit/>
        </w:trPr>
        <w:tc>
          <w:tcPr>
            <w:tcW w:w="1728" w:type="dxa"/>
          </w:tcPr>
          <w:p w:rsidR="008F43C5" w:rsidRPr="003028FB" w:rsidRDefault="008F43C5" w:rsidP="003028FB">
            <w:pPr>
              <w:spacing w:before="120"/>
              <w:ind w:firstLine="0"/>
              <w:jc w:val="left"/>
              <w:rPr>
                <w:sz w:val="20"/>
                <w:szCs w:val="20"/>
              </w:rPr>
            </w:pPr>
          </w:p>
        </w:tc>
        <w:tc>
          <w:tcPr>
            <w:tcW w:w="7128" w:type="dxa"/>
          </w:tcPr>
          <w:p w:rsidR="008F43C5" w:rsidRPr="003028FB" w:rsidRDefault="008A6AA9" w:rsidP="003028FB">
            <w:pPr>
              <w:spacing w:before="120"/>
              <w:ind w:firstLine="0"/>
              <w:jc w:val="left"/>
              <w:rPr>
                <w:sz w:val="20"/>
                <w:szCs w:val="20"/>
              </w:rPr>
            </w:pPr>
            <w:r w:rsidRPr="003028FB">
              <w:rPr>
                <w:sz w:val="20"/>
                <w:szCs w:val="20"/>
              </w:rPr>
              <w:t>Seasonality for selected biology parameters (not a conditional input)</w:t>
            </w:r>
          </w:p>
        </w:tc>
      </w:tr>
      <w:tr w:rsidR="008F43C5" w:rsidRPr="003162D6" w:rsidTr="003028FB">
        <w:trPr>
          <w:cantSplit/>
        </w:trPr>
        <w:tc>
          <w:tcPr>
            <w:tcW w:w="1728" w:type="dxa"/>
          </w:tcPr>
          <w:p w:rsidR="008F43C5" w:rsidRPr="003028FB" w:rsidRDefault="008F43C5" w:rsidP="003028FB">
            <w:pPr>
              <w:spacing w:before="120"/>
              <w:ind w:firstLine="0"/>
              <w:jc w:val="left"/>
              <w:rPr>
                <w:sz w:val="20"/>
                <w:szCs w:val="20"/>
              </w:rPr>
            </w:pPr>
            <w:r w:rsidRPr="003028FB">
              <w:rPr>
                <w:sz w:val="20"/>
                <w:szCs w:val="20"/>
              </w:rPr>
              <w:t xml:space="preserve">0 0 0 0 0 0 0 </w:t>
            </w:r>
            <w:r w:rsidR="008A6AA9" w:rsidRPr="003028FB">
              <w:rPr>
                <w:sz w:val="20"/>
                <w:szCs w:val="20"/>
              </w:rPr>
              <w:t>0</w:t>
            </w:r>
            <w:r w:rsidRPr="003028FB">
              <w:rPr>
                <w:sz w:val="20"/>
                <w:szCs w:val="20"/>
              </w:rPr>
              <w:t xml:space="preserve"> 0 0</w:t>
            </w:r>
          </w:p>
        </w:tc>
        <w:tc>
          <w:tcPr>
            <w:tcW w:w="7128" w:type="dxa"/>
          </w:tcPr>
          <w:p w:rsidR="008F43C5" w:rsidRPr="003028FB" w:rsidRDefault="008F43C5" w:rsidP="003028FB">
            <w:pPr>
              <w:spacing w:before="120"/>
              <w:ind w:firstLine="0"/>
              <w:jc w:val="left"/>
              <w:rPr>
                <w:sz w:val="20"/>
                <w:szCs w:val="20"/>
              </w:rPr>
            </w:pPr>
            <w:r w:rsidRPr="003028FB">
              <w:rPr>
                <w:sz w:val="20"/>
                <w:szCs w:val="20"/>
              </w:rPr>
              <w:t>Read 10 integers to specify which biology parameters have seasonality:  femwtlen1,femwtlen2,mat1,mat2,fec1,fec2,Malewtlen1,malewtlen2,L1,K</w:t>
            </w:r>
          </w:p>
          <w:p w:rsidR="008F43C5" w:rsidRPr="003028FB" w:rsidRDefault="008F43C5" w:rsidP="003028FB">
            <w:pPr>
              <w:spacing w:before="120"/>
              <w:ind w:firstLine="0"/>
              <w:jc w:val="left"/>
              <w:rPr>
                <w:sz w:val="20"/>
                <w:szCs w:val="20"/>
              </w:rPr>
            </w:pPr>
            <w:r w:rsidRPr="003028FB">
              <w:rPr>
                <w:sz w:val="20"/>
                <w:szCs w:val="20"/>
              </w:rPr>
              <w:t>Reading a positive value selects that factor for seasonality.</w:t>
            </w:r>
            <w:r w:rsidR="002C4B40" w:rsidRPr="003028FB">
              <w:rPr>
                <w:sz w:val="20"/>
                <w:szCs w:val="20"/>
              </w:rPr>
              <w:t xml:space="preserve">  See notes below.</w:t>
            </w:r>
          </w:p>
        </w:tc>
      </w:tr>
      <w:tr w:rsidR="008F43C5" w:rsidRPr="003162D6" w:rsidTr="003028FB">
        <w:trPr>
          <w:cantSplit/>
        </w:trPr>
        <w:tc>
          <w:tcPr>
            <w:tcW w:w="1728" w:type="dxa"/>
          </w:tcPr>
          <w:p w:rsidR="008F43C5" w:rsidRPr="003028FB" w:rsidRDefault="008F43C5" w:rsidP="003028FB">
            <w:pPr>
              <w:spacing w:before="120"/>
              <w:ind w:firstLine="0"/>
              <w:jc w:val="left"/>
              <w:rPr>
                <w:sz w:val="20"/>
                <w:szCs w:val="20"/>
              </w:rPr>
            </w:pPr>
            <w:r w:rsidRPr="003028FB">
              <w:rPr>
                <w:sz w:val="20"/>
                <w:szCs w:val="20"/>
              </w:rPr>
              <w:t>COND</w:t>
            </w:r>
          </w:p>
        </w:tc>
        <w:tc>
          <w:tcPr>
            <w:tcW w:w="7128" w:type="dxa"/>
          </w:tcPr>
          <w:p w:rsidR="008F43C5" w:rsidRPr="003028FB" w:rsidRDefault="008F43C5" w:rsidP="003028FB">
            <w:pPr>
              <w:spacing w:before="120"/>
              <w:ind w:firstLine="0"/>
              <w:jc w:val="left"/>
              <w:rPr>
                <w:sz w:val="20"/>
                <w:szCs w:val="20"/>
              </w:rPr>
            </w:pPr>
            <w:r w:rsidRPr="003028FB">
              <w:rPr>
                <w:sz w:val="20"/>
                <w:szCs w:val="20"/>
              </w:rPr>
              <w:t>If any factors have seasonality, then read N seasons parameters that define the seasonal offsets from the base parameter value.</w:t>
            </w:r>
          </w:p>
        </w:tc>
      </w:tr>
      <w:tr w:rsidR="008F43C5" w:rsidRPr="003162D6" w:rsidTr="003028FB">
        <w:trPr>
          <w:cantSplit/>
        </w:trPr>
        <w:tc>
          <w:tcPr>
            <w:tcW w:w="1728" w:type="dxa"/>
          </w:tcPr>
          <w:p w:rsidR="008F43C5" w:rsidRPr="003028FB" w:rsidRDefault="008F43C5" w:rsidP="003028FB">
            <w:pPr>
              <w:spacing w:before="120"/>
              <w:ind w:firstLine="0"/>
              <w:jc w:val="left"/>
              <w:rPr>
                <w:sz w:val="20"/>
                <w:szCs w:val="20"/>
              </w:rPr>
            </w:pPr>
            <w:r w:rsidRPr="003028FB">
              <w:rPr>
                <w:sz w:val="20"/>
                <w:szCs w:val="20"/>
              </w:rPr>
              <w:t>&lt;short parameter line(s)&gt;</w:t>
            </w:r>
          </w:p>
        </w:tc>
        <w:tc>
          <w:tcPr>
            <w:tcW w:w="7128" w:type="dxa"/>
          </w:tcPr>
          <w:p w:rsidR="008F43C5" w:rsidRPr="003028FB" w:rsidRDefault="008F43C5" w:rsidP="003028FB">
            <w:pPr>
              <w:spacing w:before="120"/>
              <w:ind w:firstLine="0"/>
              <w:jc w:val="left"/>
              <w:rPr>
                <w:sz w:val="20"/>
                <w:szCs w:val="20"/>
              </w:rPr>
            </w:pPr>
            <w:r w:rsidRPr="003028FB">
              <w:rPr>
                <w:sz w:val="20"/>
                <w:szCs w:val="20"/>
              </w:rPr>
              <w:t xml:space="preserve">Read </w:t>
            </w:r>
            <w:r w:rsidR="00E01207" w:rsidRPr="003028FB">
              <w:rPr>
                <w:sz w:val="20"/>
                <w:szCs w:val="20"/>
              </w:rPr>
              <w:t xml:space="preserve">N seasons </w:t>
            </w:r>
            <w:r w:rsidRPr="003028FB">
              <w:rPr>
                <w:sz w:val="20"/>
                <w:szCs w:val="20"/>
              </w:rPr>
              <w:t xml:space="preserve">short parameter lines </w:t>
            </w:r>
            <w:r w:rsidR="00E01207" w:rsidRPr="003028FB">
              <w:rPr>
                <w:sz w:val="20"/>
                <w:szCs w:val="20"/>
              </w:rPr>
              <w:t>for each factor selected for seasonality.</w:t>
            </w:r>
          </w:p>
          <w:p w:rsidR="00E01207" w:rsidRPr="003028FB" w:rsidRDefault="00E01207" w:rsidP="003028FB">
            <w:pPr>
              <w:spacing w:before="120"/>
              <w:ind w:firstLine="0"/>
              <w:jc w:val="left"/>
              <w:rPr>
                <w:sz w:val="20"/>
                <w:szCs w:val="20"/>
              </w:rPr>
            </w:pPr>
            <w:r w:rsidRPr="003028FB">
              <w:rPr>
                <w:sz w:val="20"/>
                <w:szCs w:val="20"/>
              </w:rPr>
              <w:t>The parameter values define an exponential offset from the base parameter value.</w:t>
            </w:r>
          </w:p>
        </w:tc>
      </w:tr>
      <w:tr w:rsidR="00E01207" w:rsidRPr="003162D6" w:rsidTr="003028FB">
        <w:trPr>
          <w:cantSplit/>
        </w:trPr>
        <w:tc>
          <w:tcPr>
            <w:tcW w:w="1728" w:type="dxa"/>
          </w:tcPr>
          <w:p w:rsidR="00E01207" w:rsidRPr="003028FB" w:rsidRDefault="00E01207" w:rsidP="003028FB">
            <w:pPr>
              <w:spacing w:before="120"/>
              <w:ind w:firstLine="0"/>
              <w:jc w:val="left"/>
              <w:rPr>
                <w:sz w:val="20"/>
                <w:szCs w:val="20"/>
              </w:rPr>
            </w:pPr>
            <w:r w:rsidRPr="003028FB">
              <w:rPr>
                <w:sz w:val="20"/>
                <w:szCs w:val="20"/>
              </w:rPr>
              <w:t>COND</w:t>
            </w:r>
          </w:p>
        </w:tc>
        <w:tc>
          <w:tcPr>
            <w:tcW w:w="7128" w:type="dxa"/>
          </w:tcPr>
          <w:p w:rsidR="00E01207" w:rsidRPr="003028FB" w:rsidRDefault="00E01207" w:rsidP="003028FB">
            <w:pPr>
              <w:spacing w:before="120"/>
              <w:ind w:firstLine="0"/>
              <w:jc w:val="left"/>
              <w:rPr>
                <w:sz w:val="20"/>
                <w:szCs w:val="20"/>
              </w:rPr>
            </w:pPr>
            <w:r w:rsidRPr="003028FB">
              <w:rPr>
                <w:sz w:val="20"/>
                <w:szCs w:val="20"/>
              </w:rPr>
              <w:t>If any MG parameters use annual deviations, then read the phase next.</w:t>
            </w:r>
          </w:p>
        </w:tc>
      </w:tr>
      <w:tr w:rsidR="008F43C5" w:rsidRPr="003162D6" w:rsidTr="003028FB">
        <w:trPr>
          <w:cantSplit/>
        </w:trPr>
        <w:tc>
          <w:tcPr>
            <w:tcW w:w="1728" w:type="dxa"/>
          </w:tcPr>
          <w:p w:rsidR="008F43C5" w:rsidRPr="003028FB" w:rsidRDefault="008F43C5" w:rsidP="003028FB">
            <w:pPr>
              <w:spacing w:before="120"/>
              <w:ind w:firstLine="0"/>
              <w:jc w:val="left"/>
              <w:rPr>
                <w:sz w:val="20"/>
                <w:szCs w:val="20"/>
              </w:rPr>
            </w:pPr>
            <w:r w:rsidRPr="003028FB">
              <w:rPr>
                <w:sz w:val="20"/>
                <w:szCs w:val="20"/>
              </w:rPr>
              <w:t>-1</w:t>
            </w:r>
          </w:p>
        </w:tc>
        <w:tc>
          <w:tcPr>
            <w:tcW w:w="7128" w:type="dxa"/>
          </w:tcPr>
          <w:p w:rsidR="008F43C5" w:rsidRPr="003028FB" w:rsidRDefault="008F43C5" w:rsidP="003028FB">
            <w:pPr>
              <w:spacing w:before="120"/>
              <w:ind w:firstLine="0"/>
              <w:jc w:val="left"/>
              <w:rPr>
                <w:sz w:val="20"/>
                <w:szCs w:val="20"/>
              </w:rPr>
            </w:pPr>
            <w:r w:rsidRPr="003028FB">
              <w:rPr>
                <w:sz w:val="20"/>
                <w:szCs w:val="20"/>
              </w:rPr>
              <w:t>All MG parameters using annual devi</w:t>
            </w:r>
            <w:r w:rsidR="00E85C9D" w:rsidRPr="003028FB">
              <w:rPr>
                <w:sz w:val="20"/>
                <w:szCs w:val="20"/>
              </w:rPr>
              <w:t xml:space="preserve">ations will have the deviations </w:t>
            </w:r>
            <w:r w:rsidRPr="003028FB">
              <w:rPr>
                <w:sz w:val="20"/>
                <w:szCs w:val="20"/>
              </w:rPr>
              <w:t>begin estimation in this phase</w:t>
            </w:r>
          </w:p>
        </w:tc>
      </w:tr>
    </w:tbl>
    <w:p w:rsidR="003625F1" w:rsidRDefault="003625F1" w:rsidP="008A6AA9">
      <w:pPr>
        <w:spacing w:before="120"/>
      </w:pPr>
    </w:p>
    <w:p w:rsidR="002C4B40" w:rsidRDefault="00D44E2D" w:rsidP="002C4B40">
      <w:pPr>
        <w:pStyle w:val="Heading5"/>
      </w:pPr>
      <w:bookmarkStart w:id="102" w:name="_Toc329693475"/>
      <w:bookmarkStart w:id="103" w:name="_Toc330990381"/>
      <w:r>
        <w:t xml:space="preserve">9.3.11.1 </w:t>
      </w:r>
      <w:r w:rsidR="002C4B40">
        <w:t>Notes on seasonal biology parameters</w:t>
      </w:r>
      <w:bookmarkEnd w:id="102"/>
      <w:bookmarkEnd w:id="103"/>
    </w:p>
    <w:p w:rsidR="002C4B40" w:rsidRDefault="002C4B40" w:rsidP="00E85C9D">
      <w:r>
        <w:t>SS_v3 begins to introduce seasonal effects on selected biology parameters.  Currently, seasonal option is only available for the four wt-len parameters and for the growth K.  Seasonality is not needed for the maturity and fecundity parameters because spawning is only defined to occur in one season.  Seasonal L1 may be implemented at a later date.  The seasonal parameter values adjust the base parameter value for that season.</w:t>
      </w:r>
    </w:p>
    <w:p w:rsidR="002C4B40" w:rsidRDefault="002C4B40" w:rsidP="00E85C9D">
      <w:pPr>
        <w:spacing w:before="120"/>
        <w:ind w:firstLine="720"/>
        <w:jc w:val="center"/>
      </w:pPr>
      <w:r>
        <w:t>P’ = P*exp(seas_value)</w:t>
      </w:r>
    </w:p>
    <w:p w:rsidR="003162D6" w:rsidRDefault="003162D6" w:rsidP="00E85C9D">
      <w:pPr>
        <w:spacing w:before="120"/>
        <w:ind w:firstLine="720"/>
        <w:jc w:val="center"/>
      </w:pPr>
    </w:p>
    <w:p w:rsidR="00E74465" w:rsidRDefault="00D44E2D" w:rsidP="00E74465">
      <w:pPr>
        <w:pStyle w:val="Heading4"/>
      </w:pPr>
      <w:bookmarkStart w:id="104" w:name="_Toc329693476"/>
      <w:bookmarkStart w:id="105" w:name="_Toc330990382"/>
      <w:r>
        <w:t xml:space="preserve">9.3.12 </w:t>
      </w:r>
      <w:r w:rsidR="001F2459">
        <w:t>Empirical Weight-at-Age</w:t>
      </w:r>
      <w:bookmarkEnd w:id="104"/>
      <w:bookmarkEnd w:id="105"/>
    </w:p>
    <w:p w:rsidR="002C4B40" w:rsidRDefault="00E74465" w:rsidP="001F2459">
      <w:pPr>
        <w:ind w:firstLine="0"/>
      </w:pPr>
      <w:r>
        <w:t>With version 3.04, SS adds the capability to read empirical body weight at age for the population and each fleet, in lieu of generating these weights internally from the growth parameters, weight-at-length, and size-selectivity.  Selection of this option is done by setting Maturity_Option = 5.  The values are read from a separate file named, wtatage.ss.  This file is only required to exist if this option is selected.  The format of this input file is:</w:t>
      </w:r>
    </w:p>
    <w:p w:rsidR="00E74465" w:rsidRDefault="00E74465" w:rsidP="00E85C9D">
      <w:pPr>
        <w:spacing w:before="120"/>
        <w:ind w:firstLine="0"/>
      </w:pPr>
      <w:r>
        <w:t># syntax for optional input file:   wtatage.ss</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6"/>
        <w:gridCol w:w="780"/>
        <w:gridCol w:w="984"/>
        <w:gridCol w:w="705"/>
        <w:gridCol w:w="1146"/>
        <w:gridCol w:w="845"/>
        <w:gridCol w:w="1280"/>
        <w:gridCol w:w="1087"/>
        <w:gridCol w:w="1183"/>
      </w:tblGrid>
      <w:tr w:rsidR="003162D6" w:rsidRPr="003162D6" w:rsidTr="003028FB">
        <w:trPr>
          <w:cantSplit/>
        </w:trPr>
        <w:tc>
          <w:tcPr>
            <w:tcW w:w="1626" w:type="dxa"/>
            <w:gridSpan w:val="2"/>
          </w:tcPr>
          <w:p w:rsidR="003162D6" w:rsidRPr="003028FB" w:rsidRDefault="003162D6" w:rsidP="003028FB">
            <w:pPr>
              <w:spacing w:before="120"/>
              <w:ind w:firstLine="0"/>
              <w:jc w:val="left"/>
              <w:rPr>
                <w:sz w:val="20"/>
                <w:szCs w:val="20"/>
              </w:rPr>
            </w:pPr>
            <w:r w:rsidRPr="003028FB">
              <w:rPr>
                <w:sz w:val="20"/>
                <w:szCs w:val="20"/>
              </w:rPr>
              <w:t>10</w:t>
            </w:r>
          </w:p>
        </w:tc>
        <w:tc>
          <w:tcPr>
            <w:tcW w:w="7230" w:type="dxa"/>
            <w:gridSpan w:val="7"/>
          </w:tcPr>
          <w:p w:rsidR="003162D6" w:rsidRPr="003028FB" w:rsidRDefault="003162D6" w:rsidP="003028FB">
            <w:pPr>
              <w:spacing w:before="120"/>
              <w:ind w:firstLine="0"/>
              <w:jc w:val="left"/>
              <w:rPr>
                <w:sz w:val="20"/>
                <w:szCs w:val="20"/>
              </w:rPr>
            </w:pPr>
            <w:r w:rsidRPr="003028FB">
              <w:rPr>
                <w:sz w:val="20"/>
                <w:szCs w:val="20"/>
              </w:rPr>
              <w:t>#N rows</w:t>
            </w:r>
          </w:p>
        </w:tc>
      </w:tr>
      <w:tr w:rsidR="003162D6" w:rsidRPr="003162D6" w:rsidTr="003028FB">
        <w:trPr>
          <w:cantSplit/>
        </w:trPr>
        <w:tc>
          <w:tcPr>
            <w:tcW w:w="1626" w:type="dxa"/>
            <w:gridSpan w:val="2"/>
          </w:tcPr>
          <w:p w:rsidR="003162D6" w:rsidRPr="003028FB" w:rsidRDefault="003162D6" w:rsidP="003028FB">
            <w:pPr>
              <w:spacing w:before="120"/>
              <w:ind w:firstLine="0"/>
              <w:jc w:val="left"/>
              <w:rPr>
                <w:sz w:val="20"/>
                <w:szCs w:val="20"/>
              </w:rPr>
            </w:pPr>
            <w:r w:rsidRPr="003028FB">
              <w:rPr>
                <w:sz w:val="20"/>
                <w:szCs w:val="20"/>
              </w:rPr>
              <w:t>40</w:t>
            </w:r>
          </w:p>
        </w:tc>
        <w:tc>
          <w:tcPr>
            <w:tcW w:w="7230" w:type="dxa"/>
            <w:gridSpan w:val="7"/>
          </w:tcPr>
          <w:p w:rsidR="003162D6" w:rsidRPr="003028FB" w:rsidRDefault="003162D6" w:rsidP="003028FB">
            <w:pPr>
              <w:spacing w:before="120"/>
              <w:ind w:firstLine="0"/>
              <w:jc w:val="left"/>
              <w:rPr>
                <w:sz w:val="20"/>
                <w:szCs w:val="20"/>
              </w:rPr>
            </w:pPr>
            <w:r w:rsidRPr="003028FB">
              <w:rPr>
                <w:sz w:val="20"/>
                <w:szCs w:val="20"/>
              </w:rPr>
              <w:t>#N ages</w:t>
            </w:r>
          </w:p>
        </w:tc>
      </w:tr>
      <w:tr w:rsidR="00E76185" w:rsidRPr="003162D6" w:rsidTr="003028FB">
        <w:trPr>
          <w:cantSplit/>
        </w:trPr>
        <w:tc>
          <w:tcPr>
            <w:tcW w:w="846" w:type="dxa"/>
          </w:tcPr>
          <w:p w:rsidR="00E74465" w:rsidRPr="003028FB" w:rsidRDefault="00E74465" w:rsidP="003028FB">
            <w:pPr>
              <w:spacing w:before="120"/>
              <w:ind w:firstLine="0"/>
              <w:jc w:val="left"/>
              <w:rPr>
                <w:sz w:val="20"/>
                <w:szCs w:val="20"/>
              </w:rPr>
            </w:pPr>
            <w:r w:rsidRPr="003028FB">
              <w:rPr>
                <w:sz w:val="20"/>
                <w:szCs w:val="20"/>
              </w:rPr>
              <w:t>#</w:t>
            </w:r>
            <w:r w:rsidR="003162D6" w:rsidRPr="003028FB">
              <w:rPr>
                <w:sz w:val="20"/>
                <w:szCs w:val="20"/>
              </w:rPr>
              <w:t>Y</w:t>
            </w:r>
            <w:r w:rsidRPr="003028FB">
              <w:rPr>
                <w:sz w:val="20"/>
                <w:szCs w:val="20"/>
              </w:rPr>
              <w:t>r</w:t>
            </w:r>
          </w:p>
        </w:tc>
        <w:tc>
          <w:tcPr>
            <w:tcW w:w="780" w:type="dxa"/>
          </w:tcPr>
          <w:p w:rsidR="00E74465" w:rsidRPr="003028FB" w:rsidRDefault="00E74465" w:rsidP="003028FB">
            <w:pPr>
              <w:spacing w:before="120"/>
              <w:ind w:firstLine="0"/>
              <w:jc w:val="left"/>
              <w:rPr>
                <w:sz w:val="20"/>
                <w:szCs w:val="20"/>
              </w:rPr>
            </w:pPr>
            <w:r w:rsidRPr="003028FB">
              <w:rPr>
                <w:sz w:val="20"/>
                <w:szCs w:val="20"/>
              </w:rPr>
              <w:t>seas</w:t>
            </w:r>
          </w:p>
        </w:tc>
        <w:tc>
          <w:tcPr>
            <w:tcW w:w="984" w:type="dxa"/>
          </w:tcPr>
          <w:p w:rsidR="00E74465" w:rsidRPr="003028FB" w:rsidRDefault="00E74465" w:rsidP="003028FB">
            <w:pPr>
              <w:spacing w:before="120"/>
              <w:ind w:firstLine="0"/>
              <w:jc w:val="left"/>
              <w:rPr>
                <w:sz w:val="20"/>
                <w:szCs w:val="20"/>
              </w:rPr>
            </w:pPr>
            <w:r w:rsidRPr="003028FB">
              <w:rPr>
                <w:sz w:val="20"/>
                <w:szCs w:val="20"/>
              </w:rPr>
              <w:t>gender</w:t>
            </w:r>
          </w:p>
        </w:tc>
        <w:tc>
          <w:tcPr>
            <w:tcW w:w="705" w:type="dxa"/>
          </w:tcPr>
          <w:p w:rsidR="00E74465" w:rsidRPr="003028FB" w:rsidRDefault="00E74465" w:rsidP="003028FB">
            <w:pPr>
              <w:spacing w:before="120"/>
              <w:ind w:firstLine="0"/>
              <w:jc w:val="left"/>
              <w:rPr>
                <w:sz w:val="20"/>
                <w:szCs w:val="20"/>
              </w:rPr>
            </w:pPr>
            <w:r w:rsidRPr="003028FB">
              <w:rPr>
                <w:sz w:val="20"/>
                <w:szCs w:val="20"/>
              </w:rPr>
              <w:t>GP</w:t>
            </w:r>
          </w:p>
        </w:tc>
        <w:tc>
          <w:tcPr>
            <w:tcW w:w="1146" w:type="dxa"/>
          </w:tcPr>
          <w:p w:rsidR="00E74465" w:rsidRPr="003028FB" w:rsidRDefault="00E74465" w:rsidP="003028FB">
            <w:pPr>
              <w:spacing w:before="120"/>
              <w:ind w:firstLine="0"/>
              <w:jc w:val="left"/>
              <w:rPr>
                <w:sz w:val="20"/>
                <w:szCs w:val="20"/>
              </w:rPr>
            </w:pPr>
            <w:r w:rsidRPr="003028FB">
              <w:rPr>
                <w:sz w:val="20"/>
                <w:szCs w:val="20"/>
              </w:rPr>
              <w:t>birthseas</w:t>
            </w:r>
          </w:p>
        </w:tc>
        <w:tc>
          <w:tcPr>
            <w:tcW w:w="845" w:type="dxa"/>
          </w:tcPr>
          <w:p w:rsidR="00E74465" w:rsidRPr="003028FB" w:rsidRDefault="007D4DA3" w:rsidP="003028FB">
            <w:pPr>
              <w:spacing w:before="120"/>
              <w:ind w:firstLine="0"/>
              <w:jc w:val="left"/>
              <w:rPr>
                <w:sz w:val="20"/>
                <w:szCs w:val="20"/>
              </w:rPr>
            </w:pPr>
            <w:r w:rsidRPr="003028FB">
              <w:rPr>
                <w:sz w:val="20"/>
                <w:szCs w:val="20"/>
              </w:rPr>
              <w:t>F</w:t>
            </w:r>
            <w:r w:rsidR="00E74465" w:rsidRPr="003028FB">
              <w:rPr>
                <w:sz w:val="20"/>
                <w:szCs w:val="20"/>
              </w:rPr>
              <w:t>leet</w:t>
            </w:r>
          </w:p>
        </w:tc>
        <w:tc>
          <w:tcPr>
            <w:tcW w:w="1280" w:type="dxa"/>
          </w:tcPr>
          <w:p w:rsidR="00E74465" w:rsidRPr="003028FB" w:rsidRDefault="00E74465" w:rsidP="003028FB">
            <w:pPr>
              <w:spacing w:before="120"/>
              <w:ind w:firstLine="0"/>
              <w:jc w:val="left"/>
              <w:rPr>
                <w:sz w:val="20"/>
                <w:szCs w:val="20"/>
              </w:rPr>
            </w:pPr>
            <w:r w:rsidRPr="003028FB">
              <w:rPr>
                <w:sz w:val="20"/>
                <w:szCs w:val="20"/>
              </w:rPr>
              <w:t>age 0</w:t>
            </w:r>
          </w:p>
        </w:tc>
        <w:tc>
          <w:tcPr>
            <w:tcW w:w="1087" w:type="dxa"/>
          </w:tcPr>
          <w:p w:rsidR="00E74465" w:rsidRPr="003028FB" w:rsidRDefault="00E74465" w:rsidP="003028FB">
            <w:pPr>
              <w:spacing w:before="120"/>
              <w:ind w:firstLine="0"/>
              <w:jc w:val="left"/>
              <w:rPr>
                <w:sz w:val="20"/>
                <w:szCs w:val="20"/>
              </w:rPr>
            </w:pPr>
            <w:r w:rsidRPr="003028FB">
              <w:rPr>
                <w:sz w:val="20"/>
                <w:szCs w:val="20"/>
              </w:rPr>
              <w:t xml:space="preserve">age 1 </w:t>
            </w:r>
          </w:p>
        </w:tc>
        <w:tc>
          <w:tcPr>
            <w:tcW w:w="1183" w:type="dxa"/>
          </w:tcPr>
          <w:p w:rsidR="00E74465" w:rsidRPr="003028FB" w:rsidRDefault="00E74465" w:rsidP="003028FB">
            <w:pPr>
              <w:spacing w:before="120"/>
              <w:ind w:firstLine="0"/>
              <w:jc w:val="left"/>
              <w:rPr>
                <w:sz w:val="20"/>
                <w:szCs w:val="20"/>
              </w:rPr>
            </w:pPr>
            <w:r w:rsidRPr="003028FB">
              <w:rPr>
                <w:sz w:val="20"/>
                <w:szCs w:val="20"/>
              </w:rPr>
              <w:t xml:space="preserve"> …..</w:t>
            </w:r>
          </w:p>
        </w:tc>
      </w:tr>
      <w:tr w:rsidR="00E76185" w:rsidRPr="003162D6" w:rsidTr="003028FB">
        <w:trPr>
          <w:cantSplit/>
        </w:trPr>
        <w:tc>
          <w:tcPr>
            <w:tcW w:w="846" w:type="dxa"/>
          </w:tcPr>
          <w:p w:rsidR="00E74465" w:rsidRPr="003028FB" w:rsidRDefault="00E74465" w:rsidP="003028FB">
            <w:pPr>
              <w:spacing w:before="120"/>
              <w:ind w:firstLine="0"/>
              <w:jc w:val="left"/>
              <w:rPr>
                <w:sz w:val="20"/>
                <w:szCs w:val="20"/>
              </w:rPr>
            </w:pPr>
            <w:r w:rsidRPr="003028FB">
              <w:rPr>
                <w:sz w:val="20"/>
                <w:szCs w:val="20"/>
              </w:rPr>
              <w:t>-1971</w:t>
            </w:r>
          </w:p>
        </w:tc>
        <w:tc>
          <w:tcPr>
            <w:tcW w:w="780" w:type="dxa"/>
          </w:tcPr>
          <w:p w:rsidR="00E74465" w:rsidRPr="003028FB" w:rsidRDefault="00E74465" w:rsidP="003028FB">
            <w:pPr>
              <w:spacing w:before="120"/>
              <w:ind w:firstLine="0"/>
              <w:jc w:val="left"/>
              <w:rPr>
                <w:sz w:val="20"/>
                <w:szCs w:val="20"/>
              </w:rPr>
            </w:pPr>
            <w:r w:rsidRPr="003028FB">
              <w:rPr>
                <w:sz w:val="20"/>
                <w:szCs w:val="20"/>
              </w:rPr>
              <w:t>1</w:t>
            </w:r>
          </w:p>
        </w:tc>
        <w:tc>
          <w:tcPr>
            <w:tcW w:w="984" w:type="dxa"/>
          </w:tcPr>
          <w:p w:rsidR="00E74465" w:rsidRPr="003028FB" w:rsidRDefault="00E74465" w:rsidP="003028FB">
            <w:pPr>
              <w:spacing w:before="120"/>
              <w:ind w:firstLine="0"/>
              <w:jc w:val="left"/>
              <w:rPr>
                <w:sz w:val="20"/>
                <w:szCs w:val="20"/>
              </w:rPr>
            </w:pPr>
            <w:r w:rsidRPr="003028FB">
              <w:rPr>
                <w:sz w:val="20"/>
                <w:szCs w:val="20"/>
              </w:rPr>
              <w:t>1</w:t>
            </w:r>
          </w:p>
        </w:tc>
        <w:tc>
          <w:tcPr>
            <w:tcW w:w="705" w:type="dxa"/>
          </w:tcPr>
          <w:p w:rsidR="00E74465" w:rsidRPr="003028FB" w:rsidRDefault="00E74465" w:rsidP="003028FB">
            <w:pPr>
              <w:spacing w:before="120"/>
              <w:ind w:firstLine="0"/>
              <w:jc w:val="left"/>
              <w:rPr>
                <w:sz w:val="20"/>
                <w:szCs w:val="20"/>
              </w:rPr>
            </w:pPr>
            <w:r w:rsidRPr="003028FB">
              <w:rPr>
                <w:sz w:val="20"/>
                <w:szCs w:val="20"/>
              </w:rPr>
              <w:t>1</w:t>
            </w:r>
          </w:p>
        </w:tc>
        <w:tc>
          <w:tcPr>
            <w:tcW w:w="1146" w:type="dxa"/>
          </w:tcPr>
          <w:p w:rsidR="00E74465" w:rsidRPr="003028FB" w:rsidRDefault="00E74465" w:rsidP="003028FB">
            <w:pPr>
              <w:spacing w:before="120"/>
              <w:ind w:firstLine="0"/>
              <w:jc w:val="left"/>
              <w:rPr>
                <w:sz w:val="20"/>
                <w:szCs w:val="20"/>
              </w:rPr>
            </w:pPr>
            <w:r w:rsidRPr="003028FB">
              <w:rPr>
                <w:sz w:val="20"/>
                <w:szCs w:val="20"/>
              </w:rPr>
              <w:t>1</w:t>
            </w:r>
          </w:p>
        </w:tc>
        <w:tc>
          <w:tcPr>
            <w:tcW w:w="845" w:type="dxa"/>
          </w:tcPr>
          <w:p w:rsidR="00E74465" w:rsidRPr="003028FB" w:rsidRDefault="00E74465" w:rsidP="003028FB">
            <w:pPr>
              <w:spacing w:before="120"/>
              <w:ind w:firstLine="0"/>
              <w:jc w:val="left"/>
              <w:rPr>
                <w:sz w:val="20"/>
                <w:szCs w:val="20"/>
              </w:rPr>
            </w:pPr>
            <w:r w:rsidRPr="003028FB">
              <w:rPr>
                <w:sz w:val="20"/>
                <w:szCs w:val="20"/>
              </w:rPr>
              <w:t>1</w:t>
            </w:r>
          </w:p>
        </w:tc>
        <w:tc>
          <w:tcPr>
            <w:tcW w:w="1280" w:type="dxa"/>
          </w:tcPr>
          <w:p w:rsidR="00E74465" w:rsidRPr="003028FB" w:rsidRDefault="00E74465" w:rsidP="003028FB">
            <w:pPr>
              <w:spacing w:before="120"/>
              <w:ind w:firstLine="0"/>
              <w:jc w:val="left"/>
              <w:rPr>
                <w:sz w:val="20"/>
                <w:szCs w:val="20"/>
              </w:rPr>
            </w:pPr>
            <w:r w:rsidRPr="003028FB">
              <w:rPr>
                <w:sz w:val="20"/>
                <w:szCs w:val="20"/>
              </w:rPr>
              <w:t>0.0128586</w:t>
            </w:r>
          </w:p>
        </w:tc>
        <w:tc>
          <w:tcPr>
            <w:tcW w:w="1087" w:type="dxa"/>
          </w:tcPr>
          <w:p w:rsidR="00E74465" w:rsidRPr="003028FB" w:rsidRDefault="00E74465" w:rsidP="003028FB">
            <w:pPr>
              <w:spacing w:before="120"/>
              <w:ind w:firstLine="0"/>
              <w:jc w:val="left"/>
              <w:rPr>
                <w:sz w:val="20"/>
                <w:szCs w:val="20"/>
              </w:rPr>
            </w:pPr>
            <w:r w:rsidRPr="003028FB">
              <w:rPr>
                <w:sz w:val="20"/>
                <w:szCs w:val="20"/>
              </w:rPr>
              <w:t>0.13718</w:t>
            </w:r>
          </w:p>
        </w:tc>
        <w:tc>
          <w:tcPr>
            <w:tcW w:w="1183" w:type="dxa"/>
          </w:tcPr>
          <w:p w:rsidR="00E74465" w:rsidRPr="003028FB" w:rsidRDefault="00E74465" w:rsidP="003028FB">
            <w:pPr>
              <w:spacing w:before="120"/>
              <w:ind w:firstLine="0"/>
              <w:jc w:val="left"/>
              <w:rPr>
                <w:sz w:val="20"/>
                <w:szCs w:val="20"/>
              </w:rPr>
            </w:pPr>
            <w:r w:rsidRPr="003028FB">
              <w:rPr>
                <w:sz w:val="20"/>
                <w:szCs w:val="20"/>
              </w:rPr>
              <w:t>0.432243</w:t>
            </w:r>
          </w:p>
        </w:tc>
      </w:tr>
    </w:tbl>
    <w:p w:rsidR="00E74465" w:rsidRDefault="003162D6" w:rsidP="00E85C9D">
      <w:pPr>
        <w:spacing w:before="120"/>
        <w:ind w:firstLine="0"/>
      </w:pPr>
      <w:r>
        <w:lastRenderedPageBreak/>
        <w:t>where</w:t>
      </w:r>
      <w:r w:rsidR="00E74465">
        <w:t>:</w:t>
      </w:r>
    </w:p>
    <w:p w:rsidR="00E74465" w:rsidRDefault="00E74465" w:rsidP="003028FB">
      <w:pPr>
        <w:pStyle w:val="ListParagraph"/>
        <w:numPr>
          <w:ilvl w:val="0"/>
          <w:numId w:val="35"/>
        </w:numPr>
        <w:spacing w:before="120"/>
        <w:ind w:left="360"/>
      </w:pPr>
      <w:r>
        <w:t>Fleet = -2 is age-specific fecundity*maturity, so time-varying fecundity is possible to implement</w:t>
      </w:r>
    </w:p>
    <w:p w:rsidR="00E74465" w:rsidRDefault="00E74465" w:rsidP="003028FB">
      <w:pPr>
        <w:pStyle w:val="ListParagraph"/>
        <w:numPr>
          <w:ilvl w:val="0"/>
          <w:numId w:val="35"/>
        </w:numPr>
        <w:spacing w:before="120"/>
        <w:ind w:left="360"/>
      </w:pPr>
      <w:r>
        <w:t>Fleet = -1 is population wt-at-age at middle of season</w:t>
      </w:r>
    </w:p>
    <w:p w:rsidR="00E74465" w:rsidRDefault="00E74465" w:rsidP="003028FB">
      <w:pPr>
        <w:pStyle w:val="ListParagraph"/>
        <w:numPr>
          <w:ilvl w:val="0"/>
          <w:numId w:val="35"/>
        </w:numPr>
        <w:spacing w:before="120"/>
        <w:ind w:left="360"/>
      </w:pPr>
      <w:r>
        <w:t>Fleet = 0 is population wt-at-age at beginning of season</w:t>
      </w:r>
    </w:p>
    <w:p w:rsidR="00E74465" w:rsidRDefault="00E74465" w:rsidP="003028FB">
      <w:pPr>
        <w:pStyle w:val="ListParagraph"/>
        <w:numPr>
          <w:ilvl w:val="0"/>
          <w:numId w:val="35"/>
        </w:numPr>
        <w:spacing w:before="120"/>
        <w:ind w:left="360"/>
      </w:pPr>
      <w:r>
        <w:t>GP and birthseas probably will never be used, but are included for completeness</w:t>
      </w:r>
    </w:p>
    <w:p w:rsidR="00E74465" w:rsidRDefault="00E74465" w:rsidP="003028FB">
      <w:pPr>
        <w:pStyle w:val="ListParagraph"/>
        <w:numPr>
          <w:ilvl w:val="0"/>
          <w:numId w:val="35"/>
        </w:numPr>
        <w:spacing w:before="120"/>
        <w:ind w:left="360"/>
      </w:pPr>
      <w:r>
        <w:t>a negative value for year will fill the table from that year through the ending year of the forecast, overwriting anything that has already been read for those years</w:t>
      </w:r>
    </w:p>
    <w:p w:rsidR="00E74465" w:rsidRDefault="00E74465" w:rsidP="003028FB">
      <w:pPr>
        <w:pStyle w:val="ListParagraph"/>
        <w:numPr>
          <w:ilvl w:val="0"/>
          <w:numId w:val="35"/>
        </w:numPr>
        <w:spacing w:before="120"/>
        <w:ind w:left="360"/>
      </w:pPr>
      <w:r>
        <w:t>judicious use of negative years in the right order will allow user to enter blocks without having to enter a row of info for each year</w:t>
      </w:r>
    </w:p>
    <w:p w:rsidR="00E74465" w:rsidRDefault="00E74465" w:rsidP="003028FB">
      <w:pPr>
        <w:pStyle w:val="ListParagraph"/>
        <w:numPr>
          <w:ilvl w:val="0"/>
          <w:numId w:val="35"/>
        </w:numPr>
        <w:spacing w:before="120"/>
        <w:ind w:left="360"/>
      </w:pPr>
      <w:r>
        <w:t>N ages here is the maxage being read from this table</w:t>
      </w:r>
      <w:r w:rsidR="00F7069C">
        <w:t>, so read N ages +1 columns because of age 0</w:t>
      </w:r>
    </w:p>
    <w:p w:rsidR="00E74465" w:rsidRDefault="00E74465" w:rsidP="003028FB">
      <w:pPr>
        <w:pStyle w:val="ListParagraph"/>
        <w:numPr>
          <w:ilvl w:val="0"/>
          <w:numId w:val="35"/>
        </w:numPr>
        <w:spacing w:before="120"/>
        <w:ind w:left="360"/>
      </w:pPr>
      <w:r>
        <w:t>If N ages in this table is greater than Maxage in the model, the extra wt-at-age values are ignored</w:t>
      </w:r>
    </w:p>
    <w:p w:rsidR="00E74465" w:rsidRDefault="00E74465" w:rsidP="003028FB">
      <w:pPr>
        <w:pStyle w:val="ListParagraph"/>
        <w:numPr>
          <w:ilvl w:val="0"/>
          <w:numId w:val="35"/>
        </w:numPr>
        <w:spacing w:before="120"/>
        <w:ind w:left="360"/>
      </w:pPr>
      <w:r>
        <w:t>If N ages in this table is less than Maxage in the model, the wt-at-age for N ages is filled in for all unread ages out to Maxage</w:t>
      </w:r>
    </w:p>
    <w:p w:rsidR="00E74465" w:rsidRDefault="00E74465" w:rsidP="003028FB">
      <w:pPr>
        <w:pStyle w:val="ListParagraph"/>
        <w:numPr>
          <w:ilvl w:val="0"/>
          <w:numId w:val="35"/>
        </w:numPr>
        <w:spacing w:before="120"/>
        <w:ind w:left="360"/>
      </w:pPr>
      <w:r>
        <w:t>There is no internal error checking to  verify that weight-at-age has been read for every fleet and every year</w:t>
      </w:r>
    </w:p>
    <w:p w:rsidR="00E74465" w:rsidRDefault="00E74465" w:rsidP="003028FB">
      <w:pPr>
        <w:pStyle w:val="ListParagraph"/>
        <w:numPr>
          <w:ilvl w:val="0"/>
          <w:numId w:val="35"/>
        </w:numPr>
        <w:spacing w:before="120"/>
        <w:ind w:left="360"/>
      </w:pPr>
      <w:r>
        <w:t>Fleets that do not use biomass do not need to have wt-at-age assigned</w:t>
      </w:r>
    </w:p>
    <w:p w:rsidR="00E74465" w:rsidRDefault="00E74465" w:rsidP="003028FB">
      <w:pPr>
        <w:pStyle w:val="ListParagraph"/>
        <w:numPr>
          <w:ilvl w:val="0"/>
          <w:numId w:val="35"/>
        </w:numPr>
        <w:spacing w:before="120"/>
        <w:ind w:left="360"/>
      </w:pPr>
      <w:r>
        <w:t>The values entered for endyr+1 will be used for the benchmark calculations and for the forecast; this aspect needs a bit more checking</w:t>
      </w:r>
    </w:p>
    <w:p w:rsidR="00E74465" w:rsidRDefault="00E74465" w:rsidP="003028FB">
      <w:pPr>
        <w:spacing w:before="120"/>
        <w:ind w:firstLine="0"/>
      </w:pPr>
    </w:p>
    <w:p w:rsidR="00E74465" w:rsidRDefault="00E74465" w:rsidP="00E85C9D">
      <w:pPr>
        <w:spacing w:before="120"/>
        <w:ind w:firstLine="0"/>
      </w:pPr>
      <w:r>
        <w:t>CAVEATS:</w:t>
      </w:r>
    </w:p>
    <w:p w:rsidR="00E74465" w:rsidRDefault="00E74465" w:rsidP="003028FB">
      <w:pPr>
        <w:pStyle w:val="ListParagraph"/>
        <w:numPr>
          <w:ilvl w:val="0"/>
          <w:numId w:val="36"/>
        </w:numPr>
        <w:spacing w:before="120"/>
        <w:ind w:left="360"/>
      </w:pPr>
      <w:r>
        <w:t>SS will still calculate growth curves from the input parameters and can still calculate size-selectivity and can still examine size composition data</w:t>
      </w:r>
    </w:p>
    <w:p w:rsidR="00E74465" w:rsidRDefault="00E74465" w:rsidP="003028FB">
      <w:pPr>
        <w:pStyle w:val="ListParagraph"/>
        <w:numPr>
          <w:ilvl w:val="0"/>
          <w:numId w:val="36"/>
        </w:numPr>
        <w:spacing w:before="120"/>
        <w:ind w:left="360"/>
      </w:pPr>
      <w:r>
        <w:t>However, there is no calculation of wt-at-age from the growth input, so no way to compare the input wt-at-age from the wt-at-age derived from the growth parameters</w:t>
      </w:r>
    </w:p>
    <w:p w:rsidR="00E74465" w:rsidRDefault="00E74465" w:rsidP="003028FB">
      <w:pPr>
        <w:pStyle w:val="ListParagraph"/>
        <w:numPr>
          <w:ilvl w:val="0"/>
          <w:numId w:val="36"/>
        </w:numPr>
        <w:spacing w:before="120"/>
        <w:ind w:left="360"/>
      </w:pPr>
      <w:r>
        <w:t>If wt-at-age is read and size-selectivity is used, a warning is generated</w:t>
      </w:r>
    </w:p>
    <w:p w:rsidR="00E74465" w:rsidRDefault="00E74465" w:rsidP="003028FB">
      <w:pPr>
        <w:pStyle w:val="ListParagraph"/>
        <w:numPr>
          <w:ilvl w:val="0"/>
          <w:numId w:val="36"/>
        </w:numPr>
        <w:spacing w:before="120"/>
        <w:ind w:left="360"/>
      </w:pPr>
      <w:r>
        <w:t>If wt-at-age is read and discard/retention is invoked, then a BEWARE warning is generated because of untested conseq</w:t>
      </w:r>
      <w:r w:rsidR="00D052BC">
        <w:t>u</w:t>
      </w:r>
      <w:r>
        <w:t>ences for the body wt of discarded fish.</w:t>
      </w:r>
    </w:p>
    <w:p w:rsidR="00E74465" w:rsidRDefault="0041061B" w:rsidP="003028FB">
      <w:pPr>
        <w:pStyle w:val="ListParagraph"/>
        <w:numPr>
          <w:ilvl w:val="0"/>
          <w:numId w:val="36"/>
        </w:numPr>
        <w:spacing w:before="120"/>
        <w:ind w:left="360"/>
      </w:pPr>
      <w:r>
        <w:t>Warning:  age 0 fish seem to need to have weight=0 for spawning biomass calculation (code -2).</w:t>
      </w:r>
    </w:p>
    <w:p w:rsidR="00E74465" w:rsidRDefault="00E74465" w:rsidP="00E85C9D">
      <w:pPr>
        <w:spacing w:before="120"/>
        <w:ind w:firstLine="0"/>
      </w:pPr>
      <w:r>
        <w:t>TESTING:</w:t>
      </w:r>
    </w:p>
    <w:p w:rsidR="00E74465" w:rsidRDefault="00E74465" w:rsidP="003028FB">
      <w:pPr>
        <w:pStyle w:val="ListParagraph"/>
        <w:numPr>
          <w:ilvl w:val="0"/>
          <w:numId w:val="36"/>
        </w:numPr>
        <w:spacing w:before="120"/>
        <w:ind w:left="360"/>
      </w:pPr>
      <w:r>
        <w:t>A model was setup with age-maturity (option 2) and only age selectivity.</w:t>
      </w:r>
    </w:p>
    <w:p w:rsidR="00E74465" w:rsidRDefault="00E74465" w:rsidP="003028FB">
      <w:pPr>
        <w:pStyle w:val="ListParagraph"/>
        <w:numPr>
          <w:ilvl w:val="0"/>
          <w:numId w:val="36"/>
        </w:numPr>
        <w:spacing w:before="120"/>
        <w:ind w:left="360"/>
      </w:pPr>
      <w:r>
        <w:t>The output calculation of wt-at-age and fecundity-at-age was taken from report.sso and put into wtatage.ss (as shown above)</w:t>
      </w:r>
    </w:p>
    <w:p w:rsidR="00E74465" w:rsidRPr="008935BA" w:rsidRDefault="00E74465" w:rsidP="003028FB">
      <w:pPr>
        <w:pStyle w:val="ListParagraph"/>
        <w:numPr>
          <w:ilvl w:val="0"/>
          <w:numId w:val="36"/>
        </w:numPr>
        <w:spacing w:before="120"/>
        <w:ind w:left="360"/>
      </w:pPr>
      <w:r>
        <w:lastRenderedPageBreak/>
        <w:t>Re-running SS with this input wt-at-age (Maturity_Option 5) produced identical results to the run that had generated the weight-at-age from the growth parameters</w:t>
      </w:r>
    </w:p>
    <w:p w:rsidR="003E14FB" w:rsidRDefault="00D44E2D" w:rsidP="00E85C9D">
      <w:pPr>
        <w:pStyle w:val="Heading4"/>
      </w:pPr>
      <w:bookmarkStart w:id="106" w:name="_Toc329693477"/>
      <w:bookmarkStart w:id="107" w:name="_Toc330990383"/>
      <w:r>
        <w:t xml:space="preserve">9.3.13 </w:t>
      </w:r>
      <w:r w:rsidR="003E14FB">
        <w:t>Spawner-Recruitment</w:t>
      </w:r>
      <w:bookmarkEnd w:id="106"/>
      <w:bookmarkEnd w:id="107"/>
      <w:r w:rsidR="00B36049">
        <w:fldChar w:fldCharType="begin"/>
      </w:r>
      <w:r w:rsidR="00B73BFF">
        <w:instrText xml:space="preserve"> XE "</w:instrText>
      </w:r>
      <w:r w:rsidR="00B73BFF" w:rsidRPr="009D6941">
        <w:instrText>Spawner-Recruitment:Function</w:instrText>
      </w:r>
      <w:r w:rsidR="00B73BFF">
        <w:instrText xml:space="preserve">" </w:instrText>
      </w:r>
      <w:r w:rsidR="00B36049">
        <w:fldChar w:fldCharType="end"/>
      </w:r>
    </w:p>
    <w:p w:rsidR="002E3628" w:rsidRDefault="00B73BFF" w:rsidP="00E85C9D">
      <w:r>
        <w:t>The spawner-recruitment section starts by specification of the functional relationship.  With V3.20, there is now a capability to have spawner-recruitment functions with more than 2 parameters.  The number of parameters needed by each relationship is stored internally (same approach as is used for the number of parameters for each selectivity relationship).</w:t>
      </w:r>
    </w:p>
    <w:p w:rsidR="002E3628" w:rsidRDefault="002E3628"/>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908"/>
        <w:gridCol w:w="6948"/>
      </w:tblGrid>
      <w:tr w:rsidR="003E14FB" w:rsidRPr="0043475C" w:rsidTr="003028FB">
        <w:trPr>
          <w:cantSplit/>
        </w:trPr>
        <w:tc>
          <w:tcPr>
            <w:tcW w:w="1908" w:type="dxa"/>
          </w:tcPr>
          <w:p w:rsidR="003E14FB" w:rsidRPr="003028FB" w:rsidRDefault="003E14FB" w:rsidP="00E85C9D">
            <w:pPr>
              <w:ind w:firstLine="0"/>
              <w:rPr>
                <w:sz w:val="20"/>
                <w:szCs w:val="20"/>
              </w:rPr>
            </w:pPr>
            <w:r w:rsidRPr="003028FB">
              <w:rPr>
                <w:sz w:val="20"/>
                <w:szCs w:val="20"/>
              </w:rPr>
              <w:t>3</w:t>
            </w:r>
          </w:p>
        </w:tc>
        <w:tc>
          <w:tcPr>
            <w:tcW w:w="6948" w:type="dxa"/>
          </w:tcPr>
          <w:p w:rsidR="003E14FB" w:rsidRPr="003028FB" w:rsidRDefault="007D6060" w:rsidP="00E85C9D">
            <w:pPr>
              <w:ind w:firstLine="0"/>
              <w:rPr>
                <w:sz w:val="20"/>
                <w:szCs w:val="20"/>
              </w:rPr>
            </w:pPr>
            <w:r w:rsidRPr="003028FB">
              <w:rPr>
                <w:sz w:val="20"/>
                <w:szCs w:val="20"/>
              </w:rPr>
              <w:t>S</w:t>
            </w:r>
            <w:r w:rsidR="003E14FB" w:rsidRPr="003028FB">
              <w:rPr>
                <w:sz w:val="20"/>
                <w:szCs w:val="20"/>
              </w:rPr>
              <w:t>pawner-re</w:t>
            </w:r>
            <w:r w:rsidR="00B73BFF" w:rsidRPr="003028FB">
              <w:rPr>
                <w:sz w:val="20"/>
                <w:szCs w:val="20"/>
              </w:rPr>
              <w:t xml:space="preserve">cruitment </w:t>
            </w:r>
            <w:r w:rsidRPr="003028FB">
              <w:rPr>
                <w:sz w:val="20"/>
                <w:szCs w:val="20"/>
              </w:rPr>
              <w:t>specification</w:t>
            </w:r>
            <w:r w:rsidR="00B73BFF" w:rsidRPr="003028FB">
              <w:rPr>
                <w:sz w:val="20"/>
                <w:szCs w:val="20"/>
              </w:rPr>
              <w:t xml:space="preserve">.  The </w:t>
            </w:r>
            <w:r w:rsidRPr="003028FB">
              <w:rPr>
                <w:sz w:val="20"/>
                <w:szCs w:val="20"/>
              </w:rPr>
              <w:t>options</w:t>
            </w:r>
            <w:r w:rsidR="003E14FB" w:rsidRPr="003028FB">
              <w:rPr>
                <w:sz w:val="20"/>
                <w:szCs w:val="20"/>
              </w:rPr>
              <w:t xml:space="preserve"> are:</w:t>
            </w:r>
          </w:p>
          <w:p w:rsidR="003E14FB" w:rsidRPr="003028FB" w:rsidRDefault="003E14FB" w:rsidP="00E85C9D">
            <w:pPr>
              <w:ind w:firstLine="0"/>
              <w:rPr>
                <w:sz w:val="20"/>
                <w:szCs w:val="20"/>
              </w:rPr>
            </w:pPr>
            <w:r w:rsidRPr="003028FB">
              <w:rPr>
                <w:sz w:val="20"/>
                <w:szCs w:val="20"/>
              </w:rPr>
              <w:t>1</w:t>
            </w:r>
            <w:r w:rsidR="00E01207" w:rsidRPr="003028FB">
              <w:rPr>
                <w:sz w:val="20"/>
                <w:szCs w:val="20"/>
              </w:rPr>
              <w:t xml:space="preserve">: </w:t>
            </w:r>
            <w:r w:rsidRPr="003028FB">
              <w:rPr>
                <w:sz w:val="20"/>
                <w:szCs w:val="20"/>
              </w:rPr>
              <w:t xml:space="preserve"> </w:t>
            </w:r>
            <w:r w:rsidR="007D6060" w:rsidRPr="003028FB">
              <w:rPr>
                <w:sz w:val="20"/>
                <w:szCs w:val="20"/>
              </w:rPr>
              <w:t>null</w:t>
            </w:r>
          </w:p>
          <w:p w:rsidR="003E14FB" w:rsidRPr="003028FB" w:rsidRDefault="00E01207" w:rsidP="00E85C9D">
            <w:pPr>
              <w:ind w:firstLine="0"/>
              <w:rPr>
                <w:sz w:val="20"/>
                <w:szCs w:val="20"/>
              </w:rPr>
            </w:pPr>
            <w:r w:rsidRPr="003028FB">
              <w:rPr>
                <w:sz w:val="20"/>
                <w:szCs w:val="20"/>
              </w:rPr>
              <w:t xml:space="preserve">2: </w:t>
            </w:r>
            <w:r w:rsidR="003E14FB" w:rsidRPr="003028FB">
              <w:rPr>
                <w:sz w:val="20"/>
                <w:szCs w:val="20"/>
              </w:rPr>
              <w:t xml:space="preserve"> Ricker</w:t>
            </w:r>
            <w:r w:rsidR="00B73BFF" w:rsidRPr="003028FB">
              <w:rPr>
                <w:sz w:val="20"/>
                <w:szCs w:val="20"/>
              </w:rPr>
              <w:t xml:space="preserve"> (2 parameters)</w:t>
            </w:r>
          </w:p>
          <w:p w:rsidR="003E14FB" w:rsidRPr="003028FB" w:rsidRDefault="00E01207" w:rsidP="00E85C9D">
            <w:pPr>
              <w:ind w:firstLine="0"/>
              <w:rPr>
                <w:sz w:val="20"/>
                <w:szCs w:val="20"/>
              </w:rPr>
            </w:pPr>
            <w:r w:rsidRPr="003028FB">
              <w:rPr>
                <w:sz w:val="20"/>
                <w:szCs w:val="20"/>
              </w:rPr>
              <w:t xml:space="preserve">3: </w:t>
            </w:r>
            <w:r w:rsidR="003E14FB" w:rsidRPr="003028FB">
              <w:rPr>
                <w:sz w:val="20"/>
                <w:szCs w:val="20"/>
              </w:rPr>
              <w:t xml:space="preserve"> standard Beverton-Holt</w:t>
            </w:r>
            <w:r w:rsidR="00B73BFF" w:rsidRPr="003028FB">
              <w:rPr>
                <w:sz w:val="20"/>
                <w:szCs w:val="20"/>
              </w:rPr>
              <w:t xml:space="preserve"> (2 parameters)</w:t>
            </w:r>
          </w:p>
          <w:p w:rsidR="00B73BFF" w:rsidRPr="003028FB" w:rsidRDefault="00E01207" w:rsidP="00E85C9D">
            <w:pPr>
              <w:ind w:firstLine="0"/>
              <w:rPr>
                <w:sz w:val="20"/>
                <w:szCs w:val="20"/>
              </w:rPr>
            </w:pPr>
            <w:r w:rsidRPr="003028FB">
              <w:rPr>
                <w:sz w:val="20"/>
                <w:szCs w:val="20"/>
              </w:rPr>
              <w:t xml:space="preserve">4: </w:t>
            </w:r>
            <w:r w:rsidR="003E14FB" w:rsidRPr="003028FB">
              <w:rPr>
                <w:sz w:val="20"/>
                <w:szCs w:val="20"/>
              </w:rPr>
              <w:t xml:space="preserve"> ignore steepness and no bias adjustment.  Use this in conjunction with very low emphasis on recruitment deviations to get CAGEAN-like unconstrained recruitment estimates.</w:t>
            </w:r>
            <w:r w:rsidR="00B73BFF" w:rsidRPr="003028FB">
              <w:rPr>
                <w:sz w:val="20"/>
                <w:szCs w:val="20"/>
              </w:rPr>
              <w:t xml:space="preserve"> (2 parameters, but only uses the first one.)</w:t>
            </w:r>
          </w:p>
          <w:p w:rsidR="00B73BFF" w:rsidRPr="003028FB" w:rsidRDefault="00B73BFF" w:rsidP="00E85C9D">
            <w:pPr>
              <w:ind w:firstLine="0"/>
              <w:rPr>
                <w:sz w:val="20"/>
                <w:szCs w:val="20"/>
              </w:rPr>
            </w:pPr>
            <w:r w:rsidRPr="003028FB">
              <w:rPr>
                <w:sz w:val="20"/>
                <w:szCs w:val="20"/>
              </w:rPr>
              <w:t>5:  Hockey stick (3 parameters) for ln(R0), fraction of virgin SSB at which inflection occurs, and the R level at SSB=0.0.</w:t>
            </w:r>
          </w:p>
          <w:p w:rsidR="007D6060" w:rsidRPr="003028FB" w:rsidRDefault="007D6060" w:rsidP="00E85C9D">
            <w:pPr>
              <w:ind w:firstLine="0"/>
              <w:rPr>
                <w:sz w:val="20"/>
                <w:szCs w:val="20"/>
              </w:rPr>
            </w:pPr>
            <w:r w:rsidRPr="003028FB">
              <w:rPr>
                <w:sz w:val="20"/>
                <w:szCs w:val="20"/>
              </w:rPr>
              <w:t>6:  Beverton-Holt with flat-top beyond Bzero (2 parameters)</w:t>
            </w:r>
          </w:p>
          <w:p w:rsidR="007D6060" w:rsidRPr="003028FB" w:rsidRDefault="007D6060" w:rsidP="00E85C9D">
            <w:pPr>
              <w:ind w:firstLine="0"/>
              <w:rPr>
                <w:sz w:val="20"/>
                <w:szCs w:val="20"/>
              </w:rPr>
            </w:pPr>
            <w:r w:rsidRPr="003028FB">
              <w:rPr>
                <w:sz w:val="20"/>
                <w:szCs w:val="20"/>
              </w:rPr>
              <w:t>7:  Survivorship function (3 parameters).  Suitable for sharks and low fecundity stocks to assure recruits are &lt;= pop production</w:t>
            </w:r>
          </w:p>
        </w:tc>
      </w:tr>
    </w:tbl>
    <w:p w:rsidR="00B73BFF" w:rsidRDefault="00B73BFF"/>
    <w:p w:rsidR="00380039" w:rsidRDefault="00380039" w:rsidP="00380039">
      <w:pPr>
        <w:tabs>
          <w:tab w:val="left" w:pos="1440"/>
        </w:tabs>
        <w:ind w:left="1440" w:hanging="1440"/>
      </w:pPr>
      <w:r>
        <w:t>read the required number of short parameter set-up lines.  These parameters are:</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98"/>
        <w:gridCol w:w="6858"/>
      </w:tblGrid>
      <w:tr w:rsidR="00380039" w:rsidRPr="008F2AB7" w:rsidTr="00380039">
        <w:trPr>
          <w:cantSplit/>
        </w:trPr>
        <w:tc>
          <w:tcPr>
            <w:tcW w:w="1128" w:type="pct"/>
          </w:tcPr>
          <w:p w:rsidR="00380039" w:rsidRPr="008F2AB7" w:rsidRDefault="00380039" w:rsidP="00380039">
            <w:pPr>
              <w:ind w:firstLine="0"/>
              <w:rPr>
                <w:sz w:val="20"/>
                <w:szCs w:val="20"/>
              </w:rPr>
            </w:pPr>
            <w:r w:rsidRPr="008F2AB7">
              <w:rPr>
                <w:sz w:val="20"/>
                <w:szCs w:val="20"/>
              </w:rPr>
              <w:t>log(R0)</w:t>
            </w:r>
          </w:p>
        </w:tc>
        <w:tc>
          <w:tcPr>
            <w:tcW w:w="3872" w:type="pct"/>
          </w:tcPr>
          <w:p w:rsidR="00380039" w:rsidRPr="008F2AB7" w:rsidRDefault="00380039" w:rsidP="00380039">
            <w:pPr>
              <w:ind w:firstLine="0"/>
              <w:rPr>
                <w:sz w:val="20"/>
                <w:szCs w:val="20"/>
              </w:rPr>
            </w:pPr>
            <w:r w:rsidRPr="008F2AB7">
              <w:rPr>
                <w:sz w:val="20"/>
                <w:szCs w:val="20"/>
              </w:rPr>
              <w:t>log of virgin recruitment level</w:t>
            </w:r>
          </w:p>
        </w:tc>
      </w:tr>
      <w:tr w:rsidR="00380039" w:rsidRPr="008F2AB7" w:rsidTr="00380039">
        <w:trPr>
          <w:cantSplit/>
        </w:trPr>
        <w:tc>
          <w:tcPr>
            <w:tcW w:w="1128" w:type="pct"/>
          </w:tcPr>
          <w:p w:rsidR="00380039" w:rsidRPr="008F2AB7" w:rsidRDefault="00380039" w:rsidP="00380039">
            <w:pPr>
              <w:ind w:firstLine="0"/>
              <w:rPr>
                <w:sz w:val="20"/>
                <w:szCs w:val="20"/>
              </w:rPr>
            </w:pPr>
            <w:r w:rsidRPr="008F2AB7">
              <w:rPr>
                <w:sz w:val="20"/>
                <w:szCs w:val="20"/>
              </w:rPr>
              <w:t>steepness</w:t>
            </w:r>
          </w:p>
        </w:tc>
        <w:tc>
          <w:tcPr>
            <w:tcW w:w="3872" w:type="pct"/>
          </w:tcPr>
          <w:p w:rsidR="00380039" w:rsidRPr="008F2AB7" w:rsidRDefault="00380039" w:rsidP="00380039">
            <w:pPr>
              <w:ind w:firstLine="0"/>
              <w:rPr>
                <w:sz w:val="20"/>
                <w:szCs w:val="20"/>
              </w:rPr>
            </w:pPr>
            <w:r w:rsidRPr="008F2AB7">
              <w:rPr>
                <w:sz w:val="20"/>
                <w:szCs w:val="20"/>
              </w:rPr>
              <w:t>steepness of S-R; bound by 0.2 and 1.0 for Beverton-Holt</w:t>
            </w:r>
          </w:p>
        </w:tc>
      </w:tr>
      <w:tr w:rsidR="00380039" w:rsidRPr="008F2AB7" w:rsidTr="00380039">
        <w:trPr>
          <w:cantSplit/>
        </w:trPr>
        <w:tc>
          <w:tcPr>
            <w:tcW w:w="1128" w:type="pct"/>
          </w:tcPr>
          <w:p w:rsidR="00380039" w:rsidRPr="008F2AB7" w:rsidRDefault="00380039" w:rsidP="00380039">
            <w:pPr>
              <w:ind w:firstLine="0"/>
              <w:rPr>
                <w:sz w:val="20"/>
                <w:szCs w:val="20"/>
              </w:rPr>
            </w:pPr>
            <w:r w:rsidRPr="008F2AB7">
              <w:rPr>
                <w:sz w:val="20"/>
                <w:szCs w:val="20"/>
              </w:rPr>
              <w:t>3</w:t>
            </w:r>
            <w:r w:rsidRPr="008F2AB7">
              <w:rPr>
                <w:sz w:val="20"/>
                <w:szCs w:val="20"/>
                <w:vertAlign w:val="superscript"/>
              </w:rPr>
              <w:t>rd</w:t>
            </w:r>
            <w:r w:rsidRPr="008F2AB7">
              <w:rPr>
                <w:sz w:val="20"/>
                <w:szCs w:val="20"/>
              </w:rPr>
              <w:t xml:space="preserve"> parameter</w:t>
            </w:r>
          </w:p>
        </w:tc>
        <w:tc>
          <w:tcPr>
            <w:tcW w:w="3872" w:type="pct"/>
          </w:tcPr>
          <w:p w:rsidR="00380039" w:rsidRPr="008F2AB7" w:rsidRDefault="00380039" w:rsidP="00380039">
            <w:pPr>
              <w:ind w:firstLine="0"/>
              <w:rPr>
                <w:sz w:val="20"/>
                <w:szCs w:val="20"/>
              </w:rPr>
            </w:pPr>
            <w:r w:rsidRPr="008F2AB7">
              <w:rPr>
                <w:sz w:val="20"/>
                <w:szCs w:val="20"/>
              </w:rPr>
              <w:t>Optional depending on which function is used</w:t>
            </w:r>
          </w:p>
        </w:tc>
      </w:tr>
      <w:tr w:rsidR="00380039" w:rsidRPr="008F2AB7" w:rsidTr="00380039">
        <w:trPr>
          <w:cantSplit/>
        </w:trPr>
        <w:tc>
          <w:tcPr>
            <w:tcW w:w="1128" w:type="pct"/>
          </w:tcPr>
          <w:p w:rsidR="00380039" w:rsidRPr="008F2AB7" w:rsidRDefault="00380039" w:rsidP="00380039">
            <w:pPr>
              <w:ind w:firstLine="0"/>
              <w:rPr>
                <w:sz w:val="20"/>
                <w:szCs w:val="20"/>
              </w:rPr>
            </w:pPr>
            <w:r w:rsidRPr="008F2AB7">
              <w:rPr>
                <w:sz w:val="20"/>
                <w:szCs w:val="20"/>
              </w:rPr>
              <w:t>sigma-r</w:t>
            </w:r>
          </w:p>
        </w:tc>
        <w:tc>
          <w:tcPr>
            <w:tcW w:w="3872" w:type="pct"/>
          </w:tcPr>
          <w:p w:rsidR="00380039" w:rsidRPr="008F2AB7" w:rsidRDefault="00380039" w:rsidP="00380039">
            <w:pPr>
              <w:ind w:firstLine="0"/>
              <w:rPr>
                <w:sz w:val="20"/>
                <w:szCs w:val="20"/>
              </w:rPr>
            </w:pPr>
            <w:r w:rsidRPr="008F2AB7">
              <w:rPr>
                <w:sz w:val="20"/>
                <w:szCs w:val="20"/>
              </w:rPr>
              <w:t>std.dev. of log recruitment;</w:t>
            </w:r>
          </w:p>
          <w:p w:rsidR="00380039" w:rsidRPr="008F2AB7" w:rsidRDefault="00380039" w:rsidP="00380039">
            <w:pPr>
              <w:ind w:firstLine="0"/>
              <w:rPr>
                <w:sz w:val="20"/>
                <w:szCs w:val="20"/>
              </w:rPr>
            </w:pPr>
            <w:r w:rsidRPr="008F2AB7">
              <w:rPr>
                <w:sz w:val="20"/>
                <w:szCs w:val="20"/>
              </w:rPr>
              <w:t>This parameter has two related roles.  It penalizes deviations from the spawner-recruitment curve, and it defines the offset between the arithmetic mean spawner-recruitment curve (as calculated from log(R0) and steepness) and the expected geometric mean (which is the basis from which the deviations are calculated.  Thus the value of sigmaR must be selected to approximate the true average recruitment deviation.</w:t>
            </w:r>
          </w:p>
        </w:tc>
      </w:tr>
      <w:tr w:rsidR="00380039" w:rsidRPr="008F2AB7" w:rsidTr="00380039">
        <w:trPr>
          <w:cantSplit/>
        </w:trPr>
        <w:tc>
          <w:tcPr>
            <w:tcW w:w="1128" w:type="pct"/>
          </w:tcPr>
          <w:p w:rsidR="00380039" w:rsidRPr="008F2AB7" w:rsidRDefault="00380039" w:rsidP="00380039">
            <w:pPr>
              <w:ind w:firstLine="0"/>
              <w:rPr>
                <w:sz w:val="20"/>
                <w:szCs w:val="20"/>
              </w:rPr>
            </w:pPr>
            <w:r w:rsidRPr="008F2AB7">
              <w:rPr>
                <w:sz w:val="20"/>
                <w:szCs w:val="20"/>
              </w:rPr>
              <w:t>env-link</w:t>
            </w:r>
          </w:p>
        </w:tc>
        <w:tc>
          <w:tcPr>
            <w:tcW w:w="3872" w:type="pct"/>
          </w:tcPr>
          <w:p w:rsidR="00380039" w:rsidRPr="008F2AB7" w:rsidRDefault="00380039" w:rsidP="00380039">
            <w:pPr>
              <w:ind w:firstLine="0"/>
              <w:rPr>
                <w:sz w:val="20"/>
                <w:szCs w:val="20"/>
              </w:rPr>
            </w:pPr>
            <w:r w:rsidRPr="008F2AB7">
              <w:rPr>
                <w:sz w:val="20"/>
                <w:szCs w:val="20"/>
              </w:rPr>
              <w:t>environmental linkage coefficient.</w:t>
            </w:r>
          </w:p>
          <w:p w:rsidR="00380039" w:rsidRPr="008F2AB7" w:rsidRDefault="00380039" w:rsidP="00380039">
            <w:pPr>
              <w:ind w:firstLine="0"/>
              <w:rPr>
                <w:sz w:val="20"/>
                <w:szCs w:val="20"/>
              </w:rPr>
            </w:pPr>
            <w:r w:rsidRPr="008F2AB7">
              <w:rPr>
                <w:sz w:val="20"/>
                <w:szCs w:val="20"/>
              </w:rPr>
              <w:t>The recruitment parameters are short parameters, so cannot have the generic block or environmental link options.  Instead, this dedicated env-link is provided.  It is used to create a multiplicative adjustment to the target parameter, so P</w:t>
            </w:r>
            <w:r w:rsidRPr="008F2AB7">
              <w:rPr>
                <w:sz w:val="20"/>
                <w:szCs w:val="20"/>
                <w:vertAlign w:val="subscript"/>
              </w:rPr>
              <w:t>y</w:t>
            </w:r>
            <w:r w:rsidRPr="008F2AB7">
              <w:rPr>
                <w:sz w:val="20"/>
                <w:szCs w:val="20"/>
              </w:rPr>
              <w:t>’ = P *exp(env_link * env_data</w:t>
            </w:r>
            <w:r w:rsidRPr="008F2AB7">
              <w:rPr>
                <w:sz w:val="20"/>
                <w:szCs w:val="20"/>
                <w:vertAlign w:val="subscript"/>
              </w:rPr>
              <w:t>y</w:t>
            </w:r>
            <w:r w:rsidRPr="008F2AB7">
              <w:rPr>
                <w:sz w:val="20"/>
                <w:szCs w:val="20"/>
              </w:rPr>
              <w:t>).  An alternative that provides an additive link is under development.</w:t>
            </w:r>
          </w:p>
        </w:tc>
      </w:tr>
      <w:tr w:rsidR="00380039" w:rsidRPr="008F2AB7" w:rsidTr="00380039">
        <w:trPr>
          <w:cantSplit/>
        </w:trPr>
        <w:tc>
          <w:tcPr>
            <w:tcW w:w="1128" w:type="pct"/>
          </w:tcPr>
          <w:p w:rsidR="00380039" w:rsidRPr="008F2AB7" w:rsidRDefault="00380039" w:rsidP="00380039">
            <w:pPr>
              <w:ind w:firstLine="0"/>
              <w:rPr>
                <w:sz w:val="20"/>
                <w:szCs w:val="20"/>
              </w:rPr>
            </w:pPr>
            <w:r w:rsidRPr="008F2AB7">
              <w:rPr>
                <w:sz w:val="20"/>
                <w:szCs w:val="20"/>
              </w:rPr>
              <w:t>log(R1)</w:t>
            </w:r>
          </w:p>
        </w:tc>
        <w:tc>
          <w:tcPr>
            <w:tcW w:w="3872" w:type="pct"/>
          </w:tcPr>
          <w:p w:rsidR="00380039" w:rsidRPr="008F2AB7" w:rsidRDefault="00380039" w:rsidP="00380039">
            <w:pPr>
              <w:ind w:firstLine="0"/>
              <w:rPr>
                <w:sz w:val="20"/>
                <w:szCs w:val="20"/>
              </w:rPr>
            </w:pPr>
            <w:r w:rsidRPr="008F2AB7">
              <w:rPr>
                <w:sz w:val="20"/>
                <w:szCs w:val="20"/>
              </w:rPr>
              <w:t>offset for initial equilibrium recruitment relative to virgin recruitment.</w:t>
            </w:r>
          </w:p>
        </w:tc>
      </w:tr>
      <w:tr w:rsidR="00380039" w:rsidRPr="008F2AB7" w:rsidTr="00380039">
        <w:trPr>
          <w:cantSplit/>
        </w:trPr>
        <w:tc>
          <w:tcPr>
            <w:tcW w:w="1128" w:type="pct"/>
          </w:tcPr>
          <w:p w:rsidR="00380039" w:rsidRPr="008F2AB7" w:rsidRDefault="00380039" w:rsidP="00380039">
            <w:pPr>
              <w:ind w:firstLine="0"/>
              <w:rPr>
                <w:sz w:val="20"/>
                <w:szCs w:val="20"/>
              </w:rPr>
            </w:pPr>
            <w:r w:rsidRPr="008F2AB7">
              <w:rPr>
                <w:sz w:val="20"/>
                <w:szCs w:val="20"/>
              </w:rPr>
              <w:t>autocorrelation</w:t>
            </w:r>
          </w:p>
        </w:tc>
        <w:tc>
          <w:tcPr>
            <w:tcW w:w="3872" w:type="pct"/>
          </w:tcPr>
          <w:p w:rsidR="00380039" w:rsidRPr="008F2AB7" w:rsidRDefault="00380039" w:rsidP="00380039">
            <w:pPr>
              <w:ind w:firstLine="0"/>
              <w:rPr>
                <w:sz w:val="20"/>
                <w:szCs w:val="20"/>
              </w:rPr>
            </w:pPr>
            <w:r w:rsidRPr="008F2AB7">
              <w:rPr>
                <w:sz w:val="20"/>
                <w:szCs w:val="20"/>
              </w:rPr>
              <w:t>Autocorrelation in recruitment</w:t>
            </w:r>
          </w:p>
        </w:tc>
      </w:tr>
    </w:tbl>
    <w:p w:rsidR="00380039" w:rsidRDefault="00380039" w:rsidP="00380039"/>
    <w:p w:rsidR="00380039" w:rsidRDefault="00380039" w:rsidP="00380039">
      <w:pPr>
        <w:ind w:firstLine="0"/>
      </w:pPr>
      <w:r>
        <w:t>Then read additional spawner-recruitment conditions: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58"/>
        <w:gridCol w:w="171"/>
        <w:gridCol w:w="9"/>
        <w:gridCol w:w="270"/>
        <w:gridCol w:w="450"/>
        <w:gridCol w:w="1080"/>
        <w:gridCol w:w="270"/>
        <w:gridCol w:w="6048"/>
      </w:tblGrid>
      <w:tr w:rsidR="00380039" w:rsidRPr="008F2AB7" w:rsidTr="00380039">
        <w:trPr>
          <w:cantSplit/>
        </w:trPr>
        <w:tc>
          <w:tcPr>
            <w:tcW w:w="1008" w:type="dxa"/>
            <w:gridSpan w:val="4"/>
          </w:tcPr>
          <w:p w:rsidR="00380039" w:rsidRPr="008F2AB7" w:rsidRDefault="00380039" w:rsidP="00380039">
            <w:pPr>
              <w:ind w:firstLine="0"/>
              <w:rPr>
                <w:sz w:val="20"/>
                <w:szCs w:val="20"/>
              </w:rPr>
            </w:pPr>
            <w:r w:rsidRPr="008F2AB7">
              <w:rPr>
                <w:sz w:val="20"/>
                <w:szCs w:val="20"/>
              </w:rPr>
              <w:t>Value</w:t>
            </w:r>
          </w:p>
        </w:tc>
        <w:tc>
          <w:tcPr>
            <w:tcW w:w="1530" w:type="dxa"/>
            <w:gridSpan w:val="2"/>
          </w:tcPr>
          <w:p w:rsidR="00380039" w:rsidRPr="008F2AB7" w:rsidRDefault="00380039" w:rsidP="00380039">
            <w:pPr>
              <w:ind w:firstLine="0"/>
              <w:rPr>
                <w:sz w:val="20"/>
                <w:szCs w:val="20"/>
              </w:rPr>
            </w:pPr>
            <w:r w:rsidRPr="008F2AB7">
              <w:rPr>
                <w:sz w:val="20"/>
                <w:szCs w:val="20"/>
              </w:rPr>
              <w:t>Label</w:t>
            </w:r>
          </w:p>
        </w:tc>
        <w:tc>
          <w:tcPr>
            <w:tcW w:w="6318" w:type="dxa"/>
            <w:gridSpan w:val="2"/>
          </w:tcPr>
          <w:p w:rsidR="00380039" w:rsidRPr="008F2AB7" w:rsidRDefault="00380039" w:rsidP="00380039">
            <w:pPr>
              <w:ind w:firstLine="0"/>
              <w:rPr>
                <w:sz w:val="20"/>
                <w:szCs w:val="20"/>
              </w:rPr>
            </w:pPr>
            <w:r w:rsidRPr="008F2AB7">
              <w:rPr>
                <w:sz w:val="20"/>
                <w:szCs w:val="20"/>
              </w:rPr>
              <w:t>Description and Options</w:t>
            </w:r>
          </w:p>
        </w:tc>
      </w:tr>
      <w:tr w:rsidR="00380039" w:rsidRPr="008F2AB7" w:rsidTr="00380039">
        <w:trPr>
          <w:cantSplit/>
        </w:trPr>
        <w:tc>
          <w:tcPr>
            <w:tcW w:w="1008" w:type="dxa"/>
            <w:gridSpan w:val="4"/>
          </w:tcPr>
          <w:p w:rsidR="00380039" w:rsidRPr="008F2AB7" w:rsidRDefault="00380039" w:rsidP="00380039">
            <w:pPr>
              <w:ind w:firstLine="0"/>
              <w:rPr>
                <w:sz w:val="20"/>
                <w:szCs w:val="20"/>
              </w:rPr>
            </w:pPr>
            <w:r w:rsidRPr="008F2AB7">
              <w:rPr>
                <w:sz w:val="20"/>
                <w:szCs w:val="20"/>
              </w:rPr>
              <w:t>0</w:t>
            </w:r>
          </w:p>
        </w:tc>
        <w:tc>
          <w:tcPr>
            <w:tcW w:w="1530" w:type="dxa"/>
            <w:gridSpan w:val="2"/>
          </w:tcPr>
          <w:p w:rsidR="00380039" w:rsidRPr="008F2AB7" w:rsidRDefault="00380039" w:rsidP="00380039">
            <w:pPr>
              <w:ind w:firstLine="0"/>
              <w:rPr>
                <w:sz w:val="20"/>
                <w:szCs w:val="20"/>
              </w:rPr>
            </w:pPr>
            <w:r w:rsidRPr="008F2AB7">
              <w:rPr>
                <w:sz w:val="20"/>
                <w:szCs w:val="20"/>
              </w:rPr>
              <w:t>SR_env_link</w:t>
            </w:r>
          </w:p>
        </w:tc>
        <w:tc>
          <w:tcPr>
            <w:tcW w:w="6318" w:type="dxa"/>
            <w:gridSpan w:val="2"/>
          </w:tcPr>
          <w:p w:rsidR="00380039" w:rsidRPr="008F2AB7" w:rsidRDefault="00380039" w:rsidP="00380039">
            <w:pPr>
              <w:ind w:firstLine="0"/>
              <w:rPr>
                <w:sz w:val="20"/>
                <w:szCs w:val="20"/>
              </w:rPr>
            </w:pPr>
            <w:r w:rsidRPr="008F2AB7">
              <w:rPr>
                <w:sz w:val="20"/>
                <w:szCs w:val="20"/>
              </w:rPr>
              <w:t>This is the index of the environmental variable that will be used as the basis for adjustment of SR expectations.  This works for both the forecast period and for the initial equilibrium (by entering a value for the environmental variable one year before the start of the time series.)</w:t>
            </w:r>
          </w:p>
        </w:tc>
      </w:tr>
      <w:tr w:rsidR="00380039" w:rsidRPr="008F2AB7" w:rsidTr="00380039">
        <w:trPr>
          <w:cantSplit/>
        </w:trPr>
        <w:tc>
          <w:tcPr>
            <w:tcW w:w="1008" w:type="dxa"/>
            <w:gridSpan w:val="4"/>
          </w:tcPr>
          <w:p w:rsidR="00380039" w:rsidRPr="008F2AB7" w:rsidRDefault="00380039" w:rsidP="00380039">
            <w:pPr>
              <w:ind w:firstLine="0"/>
              <w:rPr>
                <w:sz w:val="20"/>
                <w:szCs w:val="20"/>
              </w:rPr>
            </w:pPr>
            <w:r w:rsidRPr="008F2AB7">
              <w:rPr>
                <w:sz w:val="20"/>
                <w:szCs w:val="20"/>
              </w:rPr>
              <w:lastRenderedPageBreak/>
              <w:t>3</w:t>
            </w:r>
          </w:p>
        </w:tc>
        <w:tc>
          <w:tcPr>
            <w:tcW w:w="1530" w:type="dxa"/>
            <w:gridSpan w:val="2"/>
          </w:tcPr>
          <w:p w:rsidR="00380039" w:rsidRPr="008F2AB7" w:rsidRDefault="00380039" w:rsidP="00380039">
            <w:pPr>
              <w:ind w:firstLine="0"/>
              <w:rPr>
                <w:sz w:val="20"/>
                <w:szCs w:val="20"/>
              </w:rPr>
            </w:pPr>
            <w:r w:rsidRPr="008F2AB7">
              <w:rPr>
                <w:sz w:val="20"/>
                <w:szCs w:val="20"/>
              </w:rPr>
              <w:t>SR_env_target</w:t>
            </w:r>
          </w:p>
        </w:tc>
        <w:tc>
          <w:tcPr>
            <w:tcW w:w="6318" w:type="dxa"/>
            <w:gridSpan w:val="2"/>
          </w:tcPr>
          <w:p w:rsidR="00380039" w:rsidRPr="008F2AB7" w:rsidRDefault="00380039" w:rsidP="00380039">
            <w:pPr>
              <w:ind w:firstLine="0"/>
              <w:rPr>
                <w:sz w:val="20"/>
                <w:szCs w:val="20"/>
              </w:rPr>
            </w:pPr>
            <w:r w:rsidRPr="008F2AB7">
              <w:rPr>
                <w:sz w:val="20"/>
                <w:szCs w:val="20"/>
              </w:rPr>
              <w:t>This factor determines what aspect of spawner-recruitment is affected by the environmental variable.  The options are:</w:t>
            </w:r>
          </w:p>
          <w:p w:rsidR="00380039" w:rsidRPr="008F2AB7" w:rsidRDefault="00380039" w:rsidP="00380039">
            <w:pPr>
              <w:ind w:left="720" w:firstLine="0"/>
              <w:rPr>
                <w:sz w:val="20"/>
                <w:szCs w:val="20"/>
              </w:rPr>
            </w:pPr>
            <w:r w:rsidRPr="008F2AB7">
              <w:rPr>
                <w:sz w:val="20"/>
                <w:szCs w:val="20"/>
              </w:rPr>
              <w:t xml:space="preserve">1:  annual deviations </w:t>
            </w:r>
          </w:p>
          <w:p w:rsidR="00380039" w:rsidRPr="008F2AB7" w:rsidRDefault="00380039" w:rsidP="00380039">
            <w:pPr>
              <w:ind w:left="720" w:firstLine="0"/>
              <w:rPr>
                <w:sz w:val="20"/>
                <w:szCs w:val="20"/>
              </w:rPr>
            </w:pPr>
            <w:r w:rsidRPr="008F2AB7">
              <w:rPr>
                <w:sz w:val="20"/>
                <w:szCs w:val="20"/>
              </w:rPr>
              <w:t>2:  R0</w:t>
            </w:r>
          </w:p>
          <w:p w:rsidR="00380039" w:rsidRPr="008F2AB7" w:rsidRDefault="00380039" w:rsidP="00380039">
            <w:pPr>
              <w:ind w:left="720" w:firstLine="0"/>
              <w:rPr>
                <w:sz w:val="20"/>
                <w:szCs w:val="20"/>
              </w:rPr>
            </w:pPr>
            <w:r w:rsidRPr="008F2AB7">
              <w:rPr>
                <w:sz w:val="20"/>
                <w:szCs w:val="20"/>
              </w:rPr>
              <w:t>3:  steepness</w:t>
            </w:r>
          </w:p>
          <w:p w:rsidR="00380039" w:rsidRPr="008F2AB7" w:rsidRDefault="00380039" w:rsidP="00380039">
            <w:pPr>
              <w:ind w:firstLine="0"/>
              <w:rPr>
                <w:sz w:val="20"/>
                <w:szCs w:val="20"/>
              </w:rPr>
            </w:pPr>
            <w:r w:rsidRPr="008F2AB7">
              <w:rPr>
                <w:sz w:val="20"/>
                <w:szCs w:val="20"/>
              </w:rPr>
              <w:t>If the application needs to compare the environment to annual recruitment deviations, then the preferred option is to transform the environmental variable into an age 0 pre-recruit survey and enter these as a survey with expected value based on selectivity option #31.  Use of SR_env_target=1 is discouraged because it interacts with the level of residual recruitment variability and there is no implementation of a bias correction for the variability in recruitment caused by the environmental variable.</w:t>
            </w:r>
          </w:p>
          <w:p w:rsidR="00380039" w:rsidRPr="008F2AB7" w:rsidRDefault="00380039" w:rsidP="00380039">
            <w:pPr>
              <w:ind w:firstLine="0"/>
              <w:rPr>
                <w:sz w:val="20"/>
                <w:szCs w:val="20"/>
              </w:rPr>
            </w:pPr>
            <w:r w:rsidRPr="008F2AB7">
              <w:rPr>
                <w:sz w:val="20"/>
                <w:szCs w:val="20"/>
              </w:rPr>
              <w:t>If the application is investigating regime shifts, then enter an environmental variable with a time series of zeroes and ones to describe the regime periods, then use SR_env_target of 2 or 3 to adjust the expected level of recruitment according to the regime variable.  Note that MSY related quantities will be calculated with the regime in the zero state only.  However, the forecast can be responsive to designated regime levels.</w:t>
            </w:r>
          </w:p>
        </w:tc>
      </w:tr>
      <w:tr w:rsidR="00380039" w:rsidRPr="008F2AB7" w:rsidTr="00380039">
        <w:trPr>
          <w:cantSplit/>
        </w:trPr>
        <w:tc>
          <w:tcPr>
            <w:tcW w:w="1008" w:type="dxa"/>
            <w:gridSpan w:val="4"/>
          </w:tcPr>
          <w:p w:rsidR="00380039" w:rsidRPr="008F2AB7" w:rsidRDefault="00380039" w:rsidP="00380039">
            <w:pPr>
              <w:ind w:firstLine="0"/>
              <w:rPr>
                <w:sz w:val="20"/>
                <w:szCs w:val="20"/>
              </w:rPr>
            </w:pPr>
            <w:r w:rsidRPr="008F2AB7">
              <w:rPr>
                <w:sz w:val="20"/>
                <w:szCs w:val="20"/>
              </w:rPr>
              <w:t>1</w:t>
            </w:r>
          </w:p>
        </w:tc>
        <w:tc>
          <w:tcPr>
            <w:tcW w:w="1530" w:type="dxa"/>
            <w:gridSpan w:val="2"/>
          </w:tcPr>
          <w:p w:rsidR="00380039" w:rsidRPr="008F2AB7" w:rsidRDefault="00380039" w:rsidP="00380039">
            <w:pPr>
              <w:ind w:firstLine="0"/>
              <w:rPr>
                <w:sz w:val="20"/>
                <w:szCs w:val="20"/>
              </w:rPr>
            </w:pPr>
            <w:r w:rsidRPr="008F2AB7">
              <w:rPr>
                <w:sz w:val="20"/>
                <w:szCs w:val="20"/>
              </w:rPr>
              <w:t>Do_recr_dev</w:t>
            </w:r>
            <w:r>
              <w:rPr>
                <w:sz w:val="20"/>
                <w:szCs w:val="20"/>
              </w:rPr>
              <w:fldChar w:fldCharType="begin"/>
            </w:r>
            <w:r w:rsidRPr="008F2AB7">
              <w:rPr>
                <w:sz w:val="20"/>
                <w:szCs w:val="20"/>
              </w:rPr>
              <w:instrText>xe "Spawner-Recruitment:recruitment deviations"</w:instrText>
            </w:r>
            <w:r>
              <w:rPr>
                <w:sz w:val="20"/>
                <w:szCs w:val="20"/>
              </w:rPr>
              <w:fldChar w:fldCharType="end"/>
            </w:r>
          </w:p>
        </w:tc>
        <w:tc>
          <w:tcPr>
            <w:tcW w:w="6318" w:type="dxa"/>
            <w:gridSpan w:val="2"/>
          </w:tcPr>
          <w:p w:rsidR="00380039" w:rsidRPr="008F2AB7" w:rsidRDefault="00380039" w:rsidP="00380039">
            <w:pPr>
              <w:ind w:firstLine="0"/>
              <w:rPr>
                <w:sz w:val="20"/>
                <w:szCs w:val="20"/>
              </w:rPr>
            </w:pPr>
            <w:r w:rsidRPr="008F2AB7">
              <w:rPr>
                <w:sz w:val="20"/>
                <w:szCs w:val="20"/>
              </w:rPr>
              <w:t>This selects the way in which recruitment deviations are coded:</w:t>
            </w:r>
          </w:p>
          <w:p w:rsidR="00380039" w:rsidRPr="008F2AB7" w:rsidRDefault="00380039" w:rsidP="00380039">
            <w:pPr>
              <w:ind w:left="288" w:firstLine="0"/>
              <w:rPr>
                <w:sz w:val="20"/>
                <w:szCs w:val="20"/>
              </w:rPr>
            </w:pPr>
            <w:r w:rsidRPr="008F2AB7">
              <w:rPr>
                <w:sz w:val="20"/>
                <w:szCs w:val="20"/>
              </w:rPr>
              <w:t>0:  none (so all recruitments come from S-R curve)</w:t>
            </w:r>
          </w:p>
          <w:p w:rsidR="00380039" w:rsidRPr="008F2AB7" w:rsidRDefault="00380039" w:rsidP="00380039">
            <w:pPr>
              <w:ind w:left="288" w:firstLine="0"/>
              <w:rPr>
                <w:sz w:val="20"/>
                <w:szCs w:val="20"/>
              </w:rPr>
            </w:pPr>
            <w:r w:rsidRPr="008F2AB7">
              <w:rPr>
                <w:sz w:val="20"/>
                <w:szCs w:val="20"/>
              </w:rPr>
              <w:t>1:  devvector (previously the only option).  Here the deviations are encoded as a dev_vector, so ADMB enforces a sum-to-zero constraint.</w:t>
            </w:r>
          </w:p>
          <w:p w:rsidR="00380039" w:rsidRPr="008F2AB7" w:rsidRDefault="00380039" w:rsidP="00380039">
            <w:pPr>
              <w:ind w:left="288" w:firstLine="0"/>
              <w:rPr>
                <w:sz w:val="20"/>
                <w:szCs w:val="20"/>
              </w:rPr>
            </w:pPr>
            <w:r w:rsidRPr="008F2AB7">
              <w:rPr>
                <w:sz w:val="20"/>
                <w:szCs w:val="20"/>
              </w:rPr>
              <w:t>2:  simple deviations.  Here the deviations do not have an explicit constraint to sum to zero, although they still should end up having close to a zero sum.  The difference in model performance between options (1) and (2) has not been fully explored to date.</w:t>
            </w:r>
          </w:p>
        </w:tc>
      </w:tr>
      <w:tr w:rsidR="00380039" w:rsidRPr="008F2AB7" w:rsidTr="00380039">
        <w:trPr>
          <w:cantSplit/>
        </w:trPr>
        <w:tc>
          <w:tcPr>
            <w:tcW w:w="1008" w:type="dxa"/>
            <w:gridSpan w:val="4"/>
          </w:tcPr>
          <w:p w:rsidR="00380039" w:rsidRPr="008F2AB7" w:rsidRDefault="00380039" w:rsidP="00380039">
            <w:pPr>
              <w:ind w:firstLine="0"/>
              <w:rPr>
                <w:sz w:val="20"/>
                <w:szCs w:val="20"/>
              </w:rPr>
            </w:pPr>
            <w:r w:rsidRPr="008F2AB7">
              <w:rPr>
                <w:sz w:val="20"/>
                <w:szCs w:val="20"/>
              </w:rPr>
              <w:t>1971</w:t>
            </w:r>
          </w:p>
        </w:tc>
        <w:tc>
          <w:tcPr>
            <w:tcW w:w="1530" w:type="dxa"/>
            <w:gridSpan w:val="2"/>
          </w:tcPr>
          <w:p w:rsidR="00380039" w:rsidRPr="008F2AB7" w:rsidRDefault="00380039" w:rsidP="00380039">
            <w:pPr>
              <w:ind w:firstLine="0"/>
              <w:jc w:val="left"/>
              <w:rPr>
                <w:sz w:val="20"/>
                <w:szCs w:val="20"/>
              </w:rPr>
            </w:pPr>
            <w:r w:rsidRPr="008F2AB7">
              <w:rPr>
                <w:sz w:val="20"/>
                <w:szCs w:val="20"/>
              </w:rPr>
              <w:t>Main recr devs begin  year</w:t>
            </w:r>
          </w:p>
        </w:tc>
        <w:tc>
          <w:tcPr>
            <w:tcW w:w="6318" w:type="dxa"/>
            <w:gridSpan w:val="2"/>
          </w:tcPr>
          <w:p w:rsidR="00380039" w:rsidRPr="008F2AB7" w:rsidRDefault="00380039" w:rsidP="00380039">
            <w:pPr>
              <w:ind w:firstLine="0"/>
              <w:rPr>
                <w:sz w:val="20"/>
                <w:szCs w:val="20"/>
              </w:rPr>
            </w:pPr>
            <w:r w:rsidRPr="008F2AB7">
              <w:rPr>
                <w:sz w:val="20"/>
                <w:szCs w:val="20"/>
              </w:rPr>
              <w:t>If begin year is less than the model start year, then the early deviations are used to modify the initial age composition.   However, if set to be more than Nages before start year, it is changed to equal Nages before start year</w:t>
            </w:r>
          </w:p>
        </w:tc>
      </w:tr>
      <w:tr w:rsidR="00380039" w:rsidRPr="008F2AB7" w:rsidTr="00380039">
        <w:trPr>
          <w:cantSplit/>
        </w:trPr>
        <w:tc>
          <w:tcPr>
            <w:tcW w:w="1008" w:type="dxa"/>
            <w:gridSpan w:val="4"/>
          </w:tcPr>
          <w:p w:rsidR="00380039" w:rsidRPr="008F2AB7" w:rsidRDefault="00380039" w:rsidP="00380039">
            <w:pPr>
              <w:ind w:firstLine="0"/>
              <w:rPr>
                <w:sz w:val="20"/>
                <w:szCs w:val="20"/>
              </w:rPr>
            </w:pPr>
            <w:r w:rsidRPr="008F2AB7">
              <w:rPr>
                <w:sz w:val="20"/>
                <w:szCs w:val="20"/>
              </w:rPr>
              <w:t>1999</w:t>
            </w:r>
          </w:p>
        </w:tc>
        <w:tc>
          <w:tcPr>
            <w:tcW w:w="1530" w:type="dxa"/>
            <w:gridSpan w:val="2"/>
          </w:tcPr>
          <w:p w:rsidR="00380039" w:rsidRPr="008F2AB7" w:rsidRDefault="00380039" w:rsidP="00380039">
            <w:pPr>
              <w:ind w:firstLine="0"/>
              <w:jc w:val="left"/>
              <w:rPr>
                <w:sz w:val="20"/>
                <w:szCs w:val="20"/>
              </w:rPr>
            </w:pPr>
            <w:r w:rsidRPr="008F2AB7">
              <w:rPr>
                <w:sz w:val="20"/>
                <w:szCs w:val="20"/>
              </w:rPr>
              <w:t>Main recr devs end  year</w:t>
            </w:r>
          </w:p>
        </w:tc>
        <w:tc>
          <w:tcPr>
            <w:tcW w:w="6318" w:type="dxa"/>
            <w:gridSpan w:val="2"/>
          </w:tcPr>
          <w:p w:rsidR="00380039" w:rsidRPr="008F2AB7" w:rsidRDefault="00380039" w:rsidP="00380039">
            <w:pPr>
              <w:ind w:firstLine="0"/>
              <w:rPr>
                <w:sz w:val="20"/>
                <w:szCs w:val="20"/>
              </w:rPr>
            </w:pPr>
            <w:r w:rsidRPr="008F2AB7">
              <w:rPr>
                <w:sz w:val="20"/>
                <w:szCs w:val="20"/>
              </w:rPr>
              <w:t>If recr devs end year is later than retro year, it is reset to equal retro year.</w:t>
            </w:r>
          </w:p>
        </w:tc>
      </w:tr>
      <w:tr w:rsidR="00380039" w:rsidRPr="008F2AB7" w:rsidTr="00380039">
        <w:trPr>
          <w:cantSplit/>
        </w:trPr>
        <w:tc>
          <w:tcPr>
            <w:tcW w:w="1008" w:type="dxa"/>
            <w:gridSpan w:val="4"/>
          </w:tcPr>
          <w:p w:rsidR="00380039" w:rsidRPr="008F2AB7" w:rsidRDefault="00380039" w:rsidP="00380039">
            <w:pPr>
              <w:ind w:firstLine="0"/>
              <w:rPr>
                <w:sz w:val="20"/>
                <w:szCs w:val="20"/>
              </w:rPr>
            </w:pPr>
            <w:r w:rsidRPr="008F2AB7">
              <w:rPr>
                <w:sz w:val="20"/>
                <w:szCs w:val="20"/>
              </w:rPr>
              <w:t>3</w:t>
            </w:r>
          </w:p>
        </w:tc>
        <w:tc>
          <w:tcPr>
            <w:tcW w:w="1530" w:type="dxa"/>
            <w:gridSpan w:val="2"/>
          </w:tcPr>
          <w:p w:rsidR="00380039" w:rsidRPr="008F2AB7" w:rsidRDefault="00380039" w:rsidP="00380039">
            <w:pPr>
              <w:ind w:firstLine="0"/>
              <w:jc w:val="left"/>
              <w:rPr>
                <w:sz w:val="20"/>
                <w:szCs w:val="20"/>
              </w:rPr>
            </w:pPr>
            <w:r w:rsidRPr="008F2AB7">
              <w:rPr>
                <w:sz w:val="20"/>
                <w:szCs w:val="20"/>
              </w:rPr>
              <w:t>Main recr dev phase</w:t>
            </w:r>
          </w:p>
        </w:tc>
        <w:tc>
          <w:tcPr>
            <w:tcW w:w="6318" w:type="dxa"/>
            <w:gridSpan w:val="2"/>
          </w:tcPr>
          <w:p w:rsidR="00380039" w:rsidRPr="008F2AB7" w:rsidRDefault="00380039" w:rsidP="00380039">
            <w:pPr>
              <w:ind w:firstLine="0"/>
              <w:rPr>
                <w:sz w:val="20"/>
                <w:szCs w:val="20"/>
              </w:rPr>
            </w:pPr>
          </w:p>
        </w:tc>
      </w:tr>
      <w:tr w:rsidR="00380039" w:rsidRPr="008F2AB7" w:rsidTr="00380039">
        <w:trPr>
          <w:cantSplit/>
        </w:trPr>
        <w:tc>
          <w:tcPr>
            <w:tcW w:w="1008" w:type="dxa"/>
            <w:gridSpan w:val="4"/>
          </w:tcPr>
          <w:p w:rsidR="00380039" w:rsidRPr="008F2AB7" w:rsidRDefault="00380039" w:rsidP="00380039">
            <w:pPr>
              <w:ind w:firstLine="0"/>
              <w:rPr>
                <w:sz w:val="20"/>
                <w:szCs w:val="20"/>
              </w:rPr>
            </w:pPr>
          </w:p>
        </w:tc>
        <w:tc>
          <w:tcPr>
            <w:tcW w:w="1530" w:type="dxa"/>
            <w:gridSpan w:val="2"/>
          </w:tcPr>
          <w:p w:rsidR="00380039" w:rsidRPr="008F2AB7" w:rsidRDefault="00380039" w:rsidP="00380039">
            <w:pPr>
              <w:ind w:firstLine="0"/>
              <w:rPr>
                <w:sz w:val="20"/>
                <w:szCs w:val="20"/>
              </w:rPr>
            </w:pPr>
          </w:p>
        </w:tc>
        <w:tc>
          <w:tcPr>
            <w:tcW w:w="6318" w:type="dxa"/>
            <w:gridSpan w:val="2"/>
          </w:tcPr>
          <w:p w:rsidR="00380039" w:rsidRPr="008F2AB7" w:rsidRDefault="00380039" w:rsidP="00380039">
            <w:pPr>
              <w:ind w:firstLine="0"/>
              <w:rPr>
                <w:sz w:val="20"/>
                <w:szCs w:val="20"/>
              </w:rPr>
            </w:pPr>
          </w:p>
        </w:tc>
      </w:tr>
      <w:tr w:rsidR="00380039" w:rsidRPr="008F2AB7" w:rsidTr="00380039">
        <w:trPr>
          <w:cantSplit/>
        </w:trPr>
        <w:tc>
          <w:tcPr>
            <w:tcW w:w="1008" w:type="dxa"/>
            <w:gridSpan w:val="4"/>
          </w:tcPr>
          <w:p w:rsidR="00380039" w:rsidRPr="008F2AB7" w:rsidRDefault="00380039" w:rsidP="00380039">
            <w:pPr>
              <w:ind w:firstLine="0"/>
              <w:rPr>
                <w:sz w:val="20"/>
                <w:szCs w:val="20"/>
              </w:rPr>
            </w:pPr>
            <w:r w:rsidRPr="008F2AB7">
              <w:rPr>
                <w:sz w:val="20"/>
                <w:szCs w:val="20"/>
              </w:rPr>
              <w:t>1</w:t>
            </w:r>
          </w:p>
        </w:tc>
        <w:tc>
          <w:tcPr>
            <w:tcW w:w="1530" w:type="dxa"/>
            <w:gridSpan w:val="2"/>
          </w:tcPr>
          <w:p w:rsidR="00380039" w:rsidRPr="008F2AB7" w:rsidRDefault="00380039" w:rsidP="00380039">
            <w:pPr>
              <w:ind w:firstLine="0"/>
              <w:rPr>
                <w:sz w:val="20"/>
                <w:szCs w:val="20"/>
              </w:rPr>
            </w:pPr>
            <w:r w:rsidRPr="008F2AB7">
              <w:rPr>
                <w:sz w:val="20"/>
                <w:szCs w:val="20"/>
              </w:rPr>
              <w:t>Advanced Options</w:t>
            </w:r>
          </w:p>
        </w:tc>
        <w:tc>
          <w:tcPr>
            <w:tcW w:w="6318" w:type="dxa"/>
            <w:gridSpan w:val="2"/>
          </w:tcPr>
          <w:p w:rsidR="00380039" w:rsidRPr="008F2AB7" w:rsidRDefault="00380039" w:rsidP="00380039">
            <w:pPr>
              <w:ind w:firstLine="0"/>
              <w:rPr>
                <w:sz w:val="20"/>
                <w:szCs w:val="20"/>
              </w:rPr>
            </w:pPr>
            <w:r w:rsidRPr="008F2AB7">
              <w:rPr>
                <w:sz w:val="20"/>
                <w:szCs w:val="20"/>
              </w:rPr>
              <w:t>0:  Use default values for advanced options;</w:t>
            </w:r>
          </w:p>
          <w:p w:rsidR="00380039" w:rsidRPr="008F2AB7" w:rsidRDefault="00380039" w:rsidP="00380039">
            <w:pPr>
              <w:ind w:firstLine="0"/>
              <w:rPr>
                <w:sz w:val="20"/>
                <w:szCs w:val="20"/>
              </w:rPr>
            </w:pPr>
            <w:r w:rsidRPr="008F2AB7">
              <w:rPr>
                <w:sz w:val="20"/>
                <w:szCs w:val="20"/>
              </w:rPr>
              <w:t>1:  Read values for the 11 advanced options</w:t>
            </w:r>
          </w:p>
        </w:tc>
      </w:tr>
      <w:tr w:rsidR="00380039" w:rsidRPr="008F2AB7" w:rsidTr="00380039">
        <w:trPr>
          <w:cantSplit/>
        </w:trPr>
        <w:tc>
          <w:tcPr>
            <w:tcW w:w="8856" w:type="dxa"/>
            <w:gridSpan w:val="8"/>
          </w:tcPr>
          <w:p w:rsidR="00380039" w:rsidRPr="008F2AB7" w:rsidRDefault="00380039" w:rsidP="00380039">
            <w:pPr>
              <w:ind w:firstLine="0"/>
              <w:rPr>
                <w:sz w:val="20"/>
                <w:szCs w:val="20"/>
              </w:rPr>
            </w:pPr>
            <w:r w:rsidRPr="008F2AB7">
              <w:rPr>
                <w:sz w:val="20"/>
                <w:szCs w:val="20"/>
              </w:rPr>
              <w:t>COND = 1 Beginning of advanced options</w:t>
            </w:r>
          </w:p>
        </w:tc>
      </w:tr>
      <w:tr w:rsidR="00380039" w:rsidRPr="008F2AB7" w:rsidTr="00380039">
        <w:trPr>
          <w:cantSplit/>
        </w:trPr>
        <w:tc>
          <w:tcPr>
            <w:tcW w:w="558" w:type="dxa"/>
            <w:shd w:val="clear" w:color="auto" w:fill="D9D9D9"/>
          </w:tcPr>
          <w:p w:rsidR="00380039" w:rsidRPr="008F2AB7" w:rsidRDefault="00380039" w:rsidP="00380039">
            <w:pPr>
              <w:ind w:firstLine="0"/>
              <w:rPr>
                <w:sz w:val="20"/>
                <w:szCs w:val="20"/>
              </w:rPr>
            </w:pPr>
          </w:p>
        </w:tc>
        <w:tc>
          <w:tcPr>
            <w:tcW w:w="900" w:type="dxa"/>
            <w:gridSpan w:val="4"/>
          </w:tcPr>
          <w:p w:rsidR="00380039" w:rsidRPr="008F2AB7" w:rsidRDefault="00380039" w:rsidP="00380039">
            <w:pPr>
              <w:ind w:firstLine="0"/>
              <w:rPr>
                <w:sz w:val="20"/>
                <w:szCs w:val="20"/>
              </w:rPr>
            </w:pPr>
            <w:r w:rsidRPr="008F2AB7">
              <w:rPr>
                <w:sz w:val="20"/>
                <w:szCs w:val="20"/>
              </w:rPr>
              <w:t>1950</w:t>
            </w:r>
          </w:p>
        </w:tc>
        <w:tc>
          <w:tcPr>
            <w:tcW w:w="1350" w:type="dxa"/>
            <w:gridSpan w:val="2"/>
          </w:tcPr>
          <w:p w:rsidR="00380039" w:rsidRPr="008F2AB7" w:rsidRDefault="00380039" w:rsidP="00380039">
            <w:pPr>
              <w:ind w:firstLine="0"/>
              <w:rPr>
                <w:sz w:val="20"/>
                <w:szCs w:val="20"/>
              </w:rPr>
            </w:pPr>
            <w:r w:rsidRPr="008F2AB7">
              <w:rPr>
                <w:sz w:val="20"/>
                <w:szCs w:val="20"/>
              </w:rPr>
              <w:t>Early recr dev start year</w:t>
            </w:r>
          </w:p>
        </w:tc>
        <w:tc>
          <w:tcPr>
            <w:tcW w:w="6048" w:type="dxa"/>
          </w:tcPr>
          <w:p w:rsidR="00380039" w:rsidRPr="008F2AB7" w:rsidRDefault="00380039" w:rsidP="00380039">
            <w:pPr>
              <w:ind w:firstLine="0"/>
              <w:rPr>
                <w:sz w:val="20"/>
                <w:szCs w:val="20"/>
              </w:rPr>
            </w:pPr>
            <w:r w:rsidRPr="008F2AB7">
              <w:rPr>
                <w:sz w:val="20"/>
                <w:szCs w:val="20"/>
              </w:rPr>
              <w:t>0:  skip;</w:t>
            </w:r>
          </w:p>
          <w:p w:rsidR="00380039" w:rsidRPr="008F2AB7" w:rsidRDefault="00380039" w:rsidP="00380039">
            <w:pPr>
              <w:ind w:firstLine="0"/>
              <w:rPr>
                <w:sz w:val="20"/>
                <w:szCs w:val="20"/>
              </w:rPr>
            </w:pPr>
            <w:r w:rsidRPr="008F2AB7">
              <w:rPr>
                <w:sz w:val="20"/>
                <w:szCs w:val="20"/>
              </w:rPr>
              <w:t>+year:  absolute year (must be less than begin year of main  recr devs)</w:t>
            </w:r>
          </w:p>
          <w:p w:rsidR="00380039" w:rsidRPr="008F2AB7" w:rsidRDefault="00380039" w:rsidP="00380039">
            <w:pPr>
              <w:ind w:firstLine="0"/>
              <w:rPr>
                <w:sz w:val="20"/>
                <w:szCs w:val="20"/>
              </w:rPr>
            </w:pPr>
            <w:r w:rsidRPr="008F2AB7">
              <w:rPr>
                <w:sz w:val="20"/>
                <w:szCs w:val="20"/>
              </w:rPr>
              <w:t>-integer:  set relative to main recr dev start year</w:t>
            </w:r>
          </w:p>
          <w:p w:rsidR="00380039" w:rsidRPr="008F2AB7" w:rsidRDefault="00380039" w:rsidP="00380039">
            <w:pPr>
              <w:ind w:firstLine="0"/>
              <w:rPr>
                <w:sz w:val="20"/>
                <w:szCs w:val="20"/>
              </w:rPr>
            </w:pPr>
            <w:r w:rsidRPr="008F2AB7">
              <w:rPr>
                <w:sz w:val="20"/>
                <w:szCs w:val="20"/>
              </w:rPr>
              <w:t>NOTE:  because this is a dev vector, it should be long enough so that recr devs for individual years are not unduly constrained.</w:t>
            </w:r>
          </w:p>
          <w:p w:rsidR="00380039" w:rsidRPr="008F2AB7" w:rsidRDefault="00380039" w:rsidP="00380039">
            <w:pPr>
              <w:ind w:firstLine="0"/>
              <w:rPr>
                <w:sz w:val="20"/>
                <w:szCs w:val="20"/>
              </w:rPr>
            </w:pPr>
            <w:r w:rsidRPr="008F2AB7">
              <w:rPr>
                <w:sz w:val="20"/>
                <w:szCs w:val="20"/>
              </w:rPr>
              <w:t>Default:  0</w:t>
            </w:r>
          </w:p>
        </w:tc>
      </w:tr>
      <w:tr w:rsidR="00380039" w:rsidRPr="008F2AB7" w:rsidTr="00380039">
        <w:trPr>
          <w:cantSplit/>
        </w:trPr>
        <w:tc>
          <w:tcPr>
            <w:tcW w:w="558" w:type="dxa"/>
            <w:shd w:val="clear" w:color="auto" w:fill="D9D9D9"/>
          </w:tcPr>
          <w:p w:rsidR="00380039" w:rsidRPr="008F2AB7" w:rsidRDefault="00380039" w:rsidP="00380039">
            <w:pPr>
              <w:ind w:firstLine="0"/>
              <w:rPr>
                <w:sz w:val="20"/>
                <w:szCs w:val="20"/>
              </w:rPr>
            </w:pPr>
          </w:p>
        </w:tc>
        <w:tc>
          <w:tcPr>
            <w:tcW w:w="900" w:type="dxa"/>
            <w:gridSpan w:val="4"/>
          </w:tcPr>
          <w:p w:rsidR="00380039" w:rsidRPr="008F2AB7" w:rsidRDefault="00380039" w:rsidP="00380039">
            <w:pPr>
              <w:ind w:firstLine="0"/>
              <w:rPr>
                <w:sz w:val="20"/>
                <w:szCs w:val="20"/>
              </w:rPr>
            </w:pPr>
            <w:r w:rsidRPr="008F2AB7">
              <w:rPr>
                <w:sz w:val="20"/>
                <w:szCs w:val="20"/>
              </w:rPr>
              <w:t>6</w:t>
            </w:r>
          </w:p>
        </w:tc>
        <w:tc>
          <w:tcPr>
            <w:tcW w:w="1350" w:type="dxa"/>
            <w:gridSpan w:val="2"/>
          </w:tcPr>
          <w:p w:rsidR="00380039" w:rsidRPr="008F2AB7" w:rsidRDefault="00380039" w:rsidP="00380039">
            <w:pPr>
              <w:ind w:firstLine="0"/>
              <w:rPr>
                <w:sz w:val="20"/>
                <w:szCs w:val="20"/>
              </w:rPr>
            </w:pPr>
            <w:r w:rsidRPr="008F2AB7">
              <w:rPr>
                <w:sz w:val="20"/>
                <w:szCs w:val="20"/>
              </w:rPr>
              <w:t>Early recr dev phase</w:t>
            </w:r>
          </w:p>
        </w:tc>
        <w:tc>
          <w:tcPr>
            <w:tcW w:w="6048" w:type="dxa"/>
          </w:tcPr>
          <w:p w:rsidR="00380039" w:rsidRPr="008F2AB7" w:rsidRDefault="00380039" w:rsidP="00380039">
            <w:pPr>
              <w:ind w:firstLine="0"/>
              <w:rPr>
                <w:sz w:val="20"/>
                <w:szCs w:val="20"/>
              </w:rPr>
            </w:pPr>
            <w:r w:rsidRPr="008F2AB7">
              <w:rPr>
                <w:sz w:val="20"/>
                <w:szCs w:val="20"/>
              </w:rPr>
              <w:t>Users may want to set to a late phase if there is not much early data;</w:t>
            </w:r>
          </w:p>
          <w:p w:rsidR="00380039" w:rsidRPr="008F2AB7" w:rsidRDefault="00380039" w:rsidP="00380039">
            <w:pPr>
              <w:ind w:firstLine="0"/>
              <w:rPr>
                <w:sz w:val="20"/>
                <w:szCs w:val="20"/>
              </w:rPr>
            </w:pPr>
            <w:r w:rsidRPr="008F2AB7">
              <w:rPr>
                <w:sz w:val="20"/>
                <w:szCs w:val="20"/>
              </w:rPr>
              <w:t>Default:  -4</w:t>
            </w:r>
          </w:p>
        </w:tc>
      </w:tr>
      <w:tr w:rsidR="00380039" w:rsidRPr="008F2AB7" w:rsidTr="00380039">
        <w:trPr>
          <w:cantSplit/>
        </w:trPr>
        <w:tc>
          <w:tcPr>
            <w:tcW w:w="558" w:type="dxa"/>
            <w:shd w:val="clear" w:color="auto" w:fill="D9D9D9"/>
          </w:tcPr>
          <w:p w:rsidR="00380039" w:rsidRPr="008F2AB7" w:rsidRDefault="00380039" w:rsidP="00380039">
            <w:pPr>
              <w:ind w:firstLine="0"/>
              <w:rPr>
                <w:sz w:val="20"/>
                <w:szCs w:val="20"/>
              </w:rPr>
            </w:pPr>
          </w:p>
        </w:tc>
        <w:tc>
          <w:tcPr>
            <w:tcW w:w="900" w:type="dxa"/>
            <w:gridSpan w:val="4"/>
          </w:tcPr>
          <w:p w:rsidR="00380039" w:rsidRPr="008F2AB7" w:rsidRDefault="00380039" w:rsidP="00380039">
            <w:pPr>
              <w:ind w:firstLine="0"/>
              <w:rPr>
                <w:sz w:val="20"/>
                <w:szCs w:val="20"/>
              </w:rPr>
            </w:pPr>
            <w:r w:rsidRPr="008F2AB7">
              <w:rPr>
                <w:sz w:val="20"/>
                <w:szCs w:val="20"/>
              </w:rPr>
              <w:t>0</w:t>
            </w:r>
          </w:p>
        </w:tc>
        <w:tc>
          <w:tcPr>
            <w:tcW w:w="1350" w:type="dxa"/>
            <w:gridSpan w:val="2"/>
          </w:tcPr>
          <w:p w:rsidR="00380039" w:rsidRPr="008F2AB7" w:rsidRDefault="00380039" w:rsidP="00380039">
            <w:pPr>
              <w:ind w:firstLine="0"/>
              <w:rPr>
                <w:sz w:val="20"/>
                <w:szCs w:val="20"/>
              </w:rPr>
            </w:pPr>
            <w:r w:rsidRPr="008F2AB7">
              <w:rPr>
                <w:sz w:val="20"/>
                <w:szCs w:val="20"/>
              </w:rPr>
              <w:t>Forecast recruitment phase</w:t>
            </w:r>
          </w:p>
        </w:tc>
        <w:tc>
          <w:tcPr>
            <w:tcW w:w="6048" w:type="dxa"/>
          </w:tcPr>
          <w:p w:rsidR="00380039" w:rsidRPr="008F2AB7" w:rsidRDefault="00380039" w:rsidP="00380039">
            <w:pPr>
              <w:ind w:firstLine="0"/>
              <w:rPr>
                <w:sz w:val="20"/>
                <w:szCs w:val="20"/>
              </w:rPr>
            </w:pPr>
            <w:r w:rsidRPr="008F2AB7">
              <w:rPr>
                <w:sz w:val="20"/>
                <w:szCs w:val="20"/>
              </w:rPr>
              <w:t>Forecast recruitment deviations always begin in the first year after the end of the main recruitment deviations.  Setting their phase to 0 causes their phase to be set to max lambda phase +1 (so that they become active after rest of parameters have converged.).  However, it is possible here to set an earlier phase for their estimation, or to set a negative phase to keep the forecast recruitment devs at a constant level.</w:t>
            </w:r>
          </w:p>
          <w:p w:rsidR="00380039" w:rsidRPr="008F2AB7" w:rsidRDefault="00380039" w:rsidP="00380039">
            <w:pPr>
              <w:ind w:firstLine="0"/>
              <w:rPr>
                <w:sz w:val="20"/>
                <w:szCs w:val="20"/>
              </w:rPr>
            </w:pPr>
            <w:r w:rsidRPr="008F2AB7">
              <w:rPr>
                <w:sz w:val="20"/>
                <w:szCs w:val="20"/>
              </w:rPr>
              <w:t>Default:  0</w:t>
            </w:r>
          </w:p>
        </w:tc>
      </w:tr>
      <w:tr w:rsidR="00380039" w:rsidRPr="008F2AB7" w:rsidTr="00380039">
        <w:trPr>
          <w:cantSplit/>
        </w:trPr>
        <w:tc>
          <w:tcPr>
            <w:tcW w:w="729" w:type="dxa"/>
            <w:gridSpan w:val="2"/>
            <w:shd w:val="clear" w:color="auto" w:fill="D9D9D9"/>
          </w:tcPr>
          <w:p w:rsidR="00380039" w:rsidRPr="008F2AB7" w:rsidRDefault="00380039" w:rsidP="00380039">
            <w:pPr>
              <w:keepNext/>
              <w:ind w:firstLine="0"/>
              <w:rPr>
                <w:sz w:val="20"/>
                <w:szCs w:val="20"/>
              </w:rPr>
            </w:pPr>
          </w:p>
        </w:tc>
        <w:tc>
          <w:tcPr>
            <w:tcW w:w="729" w:type="dxa"/>
            <w:gridSpan w:val="3"/>
          </w:tcPr>
          <w:p w:rsidR="00380039" w:rsidRPr="008F2AB7" w:rsidRDefault="00380039" w:rsidP="00380039">
            <w:pPr>
              <w:keepNext/>
              <w:ind w:firstLine="0"/>
              <w:rPr>
                <w:sz w:val="20"/>
                <w:szCs w:val="20"/>
              </w:rPr>
            </w:pPr>
            <w:r w:rsidRPr="008F2AB7">
              <w:rPr>
                <w:sz w:val="20"/>
                <w:szCs w:val="20"/>
              </w:rPr>
              <w:t>1</w:t>
            </w:r>
          </w:p>
        </w:tc>
        <w:tc>
          <w:tcPr>
            <w:tcW w:w="1350" w:type="dxa"/>
            <w:gridSpan w:val="2"/>
          </w:tcPr>
          <w:p w:rsidR="00380039" w:rsidRPr="008F2AB7" w:rsidRDefault="00380039" w:rsidP="00380039">
            <w:pPr>
              <w:keepNext/>
              <w:ind w:firstLine="0"/>
              <w:rPr>
                <w:sz w:val="20"/>
                <w:szCs w:val="20"/>
              </w:rPr>
            </w:pPr>
            <w:r w:rsidRPr="008F2AB7">
              <w:rPr>
                <w:sz w:val="20"/>
                <w:szCs w:val="20"/>
              </w:rPr>
              <w:t>Forecast recr devs lambda</w:t>
            </w:r>
          </w:p>
        </w:tc>
        <w:tc>
          <w:tcPr>
            <w:tcW w:w="6048" w:type="dxa"/>
          </w:tcPr>
          <w:p w:rsidR="00380039" w:rsidRPr="008F2AB7" w:rsidRDefault="00380039" w:rsidP="00380039">
            <w:pPr>
              <w:keepNext/>
              <w:ind w:firstLine="0"/>
              <w:rPr>
                <w:sz w:val="20"/>
                <w:szCs w:val="20"/>
              </w:rPr>
            </w:pPr>
            <w:r w:rsidRPr="008F2AB7">
              <w:rPr>
                <w:sz w:val="20"/>
                <w:szCs w:val="20"/>
              </w:rPr>
              <w:t>This lambda is for the logL of the forecast recruitment devs that occur before endyr+1.  Use a larger value here if solitary, noisy data at end of time series cause unruly recr dev estimation.</w:t>
            </w:r>
          </w:p>
          <w:p w:rsidR="00380039" w:rsidRPr="008F2AB7" w:rsidRDefault="00380039" w:rsidP="00380039">
            <w:pPr>
              <w:keepNext/>
              <w:ind w:firstLine="0"/>
              <w:rPr>
                <w:sz w:val="20"/>
                <w:szCs w:val="20"/>
              </w:rPr>
            </w:pPr>
            <w:r w:rsidRPr="008F2AB7">
              <w:rPr>
                <w:sz w:val="20"/>
                <w:szCs w:val="20"/>
              </w:rPr>
              <w:t>Default:  1.0</w:t>
            </w: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1956</w:t>
            </w:r>
          </w:p>
        </w:tc>
        <w:tc>
          <w:tcPr>
            <w:tcW w:w="1350" w:type="dxa"/>
            <w:gridSpan w:val="2"/>
          </w:tcPr>
          <w:p w:rsidR="00380039" w:rsidRPr="008F2AB7" w:rsidRDefault="00380039" w:rsidP="00380039">
            <w:pPr>
              <w:ind w:firstLine="0"/>
              <w:rPr>
                <w:sz w:val="20"/>
                <w:szCs w:val="20"/>
              </w:rPr>
            </w:pPr>
            <w:r w:rsidRPr="008F2AB7">
              <w:rPr>
                <w:sz w:val="20"/>
                <w:szCs w:val="20"/>
              </w:rPr>
              <w:t>Last year with no bias adjustment</w:t>
            </w:r>
          </w:p>
        </w:tc>
        <w:tc>
          <w:tcPr>
            <w:tcW w:w="6048" w:type="dxa"/>
            <w:vMerge w:val="restart"/>
          </w:tcPr>
          <w:p w:rsidR="00380039" w:rsidRPr="008F2AB7" w:rsidRDefault="00380039" w:rsidP="00380039">
            <w:pPr>
              <w:ind w:firstLine="0"/>
              <w:rPr>
                <w:sz w:val="20"/>
                <w:szCs w:val="20"/>
              </w:rPr>
            </w:pPr>
            <w:r w:rsidRPr="008F2AB7">
              <w:rPr>
                <w:sz w:val="20"/>
                <w:szCs w:val="20"/>
              </w:rPr>
              <w:t>These four entries control how the bias adjustment is phased in and then phased back out when the model is searching for the maximum logL.  Bias adjustment is automatically turned off when in MCMC mode.  For intervening years between the first and second years in this list, the amount of bias adjustment that will be applied is linearly phased in.  The first year with full bias adjustment should be a few years into the data-rich period so that SS will apply the full bias-correction only to those recruitment deviations that have enough data to inform the model about the full range of recruitment variability.  See the recruitment advisory for more information.</w:t>
            </w:r>
          </w:p>
          <w:p w:rsidR="00380039" w:rsidRPr="008F2AB7" w:rsidRDefault="00380039" w:rsidP="00380039">
            <w:pPr>
              <w:ind w:firstLine="0"/>
              <w:rPr>
                <w:sz w:val="20"/>
                <w:szCs w:val="20"/>
              </w:rPr>
            </w:pPr>
            <w:r w:rsidRPr="008F2AB7">
              <w:rPr>
                <w:sz w:val="20"/>
                <w:szCs w:val="20"/>
              </w:rPr>
              <w:t>Defaults for the four year values:</w:t>
            </w:r>
          </w:p>
          <w:p w:rsidR="00380039" w:rsidRPr="008F2AB7" w:rsidRDefault="00380039" w:rsidP="00380039">
            <w:pPr>
              <w:ind w:firstLine="0"/>
              <w:rPr>
                <w:sz w:val="20"/>
                <w:szCs w:val="20"/>
              </w:rPr>
            </w:pPr>
            <w:r w:rsidRPr="008F2AB7">
              <w:rPr>
                <w:sz w:val="20"/>
                <w:szCs w:val="20"/>
              </w:rPr>
              <w:t>Start year – 1000.</w:t>
            </w:r>
          </w:p>
          <w:p w:rsidR="00380039" w:rsidRPr="008F2AB7" w:rsidRDefault="00380039" w:rsidP="00380039">
            <w:pPr>
              <w:ind w:firstLine="0"/>
              <w:rPr>
                <w:sz w:val="20"/>
                <w:szCs w:val="20"/>
              </w:rPr>
            </w:pPr>
            <w:r w:rsidRPr="008F2AB7">
              <w:rPr>
                <w:sz w:val="20"/>
                <w:szCs w:val="20"/>
              </w:rPr>
              <w:t>Start year – Nages</w:t>
            </w:r>
          </w:p>
          <w:p w:rsidR="00380039" w:rsidRPr="008F2AB7" w:rsidRDefault="00380039" w:rsidP="00380039">
            <w:pPr>
              <w:ind w:firstLine="0"/>
              <w:rPr>
                <w:sz w:val="20"/>
                <w:szCs w:val="20"/>
              </w:rPr>
            </w:pPr>
            <w:r w:rsidRPr="008F2AB7">
              <w:rPr>
                <w:sz w:val="20"/>
                <w:szCs w:val="20"/>
              </w:rPr>
              <w:t>Main recr dev final year</w:t>
            </w:r>
          </w:p>
          <w:p w:rsidR="00380039" w:rsidRPr="008F2AB7" w:rsidRDefault="00380039" w:rsidP="00380039">
            <w:pPr>
              <w:ind w:firstLine="0"/>
              <w:rPr>
                <w:sz w:val="20"/>
                <w:szCs w:val="20"/>
              </w:rPr>
            </w:pPr>
            <w:r w:rsidRPr="008F2AB7">
              <w:rPr>
                <w:sz w:val="20"/>
                <w:szCs w:val="20"/>
              </w:rPr>
              <w:t>End year +1.</w:t>
            </w: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1970</w:t>
            </w:r>
          </w:p>
        </w:tc>
        <w:tc>
          <w:tcPr>
            <w:tcW w:w="1350" w:type="dxa"/>
            <w:gridSpan w:val="2"/>
          </w:tcPr>
          <w:p w:rsidR="00380039" w:rsidRPr="008F2AB7" w:rsidRDefault="00380039" w:rsidP="00380039">
            <w:pPr>
              <w:ind w:firstLine="0"/>
              <w:rPr>
                <w:sz w:val="20"/>
                <w:szCs w:val="20"/>
              </w:rPr>
            </w:pPr>
            <w:r w:rsidRPr="008F2AB7">
              <w:rPr>
                <w:sz w:val="20"/>
                <w:szCs w:val="20"/>
              </w:rPr>
              <w:t>First year with full bias adjustment</w:t>
            </w:r>
          </w:p>
        </w:tc>
        <w:tc>
          <w:tcPr>
            <w:tcW w:w="6048" w:type="dxa"/>
            <w:vMerge/>
          </w:tcPr>
          <w:p w:rsidR="00380039" w:rsidRPr="008F2AB7" w:rsidRDefault="00380039" w:rsidP="00380039">
            <w:pPr>
              <w:ind w:firstLine="0"/>
              <w:rPr>
                <w:sz w:val="20"/>
                <w:szCs w:val="20"/>
              </w:rPr>
            </w:pP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2001</w:t>
            </w:r>
          </w:p>
        </w:tc>
        <w:tc>
          <w:tcPr>
            <w:tcW w:w="1350" w:type="dxa"/>
            <w:gridSpan w:val="2"/>
          </w:tcPr>
          <w:p w:rsidR="00380039" w:rsidRPr="008F2AB7" w:rsidRDefault="00380039" w:rsidP="00380039">
            <w:pPr>
              <w:ind w:firstLine="0"/>
              <w:rPr>
                <w:sz w:val="20"/>
                <w:szCs w:val="20"/>
              </w:rPr>
            </w:pPr>
            <w:r w:rsidRPr="008F2AB7">
              <w:rPr>
                <w:sz w:val="20"/>
                <w:szCs w:val="20"/>
              </w:rPr>
              <w:t>Last year with full bias adjustment</w:t>
            </w:r>
          </w:p>
        </w:tc>
        <w:tc>
          <w:tcPr>
            <w:tcW w:w="6048" w:type="dxa"/>
            <w:vMerge/>
          </w:tcPr>
          <w:p w:rsidR="00380039" w:rsidRPr="008F2AB7" w:rsidRDefault="00380039" w:rsidP="00380039">
            <w:pPr>
              <w:ind w:firstLine="0"/>
              <w:rPr>
                <w:sz w:val="20"/>
                <w:szCs w:val="20"/>
              </w:rPr>
            </w:pP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2002</w:t>
            </w:r>
          </w:p>
        </w:tc>
        <w:tc>
          <w:tcPr>
            <w:tcW w:w="1350" w:type="dxa"/>
            <w:gridSpan w:val="2"/>
          </w:tcPr>
          <w:p w:rsidR="00380039" w:rsidRPr="008F2AB7" w:rsidRDefault="00380039" w:rsidP="00380039">
            <w:pPr>
              <w:ind w:firstLine="0"/>
              <w:rPr>
                <w:sz w:val="20"/>
                <w:szCs w:val="20"/>
              </w:rPr>
            </w:pPr>
            <w:r w:rsidRPr="008F2AB7">
              <w:rPr>
                <w:sz w:val="20"/>
                <w:szCs w:val="20"/>
              </w:rPr>
              <w:t>First recent year with no bias adjustment</w:t>
            </w:r>
          </w:p>
        </w:tc>
        <w:tc>
          <w:tcPr>
            <w:tcW w:w="6048" w:type="dxa"/>
            <w:vMerge/>
          </w:tcPr>
          <w:p w:rsidR="00380039" w:rsidRPr="008F2AB7" w:rsidRDefault="00380039" w:rsidP="00380039">
            <w:pPr>
              <w:ind w:firstLine="0"/>
              <w:rPr>
                <w:sz w:val="20"/>
                <w:szCs w:val="20"/>
              </w:rPr>
            </w:pP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-5</w:t>
            </w:r>
          </w:p>
        </w:tc>
        <w:tc>
          <w:tcPr>
            <w:tcW w:w="1350" w:type="dxa"/>
            <w:gridSpan w:val="2"/>
          </w:tcPr>
          <w:p w:rsidR="00380039" w:rsidRPr="008F2AB7" w:rsidRDefault="00380039" w:rsidP="00380039">
            <w:pPr>
              <w:ind w:firstLine="0"/>
              <w:rPr>
                <w:sz w:val="20"/>
                <w:szCs w:val="20"/>
              </w:rPr>
            </w:pPr>
            <w:r w:rsidRPr="008F2AB7">
              <w:rPr>
                <w:sz w:val="20"/>
                <w:szCs w:val="20"/>
              </w:rPr>
              <w:t>Min recr dev</w:t>
            </w:r>
          </w:p>
        </w:tc>
        <w:tc>
          <w:tcPr>
            <w:tcW w:w="6048" w:type="dxa"/>
          </w:tcPr>
          <w:p w:rsidR="00380039" w:rsidRPr="008F2AB7" w:rsidRDefault="00380039" w:rsidP="00380039">
            <w:pPr>
              <w:ind w:firstLine="0"/>
              <w:rPr>
                <w:sz w:val="20"/>
                <w:szCs w:val="20"/>
              </w:rPr>
            </w:pPr>
            <w:r w:rsidRPr="008F2AB7">
              <w:rPr>
                <w:sz w:val="20"/>
                <w:szCs w:val="20"/>
              </w:rPr>
              <w:t>Min value for recruitment deviation;</w:t>
            </w:r>
          </w:p>
          <w:p w:rsidR="00380039" w:rsidRPr="008F2AB7" w:rsidRDefault="00380039" w:rsidP="00380039">
            <w:pPr>
              <w:ind w:firstLine="0"/>
              <w:rPr>
                <w:sz w:val="20"/>
                <w:szCs w:val="20"/>
              </w:rPr>
            </w:pPr>
            <w:r w:rsidRPr="008F2AB7">
              <w:rPr>
                <w:sz w:val="20"/>
                <w:szCs w:val="20"/>
              </w:rPr>
              <w:t>Default: -5</w:t>
            </w: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5</w:t>
            </w:r>
          </w:p>
        </w:tc>
        <w:tc>
          <w:tcPr>
            <w:tcW w:w="1350" w:type="dxa"/>
            <w:gridSpan w:val="2"/>
          </w:tcPr>
          <w:p w:rsidR="00380039" w:rsidRPr="008F2AB7" w:rsidRDefault="00380039" w:rsidP="00380039">
            <w:pPr>
              <w:ind w:firstLine="0"/>
              <w:rPr>
                <w:sz w:val="20"/>
                <w:szCs w:val="20"/>
              </w:rPr>
            </w:pPr>
            <w:r w:rsidRPr="008F2AB7">
              <w:rPr>
                <w:sz w:val="20"/>
                <w:szCs w:val="20"/>
              </w:rPr>
              <w:t>Max recr dev</w:t>
            </w:r>
          </w:p>
        </w:tc>
        <w:tc>
          <w:tcPr>
            <w:tcW w:w="6048" w:type="dxa"/>
          </w:tcPr>
          <w:p w:rsidR="00380039" w:rsidRPr="008F2AB7" w:rsidRDefault="00380039" w:rsidP="00380039">
            <w:pPr>
              <w:ind w:firstLine="0"/>
              <w:rPr>
                <w:sz w:val="20"/>
                <w:szCs w:val="20"/>
              </w:rPr>
            </w:pPr>
            <w:r w:rsidRPr="008F2AB7">
              <w:rPr>
                <w:sz w:val="20"/>
                <w:szCs w:val="20"/>
              </w:rPr>
              <w:t>Max value for recruitment deviation;</w:t>
            </w:r>
          </w:p>
          <w:p w:rsidR="00380039" w:rsidRPr="008F2AB7" w:rsidRDefault="00380039" w:rsidP="00380039">
            <w:pPr>
              <w:ind w:firstLine="0"/>
              <w:rPr>
                <w:sz w:val="20"/>
                <w:szCs w:val="20"/>
              </w:rPr>
            </w:pPr>
            <w:r w:rsidRPr="008F2AB7">
              <w:rPr>
                <w:sz w:val="20"/>
                <w:szCs w:val="20"/>
              </w:rPr>
              <w:t>Default:  +5</w:t>
            </w: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0.85</w:t>
            </w:r>
          </w:p>
        </w:tc>
        <w:tc>
          <w:tcPr>
            <w:tcW w:w="1350" w:type="dxa"/>
            <w:gridSpan w:val="2"/>
          </w:tcPr>
          <w:p w:rsidR="00380039" w:rsidRPr="008F2AB7" w:rsidRDefault="00380039" w:rsidP="00380039">
            <w:pPr>
              <w:ind w:firstLine="0"/>
              <w:rPr>
                <w:sz w:val="20"/>
                <w:szCs w:val="20"/>
              </w:rPr>
            </w:pPr>
            <w:r w:rsidRPr="008F2AB7">
              <w:rPr>
                <w:sz w:val="20"/>
                <w:szCs w:val="20"/>
              </w:rPr>
              <w:t>Max bias adjustment</w:t>
            </w:r>
          </w:p>
        </w:tc>
        <w:tc>
          <w:tcPr>
            <w:tcW w:w="6048" w:type="dxa"/>
          </w:tcPr>
          <w:p w:rsidR="00380039" w:rsidRPr="008F2AB7" w:rsidRDefault="00380039" w:rsidP="00380039">
            <w:pPr>
              <w:ind w:firstLine="0"/>
              <w:rPr>
                <w:sz w:val="20"/>
                <w:szCs w:val="20"/>
              </w:rPr>
            </w:pPr>
            <w:r w:rsidRPr="008F2AB7">
              <w:rPr>
                <w:sz w:val="20"/>
                <w:szCs w:val="20"/>
              </w:rPr>
              <w:t>Value for the maximum bias adjustment during the MLE mode.  Use value of 1.0 for compatibility with previous versions of SS.  All estimated recrdevs, even those within a ramped era, switch to maxbias=1.0 during MCMC.</w:t>
            </w: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0</w:t>
            </w:r>
          </w:p>
        </w:tc>
        <w:tc>
          <w:tcPr>
            <w:tcW w:w="1350" w:type="dxa"/>
            <w:gridSpan w:val="2"/>
          </w:tcPr>
          <w:p w:rsidR="00380039" w:rsidRPr="008F2AB7" w:rsidRDefault="00380039" w:rsidP="00380039">
            <w:pPr>
              <w:ind w:firstLine="0"/>
              <w:rPr>
                <w:sz w:val="20"/>
                <w:szCs w:val="20"/>
              </w:rPr>
            </w:pPr>
            <w:r w:rsidRPr="008F2AB7">
              <w:rPr>
                <w:sz w:val="20"/>
                <w:szCs w:val="20"/>
              </w:rPr>
              <w:t>Period for recruitment cycles</w:t>
            </w:r>
          </w:p>
        </w:tc>
        <w:tc>
          <w:tcPr>
            <w:tcW w:w="6048" w:type="dxa"/>
          </w:tcPr>
          <w:p w:rsidR="00380039" w:rsidRPr="008F2AB7" w:rsidRDefault="00380039" w:rsidP="00380039">
            <w:pPr>
              <w:ind w:firstLine="0"/>
              <w:rPr>
                <w:sz w:val="20"/>
                <w:szCs w:val="20"/>
              </w:rPr>
            </w:pPr>
            <w:r w:rsidRPr="008F2AB7">
              <w:rPr>
                <w:sz w:val="20"/>
                <w:szCs w:val="20"/>
              </w:rPr>
              <w:t>Use this when SS is configured to model seasons as years and there is a need to impose a periodicity to the expected recruitment level.  If value is &gt;0, then read that number of full parameter lines below define the recruitment cycle</w:t>
            </w: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2</w:t>
            </w:r>
          </w:p>
        </w:tc>
        <w:tc>
          <w:tcPr>
            <w:tcW w:w="1350" w:type="dxa"/>
            <w:gridSpan w:val="2"/>
          </w:tcPr>
          <w:p w:rsidR="00380039" w:rsidRPr="008F2AB7" w:rsidRDefault="00380039" w:rsidP="00380039">
            <w:pPr>
              <w:ind w:firstLine="0"/>
              <w:rPr>
                <w:sz w:val="20"/>
                <w:szCs w:val="20"/>
              </w:rPr>
            </w:pPr>
            <w:r w:rsidRPr="008F2AB7">
              <w:rPr>
                <w:sz w:val="20"/>
                <w:szCs w:val="20"/>
              </w:rPr>
              <w:t>N explicit recr devs to read</w:t>
            </w:r>
          </w:p>
        </w:tc>
        <w:tc>
          <w:tcPr>
            <w:tcW w:w="6048" w:type="dxa"/>
          </w:tcPr>
          <w:p w:rsidR="00380039" w:rsidRPr="008F2AB7" w:rsidRDefault="00380039" w:rsidP="00380039">
            <w:pPr>
              <w:ind w:firstLine="0"/>
              <w:rPr>
                <w:sz w:val="20"/>
                <w:szCs w:val="20"/>
              </w:rPr>
            </w:pPr>
            <w:r w:rsidRPr="008F2AB7">
              <w:rPr>
                <w:sz w:val="20"/>
                <w:szCs w:val="20"/>
              </w:rPr>
              <w:t>0:  Do not read any recruitment deviations;</w:t>
            </w:r>
          </w:p>
          <w:p w:rsidR="00380039" w:rsidRPr="008F2AB7" w:rsidRDefault="00380039" w:rsidP="00380039">
            <w:pPr>
              <w:ind w:firstLine="0"/>
              <w:rPr>
                <w:sz w:val="20"/>
                <w:szCs w:val="20"/>
              </w:rPr>
            </w:pPr>
            <w:r w:rsidRPr="008F2AB7">
              <w:rPr>
                <w:sz w:val="20"/>
                <w:szCs w:val="20"/>
              </w:rPr>
              <w:t>Integer: read this number of recruitment deviations;</w:t>
            </w:r>
          </w:p>
          <w:p w:rsidR="00380039" w:rsidRPr="008F2AB7" w:rsidRDefault="00380039" w:rsidP="00380039">
            <w:pPr>
              <w:ind w:firstLine="0"/>
              <w:rPr>
                <w:sz w:val="20"/>
                <w:szCs w:val="20"/>
              </w:rPr>
            </w:pPr>
            <w:r w:rsidRPr="008F2AB7">
              <w:rPr>
                <w:sz w:val="20"/>
                <w:szCs w:val="20"/>
              </w:rPr>
              <w:t>Default:  0</w:t>
            </w:r>
          </w:p>
        </w:tc>
      </w:tr>
      <w:tr w:rsidR="00380039" w:rsidRPr="008F2AB7" w:rsidTr="00380039">
        <w:trPr>
          <w:cantSplit/>
        </w:trPr>
        <w:tc>
          <w:tcPr>
            <w:tcW w:w="8856" w:type="dxa"/>
            <w:gridSpan w:val="8"/>
          </w:tcPr>
          <w:p w:rsidR="00380039" w:rsidRPr="008F2AB7" w:rsidRDefault="00380039" w:rsidP="00380039">
            <w:pPr>
              <w:ind w:firstLine="0"/>
              <w:rPr>
                <w:caps/>
                <w:sz w:val="20"/>
                <w:szCs w:val="20"/>
              </w:rPr>
            </w:pPr>
            <w:r w:rsidRPr="008F2AB7">
              <w:rPr>
                <w:caps/>
                <w:sz w:val="20"/>
                <w:szCs w:val="20"/>
              </w:rPr>
              <w:t>End of advanced options</w:t>
            </w:r>
          </w:p>
        </w:tc>
      </w:tr>
      <w:tr w:rsidR="00380039" w:rsidRPr="008F2AB7" w:rsidTr="00380039">
        <w:trPr>
          <w:cantSplit/>
        </w:trPr>
        <w:tc>
          <w:tcPr>
            <w:tcW w:w="8856" w:type="dxa"/>
            <w:gridSpan w:val="8"/>
          </w:tcPr>
          <w:p w:rsidR="00380039" w:rsidRPr="008F2AB7" w:rsidRDefault="00380039" w:rsidP="00380039">
            <w:pPr>
              <w:ind w:firstLine="0"/>
              <w:rPr>
                <w:sz w:val="20"/>
                <w:szCs w:val="20"/>
              </w:rPr>
            </w:pPr>
            <w:r w:rsidRPr="008F2AB7">
              <w:rPr>
                <w:sz w:val="20"/>
                <w:szCs w:val="20"/>
              </w:rPr>
              <w:t>COND = Enter N full parameter lines below if N recruitment cycles is &gt;0</w:t>
            </w:r>
          </w:p>
        </w:tc>
      </w:tr>
      <w:tr w:rsidR="00380039" w:rsidRPr="008F2AB7" w:rsidTr="00380039">
        <w:trPr>
          <w:cantSplit/>
        </w:trPr>
        <w:tc>
          <w:tcPr>
            <w:tcW w:w="738" w:type="dxa"/>
            <w:gridSpan w:val="3"/>
            <w:shd w:val="clear" w:color="auto" w:fill="D9D9D9"/>
          </w:tcPr>
          <w:p w:rsidR="00380039" w:rsidRPr="008F2AB7" w:rsidRDefault="00380039" w:rsidP="00380039">
            <w:pPr>
              <w:ind w:firstLine="0"/>
              <w:rPr>
                <w:sz w:val="20"/>
                <w:szCs w:val="20"/>
              </w:rPr>
            </w:pPr>
          </w:p>
        </w:tc>
        <w:tc>
          <w:tcPr>
            <w:tcW w:w="8118" w:type="dxa"/>
            <w:gridSpan w:val="5"/>
          </w:tcPr>
          <w:p w:rsidR="00380039" w:rsidRPr="008F2AB7" w:rsidRDefault="00380039" w:rsidP="00380039">
            <w:pPr>
              <w:ind w:firstLine="0"/>
              <w:rPr>
                <w:sz w:val="20"/>
                <w:szCs w:val="20"/>
              </w:rPr>
            </w:pPr>
            <w:r w:rsidRPr="008F2AB7">
              <w:rPr>
                <w:sz w:val="20"/>
                <w:szCs w:val="20"/>
              </w:rPr>
              <w:t>&lt;full (e.g. 14 element) parameter line for each of the N periods of recruitment cycle&gt;</w:t>
            </w:r>
          </w:p>
        </w:tc>
      </w:tr>
      <w:tr w:rsidR="00380039" w:rsidRPr="008F2AB7" w:rsidTr="00380039">
        <w:trPr>
          <w:cantSplit/>
        </w:trPr>
        <w:tc>
          <w:tcPr>
            <w:tcW w:w="8856" w:type="dxa"/>
            <w:gridSpan w:val="8"/>
          </w:tcPr>
          <w:p w:rsidR="00380039" w:rsidRPr="008F2AB7" w:rsidRDefault="00380039" w:rsidP="00380039">
            <w:pPr>
              <w:ind w:firstLine="0"/>
              <w:rPr>
                <w:sz w:val="20"/>
                <w:szCs w:val="20"/>
              </w:rPr>
            </w:pPr>
            <w:r w:rsidRPr="008F2AB7">
              <w:rPr>
                <w:sz w:val="20"/>
                <w:szCs w:val="20"/>
              </w:rPr>
              <w:t>COND = If N explicit recr devs is &gt;0, then enter N lines below</w:t>
            </w:r>
          </w:p>
        </w:tc>
      </w:tr>
      <w:tr w:rsidR="00380039" w:rsidRPr="008F2AB7" w:rsidTr="00380039">
        <w:trPr>
          <w:cantSplit/>
        </w:trPr>
        <w:tc>
          <w:tcPr>
            <w:tcW w:w="729" w:type="dxa"/>
            <w:gridSpan w:val="2"/>
            <w:shd w:val="clear" w:color="auto" w:fill="D9D9D9"/>
          </w:tcPr>
          <w:p w:rsidR="00380039" w:rsidRPr="008F2AB7" w:rsidRDefault="00380039" w:rsidP="00380039">
            <w:pPr>
              <w:keepNext/>
              <w:ind w:firstLine="0"/>
              <w:rPr>
                <w:sz w:val="20"/>
                <w:szCs w:val="20"/>
              </w:rPr>
            </w:pPr>
          </w:p>
        </w:tc>
        <w:tc>
          <w:tcPr>
            <w:tcW w:w="729" w:type="dxa"/>
            <w:gridSpan w:val="3"/>
          </w:tcPr>
          <w:p w:rsidR="00380039" w:rsidRPr="008F2AB7" w:rsidRDefault="00380039" w:rsidP="00380039">
            <w:pPr>
              <w:keepNext/>
              <w:ind w:firstLine="0"/>
              <w:rPr>
                <w:sz w:val="20"/>
                <w:szCs w:val="20"/>
              </w:rPr>
            </w:pPr>
            <w:r w:rsidRPr="008F2AB7">
              <w:rPr>
                <w:sz w:val="20"/>
                <w:szCs w:val="20"/>
              </w:rPr>
              <w:t>1977 3.0</w:t>
            </w:r>
          </w:p>
        </w:tc>
        <w:tc>
          <w:tcPr>
            <w:tcW w:w="1350" w:type="dxa"/>
            <w:gridSpan w:val="2"/>
          </w:tcPr>
          <w:p w:rsidR="00380039" w:rsidRPr="008F2AB7" w:rsidRDefault="00380039" w:rsidP="00380039">
            <w:pPr>
              <w:keepNext/>
              <w:ind w:firstLine="0"/>
              <w:rPr>
                <w:sz w:val="20"/>
                <w:szCs w:val="20"/>
              </w:rPr>
            </w:pPr>
            <w:r w:rsidRPr="008F2AB7">
              <w:rPr>
                <w:sz w:val="20"/>
                <w:szCs w:val="20"/>
              </w:rPr>
              <w:t>Year, deviation</w:t>
            </w:r>
          </w:p>
        </w:tc>
        <w:tc>
          <w:tcPr>
            <w:tcW w:w="6048" w:type="dxa"/>
          </w:tcPr>
          <w:p w:rsidR="00380039" w:rsidRPr="008F2AB7" w:rsidRDefault="00380039" w:rsidP="00380039">
            <w:pPr>
              <w:keepNext/>
              <w:ind w:firstLine="0"/>
              <w:rPr>
                <w:sz w:val="20"/>
                <w:szCs w:val="20"/>
              </w:rPr>
            </w:pPr>
            <w:r w:rsidRPr="008F2AB7">
              <w:rPr>
                <w:sz w:val="20"/>
                <w:szCs w:val="20"/>
              </w:rPr>
              <w:t>First of two recruitment deviations being read.</w:t>
            </w:r>
          </w:p>
          <w:p w:rsidR="00380039" w:rsidRPr="008F2AB7" w:rsidRDefault="00380039" w:rsidP="00380039">
            <w:pPr>
              <w:keepNext/>
              <w:ind w:firstLine="0"/>
              <w:rPr>
                <w:sz w:val="20"/>
                <w:szCs w:val="20"/>
              </w:rPr>
            </w:pPr>
            <w:r w:rsidRPr="008F2AB7">
              <w:rPr>
                <w:sz w:val="20"/>
                <w:szCs w:val="20"/>
              </w:rPr>
              <w:t>NOTE:  SS will rescale the entire vector of recrdevs after reading these deviations, so by reading two positive values, all other recrdevs will be scaled to a small negative value to achieve a sum to zero condition before starting model estimation</w:t>
            </w:r>
          </w:p>
        </w:tc>
      </w:tr>
      <w:tr w:rsidR="00380039" w:rsidRPr="008F2AB7" w:rsidTr="00380039">
        <w:trPr>
          <w:cantSplit/>
        </w:trPr>
        <w:tc>
          <w:tcPr>
            <w:tcW w:w="729" w:type="dxa"/>
            <w:gridSpan w:val="2"/>
            <w:shd w:val="clear" w:color="auto" w:fill="D9D9D9"/>
          </w:tcPr>
          <w:p w:rsidR="00380039" w:rsidRPr="008F2AB7" w:rsidRDefault="00380039" w:rsidP="00380039">
            <w:pPr>
              <w:ind w:firstLine="0"/>
              <w:rPr>
                <w:sz w:val="20"/>
                <w:szCs w:val="20"/>
              </w:rPr>
            </w:pPr>
          </w:p>
        </w:tc>
        <w:tc>
          <w:tcPr>
            <w:tcW w:w="729" w:type="dxa"/>
            <w:gridSpan w:val="3"/>
          </w:tcPr>
          <w:p w:rsidR="00380039" w:rsidRPr="008F2AB7" w:rsidRDefault="00380039" w:rsidP="00380039">
            <w:pPr>
              <w:ind w:firstLine="0"/>
              <w:rPr>
                <w:sz w:val="20"/>
                <w:szCs w:val="20"/>
              </w:rPr>
            </w:pPr>
            <w:r w:rsidRPr="008F2AB7">
              <w:rPr>
                <w:sz w:val="20"/>
                <w:szCs w:val="20"/>
              </w:rPr>
              <w:t>1984 3.0</w:t>
            </w:r>
          </w:p>
        </w:tc>
        <w:tc>
          <w:tcPr>
            <w:tcW w:w="1350" w:type="dxa"/>
            <w:gridSpan w:val="2"/>
          </w:tcPr>
          <w:p w:rsidR="00380039" w:rsidRPr="008F2AB7" w:rsidRDefault="00380039" w:rsidP="00380039">
            <w:pPr>
              <w:ind w:firstLine="0"/>
              <w:rPr>
                <w:sz w:val="20"/>
                <w:szCs w:val="20"/>
              </w:rPr>
            </w:pPr>
            <w:r w:rsidRPr="008F2AB7">
              <w:rPr>
                <w:sz w:val="20"/>
                <w:szCs w:val="20"/>
              </w:rPr>
              <w:t>Year, deviation</w:t>
            </w:r>
          </w:p>
        </w:tc>
        <w:tc>
          <w:tcPr>
            <w:tcW w:w="6048" w:type="dxa"/>
          </w:tcPr>
          <w:p w:rsidR="00380039" w:rsidRPr="008F2AB7" w:rsidRDefault="00380039" w:rsidP="00380039">
            <w:pPr>
              <w:ind w:firstLine="0"/>
              <w:rPr>
                <w:sz w:val="20"/>
                <w:szCs w:val="20"/>
              </w:rPr>
            </w:pPr>
          </w:p>
        </w:tc>
      </w:tr>
    </w:tbl>
    <w:p w:rsidR="00380039" w:rsidRDefault="00380039" w:rsidP="00380039"/>
    <w:p w:rsidR="00380039" w:rsidRDefault="00380039" w:rsidP="00380039"/>
    <w:p w:rsidR="00380039" w:rsidRDefault="00380039" w:rsidP="00380039"/>
    <w:p w:rsidR="00380039" w:rsidRDefault="00D44E2D" w:rsidP="00380039">
      <w:pPr>
        <w:pStyle w:val="Heading5"/>
      </w:pPr>
      <w:bookmarkStart w:id="108" w:name="_Toc330990384"/>
      <w:r>
        <w:t xml:space="preserve">9.3.13.1 </w:t>
      </w:r>
      <w:r w:rsidR="00380039">
        <w:t>Spawner-Recruitment Functions</w:t>
      </w:r>
      <w:bookmarkEnd w:id="108"/>
    </w:p>
    <w:p w:rsidR="00380039" w:rsidRDefault="00380039" w:rsidP="00380039"/>
    <w:p w:rsidR="00380039" w:rsidRPr="00D94CF8" w:rsidRDefault="00380039" w:rsidP="00380039">
      <w:pPr>
        <w:rPr>
          <w:highlight w:val="yellow"/>
          <w:u w:val="single"/>
        </w:rPr>
      </w:pPr>
      <w:r w:rsidRPr="00D94CF8">
        <w:rPr>
          <w:highlight w:val="yellow"/>
          <w:u w:val="single"/>
        </w:rPr>
        <w:t>Beverton-Holt</w:t>
      </w:r>
    </w:p>
    <w:p w:rsidR="00380039" w:rsidRPr="00D94CF8" w:rsidRDefault="00380039" w:rsidP="00380039">
      <w:pPr>
        <w:rPr>
          <w:highlight w:val="yellow"/>
        </w:rPr>
      </w:pPr>
      <w:r w:rsidRPr="00D94CF8">
        <w:rPr>
          <w:highlight w:val="yellow"/>
        </w:rPr>
        <w:t xml:space="preserve">  To be described later</w:t>
      </w:r>
    </w:p>
    <w:p w:rsidR="00380039" w:rsidRPr="00D94CF8" w:rsidRDefault="00380039" w:rsidP="00380039">
      <w:pPr>
        <w:rPr>
          <w:highlight w:val="yellow"/>
        </w:rPr>
      </w:pPr>
    </w:p>
    <w:p w:rsidR="00380039" w:rsidRPr="00D94CF8" w:rsidRDefault="00380039" w:rsidP="00380039">
      <w:pPr>
        <w:rPr>
          <w:highlight w:val="yellow"/>
          <w:u w:val="single"/>
        </w:rPr>
      </w:pPr>
      <w:r w:rsidRPr="00D94CF8">
        <w:rPr>
          <w:highlight w:val="yellow"/>
          <w:u w:val="single"/>
        </w:rPr>
        <w:lastRenderedPageBreak/>
        <w:t>Ricker</w:t>
      </w:r>
    </w:p>
    <w:p w:rsidR="00380039" w:rsidRPr="00D94CF8" w:rsidRDefault="00380039" w:rsidP="00380039">
      <w:pPr>
        <w:rPr>
          <w:highlight w:val="yellow"/>
        </w:rPr>
      </w:pPr>
      <w:r w:rsidRPr="00D94CF8">
        <w:rPr>
          <w:highlight w:val="yellow"/>
        </w:rPr>
        <w:t xml:space="preserve">  To be described later</w:t>
      </w:r>
    </w:p>
    <w:p w:rsidR="00380039" w:rsidRPr="00D94CF8" w:rsidRDefault="00380039" w:rsidP="00380039">
      <w:pPr>
        <w:rPr>
          <w:highlight w:val="yellow"/>
        </w:rPr>
      </w:pPr>
    </w:p>
    <w:p w:rsidR="00380039" w:rsidRPr="00D94CF8" w:rsidRDefault="00380039" w:rsidP="00380039">
      <w:pPr>
        <w:rPr>
          <w:highlight w:val="yellow"/>
          <w:u w:val="single"/>
        </w:rPr>
      </w:pPr>
      <w:r w:rsidRPr="00D94CF8">
        <w:rPr>
          <w:highlight w:val="yellow"/>
          <w:u w:val="single"/>
        </w:rPr>
        <w:t>Hockey-Stick</w:t>
      </w:r>
    </w:p>
    <w:p w:rsidR="00380039" w:rsidRDefault="00380039" w:rsidP="00380039">
      <w:r w:rsidRPr="00D94CF8">
        <w:rPr>
          <w:highlight w:val="yellow"/>
        </w:rPr>
        <w:t xml:space="preserve">  To be described later</w:t>
      </w:r>
    </w:p>
    <w:p w:rsidR="00380039" w:rsidRDefault="00380039" w:rsidP="00380039"/>
    <w:p w:rsidR="00380039" w:rsidRPr="007D6060" w:rsidRDefault="00380039" w:rsidP="00380039">
      <w:pPr>
        <w:ind w:firstLine="0"/>
        <w:rPr>
          <w:u w:val="single"/>
        </w:rPr>
      </w:pPr>
      <w:r w:rsidRPr="007D6060">
        <w:rPr>
          <w:u w:val="single"/>
        </w:rPr>
        <w:t>Survivorship</w:t>
      </w:r>
    </w:p>
    <w:p w:rsidR="00380039" w:rsidRDefault="00380039" w:rsidP="00380039">
      <w:pPr>
        <w:ind w:firstLine="0"/>
      </w:pPr>
      <w:r>
        <w:t>This 3-parameter function was created for use with low fecundity species, but its use of 3-parameters provides a flexibility comparable to the 3-parameter Shepard function.  This survival based spawner-recruitment function defines survival from the egg (e.g. hatched pups) to the recruits stage to be a declining function of the initial number of pups produced</w:t>
      </w:r>
      <w:r w:rsidR="00AC37BD">
        <w:t xml:space="preserve"> (Taylor et al. 2012)</w:t>
      </w:r>
      <w:r>
        <w:t>.</w:t>
      </w:r>
    </w:p>
    <w:p w:rsidR="00380039" w:rsidRDefault="00380039" w:rsidP="00380039"/>
    <w:p w:rsidR="00380039" w:rsidRDefault="00380039" w:rsidP="00380039">
      <w:pPr>
        <w:pStyle w:val="ListParagraph"/>
        <w:numPr>
          <w:ilvl w:val="0"/>
          <w:numId w:val="32"/>
        </w:numPr>
      </w:pPr>
      <w:r>
        <w:t>Start with the parameter, ln(R_0), which is the ln(mean number of recruits) that enter the population in unfished conditions.</w:t>
      </w:r>
    </w:p>
    <w:p w:rsidR="00380039" w:rsidRDefault="00380039" w:rsidP="00380039">
      <w:pPr>
        <w:pStyle w:val="ListParagraph"/>
        <w:numPr>
          <w:ilvl w:val="0"/>
          <w:numId w:val="32"/>
        </w:numPr>
      </w:pPr>
      <w:r>
        <w:t>These recruits over their lifetime will produce some total number of eggs (pups), termed Pups_0, which can be calculated from natural mortality, which defines the numbers at age in the adult population, and fecundity at age.</w:t>
      </w:r>
    </w:p>
    <w:p w:rsidR="00380039" w:rsidRDefault="00380039" w:rsidP="00380039">
      <w:pPr>
        <w:pStyle w:val="ListParagraph"/>
        <w:numPr>
          <w:ilvl w:val="0"/>
          <w:numId w:val="32"/>
        </w:numPr>
      </w:pPr>
      <w:r>
        <w:t>Because the unfished condition is considered to be a stable equilibrium, we can calculate PPR_0 = Pups_0/R_0 and its inverse which is survivorship, which we will define in logarithmic space.  So, Z_0 = ln(R_0/Pups_0).  Note that there is no explicit time over which this Z acts.  Such an explicit time (e.g. the age ar recruitment) may be implemented in the future.  For now, this means that the Z is really a Z*delta t.</w:t>
      </w:r>
    </w:p>
    <w:p w:rsidR="00380039" w:rsidRDefault="00380039" w:rsidP="00380039">
      <w:pPr>
        <w:pStyle w:val="ListParagraph"/>
        <w:numPr>
          <w:ilvl w:val="0"/>
          <w:numId w:val="32"/>
        </w:numPr>
      </w:pPr>
      <w:r>
        <w:t>So, Z_0 is the survival when the population is at carrying capacity.  On the other extreme, the maximum survival is 1.0, so the maximum Z is 0.0.</w:t>
      </w:r>
    </w:p>
    <w:p w:rsidR="00380039" w:rsidRDefault="00380039" w:rsidP="00380039">
      <w:pPr>
        <w:pStyle w:val="ListParagraph"/>
        <w:numPr>
          <w:ilvl w:val="0"/>
          <w:numId w:val="32"/>
        </w:numPr>
      </w:pPr>
      <w:r>
        <w:t>The parameter, S_frac, defines the level of Z when the population approaches an abundance of 0.0.  This has values bounded by 0.0 and 1.0 and creates a Z_max which is between Z_0 and 0.0.</w:t>
      </w:r>
    </w:p>
    <w:p w:rsidR="00380039" w:rsidRDefault="00380039" w:rsidP="00380039">
      <w:pPr>
        <w:pStyle w:val="ListParagraph"/>
        <w:numPr>
          <w:ilvl w:val="1"/>
          <w:numId w:val="32"/>
        </w:numPr>
      </w:pPr>
      <w:r>
        <w:t>Z_max = Z_0 + S_frac*(0.0-Z_0)</w:t>
      </w:r>
    </w:p>
    <w:p w:rsidR="00380039" w:rsidRDefault="00380039" w:rsidP="00380039">
      <w:pPr>
        <w:pStyle w:val="ListParagraph"/>
        <w:numPr>
          <w:ilvl w:val="0"/>
          <w:numId w:val="32"/>
        </w:numPr>
      </w:pPr>
      <w:r>
        <w:t>Then for the current level of pup production (e.g. total population fecundity, aka “spawning biomass”):</w:t>
      </w:r>
    </w:p>
    <w:p w:rsidR="00380039" w:rsidRDefault="00380039" w:rsidP="00380039">
      <w:pPr>
        <w:pStyle w:val="ListParagraph"/>
        <w:numPr>
          <w:ilvl w:val="1"/>
          <w:numId w:val="32"/>
        </w:numPr>
      </w:pPr>
      <w:r>
        <w:t>Z</w:t>
      </w:r>
      <w:r w:rsidRPr="00805144">
        <w:rPr>
          <w:vertAlign w:val="subscript"/>
        </w:rPr>
        <w:t>y</w:t>
      </w:r>
      <w:r>
        <w:t>=</w:t>
      </w:r>
      <w:r w:rsidRPr="00053CA3">
        <w:t>(1 - (</w:t>
      </w:r>
      <w:r>
        <w:t>Pup</w:t>
      </w:r>
      <w:r w:rsidRPr="00805144">
        <w:rPr>
          <w:vertAlign w:val="subscript"/>
        </w:rPr>
        <w:t>y</w:t>
      </w:r>
      <w:r>
        <w:t>/Pups_0)</w:t>
      </w:r>
      <w:r w:rsidRPr="00805144">
        <w:rPr>
          <w:vertAlign w:val="superscript"/>
        </w:rPr>
        <w:t>Beta</w:t>
      </w:r>
      <w:r>
        <w:t>)*(Z_max-Z_0)+Z_0</w:t>
      </w:r>
    </w:p>
    <w:p w:rsidR="00380039" w:rsidRDefault="00380039" w:rsidP="00380039">
      <w:pPr>
        <w:pStyle w:val="ListParagraph"/>
        <w:numPr>
          <w:ilvl w:val="1"/>
          <w:numId w:val="32"/>
        </w:numPr>
      </w:pPr>
      <w:r>
        <w:t>So R</w:t>
      </w:r>
      <w:r w:rsidRPr="00805144">
        <w:rPr>
          <w:vertAlign w:val="subscript"/>
        </w:rPr>
        <w:t>y</w:t>
      </w:r>
      <w:r>
        <w:t xml:space="preserve"> = Pup</w:t>
      </w:r>
      <w:r w:rsidRPr="00805144">
        <w:rPr>
          <w:vertAlign w:val="subscript"/>
        </w:rPr>
        <w:t>y</w:t>
      </w:r>
      <w:r>
        <w:t xml:space="preserve"> * exp(-Z</w:t>
      </w:r>
      <w:r w:rsidRPr="00805144">
        <w:rPr>
          <w:vertAlign w:val="subscript"/>
        </w:rPr>
        <w:t>y</w:t>
      </w:r>
      <w:r>
        <w:t>)</w:t>
      </w:r>
    </w:p>
    <w:p w:rsidR="00380039" w:rsidRDefault="00380039" w:rsidP="00380039">
      <w:pPr>
        <w:pStyle w:val="ListParagraph"/>
        <w:numPr>
          <w:ilvl w:val="1"/>
          <w:numId w:val="32"/>
        </w:numPr>
      </w:pPr>
      <w:r>
        <w:t>Where beta is the third parameter and which logically has values between about 0.4 for a left-shifted spawner-recruitment curve, and 3.0 for a right-shifted curve.</w:t>
      </w:r>
    </w:p>
    <w:p w:rsidR="00380039" w:rsidRDefault="00380039" w:rsidP="00380039">
      <w:pPr>
        <w:pStyle w:val="ListParagraph"/>
        <w:numPr>
          <w:ilvl w:val="0"/>
          <w:numId w:val="32"/>
        </w:numPr>
      </w:pPr>
      <w:r>
        <w:t>With the other spawner-recruitment relationships, the mean level of recruits, R</w:t>
      </w:r>
      <w:r w:rsidRPr="00805144">
        <w:rPr>
          <w:vertAlign w:val="subscript"/>
        </w:rPr>
        <w:t>y</w:t>
      </w:r>
      <w:r w:rsidRPr="00805144">
        <w:t xml:space="preserve"> </w:t>
      </w:r>
      <w:r>
        <w:t>, serves as the base against which environmental effects and annual lognormal deviations are applied.  However, in a survival context, it is possible that a large positive deviation on recruitments could imply survival greater than 1.0, so an alternative approach is needed for this survival approach.  Here, the lognormal deviations are applied to Z and the resultant S is constrained to not exceed 1.0.</w:t>
      </w:r>
    </w:p>
    <w:p w:rsidR="00380039" w:rsidRDefault="00380039" w:rsidP="00380039">
      <w:pPr>
        <w:pStyle w:val="ListParagraph"/>
        <w:numPr>
          <w:ilvl w:val="0"/>
          <w:numId w:val="32"/>
        </w:numPr>
      </w:pPr>
      <w:r>
        <w:t>In SS, it is also necessary to be able to calculate the equilibrium level of spawning biomass (pup production) and recruitment for a given level of spawning biomass per recruit (pups per recruit), PPR.</w:t>
      </w:r>
    </w:p>
    <w:p w:rsidR="00380039" w:rsidRPr="00AB3E1F" w:rsidRDefault="00380039" w:rsidP="00380039">
      <w:pPr>
        <w:pStyle w:val="ListParagraph"/>
        <w:numPr>
          <w:ilvl w:val="1"/>
          <w:numId w:val="32"/>
        </w:numPr>
      </w:pPr>
      <w:r>
        <w:t xml:space="preserve">Pups_equil = </w:t>
      </w:r>
      <w:r w:rsidRPr="00AB3E1F">
        <w:t>Pups_0 * (1 - (</w:t>
      </w:r>
      <w:r>
        <w:t xml:space="preserve">LN(1/PPR) - Z_0)/(Z_max - Z_0)) </w:t>
      </w:r>
      <w:r w:rsidRPr="00AB3E1F">
        <w:rPr>
          <w:vertAlign w:val="superscript"/>
        </w:rPr>
        <w:t>(1/Beta)</w:t>
      </w:r>
    </w:p>
    <w:p w:rsidR="00380039" w:rsidRPr="00AB3E1F" w:rsidRDefault="00380039" w:rsidP="00380039">
      <w:pPr>
        <w:pStyle w:val="ListParagraph"/>
        <w:numPr>
          <w:ilvl w:val="1"/>
          <w:numId w:val="32"/>
        </w:numPr>
      </w:pPr>
      <w:r w:rsidRPr="00AB3E1F">
        <w:lastRenderedPageBreak/>
        <w:t xml:space="preserve">Then, </w:t>
      </w:r>
      <w:r>
        <w:t>R_equil = Pups_equil * exp(-</w:t>
      </w:r>
      <w:r w:rsidRPr="00053CA3">
        <w:t>(1 - (</w:t>
      </w:r>
      <w:r>
        <w:t>Pups_equil/Pups_0)</w:t>
      </w:r>
      <w:r w:rsidRPr="00AB3E1F">
        <w:rPr>
          <w:vertAlign w:val="superscript"/>
        </w:rPr>
        <w:t>Beta</w:t>
      </w:r>
      <w:r>
        <w:t>)*(Z_max-Z_0)+Z_0)</w:t>
      </w:r>
    </w:p>
    <w:p w:rsidR="00380039" w:rsidRDefault="00380039" w:rsidP="00380039"/>
    <w:p w:rsidR="00380039" w:rsidRDefault="00380039" w:rsidP="00380039">
      <w:r>
        <w:t>Some example plots for various levels of S_frac and beta are shown below.</w:t>
      </w:r>
    </w:p>
    <w:p w:rsidR="00380039" w:rsidRDefault="00380039" w:rsidP="00380039"/>
    <w:p w:rsidR="00380039" w:rsidRDefault="00380039" w:rsidP="00380039">
      <w:r>
        <w:rPr>
          <w:noProof/>
        </w:rPr>
        <w:drawing>
          <wp:inline distT="0" distB="0" distL="0" distR="0" wp14:anchorId="0AB159B0" wp14:editId="50CA5887">
            <wp:extent cx="5063490" cy="21151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3490" cy="2115185"/>
                    </a:xfrm>
                    <a:prstGeom prst="rect">
                      <a:avLst/>
                    </a:prstGeom>
                    <a:noFill/>
                    <a:ln>
                      <a:noFill/>
                    </a:ln>
                  </pic:spPr>
                </pic:pic>
              </a:graphicData>
            </a:graphic>
          </wp:inline>
        </w:drawing>
      </w:r>
    </w:p>
    <w:p w:rsidR="00380039" w:rsidRDefault="00380039" w:rsidP="00380039"/>
    <w:p w:rsidR="00380039" w:rsidRDefault="00380039" w:rsidP="00380039">
      <w:r>
        <w:rPr>
          <w:noProof/>
        </w:rPr>
        <w:drawing>
          <wp:inline distT="0" distB="0" distL="0" distR="0" wp14:anchorId="3AA6B8E2" wp14:editId="290F78DD">
            <wp:extent cx="5063490" cy="23063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3490" cy="2306320"/>
                    </a:xfrm>
                    <a:prstGeom prst="rect">
                      <a:avLst/>
                    </a:prstGeom>
                    <a:noFill/>
                    <a:ln>
                      <a:noFill/>
                    </a:ln>
                  </pic:spPr>
                </pic:pic>
              </a:graphicData>
            </a:graphic>
          </wp:inline>
        </w:drawing>
      </w:r>
    </w:p>
    <w:p w:rsidR="00380039" w:rsidRDefault="00380039" w:rsidP="00380039"/>
    <w:p w:rsidR="00380039" w:rsidRDefault="00380039" w:rsidP="00380039">
      <w:r>
        <w:rPr>
          <w:noProof/>
        </w:rPr>
        <w:drawing>
          <wp:inline distT="0" distB="0" distL="0" distR="0" wp14:anchorId="7E0FABCC" wp14:editId="3A3EB3EF">
            <wp:extent cx="5158740" cy="1951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8740" cy="1951355"/>
                    </a:xfrm>
                    <a:prstGeom prst="rect">
                      <a:avLst/>
                    </a:prstGeom>
                    <a:noFill/>
                    <a:ln>
                      <a:noFill/>
                    </a:ln>
                  </pic:spPr>
                </pic:pic>
              </a:graphicData>
            </a:graphic>
          </wp:inline>
        </w:drawing>
      </w:r>
    </w:p>
    <w:p w:rsidR="00380039" w:rsidRPr="0017299A" w:rsidRDefault="00380039" w:rsidP="00380039">
      <w:r>
        <w:rPr>
          <w:noProof/>
        </w:rPr>
        <w:lastRenderedPageBreak/>
        <mc:AlternateContent>
          <mc:Choice Requires="wps">
            <w:drawing>
              <wp:anchor distT="0" distB="0" distL="114300" distR="114300" simplePos="0" relativeHeight="251682816" behindDoc="0" locked="0" layoutInCell="1" allowOverlap="1" wp14:anchorId="1090A162" wp14:editId="178BF68F">
                <wp:simplePos x="0" y="0"/>
                <wp:positionH relativeFrom="column">
                  <wp:align>center</wp:align>
                </wp:positionH>
                <wp:positionV relativeFrom="paragraph">
                  <wp:posOffset>270510</wp:posOffset>
                </wp:positionV>
                <wp:extent cx="5573395" cy="6059170"/>
                <wp:effectExtent l="0" t="0" r="27305" b="19050"/>
                <wp:wrapTopAndBottom/>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395" cy="6059170"/>
                        </a:xfrm>
                        <a:prstGeom prst="rect">
                          <a:avLst/>
                        </a:prstGeom>
                        <a:solidFill>
                          <a:srgbClr val="FFFFFF"/>
                        </a:solidFill>
                        <a:ln w="9525">
                          <a:solidFill>
                            <a:srgbClr val="000000"/>
                          </a:solidFill>
                          <a:miter lim="800000"/>
                          <a:headEnd/>
                          <a:tailEnd/>
                        </a:ln>
                      </wps:spPr>
                      <wps:txbx>
                        <w:txbxContent>
                          <w:p w:rsidR="004F3E04" w:rsidRDefault="004F3E04" w:rsidP="00380039">
                            <w:pPr>
                              <w:ind w:left="1440" w:hanging="1440"/>
                              <w:rPr>
                                <w:rFonts w:ascii="Courier New" w:hAnsi="Courier New" w:cs="Courier New"/>
                                <w:sz w:val="20"/>
                                <w:szCs w:val="20"/>
                              </w:rPr>
                            </w:pPr>
                            <w:r w:rsidRPr="00D94CF8">
                              <w:rPr>
                                <w:rFonts w:ascii="Courier New" w:hAnsi="Courier New" w:cs="Courier New"/>
                                <w:sz w:val="20"/>
                                <w:szCs w:val="20"/>
                              </w:rPr>
                              <w:t xml:space="preserve">case 7:  // survival based, so constrained such that recruits cannot exceed </w:t>
                            </w:r>
                            <w:r>
                              <w:rPr>
                                <w:rFonts w:ascii="Courier New" w:hAnsi="Courier New" w:cs="Courier New"/>
                                <w:sz w:val="20"/>
                                <w:szCs w:val="20"/>
                              </w:rPr>
                              <w:t xml:space="preserve"> </w:t>
                            </w:r>
                            <w:r w:rsidRPr="00D94CF8">
                              <w:rPr>
                                <w:rFonts w:ascii="Courier New" w:hAnsi="Courier New" w:cs="Courier New"/>
                                <w:sz w:val="20"/>
                                <w:szCs w:val="20"/>
                              </w:rPr>
                              <w:t>fecundity</w:t>
                            </w:r>
                          </w:p>
                          <w:p w:rsidR="004F3E04" w:rsidRPr="00D94CF8" w:rsidRDefault="004F3E04" w:rsidP="00380039">
                            <w:pPr>
                              <w:ind w:firstLine="0"/>
                              <w:rPr>
                                <w:rFonts w:ascii="Courier New" w:hAnsi="Courier New" w:cs="Courier New"/>
                                <w:sz w:val="20"/>
                                <w:szCs w:val="20"/>
                              </w:rPr>
                            </w:pPr>
                            <w:r w:rsidRPr="00D94CF8">
                              <w:rPr>
                                <w:rFonts w:ascii="Courier New" w:hAnsi="Courier New" w:cs="Courier New"/>
                                <w:sz w:val="20"/>
                                <w:szCs w:val="20"/>
                              </w:rPr>
                              <w:t>{</w:t>
                            </w:r>
                          </w:p>
                          <w:p w:rsidR="004F3E04" w:rsidRDefault="004F3E04" w:rsidP="00380039">
                            <w:pPr>
                              <w:ind w:right="720" w:firstLine="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D94CF8">
                              <w:rPr>
                                <w:rFonts w:ascii="Courier New" w:hAnsi="Courier New" w:cs="Courier New"/>
                                <w:sz w:val="20"/>
                                <w:szCs w:val="20"/>
                              </w:rPr>
                              <w:t xml:space="preserve">// PPR_0=SPB_virgin_adj/Recr_virgin_adj;  </w:t>
                            </w:r>
                          </w:p>
                          <w:p w:rsidR="004F3E04" w:rsidRPr="00D94CF8" w:rsidRDefault="004F3E04" w:rsidP="00380039">
                            <w:pPr>
                              <w:ind w:left="1584" w:hanging="864"/>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pups per recruit at virgin</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Surv_0=1./PPR_0;   </w:t>
                            </w:r>
                          </w:p>
                          <w:p w:rsidR="004F3E04" w:rsidRPr="00D94CF8" w:rsidRDefault="004F3E04" w:rsidP="00380039">
                            <w:pPr>
                              <w:ind w:firstLine="72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recruits per pup at virgin</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Pups_0=SPB_virgin_adj;  </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total population fecundity is the number of pups produced</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Sfrac=SR_parm(2);</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SRZ_0=log(1.0/(SPB_virgin_adj/Recr_virgin_adj));</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SRZ_max=SRZ_0+SR_parm(2)*(0.0-SRZ_0);</w:t>
                            </w:r>
                          </w:p>
                          <w:p w:rsidR="004F3E04" w:rsidRPr="00D94CF8" w:rsidRDefault="004F3E04" w:rsidP="00380039">
                            <w:pPr>
                              <w:ind w:left="2880" w:hanging="216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SRZ_surv=mfexp((1.-pow((SPB_curr_adj/SPB_virgin_adj)</w:t>
                            </w:r>
                            <w:r>
                              <w:rPr>
                                <w:rFonts w:ascii="Courier New" w:hAnsi="Courier New" w:cs="Courier New"/>
                                <w:sz w:val="20"/>
                                <w:szCs w:val="20"/>
                              </w:rPr>
                              <w:t xml:space="preserve">,SR_parm(3))        </w:t>
                            </w:r>
                            <w:r w:rsidRPr="00D94CF8">
                              <w:rPr>
                                <w:rFonts w:ascii="Courier New" w:hAnsi="Courier New" w:cs="Courier New"/>
                                <w:sz w:val="20"/>
                                <w:szCs w:val="20"/>
                              </w:rPr>
                              <w:t>*(SRZ_max-SRZ_0)+SRZ_0);  //  survival</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NewRecruits=SPB_curr_adj*SRZ_surv;</w:t>
                            </w:r>
                          </w:p>
                          <w:p w:rsidR="004F3E04" w:rsidRPr="00D94CF8" w:rsidRDefault="004F3E04" w:rsidP="00380039">
                            <w:pPr>
                              <w:ind w:left="2520" w:hanging="216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exp_rec(y)=NewRecruits;   // expected arithmetic mean </w:t>
                            </w:r>
                            <w:r>
                              <w:rPr>
                                <w:rFonts w:ascii="Courier New" w:hAnsi="Courier New" w:cs="Courier New"/>
                                <w:sz w:val="20"/>
                                <w:szCs w:val="20"/>
                              </w:rPr>
                              <w:t xml:space="preserve"> </w:t>
                            </w:r>
                            <w:r w:rsidRPr="00D94CF8">
                              <w:rPr>
                                <w:rFonts w:ascii="Courier New" w:hAnsi="Courier New" w:cs="Courier New"/>
                                <w:sz w:val="20"/>
                                <w:szCs w:val="20"/>
                              </w:rPr>
                              <w:t>recruitment</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D94CF8">
                              <w:rPr>
                                <w:rFonts w:ascii="Courier New" w:hAnsi="Courier New" w:cs="Courier New"/>
                                <w:sz w:val="20"/>
                                <w:szCs w:val="20"/>
                              </w:rPr>
                              <w:t xml:space="preserve">if(SR_env_target==1) </w:t>
                            </w:r>
                          </w:p>
                          <w:p w:rsidR="004F3E04" w:rsidRPr="00D94CF8" w:rsidRDefault="004F3E04" w:rsidP="00380039">
                            <w:pPr>
                              <w:ind w:left="1800" w:firstLine="0"/>
                              <w:rPr>
                                <w:rFonts w:ascii="Courier New" w:hAnsi="Courier New" w:cs="Courier New"/>
                                <w:sz w:val="20"/>
                                <w:szCs w:val="20"/>
                              </w:rPr>
                            </w:pPr>
                            <w:r w:rsidRPr="00D94CF8">
                              <w:rPr>
                                <w:rFonts w:ascii="Courier New" w:hAnsi="Courier New" w:cs="Courier New"/>
                                <w:sz w:val="20"/>
                                <w:szCs w:val="20"/>
                              </w:rPr>
                              <w:t>SRZ_su</w:t>
                            </w:r>
                            <w:r>
                              <w:rPr>
                                <w:rFonts w:ascii="Courier New" w:hAnsi="Courier New" w:cs="Courier New"/>
                                <w:sz w:val="20"/>
                                <w:szCs w:val="20"/>
                              </w:rPr>
                              <w:t>rv*=mfexp(SR_parm(N_SRparm2-2)*</w:t>
                            </w:r>
                            <w:r w:rsidRPr="00D94CF8">
                              <w:rPr>
                                <w:rFonts w:ascii="Courier New" w:hAnsi="Courier New" w:cs="Courier New"/>
                                <w:sz w:val="20"/>
                                <w:szCs w:val="20"/>
                              </w:rPr>
                              <w:t>env_data(y,SR_env_link));   // environ effect on survival</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if(recdev_cycle&gt;0)</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gg=y</w:t>
                            </w:r>
                            <w:r w:rsidRPr="00D94CF8">
                              <w:rPr>
                                <w:rFonts w:ascii="Courier New" w:hAnsi="Courier New" w:cs="Courier New"/>
                                <w:sz w:val="20"/>
                                <w:szCs w:val="20"/>
                              </w:rPr>
                              <w:t>- (styr+(int((y-styr)/recdev_cycle))*recdev_cycle)+1;</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SRZ_surv*=mfexp(recdev_cycle_parm(gg));</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 xml:space="preserve"> }</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pred_rec(y)=SPB_curr_adj*SRZ_surv;</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if(y &lt;=recdev_end)</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Default="004F3E04" w:rsidP="00380039">
                            <w:pPr>
                              <w:rPr>
                                <w:rFonts w:ascii="Courier New" w:hAnsi="Courier New" w:cs="Courier New"/>
                                <w:sz w:val="20"/>
                                <w:szCs w:val="20"/>
                              </w:rPr>
                            </w:pPr>
                            <w:r w:rsidRPr="00D94CF8">
                              <w:rPr>
                                <w:rFonts w:ascii="Courier New" w:hAnsi="Courier New" w:cs="Courier New"/>
                                <w:sz w:val="20"/>
                                <w:szCs w:val="20"/>
                              </w:rPr>
                              <w:t xml:space="preserve">          if(recdev_doit(y)&gt;0) SRZ_surv*=mfexp(recdev(y));  </w:t>
                            </w:r>
                          </w:p>
                          <w:p w:rsidR="004F3E04" w:rsidRPr="00D94CF8" w:rsidRDefault="004F3E04" w:rsidP="00380039">
                            <w:pPr>
                              <w:ind w:left="1440" w:firstLine="720"/>
                              <w:rPr>
                                <w:rFonts w:ascii="Courier New" w:hAnsi="Courier New" w:cs="Courier New"/>
                                <w:sz w:val="20"/>
                                <w:szCs w:val="20"/>
                              </w:rPr>
                            </w:pPr>
                            <w:r w:rsidRPr="00D94CF8">
                              <w:rPr>
                                <w:rFonts w:ascii="Courier New" w:hAnsi="Courier New" w:cs="Courier New"/>
                                <w:sz w:val="20"/>
                                <w:szCs w:val="20"/>
                              </w:rPr>
                              <w:t>//  recruitment deviation</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else if(Do_Forecast&gt;0)</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SRZ_surv *= mfexp(Fcast_recruitments(y));</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join=1./(1.+mfexp(100*(SRZ_surv-1.)));</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SRZ_surv=SRZ_surv*join + (1.-join)*1.0;</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NewRecruits=SPB_curr_adj*SRZ_surv;</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use_rec(y) = NewRecruits;</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break;</w:t>
                            </w:r>
                          </w:p>
                          <w:p w:rsidR="004F3E04" w:rsidRPr="00D94CF8" w:rsidRDefault="004F3E04" w:rsidP="00380039">
                            <w:pPr>
                              <w:ind w:firstLine="0"/>
                              <w:rPr>
                                <w:rFonts w:ascii="Courier New" w:hAnsi="Courier New" w:cs="Courier New"/>
                                <w:sz w:val="20"/>
                                <w:szCs w:val="20"/>
                              </w:rPr>
                            </w:pPr>
                            <w:r w:rsidRPr="00D94CF8">
                              <w:rPr>
                                <w:rFonts w:ascii="Courier New" w:hAnsi="Courier New" w:cs="Courier New"/>
                                <w:sz w:val="20"/>
                                <w:szCs w:val="2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0;margin-top:21.3pt;width:438.85pt;height:477.1pt;z-index:25168281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">
                <v:textbox style="mso-fit-shape-to-text:t">
                  <w:txbxContent>
                    <w:p w:rsidR="004F3E04" w:rsidRDefault="004F3E04" w:rsidP="00380039">
                      <w:pPr>
                        <w:ind w:left="1440" w:hanging="1440"/>
                        <w:rPr>
                          <w:rFonts w:ascii="Courier New" w:hAnsi="Courier New" w:cs="Courier New"/>
                          <w:sz w:val="20"/>
                          <w:szCs w:val="20"/>
                        </w:rPr>
                      </w:pPr>
                      <w:r w:rsidRPr="00D94CF8">
                        <w:rPr>
                          <w:rFonts w:ascii="Courier New" w:hAnsi="Courier New" w:cs="Courier New"/>
                          <w:sz w:val="20"/>
                          <w:szCs w:val="20"/>
                        </w:rPr>
                        <w:t xml:space="preserve">case 7:  // survival based, so constrained such that recruits cannot exceed </w:t>
                      </w:r>
                      <w:r>
                        <w:rPr>
                          <w:rFonts w:ascii="Courier New" w:hAnsi="Courier New" w:cs="Courier New"/>
                          <w:sz w:val="20"/>
                          <w:szCs w:val="20"/>
                        </w:rPr>
                        <w:t xml:space="preserve"> </w:t>
                      </w:r>
                      <w:r w:rsidRPr="00D94CF8">
                        <w:rPr>
                          <w:rFonts w:ascii="Courier New" w:hAnsi="Courier New" w:cs="Courier New"/>
                          <w:sz w:val="20"/>
                          <w:szCs w:val="20"/>
                        </w:rPr>
                        <w:t>fecundity</w:t>
                      </w:r>
                    </w:p>
                    <w:p w:rsidR="004F3E04" w:rsidRPr="00D94CF8" w:rsidRDefault="004F3E04" w:rsidP="00380039">
                      <w:pPr>
                        <w:ind w:firstLine="0"/>
                        <w:rPr>
                          <w:rFonts w:ascii="Courier New" w:hAnsi="Courier New" w:cs="Courier New"/>
                          <w:sz w:val="20"/>
                          <w:szCs w:val="20"/>
                        </w:rPr>
                      </w:pPr>
                      <w:r w:rsidRPr="00D94CF8">
                        <w:rPr>
                          <w:rFonts w:ascii="Courier New" w:hAnsi="Courier New" w:cs="Courier New"/>
                          <w:sz w:val="20"/>
                          <w:szCs w:val="20"/>
                        </w:rPr>
                        <w:t>{</w:t>
                      </w:r>
                    </w:p>
                    <w:p w:rsidR="004F3E04" w:rsidRDefault="004F3E04" w:rsidP="00380039">
                      <w:pPr>
                        <w:ind w:right="720" w:firstLine="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D94CF8">
                        <w:rPr>
                          <w:rFonts w:ascii="Courier New" w:hAnsi="Courier New" w:cs="Courier New"/>
                          <w:sz w:val="20"/>
                          <w:szCs w:val="20"/>
                        </w:rPr>
                        <w:t xml:space="preserve">// PPR_0=SPB_virgin_adj/Recr_virgin_adj;  </w:t>
                      </w:r>
                    </w:p>
                    <w:p w:rsidR="004F3E04" w:rsidRPr="00D94CF8" w:rsidRDefault="004F3E04" w:rsidP="00380039">
                      <w:pPr>
                        <w:ind w:left="1584" w:hanging="864"/>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pups per recruit at virgin</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Surv_0=1./PPR_0;   </w:t>
                      </w:r>
                    </w:p>
                    <w:p w:rsidR="004F3E04" w:rsidRPr="00D94CF8" w:rsidRDefault="004F3E04" w:rsidP="00380039">
                      <w:pPr>
                        <w:ind w:firstLine="72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recruits per pup at virgin</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Pups_0=SPB_virgin_adj;  </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 total population fecundity is the number of pups produced</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Sfrac=SR_parm(2);</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SRZ_0=log(1.0/(SPB_virgin_adj/Recr_virgin_adj));</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SRZ_max=SRZ_0+SR_parm(2)*(0.0-SRZ_0);</w:t>
                      </w:r>
                    </w:p>
                    <w:p w:rsidR="004F3E04" w:rsidRPr="00D94CF8" w:rsidRDefault="004F3E04" w:rsidP="00380039">
                      <w:pPr>
                        <w:ind w:left="2880" w:hanging="216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SRZ_surv=mfexp((1.-pow((SPB_curr_adj/SPB_virgin_adj)</w:t>
                      </w:r>
                      <w:r>
                        <w:rPr>
                          <w:rFonts w:ascii="Courier New" w:hAnsi="Courier New" w:cs="Courier New"/>
                          <w:sz w:val="20"/>
                          <w:szCs w:val="20"/>
                        </w:rPr>
                        <w:t xml:space="preserve">,SR_parm(3))        </w:t>
                      </w:r>
                      <w:r w:rsidRPr="00D94CF8">
                        <w:rPr>
                          <w:rFonts w:ascii="Courier New" w:hAnsi="Courier New" w:cs="Courier New"/>
                          <w:sz w:val="20"/>
                          <w:szCs w:val="20"/>
                        </w:rPr>
                        <w:t>*(SRZ_max-SRZ_0)+SRZ_0);  //  survival</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NewRecruits=SPB_curr_adj*SRZ_surv;</w:t>
                      </w:r>
                    </w:p>
                    <w:p w:rsidR="004F3E04" w:rsidRPr="00D94CF8" w:rsidRDefault="004F3E04" w:rsidP="00380039">
                      <w:pPr>
                        <w:ind w:left="2520" w:hanging="2160"/>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 xml:space="preserve">exp_rec(y)=NewRecruits;   // expected arithmetic mean </w:t>
                      </w:r>
                      <w:r>
                        <w:rPr>
                          <w:rFonts w:ascii="Courier New" w:hAnsi="Courier New" w:cs="Courier New"/>
                          <w:sz w:val="20"/>
                          <w:szCs w:val="20"/>
                        </w:rPr>
                        <w:t xml:space="preserve"> </w:t>
                      </w:r>
                      <w:r w:rsidRPr="00D94CF8">
                        <w:rPr>
                          <w:rFonts w:ascii="Courier New" w:hAnsi="Courier New" w:cs="Courier New"/>
                          <w:sz w:val="20"/>
                          <w:szCs w:val="20"/>
                        </w:rPr>
                        <w:t>recruitment</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D94CF8">
                        <w:rPr>
                          <w:rFonts w:ascii="Courier New" w:hAnsi="Courier New" w:cs="Courier New"/>
                          <w:sz w:val="20"/>
                          <w:szCs w:val="20"/>
                        </w:rPr>
                        <w:t xml:space="preserve">if(SR_env_target==1) </w:t>
                      </w:r>
                    </w:p>
                    <w:p w:rsidR="004F3E04" w:rsidRPr="00D94CF8" w:rsidRDefault="004F3E04" w:rsidP="00380039">
                      <w:pPr>
                        <w:ind w:left="1800" w:firstLine="0"/>
                        <w:rPr>
                          <w:rFonts w:ascii="Courier New" w:hAnsi="Courier New" w:cs="Courier New"/>
                          <w:sz w:val="20"/>
                          <w:szCs w:val="20"/>
                        </w:rPr>
                      </w:pPr>
                      <w:r w:rsidRPr="00D94CF8">
                        <w:rPr>
                          <w:rFonts w:ascii="Courier New" w:hAnsi="Courier New" w:cs="Courier New"/>
                          <w:sz w:val="20"/>
                          <w:szCs w:val="20"/>
                        </w:rPr>
                        <w:t>SRZ_su</w:t>
                      </w:r>
                      <w:r>
                        <w:rPr>
                          <w:rFonts w:ascii="Courier New" w:hAnsi="Courier New" w:cs="Courier New"/>
                          <w:sz w:val="20"/>
                          <w:szCs w:val="20"/>
                        </w:rPr>
                        <w:t>rv*=mfexp(SR_parm(N_SRparm2-2)*</w:t>
                      </w:r>
                      <w:r w:rsidRPr="00D94CF8">
                        <w:rPr>
                          <w:rFonts w:ascii="Courier New" w:hAnsi="Courier New" w:cs="Courier New"/>
                          <w:sz w:val="20"/>
                          <w:szCs w:val="20"/>
                        </w:rPr>
                        <w:t>env_data(y,SR_env_link));   // environ effect on survival</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if(recdev_cycle&gt;0)</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gg=y</w:t>
                      </w:r>
                      <w:r w:rsidRPr="00D94CF8">
                        <w:rPr>
                          <w:rFonts w:ascii="Courier New" w:hAnsi="Courier New" w:cs="Courier New"/>
                          <w:sz w:val="20"/>
                          <w:szCs w:val="20"/>
                        </w:rPr>
                        <w:t>- (styr+(int((y-styr)/recdev_cycle))*recdev_cycle)+1;</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SRZ_surv*=mfexp(recdev_cycle_parm(gg));</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 xml:space="preserve"> }</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pred_rec(y)=SPB_curr_adj*SRZ_surv;</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if(y &lt;=recdev_end)</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Default="004F3E04" w:rsidP="00380039">
                      <w:pPr>
                        <w:rPr>
                          <w:rFonts w:ascii="Courier New" w:hAnsi="Courier New" w:cs="Courier New"/>
                          <w:sz w:val="20"/>
                          <w:szCs w:val="20"/>
                        </w:rPr>
                      </w:pPr>
                      <w:r w:rsidRPr="00D94CF8">
                        <w:rPr>
                          <w:rFonts w:ascii="Courier New" w:hAnsi="Courier New" w:cs="Courier New"/>
                          <w:sz w:val="20"/>
                          <w:szCs w:val="20"/>
                        </w:rPr>
                        <w:t xml:space="preserve">          if(recdev_doit(y)&gt;0) SRZ_surv*=mfexp(recdev(y));  </w:t>
                      </w:r>
                    </w:p>
                    <w:p w:rsidR="004F3E04" w:rsidRPr="00D94CF8" w:rsidRDefault="004F3E04" w:rsidP="00380039">
                      <w:pPr>
                        <w:ind w:left="1440" w:firstLine="720"/>
                        <w:rPr>
                          <w:rFonts w:ascii="Courier New" w:hAnsi="Courier New" w:cs="Courier New"/>
                          <w:sz w:val="20"/>
                          <w:szCs w:val="20"/>
                        </w:rPr>
                      </w:pPr>
                      <w:r w:rsidRPr="00D94CF8">
                        <w:rPr>
                          <w:rFonts w:ascii="Courier New" w:hAnsi="Courier New" w:cs="Courier New"/>
                          <w:sz w:val="20"/>
                          <w:szCs w:val="20"/>
                        </w:rPr>
                        <w:t>//  recruitment deviation</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else if(Do_Forecast&gt;0)</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SRZ_surv *= mfexp(Fcast_recruitments(y));</w:t>
                      </w:r>
                    </w:p>
                    <w:p w:rsidR="004F3E04" w:rsidRPr="00D94CF8" w:rsidRDefault="004F3E04" w:rsidP="00380039">
                      <w:pPr>
                        <w:rPr>
                          <w:rFonts w:ascii="Courier New" w:hAnsi="Courier New" w:cs="Courier New"/>
                          <w:sz w:val="20"/>
                          <w:szCs w:val="20"/>
                        </w:rPr>
                      </w:pPr>
                      <w:r w:rsidRPr="00D94CF8">
                        <w:rPr>
                          <w:rFonts w:ascii="Courier New" w:hAnsi="Courier New" w:cs="Courier New"/>
                          <w:sz w:val="20"/>
                          <w:szCs w:val="20"/>
                        </w:rPr>
                        <w:t xml:space="preserve">        </w:t>
                      </w:r>
                      <w:r>
                        <w:rPr>
                          <w:rFonts w:ascii="Courier New" w:hAnsi="Courier New" w:cs="Courier New"/>
                          <w:sz w:val="20"/>
                          <w:szCs w:val="20"/>
                        </w:rPr>
                        <w:t xml:space="preserve"> </w:t>
                      </w:r>
                      <w:r w:rsidRPr="00D94CF8">
                        <w:rPr>
                          <w:rFonts w:ascii="Courier New" w:hAnsi="Courier New" w:cs="Courier New"/>
                          <w:sz w:val="20"/>
                          <w:szCs w:val="20"/>
                        </w:rPr>
                        <w:t>}</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join=1./(1.+mfexp(100*(SRZ_surv-1.)));</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SRZ_surv=SRZ_surv*join + (1.-join)*1.0;</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NewRecruits=SPB_curr_adj*SRZ_surv;</w:t>
                      </w:r>
                    </w:p>
                    <w:p w:rsidR="004F3E04" w:rsidRPr="00D94CF8" w:rsidRDefault="004F3E04" w:rsidP="00380039">
                      <w:pPr>
                        <w:rPr>
                          <w:rFonts w:ascii="Courier New" w:hAnsi="Courier New" w:cs="Courier New"/>
                          <w:sz w:val="20"/>
                          <w:szCs w:val="20"/>
                        </w:rPr>
                      </w:pPr>
                      <w:r>
                        <w:rPr>
                          <w:rFonts w:ascii="Courier New" w:hAnsi="Courier New" w:cs="Courier New"/>
                          <w:sz w:val="20"/>
                          <w:szCs w:val="20"/>
                        </w:rPr>
                        <w:t xml:space="preserve">       </w:t>
                      </w:r>
                      <w:r w:rsidRPr="00D94CF8">
                        <w:rPr>
                          <w:rFonts w:ascii="Courier New" w:hAnsi="Courier New" w:cs="Courier New"/>
                          <w:sz w:val="20"/>
                          <w:szCs w:val="20"/>
                        </w:rPr>
                        <w:t>use_rec(y) = NewRecruits;</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break;</w:t>
                      </w:r>
                    </w:p>
                    <w:p w:rsidR="004F3E04" w:rsidRPr="00D94CF8" w:rsidRDefault="004F3E04" w:rsidP="00380039">
                      <w:pPr>
                        <w:ind w:firstLine="0"/>
                        <w:rPr>
                          <w:rFonts w:ascii="Courier New" w:hAnsi="Courier New" w:cs="Courier New"/>
                          <w:sz w:val="20"/>
                          <w:szCs w:val="20"/>
                        </w:rPr>
                      </w:pPr>
                      <w:r w:rsidRPr="00D94CF8">
                        <w:rPr>
                          <w:rFonts w:ascii="Courier New" w:hAnsi="Courier New" w:cs="Courier New"/>
                          <w:sz w:val="20"/>
                          <w:szCs w:val="20"/>
                        </w:rPr>
                        <w:t>}</w:t>
                      </w:r>
                    </w:p>
                  </w:txbxContent>
                </v:textbox>
                <w10:wrap type="topAndBottom"/>
              </v:shape>
            </w:pict>
          </mc:Fallback>
        </mc:AlternateContent>
      </w:r>
    </w:p>
    <w:p w:rsidR="00380039" w:rsidRDefault="00D44E2D" w:rsidP="00380039">
      <w:pPr>
        <w:pStyle w:val="Heading5"/>
      </w:pPr>
      <w:bookmarkStart w:id="109" w:name="_Toc330990385"/>
      <w:r>
        <w:t xml:space="preserve">9.3.13.2 </w:t>
      </w:r>
      <w:r w:rsidR="00380039">
        <w:t>Recruitment eras</w:t>
      </w:r>
      <w:bookmarkEnd w:id="109"/>
    </w:p>
    <w:p w:rsidR="00380039" w:rsidRDefault="00380039" w:rsidP="00380039">
      <w:r>
        <w:t>Conceptually, SS treats the early, data-poor period, the main data-rich period, and the recent/forecast time period as three eras along a continuum.  The user has control of the break year between eras.  Each era has its own vector.  The early era is defined as a vector (prior to V3.10 this was a dev_vector) so it can have zeros during the earliest years not informed by data and then a few years with non-zero values without imposing a zero-centering on this collection of deviations.  The main era can be a vector of simple deviations, or a dev_vector but it is normally implemented as a dev_vector so that the spawner-recruitment function is its central tendency.  The last era does not force a zero-</w:t>
      </w:r>
      <w:r>
        <w:lastRenderedPageBreak/>
        <w:t>centered dev vector so it can have zeros during the actual forecast and non-zero values in last few years of the time series.  The early and last eras are optional, but their use can help prevent SS from balancing a preponderance of negative devs in early years against a preponderance of positive devs in later years.  When the 3 eras are used, it would be typically to turn on the main era during an early model phase, turn on the early era during a later phase, then have the last era turn on in the final phase.</w:t>
      </w:r>
    </w:p>
    <w:p w:rsidR="00380039" w:rsidRDefault="00380039" w:rsidP="00380039">
      <w:pPr>
        <w:keepNext/>
        <w:spacing w:before="120"/>
      </w:pPr>
    </w:p>
    <w:p w:rsidR="00380039" w:rsidRDefault="00D44E2D" w:rsidP="00380039">
      <w:pPr>
        <w:pStyle w:val="Heading5"/>
      </w:pPr>
      <w:bookmarkStart w:id="110" w:name="_Toc330990386"/>
      <w:r>
        <w:t xml:space="preserve">9.3.13.3 </w:t>
      </w:r>
      <w:r w:rsidR="00380039">
        <w:t>Recruitment Likelihood</w:t>
      </w:r>
      <w:bookmarkEnd w:id="110"/>
    </w:p>
    <w:p w:rsidR="00380039" w:rsidRDefault="00380039" w:rsidP="00380039">
      <w:r>
        <w:t>In SS2, recruitment log(L) contained a term, + N_forecast_rec_devs*log(sigmaR).  This meant that the total log(L) changed according to how many forecast years were included in the model scenario.  Worse, if sigmaR was allowed to be estimated by SS2, then this term would cause all the zero devs during the forecast period to drag the overall estimated value of sigmaR down.  This problem is rectified in SS V3.  Now, for each year in the total time series (early, mid, late/forecast) the contribution of that year to the logL is equal to:  dev^2/(2.0*sigmaR*sigmaR)+offset*log(sigmaR); where offset is the magnitude of the adjustment between the arithmetic and geometric mean of expected recruitment for that year.  With this approach, years with a zero or small offset value do not contribute to the second component.  With this approach, sigmaR may be estimable when there is good data to establish the time series of recruitment deviations.  In the likegfish example, turning on estimate of sigmaR results in an estimated value that is very close to the root mean squared error (rmse) of the estimated recruitment deviations.</w:t>
      </w:r>
    </w:p>
    <w:p w:rsidR="00380039" w:rsidRDefault="00380039" w:rsidP="00380039">
      <w:pPr>
        <w:keepNext/>
        <w:spacing w:before="120"/>
      </w:pPr>
    </w:p>
    <w:p w:rsidR="00380039" w:rsidRDefault="00D44E2D" w:rsidP="00380039">
      <w:pPr>
        <w:pStyle w:val="Heading5"/>
      </w:pPr>
      <w:bookmarkStart w:id="111" w:name="_Toc330990387"/>
      <w:r>
        <w:t xml:space="preserve">9.3.13.4 </w:t>
      </w:r>
      <w:r w:rsidR="00380039">
        <w:t>Recruitment bias adjustment</w:t>
      </w:r>
      <w:bookmarkEnd w:id="111"/>
      <w:r w:rsidR="00380039">
        <w:fldChar w:fldCharType="begin"/>
      </w:r>
      <w:r w:rsidR="00380039">
        <w:instrText>xe "Spawner-Recruitmen</w:instrText>
      </w:r>
      <w:r w:rsidR="00380039" w:rsidRPr="003B4AAE">
        <w:instrText>t:Bias adjustment</w:instrText>
      </w:r>
      <w:r w:rsidR="00380039">
        <w:instrText>"</w:instrText>
      </w:r>
      <w:r w:rsidR="00380039">
        <w:fldChar w:fldCharType="end"/>
      </w:r>
    </w:p>
    <w:p w:rsidR="00380039" w:rsidRDefault="00380039" w:rsidP="00380039">
      <w:r>
        <w:t xml:space="preserve">The recruitment bias adjustment implemented in SS is based upon the work being documented in Methot and Taylor (2011) and following the work of </w:t>
      </w:r>
      <w:r w:rsidRPr="008F2AB7">
        <w:t>Maunder and Deriso (2003).</w:t>
      </w:r>
      <w:r>
        <w:t xml:space="preserve">  The concept is based upon the following logic.  SigmaR represents the true variability of recruitment in the population.  It provides the constraining penalty for the estimates of recruitment deviations and it is not affected by data.  Where data that are informative about recruitment deviations are available, the total variability in recruitment, sigmaR, is partitioned into a signal (the variability among the recruitment estimates) and the residual, the variance of each recruitment estimate (see eq. below).  Where there are no data, no signal can be estimated and the individual recruitment deviations collapse towards 0.0 and the variance of each recruitment deviation approaches sigmaR.  Conversely, where there highly informative data about the recruitment deviations, then the variability among the estimated recruitment deviations will approach sigmaR and the variance of each recruitment deviation will approach zero.  Perfect data will estimate the recruitment time series signal perfectly.  Of course, we never have perfect data so we should always expect the estimated signal (variability among the recruitment deviations) to be less than the true population recruitment variability.</w:t>
      </w:r>
    </w:p>
    <w:p w:rsidR="00380039" w:rsidRDefault="00380039" w:rsidP="00380039">
      <w:pPr>
        <w:keepNext/>
        <w:spacing w:before="120"/>
        <w:ind w:firstLine="0"/>
      </w:pPr>
      <w:r>
        <w:rPr>
          <w:noProof/>
        </w:rPr>
        <w:lastRenderedPageBreak/>
        <w:drawing>
          <wp:anchor distT="0" distB="0" distL="114300" distR="114300" simplePos="0" relativeHeight="251675648" behindDoc="0" locked="0" layoutInCell="1" allowOverlap="1" wp14:anchorId="03C51A0F" wp14:editId="3B855112">
            <wp:simplePos x="0" y="0"/>
            <wp:positionH relativeFrom="column">
              <wp:posOffset>593725</wp:posOffset>
            </wp:positionH>
            <wp:positionV relativeFrom="paragraph">
              <wp:posOffset>4445</wp:posOffset>
            </wp:positionV>
            <wp:extent cx="4010025" cy="657225"/>
            <wp:effectExtent l="0" t="0" r="9525"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002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039" w:rsidRDefault="00380039" w:rsidP="00380039">
      <w:r>
        <w:rPr>
          <w:noProof/>
        </w:rPr>
        <w:drawing>
          <wp:anchor distT="0" distB="0" distL="114300" distR="114300" simplePos="0" relativeHeight="251676672" behindDoc="0" locked="0" layoutInCell="1" allowOverlap="1" wp14:anchorId="17F95680" wp14:editId="53781E67">
            <wp:simplePos x="0" y="0"/>
            <wp:positionH relativeFrom="column">
              <wp:posOffset>1459865</wp:posOffset>
            </wp:positionH>
            <wp:positionV relativeFrom="paragraph">
              <wp:posOffset>2251710</wp:posOffset>
            </wp:positionV>
            <wp:extent cx="1866900" cy="504825"/>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14:sizeRelH relativeFrom="page">
              <wp14:pctWidth>0</wp14:pctWidth>
            </wp14:sizeRelH>
            <wp14:sizeRelV relativeFrom="page">
              <wp14:pctHeight>0</wp14:pctHeight>
            </wp14:sizeRelV>
          </wp:anchor>
        </w:drawing>
      </w:r>
      <w:r>
        <w:t>The correct offset (bias adjustment) to apply to the expected value for recruitment is based on the concept that a time series of estimated recruitments should be mean unbiased, not median unbiased, because the biomass of a stock depends upon the cumulative number of recruits, which is dominated by the large recruitments.  The degree of offset depends upon the degree of recruitment signal that can be estimated.  Where no recruitment signal can be estimated, the median recruitment is the same as the mean recruitment, so no offset is applied.  Where lognormal recruitment signal can be estimated, the mean recruitment will be greater than the median recruitment.  The value of the offset then depends upon the partitioning of sigmaR into between and within recruitment variability.  The most appropriate degree of bias adjustment can be approximated from the relationship among sigmaR, recruitment variability (the signal), and recruitment residual error.</w:t>
      </w:r>
    </w:p>
    <w:p w:rsidR="00380039" w:rsidRDefault="00380039" w:rsidP="00380039">
      <w:pPr>
        <w:keepNext/>
        <w:spacing w:before="120"/>
        <w:ind w:firstLine="720"/>
      </w:pPr>
    </w:p>
    <w:p w:rsidR="00380039" w:rsidRDefault="00380039" w:rsidP="00380039">
      <w:pPr>
        <w:keepNext/>
        <w:spacing w:before="120"/>
        <w:ind w:firstLine="0"/>
      </w:pPr>
      <w:r>
        <w:rPr>
          <w:noProof/>
        </w:rPr>
        <w:drawing>
          <wp:anchor distT="0" distB="0" distL="114300" distR="114300" simplePos="0" relativeHeight="251677696" behindDoc="0" locked="0" layoutInCell="1" allowOverlap="1" wp14:anchorId="2362A367" wp14:editId="1A2360CA">
            <wp:simplePos x="0" y="0"/>
            <wp:positionH relativeFrom="column">
              <wp:posOffset>640080</wp:posOffset>
            </wp:positionH>
            <wp:positionV relativeFrom="paragraph">
              <wp:posOffset>490855</wp:posOffset>
            </wp:positionV>
            <wp:extent cx="3614420" cy="2839085"/>
            <wp:effectExtent l="0" t="0" r="508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4420" cy="283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179B">
        <w:t>Because the quantity and quality of data varies during a time series, SS allows the user to control the rate at which the offset is ramped in during the early, data-poor years,</w:t>
      </w:r>
      <w:r>
        <w:t xml:space="preserve"> and then ramped back to zero for the forecast years.</w:t>
      </w:r>
    </w:p>
    <w:p w:rsidR="00380039" w:rsidRDefault="00380039" w:rsidP="00380039">
      <w:r>
        <w:t>On output to report.sso, SS calculates the mean bias adjustment during the early and main eras and compares it to the rmse of estimated recruitment devs.  A warning is generated if the rmse is small and the bias adjustment is larger than 2.0 times the ratio of rmse</w:t>
      </w:r>
      <w:r w:rsidRPr="00C25287">
        <w:rPr>
          <w:vertAlign w:val="superscript"/>
        </w:rPr>
        <w:t>2</w:t>
      </w:r>
      <w:r>
        <w:t xml:space="preserve"> to sigmaR</w:t>
      </w:r>
      <w:r w:rsidRPr="00C25287">
        <w:rPr>
          <w:vertAlign w:val="superscript"/>
        </w:rPr>
        <w:t>2</w:t>
      </w:r>
      <w:r>
        <w:t>.</w:t>
      </w:r>
    </w:p>
    <w:p w:rsidR="00380039" w:rsidRDefault="00380039" w:rsidP="00380039">
      <w:r>
        <w:lastRenderedPageBreak/>
        <w:t>In MCMC mode, the model still draws recruitment deviations from the lognormal distribution, so the full offset is used such that the expected mean recruitment from this lognormal distribution will stay equal to the mean from the spawner-recruitment curve.</w:t>
      </w:r>
      <w:r w:rsidRPr="00483D51">
        <w:t xml:space="preserve"> </w:t>
      </w:r>
      <w:r>
        <w:t>When SS reaches the MCMC and MCEVAL phases, all biasadj values are set to 1.0 for all active recruitment deviations because the model is now re-sampling from the full lognormal distribution of each recruitment.</w:t>
      </w:r>
    </w:p>
    <w:p w:rsidR="00380039" w:rsidRDefault="00380039" w:rsidP="00380039">
      <w:pPr>
        <w:keepNext/>
        <w:spacing w:before="120"/>
        <w:ind w:firstLine="720"/>
      </w:pPr>
    </w:p>
    <w:p w:rsidR="00380039" w:rsidRDefault="00D44E2D" w:rsidP="00380039">
      <w:pPr>
        <w:pStyle w:val="Heading5"/>
      </w:pPr>
      <w:bookmarkStart w:id="112" w:name="_Toc330990388"/>
      <w:r>
        <w:t xml:space="preserve">9.3.13.5 </w:t>
      </w:r>
      <w:r w:rsidR="00380039">
        <w:t>Recruitment Autocorrelation</w:t>
      </w:r>
      <w:bookmarkEnd w:id="112"/>
    </w:p>
    <w:p w:rsidR="00380039" w:rsidRDefault="00380039" w:rsidP="00380039">
      <w:r>
        <w:t>The autocorrelation parameter is implemented.  It is not performance tested and it has no effect on the calculation of the offsets described in the section above.</w:t>
      </w:r>
    </w:p>
    <w:p w:rsidR="00380039" w:rsidRDefault="00380039" w:rsidP="00380039">
      <w:pPr>
        <w:keepNext/>
        <w:spacing w:before="120"/>
      </w:pPr>
    </w:p>
    <w:p w:rsidR="00380039" w:rsidRDefault="00D44E2D" w:rsidP="00380039">
      <w:pPr>
        <w:pStyle w:val="Heading5"/>
      </w:pPr>
      <w:bookmarkStart w:id="113" w:name="_Toc330990389"/>
      <w:r>
        <w:t xml:space="preserve">9.3.13.6 </w:t>
      </w:r>
      <w:r w:rsidR="00380039">
        <w:t>Recruitment Cycle</w:t>
      </w:r>
      <w:bookmarkEnd w:id="113"/>
    </w:p>
    <w:p w:rsidR="00380039" w:rsidRDefault="00380039" w:rsidP="00380039">
      <w:r>
        <w:t>When SS is configured such that seasons are modeled as years, the concept of season within year disappears.  However, there may be reason to still want to model a repeating pattern in expected recruitment to track an actual seasonal cycle in recruitment.  If the recruitment cycle factor is set to a positive integer, this value is interpreted as the number of time units in the cycle and this number of full parameter lines will be read.  The cyclic effect is modeled as an exp(p) factor times R0, so a parameter value of 0.0 has nil effect.  In order to maintain the same number of total recruits over the duration of the cycle, a penalty is introduced so that the cumulative effect of the cycle produces the same number of recruits as Ncycles * R0.  Because the cyclic factor operates as an exponential, this penalty is different than a penalty that would cause the sum of the cyclic factors to be 0.0.  This is done by adding a penalty to the parameter likelihood, where:</w:t>
      </w:r>
    </w:p>
    <w:p w:rsidR="00380039" w:rsidRDefault="00380039" w:rsidP="00380039">
      <w:pPr>
        <w:keepNext/>
        <w:spacing w:before="120"/>
        <w:jc w:val="center"/>
      </w:pPr>
      <w:r>
        <w:t>X = sum(exp(p))</w:t>
      </w:r>
    </w:p>
    <w:p w:rsidR="00380039" w:rsidRDefault="00380039" w:rsidP="00380039">
      <w:pPr>
        <w:keepNext/>
        <w:spacing w:before="120"/>
        <w:jc w:val="center"/>
      </w:pPr>
      <w:r>
        <w:t>Y = Ncycle</w:t>
      </w:r>
    </w:p>
    <w:p w:rsidR="00380039" w:rsidRDefault="00380039" w:rsidP="00380039">
      <w:pPr>
        <w:keepNext/>
        <w:spacing w:before="120"/>
        <w:jc w:val="center"/>
      </w:pPr>
      <w:r>
        <w:t>Penalty = 10000*(X-Y)</w:t>
      </w:r>
      <w:r w:rsidRPr="008F2AB7">
        <w:rPr>
          <w:vertAlign w:val="superscript"/>
        </w:rPr>
        <w:t>2</w:t>
      </w:r>
    </w:p>
    <w:p w:rsidR="00380039" w:rsidRDefault="00380039" w:rsidP="00380039">
      <w:pPr>
        <w:tabs>
          <w:tab w:val="left" w:pos="1440"/>
        </w:tabs>
      </w:pPr>
    </w:p>
    <w:p w:rsidR="00380039" w:rsidRDefault="00D44E2D" w:rsidP="00380039">
      <w:pPr>
        <w:pStyle w:val="Heading5"/>
      </w:pPr>
      <w:bookmarkStart w:id="114" w:name="_Toc330990390"/>
      <w:r>
        <w:t xml:space="preserve">9.3.13.7 </w:t>
      </w:r>
      <w:r w:rsidR="00380039">
        <w:t>Initial Age Composition</w:t>
      </w:r>
      <w:bookmarkEnd w:id="114"/>
    </w:p>
    <w:p w:rsidR="00380039" w:rsidRDefault="00380039" w:rsidP="00380039">
      <w:r>
        <w:t>A non-equilibrium initial age composition is achieved by setting the first year of the recruitment deviations before the model start year.  These pre-start year recruitment deviations will be applied to the initial equilibrium age composition to adjust this composition before starting the time series.  The model first applies the initial F level to an equilibrium age composition to get a preliminary N-at-age vector, then it applies the recruitment deviations for the specified number of younger ages in this vector.  If the number of estimated ages in the initial age composition is less than Nages, then the older ages will retain their equilibrium levels.  Because the older ages in the initial age composition will have progressively less information from which to estimate their true deviation, the start of the bias adjustment should be set accordingly.</w:t>
      </w:r>
    </w:p>
    <w:p w:rsidR="00380039" w:rsidRDefault="00380039" w:rsidP="00380039">
      <w:pPr>
        <w:tabs>
          <w:tab w:val="left" w:pos="1440"/>
        </w:tabs>
        <w:ind w:left="1440" w:hanging="1440"/>
      </w:pPr>
    </w:p>
    <w:p w:rsidR="00380039" w:rsidRDefault="00D44E2D" w:rsidP="00380039">
      <w:pPr>
        <w:pStyle w:val="Heading4"/>
      </w:pPr>
      <w:bookmarkStart w:id="115" w:name="_Toc330990391"/>
      <w:r>
        <w:t xml:space="preserve">9.3.14 </w:t>
      </w:r>
      <w:r w:rsidR="00380039">
        <w:t>Fishing Mortality Method</w:t>
      </w:r>
      <w:bookmarkEnd w:id="115"/>
    </w:p>
    <w:p w:rsidR="00380039" w:rsidRDefault="00380039" w:rsidP="00380039">
      <w:r>
        <w:t xml:space="preserve">There are now three methods available for calculation of fishing mortality.  These are:  Pope’s approximation, continuous F with each F as a model parameter, and a hybrid </w:t>
      </w:r>
      <w:r>
        <w:lastRenderedPageBreak/>
        <w:t xml:space="preserve">method that does a Pope’s approximation to provide initial values for iterative adjustment of the continuous F values to closely approximate the observed catch.  With the hybrid method, the final values are in terms of continuous F, but do not need to be specified as full parameters.  In a 2 fishery, low F case, it is just as fast as the Pope approx. and produces identical result.  When F is very high, the problem becomes quite stiff for Pope’s and the hybrid method so convergence may slow.  It may still be better to use F option 2 (continuous F as full parameters) in these high F cases.  F as parameter is also preferred for situations where catch is known imprecisely and you are willing to accept a solution in which the final F values do not reproduce the input catch levels exactly.  Option 1 (Pope’s approx) still exists, but my recommendation is to switch to option 3. </w:t>
      </w:r>
    </w:p>
    <w:p w:rsidR="00380039" w:rsidRDefault="00380039" w:rsidP="00380039"/>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28"/>
        <w:gridCol w:w="1530"/>
        <w:gridCol w:w="2382"/>
        <w:gridCol w:w="4116"/>
      </w:tblGrid>
      <w:tr w:rsidR="00380039" w:rsidRPr="008F2AB7" w:rsidTr="00380039">
        <w:trPr>
          <w:cantSplit/>
        </w:trPr>
        <w:tc>
          <w:tcPr>
            <w:tcW w:w="2358" w:type="dxa"/>
            <w:gridSpan w:val="2"/>
          </w:tcPr>
          <w:p w:rsidR="00380039" w:rsidRPr="008F2AB7" w:rsidRDefault="00380039" w:rsidP="00380039">
            <w:pPr>
              <w:ind w:firstLine="0"/>
              <w:rPr>
                <w:sz w:val="20"/>
                <w:szCs w:val="20"/>
              </w:rPr>
            </w:pPr>
            <w:r w:rsidRPr="008F2AB7">
              <w:rPr>
                <w:sz w:val="20"/>
                <w:szCs w:val="20"/>
              </w:rPr>
              <w:t>Value</w:t>
            </w:r>
          </w:p>
        </w:tc>
        <w:tc>
          <w:tcPr>
            <w:tcW w:w="2382" w:type="dxa"/>
          </w:tcPr>
          <w:p w:rsidR="00380039" w:rsidRPr="008F2AB7" w:rsidRDefault="00380039" w:rsidP="00380039">
            <w:pPr>
              <w:ind w:firstLine="0"/>
              <w:rPr>
                <w:sz w:val="20"/>
                <w:szCs w:val="20"/>
              </w:rPr>
            </w:pPr>
            <w:r w:rsidRPr="008F2AB7">
              <w:rPr>
                <w:sz w:val="20"/>
                <w:szCs w:val="20"/>
              </w:rPr>
              <w:t>Label</w:t>
            </w:r>
          </w:p>
        </w:tc>
        <w:tc>
          <w:tcPr>
            <w:tcW w:w="4116" w:type="dxa"/>
          </w:tcPr>
          <w:p w:rsidR="00380039" w:rsidRPr="008F2AB7" w:rsidRDefault="00380039" w:rsidP="00380039">
            <w:pPr>
              <w:ind w:firstLine="0"/>
              <w:rPr>
                <w:sz w:val="20"/>
                <w:szCs w:val="20"/>
              </w:rPr>
            </w:pPr>
            <w:r w:rsidRPr="008F2AB7">
              <w:rPr>
                <w:sz w:val="20"/>
                <w:szCs w:val="20"/>
              </w:rPr>
              <w:t>Description</w:t>
            </w:r>
          </w:p>
        </w:tc>
      </w:tr>
      <w:tr w:rsidR="00380039" w:rsidRPr="008F2AB7" w:rsidTr="00380039">
        <w:trPr>
          <w:cantSplit/>
        </w:trPr>
        <w:tc>
          <w:tcPr>
            <w:tcW w:w="2358" w:type="dxa"/>
            <w:gridSpan w:val="2"/>
          </w:tcPr>
          <w:p w:rsidR="00380039" w:rsidRPr="008F2AB7" w:rsidRDefault="00380039" w:rsidP="00380039">
            <w:pPr>
              <w:ind w:firstLine="0"/>
              <w:rPr>
                <w:sz w:val="20"/>
                <w:szCs w:val="20"/>
              </w:rPr>
            </w:pPr>
            <w:r w:rsidRPr="008F2AB7">
              <w:rPr>
                <w:sz w:val="20"/>
                <w:szCs w:val="20"/>
              </w:rPr>
              <w:t>0.2</w:t>
            </w:r>
          </w:p>
        </w:tc>
        <w:tc>
          <w:tcPr>
            <w:tcW w:w="2382" w:type="dxa"/>
          </w:tcPr>
          <w:p w:rsidR="00380039" w:rsidRPr="008F2AB7" w:rsidRDefault="00380039" w:rsidP="00380039">
            <w:pPr>
              <w:ind w:firstLine="0"/>
              <w:rPr>
                <w:sz w:val="20"/>
                <w:szCs w:val="20"/>
              </w:rPr>
            </w:pPr>
            <w:r w:rsidRPr="008F2AB7">
              <w:rPr>
                <w:sz w:val="20"/>
                <w:szCs w:val="20"/>
              </w:rPr>
              <w:t>F ballpark</w:t>
            </w:r>
          </w:p>
        </w:tc>
        <w:tc>
          <w:tcPr>
            <w:tcW w:w="4116" w:type="dxa"/>
          </w:tcPr>
          <w:p w:rsidR="00380039" w:rsidRPr="008F2AB7" w:rsidRDefault="00380039" w:rsidP="00380039">
            <w:pPr>
              <w:ind w:firstLine="0"/>
              <w:rPr>
                <w:sz w:val="20"/>
                <w:szCs w:val="20"/>
              </w:rPr>
            </w:pPr>
            <w:r w:rsidRPr="008F2AB7">
              <w:rPr>
                <w:sz w:val="20"/>
                <w:szCs w:val="20"/>
              </w:rPr>
              <w:t>This value is compared to the sum of the F’s for the specified year.  The sum is over all seasons and areas.  The lambda for the comparison goes down by a factor of 10 each phase and goes to 0.0 in the final phase.</w:t>
            </w:r>
          </w:p>
        </w:tc>
      </w:tr>
      <w:tr w:rsidR="00380039" w:rsidRPr="008F2AB7" w:rsidTr="00380039">
        <w:trPr>
          <w:cantSplit/>
        </w:trPr>
        <w:tc>
          <w:tcPr>
            <w:tcW w:w="2358" w:type="dxa"/>
            <w:gridSpan w:val="2"/>
          </w:tcPr>
          <w:p w:rsidR="00380039" w:rsidRPr="008F2AB7" w:rsidRDefault="00380039" w:rsidP="00380039">
            <w:pPr>
              <w:ind w:firstLine="0"/>
              <w:rPr>
                <w:sz w:val="20"/>
                <w:szCs w:val="20"/>
              </w:rPr>
            </w:pPr>
            <w:r w:rsidRPr="008F2AB7">
              <w:rPr>
                <w:sz w:val="20"/>
                <w:szCs w:val="20"/>
              </w:rPr>
              <w:t>-1990</w:t>
            </w:r>
          </w:p>
        </w:tc>
        <w:tc>
          <w:tcPr>
            <w:tcW w:w="2382" w:type="dxa"/>
          </w:tcPr>
          <w:p w:rsidR="00380039" w:rsidRPr="008F2AB7" w:rsidRDefault="00380039" w:rsidP="00380039">
            <w:pPr>
              <w:ind w:firstLine="0"/>
              <w:rPr>
                <w:sz w:val="20"/>
                <w:szCs w:val="20"/>
              </w:rPr>
            </w:pPr>
            <w:r w:rsidRPr="008F2AB7">
              <w:rPr>
                <w:sz w:val="20"/>
                <w:szCs w:val="20"/>
              </w:rPr>
              <w:t>F ballpark year</w:t>
            </w:r>
          </w:p>
        </w:tc>
        <w:tc>
          <w:tcPr>
            <w:tcW w:w="4116" w:type="dxa"/>
          </w:tcPr>
          <w:p w:rsidR="00380039" w:rsidRPr="008F2AB7" w:rsidRDefault="00380039" w:rsidP="00380039">
            <w:pPr>
              <w:ind w:firstLine="0"/>
              <w:rPr>
                <w:sz w:val="20"/>
                <w:szCs w:val="20"/>
              </w:rPr>
            </w:pPr>
            <w:r w:rsidRPr="008F2AB7">
              <w:rPr>
                <w:sz w:val="20"/>
                <w:szCs w:val="20"/>
              </w:rPr>
              <w:t>Negative value disables F ballpark</w:t>
            </w:r>
          </w:p>
        </w:tc>
      </w:tr>
      <w:tr w:rsidR="00380039" w:rsidRPr="008F2AB7" w:rsidTr="00380039">
        <w:trPr>
          <w:cantSplit/>
        </w:trPr>
        <w:tc>
          <w:tcPr>
            <w:tcW w:w="2358" w:type="dxa"/>
            <w:gridSpan w:val="2"/>
          </w:tcPr>
          <w:p w:rsidR="00380039" w:rsidRPr="008F2AB7" w:rsidRDefault="00380039" w:rsidP="00380039">
            <w:pPr>
              <w:ind w:firstLine="0"/>
              <w:rPr>
                <w:sz w:val="20"/>
                <w:szCs w:val="20"/>
              </w:rPr>
            </w:pPr>
            <w:r w:rsidRPr="008F2AB7">
              <w:rPr>
                <w:sz w:val="20"/>
                <w:szCs w:val="20"/>
              </w:rPr>
              <w:t>3</w:t>
            </w:r>
          </w:p>
        </w:tc>
        <w:tc>
          <w:tcPr>
            <w:tcW w:w="2382" w:type="dxa"/>
          </w:tcPr>
          <w:p w:rsidR="00380039" w:rsidRPr="008F2AB7" w:rsidRDefault="00380039" w:rsidP="00380039">
            <w:pPr>
              <w:ind w:firstLine="0"/>
              <w:rPr>
                <w:sz w:val="20"/>
                <w:szCs w:val="20"/>
              </w:rPr>
            </w:pPr>
            <w:r w:rsidRPr="008F2AB7">
              <w:rPr>
                <w:sz w:val="20"/>
                <w:szCs w:val="20"/>
              </w:rPr>
              <w:t>F Method</w:t>
            </w:r>
          </w:p>
        </w:tc>
        <w:tc>
          <w:tcPr>
            <w:tcW w:w="4116" w:type="dxa"/>
          </w:tcPr>
          <w:p w:rsidR="00380039" w:rsidRPr="008F2AB7" w:rsidRDefault="00380039" w:rsidP="00380039">
            <w:pPr>
              <w:ind w:firstLine="0"/>
              <w:rPr>
                <w:sz w:val="20"/>
                <w:szCs w:val="20"/>
              </w:rPr>
            </w:pPr>
            <w:r w:rsidRPr="008F2AB7">
              <w:rPr>
                <w:sz w:val="20"/>
                <w:szCs w:val="20"/>
              </w:rPr>
              <w:t>1:  Pope’s</w:t>
            </w:r>
          </w:p>
          <w:p w:rsidR="00380039" w:rsidRPr="008F2AB7" w:rsidRDefault="00380039" w:rsidP="00380039">
            <w:pPr>
              <w:ind w:firstLine="0"/>
              <w:rPr>
                <w:sz w:val="20"/>
                <w:szCs w:val="20"/>
              </w:rPr>
            </w:pPr>
            <w:r w:rsidRPr="008F2AB7">
              <w:rPr>
                <w:sz w:val="20"/>
                <w:szCs w:val="20"/>
              </w:rPr>
              <w:t>2:  Continuous F as parameters</w:t>
            </w:r>
          </w:p>
          <w:p w:rsidR="00380039" w:rsidRPr="008F2AB7" w:rsidRDefault="00380039" w:rsidP="00380039">
            <w:pPr>
              <w:ind w:firstLine="0"/>
              <w:rPr>
                <w:sz w:val="20"/>
                <w:szCs w:val="20"/>
              </w:rPr>
            </w:pPr>
            <w:r w:rsidRPr="008F2AB7">
              <w:rPr>
                <w:sz w:val="20"/>
                <w:szCs w:val="20"/>
              </w:rPr>
              <w:t>3:  Hybrid</w:t>
            </w:r>
          </w:p>
        </w:tc>
      </w:tr>
      <w:tr w:rsidR="00380039" w:rsidRPr="008F2AB7" w:rsidTr="00380039">
        <w:trPr>
          <w:cantSplit/>
        </w:trPr>
        <w:tc>
          <w:tcPr>
            <w:tcW w:w="2358" w:type="dxa"/>
            <w:gridSpan w:val="2"/>
          </w:tcPr>
          <w:p w:rsidR="00380039" w:rsidRPr="008F2AB7" w:rsidRDefault="00380039" w:rsidP="00380039">
            <w:pPr>
              <w:ind w:firstLine="0"/>
              <w:rPr>
                <w:sz w:val="20"/>
                <w:szCs w:val="20"/>
              </w:rPr>
            </w:pPr>
            <w:r w:rsidRPr="008F2AB7">
              <w:rPr>
                <w:sz w:val="20"/>
                <w:szCs w:val="20"/>
              </w:rPr>
              <w:t>0.9</w:t>
            </w:r>
          </w:p>
        </w:tc>
        <w:tc>
          <w:tcPr>
            <w:tcW w:w="2382" w:type="dxa"/>
          </w:tcPr>
          <w:p w:rsidR="00380039" w:rsidRPr="008F2AB7" w:rsidRDefault="00380039" w:rsidP="00380039">
            <w:pPr>
              <w:ind w:firstLine="0"/>
              <w:rPr>
                <w:sz w:val="20"/>
                <w:szCs w:val="20"/>
              </w:rPr>
            </w:pPr>
            <w:r w:rsidRPr="008F2AB7">
              <w:rPr>
                <w:sz w:val="20"/>
                <w:szCs w:val="20"/>
              </w:rPr>
              <w:t>Maximum F</w:t>
            </w:r>
          </w:p>
        </w:tc>
        <w:tc>
          <w:tcPr>
            <w:tcW w:w="4116" w:type="dxa"/>
          </w:tcPr>
          <w:p w:rsidR="00380039" w:rsidRPr="008F2AB7" w:rsidRDefault="00380039" w:rsidP="00380039">
            <w:pPr>
              <w:ind w:firstLine="0"/>
              <w:rPr>
                <w:sz w:val="20"/>
                <w:szCs w:val="20"/>
              </w:rPr>
            </w:pPr>
            <w:r w:rsidRPr="008F2AB7">
              <w:rPr>
                <w:sz w:val="20"/>
                <w:szCs w:val="20"/>
              </w:rPr>
              <w:t>This maximum is applied within each season and area.   A value of 0.9 is recommended for F method 1, and a value of about 4 is recommended for F method 2 and 3.</w:t>
            </w:r>
          </w:p>
        </w:tc>
      </w:tr>
      <w:tr w:rsidR="00380039" w:rsidRPr="008F2AB7" w:rsidTr="00380039">
        <w:trPr>
          <w:cantSplit/>
        </w:trPr>
        <w:tc>
          <w:tcPr>
            <w:tcW w:w="8856" w:type="dxa"/>
            <w:gridSpan w:val="4"/>
          </w:tcPr>
          <w:p w:rsidR="00380039" w:rsidRPr="008F2AB7" w:rsidRDefault="00380039" w:rsidP="00380039">
            <w:pPr>
              <w:ind w:firstLine="0"/>
              <w:rPr>
                <w:sz w:val="20"/>
                <w:szCs w:val="20"/>
              </w:rPr>
            </w:pPr>
            <w:r w:rsidRPr="008F2AB7">
              <w:rPr>
                <w:sz w:val="20"/>
                <w:szCs w:val="20"/>
              </w:rPr>
              <w:t>COND       Depending on F Method</w:t>
            </w:r>
          </w:p>
        </w:tc>
      </w:tr>
      <w:tr w:rsidR="00380039" w:rsidRPr="008F2AB7" w:rsidTr="00380039">
        <w:trPr>
          <w:cantSplit/>
        </w:trPr>
        <w:tc>
          <w:tcPr>
            <w:tcW w:w="8856" w:type="dxa"/>
            <w:gridSpan w:val="4"/>
          </w:tcPr>
          <w:p w:rsidR="00380039" w:rsidRPr="008F2AB7" w:rsidRDefault="00380039" w:rsidP="00380039">
            <w:pPr>
              <w:ind w:firstLine="0"/>
              <w:rPr>
                <w:sz w:val="20"/>
                <w:szCs w:val="20"/>
              </w:rPr>
            </w:pPr>
            <w:r w:rsidRPr="008F2AB7">
              <w:rPr>
                <w:sz w:val="20"/>
                <w:szCs w:val="20"/>
              </w:rPr>
              <w:t>COND:  1  No additional input for Pope’s approx.</w:t>
            </w:r>
          </w:p>
        </w:tc>
      </w:tr>
      <w:tr w:rsidR="00380039" w:rsidRPr="008F2AB7" w:rsidTr="00380039">
        <w:trPr>
          <w:cantSplit/>
        </w:trPr>
        <w:tc>
          <w:tcPr>
            <w:tcW w:w="8856" w:type="dxa"/>
            <w:gridSpan w:val="4"/>
          </w:tcPr>
          <w:p w:rsidR="00380039" w:rsidRPr="008F2AB7" w:rsidRDefault="00380039" w:rsidP="00380039">
            <w:pPr>
              <w:ind w:firstLine="0"/>
              <w:rPr>
                <w:sz w:val="20"/>
                <w:szCs w:val="20"/>
              </w:rPr>
            </w:pPr>
            <w:r w:rsidRPr="008F2AB7">
              <w:rPr>
                <w:sz w:val="20"/>
                <w:szCs w:val="20"/>
              </w:rPr>
              <w:t>COND:  2</w:t>
            </w:r>
          </w:p>
        </w:tc>
      </w:tr>
      <w:tr w:rsidR="00380039" w:rsidRPr="008F2AB7" w:rsidTr="00380039">
        <w:trPr>
          <w:cantSplit/>
        </w:trPr>
        <w:tc>
          <w:tcPr>
            <w:tcW w:w="828" w:type="dxa"/>
            <w:shd w:val="clear" w:color="auto" w:fill="D9D9D9"/>
          </w:tcPr>
          <w:p w:rsidR="00380039" w:rsidRPr="008F2AB7" w:rsidRDefault="00380039" w:rsidP="00380039">
            <w:pPr>
              <w:ind w:firstLine="0"/>
              <w:rPr>
                <w:sz w:val="20"/>
                <w:szCs w:val="20"/>
              </w:rPr>
            </w:pPr>
          </w:p>
        </w:tc>
        <w:tc>
          <w:tcPr>
            <w:tcW w:w="1530" w:type="dxa"/>
          </w:tcPr>
          <w:p w:rsidR="00380039" w:rsidRPr="008F2AB7" w:rsidRDefault="00380039" w:rsidP="00380039">
            <w:pPr>
              <w:ind w:firstLine="0"/>
              <w:rPr>
                <w:sz w:val="20"/>
                <w:szCs w:val="20"/>
              </w:rPr>
            </w:pPr>
            <w:r w:rsidRPr="008F2AB7">
              <w:rPr>
                <w:sz w:val="20"/>
                <w:szCs w:val="20"/>
              </w:rPr>
              <w:t>0.1</w:t>
            </w:r>
          </w:p>
        </w:tc>
        <w:tc>
          <w:tcPr>
            <w:tcW w:w="2382" w:type="dxa"/>
          </w:tcPr>
          <w:p w:rsidR="00380039" w:rsidRPr="008F2AB7" w:rsidRDefault="00380039" w:rsidP="00380039">
            <w:pPr>
              <w:ind w:firstLine="0"/>
              <w:rPr>
                <w:sz w:val="20"/>
                <w:szCs w:val="20"/>
              </w:rPr>
            </w:pPr>
            <w:r w:rsidRPr="008F2AB7">
              <w:rPr>
                <w:sz w:val="20"/>
                <w:szCs w:val="20"/>
              </w:rPr>
              <w:t>Starting value for each F</w:t>
            </w:r>
          </w:p>
        </w:tc>
        <w:tc>
          <w:tcPr>
            <w:tcW w:w="4116" w:type="dxa"/>
          </w:tcPr>
          <w:p w:rsidR="00380039" w:rsidRPr="008F2AB7" w:rsidRDefault="00380039" w:rsidP="00380039">
            <w:pPr>
              <w:ind w:firstLine="0"/>
              <w:rPr>
                <w:sz w:val="20"/>
                <w:szCs w:val="20"/>
              </w:rPr>
            </w:pPr>
            <w:r w:rsidRPr="008F2AB7">
              <w:rPr>
                <w:sz w:val="20"/>
                <w:szCs w:val="20"/>
              </w:rPr>
              <w:t>Initializing value for each F parameter</w:t>
            </w:r>
          </w:p>
        </w:tc>
      </w:tr>
      <w:tr w:rsidR="00380039" w:rsidRPr="008F2AB7" w:rsidTr="00380039">
        <w:trPr>
          <w:cantSplit/>
        </w:trPr>
        <w:tc>
          <w:tcPr>
            <w:tcW w:w="828" w:type="dxa"/>
            <w:shd w:val="clear" w:color="auto" w:fill="D9D9D9"/>
          </w:tcPr>
          <w:p w:rsidR="00380039" w:rsidRPr="008F2AB7" w:rsidRDefault="00380039" w:rsidP="00380039">
            <w:pPr>
              <w:keepNext/>
              <w:ind w:firstLine="0"/>
              <w:rPr>
                <w:sz w:val="20"/>
                <w:szCs w:val="20"/>
              </w:rPr>
            </w:pPr>
          </w:p>
        </w:tc>
        <w:tc>
          <w:tcPr>
            <w:tcW w:w="1530" w:type="dxa"/>
          </w:tcPr>
          <w:p w:rsidR="00380039" w:rsidRPr="008F2AB7" w:rsidRDefault="00380039" w:rsidP="00380039">
            <w:pPr>
              <w:keepNext/>
              <w:ind w:firstLine="0"/>
              <w:rPr>
                <w:sz w:val="20"/>
                <w:szCs w:val="20"/>
              </w:rPr>
            </w:pPr>
            <w:r w:rsidRPr="008F2AB7">
              <w:rPr>
                <w:sz w:val="20"/>
                <w:szCs w:val="20"/>
              </w:rPr>
              <w:t>1</w:t>
            </w:r>
          </w:p>
        </w:tc>
        <w:tc>
          <w:tcPr>
            <w:tcW w:w="2382" w:type="dxa"/>
          </w:tcPr>
          <w:p w:rsidR="00380039" w:rsidRPr="008F2AB7" w:rsidRDefault="00380039" w:rsidP="00380039">
            <w:pPr>
              <w:keepNext/>
              <w:ind w:firstLine="0"/>
              <w:rPr>
                <w:sz w:val="20"/>
                <w:szCs w:val="20"/>
              </w:rPr>
            </w:pPr>
            <w:r w:rsidRPr="008F2AB7">
              <w:rPr>
                <w:sz w:val="20"/>
                <w:szCs w:val="20"/>
              </w:rPr>
              <w:t>Phase for F parameters becoming active</w:t>
            </w:r>
          </w:p>
        </w:tc>
        <w:tc>
          <w:tcPr>
            <w:tcW w:w="4116" w:type="dxa"/>
          </w:tcPr>
          <w:p w:rsidR="00380039" w:rsidRPr="008F2AB7" w:rsidRDefault="00380039" w:rsidP="00380039">
            <w:pPr>
              <w:keepNext/>
              <w:ind w:firstLine="0"/>
              <w:rPr>
                <w:sz w:val="20"/>
                <w:szCs w:val="20"/>
              </w:rPr>
            </w:pPr>
            <w:r w:rsidRPr="008F2AB7">
              <w:rPr>
                <w:sz w:val="20"/>
                <w:szCs w:val="20"/>
              </w:rPr>
              <w:t>For phases prior to this value,  SS will use the hybrid option and the F values so calculated become the starting values for the F parameters when this phase is reached.  New with V3.20.</w:t>
            </w:r>
          </w:p>
        </w:tc>
      </w:tr>
      <w:tr w:rsidR="00380039" w:rsidRPr="008F2AB7" w:rsidTr="00380039">
        <w:trPr>
          <w:cantSplit/>
        </w:trPr>
        <w:tc>
          <w:tcPr>
            <w:tcW w:w="828" w:type="dxa"/>
            <w:shd w:val="clear" w:color="auto" w:fill="D9D9D9"/>
          </w:tcPr>
          <w:p w:rsidR="00380039" w:rsidRPr="008F2AB7" w:rsidRDefault="00380039" w:rsidP="00380039">
            <w:pPr>
              <w:ind w:firstLine="0"/>
              <w:rPr>
                <w:sz w:val="20"/>
                <w:szCs w:val="20"/>
              </w:rPr>
            </w:pPr>
          </w:p>
        </w:tc>
        <w:tc>
          <w:tcPr>
            <w:tcW w:w="1530" w:type="dxa"/>
          </w:tcPr>
          <w:p w:rsidR="00380039" w:rsidRPr="008F2AB7" w:rsidRDefault="00380039" w:rsidP="00380039">
            <w:pPr>
              <w:ind w:firstLine="0"/>
              <w:rPr>
                <w:sz w:val="20"/>
                <w:szCs w:val="20"/>
              </w:rPr>
            </w:pPr>
            <w:r w:rsidRPr="008F2AB7">
              <w:rPr>
                <w:sz w:val="20"/>
                <w:szCs w:val="20"/>
              </w:rPr>
              <w:t>1</w:t>
            </w:r>
          </w:p>
        </w:tc>
        <w:tc>
          <w:tcPr>
            <w:tcW w:w="2382" w:type="dxa"/>
          </w:tcPr>
          <w:p w:rsidR="00380039" w:rsidRPr="008F2AB7" w:rsidRDefault="00380039" w:rsidP="00380039">
            <w:pPr>
              <w:ind w:firstLine="0"/>
              <w:rPr>
                <w:sz w:val="20"/>
                <w:szCs w:val="20"/>
              </w:rPr>
            </w:pPr>
            <w:r w:rsidRPr="008F2AB7">
              <w:rPr>
                <w:sz w:val="20"/>
                <w:szCs w:val="20"/>
              </w:rPr>
              <w:t>Number of detailed F inputs to read below</w:t>
            </w:r>
          </w:p>
        </w:tc>
        <w:tc>
          <w:tcPr>
            <w:tcW w:w="4116" w:type="dxa"/>
          </w:tcPr>
          <w:p w:rsidR="00380039" w:rsidRPr="008F2AB7" w:rsidRDefault="00380039" w:rsidP="00380039">
            <w:pPr>
              <w:ind w:firstLine="0"/>
              <w:rPr>
                <w:sz w:val="20"/>
                <w:szCs w:val="20"/>
              </w:rPr>
            </w:pPr>
          </w:p>
        </w:tc>
      </w:tr>
      <w:tr w:rsidR="00380039" w:rsidRPr="008F2AB7" w:rsidTr="00380039">
        <w:trPr>
          <w:cantSplit/>
        </w:trPr>
        <w:tc>
          <w:tcPr>
            <w:tcW w:w="2358" w:type="dxa"/>
            <w:gridSpan w:val="2"/>
          </w:tcPr>
          <w:p w:rsidR="00380039" w:rsidRPr="008F2AB7" w:rsidRDefault="00380039" w:rsidP="00380039">
            <w:pPr>
              <w:ind w:firstLine="0"/>
              <w:rPr>
                <w:sz w:val="20"/>
                <w:szCs w:val="20"/>
              </w:rPr>
            </w:pPr>
            <w:r w:rsidRPr="008F2AB7">
              <w:rPr>
                <w:sz w:val="20"/>
                <w:szCs w:val="20"/>
              </w:rPr>
              <w:t>COND:  3</w:t>
            </w:r>
          </w:p>
        </w:tc>
        <w:tc>
          <w:tcPr>
            <w:tcW w:w="2382" w:type="dxa"/>
          </w:tcPr>
          <w:p w:rsidR="00380039" w:rsidRPr="008F2AB7" w:rsidRDefault="00380039" w:rsidP="00380039">
            <w:pPr>
              <w:ind w:firstLine="0"/>
              <w:rPr>
                <w:sz w:val="20"/>
                <w:szCs w:val="20"/>
              </w:rPr>
            </w:pPr>
          </w:p>
        </w:tc>
        <w:tc>
          <w:tcPr>
            <w:tcW w:w="4116" w:type="dxa"/>
          </w:tcPr>
          <w:p w:rsidR="00380039" w:rsidRPr="008F2AB7" w:rsidRDefault="00380039" w:rsidP="00380039">
            <w:pPr>
              <w:ind w:firstLine="0"/>
              <w:rPr>
                <w:sz w:val="20"/>
                <w:szCs w:val="20"/>
              </w:rPr>
            </w:pPr>
          </w:p>
        </w:tc>
      </w:tr>
      <w:tr w:rsidR="00380039" w:rsidRPr="008F2AB7" w:rsidTr="00380039">
        <w:trPr>
          <w:cantSplit/>
        </w:trPr>
        <w:tc>
          <w:tcPr>
            <w:tcW w:w="828" w:type="dxa"/>
            <w:shd w:val="clear" w:color="auto" w:fill="D9D9D9"/>
          </w:tcPr>
          <w:p w:rsidR="00380039" w:rsidRPr="008F2AB7" w:rsidRDefault="00380039" w:rsidP="00380039">
            <w:pPr>
              <w:ind w:firstLine="0"/>
              <w:rPr>
                <w:sz w:val="20"/>
                <w:szCs w:val="20"/>
              </w:rPr>
            </w:pPr>
          </w:p>
        </w:tc>
        <w:tc>
          <w:tcPr>
            <w:tcW w:w="1530" w:type="dxa"/>
          </w:tcPr>
          <w:p w:rsidR="00380039" w:rsidRPr="008F2AB7" w:rsidRDefault="00380039" w:rsidP="00380039">
            <w:pPr>
              <w:ind w:firstLine="0"/>
              <w:rPr>
                <w:sz w:val="20"/>
                <w:szCs w:val="20"/>
              </w:rPr>
            </w:pPr>
            <w:r w:rsidRPr="008F2AB7">
              <w:rPr>
                <w:sz w:val="20"/>
                <w:szCs w:val="20"/>
              </w:rPr>
              <w:t>4</w:t>
            </w:r>
          </w:p>
        </w:tc>
        <w:tc>
          <w:tcPr>
            <w:tcW w:w="2382" w:type="dxa"/>
          </w:tcPr>
          <w:p w:rsidR="00380039" w:rsidRPr="008F2AB7" w:rsidRDefault="00380039" w:rsidP="00380039">
            <w:pPr>
              <w:ind w:firstLine="0"/>
              <w:jc w:val="left"/>
              <w:rPr>
                <w:sz w:val="20"/>
                <w:szCs w:val="20"/>
              </w:rPr>
            </w:pPr>
            <w:r w:rsidRPr="008F2AB7">
              <w:rPr>
                <w:sz w:val="20"/>
                <w:szCs w:val="20"/>
              </w:rPr>
              <w:t>Number of tuning iterations in hybrid method</w:t>
            </w:r>
          </w:p>
        </w:tc>
        <w:tc>
          <w:tcPr>
            <w:tcW w:w="4116" w:type="dxa"/>
          </w:tcPr>
          <w:p w:rsidR="00380039" w:rsidRPr="008F2AB7" w:rsidRDefault="00380039" w:rsidP="00380039">
            <w:pPr>
              <w:ind w:firstLine="0"/>
              <w:rPr>
                <w:sz w:val="20"/>
                <w:szCs w:val="20"/>
              </w:rPr>
            </w:pPr>
            <w:r w:rsidRPr="008F2AB7">
              <w:rPr>
                <w:sz w:val="20"/>
                <w:szCs w:val="20"/>
              </w:rPr>
              <w:t>A value of 2 or 3 is sufficient with a single fleet and low Fs.  A value of 5 or so may be needed to match the catch near exactly when there are many fleets and high F.</w:t>
            </w:r>
          </w:p>
        </w:tc>
      </w:tr>
      <w:tr w:rsidR="00380039" w:rsidRPr="008F2AB7" w:rsidTr="00380039">
        <w:trPr>
          <w:cantSplit/>
        </w:trPr>
        <w:tc>
          <w:tcPr>
            <w:tcW w:w="8856" w:type="dxa"/>
            <w:gridSpan w:val="4"/>
          </w:tcPr>
          <w:p w:rsidR="00380039" w:rsidRPr="008F2AB7" w:rsidRDefault="00380039" w:rsidP="00380039">
            <w:pPr>
              <w:ind w:firstLine="0"/>
              <w:rPr>
                <w:sz w:val="20"/>
                <w:szCs w:val="20"/>
              </w:rPr>
            </w:pPr>
            <w:r w:rsidRPr="008F2AB7">
              <w:rPr>
                <w:sz w:val="20"/>
                <w:szCs w:val="20"/>
              </w:rPr>
              <w:t>COND       If N for F detail is &gt;0</w:t>
            </w:r>
          </w:p>
        </w:tc>
      </w:tr>
      <w:tr w:rsidR="00380039" w:rsidRPr="008F2AB7" w:rsidTr="00380039">
        <w:trPr>
          <w:cantSplit/>
        </w:trPr>
        <w:tc>
          <w:tcPr>
            <w:tcW w:w="828" w:type="dxa"/>
            <w:shd w:val="clear" w:color="auto" w:fill="D9D9D9"/>
          </w:tcPr>
          <w:p w:rsidR="00380039" w:rsidRPr="008F2AB7" w:rsidRDefault="00380039" w:rsidP="00380039">
            <w:pPr>
              <w:ind w:firstLine="0"/>
              <w:rPr>
                <w:sz w:val="20"/>
                <w:szCs w:val="20"/>
              </w:rPr>
            </w:pPr>
          </w:p>
        </w:tc>
        <w:tc>
          <w:tcPr>
            <w:tcW w:w="1530" w:type="dxa"/>
          </w:tcPr>
          <w:p w:rsidR="00380039" w:rsidRPr="008F2AB7" w:rsidRDefault="00380039" w:rsidP="00380039">
            <w:pPr>
              <w:ind w:firstLine="0"/>
              <w:rPr>
                <w:sz w:val="20"/>
                <w:szCs w:val="20"/>
              </w:rPr>
            </w:pPr>
            <w:r w:rsidRPr="008F2AB7">
              <w:rPr>
                <w:sz w:val="20"/>
                <w:szCs w:val="20"/>
              </w:rPr>
              <w:t>1,</w:t>
            </w:r>
            <w:r>
              <w:rPr>
                <w:sz w:val="20"/>
                <w:szCs w:val="20"/>
              </w:rPr>
              <w:t xml:space="preserve"> </w:t>
            </w:r>
            <w:r w:rsidRPr="008F2AB7">
              <w:rPr>
                <w:sz w:val="20"/>
                <w:szCs w:val="20"/>
              </w:rPr>
              <w:t>1980, 1, 0.2, 0.05, 4</w:t>
            </w:r>
          </w:p>
        </w:tc>
        <w:tc>
          <w:tcPr>
            <w:tcW w:w="2382" w:type="dxa"/>
          </w:tcPr>
          <w:p w:rsidR="00380039" w:rsidRPr="008F2AB7" w:rsidRDefault="00380039" w:rsidP="00380039">
            <w:pPr>
              <w:ind w:firstLine="0"/>
              <w:rPr>
                <w:sz w:val="20"/>
                <w:szCs w:val="20"/>
              </w:rPr>
            </w:pPr>
            <w:r w:rsidRPr="008F2AB7">
              <w:rPr>
                <w:sz w:val="20"/>
                <w:szCs w:val="20"/>
              </w:rPr>
              <w:t>fleet, yr, seas, F, se, phase</w:t>
            </w:r>
          </w:p>
        </w:tc>
        <w:tc>
          <w:tcPr>
            <w:tcW w:w="4116" w:type="dxa"/>
          </w:tcPr>
          <w:p w:rsidR="00380039" w:rsidRPr="008F2AB7" w:rsidRDefault="00380039" w:rsidP="00380039">
            <w:pPr>
              <w:ind w:firstLine="0"/>
              <w:rPr>
                <w:sz w:val="20"/>
                <w:szCs w:val="20"/>
              </w:rPr>
            </w:pPr>
            <w:r w:rsidRPr="008F2AB7">
              <w:rPr>
                <w:sz w:val="20"/>
                <w:szCs w:val="20"/>
              </w:rPr>
              <w:t>These values override the catch se values in the data file and the overall starting F value and phase read just above</w:t>
            </w:r>
          </w:p>
        </w:tc>
      </w:tr>
    </w:tbl>
    <w:p w:rsidR="00380039" w:rsidRDefault="00380039" w:rsidP="00380039">
      <w:pPr>
        <w:tabs>
          <w:tab w:val="left" w:pos="1440"/>
        </w:tabs>
        <w:ind w:left="1440" w:hanging="1440"/>
      </w:pPr>
    </w:p>
    <w:p w:rsidR="00380039" w:rsidRDefault="00D44E2D" w:rsidP="00380039">
      <w:pPr>
        <w:pStyle w:val="Heading4"/>
      </w:pPr>
      <w:bookmarkStart w:id="116" w:name="_Toc330990392"/>
      <w:r>
        <w:t xml:space="preserve">9.3.15 </w:t>
      </w:r>
      <w:r w:rsidR="00380039">
        <w:t>Initial Fishing Mortality</w:t>
      </w:r>
      <w:bookmarkEnd w:id="116"/>
    </w:p>
    <w:p w:rsidR="00380039" w:rsidRDefault="00380039" w:rsidP="00380039">
      <w:r>
        <w:t>Read a short parameter setup line for each fishery.  The parameters are the fishing mortalities for the initial equilibrium.  Do not try to estimate parameters for fisheries with zero initial equilibrium catch.  If there is catch, then give a starting value greater than zero and it generally is best to estimate the parameter in phase 1.</w:t>
      </w:r>
    </w:p>
    <w:p w:rsidR="00380039" w:rsidRDefault="00380039" w:rsidP="00380039">
      <w:r>
        <w:lastRenderedPageBreak/>
        <w:t>It is possible to use the initial F method to achieve an estimate of the initial equilibrium Z in cases where the initial equilibrium catch is unknown.  To do this:</w:t>
      </w:r>
    </w:p>
    <w:p w:rsidR="00380039" w:rsidRDefault="00380039" w:rsidP="00380039">
      <w:pPr>
        <w:pStyle w:val="BodyText"/>
        <w:numPr>
          <w:ilvl w:val="0"/>
          <w:numId w:val="24"/>
        </w:numPr>
      </w:pPr>
      <w:r>
        <w:t>Include a positive value for  the initial equilibrium catch;</w:t>
      </w:r>
    </w:p>
    <w:p w:rsidR="00380039" w:rsidRDefault="00380039" w:rsidP="00380039">
      <w:pPr>
        <w:pStyle w:val="BodyText"/>
        <w:numPr>
          <w:ilvl w:val="0"/>
          <w:numId w:val="24"/>
        </w:numPr>
      </w:pPr>
      <w:r>
        <w:t>Set the lambda for the logL for initial equilibrium catch to a nil value (hence causing SS to ignore the lack of fit to the input catch level;</w:t>
      </w:r>
    </w:p>
    <w:p w:rsidR="00380039" w:rsidRDefault="00380039" w:rsidP="00380039">
      <w:pPr>
        <w:pStyle w:val="BodyText"/>
        <w:numPr>
          <w:ilvl w:val="0"/>
          <w:numId w:val="24"/>
        </w:numPr>
      </w:pPr>
      <w:r>
        <w:t>Allow the initial F parameter to be estimated.  It will be influenced by the early age and size comps which should have some information about the early levels of Z.</w:t>
      </w:r>
    </w:p>
    <w:p w:rsidR="00380039" w:rsidRDefault="00380039" w:rsidP="00380039">
      <w:pPr>
        <w:tabs>
          <w:tab w:val="left" w:pos="1440"/>
        </w:tabs>
        <w:ind w:left="1440" w:hanging="1440"/>
      </w:pPr>
    </w:p>
    <w:p w:rsidR="00380039" w:rsidRDefault="00D44E2D" w:rsidP="00380039">
      <w:pPr>
        <w:pStyle w:val="Heading4"/>
      </w:pPr>
      <w:bookmarkStart w:id="117" w:name="_Toc330990393"/>
      <w:r>
        <w:t xml:space="preserve">9.3.16 </w:t>
      </w:r>
      <w:r w:rsidR="00380039">
        <w:t>Catchability</w:t>
      </w:r>
      <w:bookmarkEnd w:id="117"/>
    </w:p>
    <w:p w:rsidR="00380039" w:rsidRDefault="00380039" w:rsidP="00380039">
      <w:pPr>
        <w:ind w:firstLine="0"/>
      </w:pPr>
      <w:r>
        <w:t>For each fishery and survey, enter a row with these 4 entries as described below.</w:t>
      </w:r>
    </w:p>
    <w:p w:rsidR="00380039" w:rsidRDefault="00380039" w:rsidP="00380039"/>
    <w:p w:rsidR="00380039" w:rsidRDefault="00380039" w:rsidP="00380039">
      <w:pPr>
        <w:pStyle w:val="ListParagraph"/>
        <w:numPr>
          <w:ilvl w:val="0"/>
          <w:numId w:val="51"/>
        </w:numPr>
      </w:pPr>
      <w:r>
        <w:t xml:space="preserve"> Do_Power</w:t>
      </w:r>
    </w:p>
    <w:p w:rsidR="00380039" w:rsidRDefault="00380039" w:rsidP="00380039">
      <w:pPr>
        <w:pStyle w:val="ListParagraph"/>
        <w:numPr>
          <w:ilvl w:val="1"/>
          <w:numId w:val="51"/>
        </w:numPr>
      </w:pPr>
      <w:r>
        <w:t>0 = skip, so survey is directly proportional to abundance</w:t>
      </w:r>
    </w:p>
    <w:p w:rsidR="00380039" w:rsidRDefault="00380039" w:rsidP="00380039">
      <w:pPr>
        <w:pStyle w:val="ListParagraph"/>
        <w:numPr>
          <w:ilvl w:val="1"/>
          <w:numId w:val="51"/>
        </w:numPr>
      </w:pPr>
      <w:r>
        <w:t>1 = establish a parameter for non-linearity in survey-abundance linkage</w:t>
      </w:r>
    </w:p>
    <w:p w:rsidR="00380039" w:rsidRDefault="00380039" w:rsidP="00380039">
      <w:pPr>
        <w:pStyle w:val="ListParagraph"/>
        <w:numPr>
          <w:ilvl w:val="1"/>
          <w:numId w:val="51"/>
        </w:numPr>
        <w:spacing w:after="240"/>
      </w:pPr>
      <w:r>
        <w:t>typical = 0</w:t>
      </w:r>
    </w:p>
    <w:p w:rsidR="00380039" w:rsidRDefault="00380039" w:rsidP="00380039">
      <w:pPr>
        <w:pStyle w:val="ListParagraph"/>
        <w:numPr>
          <w:ilvl w:val="0"/>
          <w:numId w:val="51"/>
        </w:numPr>
      </w:pPr>
      <w:r>
        <w:t>Do_Env_Link (</w:t>
      </w:r>
      <w:r w:rsidRPr="0099179B">
        <w:t>typical = 0</w:t>
      </w:r>
      <w:r>
        <w:t>)</w:t>
      </w:r>
    </w:p>
    <w:p w:rsidR="00380039" w:rsidRDefault="00380039" w:rsidP="00380039">
      <w:pPr>
        <w:pStyle w:val="ListParagraph"/>
        <w:numPr>
          <w:ilvl w:val="1"/>
          <w:numId w:val="51"/>
        </w:numPr>
      </w:pPr>
      <w:r>
        <w:t>0 = skip, no environmental effect on Q</w:t>
      </w:r>
    </w:p>
    <w:p w:rsidR="00380039" w:rsidRDefault="00380039" w:rsidP="00380039">
      <w:pPr>
        <w:pStyle w:val="ListParagraph"/>
        <w:numPr>
          <w:ilvl w:val="1"/>
          <w:numId w:val="51"/>
        </w:numPr>
        <w:spacing w:after="240"/>
      </w:pPr>
      <w:r>
        <w:t>1 = establish a parameter to create environmental effect on Q, where the integer is the index of the environmental variable to be linked.  The relationship is:  ln_q(y) = ln_q_base + Q_env_link_parameter*Env_Value(y).</w:t>
      </w:r>
    </w:p>
    <w:p w:rsidR="00380039" w:rsidRDefault="00380039" w:rsidP="00380039">
      <w:pPr>
        <w:pStyle w:val="ListParagraph"/>
        <w:numPr>
          <w:ilvl w:val="0"/>
          <w:numId w:val="51"/>
        </w:numPr>
      </w:pPr>
      <w:r>
        <w:t>Do_extra SD (typical = 0)</w:t>
      </w:r>
    </w:p>
    <w:p w:rsidR="00380039" w:rsidRDefault="00380039" w:rsidP="00380039">
      <w:pPr>
        <w:pStyle w:val="ListParagraph"/>
        <w:numPr>
          <w:ilvl w:val="1"/>
          <w:numId w:val="51"/>
        </w:numPr>
      </w:pPr>
      <w:r>
        <w:t>0 = skip</w:t>
      </w:r>
    </w:p>
    <w:p w:rsidR="00380039" w:rsidRDefault="00380039" w:rsidP="00380039">
      <w:pPr>
        <w:pStyle w:val="ListParagraph"/>
        <w:numPr>
          <w:ilvl w:val="1"/>
          <w:numId w:val="51"/>
        </w:numPr>
        <w:spacing w:after="240"/>
      </w:pPr>
      <w:r>
        <w:t>1 = estimate a parameter that will contain an additive constant to be added to the input stddev of the survey variability.  This extra SD approach is highly redundant with the older code that provided for iterative input of variance adjustment factors.  The newer code for extra SD estimation is recommended.</w:t>
      </w:r>
    </w:p>
    <w:p w:rsidR="00380039" w:rsidRDefault="00380039" w:rsidP="00380039">
      <w:pPr>
        <w:pStyle w:val="ListParagraph"/>
        <w:numPr>
          <w:ilvl w:val="0"/>
          <w:numId w:val="51"/>
        </w:numPr>
      </w:pPr>
      <w:r>
        <w:t>Q type</w:t>
      </w:r>
    </w:p>
    <w:p w:rsidR="00380039" w:rsidRDefault="00380039" w:rsidP="00380039">
      <w:pPr>
        <w:pStyle w:val="ListParagraph"/>
        <w:numPr>
          <w:ilvl w:val="1"/>
          <w:numId w:val="51"/>
        </w:numPr>
      </w:pPr>
      <w:r>
        <w:t>&lt;0=mirror the Q from another (lower numbered) survey designated by abs(value)</w:t>
      </w:r>
    </w:p>
    <w:p w:rsidR="00380039" w:rsidRDefault="00380039" w:rsidP="00380039">
      <w:pPr>
        <w:pStyle w:val="ListParagraph"/>
        <w:numPr>
          <w:ilvl w:val="1"/>
          <w:numId w:val="51"/>
        </w:numPr>
      </w:pPr>
      <w:r>
        <w:t>0 = set Q as a scaling factor such that the estimate is median unbiased.  This is comparable to the old “float” option.  This option is not available if a normal error structure is used.</w:t>
      </w:r>
    </w:p>
    <w:p w:rsidR="00380039" w:rsidRDefault="00380039" w:rsidP="00380039">
      <w:pPr>
        <w:pStyle w:val="ListParagraph"/>
        <w:numPr>
          <w:ilvl w:val="1"/>
          <w:numId w:val="51"/>
        </w:numPr>
      </w:pPr>
      <w:r>
        <w:t>2 = establish one parameter that will be the ln(Q).  Note that Q is in log units even if the error structure is normal.</w:t>
      </w:r>
    </w:p>
    <w:p w:rsidR="00380039" w:rsidRDefault="00380039" w:rsidP="00380039">
      <w:pPr>
        <w:pStyle w:val="ListParagraph"/>
        <w:numPr>
          <w:ilvl w:val="1"/>
          <w:numId w:val="51"/>
        </w:numPr>
      </w:pPr>
      <w:r>
        <w:t xml:space="preserve">3 = establish one parameter that will be the base ln(Q) and a set of additional parameters for each year of the survey that will be deviations in ln(Q).  These deviation parameters are full parameters, so each has a prior and variance, so surveys with high uncertainty in their calibration can be given a more diffuse prior to allow a larger deviation.  Because each of these Q deviations is coded as a separate parameter, rather than a member of a dev_vector, the contribution of these deviations to the model’s objective function is captured </w:t>
      </w:r>
      <w:r>
        <w:lastRenderedPageBreak/>
        <w:t>in the parameter prior section.  However, because there is no inherent constraint that these deviations have a zero sum, a separate log(L) contribution is calculated from the sum of the devs (=square(1.+square(sum_devs))-1.) and added to the “parm_dev_like” component.</w:t>
      </w:r>
    </w:p>
    <w:p w:rsidR="00380039" w:rsidRDefault="00380039" w:rsidP="00380039">
      <w:pPr>
        <w:pStyle w:val="ListParagraph"/>
        <w:numPr>
          <w:ilvl w:val="1"/>
          <w:numId w:val="51"/>
        </w:numPr>
      </w:pPr>
      <w:r>
        <w:t>4 = establish one parameter that will be the base ln(Q) and used as the Q for the first survey observation.  Subsequent N-1 parameters for remaining survey observations will be deviations in random walk of ln(Q).  These deviation parameters are otherwise treated identically to those generated by option (3) above, except that the extra contribution for the mean deviation is not calculated.</w:t>
      </w:r>
    </w:p>
    <w:p w:rsidR="00380039" w:rsidRDefault="00380039" w:rsidP="00380039">
      <w:pPr>
        <w:pStyle w:val="ListParagraph"/>
        <w:numPr>
          <w:ilvl w:val="1"/>
          <w:numId w:val="51"/>
        </w:numPr>
        <w:spacing w:after="240"/>
      </w:pPr>
      <w:r>
        <w:t xml:space="preserve">5 = </w:t>
      </w:r>
      <w:r w:rsidRPr="00613361">
        <w:t xml:space="preserve">This </w:t>
      </w:r>
      <w:r>
        <w:t xml:space="preserve">option </w:t>
      </w:r>
      <w:r w:rsidRPr="00613361">
        <w:t>will calculate the survey Q according to mean unbiased scaling, then assigns this value to the parameter (which must be set up in the control file</w:t>
      </w:r>
      <w:r>
        <w:t xml:space="preserve"> and be given a negative phase</w:t>
      </w:r>
      <w:r w:rsidRPr="00613361">
        <w:t>).  Advantage is that the calculated Q can now have a prior.</w:t>
      </w:r>
    </w:p>
    <w:p w:rsidR="00380039" w:rsidRDefault="00380039" w:rsidP="00380039">
      <w:pPr>
        <w:ind w:firstLine="0"/>
      </w:pPr>
      <w:r>
        <w:t>NOTE:  Beginning with V3.20, the specification of units and error type has been moved to the data file.</w:t>
      </w:r>
    </w:p>
    <w:p w:rsidR="00380039" w:rsidRDefault="00380039" w:rsidP="00380039">
      <w:pPr>
        <w:tabs>
          <w:tab w:val="left" w:pos="1440"/>
        </w:tabs>
      </w:pPr>
    </w:p>
    <w:p w:rsidR="00380039" w:rsidRDefault="00380039" w:rsidP="00380039">
      <w:pPr>
        <w:tabs>
          <w:tab w:val="left" w:pos="1440"/>
        </w:tabs>
        <w:ind w:left="1440" w:hanging="1440"/>
      </w:pPr>
      <w:r>
        <w:t>So for a setup with 2 fisheries and 2 surveys, the Q setup matrix could be:</w:t>
      </w:r>
    </w:p>
    <w:tbl>
      <w:tblPr>
        <w:tblW w:w="83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720"/>
        <w:gridCol w:w="720"/>
        <w:gridCol w:w="1728"/>
        <w:gridCol w:w="1080"/>
        <w:gridCol w:w="648"/>
        <w:gridCol w:w="1728"/>
        <w:gridCol w:w="1728"/>
      </w:tblGrid>
      <w:tr w:rsidR="00380039" w:rsidTr="00380039">
        <w:trPr>
          <w:cantSplit/>
        </w:trPr>
        <w:tc>
          <w:tcPr>
            <w:tcW w:w="1440"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A= do power</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B</w:t>
            </w:r>
            <w:r>
              <w:rPr>
                <w:sz w:val="20"/>
                <w:szCs w:val="20"/>
              </w:rPr>
              <w:t xml:space="preserve"> = env-var</w:t>
            </w:r>
          </w:p>
        </w:tc>
        <w:tc>
          <w:tcPr>
            <w:tcW w:w="1728"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C</w:t>
            </w:r>
            <w:r>
              <w:rPr>
                <w:sz w:val="20"/>
                <w:szCs w:val="20"/>
              </w:rPr>
              <w:t>= extra SD</w:t>
            </w:r>
          </w:p>
        </w:tc>
        <w:tc>
          <w:tcPr>
            <w:tcW w:w="3456"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D</w:t>
            </w:r>
            <w:r w:rsidRPr="00995A19">
              <w:rPr>
                <w:sz w:val="20"/>
                <w:szCs w:val="20"/>
              </w:rPr>
              <w:t>= devtype</w:t>
            </w:r>
            <w:r>
              <w:rPr>
                <w:sz w:val="20"/>
                <w:szCs w:val="20"/>
              </w:rPr>
              <w:t xml:space="preserve"> </w:t>
            </w:r>
            <w:r w:rsidRPr="00995A19">
              <w:rPr>
                <w:sz w:val="20"/>
                <w:szCs w:val="20"/>
              </w:rPr>
              <w:t xml:space="preserve"> (</w:t>
            </w:r>
            <w:r w:rsidRPr="008F2AB7">
              <w:rPr>
                <w:sz w:val="20"/>
                <w:szCs w:val="20"/>
              </w:rPr>
              <w:t xml:space="preserve">&lt;0=mirror, 0/1=none, </w:t>
            </w:r>
          </w:p>
          <w:p w:rsidR="00380039" w:rsidRPr="008F2AB7" w:rsidRDefault="00380039" w:rsidP="00380039">
            <w:pPr>
              <w:keepNext/>
              <w:keepLines/>
              <w:tabs>
                <w:tab w:val="left" w:pos="1440"/>
              </w:tabs>
              <w:spacing w:after="120"/>
              <w:ind w:firstLine="0"/>
              <w:rPr>
                <w:sz w:val="20"/>
                <w:szCs w:val="20"/>
              </w:rPr>
            </w:pPr>
            <w:r w:rsidRPr="008F2AB7">
              <w:rPr>
                <w:sz w:val="20"/>
                <w:szCs w:val="20"/>
              </w:rPr>
              <w:t>2=cons, 3=rand, 4=randwalk)</w:t>
            </w:r>
          </w:p>
        </w:tc>
      </w:tr>
      <w:tr w:rsidR="00380039" w:rsidTr="00380039">
        <w:trPr>
          <w:cantSplit/>
        </w:trPr>
        <w:tc>
          <w:tcPr>
            <w:tcW w:w="1440"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1</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0</w:t>
            </w:r>
          </w:p>
        </w:tc>
        <w:tc>
          <w:tcPr>
            <w:tcW w:w="1728"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1</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2</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#Fish_1</w:t>
            </w:r>
          </w:p>
        </w:tc>
      </w:tr>
      <w:tr w:rsidR="00380039" w:rsidTr="00380039">
        <w:trPr>
          <w:cantSplit/>
        </w:trPr>
        <w:tc>
          <w:tcPr>
            <w:tcW w:w="1440"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0</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0</w:t>
            </w:r>
          </w:p>
        </w:tc>
        <w:tc>
          <w:tcPr>
            <w:tcW w:w="1728"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1</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2</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#Fish_2</w:t>
            </w:r>
          </w:p>
        </w:tc>
      </w:tr>
      <w:tr w:rsidR="00380039" w:rsidTr="00380039">
        <w:trPr>
          <w:cantSplit/>
        </w:trPr>
        <w:tc>
          <w:tcPr>
            <w:tcW w:w="1440"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0</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0</w:t>
            </w:r>
          </w:p>
        </w:tc>
        <w:tc>
          <w:tcPr>
            <w:tcW w:w="1728"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0</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4</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#Survey_1</w:t>
            </w:r>
          </w:p>
        </w:tc>
      </w:tr>
      <w:tr w:rsidR="00380039" w:rsidTr="00380039">
        <w:trPr>
          <w:cantSplit/>
        </w:trPr>
        <w:tc>
          <w:tcPr>
            <w:tcW w:w="1440"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0</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0</w:t>
            </w:r>
          </w:p>
        </w:tc>
        <w:tc>
          <w:tcPr>
            <w:tcW w:w="1728"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1</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2</w:t>
            </w:r>
          </w:p>
        </w:tc>
        <w:tc>
          <w:tcPr>
            <w:tcW w:w="1728" w:type="dxa"/>
          </w:tcPr>
          <w:p w:rsidR="00380039" w:rsidRPr="008F2AB7" w:rsidRDefault="00380039" w:rsidP="00380039">
            <w:pPr>
              <w:tabs>
                <w:tab w:val="left" w:pos="1440"/>
              </w:tabs>
              <w:spacing w:after="120"/>
              <w:ind w:firstLine="0"/>
              <w:jc w:val="left"/>
              <w:rPr>
                <w:sz w:val="20"/>
                <w:szCs w:val="20"/>
              </w:rPr>
            </w:pPr>
            <w:r w:rsidRPr="008F2AB7">
              <w:rPr>
                <w:sz w:val="20"/>
                <w:szCs w:val="20"/>
              </w:rPr>
              <w:t>#Survey_2</w:t>
            </w:r>
          </w:p>
        </w:tc>
      </w:tr>
      <w:tr w:rsidR="00380039" w:rsidTr="00380039">
        <w:trPr>
          <w:cantSplit/>
        </w:trPr>
        <w:tc>
          <w:tcPr>
            <w:tcW w:w="1440" w:type="dxa"/>
            <w:gridSpan w:val="2"/>
          </w:tcPr>
          <w:p w:rsidR="00380039" w:rsidRPr="00995A19" w:rsidRDefault="00380039" w:rsidP="00380039">
            <w:pPr>
              <w:tabs>
                <w:tab w:val="left" w:pos="1440"/>
              </w:tabs>
              <w:spacing w:after="120"/>
              <w:ind w:firstLine="0"/>
              <w:jc w:val="left"/>
              <w:rPr>
                <w:sz w:val="20"/>
                <w:szCs w:val="20"/>
              </w:rPr>
            </w:pPr>
            <w:r w:rsidRPr="008F2AB7">
              <w:rPr>
                <w:sz w:val="20"/>
                <w:szCs w:val="20"/>
              </w:rPr>
              <w:t>COND</w:t>
            </w:r>
          </w:p>
        </w:tc>
        <w:tc>
          <w:tcPr>
            <w:tcW w:w="6912" w:type="dxa"/>
            <w:gridSpan w:val="5"/>
          </w:tcPr>
          <w:p w:rsidR="00380039" w:rsidRPr="00995A19" w:rsidRDefault="00380039" w:rsidP="00380039">
            <w:pPr>
              <w:tabs>
                <w:tab w:val="left" w:pos="1440"/>
              </w:tabs>
              <w:spacing w:after="120"/>
              <w:ind w:firstLine="0"/>
              <w:jc w:val="left"/>
              <w:rPr>
                <w:sz w:val="20"/>
                <w:szCs w:val="20"/>
              </w:rPr>
            </w:pPr>
            <w:r w:rsidRPr="008F2AB7">
              <w:rPr>
                <w:sz w:val="20"/>
                <w:szCs w:val="20"/>
              </w:rPr>
              <w:t>If any fishery or survey uses random devs or random walk, there is an option to either read detailed input to set up the deviations, or to just read a template</w:t>
            </w:r>
          </w:p>
        </w:tc>
      </w:tr>
      <w:tr w:rsidR="00380039" w:rsidTr="00380039">
        <w:trPr>
          <w:cantSplit/>
        </w:trPr>
        <w:tc>
          <w:tcPr>
            <w:tcW w:w="1440"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#Value</w:t>
            </w:r>
          </w:p>
        </w:tc>
        <w:tc>
          <w:tcPr>
            <w:tcW w:w="2808"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Label</w:t>
            </w:r>
          </w:p>
        </w:tc>
        <w:tc>
          <w:tcPr>
            <w:tcW w:w="4104" w:type="dxa"/>
            <w:gridSpan w:val="3"/>
          </w:tcPr>
          <w:p w:rsidR="00380039" w:rsidRPr="008F2AB7" w:rsidRDefault="00380039" w:rsidP="00380039">
            <w:pPr>
              <w:tabs>
                <w:tab w:val="left" w:pos="1440"/>
              </w:tabs>
              <w:spacing w:after="120"/>
              <w:ind w:firstLine="0"/>
              <w:jc w:val="left"/>
              <w:rPr>
                <w:sz w:val="20"/>
                <w:szCs w:val="20"/>
              </w:rPr>
            </w:pPr>
            <w:r w:rsidRPr="008F2AB7">
              <w:rPr>
                <w:sz w:val="20"/>
                <w:szCs w:val="20"/>
              </w:rPr>
              <w:t>Description and Options</w:t>
            </w:r>
          </w:p>
        </w:tc>
      </w:tr>
      <w:tr w:rsidR="00380039" w:rsidTr="00380039">
        <w:trPr>
          <w:cantSplit/>
        </w:trPr>
        <w:tc>
          <w:tcPr>
            <w:tcW w:w="720" w:type="dxa"/>
            <w:shd w:val="clear" w:color="auto" w:fill="BFBFBF"/>
          </w:tcPr>
          <w:p w:rsidR="00380039" w:rsidRPr="008F2AB7" w:rsidRDefault="00380039" w:rsidP="00380039">
            <w:pPr>
              <w:tabs>
                <w:tab w:val="left" w:pos="1440"/>
              </w:tabs>
              <w:spacing w:after="120"/>
              <w:ind w:firstLine="0"/>
              <w:jc w:val="left"/>
              <w:rPr>
                <w:sz w:val="20"/>
                <w:szCs w:val="20"/>
              </w:rPr>
            </w:pPr>
          </w:p>
        </w:tc>
        <w:tc>
          <w:tcPr>
            <w:tcW w:w="720" w:type="dxa"/>
          </w:tcPr>
          <w:p w:rsidR="00380039" w:rsidRPr="008F2AB7" w:rsidRDefault="00380039" w:rsidP="00380039">
            <w:pPr>
              <w:tabs>
                <w:tab w:val="left" w:pos="1440"/>
              </w:tabs>
              <w:spacing w:after="120"/>
              <w:ind w:firstLine="0"/>
              <w:jc w:val="left"/>
              <w:rPr>
                <w:sz w:val="20"/>
                <w:szCs w:val="20"/>
              </w:rPr>
            </w:pPr>
            <w:r w:rsidRPr="008F2AB7">
              <w:rPr>
                <w:sz w:val="20"/>
                <w:szCs w:val="20"/>
              </w:rPr>
              <w:t>1</w:t>
            </w:r>
          </w:p>
        </w:tc>
        <w:tc>
          <w:tcPr>
            <w:tcW w:w="2808" w:type="dxa"/>
            <w:gridSpan w:val="2"/>
          </w:tcPr>
          <w:p w:rsidR="00380039" w:rsidRPr="008F2AB7" w:rsidRDefault="00380039" w:rsidP="00380039">
            <w:pPr>
              <w:tabs>
                <w:tab w:val="left" w:pos="1440"/>
              </w:tabs>
              <w:spacing w:after="120"/>
              <w:ind w:firstLine="0"/>
              <w:jc w:val="left"/>
              <w:rPr>
                <w:sz w:val="20"/>
                <w:szCs w:val="20"/>
              </w:rPr>
            </w:pPr>
            <w:r w:rsidRPr="008F2AB7">
              <w:rPr>
                <w:sz w:val="20"/>
                <w:szCs w:val="20"/>
              </w:rPr>
              <w:t>Read detailed input for random effects</w:t>
            </w:r>
          </w:p>
        </w:tc>
        <w:tc>
          <w:tcPr>
            <w:tcW w:w="4104" w:type="dxa"/>
            <w:gridSpan w:val="3"/>
          </w:tcPr>
          <w:p w:rsidR="00380039" w:rsidRPr="008F2AB7" w:rsidRDefault="00380039" w:rsidP="00380039">
            <w:pPr>
              <w:tabs>
                <w:tab w:val="left" w:pos="1440"/>
              </w:tabs>
              <w:spacing w:before="120" w:after="120"/>
              <w:ind w:firstLine="0"/>
              <w:rPr>
                <w:sz w:val="20"/>
                <w:szCs w:val="20"/>
              </w:rPr>
            </w:pPr>
            <w:r w:rsidRPr="008F2AB7">
              <w:rPr>
                <w:sz w:val="20"/>
                <w:szCs w:val="20"/>
              </w:rPr>
              <w:t>0:  read one parameter line and use it as a template to create a time series of parameters for each observation for each fleet/survey that uses random effects.  The output to control.ss_new will be in detailed format even if the input is not detailed.  Therefore a simple way to create a detailed setup file is to start with a simple template then edit the control.ss_new file to create a detailed input for subsequent model runs;</w:t>
            </w:r>
          </w:p>
          <w:p w:rsidR="00380039" w:rsidRPr="008F2AB7" w:rsidRDefault="00380039" w:rsidP="00380039">
            <w:pPr>
              <w:tabs>
                <w:tab w:val="left" w:pos="1440"/>
              </w:tabs>
              <w:spacing w:after="120"/>
              <w:ind w:firstLine="0"/>
              <w:jc w:val="left"/>
              <w:rPr>
                <w:sz w:val="20"/>
                <w:szCs w:val="20"/>
              </w:rPr>
            </w:pPr>
            <w:r w:rsidRPr="008F2AB7">
              <w:rPr>
                <w:sz w:val="20"/>
                <w:szCs w:val="20"/>
              </w:rPr>
              <w:t>1:  read a parameter line for each observation of each fleet/survey that uses random effects, thus allowing customization.  If the Q option for a fleet is 3 (random devs), then read one parameter for each observation.  If the Q option is 4, then read (N observations -1) parameters.</w:t>
            </w:r>
          </w:p>
        </w:tc>
      </w:tr>
    </w:tbl>
    <w:p w:rsidR="00380039" w:rsidRDefault="00380039" w:rsidP="00380039">
      <w:pPr>
        <w:tabs>
          <w:tab w:val="left" w:pos="1440"/>
        </w:tabs>
        <w:ind w:left="1440" w:hanging="1440"/>
      </w:pPr>
      <w:r>
        <w:t>For each positive element in columns A – D above, read a short parameter setup line.</w:t>
      </w:r>
    </w:p>
    <w:p w:rsidR="00380039" w:rsidRDefault="00380039" w:rsidP="00380039">
      <w:pPr>
        <w:pStyle w:val="BodyText"/>
      </w:pPr>
      <w:r>
        <w:lastRenderedPageBreak/>
        <w:t>The order is: fishery 1 through survey N within power transformation, then within environment link, then within extra stddev, then within Q.</w:t>
      </w:r>
    </w:p>
    <w:p w:rsidR="00380039" w:rsidRDefault="00380039" w:rsidP="00380039">
      <w:pPr>
        <w:tabs>
          <w:tab w:val="left" w:pos="1440"/>
        </w:tabs>
        <w:ind w:left="1440" w:hanging="1440"/>
      </w:pPr>
      <w:r>
        <w:t>If no elements are selected, then there must be no parameter setup lines.</w:t>
      </w:r>
    </w:p>
    <w:p w:rsidR="00380039" w:rsidRDefault="00380039" w:rsidP="00380039">
      <w:pPr>
        <w:tabs>
          <w:tab w:val="left" w:pos="1440"/>
        </w:tabs>
        <w:ind w:left="1440" w:hanging="1440"/>
      </w:pPr>
    </w:p>
    <w:p w:rsidR="00380039" w:rsidRDefault="00380039" w:rsidP="00380039">
      <w:pPr>
        <w:tabs>
          <w:tab w:val="left" w:pos="1440"/>
        </w:tabs>
        <w:ind w:left="1440" w:hanging="1440"/>
      </w:pPr>
      <w:r>
        <w:t>The list of parameters to be read from the above setup would be:</w:t>
      </w:r>
    </w:p>
    <w:p w:rsidR="00380039" w:rsidRDefault="00380039" w:rsidP="00380039">
      <w:pPr>
        <w:tabs>
          <w:tab w:val="left" w:pos="1440"/>
        </w:tabs>
        <w:ind w:left="1440" w:hanging="1440"/>
      </w:pPr>
      <w:r>
        <w:t>Fishery 1 power</w:t>
      </w:r>
    </w:p>
    <w:p w:rsidR="00380039" w:rsidRDefault="00380039" w:rsidP="00380039">
      <w:pPr>
        <w:tabs>
          <w:tab w:val="left" w:pos="1440"/>
        </w:tabs>
        <w:ind w:left="1440" w:hanging="1440"/>
      </w:pPr>
      <w:r>
        <w:t>Fishery 1 extra SD</w:t>
      </w:r>
    </w:p>
    <w:p w:rsidR="00380039" w:rsidRDefault="00380039" w:rsidP="00380039">
      <w:pPr>
        <w:tabs>
          <w:tab w:val="left" w:pos="1440"/>
        </w:tabs>
        <w:ind w:left="1440" w:hanging="1440"/>
      </w:pPr>
      <w:r>
        <w:t>Fishery 2 extra SD</w:t>
      </w:r>
    </w:p>
    <w:p w:rsidR="00380039" w:rsidRDefault="00380039" w:rsidP="00380039">
      <w:pPr>
        <w:tabs>
          <w:tab w:val="left" w:pos="1440"/>
        </w:tabs>
        <w:ind w:left="1440" w:hanging="1440"/>
      </w:pPr>
      <w:r>
        <w:t>Survey 2 extra SD</w:t>
      </w:r>
    </w:p>
    <w:p w:rsidR="00380039" w:rsidRDefault="00380039" w:rsidP="00380039">
      <w:pPr>
        <w:tabs>
          <w:tab w:val="left" w:pos="1440"/>
        </w:tabs>
        <w:ind w:left="1440" w:hanging="1440"/>
      </w:pPr>
      <w:r>
        <w:t>Fishery 1 base Q</w:t>
      </w:r>
    </w:p>
    <w:p w:rsidR="00380039" w:rsidRDefault="00380039" w:rsidP="00380039">
      <w:pPr>
        <w:tabs>
          <w:tab w:val="left" w:pos="1440"/>
        </w:tabs>
        <w:ind w:left="1440" w:hanging="1440"/>
      </w:pPr>
      <w:r>
        <w:t>Fishery 2 base Q</w:t>
      </w:r>
    </w:p>
    <w:p w:rsidR="00380039" w:rsidRDefault="00380039" w:rsidP="00380039">
      <w:pPr>
        <w:tabs>
          <w:tab w:val="left" w:pos="1440"/>
        </w:tabs>
        <w:ind w:firstLine="0"/>
      </w:pPr>
      <w:r>
        <w:t>Survey 1 base Q</w:t>
      </w:r>
    </w:p>
    <w:p w:rsidR="00380039" w:rsidRDefault="00380039" w:rsidP="00380039">
      <w:pPr>
        <w:tabs>
          <w:tab w:val="left" w:pos="1440"/>
        </w:tabs>
        <w:ind w:left="1440" w:hanging="1440"/>
      </w:pPr>
      <w:r>
        <w:t>Survey 1 Q randwalk for observation 2</w:t>
      </w:r>
    </w:p>
    <w:p w:rsidR="00380039" w:rsidRDefault="00380039" w:rsidP="00380039">
      <w:pPr>
        <w:tabs>
          <w:tab w:val="left" w:pos="1440"/>
        </w:tabs>
        <w:ind w:left="1440" w:hanging="1440"/>
      </w:pPr>
      <w:r>
        <w:t>Survey 1 Q randwalk for observation 3</w:t>
      </w:r>
    </w:p>
    <w:p w:rsidR="00380039" w:rsidRDefault="00380039" w:rsidP="00380039">
      <w:pPr>
        <w:tabs>
          <w:tab w:val="left" w:pos="1440"/>
        </w:tabs>
        <w:ind w:left="1440" w:hanging="1440"/>
      </w:pPr>
      <w:r>
        <w:t>Survey 1 Q randwalk for observation 4</w:t>
      </w:r>
    </w:p>
    <w:p w:rsidR="00380039" w:rsidRDefault="00380039" w:rsidP="00380039">
      <w:pPr>
        <w:tabs>
          <w:tab w:val="left" w:pos="1440"/>
        </w:tabs>
        <w:ind w:left="1440" w:hanging="1440"/>
      </w:pPr>
      <w:r>
        <w:t>Etc.</w:t>
      </w:r>
    </w:p>
    <w:p w:rsidR="00380039" w:rsidRDefault="00380039" w:rsidP="00380039">
      <w:pPr>
        <w:tabs>
          <w:tab w:val="left" w:pos="1440"/>
        </w:tabs>
        <w:ind w:left="1440" w:hanging="1440"/>
      </w:pPr>
      <w:r>
        <w:t>Survey 3 base Q</w:t>
      </w:r>
    </w:p>
    <w:p w:rsidR="00380039" w:rsidRDefault="00380039" w:rsidP="00380039">
      <w:pPr>
        <w:tabs>
          <w:tab w:val="left" w:pos="1440"/>
        </w:tabs>
        <w:ind w:left="1440" w:hanging="1440"/>
      </w:pPr>
    </w:p>
    <w:p w:rsidR="00380039" w:rsidRDefault="00D44E2D" w:rsidP="00380039">
      <w:pPr>
        <w:pStyle w:val="Heading4"/>
      </w:pPr>
      <w:bookmarkStart w:id="118" w:name="_Toc330990394"/>
      <w:r>
        <w:t xml:space="preserve">9.3.17 </w:t>
      </w:r>
      <w:r w:rsidR="00380039">
        <w:t>Selectivity and Retention</w:t>
      </w:r>
      <w:bookmarkEnd w:id="118"/>
    </w:p>
    <w:p w:rsidR="00380039" w:rsidRDefault="00380039" w:rsidP="00380039">
      <w:pPr>
        <w:pStyle w:val="BodyText"/>
        <w:ind w:firstLine="0"/>
      </w:pPr>
      <w:r>
        <w:t>For each fleet and survey, read a definition line for size selectivity and retention.  The four values read from each line are:</w:t>
      </w:r>
    </w:p>
    <w:p w:rsidR="00380039" w:rsidRDefault="00380039" w:rsidP="00380039">
      <w:pPr>
        <w:tabs>
          <w:tab w:val="left" w:pos="1440"/>
        </w:tabs>
        <w:ind w:left="1440" w:hanging="1440"/>
      </w:pPr>
      <w:r>
        <w:t>PATTERN:</w:t>
      </w:r>
      <w:r>
        <w:tab/>
        <w:t>Valid length selectivity pattern code.</w:t>
      </w:r>
    </w:p>
    <w:p w:rsidR="00380039" w:rsidRDefault="00380039" w:rsidP="00380039">
      <w:pPr>
        <w:tabs>
          <w:tab w:val="left" w:pos="1440"/>
        </w:tabs>
        <w:ind w:left="1440" w:hanging="1440"/>
      </w:pPr>
      <w:r>
        <w:t>RETENTION:</w:t>
      </w:r>
      <w:r>
        <w:tab/>
        <w:t>(0/1/2 or -index)  If value is 1, then program will read 4 retention parameters after reading the specified number of selectivity parameters.  If the value is 2, then the program will read 4 retention parameters and 4 discard mortality parameters.  If the value is a negative number, then it will mirror the retention and discard mortality pattern of the lower numbered fleet.</w:t>
      </w:r>
    </w:p>
    <w:p w:rsidR="00380039" w:rsidRDefault="00380039" w:rsidP="00380039">
      <w:pPr>
        <w:tabs>
          <w:tab w:val="left" w:pos="1440"/>
        </w:tabs>
        <w:ind w:left="1440" w:hanging="1440"/>
      </w:pPr>
      <w:r>
        <w:t>MALE:</w:t>
      </w:r>
      <w:r>
        <w:tab/>
        <w:t>(0/1/2/3/4)  If value is 1, then program will read 4 additional parameters to define the male selectivity relative to the female selectivity.  Anytime the male selectivity is caused to be greater than 1.0; the entire male/female matrix of selectivity values is scaled by the max so that the realized max is 1.0.  Hopefully this does not cause gradient problems.  If the value is 2, then the main selectivity parameters define male selectivity and female selectivity is estimated as an offset from male selectivity.  This alternative is preferable if female selectivity is less than male selectivity.  The option 3 is only available if the selectivity pattern is 1 or 24 and it causes the male selectivity parameters to be offset from the female parameters, rather than the male selectivity being an offset from the female selectivity.</w:t>
      </w:r>
    </w:p>
    <w:p w:rsidR="00380039" w:rsidRDefault="00380039" w:rsidP="00380039">
      <w:pPr>
        <w:tabs>
          <w:tab w:val="left" w:pos="1440"/>
        </w:tabs>
        <w:ind w:left="1440" w:hanging="1440"/>
      </w:pPr>
      <w:r>
        <w:t>SPECIAL:</w:t>
      </w:r>
      <w:r>
        <w:tab/>
        <w:t xml:space="preserve">(0/value).  This value is used in different ways depending on the context.  If the selectivity type is to mirror another selectivity type, then put the index of that source fleet or survey here.  It must refer to a lower numbered fleet/survey.  If the selectivity type is 6 (linear segment), then put the number of segments here.  If the selectivity type is 7, then put a 1 </w:t>
      </w:r>
      <w:r>
        <w:lastRenderedPageBreak/>
        <w:t>here to keep selectivity constant above the mean average size for old fish of morph 1.</w:t>
      </w:r>
    </w:p>
    <w:p w:rsidR="00380039" w:rsidRDefault="00380039" w:rsidP="00380039">
      <w:pPr>
        <w:tabs>
          <w:tab w:val="left" w:pos="1440"/>
        </w:tabs>
        <w:ind w:left="1440" w:hanging="1440"/>
      </w:pPr>
    </w:p>
    <w:p w:rsidR="00380039" w:rsidRDefault="00380039" w:rsidP="00380039">
      <w:pPr>
        <w:ind w:firstLine="0"/>
      </w:pPr>
      <w:r>
        <w:t>For each fleet and survey, read a definition line for age selectivity.  The 4 values to be read are the same as for the size-selectivity.  However, the retention value must be set to 0.</w:t>
      </w:r>
    </w:p>
    <w:tbl>
      <w:tblPr>
        <w:tblW w:w="0" w:type="auto"/>
        <w:tblLook w:val="04A0" w:firstRow="1" w:lastRow="0" w:firstColumn="1" w:lastColumn="0" w:noHBand="0" w:noVBand="1"/>
      </w:tblPr>
      <w:tblGrid>
        <w:gridCol w:w="1771"/>
        <w:gridCol w:w="1771"/>
        <w:gridCol w:w="1771"/>
        <w:gridCol w:w="1771"/>
        <w:gridCol w:w="1772"/>
      </w:tblGrid>
      <w:tr w:rsidR="00380039" w:rsidRPr="008F2AB7" w:rsidTr="00380039">
        <w:tc>
          <w:tcPr>
            <w:tcW w:w="8856" w:type="dxa"/>
            <w:gridSpan w:val="5"/>
          </w:tcPr>
          <w:p w:rsidR="00380039" w:rsidRPr="00995A19" w:rsidRDefault="00380039" w:rsidP="00380039">
            <w:pPr>
              <w:ind w:firstLine="0"/>
              <w:rPr>
                <w:sz w:val="20"/>
                <w:szCs w:val="20"/>
              </w:rPr>
            </w:pPr>
            <w:r w:rsidRPr="00995A19">
              <w:rPr>
                <w:sz w:val="20"/>
                <w:szCs w:val="20"/>
              </w:rPr>
              <w:t>#_size_selex_types</w:t>
            </w:r>
          </w:p>
        </w:tc>
      </w:tr>
      <w:tr w:rsidR="00380039" w:rsidRPr="008F2AB7" w:rsidTr="00380039">
        <w:tc>
          <w:tcPr>
            <w:tcW w:w="1771" w:type="dxa"/>
          </w:tcPr>
          <w:p w:rsidR="00380039" w:rsidRPr="008F2AB7" w:rsidRDefault="00380039" w:rsidP="00380039">
            <w:pPr>
              <w:ind w:firstLine="0"/>
              <w:rPr>
                <w:sz w:val="20"/>
                <w:szCs w:val="20"/>
              </w:rPr>
            </w:pPr>
            <w:r w:rsidRPr="008F2AB7">
              <w:rPr>
                <w:sz w:val="20"/>
                <w:szCs w:val="20"/>
              </w:rPr>
              <w:t>#_Pattern</w:t>
            </w:r>
          </w:p>
        </w:tc>
        <w:tc>
          <w:tcPr>
            <w:tcW w:w="1771" w:type="dxa"/>
          </w:tcPr>
          <w:p w:rsidR="00380039" w:rsidRPr="008F2AB7" w:rsidRDefault="00380039" w:rsidP="00380039">
            <w:pPr>
              <w:ind w:firstLine="0"/>
              <w:rPr>
                <w:sz w:val="20"/>
                <w:szCs w:val="20"/>
              </w:rPr>
            </w:pPr>
            <w:r w:rsidRPr="008F2AB7">
              <w:rPr>
                <w:sz w:val="20"/>
                <w:szCs w:val="20"/>
              </w:rPr>
              <w:t>Discard</w:t>
            </w:r>
          </w:p>
        </w:tc>
        <w:tc>
          <w:tcPr>
            <w:tcW w:w="1771" w:type="dxa"/>
          </w:tcPr>
          <w:p w:rsidR="00380039" w:rsidRPr="008F2AB7" w:rsidRDefault="00380039" w:rsidP="00380039">
            <w:pPr>
              <w:ind w:firstLine="0"/>
              <w:rPr>
                <w:sz w:val="20"/>
                <w:szCs w:val="20"/>
              </w:rPr>
            </w:pPr>
            <w:r w:rsidRPr="008F2AB7">
              <w:rPr>
                <w:sz w:val="20"/>
                <w:szCs w:val="20"/>
              </w:rPr>
              <w:t>Male</w:t>
            </w:r>
          </w:p>
        </w:tc>
        <w:tc>
          <w:tcPr>
            <w:tcW w:w="1771" w:type="dxa"/>
          </w:tcPr>
          <w:p w:rsidR="00380039" w:rsidRPr="008F2AB7" w:rsidRDefault="00380039" w:rsidP="00380039">
            <w:pPr>
              <w:ind w:firstLine="0"/>
              <w:rPr>
                <w:sz w:val="20"/>
                <w:szCs w:val="20"/>
              </w:rPr>
            </w:pPr>
            <w:r w:rsidRPr="008F2AB7">
              <w:rPr>
                <w:sz w:val="20"/>
                <w:szCs w:val="20"/>
              </w:rPr>
              <w:t>Special</w:t>
            </w:r>
          </w:p>
        </w:tc>
        <w:tc>
          <w:tcPr>
            <w:tcW w:w="1772" w:type="dxa"/>
          </w:tcPr>
          <w:p w:rsidR="00380039" w:rsidRPr="008F2AB7" w:rsidRDefault="00380039" w:rsidP="00380039">
            <w:pPr>
              <w:ind w:firstLine="0"/>
              <w:rPr>
                <w:sz w:val="20"/>
                <w:szCs w:val="20"/>
              </w:rPr>
            </w:pPr>
          </w:p>
        </w:tc>
      </w:tr>
      <w:tr w:rsidR="00380039" w:rsidRPr="008F2AB7" w:rsidTr="00380039">
        <w:tc>
          <w:tcPr>
            <w:tcW w:w="1771" w:type="dxa"/>
          </w:tcPr>
          <w:p w:rsidR="00380039" w:rsidRPr="008F2AB7" w:rsidRDefault="00380039" w:rsidP="00380039">
            <w:pPr>
              <w:ind w:firstLine="0"/>
              <w:rPr>
                <w:sz w:val="20"/>
                <w:szCs w:val="20"/>
              </w:rPr>
            </w:pPr>
            <w:r w:rsidRPr="008F2AB7">
              <w:rPr>
                <w:sz w:val="20"/>
                <w:szCs w:val="20"/>
              </w:rPr>
              <w:t>27</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3</w:t>
            </w:r>
          </w:p>
        </w:tc>
        <w:tc>
          <w:tcPr>
            <w:tcW w:w="1772" w:type="dxa"/>
          </w:tcPr>
          <w:p w:rsidR="00380039" w:rsidRPr="008F2AB7" w:rsidRDefault="00380039" w:rsidP="00380039">
            <w:pPr>
              <w:ind w:firstLine="0"/>
              <w:rPr>
                <w:sz w:val="20"/>
                <w:szCs w:val="20"/>
              </w:rPr>
            </w:pPr>
            <w:r w:rsidRPr="008F2AB7">
              <w:rPr>
                <w:sz w:val="20"/>
                <w:szCs w:val="20"/>
              </w:rPr>
              <w:t>#Fishery1</w:t>
            </w:r>
          </w:p>
        </w:tc>
      </w:tr>
      <w:tr w:rsidR="00380039" w:rsidRPr="008F2AB7" w:rsidTr="00380039">
        <w:tc>
          <w:tcPr>
            <w:tcW w:w="1771" w:type="dxa"/>
          </w:tcPr>
          <w:p w:rsidR="00380039" w:rsidRPr="008F2AB7" w:rsidRDefault="00380039" w:rsidP="00380039">
            <w:pPr>
              <w:ind w:firstLine="0"/>
              <w:rPr>
                <w:sz w:val="20"/>
                <w:szCs w:val="20"/>
              </w:rPr>
            </w:pPr>
            <w:r w:rsidRPr="008F2AB7">
              <w:rPr>
                <w:sz w:val="20"/>
                <w:szCs w:val="20"/>
              </w:rPr>
              <w:t>1</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2" w:type="dxa"/>
          </w:tcPr>
          <w:p w:rsidR="00380039" w:rsidRPr="008F2AB7" w:rsidRDefault="00380039" w:rsidP="00380039">
            <w:pPr>
              <w:ind w:firstLine="0"/>
              <w:rPr>
                <w:sz w:val="20"/>
                <w:szCs w:val="20"/>
              </w:rPr>
            </w:pPr>
            <w:r w:rsidRPr="008F2AB7">
              <w:rPr>
                <w:sz w:val="20"/>
                <w:szCs w:val="20"/>
              </w:rPr>
              <w:t>#Survey 1</w:t>
            </w:r>
          </w:p>
        </w:tc>
      </w:tr>
      <w:tr w:rsidR="00380039" w:rsidRPr="008F2AB7" w:rsidTr="00380039">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2" w:type="dxa"/>
          </w:tcPr>
          <w:p w:rsidR="00380039" w:rsidRPr="008F2AB7" w:rsidRDefault="00380039" w:rsidP="00380039">
            <w:pPr>
              <w:ind w:firstLine="0"/>
              <w:rPr>
                <w:sz w:val="20"/>
                <w:szCs w:val="20"/>
              </w:rPr>
            </w:pPr>
            <w:r w:rsidRPr="008F2AB7">
              <w:rPr>
                <w:sz w:val="20"/>
                <w:szCs w:val="20"/>
              </w:rPr>
              <w:t>#Survey 2</w:t>
            </w:r>
          </w:p>
        </w:tc>
      </w:tr>
      <w:tr w:rsidR="00380039" w:rsidRPr="008F2AB7" w:rsidTr="00380039">
        <w:tc>
          <w:tcPr>
            <w:tcW w:w="8856" w:type="dxa"/>
            <w:gridSpan w:val="5"/>
          </w:tcPr>
          <w:p w:rsidR="00380039" w:rsidRPr="008F2AB7" w:rsidRDefault="00380039" w:rsidP="00380039">
            <w:pPr>
              <w:ind w:firstLine="0"/>
              <w:rPr>
                <w:sz w:val="20"/>
                <w:szCs w:val="20"/>
              </w:rPr>
            </w:pPr>
            <w:r w:rsidRPr="008F2AB7">
              <w:rPr>
                <w:sz w:val="20"/>
                <w:szCs w:val="20"/>
              </w:rPr>
              <w:t>#_age_selex_types</w:t>
            </w:r>
          </w:p>
        </w:tc>
      </w:tr>
      <w:tr w:rsidR="00380039" w:rsidRPr="008F2AB7" w:rsidTr="00380039">
        <w:tc>
          <w:tcPr>
            <w:tcW w:w="1771" w:type="dxa"/>
          </w:tcPr>
          <w:p w:rsidR="00380039" w:rsidRPr="008F2AB7" w:rsidRDefault="00380039" w:rsidP="00380039">
            <w:pPr>
              <w:ind w:firstLine="0"/>
              <w:rPr>
                <w:sz w:val="20"/>
                <w:szCs w:val="20"/>
              </w:rPr>
            </w:pPr>
            <w:r w:rsidRPr="008F2AB7">
              <w:rPr>
                <w:sz w:val="20"/>
                <w:szCs w:val="20"/>
              </w:rPr>
              <w:t>#_Pattern</w:t>
            </w:r>
          </w:p>
        </w:tc>
        <w:tc>
          <w:tcPr>
            <w:tcW w:w="1771" w:type="dxa"/>
          </w:tcPr>
          <w:p w:rsidR="00380039" w:rsidRPr="008F2AB7" w:rsidRDefault="00380039" w:rsidP="00380039">
            <w:pPr>
              <w:ind w:firstLine="0"/>
              <w:rPr>
                <w:sz w:val="20"/>
                <w:szCs w:val="20"/>
              </w:rPr>
            </w:pPr>
            <w:r w:rsidRPr="008F2AB7">
              <w:rPr>
                <w:sz w:val="20"/>
                <w:szCs w:val="20"/>
              </w:rPr>
              <w:t>Discard</w:t>
            </w:r>
          </w:p>
        </w:tc>
        <w:tc>
          <w:tcPr>
            <w:tcW w:w="1771" w:type="dxa"/>
          </w:tcPr>
          <w:p w:rsidR="00380039" w:rsidRPr="008F2AB7" w:rsidRDefault="00380039" w:rsidP="00380039">
            <w:pPr>
              <w:ind w:firstLine="0"/>
              <w:rPr>
                <w:sz w:val="20"/>
                <w:szCs w:val="20"/>
              </w:rPr>
            </w:pPr>
            <w:r w:rsidRPr="008F2AB7">
              <w:rPr>
                <w:sz w:val="20"/>
                <w:szCs w:val="20"/>
              </w:rPr>
              <w:t>Male</w:t>
            </w:r>
          </w:p>
        </w:tc>
        <w:tc>
          <w:tcPr>
            <w:tcW w:w="1771" w:type="dxa"/>
          </w:tcPr>
          <w:p w:rsidR="00380039" w:rsidRPr="008F2AB7" w:rsidRDefault="00380039" w:rsidP="00380039">
            <w:pPr>
              <w:ind w:firstLine="0"/>
              <w:rPr>
                <w:sz w:val="20"/>
                <w:szCs w:val="20"/>
              </w:rPr>
            </w:pPr>
            <w:r w:rsidRPr="008F2AB7">
              <w:rPr>
                <w:sz w:val="20"/>
                <w:szCs w:val="20"/>
              </w:rPr>
              <w:t>Special</w:t>
            </w:r>
          </w:p>
        </w:tc>
        <w:tc>
          <w:tcPr>
            <w:tcW w:w="1772" w:type="dxa"/>
          </w:tcPr>
          <w:p w:rsidR="00380039" w:rsidRPr="008F2AB7" w:rsidRDefault="00380039" w:rsidP="00380039">
            <w:pPr>
              <w:ind w:firstLine="0"/>
              <w:rPr>
                <w:sz w:val="20"/>
                <w:szCs w:val="20"/>
              </w:rPr>
            </w:pPr>
          </w:p>
        </w:tc>
      </w:tr>
      <w:tr w:rsidR="00380039" w:rsidRPr="008F2AB7" w:rsidTr="00380039">
        <w:tc>
          <w:tcPr>
            <w:tcW w:w="1771" w:type="dxa"/>
          </w:tcPr>
          <w:p w:rsidR="00380039" w:rsidRPr="008F2AB7" w:rsidRDefault="00380039" w:rsidP="00380039">
            <w:pPr>
              <w:ind w:firstLine="0"/>
              <w:rPr>
                <w:sz w:val="20"/>
                <w:szCs w:val="20"/>
              </w:rPr>
            </w:pPr>
            <w:r w:rsidRPr="008F2AB7">
              <w:rPr>
                <w:sz w:val="20"/>
                <w:szCs w:val="20"/>
              </w:rPr>
              <w:t>11</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2" w:type="dxa"/>
          </w:tcPr>
          <w:p w:rsidR="00380039" w:rsidRPr="008F2AB7" w:rsidRDefault="00380039" w:rsidP="00380039">
            <w:pPr>
              <w:ind w:firstLine="0"/>
              <w:rPr>
                <w:sz w:val="20"/>
                <w:szCs w:val="20"/>
              </w:rPr>
            </w:pPr>
            <w:r w:rsidRPr="008F2AB7">
              <w:rPr>
                <w:sz w:val="20"/>
                <w:szCs w:val="20"/>
              </w:rPr>
              <w:t>#Fishery1</w:t>
            </w:r>
          </w:p>
        </w:tc>
      </w:tr>
      <w:tr w:rsidR="00380039" w:rsidRPr="008F2AB7" w:rsidTr="00380039">
        <w:tc>
          <w:tcPr>
            <w:tcW w:w="1771" w:type="dxa"/>
          </w:tcPr>
          <w:p w:rsidR="00380039" w:rsidRPr="008F2AB7" w:rsidRDefault="00380039" w:rsidP="00380039">
            <w:pPr>
              <w:ind w:firstLine="0"/>
              <w:rPr>
                <w:sz w:val="20"/>
                <w:szCs w:val="20"/>
              </w:rPr>
            </w:pPr>
            <w:r w:rsidRPr="008F2AB7">
              <w:rPr>
                <w:sz w:val="20"/>
                <w:szCs w:val="20"/>
              </w:rPr>
              <w:t>11</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2" w:type="dxa"/>
          </w:tcPr>
          <w:p w:rsidR="00380039" w:rsidRPr="008F2AB7" w:rsidRDefault="00380039" w:rsidP="00380039">
            <w:pPr>
              <w:ind w:firstLine="0"/>
              <w:rPr>
                <w:sz w:val="20"/>
                <w:szCs w:val="20"/>
              </w:rPr>
            </w:pPr>
            <w:r w:rsidRPr="008F2AB7">
              <w:rPr>
                <w:sz w:val="20"/>
                <w:szCs w:val="20"/>
              </w:rPr>
              <w:t>#Survey 1</w:t>
            </w:r>
          </w:p>
        </w:tc>
      </w:tr>
      <w:tr w:rsidR="00380039" w:rsidRPr="008F2AB7" w:rsidTr="00380039">
        <w:tc>
          <w:tcPr>
            <w:tcW w:w="1771" w:type="dxa"/>
          </w:tcPr>
          <w:p w:rsidR="00380039" w:rsidRPr="008F2AB7" w:rsidRDefault="00380039" w:rsidP="00380039">
            <w:pPr>
              <w:ind w:firstLine="0"/>
              <w:rPr>
                <w:sz w:val="20"/>
                <w:szCs w:val="20"/>
              </w:rPr>
            </w:pPr>
            <w:r w:rsidRPr="008F2AB7">
              <w:rPr>
                <w:sz w:val="20"/>
                <w:szCs w:val="20"/>
              </w:rPr>
              <w:t>11</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1" w:type="dxa"/>
          </w:tcPr>
          <w:p w:rsidR="00380039" w:rsidRPr="008F2AB7" w:rsidRDefault="00380039" w:rsidP="00380039">
            <w:pPr>
              <w:ind w:firstLine="0"/>
              <w:rPr>
                <w:sz w:val="20"/>
                <w:szCs w:val="20"/>
              </w:rPr>
            </w:pPr>
            <w:r w:rsidRPr="008F2AB7">
              <w:rPr>
                <w:sz w:val="20"/>
                <w:szCs w:val="20"/>
              </w:rPr>
              <w:t>0</w:t>
            </w:r>
          </w:p>
        </w:tc>
        <w:tc>
          <w:tcPr>
            <w:tcW w:w="1772" w:type="dxa"/>
          </w:tcPr>
          <w:p w:rsidR="00380039" w:rsidRPr="008F2AB7" w:rsidRDefault="00380039" w:rsidP="00380039">
            <w:pPr>
              <w:ind w:firstLine="0"/>
              <w:rPr>
                <w:sz w:val="20"/>
                <w:szCs w:val="20"/>
              </w:rPr>
            </w:pPr>
            <w:r w:rsidRPr="008F2AB7">
              <w:rPr>
                <w:sz w:val="20"/>
                <w:szCs w:val="20"/>
              </w:rPr>
              <w:t>#Survey 2</w:t>
            </w:r>
          </w:p>
        </w:tc>
      </w:tr>
    </w:tbl>
    <w:p w:rsidR="00380039" w:rsidRDefault="00380039" w:rsidP="00380039">
      <w:pPr>
        <w:tabs>
          <w:tab w:val="left" w:pos="1440"/>
        </w:tabs>
        <w:ind w:left="1440" w:hanging="1440"/>
      </w:pPr>
    </w:p>
    <w:p w:rsidR="00380039" w:rsidRDefault="00D44E2D" w:rsidP="00380039">
      <w:pPr>
        <w:pStyle w:val="Heading4"/>
      </w:pPr>
      <w:bookmarkStart w:id="119" w:name="_Toc330990395"/>
      <w:r>
        <w:t xml:space="preserve">9.3.18 </w:t>
      </w:r>
      <w:r w:rsidR="00380039">
        <w:t>Selectivity Patterns</w:t>
      </w:r>
      <w:bookmarkEnd w:id="119"/>
    </w:p>
    <w:p w:rsidR="00380039" w:rsidRDefault="00380039" w:rsidP="00380039">
      <w:pPr>
        <w:pStyle w:val="BodyText"/>
        <w:ind w:firstLine="0"/>
      </w:pPr>
      <w:r>
        <w:t>The currently defined selectivity patterns, and corresponding required number of parameters, are:</w:t>
      </w:r>
    </w:p>
    <w:tbl>
      <w:tblPr>
        <w:tblpPr w:leftFromText="180" w:rightFromText="180" w:vertAnchor="text" w:horzAnchor="margin" w:tblpY="16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96"/>
        <w:gridCol w:w="1888"/>
        <w:gridCol w:w="6072"/>
      </w:tblGrid>
      <w:tr w:rsidR="00380039" w:rsidRPr="008F2AB7" w:rsidTr="00380039">
        <w:trPr>
          <w:cantSplit/>
          <w:trHeight w:val="533"/>
        </w:trPr>
        <w:tc>
          <w:tcPr>
            <w:tcW w:w="8856" w:type="dxa"/>
            <w:gridSpan w:val="3"/>
            <w:vAlign w:val="center"/>
          </w:tcPr>
          <w:p w:rsidR="00380039" w:rsidRPr="008F2AB7" w:rsidRDefault="00380039" w:rsidP="00380039">
            <w:pPr>
              <w:keepNext/>
              <w:widowControl w:val="0"/>
              <w:ind w:firstLine="0"/>
              <w:jc w:val="center"/>
              <w:rPr>
                <w:b/>
                <w:bCs/>
                <w:sz w:val="20"/>
                <w:szCs w:val="20"/>
              </w:rPr>
            </w:pPr>
            <w:r w:rsidRPr="008F2AB7">
              <w:rPr>
                <w:b/>
                <w:bCs/>
                <w:sz w:val="20"/>
                <w:szCs w:val="20"/>
              </w:rPr>
              <w:t>SIZE SELECTIVITY</w:t>
            </w:r>
          </w:p>
        </w:tc>
      </w:tr>
      <w:tr w:rsidR="00380039" w:rsidRPr="008F2AB7" w:rsidTr="003800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0" w:type="auto"/>
          </w:tcPr>
          <w:p w:rsidR="00380039" w:rsidRPr="00995A19" w:rsidRDefault="00380039" w:rsidP="00380039">
            <w:pPr>
              <w:keepNext/>
              <w:widowControl w:val="0"/>
              <w:ind w:firstLine="0"/>
              <w:jc w:val="left"/>
              <w:rPr>
                <w:sz w:val="20"/>
                <w:szCs w:val="20"/>
              </w:rPr>
            </w:pPr>
            <w:r w:rsidRPr="003C195B">
              <w:rPr>
                <w:sz w:val="20"/>
                <w:szCs w:val="20"/>
              </w:rPr>
              <w:t>Pattern</w:t>
            </w:r>
          </w:p>
        </w:tc>
        <w:tc>
          <w:tcPr>
            <w:tcW w:w="1888" w:type="dxa"/>
          </w:tcPr>
          <w:p w:rsidR="00380039" w:rsidRPr="00995A19" w:rsidRDefault="00380039" w:rsidP="00380039">
            <w:pPr>
              <w:keepNext/>
              <w:widowControl w:val="0"/>
              <w:ind w:firstLine="0"/>
              <w:jc w:val="left"/>
              <w:rPr>
                <w:sz w:val="20"/>
                <w:szCs w:val="20"/>
              </w:rPr>
            </w:pPr>
            <w:r w:rsidRPr="003C195B">
              <w:rPr>
                <w:sz w:val="20"/>
                <w:szCs w:val="20"/>
              </w:rPr>
              <w:t>N Parameters</w:t>
            </w:r>
          </w:p>
        </w:tc>
        <w:tc>
          <w:tcPr>
            <w:tcW w:w="6072" w:type="dxa"/>
          </w:tcPr>
          <w:p w:rsidR="00380039" w:rsidRPr="00995A19" w:rsidRDefault="00380039" w:rsidP="00380039">
            <w:pPr>
              <w:keepNext/>
              <w:widowControl w:val="0"/>
              <w:ind w:firstLine="0"/>
              <w:jc w:val="left"/>
              <w:rPr>
                <w:sz w:val="20"/>
                <w:szCs w:val="20"/>
              </w:rPr>
            </w:pPr>
            <w:r w:rsidRPr="003C195B">
              <w:rPr>
                <w:sz w:val="20"/>
                <w:szCs w:val="20"/>
              </w:rPr>
              <w:t>Description</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0</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0</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Selex=1.0 for all sizes</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1</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2</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Logistic</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2</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8</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Double logistic, with defined peak, uses IF joiners.  Discontinued.  Use pattern #8 instead.</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3</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6</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Discontinued.</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4</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0</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set size selex=female fecundity.  Discontinued.  Use pattern #30 instead</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5</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2</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mirror another selex.  The two parameters select bin range</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15</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0</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Mirror another selex (same as for age selex)</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6</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2+special value</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Non-parametric</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7</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8</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Double logistic, with defined peak, uses smooth joiners; special=1 causes constant selex above Linf for morph 1.  Discontinued.  Use pattern #8.</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8</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8</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 xml:space="preserve">Double logistic, with defined peak, uses smooth joiners; special=1 causes constant selex above Linf for morph 1.  </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9</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6</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Simple double logistic, no defined peak</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22</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4</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Double normal; similar to CASAL</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23</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6</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Same as the double normal pattern #24 except the final selectivity is now directly interpreted as the terminal selectivity value.</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24</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6</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Double normal with defined initial and final selectivity level – Recommended option.  Test using SELEX-24.xls.  See new notes for SS_v3 below.</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25</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3</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Exponential-logistic</w:t>
            </w:r>
          </w:p>
        </w:tc>
      </w:tr>
      <w:tr w:rsidR="00380039" w:rsidRPr="008F2AB7" w:rsidTr="00380039">
        <w:trPr>
          <w:cantSplit/>
        </w:trPr>
        <w:tc>
          <w:tcPr>
            <w:tcW w:w="0" w:type="auto"/>
          </w:tcPr>
          <w:p w:rsidR="00380039" w:rsidRPr="008F2AB7" w:rsidRDefault="00380039" w:rsidP="00380039">
            <w:pPr>
              <w:keepNext/>
              <w:widowControl w:val="0"/>
              <w:ind w:firstLine="0"/>
              <w:jc w:val="left"/>
              <w:rPr>
                <w:sz w:val="20"/>
                <w:szCs w:val="20"/>
              </w:rPr>
            </w:pPr>
            <w:r w:rsidRPr="008F2AB7">
              <w:rPr>
                <w:sz w:val="20"/>
                <w:szCs w:val="20"/>
              </w:rPr>
              <w:t>27</w:t>
            </w:r>
          </w:p>
        </w:tc>
        <w:tc>
          <w:tcPr>
            <w:tcW w:w="1888" w:type="dxa"/>
          </w:tcPr>
          <w:p w:rsidR="00380039" w:rsidRPr="008F2AB7" w:rsidRDefault="00380039" w:rsidP="00380039">
            <w:pPr>
              <w:keepNext/>
              <w:widowControl w:val="0"/>
              <w:ind w:firstLine="0"/>
              <w:jc w:val="left"/>
              <w:rPr>
                <w:sz w:val="20"/>
                <w:szCs w:val="20"/>
              </w:rPr>
            </w:pPr>
            <w:r w:rsidRPr="008F2AB7">
              <w:rPr>
                <w:sz w:val="20"/>
                <w:szCs w:val="20"/>
              </w:rPr>
              <w:t>3+2*N_nodes</w:t>
            </w:r>
          </w:p>
        </w:tc>
        <w:tc>
          <w:tcPr>
            <w:tcW w:w="6072" w:type="dxa"/>
          </w:tcPr>
          <w:p w:rsidR="00380039" w:rsidRPr="008F2AB7" w:rsidRDefault="00380039" w:rsidP="00380039">
            <w:pPr>
              <w:keepNext/>
              <w:widowControl w:val="0"/>
              <w:ind w:firstLine="0"/>
              <w:jc w:val="left"/>
              <w:rPr>
                <w:sz w:val="20"/>
                <w:szCs w:val="20"/>
              </w:rPr>
            </w:pPr>
            <w:r w:rsidRPr="008F2AB7">
              <w:rPr>
                <w:sz w:val="20"/>
                <w:szCs w:val="20"/>
              </w:rPr>
              <w:t>Cubic spline</w:t>
            </w:r>
          </w:p>
        </w:tc>
      </w:tr>
      <w:tr w:rsidR="00380039" w:rsidRPr="008F2AB7" w:rsidTr="00380039">
        <w:trPr>
          <w:cantSplit/>
          <w:trHeight w:val="551"/>
        </w:trPr>
        <w:tc>
          <w:tcPr>
            <w:tcW w:w="8856" w:type="dxa"/>
            <w:gridSpan w:val="3"/>
            <w:vAlign w:val="center"/>
          </w:tcPr>
          <w:p w:rsidR="00380039" w:rsidRPr="008F2AB7" w:rsidRDefault="00380039" w:rsidP="00380039">
            <w:pPr>
              <w:keepNext/>
              <w:widowControl w:val="0"/>
              <w:ind w:firstLine="0"/>
              <w:jc w:val="center"/>
              <w:rPr>
                <w:b/>
                <w:sz w:val="20"/>
                <w:szCs w:val="20"/>
              </w:rPr>
            </w:pPr>
            <w:r w:rsidRPr="00995A19">
              <w:rPr>
                <w:b/>
                <w:sz w:val="20"/>
                <w:szCs w:val="20"/>
              </w:rPr>
              <w:t>SPECIAL SELECTIVITY</w:t>
            </w:r>
          </w:p>
        </w:tc>
      </w:tr>
      <w:tr w:rsidR="00380039" w:rsidRPr="008F2AB7" w:rsidTr="00380039">
        <w:trPr>
          <w:cantSplit/>
        </w:trPr>
        <w:tc>
          <w:tcPr>
            <w:tcW w:w="896" w:type="dxa"/>
          </w:tcPr>
          <w:p w:rsidR="00380039" w:rsidRPr="00995A19" w:rsidRDefault="00380039" w:rsidP="00380039">
            <w:pPr>
              <w:keepNext/>
              <w:widowControl w:val="0"/>
              <w:ind w:firstLine="0"/>
              <w:jc w:val="left"/>
              <w:rPr>
                <w:b/>
                <w:sz w:val="20"/>
                <w:szCs w:val="20"/>
              </w:rPr>
            </w:pPr>
            <w:r w:rsidRPr="008F2AB7">
              <w:rPr>
                <w:sz w:val="20"/>
                <w:szCs w:val="20"/>
              </w:rPr>
              <w:t>Pattern</w:t>
            </w:r>
          </w:p>
        </w:tc>
        <w:tc>
          <w:tcPr>
            <w:tcW w:w="1888" w:type="dxa"/>
          </w:tcPr>
          <w:p w:rsidR="00380039" w:rsidRPr="00995A19" w:rsidRDefault="00380039" w:rsidP="00380039">
            <w:pPr>
              <w:keepNext/>
              <w:widowControl w:val="0"/>
              <w:ind w:firstLine="0"/>
              <w:jc w:val="left"/>
              <w:rPr>
                <w:b/>
                <w:sz w:val="20"/>
                <w:szCs w:val="20"/>
              </w:rPr>
            </w:pPr>
            <w:r w:rsidRPr="008F2AB7">
              <w:rPr>
                <w:sz w:val="20"/>
                <w:szCs w:val="20"/>
              </w:rPr>
              <w:t>N Parameters</w:t>
            </w:r>
          </w:p>
        </w:tc>
        <w:tc>
          <w:tcPr>
            <w:tcW w:w="6072" w:type="dxa"/>
          </w:tcPr>
          <w:p w:rsidR="00380039" w:rsidRPr="00995A19" w:rsidRDefault="00380039" w:rsidP="00380039">
            <w:pPr>
              <w:keepNext/>
              <w:widowControl w:val="0"/>
              <w:ind w:firstLine="0"/>
              <w:jc w:val="left"/>
              <w:rPr>
                <w:b/>
                <w:sz w:val="20"/>
                <w:szCs w:val="20"/>
              </w:rPr>
            </w:pPr>
            <w:r w:rsidRPr="008F2AB7">
              <w:rPr>
                <w:sz w:val="20"/>
                <w:szCs w:val="20"/>
              </w:rPr>
              <w:t>Description</w:t>
            </w:r>
          </w:p>
        </w:tc>
      </w:tr>
      <w:tr w:rsidR="00380039" w:rsidRPr="008F2AB7" w:rsidTr="00380039">
        <w:trPr>
          <w:cantSplit/>
        </w:trPr>
        <w:tc>
          <w:tcPr>
            <w:tcW w:w="896" w:type="dxa"/>
          </w:tcPr>
          <w:p w:rsidR="00380039" w:rsidRPr="00995A19" w:rsidRDefault="00380039" w:rsidP="00380039">
            <w:pPr>
              <w:keepNext/>
              <w:widowControl w:val="0"/>
              <w:ind w:firstLine="0"/>
              <w:jc w:val="left"/>
              <w:rPr>
                <w:b/>
                <w:sz w:val="20"/>
                <w:szCs w:val="20"/>
              </w:rPr>
            </w:pPr>
            <w:r w:rsidRPr="008F2AB7">
              <w:rPr>
                <w:sz w:val="20"/>
                <w:szCs w:val="20"/>
              </w:rPr>
              <w:lastRenderedPageBreak/>
              <w:t>30</w:t>
            </w:r>
          </w:p>
        </w:tc>
        <w:tc>
          <w:tcPr>
            <w:tcW w:w="1888" w:type="dxa"/>
          </w:tcPr>
          <w:p w:rsidR="00380039" w:rsidRPr="00995A19" w:rsidRDefault="00380039" w:rsidP="00380039">
            <w:pPr>
              <w:keepNext/>
              <w:widowControl w:val="0"/>
              <w:ind w:firstLine="0"/>
              <w:jc w:val="left"/>
              <w:rPr>
                <w:b/>
                <w:sz w:val="20"/>
                <w:szCs w:val="20"/>
              </w:rPr>
            </w:pPr>
            <w:r w:rsidRPr="008F2AB7">
              <w:rPr>
                <w:sz w:val="20"/>
                <w:szCs w:val="20"/>
              </w:rPr>
              <w:t>0</w:t>
            </w:r>
          </w:p>
        </w:tc>
        <w:tc>
          <w:tcPr>
            <w:tcW w:w="6072" w:type="dxa"/>
          </w:tcPr>
          <w:p w:rsidR="00380039" w:rsidRPr="00995A19" w:rsidRDefault="00380039" w:rsidP="00380039">
            <w:pPr>
              <w:keepNext/>
              <w:widowControl w:val="0"/>
              <w:ind w:firstLine="0"/>
              <w:jc w:val="left"/>
              <w:rPr>
                <w:b/>
                <w:sz w:val="20"/>
                <w:szCs w:val="20"/>
              </w:rPr>
            </w:pPr>
            <w:r w:rsidRPr="008F2AB7">
              <w:rPr>
                <w:sz w:val="20"/>
                <w:szCs w:val="20"/>
              </w:rPr>
              <w:t>Sets expected survey abundance equal to spawning biomass (population fecundity)</w:t>
            </w:r>
          </w:p>
        </w:tc>
      </w:tr>
      <w:tr w:rsidR="00380039" w:rsidRPr="008F2AB7" w:rsidTr="00380039">
        <w:trPr>
          <w:cantSplit/>
        </w:trPr>
        <w:tc>
          <w:tcPr>
            <w:tcW w:w="896" w:type="dxa"/>
          </w:tcPr>
          <w:p w:rsidR="00380039" w:rsidRPr="00995A19" w:rsidRDefault="00380039" w:rsidP="00380039">
            <w:pPr>
              <w:keepNext/>
              <w:widowControl w:val="0"/>
              <w:ind w:firstLine="0"/>
              <w:jc w:val="left"/>
              <w:rPr>
                <w:b/>
                <w:sz w:val="20"/>
                <w:szCs w:val="20"/>
              </w:rPr>
            </w:pPr>
            <w:r w:rsidRPr="008F2AB7">
              <w:rPr>
                <w:sz w:val="20"/>
                <w:szCs w:val="20"/>
              </w:rPr>
              <w:t>31</w:t>
            </w:r>
          </w:p>
        </w:tc>
        <w:tc>
          <w:tcPr>
            <w:tcW w:w="1888" w:type="dxa"/>
          </w:tcPr>
          <w:p w:rsidR="00380039" w:rsidRPr="00995A19" w:rsidRDefault="00380039" w:rsidP="00380039">
            <w:pPr>
              <w:keepNext/>
              <w:widowControl w:val="0"/>
              <w:ind w:firstLine="0"/>
              <w:jc w:val="left"/>
              <w:rPr>
                <w:b/>
                <w:sz w:val="20"/>
                <w:szCs w:val="20"/>
              </w:rPr>
            </w:pPr>
            <w:r w:rsidRPr="008F2AB7">
              <w:rPr>
                <w:sz w:val="20"/>
                <w:szCs w:val="20"/>
              </w:rPr>
              <w:t>0</w:t>
            </w:r>
          </w:p>
        </w:tc>
        <w:tc>
          <w:tcPr>
            <w:tcW w:w="6072" w:type="dxa"/>
          </w:tcPr>
          <w:p w:rsidR="00380039" w:rsidRPr="00995A19" w:rsidRDefault="00380039" w:rsidP="00380039">
            <w:pPr>
              <w:keepNext/>
              <w:widowControl w:val="0"/>
              <w:ind w:firstLine="0"/>
              <w:jc w:val="left"/>
              <w:rPr>
                <w:b/>
                <w:sz w:val="20"/>
                <w:szCs w:val="20"/>
              </w:rPr>
            </w:pPr>
            <w:r w:rsidRPr="008F2AB7">
              <w:rPr>
                <w:sz w:val="20"/>
                <w:szCs w:val="20"/>
              </w:rPr>
              <w:t>Sets expected survey abundance equal to exp(recruitment deviation).  This is useful if environmental data is used as an index of recruitment variability.</w:t>
            </w:r>
          </w:p>
        </w:tc>
      </w:tr>
      <w:tr w:rsidR="00380039" w:rsidRPr="008F2AB7" w:rsidTr="00380039">
        <w:trPr>
          <w:cantSplit/>
        </w:trPr>
        <w:tc>
          <w:tcPr>
            <w:tcW w:w="896" w:type="dxa"/>
          </w:tcPr>
          <w:p w:rsidR="00380039" w:rsidRPr="00995A19" w:rsidRDefault="00380039" w:rsidP="00380039">
            <w:pPr>
              <w:keepNext/>
              <w:widowControl w:val="0"/>
              <w:ind w:firstLine="0"/>
              <w:jc w:val="left"/>
              <w:rPr>
                <w:b/>
                <w:sz w:val="20"/>
                <w:szCs w:val="20"/>
              </w:rPr>
            </w:pPr>
            <w:r w:rsidRPr="008F2AB7">
              <w:rPr>
                <w:sz w:val="20"/>
                <w:szCs w:val="20"/>
              </w:rPr>
              <w:t>32</w:t>
            </w:r>
          </w:p>
        </w:tc>
        <w:tc>
          <w:tcPr>
            <w:tcW w:w="1888" w:type="dxa"/>
          </w:tcPr>
          <w:p w:rsidR="00380039" w:rsidRPr="00995A19" w:rsidRDefault="00380039" w:rsidP="00380039">
            <w:pPr>
              <w:keepNext/>
              <w:widowControl w:val="0"/>
              <w:ind w:firstLine="0"/>
              <w:jc w:val="left"/>
              <w:rPr>
                <w:b/>
                <w:sz w:val="20"/>
                <w:szCs w:val="20"/>
              </w:rPr>
            </w:pPr>
            <w:r w:rsidRPr="008F2AB7">
              <w:rPr>
                <w:sz w:val="20"/>
                <w:szCs w:val="20"/>
              </w:rPr>
              <w:t>0</w:t>
            </w:r>
          </w:p>
        </w:tc>
        <w:tc>
          <w:tcPr>
            <w:tcW w:w="6072" w:type="dxa"/>
          </w:tcPr>
          <w:p w:rsidR="00380039" w:rsidRPr="00995A19" w:rsidRDefault="00380039" w:rsidP="00380039">
            <w:pPr>
              <w:keepNext/>
              <w:widowControl w:val="0"/>
              <w:ind w:firstLine="0"/>
              <w:jc w:val="left"/>
              <w:rPr>
                <w:b/>
                <w:sz w:val="20"/>
                <w:szCs w:val="20"/>
              </w:rPr>
            </w:pPr>
            <w:r w:rsidRPr="008F2AB7">
              <w:rPr>
                <w:sz w:val="20"/>
                <w:szCs w:val="20"/>
              </w:rPr>
              <w:t>Sets expected survey abundance equal to exp(recruitment deviation ) * SpawnBiomass.  So this is recruitment without density-dependence (for pre-recruit survey) because most ecological logic places the density-dependent stage during the juvenile period following the larval stage that is most sensitive to environmental perturbation.</w:t>
            </w:r>
          </w:p>
        </w:tc>
      </w:tr>
      <w:tr w:rsidR="00380039" w:rsidRPr="008F2AB7" w:rsidTr="00380039">
        <w:trPr>
          <w:cantSplit/>
        </w:trPr>
        <w:tc>
          <w:tcPr>
            <w:tcW w:w="896" w:type="dxa"/>
          </w:tcPr>
          <w:p w:rsidR="00380039" w:rsidRPr="00995A19" w:rsidRDefault="00380039" w:rsidP="00380039">
            <w:pPr>
              <w:keepNext/>
              <w:widowControl w:val="0"/>
              <w:ind w:firstLine="0"/>
              <w:jc w:val="left"/>
              <w:rPr>
                <w:b/>
                <w:sz w:val="20"/>
                <w:szCs w:val="20"/>
              </w:rPr>
            </w:pPr>
            <w:r w:rsidRPr="008F2AB7">
              <w:rPr>
                <w:sz w:val="20"/>
                <w:szCs w:val="20"/>
              </w:rPr>
              <w:t>33</w:t>
            </w:r>
          </w:p>
        </w:tc>
        <w:tc>
          <w:tcPr>
            <w:tcW w:w="1888" w:type="dxa"/>
          </w:tcPr>
          <w:p w:rsidR="00380039" w:rsidRPr="00995A19" w:rsidRDefault="00380039" w:rsidP="00380039">
            <w:pPr>
              <w:keepNext/>
              <w:widowControl w:val="0"/>
              <w:ind w:firstLine="0"/>
              <w:jc w:val="left"/>
              <w:rPr>
                <w:b/>
                <w:sz w:val="20"/>
                <w:szCs w:val="20"/>
              </w:rPr>
            </w:pPr>
            <w:r w:rsidRPr="008F2AB7">
              <w:rPr>
                <w:sz w:val="20"/>
                <w:szCs w:val="20"/>
              </w:rPr>
              <w:t>0</w:t>
            </w:r>
          </w:p>
        </w:tc>
        <w:tc>
          <w:tcPr>
            <w:tcW w:w="6072" w:type="dxa"/>
          </w:tcPr>
          <w:p w:rsidR="00380039" w:rsidRPr="00995A19" w:rsidRDefault="00380039" w:rsidP="00380039">
            <w:pPr>
              <w:keepNext/>
              <w:widowControl w:val="0"/>
              <w:ind w:firstLine="0"/>
              <w:jc w:val="left"/>
              <w:rPr>
                <w:b/>
                <w:sz w:val="20"/>
                <w:szCs w:val="20"/>
              </w:rPr>
            </w:pPr>
            <w:r w:rsidRPr="008F2AB7">
              <w:rPr>
                <w:sz w:val="20"/>
                <w:szCs w:val="20"/>
              </w:rPr>
              <w:t>Sets expected survey abundance equal to age 0 recruitment.</w:t>
            </w:r>
          </w:p>
        </w:tc>
      </w:tr>
      <w:tr w:rsidR="008C69CB" w:rsidRPr="008F2AB7" w:rsidTr="00380039">
        <w:trPr>
          <w:cantSplit/>
        </w:trPr>
        <w:tc>
          <w:tcPr>
            <w:tcW w:w="896" w:type="dxa"/>
          </w:tcPr>
          <w:p w:rsidR="008C69CB" w:rsidRPr="008F2AB7" w:rsidRDefault="008C69CB" w:rsidP="00380039">
            <w:pPr>
              <w:keepNext/>
              <w:widowControl w:val="0"/>
              <w:ind w:firstLine="0"/>
              <w:jc w:val="left"/>
              <w:rPr>
                <w:sz w:val="20"/>
                <w:szCs w:val="20"/>
              </w:rPr>
            </w:pPr>
            <w:r>
              <w:rPr>
                <w:sz w:val="20"/>
                <w:szCs w:val="20"/>
              </w:rPr>
              <w:t>34</w:t>
            </w:r>
          </w:p>
        </w:tc>
        <w:tc>
          <w:tcPr>
            <w:tcW w:w="1888" w:type="dxa"/>
          </w:tcPr>
          <w:p w:rsidR="008C69CB" w:rsidRPr="008F2AB7" w:rsidRDefault="008C69CB" w:rsidP="00380039">
            <w:pPr>
              <w:keepNext/>
              <w:widowControl w:val="0"/>
              <w:ind w:firstLine="0"/>
              <w:jc w:val="left"/>
              <w:rPr>
                <w:sz w:val="20"/>
                <w:szCs w:val="20"/>
              </w:rPr>
            </w:pPr>
            <w:r>
              <w:rPr>
                <w:sz w:val="20"/>
                <w:szCs w:val="20"/>
              </w:rPr>
              <w:t>0</w:t>
            </w:r>
          </w:p>
        </w:tc>
        <w:tc>
          <w:tcPr>
            <w:tcW w:w="6072" w:type="dxa"/>
          </w:tcPr>
          <w:p w:rsidR="008C69CB" w:rsidRPr="008F2AB7" w:rsidRDefault="008C69CB" w:rsidP="00380039">
            <w:pPr>
              <w:keepNext/>
              <w:widowControl w:val="0"/>
              <w:ind w:firstLine="0"/>
              <w:jc w:val="left"/>
              <w:rPr>
                <w:sz w:val="20"/>
                <w:szCs w:val="20"/>
              </w:rPr>
            </w:pPr>
            <w:r>
              <w:rPr>
                <w:sz w:val="20"/>
                <w:szCs w:val="20"/>
              </w:rPr>
              <w:t>Spawning biomass depletion (B/B</w:t>
            </w:r>
            <w:r w:rsidRPr="008C69CB">
              <w:rPr>
                <w:sz w:val="20"/>
                <w:szCs w:val="20"/>
                <w:vertAlign w:val="subscript"/>
              </w:rPr>
              <w:t>0</w:t>
            </w:r>
            <w:r>
              <w:rPr>
                <w:sz w:val="20"/>
                <w:szCs w:val="20"/>
              </w:rPr>
              <w:t>)</w:t>
            </w:r>
          </w:p>
        </w:tc>
      </w:tr>
      <w:tr w:rsidR="00380039" w:rsidRPr="008F2AB7" w:rsidTr="003800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856" w:type="dxa"/>
            <w:gridSpan w:val="3"/>
          </w:tcPr>
          <w:p w:rsidR="00380039" w:rsidRPr="008F2AB7" w:rsidRDefault="00380039" w:rsidP="00380039">
            <w:pPr>
              <w:ind w:firstLine="0"/>
              <w:jc w:val="left"/>
              <w:rPr>
                <w:sz w:val="20"/>
                <w:szCs w:val="20"/>
              </w:rPr>
            </w:pPr>
            <w:r w:rsidRPr="008F2AB7">
              <w:rPr>
                <w:sz w:val="20"/>
                <w:szCs w:val="20"/>
              </w:rPr>
              <w:t>Do not input any size/age comp for surveys using pattern 30-33.</w:t>
            </w:r>
          </w:p>
          <w:p w:rsidR="00380039" w:rsidRPr="00995A19" w:rsidRDefault="00380039" w:rsidP="008C69CB">
            <w:pPr>
              <w:keepNext/>
              <w:widowControl w:val="0"/>
              <w:spacing w:after="240"/>
              <w:ind w:firstLine="0"/>
              <w:jc w:val="left"/>
              <w:rPr>
                <w:sz w:val="20"/>
                <w:szCs w:val="20"/>
              </w:rPr>
            </w:pPr>
            <w:r w:rsidRPr="008F2AB7">
              <w:rPr>
                <w:sz w:val="20"/>
                <w:szCs w:val="20"/>
              </w:rPr>
              <w:t>The “catchability” coefficient for these selectivity patterns 30-33 have all the general properties of the catchability coefficient for real surveys, e.g. they can be time-varying, use power relationship, etc.</w:t>
            </w:r>
          </w:p>
        </w:tc>
      </w:tr>
      <w:tr w:rsidR="00380039" w:rsidRPr="008F2AB7" w:rsidTr="00380039">
        <w:trPr>
          <w:cantSplit/>
          <w:trHeight w:val="503"/>
        </w:trPr>
        <w:tc>
          <w:tcPr>
            <w:tcW w:w="8856" w:type="dxa"/>
            <w:gridSpan w:val="3"/>
            <w:vAlign w:val="center"/>
          </w:tcPr>
          <w:p w:rsidR="00380039" w:rsidRPr="008F2AB7" w:rsidRDefault="00380039" w:rsidP="00380039">
            <w:pPr>
              <w:ind w:firstLine="0"/>
              <w:jc w:val="center"/>
              <w:rPr>
                <w:b/>
                <w:sz w:val="20"/>
                <w:szCs w:val="20"/>
              </w:rPr>
            </w:pPr>
            <w:r w:rsidRPr="008F2AB7">
              <w:rPr>
                <w:b/>
                <w:sz w:val="20"/>
                <w:szCs w:val="20"/>
              </w:rPr>
              <w:t>AGE SELECTIVITY</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Pattern</w:t>
            </w:r>
          </w:p>
        </w:tc>
        <w:tc>
          <w:tcPr>
            <w:tcW w:w="1888" w:type="dxa"/>
          </w:tcPr>
          <w:p w:rsidR="00380039" w:rsidRPr="008F2AB7" w:rsidRDefault="00380039" w:rsidP="00380039">
            <w:pPr>
              <w:ind w:firstLine="0"/>
              <w:jc w:val="left"/>
              <w:rPr>
                <w:b/>
                <w:sz w:val="20"/>
                <w:szCs w:val="20"/>
              </w:rPr>
            </w:pPr>
            <w:r w:rsidRPr="008F2AB7">
              <w:rPr>
                <w:sz w:val="20"/>
                <w:szCs w:val="20"/>
              </w:rPr>
              <w:t>N Parameters</w:t>
            </w:r>
          </w:p>
        </w:tc>
        <w:tc>
          <w:tcPr>
            <w:tcW w:w="6072" w:type="dxa"/>
          </w:tcPr>
          <w:p w:rsidR="00380039" w:rsidRPr="008F2AB7" w:rsidRDefault="00380039" w:rsidP="00380039">
            <w:pPr>
              <w:ind w:firstLine="0"/>
              <w:jc w:val="left"/>
              <w:rPr>
                <w:b/>
                <w:sz w:val="20"/>
                <w:szCs w:val="20"/>
              </w:rPr>
            </w:pPr>
            <w:r w:rsidRPr="008F2AB7">
              <w:rPr>
                <w:sz w:val="20"/>
                <w:szCs w:val="20"/>
              </w:rPr>
              <w:t>Description</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10</w:t>
            </w:r>
          </w:p>
        </w:tc>
        <w:tc>
          <w:tcPr>
            <w:tcW w:w="1888" w:type="dxa"/>
          </w:tcPr>
          <w:p w:rsidR="00380039" w:rsidRPr="008F2AB7" w:rsidRDefault="00380039" w:rsidP="00380039">
            <w:pPr>
              <w:ind w:firstLine="0"/>
              <w:jc w:val="left"/>
              <w:rPr>
                <w:b/>
                <w:sz w:val="20"/>
                <w:szCs w:val="20"/>
              </w:rPr>
            </w:pPr>
            <w:r w:rsidRPr="008F2AB7">
              <w:rPr>
                <w:sz w:val="20"/>
                <w:szCs w:val="20"/>
              </w:rPr>
              <w:t>0</w:t>
            </w:r>
          </w:p>
        </w:tc>
        <w:tc>
          <w:tcPr>
            <w:tcW w:w="6072" w:type="dxa"/>
          </w:tcPr>
          <w:p w:rsidR="00380039" w:rsidRPr="008F2AB7" w:rsidRDefault="00380039" w:rsidP="00380039">
            <w:pPr>
              <w:ind w:firstLine="0"/>
              <w:jc w:val="left"/>
              <w:rPr>
                <w:b/>
                <w:sz w:val="20"/>
                <w:szCs w:val="20"/>
              </w:rPr>
            </w:pPr>
            <w:r w:rsidRPr="008F2AB7">
              <w:rPr>
                <w:sz w:val="20"/>
                <w:szCs w:val="20"/>
              </w:rPr>
              <w:t xml:space="preserve">Age selex=1.0 for all ages beginning at age 1.  If it is desired that age 0 fish be selected, then use pattern #11 and set the minimum age to 0.1  </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11</w:t>
            </w:r>
          </w:p>
        </w:tc>
        <w:tc>
          <w:tcPr>
            <w:tcW w:w="1888" w:type="dxa"/>
          </w:tcPr>
          <w:p w:rsidR="00380039" w:rsidRPr="008F2AB7" w:rsidRDefault="00380039" w:rsidP="00380039">
            <w:pPr>
              <w:ind w:firstLine="0"/>
              <w:jc w:val="left"/>
              <w:rPr>
                <w:b/>
                <w:sz w:val="20"/>
                <w:szCs w:val="20"/>
              </w:rPr>
            </w:pPr>
            <w:r w:rsidRPr="008F2AB7">
              <w:rPr>
                <w:sz w:val="20"/>
                <w:szCs w:val="20"/>
              </w:rPr>
              <w:t>2</w:t>
            </w:r>
          </w:p>
        </w:tc>
        <w:tc>
          <w:tcPr>
            <w:tcW w:w="6072" w:type="dxa"/>
          </w:tcPr>
          <w:p w:rsidR="00380039" w:rsidRPr="008F2AB7" w:rsidRDefault="00380039" w:rsidP="00380039">
            <w:pPr>
              <w:ind w:firstLine="0"/>
              <w:jc w:val="left"/>
              <w:rPr>
                <w:b/>
                <w:sz w:val="20"/>
                <w:szCs w:val="20"/>
              </w:rPr>
            </w:pPr>
            <w:r w:rsidRPr="008F2AB7">
              <w:rPr>
                <w:sz w:val="20"/>
                <w:szCs w:val="20"/>
              </w:rPr>
              <w:t>Pick min-max age</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12</w:t>
            </w:r>
          </w:p>
        </w:tc>
        <w:tc>
          <w:tcPr>
            <w:tcW w:w="1888" w:type="dxa"/>
          </w:tcPr>
          <w:p w:rsidR="00380039" w:rsidRPr="008F2AB7" w:rsidRDefault="00380039" w:rsidP="00380039">
            <w:pPr>
              <w:ind w:firstLine="0"/>
              <w:jc w:val="left"/>
              <w:rPr>
                <w:b/>
                <w:sz w:val="20"/>
                <w:szCs w:val="20"/>
              </w:rPr>
            </w:pPr>
            <w:r w:rsidRPr="008F2AB7">
              <w:rPr>
                <w:sz w:val="20"/>
                <w:szCs w:val="20"/>
              </w:rPr>
              <w:t>2</w:t>
            </w:r>
          </w:p>
        </w:tc>
        <w:tc>
          <w:tcPr>
            <w:tcW w:w="6072" w:type="dxa"/>
          </w:tcPr>
          <w:p w:rsidR="00380039" w:rsidRPr="008F2AB7" w:rsidRDefault="00380039" w:rsidP="00380039">
            <w:pPr>
              <w:ind w:firstLine="0"/>
              <w:jc w:val="left"/>
              <w:rPr>
                <w:b/>
                <w:sz w:val="20"/>
                <w:szCs w:val="20"/>
              </w:rPr>
            </w:pPr>
            <w:r w:rsidRPr="008F2AB7">
              <w:rPr>
                <w:sz w:val="20"/>
                <w:szCs w:val="20"/>
              </w:rPr>
              <w:t>Logistic</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13</w:t>
            </w:r>
          </w:p>
        </w:tc>
        <w:tc>
          <w:tcPr>
            <w:tcW w:w="1888" w:type="dxa"/>
          </w:tcPr>
          <w:p w:rsidR="00380039" w:rsidRPr="008F2AB7" w:rsidRDefault="00380039" w:rsidP="00380039">
            <w:pPr>
              <w:ind w:firstLine="0"/>
              <w:jc w:val="left"/>
              <w:rPr>
                <w:b/>
                <w:sz w:val="20"/>
                <w:szCs w:val="20"/>
              </w:rPr>
            </w:pPr>
            <w:r w:rsidRPr="008F2AB7">
              <w:rPr>
                <w:sz w:val="20"/>
                <w:szCs w:val="20"/>
              </w:rPr>
              <w:t>8</w:t>
            </w:r>
          </w:p>
        </w:tc>
        <w:tc>
          <w:tcPr>
            <w:tcW w:w="6072" w:type="dxa"/>
          </w:tcPr>
          <w:p w:rsidR="00380039" w:rsidRPr="008F2AB7" w:rsidRDefault="00380039" w:rsidP="00380039">
            <w:pPr>
              <w:ind w:firstLine="0"/>
              <w:jc w:val="left"/>
              <w:rPr>
                <w:b/>
                <w:sz w:val="20"/>
                <w:szCs w:val="20"/>
              </w:rPr>
            </w:pPr>
            <w:r w:rsidRPr="008F2AB7">
              <w:rPr>
                <w:sz w:val="20"/>
                <w:szCs w:val="20"/>
              </w:rPr>
              <w:t>Double logistic, IF joiners.  Discouraged.  Use pattern #18</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14</w:t>
            </w:r>
          </w:p>
        </w:tc>
        <w:tc>
          <w:tcPr>
            <w:tcW w:w="1888" w:type="dxa"/>
          </w:tcPr>
          <w:p w:rsidR="00380039" w:rsidRPr="008F2AB7" w:rsidRDefault="00380039" w:rsidP="00380039">
            <w:pPr>
              <w:ind w:firstLine="0"/>
              <w:jc w:val="left"/>
              <w:rPr>
                <w:b/>
                <w:sz w:val="20"/>
                <w:szCs w:val="20"/>
              </w:rPr>
            </w:pPr>
            <w:r w:rsidRPr="008F2AB7">
              <w:rPr>
                <w:sz w:val="20"/>
                <w:szCs w:val="20"/>
              </w:rPr>
              <w:t>nages+1</w:t>
            </w:r>
          </w:p>
        </w:tc>
        <w:tc>
          <w:tcPr>
            <w:tcW w:w="6072" w:type="dxa"/>
          </w:tcPr>
          <w:p w:rsidR="00380039" w:rsidRPr="008F2AB7" w:rsidRDefault="00380039" w:rsidP="00380039">
            <w:pPr>
              <w:ind w:firstLine="0"/>
              <w:jc w:val="left"/>
              <w:rPr>
                <w:b/>
                <w:sz w:val="20"/>
                <w:szCs w:val="20"/>
              </w:rPr>
            </w:pPr>
            <w:r w:rsidRPr="008F2AB7">
              <w:rPr>
                <w:sz w:val="20"/>
                <w:szCs w:val="20"/>
              </w:rPr>
              <w:t>Each age, value at age is 1/(1+exp(-x))</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15</w:t>
            </w:r>
          </w:p>
        </w:tc>
        <w:tc>
          <w:tcPr>
            <w:tcW w:w="1888" w:type="dxa"/>
          </w:tcPr>
          <w:p w:rsidR="00380039" w:rsidRPr="008F2AB7" w:rsidRDefault="00380039" w:rsidP="00380039">
            <w:pPr>
              <w:ind w:firstLine="0"/>
              <w:jc w:val="left"/>
              <w:rPr>
                <w:b/>
                <w:sz w:val="20"/>
                <w:szCs w:val="20"/>
              </w:rPr>
            </w:pPr>
            <w:r w:rsidRPr="008F2AB7">
              <w:rPr>
                <w:sz w:val="20"/>
                <w:szCs w:val="20"/>
              </w:rPr>
              <w:t>0</w:t>
            </w:r>
          </w:p>
        </w:tc>
        <w:tc>
          <w:tcPr>
            <w:tcW w:w="6072" w:type="dxa"/>
          </w:tcPr>
          <w:p w:rsidR="00380039" w:rsidRPr="008F2AB7" w:rsidRDefault="00380039" w:rsidP="00380039">
            <w:pPr>
              <w:ind w:firstLine="0"/>
              <w:jc w:val="left"/>
              <w:rPr>
                <w:b/>
                <w:sz w:val="20"/>
                <w:szCs w:val="20"/>
              </w:rPr>
            </w:pPr>
            <w:r w:rsidRPr="008F2AB7">
              <w:rPr>
                <w:sz w:val="20"/>
                <w:szCs w:val="20"/>
              </w:rPr>
              <w:t>Mirror another selex</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16</w:t>
            </w:r>
          </w:p>
        </w:tc>
        <w:tc>
          <w:tcPr>
            <w:tcW w:w="1888" w:type="dxa"/>
          </w:tcPr>
          <w:p w:rsidR="00380039" w:rsidRPr="008F2AB7" w:rsidRDefault="00380039" w:rsidP="00380039">
            <w:pPr>
              <w:ind w:firstLine="0"/>
              <w:jc w:val="left"/>
              <w:rPr>
                <w:b/>
                <w:sz w:val="20"/>
                <w:szCs w:val="20"/>
              </w:rPr>
            </w:pPr>
            <w:r w:rsidRPr="008F2AB7">
              <w:rPr>
                <w:sz w:val="20"/>
                <w:szCs w:val="20"/>
              </w:rPr>
              <w:t>2</w:t>
            </w:r>
          </w:p>
        </w:tc>
        <w:tc>
          <w:tcPr>
            <w:tcW w:w="6072" w:type="dxa"/>
          </w:tcPr>
          <w:p w:rsidR="00380039" w:rsidRPr="008F2AB7" w:rsidRDefault="00380039" w:rsidP="00380039">
            <w:pPr>
              <w:ind w:firstLine="0"/>
              <w:jc w:val="left"/>
              <w:rPr>
                <w:b/>
                <w:sz w:val="20"/>
                <w:szCs w:val="20"/>
              </w:rPr>
            </w:pPr>
            <w:r w:rsidRPr="008F2AB7">
              <w:rPr>
                <w:sz w:val="20"/>
                <w:szCs w:val="20"/>
              </w:rPr>
              <w:t>Coleraine single Gaussian</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17</w:t>
            </w:r>
          </w:p>
        </w:tc>
        <w:tc>
          <w:tcPr>
            <w:tcW w:w="1888" w:type="dxa"/>
          </w:tcPr>
          <w:p w:rsidR="00380039" w:rsidRPr="008F2AB7" w:rsidRDefault="00380039" w:rsidP="00380039">
            <w:pPr>
              <w:ind w:firstLine="0"/>
              <w:jc w:val="left"/>
              <w:rPr>
                <w:b/>
                <w:sz w:val="20"/>
                <w:szCs w:val="20"/>
              </w:rPr>
            </w:pPr>
            <w:r w:rsidRPr="008F2AB7">
              <w:rPr>
                <w:sz w:val="20"/>
                <w:szCs w:val="20"/>
              </w:rPr>
              <w:t>Nages+1</w:t>
            </w:r>
          </w:p>
        </w:tc>
        <w:tc>
          <w:tcPr>
            <w:tcW w:w="6072" w:type="dxa"/>
          </w:tcPr>
          <w:p w:rsidR="00380039" w:rsidRPr="008F2AB7" w:rsidRDefault="00380039" w:rsidP="00380039">
            <w:pPr>
              <w:ind w:firstLine="0"/>
              <w:jc w:val="left"/>
              <w:rPr>
                <w:b/>
                <w:sz w:val="20"/>
                <w:szCs w:val="20"/>
              </w:rPr>
            </w:pPr>
            <w:r w:rsidRPr="008F2AB7">
              <w:rPr>
                <w:sz w:val="20"/>
                <w:szCs w:val="20"/>
              </w:rPr>
              <w:t>Each age as random walk from previous age (New with version 3.0).  Selectivity = exp(parameter)</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18</w:t>
            </w:r>
          </w:p>
        </w:tc>
        <w:tc>
          <w:tcPr>
            <w:tcW w:w="1888" w:type="dxa"/>
          </w:tcPr>
          <w:p w:rsidR="00380039" w:rsidRPr="008F2AB7" w:rsidRDefault="00380039" w:rsidP="00380039">
            <w:pPr>
              <w:ind w:firstLine="0"/>
              <w:jc w:val="left"/>
              <w:rPr>
                <w:b/>
                <w:sz w:val="20"/>
                <w:szCs w:val="20"/>
              </w:rPr>
            </w:pPr>
            <w:r w:rsidRPr="008F2AB7">
              <w:rPr>
                <w:sz w:val="20"/>
                <w:szCs w:val="20"/>
              </w:rPr>
              <w:t>8</w:t>
            </w:r>
          </w:p>
        </w:tc>
        <w:tc>
          <w:tcPr>
            <w:tcW w:w="6072" w:type="dxa"/>
          </w:tcPr>
          <w:p w:rsidR="00380039" w:rsidRPr="008F2AB7" w:rsidRDefault="00380039" w:rsidP="00380039">
            <w:pPr>
              <w:ind w:firstLine="0"/>
              <w:jc w:val="left"/>
              <w:rPr>
                <w:b/>
                <w:sz w:val="20"/>
                <w:szCs w:val="20"/>
              </w:rPr>
            </w:pPr>
            <w:r w:rsidRPr="008F2AB7">
              <w:rPr>
                <w:sz w:val="20"/>
                <w:szCs w:val="20"/>
              </w:rPr>
              <w:t>Double logistic, with defined peak, uses smooth joiners</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19</w:t>
            </w:r>
          </w:p>
        </w:tc>
        <w:tc>
          <w:tcPr>
            <w:tcW w:w="1888" w:type="dxa"/>
          </w:tcPr>
          <w:p w:rsidR="00380039" w:rsidRPr="008F2AB7" w:rsidRDefault="00380039" w:rsidP="00380039">
            <w:pPr>
              <w:ind w:firstLine="0"/>
              <w:jc w:val="left"/>
              <w:rPr>
                <w:b/>
                <w:sz w:val="20"/>
                <w:szCs w:val="20"/>
              </w:rPr>
            </w:pPr>
            <w:r w:rsidRPr="008F2AB7">
              <w:rPr>
                <w:sz w:val="20"/>
                <w:szCs w:val="20"/>
              </w:rPr>
              <w:t>6</w:t>
            </w:r>
          </w:p>
        </w:tc>
        <w:tc>
          <w:tcPr>
            <w:tcW w:w="6072" w:type="dxa"/>
          </w:tcPr>
          <w:p w:rsidR="00380039" w:rsidRPr="008F2AB7" w:rsidRDefault="00380039" w:rsidP="00380039">
            <w:pPr>
              <w:ind w:firstLine="0"/>
              <w:jc w:val="left"/>
              <w:rPr>
                <w:b/>
                <w:sz w:val="20"/>
                <w:szCs w:val="20"/>
              </w:rPr>
            </w:pPr>
            <w:r w:rsidRPr="008F2AB7">
              <w:rPr>
                <w:sz w:val="20"/>
                <w:szCs w:val="20"/>
              </w:rPr>
              <w:t>Simple double logistic, no defined peak</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20</w:t>
            </w:r>
          </w:p>
        </w:tc>
        <w:tc>
          <w:tcPr>
            <w:tcW w:w="1888" w:type="dxa"/>
          </w:tcPr>
          <w:p w:rsidR="00380039" w:rsidRPr="008F2AB7" w:rsidRDefault="00380039" w:rsidP="00380039">
            <w:pPr>
              <w:ind w:firstLine="0"/>
              <w:jc w:val="left"/>
              <w:rPr>
                <w:b/>
                <w:sz w:val="20"/>
                <w:szCs w:val="20"/>
              </w:rPr>
            </w:pPr>
            <w:r w:rsidRPr="008F2AB7">
              <w:rPr>
                <w:sz w:val="20"/>
                <w:szCs w:val="20"/>
              </w:rPr>
              <w:t>6</w:t>
            </w:r>
          </w:p>
        </w:tc>
        <w:tc>
          <w:tcPr>
            <w:tcW w:w="6072" w:type="dxa"/>
          </w:tcPr>
          <w:p w:rsidR="00380039" w:rsidRPr="008F2AB7" w:rsidRDefault="00380039" w:rsidP="00380039">
            <w:pPr>
              <w:ind w:firstLine="0"/>
              <w:jc w:val="left"/>
              <w:rPr>
                <w:b/>
                <w:sz w:val="20"/>
                <w:szCs w:val="20"/>
              </w:rPr>
            </w:pPr>
            <w:r w:rsidRPr="008F2AB7">
              <w:rPr>
                <w:sz w:val="20"/>
                <w:szCs w:val="20"/>
              </w:rPr>
              <w:t>Double normal with defined init and final level – Recommended option.  Test using SELEX-24.xls</w:t>
            </w:r>
          </w:p>
        </w:tc>
      </w:tr>
      <w:tr w:rsidR="00380039" w:rsidRPr="008F2AB7" w:rsidTr="00380039">
        <w:trPr>
          <w:cantSplit/>
        </w:trPr>
        <w:tc>
          <w:tcPr>
            <w:tcW w:w="896" w:type="dxa"/>
          </w:tcPr>
          <w:p w:rsidR="00380039" w:rsidRPr="008F2AB7" w:rsidRDefault="00380039" w:rsidP="00380039">
            <w:pPr>
              <w:ind w:firstLine="0"/>
              <w:jc w:val="left"/>
              <w:rPr>
                <w:b/>
                <w:sz w:val="20"/>
                <w:szCs w:val="20"/>
              </w:rPr>
            </w:pPr>
            <w:r w:rsidRPr="008F2AB7">
              <w:rPr>
                <w:sz w:val="20"/>
                <w:szCs w:val="20"/>
              </w:rPr>
              <w:t>26</w:t>
            </w:r>
          </w:p>
        </w:tc>
        <w:tc>
          <w:tcPr>
            <w:tcW w:w="1888" w:type="dxa"/>
          </w:tcPr>
          <w:p w:rsidR="00380039" w:rsidRPr="008F2AB7" w:rsidRDefault="00380039" w:rsidP="00380039">
            <w:pPr>
              <w:ind w:firstLine="0"/>
              <w:jc w:val="left"/>
              <w:rPr>
                <w:b/>
                <w:sz w:val="20"/>
                <w:szCs w:val="20"/>
              </w:rPr>
            </w:pPr>
            <w:r w:rsidRPr="008F2AB7">
              <w:rPr>
                <w:sz w:val="20"/>
                <w:szCs w:val="20"/>
              </w:rPr>
              <w:t>3</w:t>
            </w:r>
          </w:p>
        </w:tc>
        <w:tc>
          <w:tcPr>
            <w:tcW w:w="6072" w:type="dxa"/>
          </w:tcPr>
          <w:p w:rsidR="00380039" w:rsidRPr="008F2AB7" w:rsidRDefault="00380039" w:rsidP="00380039">
            <w:pPr>
              <w:ind w:firstLine="0"/>
              <w:jc w:val="left"/>
              <w:rPr>
                <w:b/>
                <w:sz w:val="20"/>
                <w:szCs w:val="20"/>
              </w:rPr>
            </w:pPr>
            <w:r w:rsidRPr="008F2AB7">
              <w:rPr>
                <w:sz w:val="20"/>
                <w:szCs w:val="20"/>
              </w:rPr>
              <w:t>Exponential-logistic</w:t>
            </w:r>
          </w:p>
        </w:tc>
      </w:tr>
    </w:tbl>
    <w:p w:rsidR="00380039" w:rsidRDefault="00D44E2D" w:rsidP="00380039">
      <w:pPr>
        <w:pStyle w:val="Heading4"/>
      </w:pPr>
      <w:bookmarkStart w:id="120" w:name="_Toc330990396"/>
      <w:r>
        <w:t xml:space="preserve">9.3.19 </w:t>
      </w:r>
      <w:r w:rsidR="00380039">
        <w:t>Selectivity Details</w:t>
      </w:r>
      <w:bookmarkEnd w:id="120"/>
    </w:p>
    <w:p w:rsidR="00380039" w:rsidRDefault="00380039" w:rsidP="00380039">
      <w:pPr>
        <w:tabs>
          <w:tab w:val="left" w:pos="1440"/>
        </w:tabs>
        <w:ind w:firstLine="0"/>
      </w:pPr>
      <w:r>
        <w:t>Parameter usage (also see spreadsheet SS2-ExampleSetups.xls)</w:t>
      </w:r>
    </w:p>
    <w:p w:rsidR="00380039" w:rsidRDefault="00380039" w:rsidP="00380039">
      <w:pPr>
        <w:tabs>
          <w:tab w:val="left" w:pos="1440"/>
        </w:tabs>
        <w:ind w:left="1440" w:hanging="1440"/>
      </w:pPr>
    </w:p>
    <w:p w:rsidR="00380039" w:rsidRDefault="00380039" w:rsidP="009161BE">
      <w:pPr>
        <w:ind w:firstLine="0"/>
      </w:pPr>
      <w:r>
        <w:t>Pattern #1 - Logistic</w:t>
      </w:r>
    </w:p>
    <w:p w:rsidR="00380039" w:rsidRDefault="00380039" w:rsidP="00380039">
      <w:pPr>
        <w:tabs>
          <w:tab w:val="left" w:pos="1440"/>
        </w:tabs>
        <w:ind w:left="1440" w:hanging="1440"/>
      </w:pPr>
      <w:r>
        <w:t>Simple logistic function with two parameters.</w:t>
      </w:r>
    </w:p>
    <w:p w:rsidR="00380039" w:rsidRDefault="00380039" w:rsidP="00380039">
      <w:pPr>
        <w:tabs>
          <w:tab w:val="left" w:pos="1440"/>
        </w:tabs>
        <w:ind w:left="893" w:hanging="533"/>
      </w:pPr>
      <w:r>
        <w:t>p1 – size at inflection</w:t>
      </w:r>
    </w:p>
    <w:p w:rsidR="00380039" w:rsidRDefault="00380039" w:rsidP="00380039">
      <w:pPr>
        <w:tabs>
          <w:tab w:val="left" w:pos="1440"/>
        </w:tabs>
        <w:ind w:left="893" w:hanging="533"/>
      </w:pPr>
      <w:r>
        <w:t>p2 – width for 95% selection; a negative width causes a descending curve</w:t>
      </w:r>
    </w:p>
    <w:p w:rsidR="00380039" w:rsidRDefault="00380039" w:rsidP="00380039">
      <w:pPr>
        <w:tabs>
          <w:tab w:val="left" w:pos="1440"/>
        </w:tabs>
        <w:ind w:left="1440" w:hanging="1440"/>
      </w:pPr>
    </w:p>
    <w:p w:rsidR="00380039" w:rsidRDefault="00380039" w:rsidP="00380039">
      <w:pPr>
        <w:tabs>
          <w:tab w:val="left" w:pos="1440"/>
        </w:tabs>
        <w:ind w:left="1440" w:hanging="1440"/>
      </w:pPr>
      <w:r>
        <w:rPr>
          <w:noProof/>
        </w:rPr>
        <mc:AlternateContent>
          <mc:Choice Requires="wps">
            <w:drawing>
              <wp:anchor distT="0" distB="0" distL="114300" distR="114300" simplePos="0" relativeHeight="251678720" behindDoc="0" locked="0" layoutInCell="1" allowOverlap="1" wp14:anchorId="4F83CFE1" wp14:editId="0ECAD0B8">
                <wp:simplePos x="0" y="0"/>
                <wp:positionH relativeFrom="column">
                  <wp:align>center</wp:align>
                </wp:positionH>
                <wp:positionV relativeFrom="paragraph">
                  <wp:posOffset>299085</wp:posOffset>
                </wp:positionV>
                <wp:extent cx="5131435" cy="1870075"/>
                <wp:effectExtent l="0" t="0" r="12065" b="15875"/>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1558" cy="1870161"/>
                        </a:xfrm>
                        <a:prstGeom prst="rect">
                          <a:avLst/>
                        </a:prstGeom>
                        <a:solidFill>
                          <a:srgbClr val="FFFFFF"/>
                        </a:solidFill>
                        <a:ln w="9525">
                          <a:solidFill>
                            <a:srgbClr val="000000"/>
                          </a:solidFill>
                          <a:miter lim="800000"/>
                          <a:headEnd/>
                          <a:tailEnd/>
                        </a:ln>
                      </wps:spPr>
                      <wps:txbx>
                        <w:txbxContent>
                          <w:p w:rsidR="004F3E04" w:rsidRPr="00AC37BD" w:rsidRDefault="004F3E04" w:rsidP="00380039">
                            <w:pPr>
                              <w:ind w:firstLine="0"/>
                              <w:jc w:val="left"/>
                            </w:pPr>
                            <w:r w:rsidRPr="00AC37BD">
                              <w:t>ADMB Code for logistic selectivity</w:t>
                            </w:r>
                          </w:p>
                          <w:p w:rsidR="004F3E04" w:rsidRPr="00C919FA" w:rsidRDefault="004F3E04" w:rsidP="00380039">
                            <w:pPr>
                              <w:ind w:firstLine="0"/>
                              <w:jc w:val="left"/>
                              <w:rPr>
                                <w:rFonts w:ascii="Courier New" w:hAnsi="Courier New" w:cs="Courier New"/>
                                <w:sz w:val="20"/>
                                <w:szCs w:val="20"/>
                              </w:rPr>
                            </w:pPr>
                            <w:r w:rsidRPr="00C919FA">
                              <w:rPr>
                                <w:rFonts w:ascii="Courier New" w:hAnsi="Courier New" w:cs="Courier New"/>
                                <w:sz w:val="20"/>
                                <w:szCs w:val="20"/>
                              </w:rPr>
                              <w:t xml:space="preserve">if(seltype(f,3)&lt;3 || (gg==1 &amp;&amp; seltype(f,3)==3) || (gg==2 &amp;&amp; </w:t>
                            </w:r>
                            <w:r>
                              <w:rPr>
                                <w:rFonts w:ascii="Courier New" w:hAnsi="Courier New" w:cs="Courier New"/>
                                <w:sz w:val="20"/>
                                <w:szCs w:val="20"/>
                              </w:rPr>
                              <w:t xml:space="preserve">  </w:t>
                            </w:r>
                            <w:r w:rsidRPr="00C919FA">
                              <w:rPr>
                                <w:rFonts w:ascii="Courier New" w:hAnsi="Courier New" w:cs="Courier New"/>
                                <w:sz w:val="20"/>
                                <w:szCs w:val="20"/>
                              </w:rPr>
                              <w:t>seltype(f,3)==4))</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  do the primary gender (gg)</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{sel = 1./(1.+mfexp(neglog19*(len_bins_m-sp(1))/sp(2)));}</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else  //  do the offset gender</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temp=sp(1)+sp(Maleselparm(f));</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temp1=sp(2)+sp(Maleselparm(f)+1);</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sel = sp(Maleselparm(f)+2)/(1.+mfexp(neglog19*(len_bins_m-temp)/temp1));</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27" type="#_x0000_t202" style="position:absolute;left:0;text-align:left;margin-left:0;margin-top:23.55pt;width:404.05pt;height:147.25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">
                <v:textbox>
                  <w:txbxContent>
                    <w:p w:rsidR="004F3E04" w:rsidRPr="00AC37BD" w:rsidRDefault="004F3E04" w:rsidP="00380039">
                      <w:pPr>
                        <w:ind w:firstLine="0"/>
                        <w:jc w:val="left"/>
                      </w:pPr>
                      <w:r w:rsidRPr="00AC37BD">
                        <w:t>ADMB Code for logistic selectivity</w:t>
                      </w:r>
                    </w:p>
                    <w:p w:rsidR="004F3E04" w:rsidRPr="00C919FA" w:rsidRDefault="004F3E04" w:rsidP="00380039">
                      <w:pPr>
                        <w:ind w:firstLine="0"/>
                        <w:jc w:val="left"/>
                        <w:rPr>
                          <w:rFonts w:ascii="Courier New" w:hAnsi="Courier New" w:cs="Courier New"/>
                          <w:sz w:val="20"/>
                          <w:szCs w:val="20"/>
                        </w:rPr>
                      </w:pPr>
                      <w:r w:rsidRPr="00C919FA">
                        <w:rPr>
                          <w:rFonts w:ascii="Courier New" w:hAnsi="Courier New" w:cs="Courier New"/>
                          <w:sz w:val="20"/>
                          <w:szCs w:val="20"/>
                        </w:rPr>
                        <w:t xml:space="preserve">if(seltype(f,3)&lt;3 || (gg==1 &amp;&amp; seltype(f,3)==3) || (gg==2 &amp;&amp; </w:t>
                      </w:r>
                      <w:r>
                        <w:rPr>
                          <w:rFonts w:ascii="Courier New" w:hAnsi="Courier New" w:cs="Courier New"/>
                          <w:sz w:val="20"/>
                          <w:szCs w:val="20"/>
                        </w:rPr>
                        <w:t xml:space="preserve">  </w:t>
                      </w:r>
                      <w:r w:rsidRPr="00C919FA">
                        <w:rPr>
                          <w:rFonts w:ascii="Courier New" w:hAnsi="Courier New" w:cs="Courier New"/>
                          <w:sz w:val="20"/>
                          <w:szCs w:val="20"/>
                        </w:rPr>
                        <w:t>seltype(f,3)==4))</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  do the primary gender (gg)</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{sel = 1./(1.+mfexp(neglog19*(len_bins_m-sp(1))/sp(2)));}</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else  //  do the offset gender</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temp=sp(1)+sp(Maleselparm(f));</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temp1=sp(2)+sp(Maleselparm(f)+1);</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sel = sp(Maleselparm(f)+2)/(1.+mfexp(neglog19*(len_bins_m-temp)/temp1));</w:t>
                      </w:r>
                    </w:p>
                    <w:p w:rsidR="004F3E04" w:rsidRPr="00C919FA" w:rsidRDefault="004F3E04" w:rsidP="00380039">
                      <w:pPr>
                        <w:jc w:val="left"/>
                        <w:rPr>
                          <w:rFonts w:ascii="Courier New" w:hAnsi="Courier New" w:cs="Courier New"/>
                          <w:sz w:val="20"/>
                          <w:szCs w:val="20"/>
                        </w:rPr>
                      </w:pPr>
                      <w:r w:rsidRPr="00C919FA">
                        <w:rPr>
                          <w:rFonts w:ascii="Courier New" w:hAnsi="Courier New" w:cs="Courier New"/>
                          <w:sz w:val="20"/>
                          <w:szCs w:val="20"/>
                        </w:rPr>
                        <w:t>}</w:t>
                      </w:r>
                    </w:p>
                  </w:txbxContent>
                </v:textbox>
                <w10:wrap type="topAndBottom"/>
              </v:shape>
            </w:pict>
          </mc:Fallback>
        </mc:AlternateContent>
      </w:r>
      <w:r>
        <w:t>Note that with a large p2 parameter, selectivity may not reach 1.0 at the largest size bin.</w:t>
      </w:r>
    </w:p>
    <w:p w:rsidR="00380039" w:rsidRDefault="00380039" w:rsidP="00380039">
      <w:pPr>
        <w:tabs>
          <w:tab w:val="left" w:pos="1440"/>
        </w:tabs>
        <w:ind w:left="1440" w:hanging="1440"/>
      </w:pPr>
      <w:r>
        <w:rPr>
          <w:noProof/>
        </w:rPr>
        <w:lastRenderedPageBreak/>
        <w:drawing>
          <wp:anchor distT="0" distB="0" distL="114300" distR="114300" simplePos="0" relativeHeight="251679744" behindDoc="0" locked="0" layoutInCell="1" allowOverlap="1" wp14:anchorId="15FD7358" wp14:editId="373EA174">
            <wp:simplePos x="0" y="0"/>
            <wp:positionH relativeFrom="page">
              <wp:posOffset>1682750</wp:posOffset>
            </wp:positionH>
            <wp:positionV relativeFrom="paragraph">
              <wp:posOffset>146050</wp:posOffset>
            </wp:positionV>
            <wp:extent cx="4084955" cy="2455545"/>
            <wp:effectExtent l="0" t="0" r="0" b="190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955" cy="2455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039" w:rsidRDefault="00380039" w:rsidP="00380039">
      <w:pPr>
        <w:pStyle w:val="BodyText"/>
        <w:ind w:left="720" w:hanging="720"/>
      </w:pPr>
      <w:r>
        <w:t>Pattern 5 (mirror size)  2 parameters select the min and max Bin number (not min max size) of the source pattern.  If first parameter has value &lt;=0, then interpreted as value of 1 (e.g. first bin).  If second parameter has value &lt;=0, then interpreted as value of nlength (e.g. last bin).  The source pattern must have a lower type number.</w:t>
      </w:r>
    </w:p>
    <w:p w:rsidR="00380039" w:rsidRDefault="00380039" w:rsidP="00380039">
      <w:pPr>
        <w:pStyle w:val="BodyText"/>
        <w:ind w:left="720" w:hanging="720"/>
      </w:pPr>
      <w:r>
        <w:t>Pattern 6 (non-parametric size selectivity) uses a set of linear segments.  The first waypoint is at Length = p1 and the last waypoint is at Length=p2.  The total number of waypoints is specified by the value of the Special factor in the selectivity set-up, so the N intervals is one less than the number of waypoints.  Intermediate waypoints are located at equidistant intervals between p1 and p2.  Parameters 3 to N are the selectivity values at the waypoints, entered as logistic, e.g. 1/(1+exp(-x)).  Ramps from –10 to p3 if L&lt;p1.  Constant at pN if L&gt;p2.  Note that prior to version 3.03 the waypoints were specified in terms of bin number, rather than length.</w:t>
      </w:r>
    </w:p>
    <w:p w:rsidR="00380039" w:rsidRDefault="00380039" w:rsidP="00380039">
      <w:pPr>
        <w:tabs>
          <w:tab w:val="left" w:pos="1440"/>
        </w:tabs>
        <w:ind w:left="1440" w:hanging="1440"/>
      </w:pPr>
      <w:r>
        <w:t>Patterns 1 (size) and 12 (age)</w:t>
      </w:r>
    </w:p>
    <w:p w:rsidR="00380039" w:rsidRDefault="00380039" w:rsidP="00380039">
      <w:pPr>
        <w:tabs>
          <w:tab w:val="left" w:pos="1440"/>
        </w:tabs>
        <w:ind w:left="1800" w:hanging="1440"/>
      </w:pPr>
      <w:r>
        <w:t>Simple logistic</w:t>
      </w:r>
    </w:p>
    <w:p w:rsidR="00380039" w:rsidRDefault="00380039" w:rsidP="00380039">
      <w:pPr>
        <w:tabs>
          <w:tab w:val="left" w:pos="1440"/>
        </w:tabs>
        <w:ind w:left="2160" w:hanging="1440"/>
      </w:pPr>
    </w:p>
    <w:p w:rsidR="00380039" w:rsidRDefault="00380039" w:rsidP="00380039">
      <w:pPr>
        <w:tabs>
          <w:tab w:val="left" w:pos="1440"/>
        </w:tabs>
        <w:ind w:left="1440" w:hanging="1440"/>
      </w:pPr>
      <w:r>
        <w:t>Patterns 8 (size) and 18 (age)</w:t>
      </w:r>
    </w:p>
    <w:p w:rsidR="00380039" w:rsidRDefault="00380039" w:rsidP="00380039">
      <w:pPr>
        <w:tabs>
          <w:tab w:val="left" w:pos="1440"/>
        </w:tabs>
        <w:ind w:left="893" w:hanging="533"/>
      </w:pPr>
      <w:r>
        <w:t>Double logistic:</w:t>
      </w:r>
    </w:p>
    <w:p w:rsidR="00380039" w:rsidRDefault="00380039" w:rsidP="00380039">
      <w:pPr>
        <w:tabs>
          <w:tab w:val="left" w:pos="1440"/>
        </w:tabs>
        <w:ind w:left="893" w:hanging="533"/>
      </w:pPr>
      <w:r>
        <w:t>p1 – PEAK:  size (age) for peak.  Should be an integer and should be at bin boundary and not estimated.  But options 7 and 18 may allow estimation</w:t>
      </w:r>
    </w:p>
    <w:p w:rsidR="00380039" w:rsidRDefault="00380039" w:rsidP="00380039">
      <w:pPr>
        <w:tabs>
          <w:tab w:val="left" w:pos="1440"/>
        </w:tabs>
        <w:ind w:left="893" w:hanging="533"/>
      </w:pPr>
      <w:r>
        <w:t>p2 – INIT:  selectivity at lengthbin=1 (minL) or age=0</w:t>
      </w:r>
    </w:p>
    <w:p w:rsidR="00380039" w:rsidRDefault="00380039" w:rsidP="00380039">
      <w:pPr>
        <w:tabs>
          <w:tab w:val="left" w:pos="1440"/>
        </w:tabs>
        <w:ind w:left="893" w:hanging="533"/>
      </w:pPr>
      <w:r>
        <w:t>p3 – INFL1:  size (age) at which selectivity is halfway between INIT and 1.  A logit transform (1/(1+exp(-x)) is used so that the transformed value will be between 0 and 1.  So a p1 value of –1.1 will be transformed to 0.25 and used to set the selectivity equal to 0.5 at a size (age) equal to 0.25 of the way between minL and PEAK.  (see SS2-selex.xls).</w:t>
      </w:r>
    </w:p>
    <w:p w:rsidR="00380039" w:rsidRDefault="00380039" w:rsidP="00380039">
      <w:pPr>
        <w:tabs>
          <w:tab w:val="left" w:pos="1440"/>
        </w:tabs>
        <w:ind w:left="893" w:hanging="533"/>
      </w:pPr>
      <w:r>
        <w:t>p4 – SLOPE1:  log(slope) of left side (ascending) selectivity</w:t>
      </w:r>
    </w:p>
    <w:p w:rsidR="00380039" w:rsidRDefault="00380039" w:rsidP="00380039">
      <w:pPr>
        <w:tabs>
          <w:tab w:val="left" w:pos="1440"/>
        </w:tabs>
        <w:ind w:left="893" w:hanging="533"/>
      </w:pPr>
      <w:r>
        <w:t>p5 – FINAL:  logit transform for selectivity at maxL (or maxage)</w:t>
      </w:r>
    </w:p>
    <w:p w:rsidR="00380039" w:rsidRDefault="00380039" w:rsidP="00380039">
      <w:pPr>
        <w:tabs>
          <w:tab w:val="left" w:pos="1440"/>
        </w:tabs>
        <w:ind w:left="893" w:hanging="533"/>
      </w:pPr>
      <w:r>
        <w:lastRenderedPageBreak/>
        <w:t>p6 – INFL2:  logit transform for size(age) at right side selectivity equal to half way between PEAK+PEAKWIDTH and maxL (or max age)</w:t>
      </w:r>
    </w:p>
    <w:p w:rsidR="00380039" w:rsidRDefault="00380039" w:rsidP="00380039">
      <w:pPr>
        <w:tabs>
          <w:tab w:val="left" w:pos="1440"/>
        </w:tabs>
        <w:ind w:left="893" w:hanging="533"/>
      </w:pPr>
      <w:r>
        <w:t>p7 – SLOPE2:  log(slope) of right side (descending) selex</w:t>
      </w:r>
    </w:p>
    <w:p w:rsidR="00380039" w:rsidRDefault="00380039" w:rsidP="00380039">
      <w:pPr>
        <w:tabs>
          <w:tab w:val="left" w:pos="1440"/>
        </w:tabs>
        <w:ind w:left="893" w:hanging="533"/>
      </w:pPr>
      <w:r>
        <w:t>p8 – PEAKWIDTH:  in width of flattop</w:t>
      </w:r>
    </w:p>
    <w:p w:rsidR="00380039" w:rsidRDefault="00380039" w:rsidP="00380039">
      <w:pPr>
        <w:tabs>
          <w:tab w:val="left" w:pos="1440"/>
        </w:tabs>
        <w:ind w:left="893" w:hanging="533"/>
      </w:pPr>
    </w:p>
    <w:p w:rsidR="00380039" w:rsidRDefault="00380039" w:rsidP="00380039">
      <w:pPr>
        <w:tabs>
          <w:tab w:val="left" w:pos="1440"/>
        </w:tabs>
        <w:ind w:left="1440" w:hanging="1440"/>
      </w:pPr>
      <w:r>
        <w:t>Patterns 14 (age)</w:t>
      </w:r>
    </w:p>
    <w:p w:rsidR="00380039" w:rsidRDefault="00380039" w:rsidP="00380039">
      <w:r>
        <w:t>Revise Age-selectivity pattern #14 to allow selectivity-at-age to be the same as selectivity at the next younger age.  When using this option, the range on each parameter should be approximately -5 to 9 to prevent the parameters from drifting into extreme values with nil gradient.</w:t>
      </w:r>
    </w:p>
    <w:p w:rsidR="00380039" w:rsidRDefault="00380039" w:rsidP="00380039"/>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case 14:                  // separate parm for each age</w:t>
      </w:r>
    </w:p>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w:t>
      </w:r>
    </w:p>
    <w:p w:rsidR="00380039" w:rsidRPr="00C919FA" w:rsidRDefault="00380039" w:rsidP="003028FB">
      <w:pPr>
        <w:tabs>
          <w:tab w:val="left" w:pos="4050"/>
        </w:tabs>
        <w:ind w:left="1440" w:hanging="1440"/>
        <w:jc w:val="left"/>
        <w:rPr>
          <w:rFonts w:ascii="Courier New" w:hAnsi="Courier New" w:cs="Courier New"/>
          <w:sz w:val="20"/>
          <w:szCs w:val="20"/>
        </w:rPr>
      </w:pPr>
      <w:r>
        <w:rPr>
          <w:rFonts w:ascii="Courier New" w:hAnsi="Courier New" w:cs="Courier New"/>
          <w:sz w:val="20"/>
          <w:szCs w:val="20"/>
        </w:rPr>
        <w:t xml:space="preserve">     </w:t>
      </w:r>
      <w:r w:rsidRPr="00C919FA">
        <w:rPr>
          <w:rFonts w:ascii="Courier New" w:hAnsi="Courier New" w:cs="Courier New"/>
          <w:sz w:val="20"/>
          <w:szCs w:val="20"/>
        </w:rPr>
        <w:t>t</w:t>
      </w:r>
      <w:r>
        <w:rPr>
          <w:rFonts w:ascii="Courier New" w:hAnsi="Courier New" w:cs="Courier New"/>
          <w:sz w:val="20"/>
          <w:szCs w:val="20"/>
        </w:rPr>
        <w:t>emp=9.-max(sp(1,nages+1)); //</w:t>
      </w:r>
      <w:r w:rsidRPr="00C919FA">
        <w:rPr>
          <w:rFonts w:ascii="Courier New" w:hAnsi="Courier New" w:cs="Courier New"/>
          <w:sz w:val="20"/>
          <w:szCs w:val="20"/>
        </w:rPr>
        <w:t>forces at least one age to have selex weight equal to 9</w:t>
      </w:r>
    </w:p>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 xml:space="preserve">    for (a=0;a&lt;=nages;a++)</w:t>
      </w:r>
    </w:p>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 xml:space="preserve">    {</w:t>
      </w:r>
    </w:p>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 xml:space="preserve">       if(sp(a+1)&gt;-999)</w:t>
      </w:r>
    </w:p>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 xml:space="preserve">      </w:t>
      </w:r>
      <w:r>
        <w:rPr>
          <w:rFonts w:ascii="Courier New" w:hAnsi="Courier New" w:cs="Courier New"/>
          <w:sz w:val="20"/>
          <w:szCs w:val="20"/>
        </w:rPr>
        <w:tab/>
      </w:r>
      <w:r w:rsidRPr="00C919FA">
        <w:rPr>
          <w:rFonts w:ascii="Courier New" w:hAnsi="Courier New" w:cs="Courier New"/>
          <w:sz w:val="20"/>
          <w:szCs w:val="20"/>
        </w:rPr>
        <w:t>{sel_a(y,f,1,a) = 1./(1.+mfexp(-(sp(a+1)+temp)));}</w:t>
      </w:r>
    </w:p>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 xml:space="preserve">      </w:t>
      </w:r>
      <w:r>
        <w:rPr>
          <w:rFonts w:ascii="Courier New" w:hAnsi="Courier New" w:cs="Courier New"/>
          <w:sz w:val="20"/>
          <w:szCs w:val="20"/>
        </w:rPr>
        <w:t xml:space="preserve"> </w:t>
      </w:r>
      <w:r w:rsidRPr="00C919FA">
        <w:rPr>
          <w:rFonts w:ascii="Courier New" w:hAnsi="Courier New" w:cs="Courier New"/>
          <w:sz w:val="20"/>
          <w:szCs w:val="20"/>
        </w:rPr>
        <w:t>else</w:t>
      </w:r>
    </w:p>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 xml:space="preserve">      </w:t>
      </w:r>
      <w:r>
        <w:rPr>
          <w:rFonts w:ascii="Courier New" w:hAnsi="Courier New" w:cs="Courier New"/>
          <w:sz w:val="20"/>
          <w:szCs w:val="20"/>
        </w:rPr>
        <w:tab/>
      </w:r>
      <w:r w:rsidRPr="00C919FA">
        <w:rPr>
          <w:rFonts w:ascii="Courier New" w:hAnsi="Courier New" w:cs="Courier New"/>
          <w:sz w:val="20"/>
          <w:szCs w:val="20"/>
        </w:rPr>
        <w:t>{sel_a(y,f,1,a) = sel_a(y,f,1,a-1);}</w:t>
      </w:r>
    </w:p>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 xml:space="preserve">    }</w:t>
      </w:r>
    </w:p>
    <w:p w:rsidR="00380039" w:rsidRPr="00C919FA" w:rsidRDefault="00380039" w:rsidP="003028FB">
      <w:pPr>
        <w:jc w:val="left"/>
        <w:rPr>
          <w:rFonts w:ascii="Courier New" w:hAnsi="Courier New" w:cs="Courier New"/>
          <w:sz w:val="20"/>
          <w:szCs w:val="20"/>
        </w:rPr>
      </w:pPr>
      <w:r w:rsidRPr="00C919FA">
        <w:rPr>
          <w:rFonts w:ascii="Courier New" w:hAnsi="Courier New" w:cs="Courier New"/>
          <w:sz w:val="20"/>
          <w:szCs w:val="20"/>
        </w:rPr>
        <w:t>}</w:t>
      </w:r>
    </w:p>
    <w:p w:rsidR="00380039" w:rsidRDefault="00380039" w:rsidP="00380039"/>
    <w:p w:rsidR="00380039" w:rsidRDefault="00380039" w:rsidP="00380039">
      <w:pPr>
        <w:ind w:firstLine="0"/>
      </w:pPr>
      <w:r>
        <w:t>Pattern 17 (age)</w:t>
      </w:r>
    </w:p>
    <w:p w:rsidR="00380039" w:rsidRDefault="00380039" w:rsidP="00380039">
      <w:pPr>
        <w:ind w:firstLine="0"/>
      </w:pPr>
      <w:r>
        <w:t>This selectivity pattern provides for a random walk in ln(selectivity).  In typical usage:</w:t>
      </w:r>
    </w:p>
    <w:p w:rsidR="00380039" w:rsidRDefault="00380039" w:rsidP="00380039">
      <w:pPr>
        <w:numPr>
          <w:ilvl w:val="0"/>
          <w:numId w:val="25"/>
        </w:numPr>
        <w:tabs>
          <w:tab w:val="left" w:pos="360"/>
        </w:tabs>
      </w:pPr>
      <w:r>
        <w:t>First parameter (for age 0) could have a value of -1000 so that the age 0 fish would get a selectivity of 0.0;</w:t>
      </w:r>
    </w:p>
    <w:p w:rsidR="00380039" w:rsidRDefault="00380039" w:rsidP="00380039">
      <w:pPr>
        <w:numPr>
          <w:ilvl w:val="0"/>
          <w:numId w:val="25"/>
        </w:numPr>
        <w:tabs>
          <w:tab w:val="left" w:pos="360"/>
        </w:tabs>
      </w:pPr>
      <w:r>
        <w:t>Second parameter (for age 1) could have a value of 0.0 and not be estimated, so age 1 is the reference age against which subsequent changes occur;</w:t>
      </w:r>
    </w:p>
    <w:p w:rsidR="00380039" w:rsidRDefault="00380039" w:rsidP="00380039">
      <w:pPr>
        <w:numPr>
          <w:ilvl w:val="0"/>
          <w:numId w:val="25"/>
        </w:numPr>
        <w:tabs>
          <w:tab w:val="left" w:pos="360"/>
        </w:tabs>
      </w:pPr>
      <w:r>
        <w:t>Next parameters get estimated values.  To assure that selectivity increases for the younger ages, the parameter min for these parameters could be set to 0.0 or a slightly negative value.</w:t>
      </w:r>
    </w:p>
    <w:p w:rsidR="00380039" w:rsidRDefault="00380039" w:rsidP="00380039">
      <w:pPr>
        <w:numPr>
          <w:ilvl w:val="0"/>
          <w:numId w:val="25"/>
        </w:numPr>
        <w:tabs>
          <w:tab w:val="left" w:pos="360"/>
        </w:tabs>
      </w:pPr>
      <w:r>
        <w:t>If dome-shaped selectivity is expected, then the parameters for older ages could have a range with the max set to 0.0 so they cannot increase further.</w:t>
      </w:r>
    </w:p>
    <w:p w:rsidR="00380039" w:rsidRDefault="00380039" w:rsidP="00380039">
      <w:pPr>
        <w:numPr>
          <w:ilvl w:val="0"/>
          <w:numId w:val="25"/>
        </w:numPr>
        <w:tabs>
          <w:tab w:val="left" w:pos="360"/>
        </w:tabs>
      </w:pPr>
      <w:r>
        <w:t>To keep selectivity at a particular age the same as selectivity at the next younger age, set its parameter value to 0.0 and not estimated.  This allows for all older ages to have the same selectivity.</w:t>
      </w:r>
    </w:p>
    <w:p w:rsidR="00380039" w:rsidRDefault="00380039" w:rsidP="00380039">
      <w:pPr>
        <w:numPr>
          <w:ilvl w:val="0"/>
          <w:numId w:val="25"/>
        </w:numPr>
        <w:tabs>
          <w:tab w:val="left" w:pos="360"/>
        </w:tabs>
      </w:pPr>
      <w:r>
        <w:t>To keep a constant rate of change in selectivity across a range of ages, use the -999 flag to keep the same rate of change in ln(selectivity) as for the previous age.</w:t>
      </w:r>
    </w:p>
    <w:p w:rsidR="00380039" w:rsidRDefault="00380039" w:rsidP="00380039"/>
    <w:p w:rsidR="00380039" w:rsidRDefault="00380039" w:rsidP="00380039">
      <w:pPr>
        <w:tabs>
          <w:tab w:val="left" w:pos="360"/>
        </w:tabs>
        <w:rPr>
          <w:rFonts w:ascii="Courier New" w:hAnsi="Courier New" w:cs="Courier New"/>
          <w:sz w:val="20"/>
          <w:szCs w:val="20"/>
        </w:rPr>
      </w:pPr>
      <w:r w:rsidRPr="00C919FA">
        <w:rPr>
          <w:rFonts w:ascii="Courier New" w:hAnsi="Courier New" w:cs="Courier New"/>
          <w:sz w:val="20"/>
          <w:szCs w:val="20"/>
        </w:rPr>
        <w:t xml:space="preserve">       </w:t>
      </w:r>
    </w:p>
    <w:p w:rsidR="00380039" w:rsidRDefault="00380039" w:rsidP="00380039">
      <w:pPr>
        <w:ind w:firstLine="0"/>
        <w:jc w:val="left"/>
        <w:rPr>
          <w:rFonts w:ascii="Courier New" w:hAnsi="Courier New" w:cs="Courier New"/>
          <w:sz w:val="20"/>
          <w:szCs w:val="20"/>
        </w:rPr>
      </w:pPr>
      <w:r>
        <w:rPr>
          <w:rFonts w:ascii="Courier New" w:hAnsi="Courier New" w:cs="Courier New"/>
          <w:sz w:val="20"/>
          <w:szCs w:val="20"/>
        </w:rPr>
        <w:br w:type="page"/>
      </w:r>
    </w:p>
    <w:p w:rsidR="00380039" w:rsidRPr="00C919FA" w:rsidRDefault="00380039" w:rsidP="003028FB">
      <w:pPr>
        <w:tabs>
          <w:tab w:val="left" w:pos="360"/>
        </w:tabs>
        <w:ind w:firstLine="0"/>
        <w:jc w:val="left"/>
        <w:rPr>
          <w:rFonts w:ascii="Courier New" w:hAnsi="Courier New" w:cs="Courier New"/>
          <w:sz w:val="20"/>
          <w:szCs w:val="20"/>
        </w:rPr>
      </w:pPr>
      <w:r>
        <w:rPr>
          <w:rFonts w:ascii="Courier New" w:hAnsi="Courier New" w:cs="Courier New"/>
          <w:sz w:val="20"/>
          <w:szCs w:val="20"/>
        </w:rPr>
        <w:lastRenderedPageBreak/>
        <w:t xml:space="preserve">case 17:           </w:t>
      </w:r>
      <w:r w:rsidRPr="00C919FA">
        <w:rPr>
          <w:rFonts w:ascii="Courier New" w:hAnsi="Courier New" w:cs="Courier New"/>
          <w:sz w:val="20"/>
          <w:szCs w:val="20"/>
        </w:rPr>
        <w:t xml:space="preserve">  // separate parm for each age as random walk</w:t>
      </w:r>
    </w:p>
    <w:p w:rsidR="00380039" w:rsidRPr="00C919FA" w:rsidRDefault="00380039" w:rsidP="003028FB">
      <w:pPr>
        <w:tabs>
          <w:tab w:val="left" w:pos="360"/>
        </w:tabs>
        <w:ind w:firstLine="0"/>
        <w:jc w:val="left"/>
        <w:rPr>
          <w:rFonts w:ascii="Courier New" w:hAnsi="Courier New" w:cs="Courier New"/>
          <w:sz w:val="20"/>
          <w:szCs w:val="20"/>
        </w:rPr>
      </w:pPr>
      <w:r w:rsidRPr="00C919FA">
        <w:rPr>
          <w:rFonts w:ascii="Courier New" w:hAnsi="Courier New" w:cs="Courier New"/>
          <w:sz w:val="20"/>
          <w:szCs w:val="20"/>
        </w:rPr>
        <w:t>{</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lastsel=0.0;  //  value is the change in log(selex);  this is the reference value for age 0</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tempvec=-999.;</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tempvec(0)=0.0;   //  so do not try to estimate the first value</w:t>
      </w:r>
    </w:p>
    <w:p w:rsidR="00380039"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int lastage;</w:t>
      </w:r>
    </w:p>
    <w:p w:rsidR="00380039" w:rsidRPr="00C919FA"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 xml:space="preserve">   </w:t>
      </w:r>
      <w:r w:rsidRPr="00C919FA">
        <w:rPr>
          <w:rFonts w:ascii="Courier New" w:hAnsi="Courier New" w:cs="Courier New"/>
          <w:sz w:val="20"/>
          <w:szCs w:val="20"/>
        </w:rPr>
        <w:t>if(seltype(f,4)==0)</w:t>
      </w:r>
    </w:p>
    <w:p w:rsidR="00380039" w:rsidRPr="00C919FA"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 xml:space="preserve">       </w:t>
      </w:r>
      <w:r w:rsidRPr="00C919FA">
        <w:rPr>
          <w:rFonts w:ascii="Courier New" w:hAnsi="Courier New" w:cs="Courier New"/>
          <w:sz w:val="20"/>
          <w:szCs w:val="20"/>
        </w:rPr>
        <w:t>{lastage=nages;}</w:t>
      </w:r>
    </w:p>
    <w:p w:rsidR="00380039" w:rsidRPr="00C919FA"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 xml:space="preserve">   </w:t>
      </w:r>
      <w:r w:rsidRPr="00C919FA">
        <w:rPr>
          <w:rFonts w:ascii="Courier New" w:hAnsi="Courier New" w:cs="Courier New"/>
          <w:sz w:val="20"/>
          <w:szCs w:val="20"/>
        </w:rPr>
        <w:t>else</w:t>
      </w:r>
    </w:p>
    <w:p w:rsidR="00380039" w:rsidRPr="00C919FA"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 xml:space="preserve">       </w:t>
      </w:r>
      <w:r w:rsidRPr="00C919FA">
        <w:rPr>
          <w:rFonts w:ascii="Courier New" w:hAnsi="Courier New" w:cs="Courier New"/>
          <w:sz w:val="20"/>
          <w:szCs w:val="20"/>
        </w:rPr>
        <w:t>{lastage=abs(seltype(f,4));}</w:t>
      </w:r>
    </w:p>
    <w:p w:rsidR="00380039" w:rsidRPr="00C919FA" w:rsidRDefault="00380039" w:rsidP="003028FB">
      <w:pPr>
        <w:tabs>
          <w:tab w:val="left" w:pos="360"/>
        </w:tabs>
        <w:jc w:val="left"/>
        <w:rPr>
          <w:rFonts w:ascii="Courier New" w:hAnsi="Courier New" w:cs="Courier New"/>
          <w:sz w:val="20"/>
          <w:szCs w:val="20"/>
        </w:rPr>
      </w:pPr>
    </w:p>
    <w:p w:rsidR="00380039" w:rsidRPr="00C919FA"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 xml:space="preserve">   </w:t>
      </w:r>
      <w:r w:rsidRPr="00C919FA">
        <w:rPr>
          <w:rFonts w:ascii="Courier New" w:hAnsi="Courier New" w:cs="Courier New"/>
          <w:sz w:val="20"/>
          <w:szCs w:val="20"/>
        </w:rPr>
        <w:t>for(a=1;a&lt;=lastage;a++)</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w:t>
      </w:r>
    </w:p>
    <w:p w:rsidR="00380039"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if(sp(a+1)</w:t>
      </w:r>
      <w:r>
        <w:rPr>
          <w:rFonts w:ascii="Courier New" w:hAnsi="Courier New" w:cs="Courier New"/>
          <w:sz w:val="20"/>
          <w:szCs w:val="20"/>
        </w:rPr>
        <w:t xml:space="preserve">&gt;-999.) {lastsel=sp(a+1);}  </w:t>
      </w:r>
    </w:p>
    <w:p w:rsidR="00380039" w:rsidRPr="00C919FA" w:rsidRDefault="00380039" w:rsidP="003028FB">
      <w:pPr>
        <w:tabs>
          <w:tab w:val="left" w:pos="360"/>
        </w:tabs>
        <w:ind w:left="1632" w:hanging="1632"/>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r w:rsidRPr="00C919FA">
        <w:rPr>
          <w:rFonts w:ascii="Courier New" w:hAnsi="Courier New" w:cs="Courier New"/>
          <w:sz w:val="20"/>
          <w:szCs w:val="20"/>
        </w:rPr>
        <w:t>so, lastsel stays constant until changed, so could create a linear change in ln(selex)</w:t>
      </w:r>
    </w:p>
    <w:p w:rsidR="00380039" w:rsidRPr="00C919FA" w:rsidRDefault="00380039" w:rsidP="003028FB">
      <w:pPr>
        <w:tabs>
          <w:tab w:val="left" w:pos="360"/>
        </w:tabs>
        <w:ind w:left="1728" w:hanging="1728"/>
        <w:jc w:val="left"/>
        <w:rPr>
          <w:rFonts w:ascii="Courier New" w:hAnsi="Courier New" w:cs="Courier New"/>
          <w:sz w:val="20"/>
          <w:szCs w:val="20"/>
        </w:rPr>
      </w:pPr>
      <w:r>
        <w:rPr>
          <w:rFonts w:ascii="Courier New" w:hAnsi="Courier New" w:cs="Courier New"/>
          <w:sz w:val="20"/>
          <w:szCs w:val="20"/>
        </w:rPr>
        <w:t xml:space="preserve">             </w:t>
      </w:r>
      <w:r w:rsidRPr="00C919FA">
        <w:rPr>
          <w:rFonts w:ascii="Courier New" w:hAnsi="Courier New" w:cs="Courier New"/>
          <w:sz w:val="20"/>
          <w:szCs w:val="20"/>
        </w:rPr>
        <w:t xml:space="preserve">// use of (a+1) is because the first element, sp(1), is </w:t>
      </w:r>
      <w:r>
        <w:rPr>
          <w:rFonts w:ascii="Courier New" w:hAnsi="Courier New" w:cs="Courier New"/>
          <w:sz w:val="20"/>
          <w:szCs w:val="20"/>
        </w:rPr>
        <w:t xml:space="preserve"> </w:t>
      </w:r>
      <w:r w:rsidRPr="00C919FA">
        <w:rPr>
          <w:rFonts w:ascii="Courier New" w:hAnsi="Courier New" w:cs="Courier New"/>
          <w:sz w:val="20"/>
          <w:szCs w:val="20"/>
        </w:rPr>
        <w:t>for age zero</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tem</w:t>
      </w:r>
      <w:r>
        <w:rPr>
          <w:rFonts w:ascii="Courier New" w:hAnsi="Courier New" w:cs="Courier New"/>
          <w:sz w:val="20"/>
          <w:szCs w:val="20"/>
        </w:rPr>
        <w:t>pvec(a)=tempvec(a-1)+lastsel; //</w:t>
      </w:r>
      <w:r w:rsidRPr="00C919FA">
        <w:rPr>
          <w:rFonts w:ascii="Courier New" w:hAnsi="Courier New" w:cs="Courier New"/>
          <w:sz w:val="20"/>
          <w:szCs w:val="20"/>
        </w:rPr>
        <w:t>cumulative log(selex)</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w:t>
      </w:r>
      <w:r>
        <w:rPr>
          <w:rFonts w:ascii="Courier New" w:hAnsi="Courier New" w:cs="Courier New"/>
          <w:sz w:val="20"/>
          <w:szCs w:val="20"/>
        </w:rPr>
        <w:t xml:space="preserve"> </w:t>
      </w:r>
      <w:r w:rsidRPr="00C919FA">
        <w:rPr>
          <w:rFonts w:ascii="Courier New" w:hAnsi="Courier New" w:cs="Courier New"/>
          <w:sz w:val="20"/>
          <w:szCs w:val="20"/>
        </w:rPr>
        <w:t>}</w:t>
      </w:r>
    </w:p>
    <w:p w:rsidR="00380039" w:rsidRPr="00C919FA"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 xml:space="preserve"> temp=max(tempvec);//</w:t>
      </w:r>
      <w:r w:rsidRPr="00C919FA">
        <w:rPr>
          <w:rFonts w:ascii="Courier New" w:hAnsi="Courier New" w:cs="Courier New"/>
          <w:sz w:val="20"/>
          <w:szCs w:val="20"/>
        </w:rPr>
        <w:t>find max so at least one age will have selex=1.</w:t>
      </w:r>
    </w:p>
    <w:p w:rsidR="00380039" w:rsidRPr="00C919FA"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 xml:space="preserve"> </w:t>
      </w:r>
      <w:r w:rsidRPr="00C919FA">
        <w:rPr>
          <w:rFonts w:ascii="Courier New" w:hAnsi="Courier New" w:cs="Courier New"/>
          <w:sz w:val="20"/>
          <w:szCs w:val="20"/>
        </w:rPr>
        <w:t>sel_a(y,fs,1)=mfexp(tempvec-temp);</w:t>
      </w:r>
    </w:p>
    <w:p w:rsidR="00380039" w:rsidRPr="00C919FA"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 xml:space="preserve"> </w:t>
      </w:r>
      <w:r w:rsidRPr="00C919FA">
        <w:rPr>
          <w:rFonts w:ascii="Courier New" w:hAnsi="Courier New" w:cs="Courier New"/>
          <w:sz w:val="20"/>
          <w:szCs w:val="20"/>
        </w:rPr>
        <w:t>a=0;</w:t>
      </w:r>
    </w:p>
    <w:p w:rsidR="00380039" w:rsidRPr="00C919FA" w:rsidRDefault="00380039" w:rsidP="003028FB">
      <w:pPr>
        <w:tabs>
          <w:tab w:val="left" w:pos="360"/>
        </w:tabs>
        <w:jc w:val="left"/>
        <w:rPr>
          <w:rFonts w:ascii="Courier New" w:hAnsi="Courier New" w:cs="Courier New"/>
          <w:sz w:val="20"/>
          <w:szCs w:val="20"/>
        </w:rPr>
      </w:pPr>
      <w:r>
        <w:rPr>
          <w:rFonts w:ascii="Courier New" w:hAnsi="Courier New" w:cs="Courier New"/>
          <w:sz w:val="20"/>
          <w:szCs w:val="20"/>
        </w:rPr>
        <w:t xml:space="preserve">    while(sp(a+1)==-1000)</w:t>
      </w:r>
      <w:r w:rsidRPr="00C919FA">
        <w:rPr>
          <w:rFonts w:ascii="Courier New" w:hAnsi="Courier New" w:cs="Courier New"/>
          <w:sz w:val="20"/>
          <w:szCs w:val="20"/>
        </w:rPr>
        <w:t xml:space="preserve"> //  reset range of young ages to selex=0.0</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sel_a(y,fs,1,a)=0.0;</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a++;</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if(lastage&lt;nages)</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for(a=lastage+1;a&lt;=nages;a++)</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if(seltype(f,4)&gt;0)</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{sel_a(y,fs,1,a)=sel_a(y,fs,1,a-1);}</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else</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{sel_a(y,fs,1,a)=0.0;}</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break;</w:t>
      </w:r>
    </w:p>
    <w:p w:rsidR="00380039" w:rsidRPr="00C919FA" w:rsidRDefault="00380039" w:rsidP="003028FB">
      <w:pPr>
        <w:tabs>
          <w:tab w:val="left" w:pos="360"/>
        </w:tabs>
        <w:jc w:val="left"/>
        <w:rPr>
          <w:rFonts w:ascii="Courier New" w:hAnsi="Courier New" w:cs="Courier New"/>
          <w:sz w:val="20"/>
          <w:szCs w:val="20"/>
        </w:rPr>
      </w:pPr>
      <w:r w:rsidRPr="00C919FA">
        <w:rPr>
          <w:rFonts w:ascii="Courier New" w:hAnsi="Courier New" w:cs="Courier New"/>
          <w:sz w:val="20"/>
          <w:szCs w:val="20"/>
        </w:rPr>
        <w:t xml:space="preserve">      }</w:t>
      </w:r>
    </w:p>
    <w:p w:rsidR="00380039" w:rsidRDefault="00380039" w:rsidP="00380039">
      <w:pPr>
        <w:tabs>
          <w:tab w:val="left" w:pos="360"/>
        </w:tabs>
      </w:pPr>
      <w:r>
        <w:rPr>
          <w:noProof/>
        </w:rPr>
        <w:lastRenderedPageBreak/>
        <w:drawing>
          <wp:inline distT="0" distB="0" distL="0" distR="0" wp14:anchorId="3CB66504" wp14:editId="3C4E1323">
            <wp:extent cx="3514090" cy="5288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14090" cy="5288280"/>
                    </a:xfrm>
                    <a:prstGeom prst="rect">
                      <a:avLst/>
                    </a:prstGeom>
                    <a:noFill/>
                    <a:ln>
                      <a:noFill/>
                    </a:ln>
                  </pic:spPr>
                </pic:pic>
              </a:graphicData>
            </a:graphic>
          </wp:inline>
        </w:drawing>
      </w:r>
    </w:p>
    <w:p w:rsidR="00380039" w:rsidRDefault="00380039" w:rsidP="00380039">
      <w:pPr>
        <w:tabs>
          <w:tab w:val="left" w:pos="360"/>
        </w:tabs>
      </w:pPr>
    </w:p>
    <w:p w:rsidR="00380039" w:rsidRDefault="00380039" w:rsidP="00380039">
      <w:pPr>
        <w:tabs>
          <w:tab w:val="left" w:pos="360"/>
        </w:tabs>
      </w:pPr>
      <w:r>
        <w:rPr>
          <w:noProof/>
        </w:rPr>
        <w:drawing>
          <wp:inline distT="0" distB="0" distL="0" distR="0" wp14:anchorId="0A3DA3AE" wp14:editId="79BD0F24">
            <wp:extent cx="4565015" cy="274320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5015" cy="2743200"/>
                    </a:xfrm>
                    <a:prstGeom prst="rect">
                      <a:avLst/>
                    </a:prstGeom>
                    <a:noFill/>
                    <a:ln>
                      <a:noFill/>
                    </a:ln>
                  </pic:spPr>
                </pic:pic>
              </a:graphicData>
            </a:graphic>
          </wp:inline>
        </w:drawing>
      </w:r>
    </w:p>
    <w:p w:rsidR="00380039" w:rsidRDefault="00380039" w:rsidP="00380039">
      <w:pPr>
        <w:pStyle w:val="BodyText"/>
        <w:ind w:firstLine="0"/>
      </w:pPr>
      <w:r>
        <w:lastRenderedPageBreak/>
        <w:t>Pattern 9 (size) and 19 (age) – simple double logistic with no defined peak</w:t>
      </w:r>
    </w:p>
    <w:p w:rsidR="00380039" w:rsidRDefault="00380039" w:rsidP="00380039">
      <w:pPr>
        <w:tabs>
          <w:tab w:val="left" w:pos="1440"/>
        </w:tabs>
        <w:ind w:left="893" w:hanging="533"/>
      </w:pPr>
      <w:r>
        <w:t>p1 – INFL1:  ascending inflection size (in cm)</w:t>
      </w:r>
    </w:p>
    <w:p w:rsidR="00380039" w:rsidRDefault="00380039" w:rsidP="00380039">
      <w:pPr>
        <w:tabs>
          <w:tab w:val="left" w:pos="1440"/>
        </w:tabs>
        <w:ind w:left="893" w:hanging="533"/>
      </w:pPr>
      <w:r>
        <w:t>p2 – SLOPE1:  ascending slope</w:t>
      </w:r>
    </w:p>
    <w:p w:rsidR="00380039" w:rsidRDefault="00380039" w:rsidP="00380039">
      <w:pPr>
        <w:tabs>
          <w:tab w:val="left" w:pos="1440"/>
        </w:tabs>
        <w:ind w:left="893" w:hanging="533"/>
      </w:pPr>
      <w:r>
        <w:t>p3 – INFL2:  descending inflection size (in cm)</w:t>
      </w:r>
    </w:p>
    <w:p w:rsidR="00380039" w:rsidRDefault="00380039" w:rsidP="00380039">
      <w:pPr>
        <w:tabs>
          <w:tab w:val="left" w:pos="1440"/>
        </w:tabs>
        <w:ind w:left="893" w:hanging="533"/>
      </w:pPr>
      <w:r>
        <w:t>p4 – SLOPE2:  descending slope</w:t>
      </w:r>
    </w:p>
    <w:p w:rsidR="00380039" w:rsidRDefault="00380039" w:rsidP="00380039">
      <w:pPr>
        <w:tabs>
          <w:tab w:val="left" w:pos="1440"/>
        </w:tabs>
        <w:ind w:left="893" w:hanging="533"/>
      </w:pPr>
      <w:r>
        <w:t>p5 – first BIN:  bin number for the first bin with non-zero selectivity (must be an integer bin number, not a size)</w:t>
      </w:r>
    </w:p>
    <w:p w:rsidR="00380039" w:rsidRDefault="00380039" w:rsidP="00380039">
      <w:pPr>
        <w:tabs>
          <w:tab w:val="left" w:pos="1440"/>
        </w:tabs>
        <w:ind w:left="893" w:hanging="533"/>
      </w:pPr>
      <w:r>
        <w:t>p6 – offset:  enter 0 if P3 is independent of P1; enter 1 if P3 is an offset from P1</w:t>
      </w:r>
    </w:p>
    <w:p w:rsidR="00380039" w:rsidRDefault="00380039" w:rsidP="00380039">
      <w:pPr>
        <w:tabs>
          <w:tab w:val="left" w:pos="1440"/>
        </w:tabs>
        <w:ind w:left="1440" w:hanging="1440"/>
      </w:pPr>
    </w:p>
    <w:p w:rsidR="00380039" w:rsidRDefault="00380039" w:rsidP="00380039">
      <w:pPr>
        <w:pStyle w:val="BodyText"/>
        <w:ind w:firstLine="0"/>
      </w:pPr>
      <w:r>
        <w:t>Pattern 22 – double normal with plateau</w:t>
      </w:r>
    </w:p>
    <w:p w:rsidR="00380039" w:rsidRDefault="00380039" w:rsidP="00380039">
      <w:pPr>
        <w:tabs>
          <w:tab w:val="left" w:pos="1440"/>
        </w:tabs>
        <w:ind w:left="893" w:hanging="533"/>
      </w:pPr>
      <w:r>
        <w:t>p1 – PEAK1:  beginning size for the plateau (in cm)</w:t>
      </w:r>
    </w:p>
    <w:p w:rsidR="00380039" w:rsidRDefault="00380039" w:rsidP="00380039">
      <w:pPr>
        <w:tabs>
          <w:tab w:val="left" w:pos="1440"/>
        </w:tabs>
        <w:ind w:left="893" w:hanging="533"/>
      </w:pPr>
      <w:r>
        <w:t>p2 – PEAK2:  ending size for the plateau.  Calculated as a fraction of the distance between PEAK1 and 99% of the lower edge of the last size bin in the model.  Transformed as (1/(1+exp(-p2)).   So a value of 0 results in PEAK2 being halfway between PEAK1 and 99% of the last bin</w:t>
      </w:r>
    </w:p>
    <w:p w:rsidR="00380039" w:rsidRDefault="00380039" w:rsidP="00380039">
      <w:pPr>
        <w:tabs>
          <w:tab w:val="left" w:pos="1440"/>
        </w:tabs>
        <w:ind w:left="893" w:hanging="533"/>
      </w:pPr>
      <w:r>
        <w:t>p3 – upslope:  ln(variance) on ascending side</w:t>
      </w:r>
    </w:p>
    <w:p w:rsidR="00380039" w:rsidRDefault="00380039" w:rsidP="00380039">
      <w:pPr>
        <w:tabs>
          <w:tab w:val="left" w:pos="1440"/>
        </w:tabs>
        <w:ind w:left="893" w:hanging="533"/>
      </w:pPr>
      <w:r>
        <w:t>p4 – downslope:  ln(variance) on descending side</w:t>
      </w:r>
    </w:p>
    <w:p w:rsidR="00380039" w:rsidRDefault="00380039" w:rsidP="00380039">
      <w:pPr>
        <w:tabs>
          <w:tab w:val="left" w:pos="1440"/>
        </w:tabs>
        <w:ind w:left="1440" w:hanging="1440"/>
      </w:pPr>
    </w:p>
    <w:p w:rsidR="00380039" w:rsidRDefault="00380039" w:rsidP="00380039">
      <w:pPr>
        <w:tabs>
          <w:tab w:val="left" w:pos="1440"/>
        </w:tabs>
        <w:ind w:left="1440" w:hanging="1440"/>
      </w:pPr>
      <w:r>
        <w:t>Pattern 23 and 24 (recommended double normal).</w:t>
      </w:r>
    </w:p>
    <w:p w:rsidR="00380039" w:rsidRDefault="00380039" w:rsidP="00380039">
      <w:pPr>
        <w:tabs>
          <w:tab w:val="left" w:pos="1440"/>
        </w:tabs>
        <w:ind w:left="1440" w:hanging="1440"/>
      </w:pPr>
      <w:r>
        <w:t xml:space="preserve">See spreadsheet SELEX-24.xls </w:t>
      </w:r>
    </w:p>
    <w:p w:rsidR="00380039" w:rsidRDefault="00380039" w:rsidP="00380039">
      <w:pPr>
        <w:tabs>
          <w:tab w:val="left" w:pos="1440"/>
        </w:tabs>
        <w:ind w:left="893" w:hanging="533"/>
      </w:pPr>
      <w:r>
        <w:t>p1 – PEAK:  beginning size for the plateau (in cm)</w:t>
      </w:r>
    </w:p>
    <w:p w:rsidR="00380039" w:rsidRDefault="00380039" w:rsidP="00380039">
      <w:pPr>
        <w:tabs>
          <w:tab w:val="left" w:pos="1440"/>
        </w:tabs>
        <w:ind w:left="893" w:hanging="533"/>
      </w:pPr>
      <w:r>
        <w:t>p2 – TOP:  width of plateau, as logistic between PEAK and MAXLEN</w:t>
      </w:r>
    </w:p>
    <w:p w:rsidR="00380039" w:rsidRDefault="00380039" w:rsidP="00380039">
      <w:pPr>
        <w:tabs>
          <w:tab w:val="left" w:pos="1440"/>
        </w:tabs>
        <w:ind w:left="893" w:hanging="533"/>
      </w:pPr>
      <w:r>
        <w:t>p3 – ASC-WIDTH:  parameter value is ln(width)</w:t>
      </w:r>
    </w:p>
    <w:p w:rsidR="00380039" w:rsidRDefault="00380039" w:rsidP="00380039">
      <w:pPr>
        <w:tabs>
          <w:tab w:val="left" w:pos="1440"/>
        </w:tabs>
        <w:ind w:left="893" w:hanging="533"/>
      </w:pPr>
      <w:r>
        <w:t>p4 – DESC-WIDTH:  parameter value is ln(width)</w:t>
      </w:r>
    </w:p>
    <w:p w:rsidR="00380039" w:rsidRDefault="00380039" w:rsidP="00380039">
      <w:pPr>
        <w:tabs>
          <w:tab w:val="left" w:pos="1440"/>
        </w:tabs>
        <w:ind w:left="893" w:hanging="533"/>
      </w:pPr>
      <w:r>
        <w:t>p5 – INIT:  selectivity at first bin, as logistic between 0 and 1.</w:t>
      </w:r>
    </w:p>
    <w:p w:rsidR="00380039" w:rsidRDefault="00380039" w:rsidP="00380039">
      <w:pPr>
        <w:tabs>
          <w:tab w:val="left" w:pos="1440"/>
        </w:tabs>
        <w:ind w:left="893" w:hanging="533"/>
      </w:pPr>
      <w:r>
        <w:t>p6 – FINAL: selectivity at last bin, as logistic between 0 and 1.  (for pattern #24)</w:t>
      </w:r>
    </w:p>
    <w:p w:rsidR="00380039" w:rsidRDefault="00380039" w:rsidP="00380039">
      <w:pPr>
        <w:tabs>
          <w:tab w:val="left" w:pos="1440"/>
        </w:tabs>
        <w:ind w:left="893" w:hanging="533"/>
      </w:pPr>
      <w:r>
        <w:t>or</w:t>
      </w:r>
    </w:p>
    <w:p w:rsidR="00380039" w:rsidRDefault="00380039" w:rsidP="00380039">
      <w:pPr>
        <w:tabs>
          <w:tab w:val="left" w:pos="1440"/>
        </w:tabs>
        <w:ind w:left="893" w:hanging="533"/>
      </w:pPr>
      <w:r>
        <w:t>p6 – FINAL: selectivity at last bin, as absolute value, so can be &gt;1.0.  (for pattern #23).  Warning:  Do not allow this value to go above 1.0 if the F_method uses Pope’s approximation.  OK to go above 1.0 when F is in exponential form.  When this parameter is above 1.0, the overall selectivity pattern will have an intermediate plateau at 1.0 (according to peak and top), then will ascend further to the final value.</w:t>
      </w:r>
    </w:p>
    <w:p w:rsidR="00380039" w:rsidRDefault="00380039" w:rsidP="00380039">
      <w:pPr>
        <w:tabs>
          <w:tab w:val="left" w:pos="1440"/>
        </w:tabs>
        <w:ind w:left="2160" w:hanging="1440"/>
      </w:pPr>
    </w:p>
    <w:p w:rsidR="00380039" w:rsidRDefault="00380039" w:rsidP="00380039">
      <w:r>
        <w:t>With SS_v3’s separation of the population bin structure from the data bin structure, the interpretation of parameter p5 needed to change.  Now, p5 refers to selex at the first DATA size bin and selex declines below that size according to (L/Lref)^2.  Other recent changes include:</w:t>
      </w:r>
    </w:p>
    <w:p w:rsidR="00380039" w:rsidRDefault="00380039" w:rsidP="00380039">
      <w:r>
        <w:t>For the initial selectivity parameter (#5)</w:t>
      </w:r>
    </w:p>
    <w:p w:rsidR="00380039" w:rsidRDefault="00380039" w:rsidP="00380039">
      <w:r>
        <w:t>-999 or –1000:   ignore the initial selectivity algorithm and simply decay the small fish selectivity according to P3,</w:t>
      </w:r>
    </w:p>
    <w:p w:rsidR="00380039" w:rsidRDefault="00380039" w:rsidP="00380039">
      <w:r>
        <w:t>&lt; -1000:  ignore the initial selectivity algorithm as above and then set selectivity equal to 1.0e-06 for size bins 1 through bin =  -1001 –value.  So a value of –1003 would set selectivity to a nil level for bins 1 through 2 and begin using the modeled selectivity in bin 3.</w:t>
      </w:r>
    </w:p>
    <w:p w:rsidR="00380039" w:rsidRDefault="00380039" w:rsidP="00380039"/>
    <w:p w:rsidR="00380039" w:rsidRDefault="00380039" w:rsidP="00380039">
      <w:pPr>
        <w:ind w:firstLine="0"/>
      </w:pPr>
      <w:r>
        <w:lastRenderedPageBreak/>
        <w:t xml:space="preserve">For the final selectivity parameter (#6), </w:t>
      </w:r>
    </w:p>
    <w:p w:rsidR="00380039" w:rsidRDefault="00380039" w:rsidP="00380039">
      <w:pPr>
        <w:ind w:firstLine="0"/>
      </w:pPr>
      <w:r>
        <w:t>-999 or –1000:   ignore the final selectivity algorithm and simply decay the large fish selectivity according to parameter #4,</w:t>
      </w:r>
    </w:p>
    <w:p w:rsidR="00380039" w:rsidRDefault="00380039" w:rsidP="00380039">
      <w:pPr>
        <w:ind w:firstLine="0"/>
      </w:pPr>
      <w:r>
        <w:t>&lt;-1000:  set selectivity constant for bins greater than bin number =  -1000 – value.</w:t>
      </w:r>
    </w:p>
    <w:p w:rsidR="00380039" w:rsidRDefault="00380039" w:rsidP="00380039"/>
    <w:p w:rsidR="00380039" w:rsidRDefault="00380039" w:rsidP="00380039">
      <w:pPr>
        <w:pStyle w:val="BodyText"/>
        <w:keepNext/>
        <w:ind w:firstLine="720"/>
        <w:jc w:val="center"/>
      </w:pPr>
      <w:r>
        <w:rPr>
          <w:noProof/>
        </w:rPr>
        <w:drawing>
          <wp:inline distT="0" distB="0" distL="0" distR="0" wp14:anchorId="46C44CBE" wp14:editId="73C0E08C">
            <wp:extent cx="3971290" cy="29000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290" cy="2900045"/>
                    </a:xfrm>
                    <a:prstGeom prst="rect">
                      <a:avLst/>
                    </a:prstGeom>
                    <a:noFill/>
                    <a:ln>
                      <a:noFill/>
                    </a:ln>
                  </pic:spPr>
                </pic:pic>
              </a:graphicData>
            </a:graphic>
          </wp:inline>
        </w:drawing>
      </w:r>
    </w:p>
    <w:p w:rsidR="00380039" w:rsidRDefault="00380039" w:rsidP="00380039">
      <w:pPr>
        <w:pStyle w:val="Caption"/>
      </w:pPr>
      <w:r>
        <w:t xml:space="preserve">Figure </w:t>
      </w:r>
      <w:fldSimple w:instr=" SEQ Figure \* ARABIC ">
        <w:r>
          <w:rPr>
            <w:noProof/>
          </w:rPr>
          <w:t>1</w:t>
        </w:r>
      </w:fldSimple>
      <w:r>
        <w:t xml:space="preserve">  Selectivity pattern 24, double normal, showing sub-functions and steep logistic joiners</w:t>
      </w:r>
    </w:p>
    <w:p w:rsidR="00380039" w:rsidRDefault="00380039" w:rsidP="00380039">
      <w:pPr>
        <w:pStyle w:val="BodyText"/>
        <w:keepNext/>
        <w:ind w:firstLine="720"/>
        <w:jc w:val="center"/>
      </w:pPr>
      <w:r>
        <w:object w:dxaOrig="6987" w:dyaOrig="7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6pt;height:239.05pt" o:ole="">
            <v:imagedata r:id="rId22" o:title=""/>
          </v:shape>
          <o:OLEObject Type="Embed" ProgID="Word.Picture.8" ShapeID="_x0000_i1025" DrawAspect="Content" ObjectID="_1404732185" r:id="rId23"/>
        </w:object>
      </w:r>
    </w:p>
    <w:p w:rsidR="00380039" w:rsidRDefault="00380039" w:rsidP="00380039">
      <w:pPr>
        <w:pStyle w:val="Caption"/>
      </w:pPr>
      <w:r>
        <w:t xml:space="preserve">Figure </w:t>
      </w:r>
      <w:fldSimple w:instr=" SEQ Figure \* ARABIC ">
        <w:r>
          <w:rPr>
            <w:noProof/>
          </w:rPr>
          <w:t>2</w:t>
        </w:r>
      </w:fldSimple>
      <w:r>
        <w:t>.   Comparison of 6-parameter double normal</w:t>
      </w:r>
      <w:r>
        <w:rPr>
          <w:noProof/>
        </w:rPr>
        <w:t xml:space="preserve"> with 8-parameter double logistic tuned to match the double normal.</w:t>
      </w:r>
    </w:p>
    <w:p w:rsidR="00380039" w:rsidRDefault="00380039" w:rsidP="00380039">
      <w:pPr>
        <w:pStyle w:val="BodyText"/>
        <w:spacing w:after="0"/>
        <w:ind w:firstLine="0"/>
      </w:pPr>
      <w:r>
        <w:t>Pattern 15 (mirror age)  no parameters.  Whole age range is mirrored.</w:t>
      </w:r>
    </w:p>
    <w:p w:rsidR="00380039" w:rsidRDefault="00380039" w:rsidP="00380039">
      <w:pPr>
        <w:pStyle w:val="BodyText"/>
        <w:spacing w:after="0"/>
        <w:ind w:firstLine="0"/>
      </w:pPr>
      <w:r>
        <w:t>Pattern 16 Gaussian:  like Coleraine.</w:t>
      </w:r>
    </w:p>
    <w:p w:rsidR="00380039" w:rsidRDefault="00380039" w:rsidP="00380039">
      <w:pPr>
        <w:pStyle w:val="BodyText"/>
        <w:spacing w:after="0"/>
      </w:pPr>
      <w:r>
        <w:t>p1 – age below which selectivity declines</w:t>
      </w:r>
    </w:p>
    <w:p w:rsidR="00380039" w:rsidRDefault="00380039" w:rsidP="00380039">
      <w:pPr>
        <w:pStyle w:val="BodyText"/>
        <w:spacing w:after="0"/>
      </w:pPr>
      <w:r>
        <w:lastRenderedPageBreak/>
        <w:t>p2 – scaling factor for decline</w:t>
      </w:r>
    </w:p>
    <w:p w:rsidR="00380039" w:rsidRDefault="00380039" w:rsidP="00380039">
      <w:pPr>
        <w:pStyle w:val="BodyText"/>
        <w:spacing w:after="0"/>
      </w:pPr>
    </w:p>
    <w:p w:rsidR="00380039" w:rsidRDefault="00380039" w:rsidP="00AC37BD">
      <w:pPr>
        <w:pStyle w:val="BodyText"/>
        <w:ind w:firstLine="0"/>
      </w:pPr>
      <w:r>
        <w:t>Pattern 9 and 19 (simple double logistic)</w:t>
      </w:r>
    </w:p>
    <w:p w:rsidR="00380039" w:rsidRDefault="00380039" w:rsidP="00380039">
      <w:pPr>
        <w:pStyle w:val="BodyText"/>
        <w:ind w:left="893" w:hanging="533"/>
      </w:pPr>
      <w:r>
        <w:t>p1 – ascending inflection age/size</w:t>
      </w:r>
    </w:p>
    <w:p w:rsidR="00380039" w:rsidRDefault="00380039" w:rsidP="00380039">
      <w:pPr>
        <w:pStyle w:val="BodyText"/>
        <w:ind w:left="893" w:hanging="533"/>
      </w:pPr>
      <w:r>
        <w:t>p2 – ascending slope</w:t>
      </w:r>
    </w:p>
    <w:p w:rsidR="00380039" w:rsidRDefault="00380039" w:rsidP="00380039">
      <w:pPr>
        <w:pStyle w:val="BodyText"/>
        <w:ind w:left="893" w:hanging="533"/>
      </w:pPr>
      <w:r>
        <w:t>p3 – descending inflection age/size</w:t>
      </w:r>
    </w:p>
    <w:p w:rsidR="00380039" w:rsidRDefault="00380039" w:rsidP="00380039">
      <w:pPr>
        <w:pStyle w:val="BodyText"/>
        <w:ind w:left="893" w:hanging="533"/>
      </w:pPr>
      <w:r>
        <w:t>p4 – descending slope</w:t>
      </w:r>
    </w:p>
    <w:p w:rsidR="00380039" w:rsidRDefault="00380039" w:rsidP="00380039">
      <w:pPr>
        <w:pStyle w:val="BodyText"/>
        <w:ind w:left="893" w:hanging="533"/>
      </w:pPr>
      <w:r>
        <w:t>p5 – age or size at first selection; this is a specification parameter, so must not be estimated.  Enter integer that is age for pattern 19 and is bin number for pattern 9</w:t>
      </w:r>
    </w:p>
    <w:p w:rsidR="00380039" w:rsidRDefault="00380039" w:rsidP="00380039">
      <w:pPr>
        <w:pStyle w:val="BodyText"/>
        <w:ind w:left="893" w:hanging="533"/>
      </w:pPr>
      <w:r>
        <w:t>p6 – (0/1)  where a value of 0 causes the descending inflection to be a standalone parameter, and a value of 1 causes the descending inflection to be interpreted as an offset from the ascending inflection.  This is a specification parameter, so must not be estimated.</w:t>
      </w:r>
    </w:p>
    <w:p w:rsidR="00380039" w:rsidRDefault="00380039" w:rsidP="00380039">
      <w:pPr>
        <w:pStyle w:val="BodyText"/>
        <w:ind w:left="893" w:hanging="533"/>
      </w:pPr>
      <w:r>
        <w:t>A value of 1.0e-6 is added to the selectivity for all ages, even those below the minage.</w:t>
      </w:r>
    </w:p>
    <w:p w:rsidR="00380039" w:rsidRDefault="00380039" w:rsidP="00380039">
      <w:pPr>
        <w:tabs>
          <w:tab w:val="left" w:pos="1440"/>
        </w:tabs>
        <w:ind w:left="893" w:hanging="533"/>
      </w:pPr>
    </w:p>
    <w:p w:rsidR="00380039" w:rsidRDefault="00380039" w:rsidP="00380039">
      <w:pPr>
        <w:tabs>
          <w:tab w:val="left" w:pos="1440"/>
        </w:tabs>
        <w:ind w:left="1440" w:hanging="1440"/>
      </w:pPr>
      <w:r>
        <w:t>Pattern 25 (size) and 26 (age):  Exponential-logistic</w:t>
      </w:r>
    </w:p>
    <w:p w:rsidR="00380039" w:rsidRDefault="00380039" w:rsidP="00380039">
      <w:pPr>
        <w:tabs>
          <w:tab w:val="left" w:pos="1440"/>
        </w:tabs>
        <w:ind w:left="893" w:hanging="533"/>
      </w:pPr>
      <w:r>
        <w:t>p1 – ascending rate, min: 0.02, max: 1.0, reasonable start value:  0.1</w:t>
      </w:r>
    </w:p>
    <w:p w:rsidR="00380039" w:rsidRDefault="00380039" w:rsidP="00380039">
      <w:pPr>
        <w:tabs>
          <w:tab w:val="left" w:pos="1440"/>
        </w:tabs>
        <w:ind w:left="893" w:hanging="533"/>
      </w:pPr>
      <w:r>
        <w:t>p2 – peak, as fraction of way between min size and max size.  Parameter min value:  0.01; max:  0.99; reasonable start value:  0.5</w:t>
      </w:r>
    </w:p>
    <w:p w:rsidR="00380039" w:rsidRDefault="00380039" w:rsidP="00380039">
      <w:pPr>
        <w:tabs>
          <w:tab w:val="left" w:pos="1440"/>
        </w:tabs>
        <w:ind w:left="893" w:hanging="533"/>
      </w:pPr>
      <w:r>
        <w:t>p2 – minsize + p2*(maxsize-minsize)</w:t>
      </w:r>
    </w:p>
    <w:p w:rsidR="00380039" w:rsidRDefault="00380039" w:rsidP="00380039">
      <w:pPr>
        <w:tabs>
          <w:tab w:val="left" w:pos="1440"/>
        </w:tabs>
        <w:ind w:left="893" w:hanging="533"/>
      </w:pPr>
      <w:r>
        <w:t>p3 – descen</w:t>
      </w:r>
      <w:r w:rsidR="004F6C73">
        <w:t>ding rate, min: 0.001, max: 0.5</w:t>
      </w:r>
      <w:r>
        <w:t>, reasonable start value:  0.01.  A value of 0.001 provides a nearly asymptotic curve.  Values above 0.2 provide strongly dome-shaped function in which the p3 and p1 parameters interact strongly.</w:t>
      </w:r>
    </w:p>
    <w:p w:rsidR="00380039" w:rsidRDefault="00380039" w:rsidP="00380039">
      <w:pPr>
        <w:tabs>
          <w:tab w:val="left" w:pos="1440"/>
        </w:tabs>
        <w:ind w:left="1440" w:hanging="1440"/>
      </w:pPr>
    </w:p>
    <w:p w:rsidR="00380039" w:rsidRDefault="004F6C73" w:rsidP="003028FB">
      <w:pPr>
        <w:tabs>
          <w:tab w:val="left" w:pos="1440"/>
        </w:tabs>
        <w:ind w:left="1440" w:hanging="1440"/>
        <w:jc w:val="center"/>
      </w:pPr>
      <w:r w:rsidRPr="003028FB">
        <w:rPr>
          <w:position w:val="-54"/>
        </w:rPr>
        <w:object w:dxaOrig="2120" w:dyaOrig="1040">
          <v:shape id="_x0000_i1026" type="#_x0000_t75" style="width:106pt;height:52pt" o:ole="">
            <v:imagedata r:id="rId24" o:title=""/>
          </v:shape>
          <o:OLEObject Type="Embed" ProgID="Equation.DSMT4" ShapeID="_x0000_i1026" DrawAspect="Content" ObjectID="_1404732186" r:id="rId25"/>
        </w:object>
      </w:r>
    </w:p>
    <w:p w:rsidR="00380039" w:rsidRDefault="00380039" w:rsidP="00380039">
      <w:pPr>
        <w:pStyle w:val="Caption"/>
      </w:pPr>
      <w:r>
        <w:rPr>
          <w:noProof/>
        </w:rPr>
        <w:lastRenderedPageBreak/>
        <w:drawing>
          <wp:anchor distT="0" distB="0" distL="114300" distR="114300" simplePos="0" relativeHeight="251674624" behindDoc="0" locked="0" layoutInCell="1" allowOverlap="1" wp14:anchorId="3FF5E98F" wp14:editId="580DF255">
            <wp:simplePos x="0" y="0"/>
            <wp:positionH relativeFrom="column">
              <wp:align>center</wp:align>
            </wp:positionH>
            <wp:positionV relativeFrom="paragraph">
              <wp:posOffset>8890</wp:posOffset>
            </wp:positionV>
            <wp:extent cx="4646295" cy="2764155"/>
            <wp:effectExtent l="0" t="0" r="190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6295" cy="27641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Figure </w:t>
      </w:r>
      <w:fldSimple w:instr=" SEQ Figure \* ARABIC ">
        <w:r>
          <w:rPr>
            <w:noProof/>
          </w:rPr>
          <w:t>3</w:t>
        </w:r>
      </w:fldSimple>
      <w:r>
        <w:t>.  Exponential-logistic selectivity with p1=0.3, p2=0.5, p3=0.</w:t>
      </w:r>
      <w:r>
        <w:rPr>
          <w:noProof/>
        </w:rPr>
        <w:t xml:space="preserve"> 02.</w:t>
      </w:r>
    </w:p>
    <w:p w:rsidR="00380039" w:rsidRDefault="00380039" w:rsidP="00380039">
      <w:pPr>
        <w:tabs>
          <w:tab w:val="left" w:pos="1440"/>
        </w:tabs>
        <w:ind w:left="1440" w:hanging="1440"/>
      </w:pPr>
    </w:p>
    <w:p w:rsidR="00380039" w:rsidRDefault="009161BE" w:rsidP="009161BE">
      <w:pPr>
        <w:ind w:firstLine="0"/>
      </w:pPr>
      <w:r>
        <w:t xml:space="preserve">Pattern #27 </w:t>
      </w:r>
      <w:r w:rsidR="00380039">
        <w:t xml:space="preserve">Cubic Spline (age and size) - </w:t>
      </w:r>
    </w:p>
    <w:p w:rsidR="00380039" w:rsidRDefault="00380039" w:rsidP="00380039">
      <w:r>
        <w:t>This selectivity pattern uses the ADMB implementation of the cubic spline function.  This function requires input of the number of nodes, the positions of those nodes, the parameter values at those nodes, and the slope of the function at the first and last node.  In SS, the number of nodes is specified in the “special” column of the selectivity set-up.  The pattern number 27 is used to invoke cubic spline for size selectivity and for age selectivity; the input syntax is identical.</w:t>
      </w:r>
    </w:p>
    <w:p w:rsidR="00380039" w:rsidRDefault="00380039" w:rsidP="00380039">
      <w:r>
        <w:t>For a 3 node setup, the SS input parameters would be:</w:t>
      </w:r>
    </w:p>
    <w:p w:rsidR="00380039" w:rsidRDefault="00380039" w:rsidP="003028FB">
      <w:pPr>
        <w:tabs>
          <w:tab w:val="left" w:pos="1440"/>
        </w:tabs>
        <w:ind w:left="1440" w:hanging="720"/>
      </w:pPr>
      <w:r>
        <w:t xml:space="preserve">p1 – </w:t>
      </w:r>
      <w:r w:rsidR="004F6C73">
        <w:tab/>
      </w:r>
      <w:r>
        <w:t>code for initial set-up (0, 1 or 2) as explained below</w:t>
      </w:r>
    </w:p>
    <w:p w:rsidR="00380039" w:rsidRDefault="00380039" w:rsidP="003028FB">
      <w:pPr>
        <w:tabs>
          <w:tab w:val="left" w:pos="1440"/>
        </w:tabs>
        <w:ind w:left="1440" w:hanging="720"/>
      </w:pPr>
      <w:r>
        <w:t xml:space="preserve">p2 – </w:t>
      </w:r>
      <w:r w:rsidR="004F6C73">
        <w:tab/>
      </w:r>
      <w:r>
        <w:t>gradient at the first node (should be a small positive value)</w:t>
      </w:r>
    </w:p>
    <w:p w:rsidR="00380039" w:rsidRDefault="00380039" w:rsidP="003028FB">
      <w:pPr>
        <w:tabs>
          <w:tab w:val="left" w:pos="1440"/>
        </w:tabs>
        <w:ind w:left="1440" w:hanging="720"/>
      </w:pPr>
      <w:r>
        <w:t xml:space="preserve">p3 – </w:t>
      </w:r>
      <w:r w:rsidR="004F6C73">
        <w:tab/>
      </w:r>
      <w:r>
        <w:t>gradient at the last node (should be zero or a small negative value)</w:t>
      </w:r>
    </w:p>
    <w:p w:rsidR="00380039" w:rsidRDefault="00380039" w:rsidP="003028FB">
      <w:pPr>
        <w:tabs>
          <w:tab w:val="left" w:pos="1440"/>
        </w:tabs>
        <w:ind w:left="1440" w:hanging="720"/>
        <w:jc w:val="left"/>
      </w:pPr>
      <w:r>
        <w:t>p4-p6 – the nodes in units of cm; must be in rank order and inside of the range of the population length bins.  These must be held constant (not estimated, e.g. negative phase value) during a model run.</w:t>
      </w:r>
    </w:p>
    <w:p w:rsidR="00380039" w:rsidRDefault="00380039" w:rsidP="003028FB">
      <w:pPr>
        <w:tabs>
          <w:tab w:val="left" w:pos="1440"/>
        </w:tabs>
        <w:ind w:left="1440" w:hanging="720"/>
      </w:pPr>
      <w:r>
        <w:t xml:space="preserve">p7-p09 – the values at the nodes.  Units are ln(selectivity).  </w:t>
      </w:r>
    </w:p>
    <w:p w:rsidR="00380039" w:rsidRDefault="00380039" w:rsidP="00380039">
      <w:pPr>
        <w:tabs>
          <w:tab w:val="left" w:pos="1440"/>
        </w:tabs>
        <w:ind w:left="288"/>
      </w:pPr>
    </w:p>
    <w:p w:rsidR="00380039" w:rsidRDefault="00380039" w:rsidP="00380039">
      <w:pPr>
        <w:tabs>
          <w:tab w:val="left" w:pos="1440"/>
        </w:tabs>
        <w:ind w:firstLine="0"/>
      </w:pPr>
      <w:r>
        <w:t>Notes:</w:t>
      </w:r>
    </w:p>
    <w:p w:rsidR="00380039" w:rsidRDefault="00380039" w:rsidP="00380039">
      <w:pPr>
        <w:pStyle w:val="ListParagraph"/>
        <w:numPr>
          <w:ilvl w:val="0"/>
          <w:numId w:val="31"/>
        </w:numPr>
        <w:tabs>
          <w:tab w:val="left" w:pos="1440"/>
        </w:tabs>
      </w:pPr>
      <w:r>
        <w:t>There must be at least 3 nodes.</w:t>
      </w:r>
    </w:p>
    <w:p w:rsidR="00380039" w:rsidRDefault="00380039" w:rsidP="00380039">
      <w:pPr>
        <w:pStyle w:val="ListParagraph"/>
        <w:numPr>
          <w:ilvl w:val="0"/>
          <w:numId w:val="31"/>
        </w:numPr>
        <w:tabs>
          <w:tab w:val="left" w:pos="1440"/>
        </w:tabs>
      </w:pPr>
      <w:r>
        <w:t>One of these selectivity parameter values should be held constant so others are estimated relative to it.</w:t>
      </w:r>
    </w:p>
    <w:p w:rsidR="00380039" w:rsidRDefault="00380039" w:rsidP="00380039">
      <w:pPr>
        <w:pStyle w:val="ListParagraph"/>
        <w:numPr>
          <w:ilvl w:val="0"/>
          <w:numId w:val="31"/>
        </w:numPr>
        <w:tabs>
          <w:tab w:val="left" w:pos="1440"/>
        </w:tabs>
      </w:pPr>
      <w:r>
        <w:t>Selectivity is forced to be constant for sizes greater than the size at the last node</w:t>
      </w:r>
    </w:p>
    <w:p w:rsidR="00380039" w:rsidRDefault="00380039" w:rsidP="00380039">
      <w:pPr>
        <w:pStyle w:val="ListParagraph"/>
        <w:numPr>
          <w:ilvl w:val="0"/>
          <w:numId w:val="31"/>
        </w:numPr>
        <w:tabs>
          <w:tab w:val="left" w:pos="1440"/>
        </w:tabs>
      </w:pPr>
      <w:r>
        <w:t>The overall selectivity curve is scaled to have a peak equal to 1.0.</w:t>
      </w:r>
    </w:p>
    <w:p w:rsidR="00380039" w:rsidRDefault="00380039" w:rsidP="00380039">
      <w:pPr>
        <w:pStyle w:val="ListParagraph"/>
        <w:numPr>
          <w:ilvl w:val="0"/>
          <w:numId w:val="31"/>
        </w:numPr>
        <w:tabs>
          <w:tab w:val="left" w:pos="1440"/>
        </w:tabs>
      </w:pPr>
      <w:r>
        <w:t>Terminal nodes cannot be at the min or max population length bins.</w:t>
      </w:r>
    </w:p>
    <w:p w:rsidR="00380039" w:rsidRDefault="00380039" w:rsidP="00380039">
      <w:pPr>
        <w:tabs>
          <w:tab w:val="left" w:pos="1440"/>
        </w:tabs>
        <w:ind w:left="1440" w:hanging="1440"/>
      </w:pPr>
    </w:p>
    <w:p w:rsidR="00380039" w:rsidRDefault="00380039" w:rsidP="003028FB">
      <w:pPr>
        <w:tabs>
          <w:tab w:val="left" w:pos="1440"/>
        </w:tabs>
        <w:spacing w:before="120"/>
        <w:ind w:firstLine="0"/>
        <w:sectPr w:rsidR="00380039" w:rsidSect="0017299A">
          <w:pgSz w:w="12240" w:h="15840" w:code="1"/>
          <w:pgMar w:top="1440" w:right="1800" w:bottom="1440" w:left="1800" w:header="720" w:footer="720" w:gutter="0"/>
          <w:cols w:space="720"/>
          <w:docGrid w:linePitch="360"/>
        </w:sectPr>
      </w:pPr>
      <w:r>
        <w:rPr>
          <w:noProof/>
        </w:rPr>
        <w:lastRenderedPageBreak/>
        <mc:AlternateContent>
          <mc:Choice Requires="wps">
            <w:drawing>
              <wp:anchor distT="0" distB="0" distL="114300" distR="114300" simplePos="0" relativeHeight="251680768" behindDoc="0" locked="0" layoutInCell="1" allowOverlap="1" wp14:anchorId="398593BC" wp14:editId="54816844">
                <wp:simplePos x="0" y="0"/>
                <wp:positionH relativeFrom="column">
                  <wp:posOffset>-364490</wp:posOffset>
                </wp:positionH>
                <wp:positionV relativeFrom="paragraph">
                  <wp:posOffset>4445</wp:posOffset>
                </wp:positionV>
                <wp:extent cx="5812155" cy="3331210"/>
                <wp:effectExtent l="0" t="0" r="17145" b="21590"/>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3331210"/>
                        </a:xfrm>
                        <a:prstGeom prst="rect">
                          <a:avLst/>
                        </a:prstGeom>
                        <a:solidFill>
                          <a:srgbClr val="FFFFFF"/>
                        </a:solidFill>
                        <a:ln w="9525">
                          <a:solidFill>
                            <a:srgbClr val="000000"/>
                          </a:solidFill>
                          <a:miter lim="800000"/>
                          <a:headEnd/>
                          <a:tailEnd/>
                        </a:ln>
                      </wps:spPr>
                      <wps:txbx>
                        <w:txbxContent>
                          <w:p w:rsidR="004F3E04" w:rsidRPr="00E530AB" w:rsidRDefault="004F3E04" w:rsidP="00380039">
                            <w:pPr>
                              <w:jc w:val="center"/>
                              <w:rPr>
                                <w:b/>
                              </w:rPr>
                            </w:pPr>
                            <w:r w:rsidRPr="00E530AB">
                              <w:rPr>
                                <w:b/>
                              </w:rPr>
                              <w:t xml:space="preserve">ADMB Code for </w:t>
                            </w:r>
                            <w:r>
                              <w:rPr>
                                <w:b/>
                              </w:rPr>
                              <w:t>cubic spline in SS</w:t>
                            </w:r>
                          </w:p>
                          <w:p w:rsidR="004F3E04" w:rsidRDefault="004F3E04" w:rsidP="00380039">
                            <w:pPr>
                              <w:ind w:firstLine="0"/>
                              <w:rPr>
                                <w:rFonts w:ascii="Courier New" w:hAnsi="Courier New" w:cs="Courier New"/>
                                <w:sz w:val="20"/>
                                <w:szCs w:val="20"/>
                              </w:rPr>
                            </w:pP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k=seltype(f,4);  // N nodes</w:t>
                            </w:r>
                          </w:p>
                          <w:p w:rsidR="004F3E04" w:rsidRDefault="004F3E04" w:rsidP="00380039">
                            <w:pPr>
                              <w:ind w:firstLine="0"/>
                              <w:rPr>
                                <w:rFonts w:ascii="Courier New" w:hAnsi="Courier New" w:cs="Courier New"/>
                                <w:sz w:val="20"/>
                                <w:szCs w:val="20"/>
                              </w:rPr>
                            </w:pP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for(i=1;i&lt;=k;i++)</w:t>
                            </w: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w:t>
                            </w:r>
                          </w:p>
                          <w:p w:rsidR="004F3E04" w:rsidRPr="00583B39" w:rsidRDefault="004F3E04" w:rsidP="00380039">
                            <w:pPr>
                              <w:ind w:left="1080" w:hanging="108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splineX(i)=value(sp(i+3)); // Nodes:  "value" required to avoid error, but values should be always fixed anyway</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splineY(i)=sp(i+3+k);  /</w:t>
                            </w:r>
                            <w:r>
                              <w:rPr>
                                <w:rFonts w:ascii="Courier New" w:hAnsi="Courier New" w:cs="Courier New"/>
                                <w:sz w:val="20"/>
                                <w:szCs w:val="20"/>
                              </w:rPr>
                              <w:t>/  selex parameter at each node</w:t>
                            </w: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w:t>
                            </w:r>
                          </w:p>
                          <w:p w:rsidR="004F3E04" w:rsidRDefault="004F3E04" w:rsidP="00380039">
                            <w:pPr>
                              <w:ind w:firstLine="0"/>
                              <w:rPr>
                                <w:rFonts w:ascii="Courier New" w:hAnsi="Courier New" w:cs="Courier New"/>
                                <w:sz w:val="20"/>
                                <w:szCs w:val="20"/>
                              </w:rPr>
                            </w:pP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z=nlength;</w:t>
                            </w: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while(len_bins_m(z)&gt;splineX(k)) {z--;}</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 xml:space="preserve">j2=z+1;  //  </w:t>
                            </w:r>
                            <w:r>
                              <w:rPr>
                                <w:rFonts w:ascii="Courier New" w:hAnsi="Courier New" w:cs="Courier New"/>
                                <w:sz w:val="20"/>
                                <w:szCs w:val="20"/>
                              </w:rPr>
                              <w:t xml:space="preserve">first size bin beyond last node </w:t>
                            </w:r>
                            <w:r w:rsidRPr="00583B39">
                              <w:rPr>
                                <w:rFonts w:ascii="Courier New" w:hAnsi="Courier New" w:cs="Courier New"/>
                                <w:sz w:val="20"/>
                                <w:szCs w:val="20"/>
                              </w:rPr>
                              <w:t xml:space="preserve">vcubic_spline_function </w:t>
                            </w:r>
                            <w:r>
                              <w:rPr>
                                <w:rFonts w:ascii="Courier New" w:hAnsi="Courier New" w:cs="Courier New"/>
                                <w:sz w:val="20"/>
                                <w:szCs w:val="20"/>
                              </w:rPr>
                              <w:t xml:space="preserve">         </w:t>
                            </w:r>
                            <w:r w:rsidRPr="00583B39">
                              <w:rPr>
                                <w:rFonts w:ascii="Courier New" w:hAnsi="Courier New" w:cs="Courier New"/>
                                <w:sz w:val="20"/>
                                <w:szCs w:val="20"/>
                              </w:rPr>
                              <w:t>splinefn=</w:t>
                            </w:r>
                            <w:r>
                              <w:rPr>
                                <w:rFonts w:ascii="Courier New" w:hAnsi="Courier New" w:cs="Courier New"/>
                                <w:sz w:val="20"/>
                                <w:szCs w:val="20"/>
                              </w:rPr>
                              <w:t xml:space="preserve"> </w:t>
                            </w:r>
                            <w:r w:rsidRPr="00583B39">
                              <w:rPr>
                                <w:rFonts w:ascii="Courier New" w:hAnsi="Courier New" w:cs="Courier New"/>
                                <w:sz w:val="20"/>
                                <w:szCs w:val="20"/>
                              </w:rPr>
                              <w:t>vcubic_spline_function(splineX(1,k),splineY(1,k),sp(2),sp(3));</w:t>
                            </w:r>
                          </w:p>
                          <w:p w:rsidR="004F3E04" w:rsidRPr="00583B39" w:rsidRDefault="004F3E04" w:rsidP="00380039">
                            <w:pPr>
                              <w:ind w:left="720" w:hanging="72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w:t>
                            </w:r>
                            <w:r>
                              <w:rPr>
                                <w:rFonts w:ascii="Courier New" w:hAnsi="Courier New" w:cs="Courier New"/>
                                <w:sz w:val="20"/>
                                <w:szCs w:val="20"/>
                              </w:rPr>
                              <w:t>pvec_l = splinefn(len_bins_m);</w:t>
                            </w:r>
                            <w:r w:rsidRPr="00583B39">
                              <w:rPr>
                                <w:rFonts w:ascii="Courier New" w:hAnsi="Courier New" w:cs="Courier New"/>
                                <w:sz w:val="20"/>
                                <w:szCs w:val="20"/>
                              </w:rPr>
                              <w:t>// interpolate selectivity at the mid-point of each population size bin</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temp=max(tempvec_l(1,j2));</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tempvec_l-=temp;  // rescale to get max of 0.0</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tempvec_l(j2+1</w:t>
                            </w:r>
                            <w:r>
                              <w:rPr>
                                <w:rFonts w:ascii="Courier New" w:hAnsi="Courier New" w:cs="Courier New"/>
                                <w:sz w:val="20"/>
                                <w:szCs w:val="20"/>
                              </w:rPr>
                              <w:t>,nlength) = tempvec_l(j2); //</w:t>
                            </w:r>
                            <w:r w:rsidRPr="00583B39">
                              <w:rPr>
                                <w:rFonts w:ascii="Courier New" w:hAnsi="Courier New" w:cs="Courier New"/>
                                <w:sz w:val="20"/>
                                <w:szCs w:val="20"/>
                              </w:rPr>
                              <w:t>set constant above last node</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sel = mfexp(tempvec_l);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 o:spid="_x0000_s1028" type="#_x0000_t202" style="position:absolute;left:0;text-align:left;margin-left:-28.7pt;margin-top:.35pt;width:457.65pt;height:26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">
                <v:textbox>
                  <w:txbxContent>
                    <w:p w:rsidR="004F3E04" w:rsidRPr="00E530AB" w:rsidRDefault="004F3E04" w:rsidP="00380039">
                      <w:pPr>
                        <w:jc w:val="center"/>
                        <w:rPr>
                          <w:b/>
                        </w:rPr>
                      </w:pPr>
                      <w:r w:rsidRPr="00E530AB">
                        <w:rPr>
                          <w:b/>
                        </w:rPr>
                        <w:t xml:space="preserve">ADMB Code for </w:t>
                      </w:r>
                      <w:r>
                        <w:rPr>
                          <w:b/>
                        </w:rPr>
                        <w:t>cubic spline in SS</w:t>
                      </w:r>
                    </w:p>
                    <w:p w:rsidR="004F3E04" w:rsidRDefault="004F3E04" w:rsidP="00380039">
                      <w:pPr>
                        <w:ind w:firstLine="0"/>
                        <w:rPr>
                          <w:rFonts w:ascii="Courier New" w:hAnsi="Courier New" w:cs="Courier New"/>
                          <w:sz w:val="20"/>
                          <w:szCs w:val="20"/>
                        </w:rPr>
                      </w:pP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k=seltype(f,4);  // N nodes</w:t>
                      </w:r>
                    </w:p>
                    <w:p w:rsidR="004F3E04" w:rsidRDefault="004F3E04" w:rsidP="00380039">
                      <w:pPr>
                        <w:ind w:firstLine="0"/>
                        <w:rPr>
                          <w:rFonts w:ascii="Courier New" w:hAnsi="Courier New" w:cs="Courier New"/>
                          <w:sz w:val="20"/>
                          <w:szCs w:val="20"/>
                        </w:rPr>
                      </w:pP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for(i=1;i&lt;=k;i++)</w:t>
                      </w: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w:t>
                      </w:r>
                    </w:p>
                    <w:p w:rsidR="004F3E04" w:rsidRPr="00583B39" w:rsidRDefault="004F3E04" w:rsidP="00380039">
                      <w:pPr>
                        <w:ind w:left="1080" w:hanging="108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splineX(i)=value(sp(i+3)); // Nodes:  "value" required to avoid error, but values should be always fixed anyway</w:t>
                      </w:r>
                    </w:p>
                    <w:p w:rsidR="004F3E04" w:rsidRDefault="004F3E04" w:rsidP="00380039">
                      <w:pPr>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splineY(i)=sp(i+3+k);  /</w:t>
                      </w:r>
                      <w:r>
                        <w:rPr>
                          <w:rFonts w:ascii="Courier New" w:hAnsi="Courier New" w:cs="Courier New"/>
                          <w:sz w:val="20"/>
                          <w:szCs w:val="20"/>
                        </w:rPr>
                        <w:t>/  selex parameter at each node</w:t>
                      </w: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w:t>
                      </w:r>
                    </w:p>
                    <w:p w:rsidR="004F3E04" w:rsidRDefault="004F3E04" w:rsidP="00380039">
                      <w:pPr>
                        <w:ind w:firstLine="0"/>
                        <w:rPr>
                          <w:rFonts w:ascii="Courier New" w:hAnsi="Courier New" w:cs="Courier New"/>
                          <w:sz w:val="20"/>
                          <w:szCs w:val="20"/>
                        </w:rPr>
                      </w:pP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z=nlength;</w:t>
                      </w:r>
                    </w:p>
                    <w:p w:rsidR="004F3E04" w:rsidRPr="00583B39" w:rsidRDefault="004F3E04" w:rsidP="00380039">
                      <w:pPr>
                        <w:ind w:firstLine="0"/>
                        <w:rPr>
                          <w:rFonts w:ascii="Courier New" w:hAnsi="Courier New" w:cs="Courier New"/>
                          <w:sz w:val="20"/>
                          <w:szCs w:val="20"/>
                        </w:rPr>
                      </w:pPr>
                      <w:r w:rsidRPr="00583B39">
                        <w:rPr>
                          <w:rFonts w:ascii="Courier New" w:hAnsi="Courier New" w:cs="Courier New"/>
                          <w:sz w:val="20"/>
                          <w:szCs w:val="20"/>
                        </w:rPr>
                        <w:t>while(len_bins_m(z)&gt;splineX(k)) {z--;}</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 xml:space="preserve">j2=z+1;  //  </w:t>
                      </w:r>
                      <w:r>
                        <w:rPr>
                          <w:rFonts w:ascii="Courier New" w:hAnsi="Courier New" w:cs="Courier New"/>
                          <w:sz w:val="20"/>
                          <w:szCs w:val="20"/>
                        </w:rPr>
                        <w:t xml:space="preserve">first size bin beyond last node </w:t>
                      </w:r>
                      <w:r w:rsidRPr="00583B39">
                        <w:rPr>
                          <w:rFonts w:ascii="Courier New" w:hAnsi="Courier New" w:cs="Courier New"/>
                          <w:sz w:val="20"/>
                          <w:szCs w:val="20"/>
                        </w:rPr>
                        <w:t xml:space="preserve">vcubic_spline_function </w:t>
                      </w:r>
                      <w:r>
                        <w:rPr>
                          <w:rFonts w:ascii="Courier New" w:hAnsi="Courier New" w:cs="Courier New"/>
                          <w:sz w:val="20"/>
                          <w:szCs w:val="20"/>
                        </w:rPr>
                        <w:t xml:space="preserve">         </w:t>
                      </w:r>
                      <w:r w:rsidRPr="00583B39">
                        <w:rPr>
                          <w:rFonts w:ascii="Courier New" w:hAnsi="Courier New" w:cs="Courier New"/>
                          <w:sz w:val="20"/>
                          <w:szCs w:val="20"/>
                        </w:rPr>
                        <w:t>splinefn=</w:t>
                      </w:r>
                      <w:r>
                        <w:rPr>
                          <w:rFonts w:ascii="Courier New" w:hAnsi="Courier New" w:cs="Courier New"/>
                          <w:sz w:val="20"/>
                          <w:szCs w:val="20"/>
                        </w:rPr>
                        <w:t xml:space="preserve"> </w:t>
                      </w:r>
                      <w:r w:rsidRPr="00583B39">
                        <w:rPr>
                          <w:rFonts w:ascii="Courier New" w:hAnsi="Courier New" w:cs="Courier New"/>
                          <w:sz w:val="20"/>
                          <w:szCs w:val="20"/>
                        </w:rPr>
                        <w:t>vcubic_spline_function(splineX(1,k),splineY(1,k),sp(2),sp(3));</w:t>
                      </w:r>
                    </w:p>
                    <w:p w:rsidR="004F3E04" w:rsidRPr="00583B39" w:rsidRDefault="004F3E04" w:rsidP="00380039">
                      <w:pPr>
                        <w:ind w:left="720" w:hanging="72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w:t>
                      </w:r>
                      <w:r>
                        <w:rPr>
                          <w:rFonts w:ascii="Courier New" w:hAnsi="Courier New" w:cs="Courier New"/>
                          <w:sz w:val="20"/>
                          <w:szCs w:val="20"/>
                        </w:rPr>
                        <w:t>pvec_l = splinefn(len_bins_m);</w:t>
                      </w:r>
                      <w:r w:rsidRPr="00583B39">
                        <w:rPr>
                          <w:rFonts w:ascii="Courier New" w:hAnsi="Courier New" w:cs="Courier New"/>
                          <w:sz w:val="20"/>
                          <w:szCs w:val="20"/>
                        </w:rPr>
                        <w:t>// interpolate selectivity at the mid-point of each population size bin</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temp=max(tempvec_l(1,j2));</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tempvec_l-=temp;  // rescale to get max of 0.0</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tempvec_l(j2+1</w:t>
                      </w:r>
                      <w:r>
                        <w:rPr>
                          <w:rFonts w:ascii="Courier New" w:hAnsi="Courier New" w:cs="Courier New"/>
                          <w:sz w:val="20"/>
                          <w:szCs w:val="20"/>
                        </w:rPr>
                        <w:t>,nlength) = tempvec_l(j2); //</w:t>
                      </w:r>
                      <w:r w:rsidRPr="00583B39">
                        <w:rPr>
                          <w:rFonts w:ascii="Courier New" w:hAnsi="Courier New" w:cs="Courier New"/>
                          <w:sz w:val="20"/>
                          <w:szCs w:val="20"/>
                        </w:rPr>
                        <w:t>set constant above last node</w:t>
                      </w:r>
                    </w:p>
                    <w:p w:rsidR="004F3E04" w:rsidRPr="00583B39" w:rsidRDefault="004F3E04" w:rsidP="00380039">
                      <w:pPr>
                        <w:ind w:firstLine="0"/>
                        <w:rPr>
                          <w:rFonts w:ascii="Courier New" w:hAnsi="Courier New" w:cs="Courier New"/>
                          <w:sz w:val="20"/>
                          <w:szCs w:val="20"/>
                        </w:rPr>
                      </w:pPr>
                      <w:r>
                        <w:rPr>
                          <w:rFonts w:ascii="Courier New" w:hAnsi="Courier New" w:cs="Courier New"/>
                          <w:sz w:val="20"/>
                          <w:szCs w:val="20"/>
                        </w:rPr>
                        <w:t xml:space="preserve">  </w:t>
                      </w:r>
                      <w:r w:rsidRPr="00583B39">
                        <w:rPr>
                          <w:rFonts w:ascii="Courier New" w:hAnsi="Courier New" w:cs="Courier New"/>
                          <w:sz w:val="20"/>
                          <w:szCs w:val="20"/>
                        </w:rPr>
                        <w:t>sel = mfexp(tempvec_l);</w:t>
                      </w:r>
                    </w:p>
                  </w:txbxContent>
                </v:textbox>
                <w10:wrap type="topAndBottom"/>
              </v:shape>
            </w:pict>
          </mc:Fallback>
        </mc:AlternateContent>
      </w:r>
    </w:p>
    <w:p w:rsidR="00380039" w:rsidRDefault="00380039" w:rsidP="00380039">
      <w:pPr>
        <w:tabs>
          <w:tab w:val="left" w:pos="1440"/>
        </w:tabs>
        <w:spacing w:before="120"/>
        <w:ind w:firstLine="0"/>
      </w:pPr>
      <w:r>
        <w:lastRenderedPageBreak/>
        <w:t>The figure below compares a 3 node and a 6 node cubic spline with a 2 parameter logistic function.  In fitting these functions, the 2 cubic spline approaches fit slightly better than the logistic, presumably because the data were slightly indicative of a small dome in selectivity.</w:t>
      </w:r>
    </w:p>
    <w:p w:rsidR="00380039" w:rsidRDefault="00380039" w:rsidP="00380039">
      <w:pPr>
        <w:tabs>
          <w:tab w:val="left" w:pos="1440"/>
        </w:tabs>
        <w:ind w:left="1440" w:hanging="1440"/>
      </w:pPr>
      <w:r>
        <w:rPr>
          <w:noProof/>
        </w:rPr>
        <w:drawing>
          <wp:anchor distT="0" distB="0" distL="114300" distR="114300" simplePos="0" relativeHeight="251681792" behindDoc="0" locked="0" layoutInCell="1" allowOverlap="0" wp14:anchorId="5426B57D" wp14:editId="6C0D56B2">
            <wp:simplePos x="0" y="0"/>
            <wp:positionH relativeFrom="column">
              <wp:posOffset>443230</wp:posOffset>
            </wp:positionH>
            <wp:positionV relativeFrom="line">
              <wp:posOffset>264795</wp:posOffset>
            </wp:positionV>
            <wp:extent cx="4363720" cy="29921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3720" cy="2992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039" w:rsidRDefault="00380039" w:rsidP="00380039">
      <w:pPr>
        <w:tabs>
          <w:tab w:val="left" w:pos="1440"/>
        </w:tabs>
        <w:ind w:left="1440" w:hanging="1440"/>
      </w:pPr>
    </w:p>
    <w:p w:rsidR="00380039" w:rsidRDefault="00380039" w:rsidP="00380039">
      <w:pPr>
        <w:tabs>
          <w:tab w:val="left" w:pos="1440"/>
        </w:tabs>
        <w:ind w:left="1440" w:hanging="1440"/>
      </w:pPr>
    </w:p>
    <w:p w:rsidR="00380039" w:rsidRPr="00B76A3C" w:rsidRDefault="00380039" w:rsidP="009161BE">
      <w:pPr>
        <w:ind w:firstLine="0"/>
      </w:pPr>
      <w:r w:rsidRPr="00B76A3C">
        <w:t>Auto-Generation of Cubic Spline Control File Set-Up</w:t>
      </w:r>
    </w:p>
    <w:p w:rsidR="00380039" w:rsidRDefault="00380039" w:rsidP="00380039">
      <w:pPr>
        <w:tabs>
          <w:tab w:val="left" w:pos="1440"/>
        </w:tabs>
        <w:spacing w:before="120"/>
        <w:ind w:firstLine="288"/>
      </w:pPr>
      <w:r>
        <w:t>A New SS feature pioneered with the cubic spline function is a capability to produce more specific parameter labels and to auto-generate selectivity parameter setup.  The auto-generation feature is controlled by the first selectivity parameter value for each fleet that is specified to use the cubic spline.  There are 3 possible values for this setup parameter:</w:t>
      </w:r>
    </w:p>
    <w:p w:rsidR="00380039" w:rsidRDefault="00380039" w:rsidP="00380039">
      <w:pPr>
        <w:pStyle w:val="ListParagraph"/>
        <w:numPr>
          <w:ilvl w:val="0"/>
          <w:numId w:val="52"/>
        </w:numPr>
        <w:tabs>
          <w:tab w:val="left" w:pos="1440"/>
        </w:tabs>
        <w:spacing w:before="120"/>
      </w:pPr>
      <w:r>
        <w:t>0:  no auto-generation, process parameter setup as read.</w:t>
      </w:r>
    </w:p>
    <w:p w:rsidR="00380039" w:rsidRDefault="00380039" w:rsidP="00380039">
      <w:pPr>
        <w:pStyle w:val="ListParagraph"/>
        <w:numPr>
          <w:ilvl w:val="0"/>
          <w:numId w:val="52"/>
        </w:numPr>
        <w:tabs>
          <w:tab w:val="left" w:pos="1440"/>
        </w:tabs>
        <w:spacing w:before="120"/>
      </w:pPr>
      <w:r>
        <w:t>1:  auto-generate the node locations based on the specified number of nodes and on the cumulative size distribution of the data for this fleet/survey.</w:t>
      </w:r>
    </w:p>
    <w:p w:rsidR="00380039" w:rsidRDefault="00380039" w:rsidP="00380039">
      <w:pPr>
        <w:pStyle w:val="ListParagraph"/>
        <w:numPr>
          <w:ilvl w:val="0"/>
          <w:numId w:val="52"/>
        </w:numPr>
        <w:tabs>
          <w:tab w:val="left" w:pos="1440"/>
        </w:tabs>
        <w:spacing w:before="120"/>
      </w:pPr>
      <w:r>
        <w:t>2:  auto-generate the nodes and also the min, max, prior, init, and phase for each parameter.</w:t>
      </w:r>
    </w:p>
    <w:p w:rsidR="00380039" w:rsidRDefault="00380039" w:rsidP="00380039">
      <w:pPr>
        <w:tabs>
          <w:tab w:val="left" w:pos="1440"/>
        </w:tabs>
        <w:spacing w:before="120"/>
        <w:ind w:firstLine="288"/>
      </w:pPr>
      <w:r>
        <w:t>With either the auto-generate option #1 or #2, it still is necessary to include in the parameter file placeholder rows of values so that the init_matrix command can input the current number of values because all selectivity parameter lines are read as a single matrix dimensioned as N parameters x 14 columns.  The read values of min, max, init, prior, prior type, prior stddev, and phase will be overwritten.</w:t>
      </w:r>
    </w:p>
    <w:p w:rsidR="00380039" w:rsidRDefault="00380039" w:rsidP="00380039">
      <w:pPr>
        <w:ind w:firstLine="288"/>
      </w:pPr>
      <w:r>
        <w:t xml:space="preserve">Cumulative size and age distribution is calculated for each fleet, summing across all samples and both genders.  These distributions are output in </w:t>
      </w:r>
      <w:r w:rsidRPr="00C5746E">
        <w:rPr>
          <w:i/>
        </w:rPr>
        <w:t>echoinput.sso</w:t>
      </w:r>
      <w:r>
        <w:t xml:space="preserve"> and in a new OVERALL_COMPS section of </w:t>
      </w:r>
      <w:r w:rsidRPr="00C5746E">
        <w:rPr>
          <w:i/>
        </w:rPr>
        <w:t>report.sso</w:t>
      </w:r>
      <w:r>
        <w:t>.</w:t>
      </w:r>
    </w:p>
    <w:p w:rsidR="00380039" w:rsidRDefault="00380039" w:rsidP="00380039">
      <w:pPr>
        <w:ind w:firstLine="288"/>
        <w:sectPr w:rsidR="00380039" w:rsidSect="00583B39">
          <w:pgSz w:w="12240" w:h="15840" w:code="1"/>
          <w:pgMar w:top="1440" w:right="1800" w:bottom="1440" w:left="1800" w:header="720" w:footer="720" w:gutter="0"/>
          <w:cols w:space="720"/>
          <w:docGrid w:linePitch="360"/>
        </w:sectPr>
      </w:pPr>
    </w:p>
    <w:p w:rsidR="00380039" w:rsidRDefault="00380039" w:rsidP="00380039">
      <w:pPr>
        <w:ind w:firstLine="288"/>
      </w:pPr>
      <w:r>
        <w:lastRenderedPageBreak/>
        <w:t>When the nodes are auto-generated, the first node is placed at the size corresponding to the 2.5% percentile of the cumulative size distribution, the last is placed at the 97.5% percentile of the size distribution, and the remainder are placed at equally spaced percentiles along the cumulative size distribution.  These calculated node values are output into control.ss_new.  So, the user could extract these nodes from control.ss_new, edit them to desired values, then insert them into the input control file.  Remember to turn off auto-generation in the revised control file.</w:t>
      </w:r>
    </w:p>
    <w:p w:rsidR="00380039" w:rsidRDefault="00380039" w:rsidP="00380039">
      <w:pPr>
        <w:tabs>
          <w:tab w:val="left" w:pos="1440"/>
        </w:tabs>
        <w:spacing w:before="120"/>
        <w:ind w:firstLine="288"/>
      </w:pPr>
      <w:r>
        <w:t>When the complete auto-generation is selected, the control.ss_new would look like the table below.</w:t>
      </w:r>
      <w:r w:rsidRPr="00001C76">
        <w:rPr>
          <w:noProof/>
        </w:rPr>
        <w:t xml:space="preserve"> </w:t>
      </w:r>
    </w:p>
    <w:tbl>
      <w:tblPr>
        <w:tblW w:w="12508" w:type="dxa"/>
        <w:tblLayout w:type="fixed"/>
        <w:tblLook w:val="04A0" w:firstRow="1" w:lastRow="0" w:firstColumn="1" w:lastColumn="0" w:noHBand="0" w:noVBand="1"/>
      </w:tblPr>
      <w:tblGrid>
        <w:gridCol w:w="738"/>
        <w:gridCol w:w="702"/>
        <w:gridCol w:w="720"/>
        <w:gridCol w:w="806"/>
        <w:gridCol w:w="734"/>
        <w:gridCol w:w="732"/>
        <w:gridCol w:w="864"/>
        <w:gridCol w:w="605"/>
        <w:gridCol w:w="615"/>
        <w:gridCol w:w="864"/>
        <w:gridCol w:w="720"/>
        <w:gridCol w:w="720"/>
        <w:gridCol w:w="828"/>
        <w:gridCol w:w="2860"/>
      </w:tblGrid>
      <w:tr w:rsidR="00380039" w:rsidRPr="008F2AB7" w:rsidTr="00380039">
        <w:tc>
          <w:tcPr>
            <w:tcW w:w="738" w:type="dxa"/>
          </w:tcPr>
          <w:p w:rsidR="00380039" w:rsidRPr="00995A19" w:rsidRDefault="00380039" w:rsidP="00380039">
            <w:pPr>
              <w:tabs>
                <w:tab w:val="left" w:pos="1440"/>
              </w:tabs>
              <w:spacing w:before="120"/>
              <w:ind w:firstLine="0"/>
              <w:jc w:val="left"/>
              <w:rPr>
                <w:sz w:val="20"/>
                <w:szCs w:val="20"/>
              </w:rPr>
            </w:pPr>
            <w:r w:rsidRPr="00995A19">
              <w:rPr>
                <w:sz w:val="20"/>
                <w:szCs w:val="20"/>
              </w:rPr>
              <w:t>#_LO</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HI</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INIT</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PRIOR</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PR_</w:t>
            </w:r>
          </w:p>
          <w:p w:rsidR="00380039" w:rsidRPr="008F2AB7" w:rsidRDefault="00380039" w:rsidP="00380039">
            <w:pPr>
              <w:tabs>
                <w:tab w:val="left" w:pos="1440"/>
              </w:tabs>
              <w:spacing w:before="120"/>
              <w:ind w:firstLine="0"/>
              <w:jc w:val="left"/>
              <w:rPr>
                <w:sz w:val="20"/>
                <w:szCs w:val="20"/>
              </w:rPr>
            </w:pPr>
            <w:r w:rsidRPr="008F2AB7">
              <w:rPr>
                <w:sz w:val="20"/>
                <w:szCs w:val="20"/>
              </w:rPr>
              <w:t>TYPE</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SD</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PHASE</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Env-var</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Use_dev</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Dev_</w:t>
            </w:r>
          </w:p>
          <w:p w:rsidR="00380039" w:rsidRPr="008F2AB7" w:rsidRDefault="00380039" w:rsidP="00380039">
            <w:pPr>
              <w:tabs>
                <w:tab w:val="left" w:pos="1440"/>
              </w:tabs>
              <w:spacing w:before="120"/>
              <w:ind w:firstLine="0"/>
              <w:jc w:val="left"/>
              <w:rPr>
                <w:sz w:val="20"/>
                <w:szCs w:val="20"/>
              </w:rPr>
            </w:pPr>
            <w:r w:rsidRPr="008F2AB7">
              <w:rPr>
                <w:sz w:val="20"/>
                <w:szCs w:val="20"/>
              </w:rPr>
              <w:t>maxyr</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Dev_stdev</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Block</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Block_Fxn</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#Label</w:t>
            </w:r>
          </w:p>
        </w:tc>
      </w:tr>
      <w:tr w:rsidR="00380039" w:rsidRPr="008F2AB7" w:rsidTr="00380039">
        <w:tc>
          <w:tcPr>
            <w:tcW w:w="73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2</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2.00</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-99</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#SizeSpline_Code_Fishery1</w:t>
            </w:r>
          </w:p>
        </w:tc>
      </w:tr>
      <w:tr w:rsidR="00380039" w:rsidRPr="008F2AB7" w:rsidTr="00380039">
        <w:tc>
          <w:tcPr>
            <w:tcW w:w="738" w:type="dxa"/>
          </w:tcPr>
          <w:p w:rsidR="00380039" w:rsidRPr="008F2AB7" w:rsidRDefault="00380039" w:rsidP="00380039">
            <w:pPr>
              <w:tabs>
                <w:tab w:val="left" w:pos="1440"/>
              </w:tabs>
              <w:spacing w:before="120"/>
              <w:ind w:firstLine="0"/>
              <w:jc w:val="left"/>
              <w:rPr>
                <w:sz w:val="20"/>
                <w:szCs w:val="20"/>
              </w:rPr>
            </w:pPr>
            <w:r w:rsidRPr="008F2AB7">
              <w:rPr>
                <w:sz w:val="20"/>
                <w:szCs w:val="20"/>
              </w:rPr>
              <w:t>-0.001</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0.13</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0.001</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3</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#SizeSpline_GradLo_Fishery1</w:t>
            </w:r>
          </w:p>
        </w:tc>
      </w:tr>
      <w:tr w:rsidR="00380039" w:rsidRPr="008F2AB7" w:rsidTr="00380039">
        <w:tc>
          <w:tcPr>
            <w:tcW w:w="738"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0.001</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-0.03</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0.001</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3</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#SizeSpline_GradHI_Fishery1</w:t>
            </w:r>
          </w:p>
        </w:tc>
      </w:tr>
      <w:tr w:rsidR="00380039" w:rsidRPr="008F2AB7" w:rsidTr="00380039">
        <w:tc>
          <w:tcPr>
            <w:tcW w:w="738" w:type="dxa"/>
          </w:tcPr>
          <w:p w:rsidR="00380039" w:rsidRPr="008F2AB7" w:rsidRDefault="00380039" w:rsidP="00380039">
            <w:pPr>
              <w:tabs>
                <w:tab w:val="left" w:pos="1440"/>
              </w:tabs>
              <w:spacing w:before="120"/>
              <w:ind w:firstLine="0"/>
              <w:jc w:val="left"/>
              <w:rPr>
                <w:sz w:val="20"/>
                <w:szCs w:val="20"/>
              </w:rPr>
            </w:pPr>
            <w:r w:rsidRPr="008F2AB7">
              <w:rPr>
                <w:sz w:val="20"/>
                <w:szCs w:val="20"/>
              </w:rPr>
              <w:t>11</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95</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38.08</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-99</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#SizeSpline_Knot1_Fishery1</w:t>
            </w:r>
          </w:p>
        </w:tc>
      </w:tr>
      <w:tr w:rsidR="00380039" w:rsidRPr="008F2AB7" w:rsidTr="00380039">
        <w:tc>
          <w:tcPr>
            <w:tcW w:w="738" w:type="dxa"/>
          </w:tcPr>
          <w:p w:rsidR="00380039" w:rsidRPr="008F2AB7" w:rsidRDefault="00380039" w:rsidP="00380039">
            <w:pPr>
              <w:tabs>
                <w:tab w:val="left" w:pos="1440"/>
              </w:tabs>
              <w:spacing w:before="120"/>
              <w:ind w:firstLine="0"/>
              <w:jc w:val="left"/>
              <w:rPr>
                <w:sz w:val="20"/>
                <w:szCs w:val="20"/>
              </w:rPr>
            </w:pPr>
            <w:r w:rsidRPr="008F2AB7">
              <w:rPr>
                <w:sz w:val="20"/>
                <w:szCs w:val="20"/>
              </w:rPr>
              <w:t>11</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95</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59.16</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-99</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#SizeSpline_Knot2_Fishery1</w:t>
            </w:r>
          </w:p>
        </w:tc>
      </w:tr>
      <w:tr w:rsidR="00380039" w:rsidRPr="008F2AB7" w:rsidTr="00380039">
        <w:tc>
          <w:tcPr>
            <w:tcW w:w="738" w:type="dxa"/>
          </w:tcPr>
          <w:p w:rsidR="00380039" w:rsidRPr="008F2AB7" w:rsidRDefault="00380039" w:rsidP="00380039">
            <w:pPr>
              <w:tabs>
                <w:tab w:val="left" w:pos="1440"/>
              </w:tabs>
              <w:spacing w:before="120"/>
              <w:ind w:firstLine="0"/>
              <w:jc w:val="left"/>
              <w:rPr>
                <w:sz w:val="20"/>
                <w:szCs w:val="20"/>
              </w:rPr>
            </w:pPr>
            <w:r w:rsidRPr="008F2AB7">
              <w:rPr>
                <w:sz w:val="20"/>
                <w:szCs w:val="20"/>
              </w:rPr>
              <w:t>11</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95</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74.55</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-99</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#SizeSpline_Knot3_Fishery1</w:t>
            </w:r>
          </w:p>
        </w:tc>
      </w:tr>
      <w:tr w:rsidR="00380039" w:rsidRPr="008F2AB7" w:rsidTr="00380039">
        <w:tc>
          <w:tcPr>
            <w:tcW w:w="738" w:type="dxa"/>
          </w:tcPr>
          <w:p w:rsidR="00380039" w:rsidRPr="008F2AB7" w:rsidRDefault="00380039" w:rsidP="00380039">
            <w:pPr>
              <w:tabs>
                <w:tab w:val="left" w:pos="1440"/>
              </w:tabs>
              <w:spacing w:before="120"/>
              <w:ind w:firstLine="0"/>
              <w:jc w:val="left"/>
              <w:rPr>
                <w:sz w:val="20"/>
                <w:szCs w:val="20"/>
              </w:rPr>
            </w:pPr>
            <w:r w:rsidRPr="008F2AB7">
              <w:rPr>
                <w:sz w:val="20"/>
                <w:szCs w:val="20"/>
              </w:rPr>
              <w:t>-9</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7</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-3.11</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0.001</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2</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#SizeSpline_Val_1_Fishery1</w:t>
            </w:r>
          </w:p>
        </w:tc>
      </w:tr>
      <w:tr w:rsidR="00380039" w:rsidRPr="008F2AB7" w:rsidTr="00380039">
        <w:tc>
          <w:tcPr>
            <w:tcW w:w="738" w:type="dxa"/>
          </w:tcPr>
          <w:p w:rsidR="00380039" w:rsidRPr="008F2AB7" w:rsidRDefault="00380039" w:rsidP="00380039">
            <w:pPr>
              <w:tabs>
                <w:tab w:val="left" w:pos="1440"/>
              </w:tabs>
              <w:spacing w:before="120"/>
              <w:ind w:firstLine="0"/>
              <w:jc w:val="left"/>
              <w:rPr>
                <w:sz w:val="20"/>
                <w:szCs w:val="20"/>
              </w:rPr>
            </w:pPr>
            <w:r w:rsidRPr="008F2AB7">
              <w:rPr>
                <w:sz w:val="20"/>
                <w:szCs w:val="20"/>
              </w:rPr>
              <w:t>-9</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7</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-1.00</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-99</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#SizeSpline_Val_1_Fishery1</w:t>
            </w:r>
          </w:p>
        </w:tc>
      </w:tr>
      <w:tr w:rsidR="00380039" w:rsidRPr="008F2AB7" w:rsidTr="00380039">
        <w:tc>
          <w:tcPr>
            <w:tcW w:w="738" w:type="dxa"/>
          </w:tcPr>
          <w:p w:rsidR="00380039" w:rsidRPr="008F2AB7" w:rsidRDefault="00380039" w:rsidP="00380039">
            <w:pPr>
              <w:tabs>
                <w:tab w:val="left" w:pos="1440"/>
              </w:tabs>
              <w:spacing w:before="120"/>
              <w:ind w:firstLine="0"/>
              <w:jc w:val="left"/>
              <w:rPr>
                <w:sz w:val="20"/>
                <w:szCs w:val="20"/>
              </w:rPr>
            </w:pPr>
            <w:r w:rsidRPr="008F2AB7">
              <w:rPr>
                <w:sz w:val="20"/>
                <w:szCs w:val="20"/>
              </w:rPr>
              <w:t>-9</w:t>
            </w:r>
          </w:p>
        </w:tc>
        <w:tc>
          <w:tcPr>
            <w:tcW w:w="702" w:type="dxa"/>
          </w:tcPr>
          <w:p w:rsidR="00380039" w:rsidRPr="008F2AB7" w:rsidRDefault="00380039" w:rsidP="00380039">
            <w:pPr>
              <w:tabs>
                <w:tab w:val="left" w:pos="1440"/>
              </w:tabs>
              <w:spacing w:before="120"/>
              <w:ind w:firstLine="0"/>
              <w:jc w:val="left"/>
              <w:rPr>
                <w:sz w:val="20"/>
                <w:szCs w:val="20"/>
              </w:rPr>
            </w:pPr>
            <w:r w:rsidRPr="008F2AB7">
              <w:rPr>
                <w:sz w:val="20"/>
                <w:szCs w:val="20"/>
              </w:rPr>
              <w:t>7</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-0.78</w:t>
            </w:r>
          </w:p>
        </w:tc>
        <w:tc>
          <w:tcPr>
            <w:tcW w:w="806"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34" w:type="dxa"/>
          </w:tcPr>
          <w:p w:rsidR="00380039" w:rsidRPr="008F2AB7" w:rsidRDefault="00380039" w:rsidP="00380039">
            <w:pPr>
              <w:tabs>
                <w:tab w:val="left" w:pos="1440"/>
              </w:tabs>
              <w:spacing w:before="120"/>
              <w:ind w:firstLine="0"/>
              <w:jc w:val="left"/>
              <w:rPr>
                <w:sz w:val="20"/>
                <w:szCs w:val="20"/>
              </w:rPr>
            </w:pPr>
            <w:r w:rsidRPr="008F2AB7">
              <w:rPr>
                <w:sz w:val="20"/>
                <w:szCs w:val="20"/>
              </w:rPr>
              <w:t>1</w:t>
            </w:r>
          </w:p>
        </w:tc>
        <w:tc>
          <w:tcPr>
            <w:tcW w:w="732" w:type="dxa"/>
          </w:tcPr>
          <w:p w:rsidR="00380039" w:rsidRPr="008F2AB7" w:rsidRDefault="00380039" w:rsidP="00380039">
            <w:pPr>
              <w:tabs>
                <w:tab w:val="left" w:pos="1440"/>
              </w:tabs>
              <w:spacing w:before="120"/>
              <w:ind w:firstLine="0"/>
              <w:jc w:val="left"/>
              <w:rPr>
                <w:sz w:val="20"/>
                <w:szCs w:val="20"/>
              </w:rPr>
            </w:pPr>
            <w:r w:rsidRPr="008F2AB7">
              <w:rPr>
                <w:sz w:val="20"/>
                <w:szCs w:val="20"/>
              </w:rPr>
              <w:t>0.001</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2</w:t>
            </w:r>
          </w:p>
        </w:tc>
        <w:tc>
          <w:tcPr>
            <w:tcW w:w="60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615"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64"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720"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828" w:type="dxa"/>
          </w:tcPr>
          <w:p w:rsidR="00380039" w:rsidRPr="008F2AB7" w:rsidRDefault="00380039" w:rsidP="00380039">
            <w:pPr>
              <w:tabs>
                <w:tab w:val="left" w:pos="1440"/>
              </w:tabs>
              <w:spacing w:before="120"/>
              <w:ind w:firstLine="0"/>
              <w:jc w:val="left"/>
              <w:rPr>
                <w:sz w:val="20"/>
                <w:szCs w:val="20"/>
              </w:rPr>
            </w:pPr>
            <w:r w:rsidRPr="008F2AB7">
              <w:rPr>
                <w:sz w:val="20"/>
                <w:szCs w:val="20"/>
              </w:rPr>
              <w:t>0</w:t>
            </w:r>
          </w:p>
        </w:tc>
        <w:tc>
          <w:tcPr>
            <w:tcW w:w="2860" w:type="dxa"/>
          </w:tcPr>
          <w:p w:rsidR="00380039" w:rsidRPr="008F2AB7" w:rsidRDefault="00380039" w:rsidP="00380039">
            <w:pPr>
              <w:tabs>
                <w:tab w:val="left" w:pos="1440"/>
              </w:tabs>
              <w:spacing w:before="120"/>
              <w:ind w:firstLine="0"/>
              <w:jc w:val="left"/>
              <w:rPr>
                <w:sz w:val="20"/>
                <w:szCs w:val="20"/>
              </w:rPr>
            </w:pPr>
            <w:r w:rsidRPr="008F2AB7">
              <w:rPr>
                <w:sz w:val="20"/>
                <w:szCs w:val="20"/>
              </w:rPr>
              <w:t>#SizeSpline_Val_1_Fishery1</w:t>
            </w:r>
          </w:p>
        </w:tc>
      </w:tr>
    </w:tbl>
    <w:p w:rsidR="009161BE" w:rsidRDefault="009161BE" w:rsidP="009161BE">
      <w:pPr>
        <w:ind w:firstLine="0"/>
        <w:rPr>
          <w:bCs/>
          <w:i/>
          <w:u w:val="single"/>
        </w:rPr>
      </w:pPr>
      <w:bookmarkStart w:id="121" w:name="_Toc308427488"/>
    </w:p>
    <w:p w:rsidR="009161BE" w:rsidRDefault="009161BE" w:rsidP="009161BE">
      <w:pPr>
        <w:ind w:firstLine="0"/>
      </w:pPr>
      <w:r>
        <w:t>Survey pattern #34 - depletion</w:t>
      </w:r>
      <w:bookmarkEnd w:id="121"/>
    </w:p>
    <w:p w:rsidR="009161BE" w:rsidRDefault="009161BE" w:rsidP="009161BE">
      <w:r>
        <w:t>This option allows a specified degree of stock depletion (in terms of spawning biomass) to be entered as the ratio of current year’s spawning biomass relative to Bzero.  With this option, it is not necessaryor reasonable to estimate the Q for this fleet, but you must set ln(Q) = 0.0 as a fixed value for absolute abundance.  Also, if this option is used, then automatic adjustments to phase and lambda are made such that:</w:t>
      </w:r>
    </w:p>
    <w:p w:rsidR="009161BE" w:rsidRDefault="009161BE" w:rsidP="009161BE">
      <w:r>
        <w:t>1.  all parameter phases are adjusted by +1 so that only R0 is active in phase 1</w:t>
      </w:r>
    </w:p>
    <w:p w:rsidR="009161BE" w:rsidRDefault="009161BE" w:rsidP="009161BE">
      <w:r>
        <w:t>2.  all lambdas are set to 0 in phase 1, except the lambda for this depletion survey.  Internally, the flag "depletion_fleet" is turned on (= to the index of that fleet) if there is a fleet with selex = #34</w:t>
      </w:r>
    </w:p>
    <w:p w:rsidR="009161BE" w:rsidRDefault="009161BE" w:rsidP="009161BE">
      <w:r>
        <w:lastRenderedPageBreak/>
        <w:t>Essentially, these automated features cause SS to mimic DB-SRA in phase 1.  If the model is only run through phase 1, then this will be the final result.  Alternatively, use of this option could just be used to get the R0 parameter into a reasonable range before proceeding to estimate other parameters.  The lambda for the depletion survey could remain at 1.0 for the entire model run, or it could be reduced in later phases to prevent influencing final model results.</w:t>
      </w:r>
    </w:p>
    <w:p w:rsidR="00380039" w:rsidRDefault="00380039" w:rsidP="009161BE">
      <w:pPr>
        <w:tabs>
          <w:tab w:val="left" w:pos="1440"/>
        </w:tabs>
      </w:pPr>
    </w:p>
    <w:p w:rsidR="00380039" w:rsidRDefault="009161BE" w:rsidP="009161BE">
      <w:pPr>
        <w:pStyle w:val="Heading4"/>
      </w:pPr>
      <w:bookmarkStart w:id="122" w:name="_Toc330990397"/>
      <w:r>
        <w:t>9.3.20</w:t>
      </w:r>
      <w:r w:rsidR="00D44E2D">
        <w:t xml:space="preserve"> </w:t>
      </w:r>
      <w:r w:rsidR="00380039">
        <w:t>Retention</w:t>
      </w:r>
      <w:bookmarkEnd w:id="122"/>
    </w:p>
    <w:p w:rsidR="00380039" w:rsidRDefault="00380039" w:rsidP="00380039">
      <w:r>
        <w:t>Retention is defined as a logistic function of size.  It does not apply to surveys.  Four parameters are used:</w:t>
      </w:r>
    </w:p>
    <w:p w:rsidR="00380039" w:rsidRDefault="00380039" w:rsidP="00380039">
      <w:pPr>
        <w:tabs>
          <w:tab w:val="left" w:pos="1440"/>
        </w:tabs>
        <w:ind w:left="893" w:hanging="533"/>
      </w:pPr>
      <w:r>
        <w:t>p1 – inflection</w:t>
      </w:r>
    </w:p>
    <w:p w:rsidR="00380039" w:rsidRDefault="00380039" w:rsidP="00380039">
      <w:pPr>
        <w:tabs>
          <w:tab w:val="left" w:pos="1440"/>
        </w:tabs>
        <w:ind w:left="893" w:hanging="533"/>
      </w:pPr>
      <w:r>
        <w:t>p2 – slope</w:t>
      </w:r>
    </w:p>
    <w:p w:rsidR="00380039" w:rsidRDefault="00380039" w:rsidP="00380039">
      <w:pPr>
        <w:tabs>
          <w:tab w:val="left" w:pos="1440"/>
        </w:tabs>
        <w:ind w:left="893" w:hanging="533"/>
      </w:pPr>
      <w:r>
        <w:t>p3 – asymptotic retention (often a time-varying quantity to match the observed amount of discard)</w:t>
      </w:r>
    </w:p>
    <w:p w:rsidR="00380039" w:rsidRDefault="00380039" w:rsidP="00380039">
      <w:pPr>
        <w:tabs>
          <w:tab w:val="left" w:pos="1440"/>
        </w:tabs>
        <w:ind w:left="893" w:hanging="533"/>
      </w:pPr>
      <w:r>
        <w:t>p4 – male offset to inflection (arithmetic, not multiplicative)</w:t>
      </w:r>
    </w:p>
    <w:p w:rsidR="00380039" w:rsidRPr="00995A19" w:rsidRDefault="00380039" w:rsidP="00380039">
      <w:pPr>
        <w:tabs>
          <w:tab w:val="left" w:pos="1440"/>
        </w:tabs>
        <w:ind w:left="2160" w:hanging="1440"/>
      </w:pPr>
      <w:r w:rsidRPr="008F2AB7">
        <w:rPr>
          <w:rFonts w:ascii="Cambria Math" w:hAnsi="Cambria Math"/>
        </w:rPr>
        <w:t>Retention</w:t>
      </w:r>
      <w:r w:rsidRPr="00914FA4">
        <w:rPr>
          <w:rFonts w:ascii="Cambria Math" w:hAnsi="Cambria Math"/>
        </w:rPr>
        <w:t>= 𝑝31+𝑒−𝐿−𝑝1+𝑝4∗𝑚𝑎𝑙𝑒𝑝2</w:t>
      </w:r>
    </w:p>
    <w:p w:rsidR="00380039" w:rsidRDefault="00380039" w:rsidP="00380039">
      <w:pPr>
        <w:tabs>
          <w:tab w:val="left" w:pos="1440"/>
        </w:tabs>
        <w:ind w:firstLine="0"/>
      </w:pPr>
    </w:p>
    <w:p w:rsidR="00380039" w:rsidRDefault="00D44E2D" w:rsidP="009161BE">
      <w:pPr>
        <w:pStyle w:val="Heading4"/>
      </w:pPr>
      <w:bookmarkStart w:id="123" w:name="_Toc330990398"/>
      <w:r>
        <w:t>9.3.</w:t>
      </w:r>
      <w:r w:rsidR="009161BE">
        <w:t>21</w:t>
      </w:r>
      <w:r>
        <w:t xml:space="preserve"> </w:t>
      </w:r>
      <w:r w:rsidR="00380039">
        <w:t>Discard mortality</w:t>
      </w:r>
      <w:bookmarkEnd w:id="123"/>
    </w:p>
    <w:p w:rsidR="00380039" w:rsidRDefault="00380039" w:rsidP="00380039">
      <w:r>
        <w:t>Discard mortality is defined as a logistic function of size such that mortality declines from 1.0 to an asymptotic level as fish get larger.  It does not apply to surveys and it does not affect the calculation of expected values for discard data.   It is applied so that the total mortality rate is:</w:t>
      </w:r>
    </w:p>
    <w:p w:rsidR="00380039" w:rsidRDefault="00380039" w:rsidP="009161BE">
      <w:pPr>
        <w:pStyle w:val="BodyText"/>
        <w:ind w:left="893" w:hanging="533"/>
        <w:jc w:val="center"/>
      </w:pPr>
      <w:r>
        <w:t>deadfish = selex * (retain + (1.0-retain)*discmort).</w:t>
      </w:r>
    </w:p>
    <w:p w:rsidR="00380039" w:rsidRDefault="00380039" w:rsidP="00380039">
      <w:pPr>
        <w:pStyle w:val="BodyText"/>
        <w:ind w:left="893" w:hanging="533"/>
      </w:pPr>
      <w:r>
        <w:t>If discmort is 1.0, all selected fish are dead;</w:t>
      </w:r>
    </w:p>
    <w:p w:rsidR="00380039" w:rsidRDefault="00380039" w:rsidP="00380039">
      <w:pPr>
        <w:pStyle w:val="BodyText"/>
        <w:ind w:left="893" w:hanging="533"/>
      </w:pPr>
      <w:r>
        <w:t>If discmort is 0.0, only the retained fish are dead.</w:t>
      </w:r>
    </w:p>
    <w:p w:rsidR="00380039" w:rsidRDefault="00380039" w:rsidP="00380039">
      <w:pPr>
        <w:pStyle w:val="BodyText"/>
        <w:ind w:left="893" w:hanging="533"/>
      </w:pPr>
      <w:r>
        <w:t>Four parameters are used:</w:t>
      </w:r>
    </w:p>
    <w:p w:rsidR="00380039" w:rsidRDefault="00380039" w:rsidP="00380039">
      <w:pPr>
        <w:tabs>
          <w:tab w:val="left" w:pos="1440"/>
        </w:tabs>
        <w:ind w:left="893" w:hanging="533"/>
      </w:pPr>
      <w:r>
        <w:t>p1 – inflection</w:t>
      </w:r>
    </w:p>
    <w:p w:rsidR="00380039" w:rsidRDefault="00380039" w:rsidP="00380039">
      <w:pPr>
        <w:tabs>
          <w:tab w:val="left" w:pos="1440"/>
        </w:tabs>
        <w:ind w:left="893" w:hanging="533"/>
      </w:pPr>
      <w:r>
        <w:t>p2 – slope</w:t>
      </w:r>
    </w:p>
    <w:p w:rsidR="00380039" w:rsidRDefault="00380039" w:rsidP="00380039">
      <w:pPr>
        <w:tabs>
          <w:tab w:val="left" w:pos="1440"/>
        </w:tabs>
        <w:ind w:left="893" w:hanging="533"/>
      </w:pPr>
      <w:r>
        <w:t>p3 – asymptotic mortality</w:t>
      </w:r>
    </w:p>
    <w:p w:rsidR="00380039" w:rsidRDefault="00380039" w:rsidP="00380039">
      <w:pPr>
        <w:tabs>
          <w:tab w:val="left" w:pos="1440"/>
        </w:tabs>
        <w:ind w:left="893" w:hanging="533"/>
      </w:pPr>
      <w:r>
        <w:t>p4 – male offset to inflection (arithmetic, not multiplicative)</w:t>
      </w:r>
    </w:p>
    <w:p w:rsidR="00380039" w:rsidRDefault="00380039" w:rsidP="00380039">
      <w:pPr>
        <w:tabs>
          <w:tab w:val="left" w:pos="1440"/>
        </w:tabs>
        <w:ind w:left="893" w:hanging="533"/>
        <w:jc w:val="center"/>
        <w:rPr>
          <w:rFonts w:ascii="Cambria Math" w:hAnsi="Cambria Math"/>
        </w:rPr>
      </w:pPr>
      <w:r w:rsidRPr="008F2AB7">
        <w:rPr>
          <w:rFonts w:ascii="Cambria Math" w:hAnsi="Cambria Math"/>
        </w:rPr>
        <w:t>Mortality</w:t>
      </w:r>
      <w:r w:rsidRPr="00914FA4">
        <w:rPr>
          <w:rFonts w:ascii="Cambria Math" w:hAnsi="Cambria Math"/>
        </w:rPr>
        <w:t>=1−1−𝑝31+𝑒−𝐿−𝑝1+𝑝4∗𝑚𝑎𝑙𝑒𝑝2</w:t>
      </w:r>
    </w:p>
    <w:p w:rsidR="004F6C73" w:rsidRPr="00995A19" w:rsidRDefault="004F6C73" w:rsidP="00380039">
      <w:pPr>
        <w:tabs>
          <w:tab w:val="left" w:pos="1440"/>
        </w:tabs>
        <w:ind w:left="893" w:hanging="533"/>
        <w:jc w:val="center"/>
      </w:pPr>
    </w:p>
    <w:p w:rsidR="00380039" w:rsidRDefault="009161BE" w:rsidP="009161BE">
      <w:pPr>
        <w:pStyle w:val="Heading4"/>
      </w:pPr>
      <w:bookmarkStart w:id="124" w:name="_Toc330990399"/>
      <w:r>
        <w:lastRenderedPageBreak/>
        <w:t>9.3.22</w:t>
      </w:r>
      <w:r w:rsidR="00D44E2D">
        <w:t xml:space="preserve"> </w:t>
      </w:r>
      <w:r w:rsidR="00380039">
        <w:t>Male Selectivity</w:t>
      </w:r>
      <w:bookmarkEnd w:id="124"/>
    </w:p>
    <w:p w:rsidR="00380039" w:rsidRDefault="00380039" w:rsidP="00380039">
      <w:r>
        <w:t>There are two approaches to specifying gender specific selectivity.  One approach allows male selectivity to be specified as a fraction of female selectivity (or vice versa).  This first approach can be used for any selectivity pattern.  The other option allows for separate selectivity parameters for each gender plus an additional parameter to define the scaling of one gender’s peak selectivity relative to the other gender’s peak.  This second approach has only been implemented for a few selectivity patterns.  Revisions to male selex were implemented with version 3.20.</w:t>
      </w:r>
    </w:p>
    <w:p w:rsidR="00380039" w:rsidRDefault="00380039" w:rsidP="00380039">
      <w:pPr>
        <w:pStyle w:val="BodyText"/>
        <w:ind w:firstLine="0"/>
      </w:pPr>
    </w:p>
    <w:p w:rsidR="00380039" w:rsidRDefault="00380039" w:rsidP="00380039">
      <w:pPr>
        <w:pStyle w:val="BodyText"/>
        <w:ind w:firstLine="0"/>
      </w:pPr>
      <w:r>
        <w:t>Approach #1:</w:t>
      </w:r>
    </w:p>
    <w:p w:rsidR="00380039" w:rsidRDefault="00380039" w:rsidP="00380039">
      <w:r>
        <w:t>If the “domale” flag is set to 1, then the selectivity parameters define female selectivity and the offset defined below sets male selectivity relative to female selectivity.  The two genders switch roles if the “domale” flag is set to 2.  Generally it is best to select the option so that the dependent gender has lower selectivity, thus obviating the need to rescale for selectivities that are greater than 1.0.  Gender specific selectivity is done the same way for all size and age selectivity options.</w:t>
      </w:r>
    </w:p>
    <w:p w:rsidR="00380039" w:rsidRDefault="00380039" w:rsidP="00380039">
      <w:pPr>
        <w:pStyle w:val="BodyTextIndent2"/>
        <w:ind w:left="893" w:hanging="533"/>
      </w:pPr>
      <w:r>
        <w:t>P1 – size (age) at which a dogleg occurs (set to an integer at a bin boundary and do not estimate)</w:t>
      </w:r>
    </w:p>
    <w:p w:rsidR="00380039" w:rsidRDefault="00380039" w:rsidP="00380039">
      <w:pPr>
        <w:tabs>
          <w:tab w:val="left" w:pos="1440"/>
        </w:tabs>
        <w:ind w:left="893" w:hanging="533"/>
      </w:pPr>
      <w:r>
        <w:t>P2 – log(relative selectivity) at minL or age=0.  Typically this will be set to a value of 0.0 (for no offset) and not estimated.  It would be a rare circumstance in which the youngest/smallest fish had gender-specific selectivity.</w:t>
      </w:r>
    </w:p>
    <w:p w:rsidR="00380039" w:rsidRDefault="00380039" w:rsidP="00380039">
      <w:pPr>
        <w:tabs>
          <w:tab w:val="left" w:pos="1440"/>
        </w:tabs>
        <w:ind w:left="893" w:hanging="533"/>
      </w:pPr>
      <w:r>
        <w:t>P3 – log(relative selectivity) at the dogleg</w:t>
      </w:r>
    </w:p>
    <w:p w:rsidR="00380039" w:rsidRDefault="00380039" w:rsidP="00380039">
      <w:pPr>
        <w:tabs>
          <w:tab w:val="left" w:pos="1440"/>
        </w:tabs>
        <w:ind w:left="893" w:hanging="533"/>
      </w:pPr>
      <w:r>
        <w:t>P4 – log(relative selectivity) at maxL or max age.</w:t>
      </w:r>
    </w:p>
    <w:p w:rsidR="00380039" w:rsidRDefault="00380039" w:rsidP="00380039">
      <w:pPr>
        <w:tabs>
          <w:tab w:val="left" w:pos="1440"/>
        </w:tabs>
        <w:ind w:left="2160" w:hanging="1440"/>
      </w:pPr>
    </w:p>
    <w:p w:rsidR="00380039" w:rsidRDefault="00380039" w:rsidP="00380039">
      <w:pPr>
        <w:pStyle w:val="BodyText"/>
      </w:pPr>
      <w:r>
        <w:t>For intermediate ages, the log values are linearly interpolated on size (age).</w:t>
      </w:r>
    </w:p>
    <w:p w:rsidR="00380039" w:rsidRDefault="00380039" w:rsidP="00380039">
      <w:pPr>
        <w:pStyle w:val="BodyText"/>
      </w:pPr>
      <w:r>
        <w:t>If selectivity for the dependent gender is greater than the selectivity for the first gender (which always peaks at 1.0), then the male-female selectivity matrix is rescaled to have a maximum of 1.0.</w:t>
      </w:r>
    </w:p>
    <w:p w:rsidR="00380039" w:rsidRDefault="00380039" w:rsidP="00380039">
      <w:pPr>
        <w:pStyle w:val="BodyText"/>
        <w:ind w:firstLine="0"/>
      </w:pPr>
      <w:r>
        <w:t>Approach #2:</w:t>
      </w:r>
    </w:p>
    <w:p w:rsidR="00380039" w:rsidRDefault="00380039" w:rsidP="00380039">
      <w:r>
        <w:t>A new gender selectivity option (3 or 4) has been implemented for size selectivity patterns 1 (logistic) and 23 and 24 (double normal).  Rather than calc male selectivity as an offset from female selectivity, here the male selectivity is calculated by making the male parameters an offset from the female parameters (option 3), or females are offset from males with option 4.  The description below applies to option 3.</w:t>
      </w:r>
    </w:p>
    <w:p w:rsidR="00380039" w:rsidRDefault="00380039" w:rsidP="00380039">
      <w:pPr>
        <w:pStyle w:val="BodyText"/>
        <w:spacing w:after="0"/>
        <w:ind w:firstLine="0"/>
      </w:pPr>
      <w:r>
        <w:t>If the size selectivity pattern is 1 (logistic), then read 3 parameters</w:t>
      </w:r>
    </w:p>
    <w:p w:rsidR="00380039" w:rsidRDefault="00380039" w:rsidP="00380039">
      <w:pPr>
        <w:pStyle w:val="BodyText"/>
        <w:numPr>
          <w:ilvl w:val="0"/>
          <w:numId w:val="17"/>
        </w:numPr>
        <w:spacing w:after="0"/>
      </w:pPr>
      <w:r>
        <w:t>male parm 1 is added to the first selectivity parm (inflection)</w:t>
      </w:r>
    </w:p>
    <w:p w:rsidR="00380039" w:rsidRDefault="00380039" w:rsidP="00380039">
      <w:pPr>
        <w:pStyle w:val="BodyText"/>
        <w:numPr>
          <w:ilvl w:val="0"/>
          <w:numId w:val="17"/>
        </w:numPr>
        <w:spacing w:after="0"/>
      </w:pPr>
      <w:r>
        <w:t>male parm 2 is added to the second selectivity parm (width of curve)</w:t>
      </w:r>
    </w:p>
    <w:p w:rsidR="00380039" w:rsidRDefault="00380039" w:rsidP="00380039">
      <w:pPr>
        <w:pStyle w:val="BodyText"/>
        <w:numPr>
          <w:ilvl w:val="0"/>
          <w:numId w:val="17"/>
        </w:numPr>
        <w:spacing w:after="0"/>
      </w:pPr>
      <w:r>
        <w:lastRenderedPageBreak/>
        <w:t>male parm 3 is the asymptotic selectivity</w:t>
      </w:r>
    </w:p>
    <w:p w:rsidR="00380039" w:rsidRDefault="00380039" w:rsidP="00380039">
      <w:pPr>
        <w:pStyle w:val="BodyText"/>
        <w:spacing w:after="0"/>
      </w:pPr>
    </w:p>
    <w:p w:rsidR="00380039" w:rsidRDefault="00380039" w:rsidP="00380039">
      <w:pPr>
        <w:pStyle w:val="BodyText"/>
        <w:spacing w:after="0"/>
        <w:ind w:firstLine="0"/>
      </w:pPr>
      <w:r>
        <w:t>If the size selectivity pattern is 20, 23 or 24 (double normal), then</w:t>
      </w:r>
    </w:p>
    <w:p w:rsidR="00380039" w:rsidRDefault="00380039" w:rsidP="00380039">
      <w:pPr>
        <w:pStyle w:val="BodyText"/>
        <w:numPr>
          <w:ilvl w:val="0"/>
          <w:numId w:val="17"/>
        </w:numPr>
        <w:spacing w:after="0"/>
      </w:pPr>
      <w:r>
        <w:t>male parm 1 is added to the first selectivity parm (peak)</w:t>
      </w:r>
    </w:p>
    <w:p w:rsidR="00380039" w:rsidRDefault="00380039" w:rsidP="00380039">
      <w:pPr>
        <w:pStyle w:val="BodyText"/>
        <w:numPr>
          <w:ilvl w:val="0"/>
          <w:numId w:val="17"/>
        </w:numPr>
        <w:spacing w:after="0"/>
      </w:pPr>
      <w:r>
        <w:t>male parm 2 is added to the third selectivity parm (width of ascending side); then exp(this sum) per previous transform</w:t>
      </w:r>
    </w:p>
    <w:p w:rsidR="00380039" w:rsidRDefault="00380039" w:rsidP="00380039">
      <w:pPr>
        <w:pStyle w:val="BodyText"/>
        <w:numPr>
          <w:ilvl w:val="0"/>
          <w:numId w:val="17"/>
        </w:numPr>
        <w:spacing w:after="0"/>
      </w:pPr>
      <w:r>
        <w:t>male parm 3 is added to the fourth selectivity parm (width of descending side); then exp(sum) per previous transform</w:t>
      </w:r>
    </w:p>
    <w:p w:rsidR="00380039" w:rsidRDefault="00380039" w:rsidP="00380039">
      <w:pPr>
        <w:pStyle w:val="BodyText"/>
        <w:numPr>
          <w:ilvl w:val="0"/>
          <w:numId w:val="17"/>
        </w:numPr>
        <w:spacing w:after="0"/>
      </w:pPr>
      <w:r>
        <w:t>male parm 4 is added to the sixth selectivity parm (selectivity at final size bin); then 1/(1+exp(-sum)) per previous transform</w:t>
      </w:r>
    </w:p>
    <w:p w:rsidR="00380039" w:rsidRDefault="00380039" w:rsidP="00380039">
      <w:pPr>
        <w:pStyle w:val="BodyText"/>
        <w:numPr>
          <w:ilvl w:val="0"/>
          <w:numId w:val="17"/>
        </w:numPr>
        <w:spacing w:after="0"/>
      </w:pPr>
      <w:r>
        <w:t>male parm 5 is the apical selectivity for males</w:t>
      </w:r>
    </w:p>
    <w:p w:rsidR="00380039" w:rsidRDefault="00380039" w:rsidP="00380039">
      <w:pPr>
        <w:pStyle w:val="BodyText"/>
        <w:ind w:left="360"/>
      </w:pPr>
    </w:p>
    <w:p w:rsidR="00380039" w:rsidRDefault="00380039" w:rsidP="00380039">
      <w:pPr>
        <w:pStyle w:val="BodyText"/>
      </w:pPr>
      <w:r>
        <w:t>Note that the male selectivity offsets currently cannot be time-varying (need to check on this).  Because they are offsets from female selectivity, they inherit the time-varying characteristics of the female selectivity.</w:t>
      </w:r>
    </w:p>
    <w:p w:rsidR="00380039" w:rsidRDefault="00380039" w:rsidP="00380039">
      <w:pPr>
        <w:tabs>
          <w:tab w:val="left" w:pos="1440"/>
        </w:tabs>
      </w:pPr>
    </w:p>
    <w:p w:rsidR="00380039" w:rsidRDefault="00D44E2D" w:rsidP="009161BE">
      <w:pPr>
        <w:pStyle w:val="Heading4"/>
      </w:pPr>
      <w:bookmarkStart w:id="125" w:name="_Toc330990400"/>
      <w:r>
        <w:t>9.3.</w:t>
      </w:r>
      <w:r w:rsidR="009161BE">
        <w:t>22</w:t>
      </w:r>
      <w:r>
        <w:t xml:space="preserve"> </w:t>
      </w:r>
      <w:r w:rsidR="00380039">
        <w:t>Reading the Selectivity and Retention Parameters</w:t>
      </w:r>
      <w:bookmarkEnd w:id="125"/>
    </w:p>
    <w:p w:rsidR="00380039" w:rsidRDefault="00380039" w:rsidP="00380039">
      <w:r>
        <w:t>Read the required number of parameter setup lines as specified by the definition lines above.  The complete order of the parameter setup lines is:</w:t>
      </w:r>
    </w:p>
    <w:p w:rsidR="00380039" w:rsidRDefault="00380039" w:rsidP="00380039">
      <w:pPr>
        <w:pStyle w:val="BodyText"/>
        <w:ind w:firstLine="720"/>
      </w:pPr>
      <w:r>
        <w:t>Size selectivity for fishery 1</w:t>
      </w:r>
    </w:p>
    <w:p w:rsidR="00380039" w:rsidRDefault="00380039" w:rsidP="00380039">
      <w:pPr>
        <w:pStyle w:val="BodyText"/>
        <w:ind w:firstLine="720"/>
      </w:pPr>
      <w:r>
        <w:t>Retention for fishery 1</w:t>
      </w:r>
    </w:p>
    <w:p w:rsidR="00380039" w:rsidRDefault="00380039" w:rsidP="00380039">
      <w:pPr>
        <w:pStyle w:val="BodyText"/>
        <w:ind w:firstLine="720"/>
      </w:pPr>
      <w:r>
        <w:t>Male offsets for size selectivity for fishery 1</w:t>
      </w:r>
    </w:p>
    <w:p w:rsidR="00380039" w:rsidRDefault="00380039" w:rsidP="00380039">
      <w:pPr>
        <w:pStyle w:val="BodyText"/>
        <w:ind w:firstLine="720"/>
      </w:pPr>
      <w:r>
        <w:t>&lt;repeat for additional fleets and surveys&gt;.</w:t>
      </w:r>
    </w:p>
    <w:p w:rsidR="00380039" w:rsidRDefault="00380039" w:rsidP="00380039">
      <w:pPr>
        <w:pStyle w:val="BodyText"/>
        <w:ind w:firstLine="720"/>
      </w:pPr>
      <w:r>
        <w:t>Age selectivity for fishery 1</w:t>
      </w:r>
    </w:p>
    <w:p w:rsidR="00380039" w:rsidRDefault="00380039" w:rsidP="00380039">
      <w:pPr>
        <w:pStyle w:val="BodyText"/>
        <w:ind w:firstLine="720"/>
      </w:pPr>
      <w:r>
        <w:t>Male offsets for age selectivity for fishery 1</w:t>
      </w:r>
    </w:p>
    <w:p w:rsidR="00380039" w:rsidRDefault="00380039" w:rsidP="00380039">
      <w:pPr>
        <w:pStyle w:val="BodyText"/>
        <w:ind w:firstLine="720"/>
      </w:pPr>
      <w:r>
        <w:t>&lt;repeat for additional fleets and surveys&gt;.</w:t>
      </w:r>
    </w:p>
    <w:p w:rsidR="00380039" w:rsidRDefault="00380039" w:rsidP="00380039">
      <w:pPr>
        <w:tabs>
          <w:tab w:val="left" w:pos="1440"/>
        </w:tabs>
        <w:ind w:left="1440" w:hanging="1440"/>
      </w:pPr>
    </w:p>
    <w:p w:rsidR="00380039" w:rsidRDefault="00380039" w:rsidP="00380039">
      <w:r>
        <w:t xml:space="preserve">The time-varying options for selectivity parameters are identical to the time-varying options for biology parameters.  These options are described below in the Time-Varying Parameter Options section.  After reading the selectivity parameters, which will include possible instructions to create environmental link, blocks, or dev vectors, then read the following section.  Note that all inputs </w:t>
      </w:r>
      <w:r>
        <w:lastRenderedPageBreak/>
        <w:t>in this section are conditional (COND) on entries in the selectivity parameter section.  So if no selectivity parameters invoke any time-varying properties, this section is left blank (or completely commented out with #).</w:t>
      </w:r>
    </w:p>
    <w:p w:rsidR="00380039" w:rsidRDefault="00380039" w:rsidP="00380039">
      <w:pPr>
        <w:pStyle w:val="BodyText"/>
        <w:ind w:firstLine="720"/>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700"/>
        <w:gridCol w:w="1702"/>
        <w:gridCol w:w="3932"/>
        <w:gridCol w:w="5842"/>
      </w:tblGrid>
      <w:tr w:rsidR="00380039" w:rsidRPr="008F2AB7" w:rsidTr="00380039">
        <w:trPr>
          <w:cantSplit/>
        </w:trPr>
        <w:tc>
          <w:tcPr>
            <w:tcW w:w="1291" w:type="pct"/>
            <w:gridSpan w:val="2"/>
          </w:tcPr>
          <w:p w:rsidR="00380039" w:rsidRPr="008F2AB7" w:rsidRDefault="00380039" w:rsidP="00380039">
            <w:pPr>
              <w:ind w:firstLine="0"/>
              <w:rPr>
                <w:bCs/>
                <w:sz w:val="20"/>
                <w:szCs w:val="20"/>
              </w:rPr>
            </w:pPr>
            <w:r w:rsidRPr="008F2AB7">
              <w:rPr>
                <w:bCs/>
                <w:sz w:val="20"/>
                <w:szCs w:val="20"/>
              </w:rPr>
              <w:t>VALUE</w:t>
            </w:r>
          </w:p>
        </w:tc>
        <w:tc>
          <w:tcPr>
            <w:tcW w:w="1492" w:type="pct"/>
          </w:tcPr>
          <w:p w:rsidR="00380039" w:rsidRPr="008F2AB7" w:rsidRDefault="00380039" w:rsidP="00380039">
            <w:pPr>
              <w:ind w:firstLine="0"/>
              <w:rPr>
                <w:sz w:val="20"/>
                <w:szCs w:val="20"/>
              </w:rPr>
            </w:pPr>
            <w:r w:rsidRPr="008F2AB7">
              <w:rPr>
                <w:sz w:val="20"/>
                <w:szCs w:val="20"/>
              </w:rPr>
              <w:t>LABEL</w:t>
            </w:r>
          </w:p>
        </w:tc>
        <w:tc>
          <w:tcPr>
            <w:tcW w:w="2217" w:type="pct"/>
          </w:tcPr>
          <w:p w:rsidR="00380039" w:rsidRPr="008F2AB7" w:rsidRDefault="00380039" w:rsidP="00380039">
            <w:pPr>
              <w:ind w:firstLine="0"/>
              <w:rPr>
                <w:sz w:val="20"/>
                <w:szCs w:val="20"/>
              </w:rPr>
            </w:pPr>
            <w:r w:rsidRPr="008F2AB7">
              <w:rPr>
                <w:sz w:val="20"/>
                <w:szCs w:val="20"/>
              </w:rPr>
              <w:t>DESCRIPTION</w:t>
            </w:r>
          </w:p>
        </w:tc>
      </w:tr>
      <w:tr w:rsidR="00380039" w:rsidRPr="008F2AB7" w:rsidTr="00380039">
        <w:trPr>
          <w:cantSplit/>
        </w:trPr>
        <w:tc>
          <w:tcPr>
            <w:tcW w:w="1291" w:type="pct"/>
            <w:gridSpan w:val="2"/>
          </w:tcPr>
          <w:p w:rsidR="00380039" w:rsidRPr="008F2AB7" w:rsidRDefault="00380039" w:rsidP="00380039">
            <w:pPr>
              <w:ind w:firstLine="0"/>
              <w:rPr>
                <w:bCs/>
                <w:sz w:val="20"/>
                <w:szCs w:val="20"/>
              </w:rPr>
            </w:pPr>
            <w:r w:rsidRPr="008F2AB7">
              <w:rPr>
                <w:bCs/>
                <w:sz w:val="20"/>
                <w:szCs w:val="20"/>
              </w:rPr>
              <w:t>COND</w:t>
            </w:r>
          </w:p>
        </w:tc>
        <w:tc>
          <w:tcPr>
            <w:tcW w:w="1492" w:type="pct"/>
          </w:tcPr>
          <w:p w:rsidR="00380039" w:rsidRPr="008F2AB7" w:rsidRDefault="00380039" w:rsidP="00380039">
            <w:pPr>
              <w:ind w:firstLine="0"/>
              <w:rPr>
                <w:sz w:val="20"/>
                <w:szCs w:val="20"/>
              </w:rPr>
            </w:pPr>
          </w:p>
        </w:tc>
        <w:tc>
          <w:tcPr>
            <w:tcW w:w="2217" w:type="pct"/>
          </w:tcPr>
          <w:p w:rsidR="00380039" w:rsidRPr="008F2AB7" w:rsidRDefault="00380039" w:rsidP="00380039">
            <w:pPr>
              <w:ind w:firstLine="0"/>
              <w:rPr>
                <w:sz w:val="20"/>
                <w:szCs w:val="20"/>
              </w:rPr>
            </w:pPr>
            <w:r w:rsidRPr="008F2AB7">
              <w:rPr>
                <w:sz w:val="20"/>
                <w:szCs w:val="20"/>
              </w:rPr>
              <w:t>If any selectivity parameters use environmental linkage, then read next line and associated parameter line(s)</w:t>
            </w:r>
          </w:p>
        </w:tc>
      </w:tr>
      <w:tr w:rsidR="00380039" w:rsidRPr="008F2AB7" w:rsidTr="00380039">
        <w:trPr>
          <w:cantSplit/>
        </w:trPr>
        <w:tc>
          <w:tcPr>
            <w:tcW w:w="645" w:type="pct"/>
            <w:shd w:val="clear" w:color="auto" w:fill="D9D9D9"/>
          </w:tcPr>
          <w:p w:rsidR="00380039" w:rsidRPr="008F2AB7" w:rsidRDefault="00380039" w:rsidP="00380039">
            <w:pPr>
              <w:ind w:firstLine="0"/>
              <w:rPr>
                <w:bCs/>
                <w:sz w:val="20"/>
                <w:szCs w:val="20"/>
              </w:rPr>
            </w:pPr>
          </w:p>
        </w:tc>
        <w:tc>
          <w:tcPr>
            <w:tcW w:w="646" w:type="pct"/>
          </w:tcPr>
          <w:p w:rsidR="00380039" w:rsidRPr="008F2AB7" w:rsidRDefault="00380039" w:rsidP="00380039">
            <w:pPr>
              <w:ind w:firstLine="0"/>
              <w:rPr>
                <w:bCs/>
                <w:sz w:val="20"/>
                <w:szCs w:val="20"/>
              </w:rPr>
            </w:pPr>
            <w:r w:rsidRPr="008F2AB7">
              <w:rPr>
                <w:bCs/>
                <w:sz w:val="20"/>
                <w:szCs w:val="20"/>
              </w:rPr>
              <w:t>0</w:t>
            </w:r>
          </w:p>
        </w:tc>
        <w:tc>
          <w:tcPr>
            <w:tcW w:w="1492" w:type="pct"/>
          </w:tcPr>
          <w:p w:rsidR="00380039" w:rsidRPr="008F2AB7" w:rsidRDefault="00380039" w:rsidP="00380039">
            <w:pPr>
              <w:ind w:firstLine="0"/>
              <w:rPr>
                <w:sz w:val="20"/>
                <w:szCs w:val="20"/>
              </w:rPr>
            </w:pPr>
            <w:r w:rsidRPr="008F2AB7">
              <w:rPr>
                <w:sz w:val="20"/>
                <w:szCs w:val="20"/>
              </w:rPr>
              <w:t>Custom_Env_linkage</w:t>
            </w:r>
          </w:p>
        </w:tc>
        <w:tc>
          <w:tcPr>
            <w:tcW w:w="2217" w:type="pct"/>
          </w:tcPr>
          <w:p w:rsidR="00380039" w:rsidRPr="008F2AB7" w:rsidRDefault="00380039" w:rsidP="00380039">
            <w:pPr>
              <w:ind w:firstLine="0"/>
              <w:rPr>
                <w:sz w:val="20"/>
                <w:szCs w:val="20"/>
              </w:rPr>
            </w:pPr>
          </w:p>
        </w:tc>
      </w:tr>
      <w:tr w:rsidR="00380039" w:rsidRPr="008F2AB7" w:rsidTr="00380039">
        <w:trPr>
          <w:cantSplit/>
        </w:trPr>
        <w:tc>
          <w:tcPr>
            <w:tcW w:w="1291" w:type="pct"/>
            <w:gridSpan w:val="2"/>
          </w:tcPr>
          <w:p w:rsidR="00380039" w:rsidRPr="008F2AB7" w:rsidRDefault="00380039" w:rsidP="00380039">
            <w:pPr>
              <w:ind w:firstLine="0"/>
              <w:rPr>
                <w:bCs/>
                <w:sz w:val="20"/>
                <w:szCs w:val="20"/>
              </w:rPr>
            </w:pPr>
            <w:r w:rsidRPr="008F2AB7">
              <w:rPr>
                <w:bCs/>
                <w:sz w:val="20"/>
                <w:szCs w:val="20"/>
              </w:rPr>
              <w:t>COND</w:t>
            </w:r>
          </w:p>
        </w:tc>
        <w:tc>
          <w:tcPr>
            <w:tcW w:w="1492" w:type="pct"/>
          </w:tcPr>
          <w:p w:rsidR="00380039" w:rsidRPr="008F2AB7" w:rsidRDefault="00380039" w:rsidP="00380039">
            <w:pPr>
              <w:ind w:firstLine="0"/>
              <w:rPr>
                <w:sz w:val="20"/>
                <w:szCs w:val="20"/>
              </w:rPr>
            </w:pPr>
          </w:p>
        </w:tc>
        <w:tc>
          <w:tcPr>
            <w:tcW w:w="2217" w:type="pct"/>
          </w:tcPr>
          <w:p w:rsidR="00380039" w:rsidRPr="008F2AB7" w:rsidRDefault="00380039" w:rsidP="00380039">
            <w:pPr>
              <w:ind w:firstLine="0"/>
              <w:rPr>
                <w:sz w:val="20"/>
                <w:szCs w:val="20"/>
              </w:rPr>
            </w:pPr>
            <w:r w:rsidRPr="008F2AB7">
              <w:rPr>
                <w:sz w:val="20"/>
                <w:szCs w:val="20"/>
              </w:rPr>
              <w:t>If custom=0, then read one parameter line below and apply to all env fuctions;</w:t>
            </w:r>
          </w:p>
          <w:p w:rsidR="00380039" w:rsidRPr="008F2AB7" w:rsidRDefault="00380039" w:rsidP="00380039">
            <w:pPr>
              <w:ind w:firstLine="0"/>
              <w:rPr>
                <w:sz w:val="20"/>
                <w:szCs w:val="20"/>
              </w:rPr>
            </w:pPr>
            <w:r w:rsidRPr="008F2AB7">
              <w:rPr>
                <w:sz w:val="20"/>
                <w:szCs w:val="20"/>
              </w:rPr>
              <w:t>If custom&gt;0, then read a setup line for each SEL-parm with Env-var&gt;0.</w:t>
            </w:r>
          </w:p>
          <w:p w:rsidR="00380039" w:rsidRPr="008F2AB7" w:rsidRDefault="00380039" w:rsidP="00380039">
            <w:pPr>
              <w:ind w:firstLine="0"/>
              <w:rPr>
                <w:sz w:val="20"/>
                <w:szCs w:val="20"/>
              </w:rPr>
            </w:pPr>
            <w:r w:rsidRPr="008F2AB7">
              <w:rPr>
                <w:sz w:val="20"/>
                <w:szCs w:val="20"/>
              </w:rPr>
              <w:t>Note that control..ss_new will write out with custom=1 so it can write all the parameter values.</w:t>
            </w:r>
          </w:p>
        </w:tc>
      </w:tr>
      <w:tr w:rsidR="00380039" w:rsidRPr="008F2AB7" w:rsidTr="00380039">
        <w:trPr>
          <w:cantSplit/>
        </w:trPr>
        <w:tc>
          <w:tcPr>
            <w:tcW w:w="5000" w:type="pct"/>
            <w:gridSpan w:val="4"/>
          </w:tcPr>
          <w:p w:rsidR="00380039" w:rsidRPr="008F2AB7" w:rsidRDefault="00380039" w:rsidP="00380039">
            <w:pPr>
              <w:ind w:firstLine="0"/>
              <w:rPr>
                <w:sz w:val="20"/>
                <w:szCs w:val="20"/>
              </w:rPr>
            </w:pPr>
            <w:r w:rsidRPr="008F2AB7">
              <w:rPr>
                <w:sz w:val="20"/>
                <w:szCs w:val="20"/>
              </w:rPr>
              <w:t>Enter proper number of short set-up lines (0, 1, several) for the SEL-parm environmental linkages.  Each line will have 7 values:  LO, HI, INIT, PRIOR, PR_type, SD, PHASE.</w:t>
            </w:r>
          </w:p>
        </w:tc>
      </w:tr>
      <w:tr w:rsidR="00380039" w:rsidRPr="008F2AB7" w:rsidTr="00380039">
        <w:trPr>
          <w:cantSplit/>
        </w:trPr>
        <w:tc>
          <w:tcPr>
            <w:tcW w:w="1291" w:type="pct"/>
            <w:gridSpan w:val="2"/>
          </w:tcPr>
          <w:p w:rsidR="00380039" w:rsidRPr="008F2AB7" w:rsidRDefault="00380039" w:rsidP="00380039">
            <w:pPr>
              <w:ind w:firstLine="0"/>
              <w:rPr>
                <w:bCs/>
                <w:sz w:val="20"/>
                <w:szCs w:val="20"/>
              </w:rPr>
            </w:pPr>
            <w:r w:rsidRPr="008F2AB7">
              <w:rPr>
                <w:bCs/>
                <w:sz w:val="20"/>
                <w:szCs w:val="20"/>
              </w:rPr>
              <w:t>COND</w:t>
            </w:r>
          </w:p>
        </w:tc>
        <w:tc>
          <w:tcPr>
            <w:tcW w:w="1492" w:type="pct"/>
          </w:tcPr>
          <w:p w:rsidR="00380039" w:rsidRPr="008F2AB7" w:rsidRDefault="00380039" w:rsidP="00380039">
            <w:pPr>
              <w:ind w:firstLine="0"/>
              <w:rPr>
                <w:sz w:val="20"/>
                <w:szCs w:val="20"/>
              </w:rPr>
            </w:pPr>
          </w:p>
        </w:tc>
        <w:tc>
          <w:tcPr>
            <w:tcW w:w="2217" w:type="pct"/>
          </w:tcPr>
          <w:p w:rsidR="00380039" w:rsidRPr="008F2AB7" w:rsidRDefault="00380039" w:rsidP="00380039">
            <w:pPr>
              <w:ind w:firstLine="0"/>
              <w:rPr>
                <w:sz w:val="20"/>
                <w:szCs w:val="20"/>
              </w:rPr>
            </w:pPr>
            <w:r w:rsidRPr="008F2AB7">
              <w:rPr>
                <w:sz w:val="20"/>
                <w:szCs w:val="20"/>
              </w:rPr>
              <w:t>If any selectivity parameters use time blocks, then read next line and associated parameter line(s)</w:t>
            </w:r>
          </w:p>
        </w:tc>
      </w:tr>
      <w:tr w:rsidR="00380039" w:rsidRPr="008F2AB7" w:rsidTr="00380039">
        <w:trPr>
          <w:cantSplit/>
        </w:trPr>
        <w:tc>
          <w:tcPr>
            <w:tcW w:w="645" w:type="pct"/>
            <w:shd w:val="clear" w:color="auto" w:fill="D9D9D9"/>
          </w:tcPr>
          <w:p w:rsidR="00380039" w:rsidRPr="008F2AB7" w:rsidRDefault="00380039" w:rsidP="00380039">
            <w:pPr>
              <w:ind w:firstLine="0"/>
              <w:rPr>
                <w:bCs/>
                <w:sz w:val="20"/>
                <w:szCs w:val="20"/>
              </w:rPr>
            </w:pPr>
          </w:p>
        </w:tc>
        <w:tc>
          <w:tcPr>
            <w:tcW w:w="646" w:type="pct"/>
          </w:tcPr>
          <w:p w:rsidR="00380039" w:rsidRPr="008F2AB7" w:rsidRDefault="00380039" w:rsidP="00380039">
            <w:pPr>
              <w:ind w:firstLine="0"/>
              <w:rPr>
                <w:bCs/>
                <w:sz w:val="20"/>
                <w:szCs w:val="20"/>
              </w:rPr>
            </w:pPr>
            <w:r w:rsidRPr="008F2AB7">
              <w:rPr>
                <w:bCs/>
                <w:sz w:val="20"/>
                <w:szCs w:val="20"/>
              </w:rPr>
              <w:t>0</w:t>
            </w:r>
          </w:p>
        </w:tc>
        <w:tc>
          <w:tcPr>
            <w:tcW w:w="1492" w:type="pct"/>
          </w:tcPr>
          <w:p w:rsidR="00380039" w:rsidRPr="008F2AB7" w:rsidRDefault="00380039" w:rsidP="00380039">
            <w:pPr>
              <w:ind w:firstLine="0"/>
              <w:rPr>
                <w:sz w:val="20"/>
                <w:szCs w:val="20"/>
              </w:rPr>
            </w:pPr>
            <w:r w:rsidRPr="008F2AB7">
              <w:rPr>
                <w:sz w:val="20"/>
                <w:szCs w:val="20"/>
              </w:rPr>
              <w:t>Custom_block_setup</w:t>
            </w:r>
          </w:p>
        </w:tc>
        <w:tc>
          <w:tcPr>
            <w:tcW w:w="2217" w:type="pct"/>
          </w:tcPr>
          <w:p w:rsidR="00380039" w:rsidRPr="008F2AB7" w:rsidRDefault="00380039" w:rsidP="00380039">
            <w:pPr>
              <w:ind w:firstLine="0"/>
              <w:rPr>
                <w:sz w:val="20"/>
                <w:szCs w:val="20"/>
              </w:rPr>
            </w:pPr>
            <w:r w:rsidRPr="008F2AB7">
              <w:rPr>
                <w:sz w:val="20"/>
                <w:szCs w:val="20"/>
              </w:rPr>
              <w:t>If custom=0, then read one setup and apply to all Block fxns;</w:t>
            </w:r>
          </w:p>
          <w:p w:rsidR="00380039" w:rsidRPr="008F2AB7" w:rsidRDefault="00380039" w:rsidP="00380039">
            <w:pPr>
              <w:ind w:firstLine="0"/>
              <w:rPr>
                <w:sz w:val="20"/>
                <w:szCs w:val="20"/>
              </w:rPr>
            </w:pPr>
            <w:r w:rsidRPr="008F2AB7">
              <w:rPr>
                <w:sz w:val="20"/>
                <w:szCs w:val="20"/>
              </w:rPr>
              <w:t xml:space="preserve">If custom&gt;0, then read a setup line for each SEL-parm with Block&gt;0.  </w:t>
            </w:r>
          </w:p>
        </w:tc>
      </w:tr>
      <w:tr w:rsidR="00380039" w:rsidRPr="008F2AB7" w:rsidTr="00380039">
        <w:trPr>
          <w:cantSplit/>
        </w:trPr>
        <w:tc>
          <w:tcPr>
            <w:tcW w:w="5000" w:type="pct"/>
            <w:gridSpan w:val="4"/>
          </w:tcPr>
          <w:p w:rsidR="00380039" w:rsidRPr="008F2AB7" w:rsidRDefault="00380039" w:rsidP="00380039">
            <w:pPr>
              <w:ind w:firstLine="0"/>
              <w:rPr>
                <w:sz w:val="20"/>
                <w:szCs w:val="20"/>
              </w:rPr>
            </w:pPr>
            <w:r w:rsidRPr="008F2AB7">
              <w:rPr>
                <w:sz w:val="20"/>
                <w:szCs w:val="20"/>
              </w:rPr>
              <w:t>Enter proper number of short set-up lines (0, 1, several) for the SEL-parm block linkages. Each line will have 7 values:  LO, HI, INIT, PRIOR, PR_type, SD, PHASE.</w:t>
            </w:r>
          </w:p>
        </w:tc>
      </w:tr>
      <w:tr w:rsidR="00380039" w:rsidRPr="008F2AB7" w:rsidTr="00380039">
        <w:trPr>
          <w:cantSplit/>
        </w:trPr>
        <w:tc>
          <w:tcPr>
            <w:tcW w:w="1291" w:type="pct"/>
            <w:gridSpan w:val="2"/>
          </w:tcPr>
          <w:p w:rsidR="00380039" w:rsidRPr="008F2AB7" w:rsidRDefault="00380039" w:rsidP="00380039">
            <w:pPr>
              <w:ind w:firstLine="0"/>
              <w:rPr>
                <w:bCs/>
                <w:sz w:val="20"/>
                <w:szCs w:val="20"/>
              </w:rPr>
            </w:pPr>
            <w:r w:rsidRPr="008F2AB7">
              <w:rPr>
                <w:bCs/>
                <w:sz w:val="20"/>
                <w:szCs w:val="20"/>
              </w:rPr>
              <w:t>COND</w:t>
            </w:r>
          </w:p>
        </w:tc>
        <w:tc>
          <w:tcPr>
            <w:tcW w:w="1492" w:type="pct"/>
          </w:tcPr>
          <w:p w:rsidR="00380039" w:rsidRPr="008F2AB7" w:rsidRDefault="00380039" w:rsidP="00380039">
            <w:pPr>
              <w:ind w:firstLine="0"/>
              <w:rPr>
                <w:sz w:val="20"/>
                <w:szCs w:val="20"/>
              </w:rPr>
            </w:pPr>
          </w:p>
        </w:tc>
        <w:tc>
          <w:tcPr>
            <w:tcW w:w="2217" w:type="pct"/>
          </w:tcPr>
          <w:p w:rsidR="00380039" w:rsidRPr="008F2AB7" w:rsidRDefault="00380039" w:rsidP="00380039">
            <w:pPr>
              <w:ind w:firstLine="0"/>
              <w:rPr>
                <w:sz w:val="20"/>
                <w:szCs w:val="20"/>
              </w:rPr>
            </w:pPr>
            <w:r w:rsidRPr="008F2AB7">
              <w:rPr>
                <w:sz w:val="20"/>
                <w:szCs w:val="20"/>
              </w:rPr>
              <w:t>If any selectivity parameters use annual devs, then read  value</w:t>
            </w:r>
          </w:p>
        </w:tc>
      </w:tr>
      <w:tr w:rsidR="00380039" w:rsidRPr="008F2AB7" w:rsidTr="00380039">
        <w:trPr>
          <w:cantSplit/>
        </w:trPr>
        <w:tc>
          <w:tcPr>
            <w:tcW w:w="645" w:type="pct"/>
            <w:shd w:val="clear" w:color="auto" w:fill="D9D9D9"/>
          </w:tcPr>
          <w:p w:rsidR="00380039" w:rsidRPr="008F2AB7" w:rsidRDefault="00380039" w:rsidP="00380039">
            <w:pPr>
              <w:ind w:firstLine="0"/>
              <w:rPr>
                <w:bCs/>
                <w:sz w:val="20"/>
                <w:szCs w:val="20"/>
              </w:rPr>
            </w:pPr>
          </w:p>
        </w:tc>
        <w:tc>
          <w:tcPr>
            <w:tcW w:w="646" w:type="pct"/>
          </w:tcPr>
          <w:p w:rsidR="00380039" w:rsidRPr="008F2AB7" w:rsidRDefault="00380039" w:rsidP="00380039">
            <w:pPr>
              <w:ind w:firstLine="0"/>
              <w:rPr>
                <w:bCs/>
                <w:sz w:val="20"/>
                <w:szCs w:val="20"/>
              </w:rPr>
            </w:pPr>
            <w:r w:rsidRPr="008F2AB7">
              <w:rPr>
                <w:bCs/>
                <w:sz w:val="20"/>
                <w:szCs w:val="20"/>
              </w:rPr>
              <w:t>-4</w:t>
            </w:r>
          </w:p>
        </w:tc>
        <w:tc>
          <w:tcPr>
            <w:tcW w:w="1492" w:type="pct"/>
          </w:tcPr>
          <w:p w:rsidR="00380039" w:rsidRPr="008F2AB7" w:rsidRDefault="00380039" w:rsidP="00380039">
            <w:pPr>
              <w:ind w:firstLine="0"/>
              <w:rPr>
                <w:sz w:val="20"/>
                <w:szCs w:val="20"/>
              </w:rPr>
            </w:pPr>
            <w:r w:rsidRPr="008F2AB7">
              <w:rPr>
                <w:sz w:val="20"/>
                <w:szCs w:val="20"/>
              </w:rPr>
              <w:t>Selparm_dev_phase</w:t>
            </w:r>
          </w:p>
        </w:tc>
        <w:tc>
          <w:tcPr>
            <w:tcW w:w="2217" w:type="pct"/>
          </w:tcPr>
          <w:p w:rsidR="00380039" w:rsidRPr="008F2AB7" w:rsidRDefault="00380039" w:rsidP="00380039">
            <w:pPr>
              <w:ind w:firstLine="0"/>
              <w:rPr>
                <w:sz w:val="20"/>
                <w:szCs w:val="20"/>
              </w:rPr>
            </w:pPr>
            <w:r w:rsidRPr="008F2AB7">
              <w:rPr>
                <w:sz w:val="20"/>
                <w:szCs w:val="20"/>
              </w:rPr>
              <w:t>Phase in which selparm devs, if any, are estimated</w:t>
            </w:r>
          </w:p>
        </w:tc>
      </w:tr>
      <w:tr w:rsidR="00380039" w:rsidRPr="008F2AB7" w:rsidTr="00380039">
        <w:trPr>
          <w:cantSplit/>
        </w:trPr>
        <w:tc>
          <w:tcPr>
            <w:tcW w:w="1291" w:type="pct"/>
            <w:gridSpan w:val="2"/>
          </w:tcPr>
          <w:p w:rsidR="00380039" w:rsidRPr="008F2AB7" w:rsidRDefault="00380039" w:rsidP="00380039">
            <w:pPr>
              <w:ind w:firstLine="0"/>
              <w:rPr>
                <w:bCs/>
                <w:sz w:val="20"/>
                <w:szCs w:val="20"/>
              </w:rPr>
            </w:pPr>
            <w:r w:rsidRPr="008F2AB7">
              <w:rPr>
                <w:bCs/>
                <w:sz w:val="20"/>
                <w:szCs w:val="20"/>
              </w:rPr>
              <w:t>COND</w:t>
            </w:r>
          </w:p>
        </w:tc>
        <w:tc>
          <w:tcPr>
            <w:tcW w:w="1492" w:type="pct"/>
          </w:tcPr>
          <w:p w:rsidR="00380039" w:rsidRPr="008F2AB7" w:rsidRDefault="00380039" w:rsidP="00380039">
            <w:pPr>
              <w:ind w:firstLine="0"/>
              <w:rPr>
                <w:sz w:val="20"/>
                <w:szCs w:val="20"/>
              </w:rPr>
            </w:pPr>
          </w:p>
        </w:tc>
        <w:tc>
          <w:tcPr>
            <w:tcW w:w="2217" w:type="pct"/>
          </w:tcPr>
          <w:p w:rsidR="00380039" w:rsidRPr="008F2AB7" w:rsidRDefault="00380039" w:rsidP="00380039">
            <w:pPr>
              <w:ind w:firstLine="0"/>
              <w:rPr>
                <w:sz w:val="20"/>
                <w:szCs w:val="20"/>
              </w:rPr>
            </w:pPr>
            <w:r w:rsidRPr="008F2AB7">
              <w:rPr>
                <w:sz w:val="20"/>
                <w:szCs w:val="20"/>
              </w:rPr>
              <w:t>If any selectivity parameters use environmental links, blocks or annual devs, then read  value</w:t>
            </w:r>
          </w:p>
        </w:tc>
      </w:tr>
      <w:tr w:rsidR="00380039" w:rsidRPr="008F2AB7" w:rsidTr="00380039">
        <w:trPr>
          <w:cantSplit/>
        </w:trPr>
        <w:tc>
          <w:tcPr>
            <w:tcW w:w="645" w:type="pct"/>
            <w:shd w:val="clear" w:color="auto" w:fill="D9D9D9"/>
          </w:tcPr>
          <w:p w:rsidR="00380039" w:rsidRPr="008F2AB7" w:rsidRDefault="00380039" w:rsidP="00380039">
            <w:pPr>
              <w:ind w:firstLine="0"/>
              <w:rPr>
                <w:bCs/>
                <w:sz w:val="20"/>
                <w:szCs w:val="20"/>
              </w:rPr>
            </w:pPr>
          </w:p>
        </w:tc>
        <w:tc>
          <w:tcPr>
            <w:tcW w:w="645" w:type="pct"/>
          </w:tcPr>
          <w:p w:rsidR="00380039" w:rsidRPr="008F2AB7" w:rsidRDefault="00380039" w:rsidP="00380039">
            <w:pPr>
              <w:ind w:firstLine="0"/>
              <w:rPr>
                <w:sz w:val="20"/>
                <w:szCs w:val="20"/>
              </w:rPr>
            </w:pPr>
            <w:r w:rsidRPr="008F2AB7">
              <w:rPr>
                <w:bCs/>
                <w:sz w:val="20"/>
                <w:szCs w:val="20"/>
              </w:rPr>
              <w:t>2</w:t>
            </w:r>
          </w:p>
        </w:tc>
        <w:tc>
          <w:tcPr>
            <w:tcW w:w="1492" w:type="pct"/>
          </w:tcPr>
          <w:p w:rsidR="00380039" w:rsidRPr="008F2AB7" w:rsidRDefault="00380039" w:rsidP="00380039">
            <w:pPr>
              <w:ind w:firstLine="0"/>
              <w:rPr>
                <w:sz w:val="20"/>
                <w:szCs w:val="20"/>
              </w:rPr>
            </w:pPr>
            <w:r w:rsidRPr="008F2AB7">
              <w:rPr>
                <w:sz w:val="20"/>
                <w:szCs w:val="20"/>
              </w:rPr>
              <w:t>Selparm_Adjust_Method</w:t>
            </w:r>
          </w:p>
        </w:tc>
        <w:tc>
          <w:tcPr>
            <w:tcW w:w="2217" w:type="pct"/>
          </w:tcPr>
          <w:p w:rsidR="00380039" w:rsidRPr="008F2AB7" w:rsidRDefault="00380039" w:rsidP="00380039">
            <w:pPr>
              <w:ind w:firstLine="0"/>
              <w:rPr>
                <w:sz w:val="20"/>
                <w:szCs w:val="20"/>
              </w:rPr>
            </w:pPr>
            <w:r w:rsidRPr="008F2AB7">
              <w:rPr>
                <w:sz w:val="20"/>
                <w:szCs w:val="20"/>
              </w:rPr>
              <w:t>1 = parameter adjustments for env, block and dev are applied directly and resulting value is not compared to base parameter bounds</w:t>
            </w:r>
          </w:p>
          <w:p w:rsidR="00380039" w:rsidRPr="008F2AB7" w:rsidRDefault="00380039" w:rsidP="00380039">
            <w:pPr>
              <w:ind w:firstLine="0"/>
              <w:rPr>
                <w:sz w:val="20"/>
                <w:szCs w:val="20"/>
              </w:rPr>
            </w:pPr>
            <w:r w:rsidRPr="008F2AB7">
              <w:rPr>
                <w:sz w:val="20"/>
                <w:szCs w:val="20"/>
              </w:rPr>
              <w:t>2 = parameter adjustments use a logistic transformation to assure that adjusted parameter value stays within bounds of base parameter</w:t>
            </w:r>
          </w:p>
        </w:tc>
      </w:tr>
    </w:tbl>
    <w:p w:rsidR="00380039" w:rsidRDefault="00380039" w:rsidP="00380039">
      <w:pPr>
        <w:tabs>
          <w:tab w:val="left" w:pos="1440"/>
        </w:tabs>
        <w:ind w:left="1440" w:hanging="1440"/>
      </w:pPr>
    </w:p>
    <w:p w:rsidR="00380039" w:rsidRDefault="009161BE" w:rsidP="00380039">
      <w:pPr>
        <w:pStyle w:val="Heading4"/>
      </w:pPr>
      <w:bookmarkStart w:id="126" w:name="_Toc330990401"/>
      <w:r>
        <w:t>9.3.23</w:t>
      </w:r>
      <w:r w:rsidR="00D44E2D">
        <w:t xml:space="preserve"> </w:t>
      </w:r>
      <w:r w:rsidR="00380039">
        <w:t>Tag Recapture Parameters</w:t>
      </w:r>
      <w:bookmarkEnd w:id="126"/>
    </w:p>
    <w:p w:rsidR="00380039" w:rsidRDefault="00380039" w:rsidP="00380039">
      <w:pPr>
        <w:tabs>
          <w:tab w:val="left" w:pos="1440"/>
        </w:tabs>
        <w:ind w:left="1440" w:hanging="1440"/>
      </w:pPr>
      <w:r>
        <w:t># Tag loss and Tag reporting parameters go next</w:t>
      </w:r>
    </w:p>
    <w:p w:rsidR="00380039" w:rsidRDefault="00380039" w:rsidP="00380039">
      <w:pPr>
        <w:tabs>
          <w:tab w:val="left" w:pos="1440"/>
        </w:tabs>
        <w:ind w:left="1440" w:hanging="1440"/>
      </w:pPr>
    </w:p>
    <w:tbl>
      <w:tblPr>
        <w:tblW w:w="12595" w:type="dxa"/>
        <w:tblLook w:val="04A0" w:firstRow="1" w:lastRow="0" w:firstColumn="1" w:lastColumn="0" w:noHBand="0" w:noVBand="1"/>
      </w:tblPr>
      <w:tblGrid>
        <w:gridCol w:w="720"/>
        <w:gridCol w:w="599"/>
        <w:gridCol w:w="610"/>
        <w:gridCol w:w="641"/>
        <w:gridCol w:w="44"/>
        <w:gridCol w:w="918"/>
        <w:gridCol w:w="648"/>
        <w:gridCol w:w="756"/>
        <w:gridCol w:w="648"/>
        <w:gridCol w:w="648"/>
        <w:gridCol w:w="268"/>
        <w:gridCol w:w="380"/>
        <w:gridCol w:w="607"/>
        <w:gridCol w:w="643"/>
        <w:gridCol w:w="676"/>
        <w:gridCol w:w="607"/>
        <w:gridCol w:w="577"/>
        <w:gridCol w:w="2605"/>
      </w:tblGrid>
      <w:tr w:rsidR="00380039" w:rsidRPr="008F2AB7" w:rsidTr="003028FB">
        <w:tc>
          <w:tcPr>
            <w:tcW w:w="2614" w:type="dxa"/>
            <w:gridSpan w:val="5"/>
          </w:tcPr>
          <w:p w:rsidR="00380039" w:rsidRPr="00995A19" w:rsidRDefault="00380039" w:rsidP="00380039">
            <w:pPr>
              <w:ind w:firstLine="0"/>
              <w:rPr>
                <w:bCs/>
                <w:sz w:val="20"/>
                <w:szCs w:val="20"/>
              </w:rPr>
            </w:pPr>
            <w:r w:rsidRPr="00995A19">
              <w:rPr>
                <w:bCs/>
                <w:sz w:val="20"/>
                <w:szCs w:val="20"/>
              </w:rPr>
              <w:t>VALUE</w:t>
            </w:r>
          </w:p>
        </w:tc>
        <w:tc>
          <w:tcPr>
            <w:tcW w:w="3886" w:type="dxa"/>
            <w:gridSpan w:val="6"/>
          </w:tcPr>
          <w:p w:rsidR="00380039" w:rsidRPr="008F2AB7" w:rsidRDefault="00380039" w:rsidP="00380039">
            <w:pPr>
              <w:ind w:firstLine="0"/>
              <w:rPr>
                <w:sz w:val="20"/>
                <w:szCs w:val="20"/>
              </w:rPr>
            </w:pPr>
            <w:r w:rsidRPr="008F2AB7">
              <w:rPr>
                <w:sz w:val="20"/>
                <w:szCs w:val="20"/>
              </w:rPr>
              <w:t>LABEL</w:t>
            </w:r>
          </w:p>
        </w:tc>
        <w:tc>
          <w:tcPr>
            <w:tcW w:w="6095" w:type="dxa"/>
            <w:gridSpan w:val="7"/>
          </w:tcPr>
          <w:p w:rsidR="00380039" w:rsidRPr="008F2AB7" w:rsidRDefault="00380039" w:rsidP="00380039">
            <w:pPr>
              <w:ind w:firstLine="0"/>
              <w:rPr>
                <w:sz w:val="20"/>
                <w:szCs w:val="20"/>
              </w:rPr>
            </w:pPr>
            <w:r w:rsidRPr="008F2AB7">
              <w:rPr>
                <w:sz w:val="20"/>
                <w:szCs w:val="20"/>
              </w:rPr>
              <w:t>DESCRIPTION</w:t>
            </w:r>
          </w:p>
        </w:tc>
      </w:tr>
      <w:tr w:rsidR="00380039" w:rsidRPr="008F2AB7" w:rsidTr="003028FB">
        <w:tc>
          <w:tcPr>
            <w:tcW w:w="2614" w:type="dxa"/>
            <w:gridSpan w:val="5"/>
          </w:tcPr>
          <w:p w:rsidR="00380039" w:rsidRPr="008F2AB7" w:rsidRDefault="00380039" w:rsidP="00380039">
            <w:pPr>
              <w:tabs>
                <w:tab w:val="left" w:pos="1440"/>
              </w:tabs>
              <w:ind w:firstLine="0"/>
              <w:rPr>
                <w:sz w:val="20"/>
                <w:szCs w:val="20"/>
              </w:rPr>
            </w:pPr>
            <w:r w:rsidRPr="008F2AB7">
              <w:rPr>
                <w:sz w:val="20"/>
                <w:szCs w:val="20"/>
              </w:rPr>
              <w:lastRenderedPageBreak/>
              <w:t>1</w:t>
            </w:r>
          </w:p>
        </w:tc>
        <w:tc>
          <w:tcPr>
            <w:tcW w:w="3886" w:type="dxa"/>
            <w:gridSpan w:val="6"/>
          </w:tcPr>
          <w:p w:rsidR="00380039" w:rsidRPr="008F2AB7" w:rsidRDefault="00380039" w:rsidP="00380039">
            <w:pPr>
              <w:tabs>
                <w:tab w:val="left" w:pos="1440"/>
              </w:tabs>
              <w:ind w:firstLine="0"/>
              <w:rPr>
                <w:sz w:val="20"/>
                <w:szCs w:val="20"/>
              </w:rPr>
            </w:pPr>
            <w:r w:rsidRPr="008F2AB7">
              <w:rPr>
                <w:sz w:val="20"/>
                <w:szCs w:val="20"/>
              </w:rPr>
              <w:t>Tagging Data Present</w:t>
            </w:r>
          </w:p>
          <w:p w:rsidR="00380039" w:rsidRPr="008F2AB7" w:rsidRDefault="00380039" w:rsidP="00380039">
            <w:pPr>
              <w:tabs>
                <w:tab w:val="left" w:pos="1440"/>
              </w:tabs>
              <w:ind w:firstLine="0"/>
              <w:rPr>
                <w:sz w:val="20"/>
                <w:szCs w:val="20"/>
              </w:rPr>
            </w:pPr>
            <w:r w:rsidRPr="008F2AB7">
              <w:rPr>
                <w:sz w:val="20"/>
                <w:szCs w:val="20"/>
              </w:rPr>
              <w:t>0 = no read</w:t>
            </w:r>
          </w:p>
          <w:p w:rsidR="00380039" w:rsidRPr="008F2AB7" w:rsidRDefault="00380039" w:rsidP="00380039">
            <w:pPr>
              <w:tabs>
                <w:tab w:val="left" w:pos="1440"/>
              </w:tabs>
              <w:ind w:firstLine="0"/>
              <w:rPr>
                <w:sz w:val="20"/>
                <w:szCs w:val="20"/>
              </w:rPr>
            </w:pPr>
            <w:r w:rsidRPr="008F2AB7">
              <w:rPr>
                <w:sz w:val="20"/>
                <w:szCs w:val="20"/>
              </w:rPr>
              <w:t>1 = read following lines</w:t>
            </w:r>
          </w:p>
        </w:tc>
        <w:tc>
          <w:tcPr>
            <w:tcW w:w="6095" w:type="dxa"/>
            <w:gridSpan w:val="7"/>
          </w:tcPr>
          <w:p w:rsidR="00380039" w:rsidRPr="008F2AB7" w:rsidRDefault="00380039" w:rsidP="00380039">
            <w:pPr>
              <w:tabs>
                <w:tab w:val="left" w:pos="1440"/>
              </w:tabs>
              <w:ind w:firstLine="0"/>
              <w:rPr>
                <w:sz w:val="20"/>
                <w:szCs w:val="20"/>
              </w:rPr>
            </w:pPr>
          </w:p>
        </w:tc>
      </w:tr>
      <w:tr w:rsidR="00380039" w:rsidRPr="008F2AB7" w:rsidTr="003028FB">
        <w:tc>
          <w:tcPr>
            <w:tcW w:w="12595" w:type="dxa"/>
            <w:gridSpan w:val="18"/>
          </w:tcPr>
          <w:p w:rsidR="00380039" w:rsidRPr="008F2AB7" w:rsidRDefault="00380039" w:rsidP="00380039">
            <w:pPr>
              <w:tabs>
                <w:tab w:val="left" w:pos="1440"/>
              </w:tabs>
              <w:ind w:firstLine="0"/>
              <w:rPr>
                <w:sz w:val="20"/>
                <w:szCs w:val="20"/>
              </w:rPr>
            </w:pPr>
            <w:r w:rsidRPr="008F2AB7">
              <w:rPr>
                <w:sz w:val="20"/>
                <w:szCs w:val="20"/>
              </w:rPr>
              <w:t>COND = 1</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p>
        </w:tc>
        <w:tc>
          <w:tcPr>
            <w:tcW w:w="610" w:type="dxa"/>
          </w:tcPr>
          <w:p w:rsidR="00380039" w:rsidRPr="008F2AB7" w:rsidRDefault="00380039" w:rsidP="00380039">
            <w:pPr>
              <w:tabs>
                <w:tab w:val="left" w:pos="1440"/>
              </w:tabs>
              <w:ind w:firstLine="0"/>
              <w:rPr>
                <w:sz w:val="20"/>
                <w:szCs w:val="20"/>
              </w:rPr>
            </w:pPr>
          </w:p>
        </w:tc>
        <w:tc>
          <w:tcPr>
            <w:tcW w:w="641" w:type="dxa"/>
          </w:tcPr>
          <w:p w:rsidR="00380039" w:rsidRPr="008F2AB7" w:rsidRDefault="00380039" w:rsidP="00380039">
            <w:pPr>
              <w:tabs>
                <w:tab w:val="left" w:pos="1440"/>
              </w:tabs>
              <w:ind w:firstLine="0"/>
              <w:rPr>
                <w:sz w:val="20"/>
                <w:szCs w:val="20"/>
              </w:rPr>
            </w:pPr>
          </w:p>
        </w:tc>
        <w:tc>
          <w:tcPr>
            <w:tcW w:w="962" w:type="dxa"/>
            <w:gridSpan w:val="2"/>
          </w:tcPr>
          <w:p w:rsidR="00380039" w:rsidRPr="008F2AB7" w:rsidRDefault="00380039" w:rsidP="00380039">
            <w:pPr>
              <w:tabs>
                <w:tab w:val="left" w:pos="1440"/>
              </w:tabs>
              <w:ind w:firstLine="0"/>
              <w:rPr>
                <w:sz w:val="20"/>
                <w:szCs w:val="20"/>
              </w:rPr>
            </w:pPr>
          </w:p>
        </w:tc>
        <w:tc>
          <w:tcPr>
            <w:tcW w:w="648" w:type="dxa"/>
          </w:tcPr>
          <w:p w:rsidR="00380039" w:rsidRPr="008F2AB7" w:rsidRDefault="00380039" w:rsidP="00380039">
            <w:pPr>
              <w:tabs>
                <w:tab w:val="left" w:pos="1440"/>
              </w:tabs>
              <w:ind w:firstLine="0"/>
              <w:rPr>
                <w:sz w:val="20"/>
                <w:szCs w:val="20"/>
              </w:rPr>
            </w:pPr>
          </w:p>
        </w:tc>
        <w:tc>
          <w:tcPr>
            <w:tcW w:w="756" w:type="dxa"/>
          </w:tcPr>
          <w:p w:rsidR="00380039" w:rsidRPr="008F2AB7" w:rsidRDefault="00380039" w:rsidP="00380039">
            <w:pPr>
              <w:tabs>
                <w:tab w:val="left" w:pos="1440"/>
              </w:tabs>
              <w:ind w:firstLine="0"/>
              <w:rPr>
                <w:sz w:val="20"/>
                <w:szCs w:val="20"/>
              </w:rPr>
            </w:pPr>
          </w:p>
        </w:tc>
        <w:tc>
          <w:tcPr>
            <w:tcW w:w="648" w:type="dxa"/>
          </w:tcPr>
          <w:p w:rsidR="00380039" w:rsidRPr="008F2AB7" w:rsidRDefault="00380039" w:rsidP="00380039">
            <w:pPr>
              <w:tabs>
                <w:tab w:val="left" w:pos="1440"/>
              </w:tabs>
              <w:ind w:firstLine="0"/>
              <w:rPr>
                <w:sz w:val="20"/>
                <w:szCs w:val="20"/>
              </w:rPr>
            </w:pPr>
          </w:p>
        </w:tc>
        <w:tc>
          <w:tcPr>
            <w:tcW w:w="648" w:type="dxa"/>
          </w:tcPr>
          <w:p w:rsidR="00380039" w:rsidRPr="008F2AB7" w:rsidRDefault="00380039" w:rsidP="00380039">
            <w:pPr>
              <w:tabs>
                <w:tab w:val="left" w:pos="1440"/>
              </w:tabs>
              <w:ind w:firstLine="0"/>
              <w:rPr>
                <w:sz w:val="20"/>
                <w:szCs w:val="20"/>
              </w:rPr>
            </w:pPr>
          </w:p>
        </w:tc>
        <w:tc>
          <w:tcPr>
            <w:tcW w:w="648" w:type="dxa"/>
            <w:gridSpan w:val="2"/>
          </w:tcPr>
          <w:p w:rsidR="00380039" w:rsidRPr="008F2AB7" w:rsidRDefault="00380039" w:rsidP="00380039">
            <w:pPr>
              <w:tabs>
                <w:tab w:val="left" w:pos="1440"/>
              </w:tabs>
              <w:ind w:firstLine="0"/>
              <w:rPr>
                <w:sz w:val="20"/>
                <w:szCs w:val="20"/>
              </w:rPr>
            </w:pPr>
          </w:p>
        </w:tc>
        <w:tc>
          <w:tcPr>
            <w:tcW w:w="607" w:type="dxa"/>
          </w:tcPr>
          <w:p w:rsidR="00380039" w:rsidRPr="008F2AB7" w:rsidRDefault="00380039" w:rsidP="00380039">
            <w:pPr>
              <w:tabs>
                <w:tab w:val="left" w:pos="1440"/>
              </w:tabs>
              <w:ind w:firstLine="0"/>
              <w:rPr>
                <w:sz w:val="20"/>
                <w:szCs w:val="20"/>
              </w:rPr>
            </w:pPr>
          </w:p>
        </w:tc>
        <w:tc>
          <w:tcPr>
            <w:tcW w:w="643" w:type="dxa"/>
          </w:tcPr>
          <w:p w:rsidR="00380039" w:rsidRPr="008F2AB7" w:rsidRDefault="00380039" w:rsidP="00380039">
            <w:pPr>
              <w:tabs>
                <w:tab w:val="left" w:pos="1440"/>
              </w:tabs>
              <w:ind w:firstLine="0"/>
              <w:rPr>
                <w:sz w:val="20"/>
                <w:szCs w:val="20"/>
              </w:rPr>
            </w:pPr>
          </w:p>
        </w:tc>
        <w:tc>
          <w:tcPr>
            <w:tcW w:w="676" w:type="dxa"/>
          </w:tcPr>
          <w:p w:rsidR="00380039" w:rsidRPr="008F2AB7" w:rsidRDefault="00380039" w:rsidP="00380039">
            <w:pPr>
              <w:tabs>
                <w:tab w:val="left" w:pos="1440"/>
              </w:tabs>
              <w:ind w:firstLine="0"/>
              <w:rPr>
                <w:sz w:val="20"/>
                <w:szCs w:val="20"/>
              </w:rPr>
            </w:pPr>
          </w:p>
        </w:tc>
        <w:tc>
          <w:tcPr>
            <w:tcW w:w="607" w:type="dxa"/>
          </w:tcPr>
          <w:p w:rsidR="00380039" w:rsidRPr="008F2AB7" w:rsidRDefault="00380039" w:rsidP="00380039">
            <w:pPr>
              <w:tabs>
                <w:tab w:val="left" w:pos="1440"/>
              </w:tabs>
              <w:ind w:firstLine="0"/>
              <w:rPr>
                <w:sz w:val="20"/>
                <w:szCs w:val="20"/>
              </w:rPr>
            </w:pPr>
          </w:p>
        </w:tc>
        <w:tc>
          <w:tcPr>
            <w:tcW w:w="577" w:type="dxa"/>
          </w:tcPr>
          <w:p w:rsidR="00380039" w:rsidRPr="008F2AB7" w:rsidRDefault="00380039" w:rsidP="00380039">
            <w:pPr>
              <w:tabs>
                <w:tab w:val="left" w:pos="1440"/>
              </w:tabs>
              <w:ind w:firstLine="0"/>
              <w:rPr>
                <w:sz w:val="20"/>
                <w:szCs w:val="20"/>
              </w:rPr>
            </w:pPr>
          </w:p>
        </w:tc>
        <w:tc>
          <w:tcPr>
            <w:tcW w:w="2605" w:type="dxa"/>
          </w:tcPr>
          <w:p w:rsidR="00380039" w:rsidRPr="008F2AB7" w:rsidRDefault="00380039" w:rsidP="00380039">
            <w:pPr>
              <w:tabs>
                <w:tab w:val="left" w:pos="1440"/>
              </w:tabs>
              <w:ind w:firstLine="0"/>
              <w:rPr>
                <w:sz w:val="20"/>
                <w:szCs w:val="20"/>
              </w:rPr>
            </w:pPr>
            <w:r w:rsidRPr="008F2AB7">
              <w:rPr>
                <w:sz w:val="20"/>
                <w:szCs w:val="20"/>
              </w:rPr>
              <w:t>LABEL</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-10</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9</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9</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#TG_loss_init_1</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-10</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9</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9</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#TG_loss_init_2</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-10</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9</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9</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#TG_loss_init_3</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-10</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9</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9</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#TG_loss_chronic_1</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-10</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9</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9</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#TG_loss_chronic_2</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-10</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9</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9</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#TG_loss_chronic_3</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2</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2</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#TG_overdispersion_1</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2</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2</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#TG_overdispersion_2</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2</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2</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#TG_overdispersion_3</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-10</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9</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9</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#TG_report_fleet_1</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-10</w:t>
            </w:r>
          </w:p>
        </w:tc>
        <w:tc>
          <w:tcPr>
            <w:tcW w:w="610" w:type="dxa"/>
          </w:tcPr>
          <w:p w:rsidR="00380039" w:rsidRPr="008F2AB7" w:rsidRDefault="00380039" w:rsidP="00380039">
            <w:pPr>
              <w:tabs>
                <w:tab w:val="left" w:pos="1440"/>
              </w:tabs>
              <w:ind w:firstLine="0"/>
              <w:rPr>
                <w:sz w:val="20"/>
                <w:szCs w:val="20"/>
              </w:rPr>
            </w:pPr>
            <w:r w:rsidRPr="008F2AB7">
              <w:rPr>
                <w:sz w:val="20"/>
                <w:szCs w:val="20"/>
              </w:rPr>
              <w:t>10</w:t>
            </w:r>
          </w:p>
        </w:tc>
        <w:tc>
          <w:tcPr>
            <w:tcW w:w="641" w:type="dxa"/>
          </w:tcPr>
          <w:p w:rsidR="00380039" w:rsidRPr="008F2AB7" w:rsidRDefault="00380039" w:rsidP="00380039">
            <w:pPr>
              <w:tabs>
                <w:tab w:val="left" w:pos="1440"/>
              </w:tabs>
              <w:ind w:firstLine="0"/>
              <w:rPr>
                <w:sz w:val="20"/>
                <w:szCs w:val="20"/>
              </w:rPr>
            </w:pPr>
            <w:r w:rsidRPr="008F2AB7">
              <w:rPr>
                <w:sz w:val="20"/>
                <w:szCs w:val="20"/>
              </w:rPr>
              <w:t>9</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9</w:t>
            </w:r>
          </w:p>
        </w:tc>
        <w:tc>
          <w:tcPr>
            <w:tcW w:w="648" w:type="dxa"/>
          </w:tcPr>
          <w:p w:rsidR="00380039" w:rsidRPr="008F2AB7" w:rsidRDefault="00380039" w:rsidP="00380039">
            <w:pPr>
              <w:tabs>
                <w:tab w:val="left" w:pos="1440"/>
              </w:tabs>
              <w:ind w:firstLine="0"/>
              <w:rPr>
                <w:sz w:val="20"/>
                <w:szCs w:val="20"/>
              </w:rPr>
            </w:pPr>
            <w:r w:rsidRPr="008F2AB7">
              <w:rPr>
                <w:sz w:val="20"/>
                <w:szCs w:val="20"/>
              </w:rPr>
              <w:t>1</w:t>
            </w:r>
          </w:p>
        </w:tc>
        <w:tc>
          <w:tcPr>
            <w:tcW w:w="756" w:type="dxa"/>
          </w:tcPr>
          <w:p w:rsidR="00380039" w:rsidRPr="008F2AB7" w:rsidRDefault="00380039" w:rsidP="00380039">
            <w:pPr>
              <w:tabs>
                <w:tab w:val="left" w:pos="1440"/>
              </w:tabs>
              <w:ind w:firstLine="0"/>
              <w:rPr>
                <w:sz w:val="20"/>
                <w:szCs w:val="20"/>
              </w:rPr>
            </w:pPr>
            <w:r w:rsidRPr="008F2AB7">
              <w:rPr>
                <w:sz w:val="20"/>
                <w:szCs w:val="20"/>
              </w:rPr>
              <w:t>0.001</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#TG_report_fleet_2</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-4</w:t>
            </w:r>
          </w:p>
        </w:tc>
        <w:tc>
          <w:tcPr>
            <w:tcW w:w="610" w:type="dxa"/>
          </w:tcPr>
          <w:p w:rsidR="00380039" w:rsidRPr="008F2AB7" w:rsidRDefault="00380039" w:rsidP="00380039">
            <w:pPr>
              <w:tabs>
                <w:tab w:val="left" w:pos="1440"/>
              </w:tabs>
              <w:ind w:firstLine="0"/>
              <w:rPr>
                <w:sz w:val="20"/>
                <w:szCs w:val="20"/>
              </w:rPr>
            </w:pPr>
            <w:r w:rsidRPr="008F2AB7">
              <w:rPr>
                <w:sz w:val="20"/>
                <w:szCs w:val="20"/>
              </w:rPr>
              <w:t>0</w:t>
            </w:r>
          </w:p>
        </w:tc>
        <w:tc>
          <w:tcPr>
            <w:tcW w:w="641" w:type="dxa"/>
          </w:tcPr>
          <w:p w:rsidR="00380039" w:rsidRPr="008F2AB7" w:rsidRDefault="00380039" w:rsidP="00380039">
            <w:pPr>
              <w:tabs>
                <w:tab w:val="left" w:pos="1440"/>
              </w:tabs>
              <w:ind w:firstLine="0"/>
              <w:rPr>
                <w:sz w:val="20"/>
                <w:szCs w:val="20"/>
              </w:rPr>
            </w:pPr>
            <w:r w:rsidRPr="008F2AB7">
              <w:rPr>
                <w:sz w:val="20"/>
                <w:szCs w:val="20"/>
              </w:rPr>
              <w:t>0</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756" w:type="dxa"/>
          </w:tcPr>
          <w:p w:rsidR="00380039" w:rsidRPr="008F2AB7" w:rsidRDefault="00380039" w:rsidP="00380039">
            <w:pPr>
              <w:tabs>
                <w:tab w:val="left" w:pos="1440"/>
              </w:tabs>
              <w:ind w:firstLine="0"/>
              <w:rPr>
                <w:sz w:val="20"/>
                <w:szCs w:val="20"/>
              </w:rPr>
            </w:pPr>
            <w:r w:rsidRPr="008F2AB7">
              <w:rPr>
                <w:sz w:val="20"/>
                <w:szCs w:val="20"/>
              </w:rPr>
              <w:t>2</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#TG_rpt_decay_1</w:t>
            </w:r>
          </w:p>
        </w:tc>
      </w:tr>
      <w:tr w:rsidR="00380039" w:rsidRPr="008F2AB7" w:rsidTr="003028FB">
        <w:tc>
          <w:tcPr>
            <w:tcW w:w="720" w:type="dxa"/>
            <w:shd w:val="clear" w:color="auto" w:fill="D9D9D9"/>
          </w:tcPr>
          <w:p w:rsidR="00380039" w:rsidRPr="008F2AB7" w:rsidRDefault="00380039" w:rsidP="00380039">
            <w:pPr>
              <w:tabs>
                <w:tab w:val="left" w:pos="1440"/>
              </w:tabs>
              <w:ind w:firstLine="0"/>
              <w:rPr>
                <w:sz w:val="20"/>
                <w:szCs w:val="20"/>
              </w:rPr>
            </w:pPr>
          </w:p>
        </w:tc>
        <w:tc>
          <w:tcPr>
            <w:tcW w:w="599" w:type="dxa"/>
          </w:tcPr>
          <w:p w:rsidR="00380039" w:rsidRPr="008F2AB7" w:rsidRDefault="00380039" w:rsidP="00380039">
            <w:pPr>
              <w:tabs>
                <w:tab w:val="left" w:pos="1440"/>
              </w:tabs>
              <w:ind w:firstLine="0"/>
              <w:rPr>
                <w:sz w:val="20"/>
                <w:szCs w:val="20"/>
              </w:rPr>
            </w:pPr>
            <w:r w:rsidRPr="008F2AB7">
              <w:rPr>
                <w:sz w:val="20"/>
                <w:szCs w:val="20"/>
              </w:rPr>
              <w:t>-4</w:t>
            </w:r>
          </w:p>
        </w:tc>
        <w:tc>
          <w:tcPr>
            <w:tcW w:w="610" w:type="dxa"/>
          </w:tcPr>
          <w:p w:rsidR="00380039" w:rsidRPr="008F2AB7" w:rsidRDefault="00380039" w:rsidP="00380039">
            <w:pPr>
              <w:tabs>
                <w:tab w:val="left" w:pos="1440"/>
              </w:tabs>
              <w:ind w:firstLine="0"/>
              <w:rPr>
                <w:sz w:val="20"/>
                <w:szCs w:val="20"/>
              </w:rPr>
            </w:pPr>
            <w:r w:rsidRPr="008F2AB7">
              <w:rPr>
                <w:sz w:val="20"/>
                <w:szCs w:val="20"/>
              </w:rPr>
              <w:t>0</w:t>
            </w:r>
          </w:p>
        </w:tc>
        <w:tc>
          <w:tcPr>
            <w:tcW w:w="641" w:type="dxa"/>
          </w:tcPr>
          <w:p w:rsidR="00380039" w:rsidRPr="008F2AB7" w:rsidRDefault="00380039" w:rsidP="00380039">
            <w:pPr>
              <w:tabs>
                <w:tab w:val="left" w:pos="1440"/>
              </w:tabs>
              <w:ind w:firstLine="0"/>
              <w:rPr>
                <w:sz w:val="20"/>
                <w:szCs w:val="20"/>
              </w:rPr>
            </w:pPr>
            <w:r w:rsidRPr="008F2AB7">
              <w:rPr>
                <w:sz w:val="20"/>
                <w:szCs w:val="20"/>
              </w:rPr>
              <w:t>0</w:t>
            </w:r>
          </w:p>
        </w:tc>
        <w:tc>
          <w:tcPr>
            <w:tcW w:w="962"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756" w:type="dxa"/>
          </w:tcPr>
          <w:p w:rsidR="00380039" w:rsidRPr="008F2AB7" w:rsidRDefault="00380039" w:rsidP="00380039">
            <w:pPr>
              <w:tabs>
                <w:tab w:val="left" w:pos="1440"/>
              </w:tabs>
              <w:ind w:firstLine="0"/>
              <w:rPr>
                <w:sz w:val="20"/>
                <w:szCs w:val="20"/>
              </w:rPr>
            </w:pPr>
            <w:r w:rsidRPr="008F2AB7">
              <w:rPr>
                <w:sz w:val="20"/>
                <w:szCs w:val="20"/>
              </w:rPr>
              <w:t>2</w:t>
            </w:r>
          </w:p>
        </w:tc>
        <w:tc>
          <w:tcPr>
            <w:tcW w:w="648" w:type="dxa"/>
          </w:tcPr>
          <w:p w:rsidR="00380039" w:rsidRPr="008F2AB7" w:rsidRDefault="00380039" w:rsidP="00380039">
            <w:pPr>
              <w:tabs>
                <w:tab w:val="left" w:pos="1440"/>
              </w:tabs>
              <w:ind w:firstLine="0"/>
              <w:rPr>
                <w:sz w:val="20"/>
                <w:szCs w:val="20"/>
              </w:rPr>
            </w:pPr>
            <w:r w:rsidRPr="008F2AB7">
              <w:rPr>
                <w:sz w:val="20"/>
                <w:szCs w:val="20"/>
              </w:rPr>
              <w:t>-4</w:t>
            </w:r>
          </w:p>
        </w:tc>
        <w:tc>
          <w:tcPr>
            <w:tcW w:w="648" w:type="dxa"/>
          </w:tcPr>
          <w:p w:rsidR="00380039" w:rsidRPr="008F2AB7" w:rsidRDefault="00380039" w:rsidP="00380039">
            <w:pPr>
              <w:tabs>
                <w:tab w:val="left" w:pos="1440"/>
              </w:tabs>
              <w:ind w:firstLine="0"/>
              <w:rPr>
                <w:sz w:val="20"/>
                <w:szCs w:val="20"/>
              </w:rPr>
            </w:pPr>
            <w:r w:rsidRPr="008F2AB7">
              <w:rPr>
                <w:sz w:val="20"/>
                <w:szCs w:val="20"/>
              </w:rPr>
              <w:t>0</w:t>
            </w:r>
          </w:p>
        </w:tc>
        <w:tc>
          <w:tcPr>
            <w:tcW w:w="648" w:type="dxa"/>
            <w:gridSpan w:val="2"/>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643" w:type="dxa"/>
          </w:tcPr>
          <w:p w:rsidR="00380039" w:rsidRPr="008F2AB7" w:rsidRDefault="00380039" w:rsidP="00380039">
            <w:pPr>
              <w:tabs>
                <w:tab w:val="left" w:pos="1440"/>
              </w:tabs>
              <w:ind w:firstLine="0"/>
              <w:rPr>
                <w:sz w:val="20"/>
                <w:szCs w:val="20"/>
              </w:rPr>
            </w:pPr>
            <w:r w:rsidRPr="008F2AB7">
              <w:rPr>
                <w:sz w:val="20"/>
                <w:szCs w:val="20"/>
              </w:rPr>
              <w:t>0</w:t>
            </w:r>
          </w:p>
        </w:tc>
        <w:tc>
          <w:tcPr>
            <w:tcW w:w="676" w:type="dxa"/>
          </w:tcPr>
          <w:p w:rsidR="00380039" w:rsidRPr="008F2AB7" w:rsidRDefault="00380039" w:rsidP="00380039">
            <w:pPr>
              <w:tabs>
                <w:tab w:val="left" w:pos="1440"/>
              </w:tabs>
              <w:ind w:firstLine="0"/>
              <w:rPr>
                <w:sz w:val="20"/>
                <w:szCs w:val="20"/>
              </w:rPr>
            </w:pPr>
            <w:r w:rsidRPr="008F2AB7">
              <w:rPr>
                <w:sz w:val="20"/>
                <w:szCs w:val="20"/>
              </w:rPr>
              <w:t>0</w:t>
            </w:r>
          </w:p>
        </w:tc>
        <w:tc>
          <w:tcPr>
            <w:tcW w:w="607" w:type="dxa"/>
          </w:tcPr>
          <w:p w:rsidR="00380039" w:rsidRPr="008F2AB7" w:rsidRDefault="00380039" w:rsidP="00380039">
            <w:pPr>
              <w:tabs>
                <w:tab w:val="left" w:pos="1440"/>
              </w:tabs>
              <w:ind w:firstLine="0"/>
              <w:rPr>
                <w:sz w:val="20"/>
                <w:szCs w:val="20"/>
              </w:rPr>
            </w:pPr>
            <w:r w:rsidRPr="008F2AB7">
              <w:rPr>
                <w:sz w:val="20"/>
                <w:szCs w:val="20"/>
              </w:rPr>
              <w:t>0</w:t>
            </w:r>
          </w:p>
        </w:tc>
        <w:tc>
          <w:tcPr>
            <w:tcW w:w="577" w:type="dxa"/>
          </w:tcPr>
          <w:p w:rsidR="00380039" w:rsidRPr="008F2AB7" w:rsidRDefault="00380039" w:rsidP="00380039">
            <w:pPr>
              <w:tabs>
                <w:tab w:val="left" w:pos="1440"/>
              </w:tabs>
              <w:ind w:firstLine="0"/>
              <w:rPr>
                <w:sz w:val="20"/>
                <w:szCs w:val="20"/>
              </w:rPr>
            </w:pPr>
            <w:r w:rsidRPr="008F2AB7">
              <w:rPr>
                <w:sz w:val="20"/>
                <w:szCs w:val="20"/>
              </w:rPr>
              <w:t>0</w:t>
            </w:r>
          </w:p>
        </w:tc>
        <w:tc>
          <w:tcPr>
            <w:tcW w:w="2605" w:type="dxa"/>
          </w:tcPr>
          <w:p w:rsidR="00380039" w:rsidRPr="008F2AB7" w:rsidRDefault="00380039" w:rsidP="00380039">
            <w:pPr>
              <w:tabs>
                <w:tab w:val="left" w:pos="1440"/>
              </w:tabs>
              <w:ind w:firstLine="0"/>
              <w:rPr>
                <w:sz w:val="20"/>
                <w:szCs w:val="20"/>
              </w:rPr>
            </w:pPr>
            <w:r w:rsidRPr="008F2AB7">
              <w:rPr>
                <w:sz w:val="20"/>
                <w:szCs w:val="20"/>
              </w:rPr>
              <w:t>#TG_rpt_decay_2</w:t>
            </w:r>
          </w:p>
        </w:tc>
      </w:tr>
    </w:tbl>
    <w:p w:rsidR="00380039" w:rsidRDefault="00380039" w:rsidP="00380039">
      <w:pPr>
        <w:tabs>
          <w:tab w:val="left" w:pos="1440"/>
        </w:tabs>
        <w:ind w:left="1440" w:hanging="1440"/>
        <w:sectPr w:rsidR="00380039" w:rsidSect="008E5302">
          <w:pgSz w:w="15840" w:h="12240" w:orient="landscape" w:code="1"/>
          <w:pgMar w:top="1800" w:right="1440" w:bottom="1800" w:left="1440" w:header="720" w:footer="720" w:gutter="0"/>
          <w:cols w:space="720"/>
          <w:docGrid w:linePitch="360"/>
        </w:sectPr>
      </w:pPr>
    </w:p>
    <w:p w:rsidR="00380039" w:rsidRDefault="00380039" w:rsidP="00380039">
      <w:pPr>
        <w:tabs>
          <w:tab w:val="left" w:pos="1440"/>
        </w:tabs>
        <w:ind w:left="1440" w:hanging="1440"/>
      </w:pPr>
    </w:p>
    <w:p w:rsidR="00380039" w:rsidRDefault="009161BE" w:rsidP="00380039">
      <w:pPr>
        <w:pStyle w:val="Heading4"/>
      </w:pPr>
      <w:bookmarkStart w:id="127" w:name="_Toc330990402"/>
      <w:r>
        <w:t>9.3.24</w:t>
      </w:r>
      <w:r w:rsidR="00D44E2D">
        <w:t xml:space="preserve"> </w:t>
      </w:r>
      <w:r w:rsidR="00380039">
        <w:t>Variance Adjustment Factors</w:t>
      </w:r>
      <w:bookmarkEnd w:id="127"/>
    </w:p>
    <w:p w:rsidR="00380039" w:rsidRDefault="00380039" w:rsidP="00380039">
      <w:r>
        <w:t>When doing iterative reweighting of the input variance factors, it is convenient to do this in the control file, rather than the data file.  This section creates that capability.  There are six rows and a value for each Fleet&amp;survey on each row.</w:t>
      </w:r>
    </w:p>
    <w:p w:rsidR="00380039" w:rsidRDefault="00380039" w:rsidP="00380039"/>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160"/>
        <w:gridCol w:w="1440"/>
        <w:gridCol w:w="1440"/>
        <w:gridCol w:w="1440"/>
        <w:gridCol w:w="1440"/>
      </w:tblGrid>
      <w:tr w:rsidR="00380039" w:rsidRPr="008F2AB7" w:rsidTr="00380039">
        <w:trPr>
          <w:cantSplit/>
        </w:trPr>
        <w:tc>
          <w:tcPr>
            <w:tcW w:w="2160" w:type="dxa"/>
          </w:tcPr>
          <w:p w:rsidR="00380039" w:rsidRPr="008F2AB7" w:rsidRDefault="00380039" w:rsidP="003028FB">
            <w:pPr>
              <w:pStyle w:val="BodyText"/>
              <w:ind w:firstLine="0"/>
              <w:jc w:val="left"/>
              <w:rPr>
                <w:sz w:val="20"/>
                <w:szCs w:val="20"/>
              </w:rPr>
            </w:pPr>
          </w:p>
        </w:tc>
        <w:tc>
          <w:tcPr>
            <w:tcW w:w="1440" w:type="dxa"/>
          </w:tcPr>
          <w:p w:rsidR="00380039" w:rsidRPr="008F2AB7" w:rsidRDefault="00380039" w:rsidP="003028FB">
            <w:pPr>
              <w:pStyle w:val="BodyText"/>
              <w:ind w:firstLine="0"/>
              <w:jc w:val="left"/>
              <w:rPr>
                <w:sz w:val="20"/>
                <w:szCs w:val="20"/>
              </w:rPr>
            </w:pPr>
            <w:r w:rsidRPr="008F2AB7">
              <w:rPr>
                <w:sz w:val="20"/>
                <w:szCs w:val="20"/>
              </w:rPr>
              <w:t>Fleet 1</w:t>
            </w:r>
          </w:p>
        </w:tc>
        <w:tc>
          <w:tcPr>
            <w:tcW w:w="1440" w:type="dxa"/>
          </w:tcPr>
          <w:p w:rsidR="00380039" w:rsidRPr="008F2AB7" w:rsidRDefault="00380039" w:rsidP="003028FB">
            <w:pPr>
              <w:pStyle w:val="BodyText"/>
              <w:ind w:firstLine="0"/>
              <w:jc w:val="left"/>
              <w:rPr>
                <w:sz w:val="20"/>
                <w:szCs w:val="20"/>
              </w:rPr>
            </w:pPr>
            <w:r w:rsidRPr="008F2AB7">
              <w:rPr>
                <w:sz w:val="20"/>
                <w:szCs w:val="20"/>
              </w:rPr>
              <w:t>Fleet 2</w:t>
            </w:r>
          </w:p>
        </w:tc>
        <w:tc>
          <w:tcPr>
            <w:tcW w:w="1440" w:type="dxa"/>
          </w:tcPr>
          <w:p w:rsidR="00380039" w:rsidRPr="008F2AB7" w:rsidRDefault="00380039" w:rsidP="003028FB">
            <w:pPr>
              <w:pStyle w:val="BodyText"/>
              <w:ind w:firstLine="0"/>
              <w:jc w:val="left"/>
              <w:rPr>
                <w:sz w:val="20"/>
                <w:szCs w:val="20"/>
              </w:rPr>
            </w:pPr>
            <w:r w:rsidRPr="008F2AB7">
              <w:rPr>
                <w:sz w:val="20"/>
                <w:szCs w:val="20"/>
              </w:rPr>
              <w:t>Fleet 3</w:t>
            </w:r>
          </w:p>
        </w:tc>
        <w:tc>
          <w:tcPr>
            <w:tcW w:w="1440" w:type="dxa"/>
          </w:tcPr>
          <w:p w:rsidR="00380039" w:rsidRPr="008F2AB7" w:rsidRDefault="00380039" w:rsidP="003028FB">
            <w:pPr>
              <w:pStyle w:val="BodyText"/>
              <w:ind w:firstLine="0"/>
              <w:jc w:val="left"/>
              <w:rPr>
                <w:sz w:val="20"/>
                <w:szCs w:val="20"/>
              </w:rPr>
            </w:pPr>
            <w:r w:rsidRPr="008F2AB7">
              <w:rPr>
                <w:sz w:val="20"/>
                <w:szCs w:val="20"/>
              </w:rPr>
              <w:t>Fleet 4</w:t>
            </w:r>
          </w:p>
        </w:tc>
      </w:tr>
      <w:tr w:rsidR="00380039" w:rsidRPr="008F2AB7" w:rsidTr="00380039">
        <w:trPr>
          <w:cantSplit/>
        </w:trPr>
        <w:tc>
          <w:tcPr>
            <w:tcW w:w="2160" w:type="dxa"/>
          </w:tcPr>
          <w:p w:rsidR="00380039" w:rsidRPr="008F2AB7" w:rsidRDefault="00380039" w:rsidP="003028FB">
            <w:pPr>
              <w:pStyle w:val="BodyText"/>
              <w:ind w:firstLine="0"/>
              <w:jc w:val="left"/>
              <w:rPr>
                <w:sz w:val="20"/>
                <w:szCs w:val="20"/>
              </w:rPr>
            </w:pPr>
            <w:r w:rsidRPr="008F2AB7">
              <w:rPr>
                <w:sz w:val="20"/>
                <w:szCs w:val="20"/>
              </w:rPr>
              <w:t>Survey CV</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r>
      <w:tr w:rsidR="00380039" w:rsidRPr="008F2AB7" w:rsidTr="00380039">
        <w:trPr>
          <w:cantSplit/>
        </w:trPr>
        <w:tc>
          <w:tcPr>
            <w:tcW w:w="2160" w:type="dxa"/>
          </w:tcPr>
          <w:p w:rsidR="00380039" w:rsidRPr="008F2AB7" w:rsidRDefault="00380039" w:rsidP="003028FB">
            <w:pPr>
              <w:pStyle w:val="BodyText"/>
              <w:ind w:firstLine="0"/>
              <w:jc w:val="left"/>
              <w:rPr>
                <w:sz w:val="20"/>
                <w:szCs w:val="20"/>
              </w:rPr>
            </w:pPr>
            <w:r w:rsidRPr="008F2AB7">
              <w:rPr>
                <w:sz w:val="20"/>
                <w:szCs w:val="20"/>
              </w:rPr>
              <w:t>Discard stddev</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r>
      <w:tr w:rsidR="00380039" w:rsidRPr="008F2AB7" w:rsidTr="00380039">
        <w:trPr>
          <w:cantSplit/>
        </w:trPr>
        <w:tc>
          <w:tcPr>
            <w:tcW w:w="2160" w:type="dxa"/>
          </w:tcPr>
          <w:p w:rsidR="00380039" w:rsidRPr="008F2AB7" w:rsidRDefault="00380039" w:rsidP="003028FB">
            <w:pPr>
              <w:pStyle w:val="BodyText"/>
              <w:ind w:firstLine="0"/>
              <w:jc w:val="left"/>
              <w:rPr>
                <w:sz w:val="20"/>
                <w:szCs w:val="20"/>
              </w:rPr>
            </w:pPr>
            <w:r w:rsidRPr="008F2AB7">
              <w:rPr>
                <w:sz w:val="20"/>
                <w:szCs w:val="20"/>
              </w:rPr>
              <w:t>Mean bodywt stddev</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c>
          <w:tcPr>
            <w:tcW w:w="1440" w:type="dxa"/>
          </w:tcPr>
          <w:p w:rsidR="00380039" w:rsidRPr="008F2AB7" w:rsidRDefault="00380039" w:rsidP="003028FB">
            <w:pPr>
              <w:pStyle w:val="BodyText"/>
              <w:ind w:firstLine="0"/>
              <w:jc w:val="left"/>
              <w:rPr>
                <w:sz w:val="20"/>
                <w:szCs w:val="20"/>
              </w:rPr>
            </w:pPr>
            <w:r w:rsidRPr="008F2AB7">
              <w:rPr>
                <w:sz w:val="20"/>
                <w:szCs w:val="20"/>
              </w:rPr>
              <w:t>0</w:t>
            </w:r>
          </w:p>
        </w:tc>
      </w:tr>
      <w:tr w:rsidR="00380039" w:rsidRPr="008F2AB7" w:rsidTr="00380039">
        <w:trPr>
          <w:cantSplit/>
        </w:trPr>
        <w:tc>
          <w:tcPr>
            <w:tcW w:w="2160" w:type="dxa"/>
          </w:tcPr>
          <w:p w:rsidR="00380039" w:rsidRPr="008F2AB7" w:rsidRDefault="00380039" w:rsidP="003028FB">
            <w:pPr>
              <w:pStyle w:val="BodyText"/>
              <w:ind w:firstLine="0"/>
              <w:jc w:val="left"/>
              <w:rPr>
                <w:sz w:val="20"/>
                <w:szCs w:val="20"/>
              </w:rPr>
            </w:pPr>
            <w:r w:rsidRPr="008F2AB7">
              <w:rPr>
                <w:sz w:val="20"/>
                <w:szCs w:val="20"/>
              </w:rPr>
              <w:t>Length comp</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r>
      <w:tr w:rsidR="00380039" w:rsidRPr="008F2AB7" w:rsidTr="00380039">
        <w:trPr>
          <w:cantSplit/>
        </w:trPr>
        <w:tc>
          <w:tcPr>
            <w:tcW w:w="2160" w:type="dxa"/>
          </w:tcPr>
          <w:p w:rsidR="00380039" w:rsidRPr="008F2AB7" w:rsidRDefault="00380039" w:rsidP="003028FB">
            <w:pPr>
              <w:pStyle w:val="BodyText"/>
              <w:ind w:firstLine="0"/>
              <w:jc w:val="left"/>
              <w:rPr>
                <w:sz w:val="20"/>
                <w:szCs w:val="20"/>
              </w:rPr>
            </w:pPr>
            <w:r w:rsidRPr="008F2AB7">
              <w:rPr>
                <w:sz w:val="20"/>
                <w:szCs w:val="20"/>
              </w:rPr>
              <w:t>Age comp</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r>
      <w:tr w:rsidR="00380039" w:rsidRPr="008F2AB7" w:rsidTr="00380039">
        <w:trPr>
          <w:cantSplit/>
        </w:trPr>
        <w:tc>
          <w:tcPr>
            <w:tcW w:w="2160" w:type="dxa"/>
          </w:tcPr>
          <w:p w:rsidR="00380039" w:rsidRPr="008F2AB7" w:rsidRDefault="00380039" w:rsidP="003028FB">
            <w:pPr>
              <w:pStyle w:val="BodyText"/>
              <w:ind w:firstLine="0"/>
              <w:jc w:val="left"/>
              <w:rPr>
                <w:sz w:val="20"/>
                <w:szCs w:val="20"/>
              </w:rPr>
            </w:pPr>
            <w:r w:rsidRPr="008F2AB7">
              <w:rPr>
                <w:sz w:val="20"/>
                <w:szCs w:val="20"/>
              </w:rPr>
              <w:t>Size-at-age</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c>
          <w:tcPr>
            <w:tcW w:w="1440" w:type="dxa"/>
          </w:tcPr>
          <w:p w:rsidR="00380039" w:rsidRPr="008F2AB7" w:rsidRDefault="00380039" w:rsidP="003028FB">
            <w:pPr>
              <w:pStyle w:val="BodyText"/>
              <w:ind w:firstLine="0"/>
              <w:jc w:val="left"/>
              <w:rPr>
                <w:sz w:val="20"/>
                <w:szCs w:val="20"/>
              </w:rPr>
            </w:pPr>
            <w:r w:rsidRPr="008F2AB7">
              <w:rPr>
                <w:sz w:val="20"/>
                <w:szCs w:val="20"/>
              </w:rPr>
              <w:t>1</w:t>
            </w:r>
          </w:p>
        </w:tc>
      </w:tr>
    </w:tbl>
    <w:p w:rsidR="00380039" w:rsidRDefault="00380039" w:rsidP="00380039">
      <w:pPr>
        <w:pStyle w:val="BodyText"/>
      </w:pPr>
    </w:p>
    <w:p w:rsidR="00380039" w:rsidRDefault="00380039" w:rsidP="00380039">
      <w:r>
        <w:t>Survey CV.  The survey input variance (labeled survey CV)  is actually the standard deviation of the ln(survey).  The variance adjustment is added directly to this standard deviation.  Set to 0.0 for no effect.  Negative values are OK, but will crash if adjusted value becomes negative.</w:t>
      </w:r>
    </w:p>
    <w:p w:rsidR="00380039" w:rsidRDefault="00380039" w:rsidP="00380039">
      <w:r>
        <w:t xml:space="preserve"> Discard.  The input variance is the CV of the observation.  Because this will cause observations of near zero discard to appear overly precise, the variance adjustment is added to the discard standard deviation, not to the CV.  Set to 0.0 for no effect.</w:t>
      </w:r>
    </w:p>
    <w:p w:rsidR="00380039" w:rsidRDefault="00380039" w:rsidP="00380039">
      <w:r>
        <w:t>Mean body wt input variance is in terms of the CV of the observation.  Because such data are typically not very noisy, the variance adjustment is added to the CV and then multipled by the observation to get the adjusted standard deviation of the observation.</w:t>
      </w:r>
    </w:p>
    <w:p w:rsidR="00380039" w:rsidRDefault="00380039" w:rsidP="00380039">
      <w:r>
        <w:t>Length composition input variance is in terms of an effective sample size.  The variance adjustment is multipled times this sample size.  Set variance adjustment to 1.0 for no effect.</w:t>
      </w:r>
    </w:p>
    <w:p w:rsidR="00380039" w:rsidRDefault="00380039" w:rsidP="00380039">
      <w:r>
        <w:t>Age composition is treated the same way as length composition.</w:t>
      </w:r>
    </w:p>
    <w:p w:rsidR="00380039" w:rsidRDefault="00380039" w:rsidP="00380039">
      <w:r>
        <w:t>Size-at-age input variance is the sample size for the N observations at each age.  The variance adjustment is multiplied times these N values. Set to 1.0 for no effect.</w:t>
      </w:r>
    </w:p>
    <w:p w:rsidR="00380039" w:rsidRDefault="00380039" w:rsidP="00380039">
      <w:r>
        <w:t>Usage note:  the report.sso output file contains information useful for determining if an adjustment of these input values is warranted to better match the scale of the average residual to the input variance scale.</w:t>
      </w:r>
    </w:p>
    <w:p w:rsidR="00380039" w:rsidRDefault="00380039" w:rsidP="00380039">
      <w:r>
        <w:t>Usage note:  because the actual input variance factors are modified, it is these modified variance factors that are used when creating parametric bootstrap data files.  So, the control files used to analyze bootstrap generated data files should have the variance adjustment factors reset to null levels.</w:t>
      </w:r>
    </w:p>
    <w:p w:rsidR="00380039" w:rsidRDefault="00380039" w:rsidP="00380039"/>
    <w:p w:rsidR="00380039" w:rsidRDefault="009161BE" w:rsidP="00380039">
      <w:pPr>
        <w:pStyle w:val="Heading4"/>
      </w:pPr>
      <w:bookmarkStart w:id="128" w:name="_Toc330990403"/>
      <w:r>
        <w:t>9.3.25</w:t>
      </w:r>
      <w:r w:rsidR="00D44E2D">
        <w:t xml:space="preserve"> </w:t>
      </w:r>
      <w:r w:rsidR="00380039">
        <w:t>Lambdas (emphasis factors)</w:t>
      </w:r>
      <w:bookmarkEnd w:id="128"/>
    </w:p>
    <w:p w:rsidR="00380039" w:rsidRDefault="00380039" w:rsidP="00380039">
      <w:r>
        <w:t>These values are multiplied by the corresponding likelihood component to calculate the overall negative log likelihood to be minimized.</w:t>
      </w:r>
    </w:p>
    <w:p w:rsidR="00380039" w:rsidRDefault="00380039" w:rsidP="00380039">
      <w:pPr>
        <w:tabs>
          <w:tab w:val="left" w:pos="1440"/>
        </w:tabs>
        <w:ind w:left="1440" w:hanging="1440"/>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630"/>
        <w:gridCol w:w="8118"/>
      </w:tblGrid>
      <w:tr w:rsidR="00380039" w:rsidRPr="008F2AB7" w:rsidTr="00380039">
        <w:trPr>
          <w:cantSplit/>
        </w:trPr>
        <w:tc>
          <w:tcPr>
            <w:tcW w:w="630" w:type="dxa"/>
          </w:tcPr>
          <w:p w:rsidR="00380039" w:rsidRPr="008F2AB7" w:rsidRDefault="00380039" w:rsidP="00380039">
            <w:pPr>
              <w:ind w:firstLine="0"/>
              <w:rPr>
                <w:sz w:val="20"/>
                <w:szCs w:val="20"/>
              </w:rPr>
            </w:pPr>
            <w:r w:rsidRPr="008F2AB7">
              <w:rPr>
                <w:bCs/>
                <w:sz w:val="20"/>
                <w:szCs w:val="20"/>
              </w:rPr>
              <w:lastRenderedPageBreak/>
              <w:t>4</w:t>
            </w:r>
          </w:p>
        </w:tc>
        <w:tc>
          <w:tcPr>
            <w:tcW w:w="8118" w:type="dxa"/>
          </w:tcPr>
          <w:p w:rsidR="00380039" w:rsidRPr="008F2AB7" w:rsidRDefault="00380039" w:rsidP="00380039">
            <w:pPr>
              <w:ind w:firstLine="0"/>
              <w:rPr>
                <w:sz w:val="20"/>
                <w:szCs w:val="20"/>
              </w:rPr>
            </w:pPr>
            <w:r w:rsidRPr="008F2AB7">
              <w:rPr>
                <w:sz w:val="20"/>
                <w:szCs w:val="20"/>
              </w:rPr>
              <w:t>Max_lambda_phase: read this number of lambda values for each element below.  The last lambda value is used for all higher numbered phases</w:t>
            </w:r>
          </w:p>
        </w:tc>
      </w:tr>
      <w:tr w:rsidR="00380039" w:rsidRPr="008F2AB7" w:rsidTr="00380039">
        <w:trPr>
          <w:cantSplit/>
        </w:trPr>
        <w:tc>
          <w:tcPr>
            <w:tcW w:w="630" w:type="dxa"/>
          </w:tcPr>
          <w:p w:rsidR="00380039" w:rsidRPr="008F2AB7" w:rsidRDefault="00380039" w:rsidP="00380039">
            <w:pPr>
              <w:ind w:firstLine="0"/>
              <w:rPr>
                <w:sz w:val="20"/>
                <w:szCs w:val="20"/>
              </w:rPr>
            </w:pPr>
            <w:r w:rsidRPr="008F2AB7">
              <w:rPr>
                <w:bCs/>
                <w:sz w:val="20"/>
                <w:szCs w:val="20"/>
              </w:rPr>
              <w:t>1</w:t>
            </w:r>
          </w:p>
        </w:tc>
        <w:tc>
          <w:tcPr>
            <w:tcW w:w="8118" w:type="dxa"/>
          </w:tcPr>
          <w:p w:rsidR="00380039" w:rsidRPr="008F2AB7" w:rsidRDefault="00380039" w:rsidP="00380039">
            <w:pPr>
              <w:ind w:firstLine="0"/>
              <w:rPr>
                <w:sz w:val="20"/>
                <w:szCs w:val="20"/>
              </w:rPr>
            </w:pPr>
            <w:r w:rsidRPr="008F2AB7">
              <w:rPr>
                <w:sz w:val="20"/>
                <w:szCs w:val="20"/>
              </w:rPr>
              <w:t xml:space="preserve">sd_offset;  value=0 causes log(like) to omit the +log(s) term; value=1 causes log(like) to include the log(s) term for CPUE, discard, meanbodywt, recruitment deviations.  </w:t>
            </w:r>
          </w:p>
        </w:tc>
      </w:tr>
    </w:tbl>
    <w:p w:rsidR="00380039" w:rsidRDefault="00380039" w:rsidP="00380039">
      <w:pPr>
        <w:tabs>
          <w:tab w:val="left" w:pos="1440"/>
        </w:tabs>
        <w:ind w:left="1440" w:hanging="1440"/>
      </w:pPr>
    </w:p>
    <w:p w:rsidR="00380039" w:rsidRDefault="00380039" w:rsidP="00380039">
      <w:r>
        <w:t>USAGE Note:  If the CV for size-at-age is being estimated and the model contains mean size-at-age data, then the flag for inclusion of the +log(stddev) term in the likelihood must be included.  Otherwise, the model will always get a better fit to the mean size-at-age data by increasing the parameter for CV of size-at-age.</w:t>
      </w:r>
    </w:p>
    <w:p w:rsidR="00380039" w:rsidRDefault="00380039" w:rsidP="00380039">
      <w:r>
        <w:t>The reading of the lambda values has been substantially altered with SS_v3.  Instead of reading a matrix containing all the needed lambda values, SS now just reads those elements that will be given a value other than 1.0.  After reading the datafile, SS sets lambda equal to 0.0 if there are no data for a particular fleet/data type, and a value of 1.0 if data exist.  So beware if your data files had data but you had set the lambda to 0.0 in a previous version of SS.  First read an integer for the number of changes.</w:t>
      </w:r>
    </w:p>
    <w:p w:rsidR="00380039" w:rsidRDefault="00380039" w:rsidP="00380039">
      <w:pPr>
        <w:ind w:firstLine="0"/>
      </w:pPr>
    </w:p>
    <w:tbl>
      <w:tblPr>
        <w:tblpPr w:leftFromText="180" w:rightFromText="180" w:vertAnchor="text" w:horzAnchor="margin" w:tblpY="168"/>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760"/>
        <w:gridCol w:w="1761"/>
        <w:gridCol w:w="1761"/>
        <w:gridCol w:w="1307"/>
        <w:gridCol w:w="2267"/>
      </w:tblGrid>
      <w:tr w:rsidR="00380039" w:rsidRPr="008F2AB7" w:rsidTr="00380039">
        <w:trPr>
          <w:cantSplit/>
        </w:trPr>
        <w:tc>
          <w:tcPr>
            <w:tcW w:w="994" w:type="pct"/>
          </w:tcPr>
          <w:p w:rsidR="00380039" w:rsidRPr="008F2AB7" w:rsidRDefault="00380039" w:rsidP="00380039">
            <w:pPr>
              <w:ind w:firstLine="0"/>
              <w:rPr>
                <w:sz w:val="20"/>
                <w:szCs w:val="20"/>
              </w:rPr>
            </w:pPr>
            <w:r w:rsidRPr="008F2AB7">
              <w:rPr>
                <w:sz w:val="20"/>
                <w:szCs w:val="20"/>
              </w:rPr>
              <w:t>3</w:t>
            </w:r>
          </w:p>
        </w:tc>
        <w:tc>
          <w:tcPr>
            <w:tcW w:w="4006" w:type="pct"/>
            <w:gridSpan w:val="4"/>
          </w:tcPr>
          <w:p w:rsidR="00380039" w:rsidRPr="008F2AB7" w:rsidRDefault="00380039" w:rsidP="00380039">
            <w:pPr>
              <w:ind w:firstLine="0"/>
              <w:rPr>
                <w:sz w:val="20"/>
                <w:szCs w:val="20"/>
              </w:rPr>
            </w:pPr>
            <w:r w:rsidRPr="008F2AB7">
              <w:rPr>
                <w:sz w:val="20"/>
                <w:szCs w:val="20"/>
              </w:rPr>
              <w:t>#number of changes to make to default Lambdas (default value is 1.0)</w:t>
            </w:r>
          </w:p>
        </w:tc>
      </w:tr>
      <w:tr w:rsidR="00380039" w:rsidRPr="008F2AB7" w:rsidTr="00380039">
        <w:trPr>
          <w:cantSplit/>
        </w:trPr>
        <w:tc>
          <w:tcPr>
            <w:tcW w:w="5000" w:type="pct"/>
            <w:gridSpan w:val="5"/>
          </w:tcPr>
          <w:p w:rsidR="00380039" w:rsidRPr="008F2AB7" w:rsidRDefault="00380039" w:rsidP="00380039">
            <w:pPr>
              <w:ind w:firstLine="0"/>
              <w:rPr>
                <w:sz w:val="20"/>
                <w:szCs w:val="20"/>
              </w:rPr>
            </w:pPr>
            <w:r w:rsidRPr="008F2AB7">
              <w:rPr>
                <w:sz w:val="20"/>
                <w:szCs w:val="20"/>
              </w:rPr>
              <w:t># Then read that number of lines containing the change info:</w:t>
            </w:r>
          </w:p>
        </w:tc>
      </w:tr>
      <w:tr w:rsidR="00380039" w:rsidRPr="008F2AB7" w:rsidTr="00380039">
        <w:trPr>
          <w:cantSplit/>
        </w:trPr>
        <w:tc>
          <w:tcPr>
            <w:tcW w:w="994" w:type="pct"/>
          </w:tcPr>
          <w:p w:rsidR="00380039" w:rsidRPr="008F2AB7" w:rsidRDefault="00380039" w:rsidP="00380039">
            <w:pPr>
              <w:ind w:firstLine="0"/>
              <w:rPr>
                <w:sz w:val="20"/>
                <w:szCs w:val="20"/>
              </w:rPr>
            </w:pPr>
            <w:r w:rsidRPr="008F2AB7">
              <w:rPr>
                <w:sz w:val="20"/>
                <w:szCs w:val="20"/>
              </w:rPr>
              <w:t xml:space="preserve">#Component </w:t>
            </w:r>
          </w:p>
        </w:tc>
        <w:tc>
          <w:tcPr>
            <w:tcW w:w="994" w:type="pct"/>
          </w:tcPr>
          <w:p w:rsidR="00380039" w:rsidRPr="008F2AB7" w:rsidRDefault="00380039" w:rsidP="00380039">
            <w:pPr>
              <w:ind w:firstLine="0"/>
              <w:rPr>
                <w:sz w:val="20"/>
                <w:szCs w:val="20"/>
              </w:rPr>
            </w:pPr>
            <w:r w:rsidRPr="008F2AB7">
              <w:rPr>
                <w:sz w:val="20"/>
                <w:szCs w:val="20"/>
              </w:rPr>
              <w:t>fleet/survey</w:t>
            </w:r>
          </w:p>
        </w:tc>
        <w:tc>
          <w:tcPr>
            <w:tcW w:w="994" w:type="pct"/>
          </w:tcPr>
          <w:p w:rsidR="00380039" w:rsidRPr="008F2AB7" w:rsidRDefault="00380039" w:rsidP="00380039">
            <w:pPr>
              <w:ind w:firstLine="0"/>
              <w:rPr>
                <w:sz w:val="20"/>
                <w:szCs w:val="20"/>
              </w:rPr>
            </w:pPr>
            <w:r w:rsidRPr="008F2AB7">
              <w:rPr>
                <w:sz w:val="20"/>
                <w:szCs w:val="20"/>
              </w:rPr>
              <w:t>Phase</w:t>
            </w:r>
          </w:p>
        </w:tc>
        <w:tc>
          <w:tcPr>
            <w:tcW w:w="738" w:type="pct"/>
          </w:tcPr>
          <w:p w:rsidR="00380039" w:rsidRPr="008F2AB7" w:rsidRDefault="00380039" w:rsidP="00380039">
            <w:pPr>
              <w:ind w:firstLine="0"/>
              <w:rPr>
                <w:sz w:val="20"/>
                <w:szCs w:val="20"/>
              </w:rPr>
            </w:pPr>
            <w:r w:rsidRPr="008F2AB7">
              <w:rPr>
                <w:sz w:val="20"/>
                <w:szCs w:val="20"/>
              </w:rPr>
              <w:t>Lambda</w:t>
            </w:r>
          </w:p>
        </w:tc>
        <w:tc>
          <w:tcPr>
            <w:tcW w:w="1280" w:type="pct"/>
          </w:tcPr>
          <w:p w:rsidR="00380039" w:rsidRPr="008F2AB7" w:rsidRDefault="00380039" w:rsidP="00380039">
            <w:pPr>
              <w:ind w:firstLine="0"/>
              <w:rPr>
                <w:sz w:val="20"/>
                <w:szCs w:val="20"/>
              </w:rPr>
            </w:pPr>
            <w:r w:rsidRPr="008F2AB7">
              <w:rPr>
                <w:sz w:val="20"/>
                <w:szCs w:val="20"/>
              </w:rPr>
              <w:t>Sizefreq method</w:t>
            </w:r>
          </w:p>
        </w:tc>
      </w:tr>
      <w:tr w:rsidR="00380039" w:rsidRPr="008F2AB7" w:rsidTr="00380039">
        <w:trPr>
          <w:cantSplit/>
        </w:trPr>
        <w:tc>
          <w:tcPr>
            <w:tcW w:w="994" w:type="pct"/>
          </w:tcPr>
          <w:p w:rsidR="00380039" w:rsidRPr="008F2AB7" w:rsidRDefault="00380039" w:rsidP="00380039">
            <w:pPr>
              <w:ind w:firstLine="0"/>
              <w:rPr>
                <w:sz w:val="20"/>
                <w:szCs w:val="20"/>
              </w:rPr>
            </w:pPr>
            <w:r w:rsidRPr="008F2AB7">
              <w:rPr>
                <w:sz w:val="20"/>
                <w:szCs w:val="20"/>
              </w:rPr>
              <w:t>1</w:t>
            </w:r>
          </w:p>
        </w:tc>
        <w:tc>
          <w:tcPr>
            <w:tcW w:w="994" w:type="pct"/>
          </w:tcPr>
          <w:p w:rsidR="00380039" w:rsidRPr="008F2AB7" w:rsidRDefault="00380039" w:rsidP="00380039">
            <w:pPr>
              <w:ind w:firstLine="0"/>
              <w:rPr>
                <w:sz w:val="20"/>
                <w:szCs w:val="20"/>
              </w:rPr>
            </w:pPr>
            <w:r w:rsidRPr="008F2AB7">
              <w:rPr>
                <w:sz w:val="20"/>
                <w:szCs w:val="20"/>
              </w:rPr>
              <w:t>2</w:t>
            </w:r>
          </w:p>
        </w:tc>
        <w:tc>
          <w:tcPr>
            <w:tcW w:w="994" w:type="pct"/>
          </w:tcPr>
          <w:p w:rsidR="00380039" w:rsidRPr="008F2AB7" w:rsidRDefault="00380039" w:rsidP="00380039">
            <w:pPr>
              <w:ind w:firstLine="0"/>
              <w:rPr>
                <w:sz w:val="20"/>
                <w:szCs w:val="20"/>
              </w:rPr>
            </w:pPr>
            <w:r w:rsidRPr="008F2AB7">
              <w:rPr>
                <w:sz w:val="20"/>
                <w:szCs w:val="20"/>
              </w:rPr>
              <w:t>2</w:t>
            </w:r>
          </w:p>
        </w:tc>
        <w:tc>
          <w:tcPr>
            <w:tcW w:w="738" w:type="pct"/>
          </w:tcPr>
          <w:p w:rsidR="00380039" w:rsidRPr="008F2AB7" w:rsidRDefault="00380039" w:rsidP="00380039">
            <w:pPr>
              <w:ind w:firstLine="0"/>
              <w:rPr>
                <w:sz w:val="20"/>
                <w:szCs w:val="20"/>
              </w:rPr>
            </w:pPr>
            <w:r w:rsidRPr="008F2AB7">
              <w:rPr>
                <w:sz w:val="20"/>
                <w:szCs w:val="20"/>
              </w:rPr>
              <w:t>1.5</w:t>
            </w:r>
          </w:p>
        </w:tc>
        <w:tc>
          <w:tcPr>
            <w:tcW w:w="1280" w:type="pct"/>
          </w:tcPr>
          <w:p w:rsidR="00380039" w:rsidRPr="008F2AB7" w:rsidRDefault="00380039" w:rsidP="00380039">
            <w:pPr>
              <w:ind w:firstLine="0"/>
              <w:rPr>
                <w:sz w:val="20"/>
                <w:szCs w:val="20"/>
              </w:rPr>
            </w:pPr>
            <w:r w:rsidRPr="008F2AB7">
              <w:rPr>
                <w:sz w:val="20"/>
                <w:szCs w:val="20"/>
              </w:rPr>
              <w:t>1</w:t>
            </w:r>
          </w:p>
        </w:tc>
      </w:tr>
      <w:tr w:rsidR="00380039" w:rsidRPr="008F2AB7" w:rsidTr="00380039">
        <w:trPr>
          <w:cantSplit/>
        </w:trPr>
        <w:tc>
          <w:tcPr>
            <w:tcW w:w="994" w:type="pct"/>
          </w:tcPr>
          <w:p w:rsidR="00380039" w:rsidRPr="008F2AB7" w:rsidRDefault="00380039" w:rsidP="00380039">
            <w:pPr>
              <w:ind w:firstLine="0"/>
              <w:rPr>
                <w:sz w:val="20"/>
                <w:szCs w:val="20"/>
              </w:rPr>
            </w:pPr>
            <w:r w:rsidRPr="008F2AB7">
              <w:rPr>
                <w:sz w:val="20"/>
                <w:szCs w:val="20"/>
              </w:rPr>
              <w:t>4</w:t>
            </w:r>
          </w:p>
        </w:tc>
        <w:tc>
          <w:tcPr>
            <w:tcW w:w="994" w:type="pct"/>
          </w:tcPr>
          <w:p w:rsidR="00380039" w:rsidRPr="008F2AB7" w:rsidRDefault="00380039" w:rsidP="00380039">
            <w:pPr>
              <w:ind w:firstLine="0"/>
              <w:rPr>
                <w:sz w:val="20"/>
                <w:szCs w:val="20"/>
              </w:rPr>
            </w:pPr>
            <w:r w:rsidRPr="008F2AB7">
              <w:rPr>
                <w:sz w:val="20"/>
                <w:szCs w:val="20"/>
              </w:rPr>
              <w:t>2</w:t>
            </w:r>
          </w:p>
        </w:tc>
        <w:tc>
          <w:tcPr>
            <w:tcW w:w="994" w:type="pct"/>
          </w:tcPr>
          <w:p w:rsidR="00380039" w:rsidRPr="008F2AB7" w:rsidRDefault="00380039" w:rsidP="00380039">
            <w:pPr>
              <w:ind w:firstLine="0"/>
              <w:rPr>
                <w:sz w:val="20"/>
                <w:szCs w:val="20"/>
              </w:rPr>
            </w:pPr>
            <w:r w:rsidRPr="008F2AB7">
              <w:rPr>
                <w:sz w:val="20"/>
                <w:szCs w:val="20"/>
              </w:rPr>
              <w:t>2</w:t>
            </w:r>
          </w:p>
        </w:tc>
        <w:tc>
          <w:tcPr>
            <w:tcW w:w="738" w:type="pct"/>
          </w:tcPr>
          <w:p w:rsidR="00380039" w:rsidRPr="008F2AB7" w:rsidRDefault="00380039" w:rsidP="00380039">
            <w:pPr>
              <w:ind w:firstLine="0"/>
              <w:rPr>
                <w:sz w:val="20"/>
                <w:szCs w:val="20"/>
              </w:rPr>
            </w:pPr>
            <w:r w:rsidRPr="008F2AB7">
              <w:rPr>
                <w:sz w:val="20"/>
                <w:szCs w:val="20"/>
              </w:rPr>
              <w:t>10.</w:t>
            </w:r>
          </w:p>
        </w:tc>
        <w:tc>
          <w:tcPr>
            <w:tcW w:w="1280" w:type="pct"/>
          </w:tcPr>
          <w:p w:rsidR="00380039" w:rsidRPr="008F2AB7" w:rsidRDefault="00380039" w:rsidP="00380039">
            <w:pPr>
              <w:ind w:firstLine="0"/>
              <w:rPr>
                <w:sz w:val="20"/>
                <w:szCs w:val="20"/>
              </w:rPr>
            </w:pPr>
            <w:r w:rsidRPr="008F2AB7">
              <w:rPr>
                <w:sz w:val="20"/>
                <w:szCs w:val="20"/>
              </w:rPr>
              <w:t>1</w:t>
            </w:r>
          </w:p>
        </w:tc>
      </w:tr>
      <w:tr w:rsidR="00380039" w:rsidRPr="008F2AB7" w:rsidTr="00380039">
        <w:trPr>
          <w:cantSplit/>
        </w:trPr>
        <w:tc>
          <w:tcPr>
            <w:tcW w:w="994" w:type="pct"/>
          </w:tcPr>
          <w:p w:rsidR="00380039" w:rsidRPr="008F2AB7" w:rsidRDefault="00380039" w:rsidP="00380039">
            <w:pPr>
              <w:ind w:firstLine="0"/>
              <w:rPr>
                <w:sz w:val="20"/>
                <w:szCs w:val="20"/>
              </w:rPr>
            </w:pPr>
            <w:r w:rsidRPr="008F2AB7">
              <w:rPr>
                <w:sz w:val="20"/>
                <w:szCs w:val="20"/>
              </w:rPr>
              <w:t>4</w:t>
            </w:r>
          </w:p>
        </w:tc>
        <w:tc>
          <w:tcPr>
            <w:tcW w:w="994" w:type="pct"/>
          </w:tcPr>
          <w:p w:rsidR="00380039" w:rsidRPr="008F2AB7" w:rsidRDefault="00380039" w:rsidP="00380039">
            <w:pPr>
              <w:ind w:firstLine="0"/>
              <w:rPr>
                <w:sz w:val="20"/>
                <w:szCs w:val="20"/>
              </w:rPr>
            </w:pPr>
            <w:r w:rsidRPr="008F2AB7">
              <w:rPr>
                <w:sz w:val="20"/>
                <w:szCs w:val="20"/>
              </w:rPr>
              <w:t>2</w:t>
            </w:r>
          </w:p>
        </w:tc>
        <w:tc>
          <w:tcPr>
            <w:tcW w:w="994" w:type="pct"/>
          </w:tcPr>
          <w:p w:rsidR="00380039" w:rsidRPr="008F2AB7" w:rsidRDefault="00380039" w:rsidP="00380039">
            <w:pPr>
              <w:ind w:firstLine="0"/>
              <w:rPr>
                <w:sz w:val="20"/>
                <w:szCs w:val="20"/>
              </w:rPr>
            </w:pPr>
            <w:r w:rsidRPr="008F2AB7">
              <w:rPr>
                <w:sz w:val="20"/>
                <w:szCs w:val="20"/>
              </w:rPr>
              <w:t>3</w:t>
            </w:r>
          </w:p>
        </w:tc>
        <w:tc>
          <w:tcPr>
            <w:tcW w:w="738" w:type="pct"/>
          </w:tcPr>
          <w:p w:rsidR="00380039" w:rsidRPr="008F2AB7" w:rsidRDefault="00380039" w:rsidP="00380039">
            <w:pPr>
              <w:ind w:firstLine="0"/>
              <w:rPr>
                <w:sz w:val="20"/>
                <w:szCs w:val="20"/>
              </w:rPr>
            </w:pPr>
            <w:r w:rsidRPr="008F2AB7">
              <w:rPr>
                <w:sz w:val="20"/>
                <w:szCs w:val="20"/>
              </w:rPr>
              <w:t>2.</w:t>
            </w:r>
          </w:p>
        </w:tc>
        <w:tc>
          <w:tcPr>
            <w:tcW w:w="1280" w:type="pct"/>
          </w:tcPr>
          <w:p w:rsidR="00380039" w:rsidRPr="008F2AB7" w:rsidRDefault="00380039" w:rsidP="00380039">
            <w:pPr>
              <w:ind w:firstLine="0"/>
              <w:rPr>
                <w:sz w:val="20"/>
                <w:szCs w:val="20"/>
              </w:rPr>
            </w:pPr>
            <w:r w:rsidRPr="008F2AB7">
              <w:rPr>
                <w:sz w:val="20"/>
                <w:szCs w:val="20"/>
              </w:rPr>
              <w:t>1</w:t>
            </w:r>
          </w:p>
        </w:tc>
      </w:tr>
    </w:tbl>
    <w:p w:rsidR="00380039" w:rsidRDefault="00380039" w:rsidP="00380039">
      <w:pPr>
        <w:ind w:firstLine="0"/>
      </w:pPr>
      <w:r>
        <w:t>The codes for component are:  1=surv; 2=disc; 3=mnwt; 4=length; 5=age; 6=SizeFreq; 7=sizeage; 8=catch; 9=init_equ_catch; 10=recrdev; 11=parm_prior; 12=parm_dev; 13=CrashPen; 14=Morphcomp; 15=Tag-comp; 16=Tag-negbin.</w:t>
      </w:r>
    </w:p>
    <w:p w:rsidR="00380039" w:rsidRDefault="00380039" w:rsidP="00380039">
      <w:pPr>
        <w:ind w:firstLine="0"/>
      </w:pPr>
    </w:p>
    <w:p w:rsidR="00380039" w:rsidRDefault="00380039" w:rsidP="00380039">
      <w:pPr>
        <w:ind w:firstLine="0"/>
      </w:pPr>
      <w:r>
        <w:t>On output to control.ss_new, the full table is written:</w:t>
      </w:r>
    </w:p>
    <w:tbl>
      <w:tblPr>
        <w:tblW w:w="0" w:type="auto"/>
        <w:tblLook w:val="04A0" w:firstRow="1" w:lastRow="0" w:firstColumn="1" w:lastColumn="0" w:noHBand="0" w:noVBand="1"/>
      </w:tblPr>
      <w:tblGrid>
        <w:gridCol w:w="720"/>
        <w:gridCol w:w="720"/>
        <w:gridCol w:w="720"/>
        <w:gridCol w:w="720"/>
        <w:gridCol w:w="720"/>
        <w:gridCol w:w="5256"/>
      </w:tblGrid>
      <w:tr w:rsidR="00380039" w:rsidRPr="008F2AB7" w:rsidTr="003028FB">
        <w:tc>
          <w:tcPr>
            <w:tcW w:w="8856" w:type="dxa"/>
            <w:gridSpan w:val="6"/>
          </w:tcPr>
          <w:p w:rsidR="00380039" w:rsidRPr="00995A19" w:rsidRDefault="00380039" w:rsidP="00380039">
            <w:pPr>
              <w:tabs>
                <w:tab w:val="left" w:pos="1440"/>
              </w:tabs>
              <w:ind w:firstLine="0"/>
              <w:jc w:val="left"/>
              <w:rPr>
                <w:sz w:val="20"/>
                <w:szCs w:val="20"/>
              </w:rPr>
            </w:pPr>
            <w:r w:rsidRPr="00995A19">
              <w:rPr>
                <w:sz w:val="20"/>
                <w:szCs w:val="20"/>
              </w:rPr>
              <w:t># lambdas (for info only; columns are phases)</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5256" w:type="dxa"/>
          </w:tcPr>
          <w:p w:rsidR="00380039" w:rsidRPr="008F2AB7" w:rsidRDefault="00380039" w:rsidP="00380039">
            <w:pPr>
              <w:ind w:firstLine="0"/>
              <w:rPr>
                <w:sz w:val="20"/>
                <w:szCs w:val="20"/>
              </w:rPr>
            </w:pPr>
            <w:r w:rsidRPr="008F2AB7">
              <w:rPr>
                <w:sz w:val="20"/>
                <w:szCs w:val="20"/>
              </w:rPr>
              <w:t>#_CPUE/survey:_1</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1.5</w:t>
            </w:r>
          </w:p>
        </w:tc>
        <w:tc>
          <w:tcPr>
            <w:tcW w:w="720" w:type="dxa"/>
          </w:tcPr>
          <w:p w:rsidR="00380039" w:rsidRPr="008F2AB7" w:rsidRDefault="00380039" w:rsidP="00380039">
            <w:pPr>
              <w:ind w:firstLine="0"/>
              <w:rPr>
                <w:sz w:val="20"/>
                <w:szCs w:val="20"/>
              </w:rPr>
            </w:pPr>
            <w:r w:rsidRPr="008F2AB7">
              <w:rPr>
                <w:sz w:val="20"/>
                <w:szCs w:val="20"/>
              </w:rPr>
              <w:t>1.5</w:t>
            </w:r>
          </w:p>
        </w:tc>
        <w:tc>
          <w:tcPr>
            <w:tcW w:w="720" w:type="dxa"/>
          </w:tcPr>
          <w:p w:rsidR="00380039" w:rsidRPr="008F2AB7" w:rsidRDefault="00380039" w:rsidP="00380039">
            <w:pPr>
              <w:ind w:firstLine="0"/>
              <w:rPr>
                <w:sz w:val="20"/>
                <w:szCs w:val="20"/>
              </w:rPr>
            </w:pPr>
            <w:r w:rsidRPr="008F2AB7">
              <w:rPr>
                <w:sz w:val="20"/>
                <w:szCs w:val="20"/>
              </w:rPr>
              <w:t>1.5</w:t>
            </w:r>
          </w:p>
        </w:tc>
        <w:tc>
          <w:tcPr>
            <w:tcW w:w="5256" w:type="dxa"/>
          </w:tcPr>
          <w:p w:rsidR="00380039" w:rsidRPr="008F2AB7" w:rsidRDefault="00380039" w:rsidP="00380039">
            <w:pPr>
              <w:ind w:firstLine="0"/>
              <w:rPr>
                <w:sz w:val="20"/>
                <w:szCs w:val="20"/>
              </w:rPr>
            </w:pPr>
            <w:r w:rsidRPr="008F2AB7">
              <w:rPr>
                <w:sz w:val="20"/>
                <w:szCs w:val="20"/>
              </w:rPr>
              <w:t>#_CPUE/survey:_2</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#_CPUE/survey:_3</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#_lencomp:_1</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10</w:t>
            </w:r>
          </w:p>
        </w:tc>
        <w:tc>
          <w:tcPr>
            <w:tcW w:w="720" w:type="dxa"/>
          </w:tcPr>
          <w:p w:rsidR="00380039" w:rsidRPr="008F2AB7" w:rsidRDefault="00380039" w:rsidP="00380039">
            <w:pPr>
              <w:ind w:firstLine="0"/>
              <w:rPr>
                <w:sz w:val="20"/>
                <w:szCs w:val="20"/>
              </w:rPr>
            </w:pPr>
            <w:r w:rsidRPr="008F2AB7">
              <w:rPr>
                <w:sz w:val="20"/>
                <w:szCs w:val="20"/>
              </w:rPr>
              <w:t>2</w:t>
            </w:r>
          </w:p>
        </w:tc>
        <w:tc>
          <w:tcPr>
            <w:tcW w:w="720" w:type="dxa"/>
          </w:tcPr>
          <w:p w:rsidR="00380039" w:rsidRPr="008F2AB7" w:rsidRDefault="00380039" w:rsidP="00380039">
            <w:pPr>
              <w:ind w:firstLine="0"/>
              <w:rPr>
                <w:sz w:val="20"/>
                <w:szCs w:val="20"/>
              </w:rPr>
            </w:pPr>
            <w:r w:rsidRPr="008F2AB7">
              <w:rPr>
                <w:sz w:val="20"/>
                <w:szCs w:val="20"/>
              </w:rPr>
              <w:t>2</w:t>
            </w:r>
          </w:p>
        </w:tc>
        <w:tc>
          <w:tcPr>
            <w:tcW w:w="5256" w:type="dxa"/>
          </w:tcPr>
          <w:p w:rsidR="00380039" w:rsidRPr="008F2AB7" w:rsidRDefault="00380039" w:rsidP="00380039">
            <w:pPr>
              <w:ind w:firstLine="0"/>
              <w:rPr>
                <w:sz w:val="20"/>
                <w:szCs w:val="20"/>
              </w:rPr>
            </w:pPr>
            <w:r w:rsidRPr="008F2AB7">
              <w:rPr>
                <w:sz w:val="20"/>
                <w:szCs w:val="20"/>
              </w:rPr>
              <w:t>#_lencomp:_2</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5256" w:type="dxa"/>
          </w:tcPr>
          <w:p w:rsidR="00380039" w:rsidRPr="008F2AB7" w:rsidRDefault="00380039" w:rsidP="00380039">
            <w:pPr>
              <w:ind w:firstLine="0"/>
              <w:rPr>
                <w:sz w:val="20"/>
                <w:szCs w:val="20"/>
              </w:rPr>
            </w:pPr>
            <w:r w:rsidRPr="008F2AB7">
              <w:rPr>
                <w:sz w:val="20"/>
                <w:szCs w:val="20"/>
              </w:rPr>
              <w:t>#_lencomp:_3</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#_agecomp:_1</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#_agecomp:_2</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5256" w:type="dxa"/>
          </w:tcPr>
          <w:p w:rsidR="00380039" w:rsidRPr="008F2AB7" w:rsidRDefault="00380039" w:rsidP="00380039">
            <w:pPr>
              <w:ind w:firstLine="0"/>
              <w:rPr>
                <w:sz w:val="20"/>
                <w:szCs w:val="20"/>
              </w:rPr>
            </w:pPr>
            <w:r w:rsidRPr="008F2AB7">
              <w:rPr>
                <w:sz w:val="20"/>
                <w:szCs w:val="20"/>
              </w:rPr>
              <w:t>#_agecomp:_3</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#_size-age:_1</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#_size-age:_2</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720" w:type="dxa"/>
          </w:tcPr>
          <w:p w:rsidR="00380039" w:rsidRPr="008F2AB7" w:rsidRDefault="00380039" w:rsidP="00380039">
            <w:pPr>
              <w:ind w:firstLine="0"/>
              <w:rPr>
                <w:sz w:val="20"/>
                <w:szCs w:val="20"/>
              </w:rPr>
            </w:pPr>
            <w:r w:rsidRPr="008F2AB7">
              <w:rPr>
                <w:sz w:val="20"/>
                <w:szCs w:val="20"/>
              </w:rPr>
              <w:t>0</w:t>
            </w:r>
          </w:p>
        </w:tc>
        <w:tc>
          <w:tcPr>
            <w:tcW w:w="5256" w:type="dxa"/>
          </w:tcPr>
          <w:p w:rsidR="00380039" w:rsidRPr="008F2AB7" w:rsidRDefault="00380039" w:rsidP="00380039">
            <w:pPr>
              <w:ind w:firstLine="0"/>
              <w:rPr>
                <w:sz w:val="20"/>
                <w:szCs w:val="20"/>
              </w:rPr>
            </w:pPr>
            <w:r w:rsidRPr="008F2AB7">
              <w:rPr>
                <w:sz w:val="20"/>
                <w:szCs w:val="20"/>
              </w:rPr>
              <w:t>#_size-age:_3</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#_init_equ_catch</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#_recruitments</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#_parameter-priors</w:t>
            </w:r>
          </w:p>
        </w:tc>
      </w:tr>
      <w:tr w:rsidR="00380039" w:rsidRPr="008F2AB7" w:rsidTr="003028FB">
        <w:tc>
          <w:tcPr>
            <w:tcW w:w="720" w:type="dxa"/>
          </w:tcPr>
          <w:p w:rsidR="00380039" w:rsidRPr="008F2AB7" w:rsidRDefault="00380039" w:rsidP="00380039">
            <w:pPr>
              <w:ind w:firstLine="0"/>
              <w:rPr>
                <w:sz w:val="20"/>
                <w:szCs w:val="20"/>
              </w:rPr>
            </w:pPr>
            <w:r w:rsidRPr="008F2AB7">
              <w:rPr>
                <w:sz w:val="20"/>
                <w:szCs w:val="20"/>
              </w:rPr>
              <w:t>#</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#_parameter-dev-vectors</w:t>
            </w:r>
          </w:p>
        </w:tc>
      </w:tr>
      <w:tr w:rsidR="00380039" w:rsidRPr="008F2AB7" w:rsidTr="003028FB">
        <w:tc>
          <w:tcPr>
            <w:tcW w:w="720" w:type="dxa"/>
          </w:tcPr>
          <w:p w:rsidR="00380039" w:rsidRPr="008F2AB7" w:rsidRDefault="00380039" w:rsidP="00380039">
            <w:pPr>
              <w:ind w:firstLine="0"/>
              <w:rPr>
                <w:sz w:val="20"/>
                <w:szCs w:val="20"/>
              </w:rPr>
            </w:pP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720" w:type="dxa"/>
          </w:tcPr>
          <w:p w:rsidR="00380039" w:rsidRPr="008F2AB7" w:rsidRDefault="00380039" w:rsidP="00380039">
            <w:pPr>
              <w:ind w:firstLine="0"/>
              <w:rPr>
                <w:sz w:val="20"/>
                <w:szCs w:val="20"/>
              </w:rPr>
            </w:pPr>
            <w:r w:rsidRPr="008F2AB7">
              <w:rPr>
                <w:sz w:val="20"/>
                <w:szCs w:val="20"/>
              </w:rPr>
              <w:t>1</w:t>
            </w:r>
          </w:p>
        </w:tc>
        <w:tc>
          <w:tcPr>
            <w:tcW w:w="5256" w:type="dxa"/>
          </w:tcPr>
          <w:p w:rsidR="00380039" w:rsidRPr="008F2AB7" w:rsidRDefault="00380039" w:rsidP="00380039">
            <w:pPr>
              <w:ind w:firstLine="0"/>
              <w:rPr>
                <w:sz w:val="20"/>
                <w:szCs w:val="20"/>
              </w:rPr>
            </w:pPr>
            <w:r w:rsidRPr="008F2AB7">
              <w:rPr>
                <w:sz w:val="20"/>
                <w:szCs w:val="20"/>
              </w:rPr>
              <w:t>#_crashPenLambda</w:t>
            </w:r>
          </w:p>
        </w:tc>
      </w:tr>
    </w:tbl>
    <w:p w:rsidR="00380039" w:rsidRDefault="00380039" w:rsidP="00380039">
      <w:pPr>
        <w:tabs>
          <w:tab w:val="left" w:pos="1440"/>
        </w:tabs>
        <w:ind w:left="1440" w:hanging="1440"/>
      </w:pPr>
    </w:p>
    <w:p w:rsidR="00380039" w:rsidRDefault="009161BE" w:rsidP="00380039">
      <w:pPr>
        <w:pStyle w:val="Heading4"/>
      </w:pPr>
      <w:bookmarkStart w:id="129" w:name="_Toc330990404"/>
      <w:r>
        <w:t>9.3.26</w:t>
      </w:r>
      <w:r w:rsidR="00D44E2D">
        <w:t xml:space="preserve"> </w:t>
      </w:r>
      <w:r w:rsidR="00380039">
        <w:t>Controls for variance of derived quantities</w:t>
      </w:r>
      <w:bookmarkEnd w:id="129"/>
    </w:p>
    <w:p w:rsidR="00380039" w:rsidRDefault="00380039" w:rsidP="00380039">
      <w:r>
        <w:t>Add option to get variance estimates for one selectivity pattern and for size-at-age.  At the end of the control file, just before the "999", add:</w:t>
      </w:r>
    </w:p>
    <w:p w:rsidR="00380039" w:rsidRDefault="00380039" w:rsidP="00380039">
      <w:pPr>
        <w:ind w:firstLine="0"/>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647"/>
        <w:gridCol w:w="617"/>
        <w:gridCol w:w="872"/>
        <w:gridCol w:w="600"/>
        <w:gridCol w:w="871"/>
        <w:gridCol w:w="919"/>
        <w:gridCol w:w="1096"/>
        <w:gridCol w:w="1190"/>
        <w:gridCol w:w="1144"/>
        <w:gridCol w:w="900"/>
      </w:tblGrid>
      <w:tr w:rsidR="00380039" w:rsidRPr="008F2AB7" w:rsidTr="00380039">
        <w:trPr>
          <w:cantSplit/>
        </w:trPr>
        <w:tc>
          <w:tcPr>
            <w:tcW w:w="713" w:type="pct"/>
            <w:gridSpan w:val="2"/>
          </w:tcPr>
          <w:p w:rsidR="00380039" w:rsidRPr="008F2AB7" w:rsidRDefault="00380039" w:rsidP="00380039">
            <w:pPr>
              <w:ind w:firstLine="0"/>
              <w:rPr>
                <w:sz w:val="20"/>
                <w:szCs w:val="20"/>
              </w:rPr>
            </w:pPr>
            <w:r w:rsidRPr="008F2AB7">
              <w:rPr>
                <w:sz w:val="20"/>
                <w:szCs w:val="20"/>
              </w:rPr>
              <w:t>1</w:t>
            </w:r>
          </w:p>
        </w:tc>
        <w:tc>
          <w:tcPr>
            <w:tcW w:w="4287" w:type="pct"/>
            <w:gridSpan w:val="8"/>
          </w:tcPr>
          <w:p w:rsidR="00380039" w:rsidRPr="008F2AB7" w:rsidRDefault="00380039" w:rsidP="00380039">
            <w:pPr>
              <w:ind w:firstLine="0"/>
              <w:rPr>
                <w:sz w:val="20"/>
                <w:szCs w:val="20"/>
              </w:rPr>
            </w:pPr>
            <w:r w:rsidRPr="008F2AB7">
              <w:rPr>
                <w:sz w:val="20"/>
                <w:szCs w:val="20"/>
              </w:rPr>
              <w:t>(0/1) read specs for more stddev reporting</w:t>
            </w:r>
          </w:p>
        </w:tc>
      </w:tr>
      <w:tr w:rsidR="00380039" w:rsidRPr="008F2AB7" w:rsidTr="00380039">
        <w:trPr>
          <w:cantSplit/>
        </w:trPr>
        <w:tc>
          <w:tcPr>
            <w:tcW w:w="1205" w:type="pct"/>
            <w:gridSpan w:val="3"/>
          </w:tcPr>
          <w:p w:rsidR="00380039" w:rsidRPr="008F2AB7" w:rsidRDefault="00380039" w:rsidP="00380039">
            <w:pPr>
              <w:ind w:firstLine="0"/>
              <w:rPr>
                <w:sz w:val="20"/>
                <w:szCs w:val="20"/>
              </w:rPr>
            </w:pPr>
            <w:r w:rsidRPr="008F2AB7">
              <w:rPr>
                <w:sz w:val="20"/>
                <w:szCs w:val="20"/>
              </w:rPr>
              <w:t xml:space="preserve">COND &gt; 0  </w:t>
            </w:r>
          </w:p>
        </w:tc>
        <w:tc>
          <w:tcPr>
            <w:tcW w:w="3795" w:type="pct"/>
            <w:gridSpan w:val="7"/>
          </w:tcPr>
          <w:p w:rsidR="00380039" w:rsidRPr="008F2AB7" w:rsidRDefault="00380039" w:rsidP="00380039">
            <w:pPr>
              <w:ind w:firstLine="0"/>
              <w:rPr>
                <w:sz w:val="20"/>
                <w:szCs w:val="20"/>
              </w:rPr>
            </w:pPr>
            <w:r w:rsidRPr="008F2AB7">
              <w:rPr>
                <w:sz w:val="20"/>
                <w:szCs w:val="20"/>
              </w:rPr>
              <w:t>If the above value is "0", then do not include any more entries.  If the above value is "1", then read 9 more integers:</w:t>
            </w:r>
          </w:p>
        </w:tc>
      </w:tr>
      <w:tr w:rsidR="00380039" w:rsidRPr="008F2AB7" w:rsidTr="00380039">
        <w:trPr>
          <w:cantSplit/>
        </w:trPr>
        <w:tc>
          <w:tcPr>
            <w:tcW w:w="365" w:type="pct"/>
            <w:shd w:val="clear" w:color="auto" w:fill="BFBFBF"/>
          </w:tcPr>
          <w:p w:rsidR="00380039" w:rsidRPr="008F2AB7" w:rsidRDefault="00380039" w:rsidP="00380039">
            <w:pPr>
              <w:ind w:firstLine="0"/>
              <w:rPr>
                <w:sz w:val="20"/>
                <w:szCs w:val="20"/>
              </w:rPr>
            </w:pPr>
          </w:p>
        </w:tc>
        <w:tc>
          <w:tcPr>
            <w:tcW w:w="348" w:type="pct"/>
          </w:tcPr>
          <w:p w:rsidR="00380039" w:rsidRPr="008F2AB7" w:rsidRDefault="00380039" w:rsidP="00380039">
            <w:pPr>
              <w:ind w:firstLine="0"/>
              <w:rPr>
                <w:sz w:val="20"/>
                <w:szCs w:val="20"/>
              </w:rPr>
            </w:pPr>
            <w:r w:rsidRPr="008F2AB7">
              <w:rPr>
                <w:sz w:val="20"/>
                <w:szCs w:val="20"/>
              </w:rPr>
              <w:t>Fleet</w:t>
            </w:r>
          </w:p>
        </w:tc>
        <w:tc>
          <w:tcPr>
            <w:tcW w:w="492" w:type="pct"/>
          </w:tcPr>
          <w:p w:rsidR="00380039" w:rsidRPr="008F2AB7" w:rsidRDefault="00380039" w:rsidP="00380039">
            <w:pPr>
              <w:ind w:firstLine="0"/>
              <w:rPr>
                <w:sz w:val="20"/>
                <w:szCs w:val="20"/>
              </w:rPr>
            </w:pPr>
            <w:r w:rsidRPr="008F2AB7">
              <w:rPr>
                <w:sz w:val="20"/>
                <w:szCs w:val="20"/>
              </w:rPr>
              <w:t>len/age</w:t>
            </w:r>
          </w:p>
        </w:tc>
        <w:tc>
          <w:tcPr>
            <w:tcW w:w="339" w:type="pct"/>
          </w:tcPr>
          <w:p w:rsidR="00380039" w:rsidRPr="008F2AB7" w:rsidRDefault="00380039" w:rsidP="00380039">
            <w:pPr>
              <w:ind w:firstLine="0"/>
              <w:rPr>
                <w:sz w:val="20"/>
                <w:szCs w:val="20"/>
              </w:rPr>
            </w:pPr>
            <w:r w:rsidRPr="008F2AB7">
              <w:rPr>
                <w:sz w:val="20"/>
                <w:szCs w:val="20"/>
              </w:rPr>
              <w:t>year</w:t>
            </w:r>
          </w:p>
        </w:tc>
        <w:tc>
          <w:tcPr>
            <w:tcW w:w="492" w:type="pct"/>
          </w:tcPr>
          <w:p w:rsidR="00380039" w:rsidRPr="008F2AB7" w:rsidRDefault="00380039" w:rsidP="00380039">
            <w:pPr>
              <w:ind w:firstLine="0"/>
              <w:rPr>
                <w:sz w:val="20"/>
                <w:szCs w:val="20"/>
              </w:rPr>
            </w:pPr>
            <w:r w:rsidRPr="008F2AB7">
              <w:rPr>
                <w:sz w:val="20"/>
                <w:szCs w:val="20"/>
              </w:rPr>
              <w:t>N selex bins</w:t>
            </w:r>
          </w:p>
        </w:tc>
        <w:tc>
          <w:tcPr>
            <w:tcW w:w="519" w:type="pct"/>
          </w:tcPr>
          <w:p w:rsidR="00380039" w:rsidRPr="008F2AB7" w:rsidRDefault="00380039" w:rsidP="00380039">
            <w:pPr>
              <w:ind w:firstLine="0"/>
              <w:rPr>
                <w:sz w:val="20"/>
                <w:szCs w:val="20"/>
              </w:rPr>
            </w:pPr>
            <w:r w:rsidRPr="008F2AB7">
              <w:rPr>
                <w:sz w:val="20"/>
                <w:szCs w:val="20"/>
              </w:rPr>
              <w:t>Growth pattern</w:t>
            </w:r>
          </w:p>
        </w:tc>
        <w:tc>
          <w:tcPr>
            <w:tcW w:w="619" w:type="pct"/>
          </w:tcPr>
          <w:p w:rsidR="00380039" w:rsidRPr="008F2AB7" w:rsidRDefault="00380039" w:rsidP="00380039">
            <w:pPr>
              <w:ind w:firstLine="0"/>
              <w:rPr>
                <w:sz w:val="20"/>
                <w:szCs w:val="20"/>
              </w:rPr>
            </w:pPr>
            <w:r w:rsidRPr="008F2AB7">
              <w:rPr>
                <w:sz w:val="20"/>
                <w:szCs w:val="20"/>
              </w:rPr>
              <w:t>N growth ages</w:t>
            </w:r>
          </w:p>
        </w:tc>
        <w:tc>
          <w:tcPr>
            <w:tcW w:w="672" w:type="pct"/>
          </w:tcPr>
          <w:p w:rsidR="00380039" w:rsidRPr="008F2AB7" w:rsidRDefault="00380039" w:rsidP="00380039">
            <w:pPr>
              <w:ind w:firstLine="0"/>
              <w:rPr>
                <w:sz w:val="20"/>
                <w:szCs w:val="20"/>
              </w:rPr>
            </w:pPr>
            <w:r w:rsidRPr="008F2AB7">
              <w:rPr>
                <w:sz w:val="20"/>
                <w:szCs w:val="20"/>
              </w:rPr>
              <w:t>Area for N_at_age</w:t>
            </w:r>
          </w:p>
        </w:tc>
        <w:tc>
          <w:tcPr>
            <w:tcW w:w="646" w:type="pct"/>
          </w:tcPr>
          <w:p w:rsidR="00380039" w:rsidRPr="008F2AB7" w:rsidRDefault="00380039" w:rsidP="00380039">
            <w:pPr>
              <w:ind w:firstLine="0"/>
              <w:rPr>
                <w:sz w:val="20"/>
                <w:szCs w:val="20"/>
              </w:rPr>
            </w:pPr>
            <w:r w:rsidRPr="008F2AB7">
              <w:rPr>
                <w:sz w:val="20"/>
                <w:szCs w:val="20"/>
              </w:rPr>
              <w:t>Year for N_at_age</w:t>
            </w:r>
          </w:p>
        </w:tc>
        <w:tc>
          <w:tcPr>
            <w:tcW w:w="507" w:type="pct"/>
          </w:tcPr>
          <w:p w:rsidR="00380039" w:rsidRPr="008F2AB7" w:rsidRDefault="00380039" w:rsidP="00380039">
            <w:pPr>
              <w:ind w:firstLine="0"/>
              <w:rPr>
                <w:sz w:val="20"/>
                <w:szCs w:val="20"/>
              </w:rPr>
            </w:pPr>
            <w:r w:rsidRPr="008F2AB7">
              <w:rPr>
                <w:sz w:val="20"/>
                <w:szCs w:val="20"/>
              </w:rPr>
              <w:t>N ages to report</w:t>
            </w:r>
          </w:p>
        </w:tc>
      </w:tr>
      <w:tr w:rsidR="00380039" w:rsidRPr="008F2AB7" w:rsidTr="00380039">
        <w:trPr>
          <w:cantSplit/>
        </w:trPr>
        <w:tc>
          <w:tcPr>
            <w:tcW w:w="365" w:type="pct"/>
            <w:shd w:val="clear" w:color="auto" w:fill="BFBFBF"/>
          </w:tcPr>
          <w:p w:rsidR="00380039" w:rsidRPr="008F2AB7" w:rsidRDefault="00380039" w:rsidP="00380039">
            <w:pPr>
              <w:tabs>
                <w:tab w:val="left" w:pos="1440"/>
              </w:tabs>
              <w:ind w:left="1440" w:hanging="1440"/>
              <w:rPr>
                <w:sz w:val="20"/>
                <w:szCs w:val="20"/>
              </w:rPr>
            </w:pPr>
          </w:p>
        </w:tc>
        <w:tc>
          <w:tcPr>
            <w:tcW w:w="348" w:type="pct"/>
          </w:tcPr>
          <w:p w:rsidR="00380039" w:rsidRPr="008F2AB7" w:rsidRDefault="00380039" w:rsidP="00380039">
            <w:pPr>
              <w:tabs>
                <w:tab w:val="left" w:pos="1440"/>
              </w:tabs>
              <w:ind w:left="1440" w:hanging="1440"/>
              <w:rPr>
                <w:sz w:val="20"/>
                <w:szCs w:val="20"/>
              </w:rPr>
            </w:pPr>
            <w:r w:rsidRPr="008F2AB7">
              <w:rPr>
                <w:sz w:val="20"/>
                <w:szCs w:val="20"/>
              </w:rPr>
              <w:t>1</w:t>
            </w:r>
          </w:p>
        </w:tc>
        <w:tc>
          <w:tcPr>
            <w:tcW w:w="492" w:type="pct"/>
          </w:tcPr>
          <w:p w:rsidR="00380039" w:rsidRPr="008F2AB7" w:rsidRDefault="00380039" w:rsidP="00380039">
            <w:pPr>
              <w:ind w:firstLine="0"/>
              <w:rPr>
                <w:sz w:val="20"/>
                <w:szCs w:val="20"/>
              </w:rPr>
            </w:pPr>
            <w:r w:rsidRPr="008F2AB7">
              <w:rPr>
                <w:sz w:val="20"/>
                <w:szCs w:val="20"/>
              </w:rPr>
              <w:t>1</w:t>
            </w:r>
          </w:p>
        </w:tc>
        <w:tc>
          <w:tcPr>
            <w:tcW w:w="339" w:type="pct"/>
          </w:tcPr>
          <w:p w:rsidR="00380039" w:rsidRPr="008F2AB7" w:rsidRDefault="00380039" w:rsidP="00380039">
            <w:pPr>
              <w:ind w:firstLine="0"/>
              <w:rPr>
                <w:sz w:val="20"/>
                <w:szCs w:val="20"/>
              </w:rPr>
            </w:pPr>
            <w:r w:rsidRPr="008F2AB7">
              <w:rPr>
                <w:sz w:val="20"/>
                <w:szCs w:val="20"/>
              </w:rPr>
              <w:t>-1</w:t>
            </w:r>
          </w:p>
        </w:tc>
        <w:tc>
          <w:tcPr>
            <w:tcW w:w="492" w:type="pct"/>
          </w:tcPr>
          <w:p w:rsidR="00380039" w:rsidRPr="008F2AB7" w:rsidRDefault="00380039" w:rsidP="00380039">
            <w:pPr>
              <w:ind w:firstLine="0"/>
              <w:rPr>
                <w:sz w:val="20"/>
                <w:szCs w:val="20"/>
              </w:rPr>
            </w:pPr>
            <w:r w:rsidRPr="008F2AB7">
              <w:rPr>
                <w:sz w:val="20"/>
                <w:szCs w:val="20"/>
              </w:rPr>
              <w:t>7</w:t>
            </w:r>
          </w:p>
        </w:tc>
        <w:tc>
          <w:tcPr>
            <w:tcW w:w="519" w:type="pct"/>
          </w:tcPr>
          <w:p w:rsidR="00380039" w:rsidRPr="008F2AB7" w:rsidRDefault="00380039" w:rsidP="00380039">
            <w:pPr>
              <w:ind w:firstLine="0"/>
              <w:rPr>
                <w:sz w:val="20"/>
                <w:szCs w:val="20"/>
              </w:rPr>
            </w:pPr>
            <w:r w:rsidRPr="008F2AB7">
              <w:rPr>
                <w:sz w:val="20"/>
                <w:szCs w:val="20"/>
              </w:rPr>
              <w:t>1</w:t>
            </w:r>
          </w:p>
        </w:tc>
        <w:tc>
          <w:tcPr>
            <w:tcW w:w="619" w:type="pct"/>
          </w:tcPr>
          <w:p w:rsidR="00380039" w:rsidRPr="008F2AB7" w:rsidRDefault="00380039" w:rsidP="00380039">
            <w:pPr>
              <w:ind w:firstLine="0"/>
              <w:rPr>
                <w:sz w:val="20"/>
                <w:szCs w:val="20"/>
              </w:rPr>
            </w:pPr>
            <w:r w:rsidRPr="008F2AB7">
              <w:rPr>
                <w:sz w:val="20"/>
                <w:szCs w:val="20"/>
              </w:rPr>
              <w:t>5</w:t>
            </w:r>
          </w:p>
        </w:tc>
        <w:tc>
          <w:tcPr>
            <w:tcW w:w="672" w:type="pct"/>
          </w:tcPr>
          <w:p w:rsidR="00380039" w:rsidRPr="008F2AB7" w:rsidRDefault="00380039" w:rsidP="00380039">
            <w:pPr>
              <w:ind w:firstLine="0"/>
              <w:rPr>
                <w:sz w:val="20"/>
                <w:szCs w:val="20"/>
              </w:rPr>
            </w:pPr>
            <w:r w:rsidRPr="008F2AB7">
              <w:rPr>
                <w:sz w:val="20"/>
                <w:szCs w:val="20"/>
              </w:rPr>
              <w:t>-1</w:t>
            </w:r>
          </w:p>
        </w:tc>
        <w:tc>
          <w:tcPr>
            <w:tcW w:w="646" w:type="pct"/>
          </w:tcPr>
          <w:p w:rsidR="00380039" w:rsidRPr="008F2AB7" w:rsidRDefault="00380039" w:rsidP="00380039">
            <w:pPr>
              <w:ind w:firstLine="0"/>
              <w:rPr>
                <w:sz w:val="20"/>
                <w:szCs w:val="20"/>
              </w:rPr>
            </w:pPr>
            <w:r w:rsidRPr="008F2AB7">
              <w:rPr>
                <w:sz w:val="20"/>
                <w:szCs w:val="20"/>
              </w:rPr>
              <w:t>-1</w:t>
            </w:r>
          </w:p>
        </w:tc>
        <w:tc>
          <w:tcPr>
            <w:tcW w:w="507" w:type="pct"/>
          </w:tcPr>
          <w:p w:rsidR="00380039" w:rsidRPr="008F2AB7" w:rsidRDefault="00380039" w:rsidP="00380039">
            <w:pPr>
              <w:ind w:firstLine="0"/>
              <w:rPr>
                <w:sz w:val="20"/>
                <w:szCs w:val="20"/>
              </w:rPr>
            </w:pPr>
            <w:r w:rsidRPr="008F2AB7">
              <w:rPr>
                <w:sz w:val="20"/>
                <w:szCs w:val="20"/>
              </w:rPr>
              <w:t>5</w:t>
            </w:r>
          </w:p>
        </w:tc>
      </w:tr>
    </w:tbl>
    <w:p w:rsidR="00380039" w:rsidRDefault="00380039" w:rsidP="00380039">
      <w:pPr>
        <w:tabs>
          <w:tab w:val="left" w:pos="1440"/>
        </w:tabs>
        <w:ind w:left="1440" w:hanging="1440"/>
      </w:pPr>
    </w:p>
    <w:p w:rsidR="00380039" w:rsidRDefault="00380039" w:rsidP="00380039">
      <w:pPr>
        <w:keepNext/>
        <w:tabs>
          <w:tab w:val="left" w:pos="1440"/>
        </w:tabs>
        <w:ind w:left="1440" w:hanging="1440"/>
      </w:pPr>
      <w:r>
        <w:t>Where:</w:t>
      </w:r>
    </w:p>
    <w:p w:rsidR="00380039" w:rsidRDefault="00380039" w:rsidP="00380039">
      <w:pPr>
        <w:pStyle w:val="BodyText"/>
        <w:keepNext/>
        <w:numPr>
          <w:ilvl w:val="0"/>
          <w:numId w:val="21"/>
        </w:numPr>
      </w:pPr>
      <w:r>
        <w:t>FLEET:  is the index of the fleet to be output.  A value of zero causes there to be no selectivity variance output;</w:t>
      </w:r>
    </w:p>
    <w:p w:rsidR="00380039" w:rsidRDefault="00380039" w:rsidP="00380039">
      <w:pPr>
        <w:pStyle w:val="BodyText"/>
        <w:numPr>
          <w:ilvl w:val="0"/>
          <w:numId w:val="21"/>
        </w:numPr>
      </w:pPr>
      <w:r>
        <w:t>LEN/AGE:  enter "1" to select length selex or "2" to select age selectivity.  There is no option to get the combined age selectivity that incorporates the size selectivity;</w:t>
      </w:r>
    </w:p>
    <w:p w:rsidR="00380039" w:rsidRDefault="00380039" w:rsidP="00380039">
      <w:pPr>
        <w:pStyle w:val="BodyText"/>
        <w:numPr>
          <w:ilvl w:val="0"/>
          <w:numId w:val="21"/>
        </w:numPr>
      </w:pPr>
      <w:r>
        <w:t>YEAR:  enter a value for the selected year, or enter -1 to get the selectivity in the end year</w:t>
      </w:r>
    </w:p>
    <w:p w:rsidR="00380039" w:rsidRDefault="00380039" w:rsidP="00380039">
      <w:pPr>
        <w:pStyle w:val="BodyText"/>
        <w:numPr>
          <w:ilvl w:val="0"/>
          <w:numId w:val="21"/>
        </w:numPr>
      </w:pPr>
      <w:r>
        <w:t>N Selectivity bins:  enter the number of bins for which selectivity will be output.  This number controls the number of items to be read below, even if the FLEET  is set to zero.   In other words, the read occurs even if the effect of the read is disabled.</w:t>
      </w:r>
    </w:p>
    <w:p w:rsidR="00380039" w:rsidRDefault="00380039" w:rsidP="00380039">
      <w:pPr>
        <w:pStyle w:val="BodyText"/>
        <w:numPr>
          <w:ilvl w:val="0"/>
          <w:numId w:val="21"/>
        </w:numPr>
      </w:pPr>
      <w:r>
        <w:t>GROWTH PATTERN:  growth pattern is the number of the growth pattern to be output.  Enter "0" to get no variance output for size-at-age.   Note that in a multiple season model, SS will output the size-at-age for the last birthseason that gets any recruits within the year.  Also, if growth parameters are not estimated, then stddev output of mean size-at-age is disabled.</w:t>
      </w:r>
    </w:p>
    <w:p w:rsidR="00380039" w:rsidRDefault="00380039" w:rsidP="00380039">
      <w:pPr>
        <w:pStyle w:val="BodyText"/>
        <w:numPr>
          <w:ilvl w:val="0"/>
          <w:numId w:val="21"/>
        </w:numPr>
      </w:pPr>
      <w:r>
        <w:t>N growth bins:  Number of ages for which size-at-age variance is requested.  This number controls the number of items to be read below, even if the growth pattern selection is set to zero.   In other words, the read occurs even if the effect of the read is disabled.</w:t>
      </w:r>
    </w:p>
    <w:p w:rsidR="00380039" w:rsidRDefault="00380039" w:rsidP="00380039">
      <w:pPr>
        <w:pStyle w:val="BodyText"/>
        <w:numPr>
          <w:ilvl w:val="0"/>
          <w:numId w:val="21"/>
        </w:numPr>
      </w:pPr>
      <w:r>
        <w:t>Area:  specifies the area for which output of numbers at age is requested.  A value of 0 disables this output.  A value of -1 requests that numbers-at-age be summed across all areas.  In all cases , numbers-at-age is summed across all growth patterns and sub-morphs and output for each gender.</w:t>
      </w:r>
    </w:p>
    <w:p w:rsidR="00380039" w:rsidRDefault="00380039" w:rsidP="00380039">
      <w:pPr>
        <w:pStyle w:val="BodyText"/>
        <w:numPr>
          <w:ilvl w:val="0"/>
          <w:numId w:val="21"/>
        </w:numPr>
      </w:pPr>
      <w:r>
        <w:t>Year:  specifies the year for which numbers-at-age are output.  A value of -1 requests output for year equal to endyear+1, hence the year that starts the forecast period.</w:t>
      </w:r>
    </w:p>
    <w:p w:rsidR="00380039" w:rsidRDefault="00380039" w:rsidP="00380039">
      <w:pPr>
        <w:pStyle w:val="BodyText"/>
        <w:numPr>
          <w:ilvl w:val="0"/>
          <w:numId w:val="21"/>
        </w:numPr>
      </w:pPr>
      <w:r>
        <w:t xml:space="preserve">N numbers-at-age bins:  as with the N growth bins.  </w:t>
      </w:r>
    </w:p>
    <w:p w:rsidR="00380039" w:rsidRDefault="00380039" w:rsidP="00380039">
      <w:r>
        <w:t>If the number of selex bins to be output is &gt;0, then read a vector of selex bin numbers.  For size selex, these are population bin numbers,  For age selex, they refer directly to age.  Entering a negative value for the first bin causes SS to self-generate an evenly spaced set.</w:t>
      </w:r>
    </w:p>
    <w:p w:rsidR="00380039" w:rsidRDefault="00380039" w:rsidP="00380039">
      <w:pPr>
        <w:tabs>
          <w:tab w:val="left" w:pos="1440"/>
        </w:tabs>
        <w:ind w:left="1440" w:hanging="1440"/>
      </w:pPr>
    </w:p>
    <w:tbl>
      <w:tblPr>
        <w:tblW w:w="871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330"/>
        <w:gridCol w:w="6380"/>
      </w:tblGrid>
      <w:tr w:rsidR="00380039" w:rsidRPr="008F2AB7" w:rsidTr="00380039">
        <w:trPr>
          <w:trHeight w:val="430"/>
        </w:trPr>
        <w:tc>
          <w:tcPr>
            <w:tcW w:w="2330" w:type="dxa"/>
          </w:tcPr>
          <w:p w:rsidR="00380039" w:rsidRPr="008F2AB7" w:rsidRDefault="00380039" w:rsidP="00380039">
            <w:pPr>
              <w:tabs>
                <w:tab w:val="left" w:pos="1440"/>
              </w:tabs>
              <w:ind w:firstLine="0"/>
              <w:rPr>
                <w:sz w:val="20"/>
                <w:szCs w:val="20"/>
              </w:rPr>
            </w:pPr>
            <w:r w:rsidRPr="008F2AB7">
              <w:rPr>
                <w:sz w:val="20"/>
                <w:szCs w:val="20"/>
              </w:rPr>
              <w:t>5 10 16 22 27 38 46</w:t>
            </w:r>
          </w:p>
        </w:tc>
        <w:tc>
          <w:tcPr>
            <w:tcW w:w="6380" w:type="dxa"/>
          </w:tcPr>
          <w:p w:rsidR="00380039" w:rsidRPr="008F2AB7" w:rsidRDefault="00380039" w:rsidP="00380039">
            <w:pPr>
              <w:tabs>
                <w:tab w:val="left" w:pos="1440"/>
              </w:tabs>
              <w:ind w:left="1440" w:hanging="1440"/>
              <w:rPr>
                <w:sz w:val="20"/>
                <w:szCs w:val="20"/>
              </w:rPr>
            </w:pPr>
            <w:r w:rsidRPr="008F2AB7">
              <w:rPr>
                <w:sz w:val="20"/>
                <w:szCs w:val="20"/>
              </w:rPr>
              <w:t>Vector with selex std bin picks (-1 in first bin to self-generate)</w:t>
            </w:r>
          </w:p>
        </w:tc>
      </w:tr>
    </w:tbl>
    <w:p w:rsidR="00380039" w:rsidRDefault="00380039" w:rsidP="00380039">
      <w:pPr>
        <w:tabs>
          <w:tab w:val="left" w:pos="1440"/>
        </w:tabs>
        <w:ind w:left="1440" w:hanging="1440"/>
      </w:pPr>
    </w:p>
    <w:p w:rsidR="00380039" w:rsidRDefault="00380039" w:rsidP="00380039">
      <w:r>
        <w:lastRenderedPageBreak/>
        <w:t>If the number of growth bins to be output is &gt;0, then read a vector of ages to be output.  Entering a negative value for the first bin causes SS to self-generate a set that begins at AFIX, ends at Nages, and is denser at younger ages.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340"/>
        <w:gridCol w:w="6408"/>
      </w:tblGrid>
      <w:tr w:rsidR="00380039" w:rsidRPr="008F2AB7" w:rsidTr="00380039">
        <w:tc>
          <w:tcPr>
            <w:tcW w:w="2340" w:type="dxa"/>
          </w:tcPr>
          <w:p w:rsidR="00380039" w:rsidRPr="008F2AB7" w:rsidRDefault="00380039" w:rsidP="00380039">
            <w:pPr>
              <w:tabs>
                <w:tab w:val="left" w:pos="1440"/>
              </w:tabs>
              <w:ind w:firstLine="0"/>
              <w:rPr>
                <w:sz w:val="20"/>
                <w:szCs w:val="20"/>
              </w:rPr>
            </w:pPr>
            <w:r w:rsidRPr="008F2AB7">
              <w:rPr>
                <w:sz w:val="20"/>
                <w:szCs w:val="20"/>
              </w:rPr>
              <w:t>1 2 14 26 40</w:t>
            </w:r>
          </w:p>
        </w:tc>
        <w:tc>
          <w:tcPr>
            <w:tcW w:w="6408" w:type="dxa"/>
          </w:tcPr>
          <w:p w:rsidR="00380039" w:rsidRPr="008F2AB7" w:rsidRDefault="00380039" w:rsidP="00380039">
            <w:pPr>
              <w:tabs>
                <w:tab w:val="left" w:pos="1440"/>
              </w:tabs>
              <w:ind w:left="1440" w:hanging="1440"/>
              <w:rPr>
                <w:sz w:val="20"/>
                <w:szCs w:val="20"/>
              </w:rPr>
            </w:pPr>
            <w:r w:rsidRPr="008F2AB7">
              <w:rPr>
                <w:sz w:val="20"/>
                <w:szCs w:val="20"/>
              </w:rPr>
              <w:t>vector with growth std bin picks (-1 in first bin to self-generate)</w:t>
            </w:r>
          </w:p>
        </w:tc>
      </w:tr>
    </w:tbl>
    <w:p w:rsidR="00380039" w:rsidRDefault="00380039" w:rsidP="00380039">
      <w:pPr>
        <w:tabs>
          <w:tab w:val="left" w:pos="1440"/>
        </w:tabs>
        <w:ind w:left="1440" w:hanging="1440"/>
      </w:pPr>
    </w:p>
    <w:p w:rsidR="00380039" w:rsidRDefault="00380039" w:rsidP="00380039">
      <w:r>
        <w:t>If the number of numbers-at-age bins to be output is &gt;0, then read a vector of ages to be output.  Entering a negative value for the first bin causes SS to self-generate a set that begins at 1, ends at Nages, and is denser at younger ages.</w:t>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340"/>
        <w:gridCol w:w="6408"/>
      </w:tblGrid>
      <w:tr w:rsidR="00380039" w:rsidRPr="008F2AB7" w:rsidTr="00380039">
        <w:tc>
          <w:tcPr>
            <w:tcW w:w="2340" w:type="dxa"/>
          </w:tcPr>
          <w:p w:rsidR="00380039" w:rsidRPr="008F2AB7" w:rsidRDefault="00380039" w:rsidP="00380039">
            <w:pPr>
              <w:tabs>
                <w:tab w:val="left" w:pos="1440"/>
              </w:tabs>
              <w:ind w:firstLine="0"/>
              <w:rPr>
                <w:sz w:val="20"/>
                <w:szCs w:val="20"/>
              </w:rPr>
            </w:pPr>
            <w:r w:rsidRPr="008F2AB7">
              <w:rPr>
                <w:sz w:val="20"/>
                <w:szCs w:val="20"/>
              </w:rPr>
              <w:t>1 2 14 26 40</w:t>
            </w:r>
          </w:p>
        </w:tc>
        <w:tc>
          <w:tcPr>
            <w:tcW w:w="6408" w:type="dxa"/>
          </w:tcPr>
          <w:p w:rsidR="00380039" w:rsidRPr="008F2AB7" w:rsidRDefault="00380039" w:rsidP="00380039">
            <w:pPr>
              <w:tabs>
                <w:tab w:val="left" w:pos="1440"/>
              </w:tabs>
              <w:ind w:left="1440" w:hanging="1440"/>
              <w:rPr>
                <w:sz w:val="20"/>
                <w:szCs w:val="20"/>
              </w:rPr>
            </w:pPr>
            <w:r w:rsidRPr="008F2AB7">
              <w:rPr>
                <w:sz w:val="20"/>
                <w:szCs w:val="20"/>
              </w:rPr>
              <w:t>vector with growth std bin picks (-1 in first bin to self-generate)</w:t>
            </w:r>
          </w:p>
        </w:tc>
      </w:tr>
    </w:tbl>
    <w:p w:rsidR="00380039" w:rsidRDefault="00380039" w:rsidP="00380039">
      <w:pPr>
        <w:tabs>
          <w:tab w:val="left" w:pos="1440"/>
        </w:tabs>
        <w:ind w:left="1440" w:hanging="1440"/>
      </w:pPr>
    </w:p>
    <w:p w:rsidR="00380039" w:rsidRDefault="00380039" w:rsidP="00380039">
      <w:pPr>
        <w:ind w:firstLine="0"/>
      </w:pPr>
      <w:r>
        <w:t>So a complete input looks like:</w:t>
      </w:r>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04"/>
        <w:gridCol w:w="216"/>
        <w:gridCol w:w="288"/>
        <w:gridCol w:w="630"/>
        <w:gridCol w:w="630"/>
        <w:gridCol w:w="612"/>
        <w:gridCol w:w="720"/>
        <w:gridCol w:w="720"/>
        <w:gridCol w:w="720"/>
        <w:gridCol w:w="720"/>
        <w:gridCol w:w="2970"/>
      </w:tblGrid>
      <w:tr w:rsidR="00380039" w:rsidRPr="008F2AB7" w:rsidTr="003028FB">
        <w:tc>
          <w:tcPr>
            <w:tcW w:w="720" w:type="dxa"/>
            <w:gridSpan w:val="2"/>
          </w:tcPr>
          <w:p w:rsidR="00380039" w:rsidRPr="00995A19" w:rsidRDefault="00380039" w:rsidP="00380039">
            <w:pPr>
              <w:tabs>
                <w:tab w:val="left" w:pos="1440"/>
              </w:tabs>
              <w:ind w:firstLine="0"/>
              <w:rPr>
                <w:sz w:val="20"/>
                <w:szCs w:val="20"/>
              </w:rPr>
            </w:pPr>
            <w:r w:rsidRPr="00995A19">
              <w:rPr>
                <w:sz w:val="20"/>
                <w:szCs w:val="20"/>
              </w:rPr>
              <w:t>1</w:t>
            </w:r>
          </w:p>
        </w:tc>
        <w:tc>
          <w:tcPr>
            <w:tcW w:w="8010" w:type="dxa"/>
            <w:gridSpan w:val="9"/>
          </w:tcPr>
          <w:p w:rsidR="00380039" w:rsidRPr="008F2AB7" w:rsidRDefault="00380039" w:rsidP="00380039">
            <w:pPr>
              <w:tabs>
                <w:tab w:val="left" w:pos="1440"/>
              </w:tabs>
              <w:ind w:firstLine="0"/>
              <w:rPr>
                <w:sz w:val="20"/>
                <w:szCs w:val="20"/>
              </w:rPr>
            </w:pPr>
            <w:r w:rsidRPr="008F2AB7">
              <w:rPr>
                <w:sz w:val="20"/>
                <w:szCs w:val="20"/>
              </w:rPr>
              <w:t># (0/1) read specs for more stddev reporting</w:t>
            </w:r>
          </w:p>
        </w:tc>
      </w:tr>
      <w:tr w:rsidR="00380039" w:rsidRPr="008F2AB7" w:rsidTr="003028FB">
        <w:tc>
          <w:tcPr>
            <w:tcW w:w="8730" w:type="dxa"/>
            <w:gridSpan w:val="11"/>
          </w:tcPr>
          <w:p w:rsidR="00380039" w:rsidRPr="00995A19" w:rsidRDefault="00380039" w:rsidP="00380039">
            <w:pPr>
              <w:tabs>
                <w:tab w:val="left" w:pos="1440"/>
              </w:tabs>
              <w:ind w:firstLine="0"/>
              <w:rPr>
                <w:sz w:val="20"/>
                <w:szCs w:val="20"/>
              </w:rPr>
            </w:pPr>
            <w:r w:rsidRPr="00914FA4">
              <w:rPr>
                <w:sz w:val="20"/>
                <w:szCs w:val="20"/>
              </w:rPr>
              <w:t xml:space="preserve">COND &gt; 0 </w:t>
            </w:r>
          </w:p>
        </w:tc>
      </w:tr>
      <w:tr w:rsidR="004F6C73" w:rsidRPr="008F2AB7" w:rsidTr="003028FB">
        <w:tc>
          <w:tcPr>
            <w:tcW w:w="504" w:type="dxa"/>
            <w:shd w:val="clear" w:color="auto" w:fill="BFBFBF" w:themeFill="background1" w:themeFillShade="BF"/>
          </w:tcPr>
          <w:p w:rsidR="004F6C73" w:rsidRPr="008F2AB7" w:rsidRDefault="004F6C73" w:rsidP="00380039">
            <w:pPr>
              <w:tabs>
                <w:tab w:val="left" w:pos="1440"/>
              </w:tabs>
              <w:ind w:firstLine="0"/>
              <w:rPr>
                <w:sz w:val="20"/>
                <w:szCs w:val="20"/>
              </w:rPr>
            </w:pPr>
          </w:p>
        </w:tc>
        <w:tc>
          <w:tcPr>
            <w:tcW w:w="504" w:type="dxa"/>
            <w:gridSpan w:val="2"/>
          </w:tcPr>
          <w:p w:rsidR="004F6C73" w:rsidRPr="008F2AB7" w:rsidRDefault="004F6C73" w:rsidP="00380039">
            <w:pPr>
              <w:tabs>
                <w:tab w:val="left" w:pos="1440"/>
              </w:tabs>
              <w:ind w:firstLine="0"/>
              <w:rPr>
                <w:sz w:val="20"/>
                <w:szCs w:val="20"/>
              </w:rPr>
            </w:pPr>
            <w:r>
              <w:rPr>
                <w:sz w:val="20"/>
                <w:szCs w:val="20"/>
              </w:rPr>
              <w:t>1</w:t>
            </w:r>
          </w:p>
        </w:tc>
        <w:tc>
          <w:tcPr>
            <w:tcW w:w="630" w:type="dxa"/>
          </w:tcPr>
          <w:p w:rsidR="004F6C73" w:rsidRPr="008F2AB7" w:rsidRDefault="004F6C73" w:rsidP="00380039">
            <w:pPr>
              <w:tabs>
                <w:tab w:val="left" w:pos="1440"/>
              </w:tabs>
              <w:ind w:firstLine="0"/>
              <w:rPr>
                <w:sz w:val="20"/>
                <w:szCs w:val="20"/>
              </w:rPr>
            </w:pPr>
            <w:r w:rsidRPr="008F2AB7">
              <w:rPr>
                <w:sz w:val="20"/>
                <w:szCs w:val="20"/>
              </w:rPr>
              <w:t>1</w:t>
            </w:r>
          </w:p>
        </w:tc>
        <w:tc>
          <w:tcPr>
            <w:tcW w:w="630" w:type="dxa"/>
          </w:tcPr>
          <w:p w:rsidR="004F6C73" w:rsidRPr="008F2AB7" w:rsidRDefault="004F6C73" w:rsidP="00380039">
            <w:pPr>
              <w:tabs>
                <w:tab w:val="left" w:pos="1440"/>
              </w:tabs>
              <w:ind w:firstLine="0"/>
              <w:rPr>
                <w:sz w:val="20"/>
                <w:szCs w:val="20"/>
              </w:rPr>
            </w:pPr>
            <w:r w:rsidRPr="008F2AB7">
              <w:rPr>
                <w:sz w:val="20"/>
                <w:szCs w:val="20"/>
              </w:rPr>
              <w:t>-1</w:t>
            </w:r>
          </w:p>
        </w:tc>
        <w:tc>
          <w:tcPr>
            <w:tcW w:w="612" w:type="dxa"/>
          </w:tcPr>
          <w:p w:rsidR="004F6C73" w:rsidRPr="008F2AB7" w:rsidRDefault="004F6C73" w:rsidP="00380039">
            <w:pPr>
              <w:tabs>
                <w:tab w:val="left" w:pos="1440"/>
              </w:tabs>
              <w:ind w:firstLine="0"/>
              <w:rPr>
                <w:sz w:val="20"/>
                <w:szCs w:val="20"/>
              </w:rPr>
            </w:pPr>
            <w:r w:rsidRPr="008F2AB7">
              <w:rPr>
                <w:sz w:val="20"/>
                <w:szCs w:val="20"/>
              </w:rPr>
              <w:t>5</w:t>
            </w:r>
          </w:p>
        </w:tc>
        <w:tc>
          <w:tcPr>
            <w:tcW w:w="720" w:type="dxa"/>
          </w:tcPr>
          <w:p w:rsidR="004F6C73" w:rsidRPr="008F2AB7" w:rsidRDefault="004F6C73" w:rsidP="00380039">
            <w:pPr>
              <w:tabs>
                <w:tab w:val="left" w:pos="1440"/>
              </w:tabs>
              <w:ind w:firstLine="0"/>
              <w:rPr>
                <w:sz w:val="20"/>
                <w:szCs w:val="20"/>
              </w:rPr>
            </w:pPr>
            <w:r w:rsidRPr="008F2AB7">
              <w:rPr>
                <w:sz w:val="20"/>
                <w:szCs w:val="20"/>
              </w:rPr>
              <w:t>1</w:t>
            </w:r>
          </w:p>
        </w:tc>
        <w:tc>
          <w:tcPr>
            <w:tcW w:w="720" w:type="dxa"/>
          </w:tcPr>
          <w:p w:rsidR="004F6C73" w:rsidRPr="008F2AB7" w:rsidRDefault="004F6C73" w:rsidP="00380039">
            <w:pPr>
              <w:tabs>
                <w:tab w:val="left" w:pos="1440"/>
              </w:tabs>
              <w:ind w:firstLine="0"/>
              <w:rPr>
                <w:sz w:val="20"/>
                <w:szCs w:val="20"/>
              </w:rPr>
            </w:pPr>
            <w:r w:rsidRPr="008F2AB7">
              <w:rPr>
                <w:sz w:val="20"/>
                <w:szCs w:val="20"/>
              </w:rPr>
              <w:t>5</w:t>
            </w:r>
          </w:p>
        </w:tc>
        <w:tc>
          <w:tcPr>
            <w:tcW w:w="720" w:type="dxa"/>
          </w:tcPr>
          <w:p w:rsidR="004F6C73" w:rsidRPr="008F2AB7" w:rsidRDefault="004F6C73" w:rsidP="00380039">
            <w:pPr>
              <w:tabs>
                <w:tab w:val="left" w:pos="1440"/>
              </w:tabs>
              <w:ind w:firstLine="0"/>
              <w:rPr>
                <w:sz w:val="20"/>
                <w:szCs w:val="20"/>
              </w:rPr>
            </w:pPr>
            <w:r w:rsidRPr="008F2AB7">
              <w:rPr>
                <w:sz w:val="20"/>
                <w:szCs w:val="20"/>
              </w:rPr>
              <w:t>1</w:t>
            </w:r>
          </w:p>
        </w:tc>
        <w:tc>
          <w:tcPr>
            <w:tcW w:w="720" w:type="dxa"/>
          </w:tcPr>
          <w:p w:rsidR="004F6C73" w:rsidRPr="008F2AB7" w:rsidRDefault="004F6C73" w:rsidP="00380039">
            <w:pPr>
              <w:tabs>
                <w:tab w:val="left" w:pos="1440"/>
              </w:tabs>
              <w:ind w:firstLine="0"/>
              <w:rPr>
                <w:sz w:val="20"/>
                <w:szCs w:val="20"/>
              </w:rPr>
            </w:pPr>
            <w:r w:rsidRPr="008F2AB7">
              <w:rPr>
                <w:sz w:val="20"/>
                <w:szCs w:val="20"/>
              </w:rPr>
              <w:t>-1</w:t>
            </w:r>
          </w:p>
        </w:tc>
        <w:tc>
          <w:tcPr>
            <w:tcW w:w="2970" w:type="dxa"/>
          </w:tcPr>
          <w:p w:rsidR="004F6C73" w:rsidRPr="008F2AB7" w:rsidRDefault="004F6C73" w:rsidP="00380039">
            <w:pPr>
              <w:tabs>
                <w:tab w:val="left" w:pos="1440"/>
              </w:tabs>
              <w:ind w:firstLine="0"/>
              <w:rPr>
                <w:sz w:val="20"/>
                <w:szCs w:val="20"/>
              </w:rPr>
            </w:pPr>
            <w:r w:rsidRPr="008F2AB7">
              <w:rPr>
                <w:sz w:val="20"/>
                <w:szCs w:val="20"/>
              </w:rPr>
              <w:t>5</w:t>
            </w:r>
          </w:p>
        </w:tc>
      </w:tr>
      <w:tr w:rsidR="004F6C73" w:rsidRPr="008F2AB7" w:rsidTr="003028FB">
        <w:tc>
          <w:tcPr>
            <w:tcW w:w="504" w:type="dxa"/>
            <w:shd w:val="clear" w:color="auto" w:fill="BFBFBF" w:themeFill="background1" w:themeFillShade="BF"/>
          </w:tcPr>
          <w:p w:rsidR="004F6C73" w:rsidRPr="008F2AB7" w:rsidRDefault="004F6C73" w:rsidP="00380039">
            <w:pPr>
              <w:tabs>
                <w:tab w:val="left" w:pos="1440"/>
              </w:tabs>
              <w:ind w:firstLine="0"/>
              <w:rPr>
                <w:sz w:val="20"/>
                <w:szCs w:val="20"/>
              </w:rPr>
            </w:pPr>
          </w:p>
        </w:tc>
        <w:tc>
          <w:tcPr>
            <w:tcW w:w="504" w:type="dxa"/>
            <w:gridSpan w:val="2"/>
          </w:tcPr>
          <w:p w:rsidR="004F6C73" w:rsidRPr="008F2AB7" w:rsidRDefault="004F6C73" w:rsidP="00380039">
            <w:pPr>
              <w:tabs>
                <w:tab w:val="left" w:pos="1440"/>
              </w:tabs>
              <w:ind w:firstLine="0"/>
              <w:rPr>
                <w:sz w:val="20"/>
                <w:szCs w:val="20"/>
              </w:rPr>
            </w:pPr>
            <w:r>
              <w:rPr>
                <w:sz w:val="20"/>
                <w:szCs w:val="20"/>
              </w:rPr>
              <w:t>5</w:t>
            </w:r>
          </w:p>
        </w:tc>
        <w:tc>
          <w:tcPr>
            <w:tcW w:w="630" w:type="dxa"/>
          </w:tcPr>
          <w:p w:rsidR="004F6C73" w:rsidRPr="008F2AB7" w:rsidRDefault="004F6C73" w:rsidP="00380039">
            <w:pPr>
              <w:tabs>
                <w:tab w:val="left" w:pos="1440"/>
              </w:tabs>
              <w:ind w:firstLine="0"/>
              <w:rPr>
                <w:sz w:val="20"/>
                <w:szCs w:val="20"/>
              </w:rPr>
            </w:pPr>
            <w:r w:rsidRPr="008F2AB7">
              <w:rPr>
                <w:sz w:val="20"/>
                <w:szCs w:val="20"/>
              </w:rPr>
              <w:t>16</w:t>
            </w:r>
          </w:p>
        </w:tc>
        <w:tc>
          <w:tcPr>
            <w:tcW w:w="630" w:type="dxa"/>
          </w:tcPr>
          <w:p w:rsidR="004F6C73" w:rsidRPr="008F2AB7" w:rsidRDefault="004F6C73" w:rsidP="00380039">
            <w:pPr>
              <w:tabs>
                <w:tab w:val="left" w:pos="1440"/>
              </w:tabs>
              <w:ind w:firstLine="0"/>
              <w:rPr>
                <w:sz w:val="20"/>
                <w:szCs w:val="20"/>
              </w:rPr>
            </w:pPr>
            <w:r w:rsidRPr="008F2AB7">
              <w:rPr>
                <w:sz w:val="20"/>
                <w:szCs w:val="20"/>
              </w:rPr>
              <w:t>27</w:t>
            </w:r>
          </w:p>
        </w:tc>
        <w:tc>
          <w:tcPr>
            <w:tcW w:w="612" w:type="dxa"/>
          </w:tcPr>
          <w:p w:rsidR="004F6C73" w:rsidRPr="008F2AB7" w:rsidRDefault="004F6C73" w:rsidP="00380039">
            <w:pPr>
              <w:tabs>
                <w:tab w:val="left" w:pos="1440"/>
              </w:tabs>
              <w:ind w:firstLine="0"/>
              <w:rPr>
                <w:sz w:val="20"/>
                <w:szCs w:val="20"/>
              </w:rPr>
            </w:pPr>
            <w:r w:rsidRPr="008F2AB7">
              <w:rPr>
                <w:sz w:val="20"/>
                <w:szCs w:val="20"/>
              </w:rPr>
              <w:t>38</w:t>
            </w:r>
          </w:p>
        </w:tc>
        <w:tc>
          <w:tcPr>
            <w:tcW w:w="720" w:type="dxa"/>
          </w:tcPr>
          <w:p w:rsidR="004F6C73" w:rsidRPr="008F2AB7" w:rsidRDefault="004F6C73" w:rsidP="00380039">
            <w:pPr>
              <w:tabs>
                <w:tab w:val="left" w:pos="1440"/>
              </w:tabs>
              <w:ind w:firstLine="0"/>
              <w:rPr>
                <w:sz w:val="20"/>
                <w:szCs w:val="20"/>
              </w:rPr>
            </w:pPr>
            <w:r w:rsidRPr="008F2AB7">
              <w:rPr>
                <w:sz w:val="20"/>
                <w:szCs w:val="20"/>
              </w:rPr>
              <w:t>46</w:t>
            </w:r>
          </w:p>
        </w:tc>
        <w:tc>
          <w:tcPr>
            <w:tcW w:w="5130" w:type="dxa"/>
            <w:gridSpan w:val="4"/>
          </w:tcPr>
          <w:p w:rsidR="004F6C73" w:rsidRPr="008F2AB7" w:rsidRDefault="004F6C73" w:rsidP="00380039">
            <w:pPr>
              <w:tabs>
                <w:tab w:val="left" w:pos="1440"/>
              </w:tabs>
              <w:ind w:firstLine="0"/>
              <w:rPr>
                <w:sz w:val="20"/>
                <w:szCs w:val="20"/>
              </w:rPr>
            </w:pPr>
            <w:r w:rsidRPr="008F2AB7">
              <w:rPr>
                <w:sz w:val="20"/>
                <w:szCs w:val="20"/>
              </w:rPr>
              <w:t># vector with selex std bin picks (-1 in first bin to self-generate)</w:t>
            </w:r>
          </w:p>
        </w:tc>
      </w:tr>
      <w:tr w:rsidR="004F6C73" w:rsidRPr="008F2AB7" w:rsidTr="003028FB">
        <w:tc>
          <w:tcPr>
            <w:tcW w:w="504" w:type="dxa"/>
            <w:shd w:val="clear" w:color="auto" w:fill="BFBFBF" w:themeFill="background1" w:themeFillShade="BF"/>
          </w:tcPr>
          <w:p w:rsidR="004F6C73" w:rsidRPr="008F2AB7" w:rsidRDefault="004F6C73" w:rsidP="00380039">
            <w:pPr>
              <w:tabs>
                <w:tab w:val="left" w:pos="1440"/>
              </w:tabs>
              <w:ind w:firstLine="0"/>
              <w:rPr>
                <w:sz w:val="20"/>
                <w:szCs w:val="20"/>
              </w:rPr>
            </w:pPr>
          </w:p>
        </w:tc>
        <w:tc>
          <w:tcPr>
            <w:tcW w:w="504" w:type="dxa"/>
            <w:gridSpan w:val="2"/>
          </w:tcPr>
          <w:p w:rsidR="004F6C73" w:rsidRPr="008F2AB7" w:rsidRDefault="004F6C73" w:rsidP="00380039">
            <w:pPr>
              <w:tabs>
                <w:tab w:val="left" w:pos="1440"/>
              </w:tabs>
              <w:ind w:firstLine="0"/>
              <w:rPr>
                <w:sz w:val="20"/>
                <w:szCs w:val="20"/>
              </w:rPr>
            </w:pPr>
            <w:r>
              <w:rPr>
                <w:sz w:val="20"/>
                <w:szCs w:val="20"/>
              </w:rPr>
              <w:t>1</w:t>
            </w:r>
          </w:p>
        </w:tc>
        <w:tc>
          <w:tcPr>
            <w:tcW w:w="630" w:type="dxa"/>
          </w:tcPr>
          <w:p w:rsidR="004F6C73" w:rsidRPr="008F2AB7" w:rsidRDefault="004F6C73" w:rsidP="00380039">
            <w:pPr>
              <w:tabs>
                <w:tab w:val="left" w:pos="1440"/>
              </w:tabs>
              <w:ind w:firstLine="0"/>
              <w:rPr>
                <w:sz w:val="20"/>
                <w:szCs w:val="20"/>
              </w:rPr>
            </w:pPr>
            <w:r w:rsidRPr="008F2AB7">
              <w:rPr>
                <w:sz w:val="20"/>
                <w:szCs w:val="20"/>
              </w:rPr>
              <w:t>2</w:t>
            </w:r>
          </w:p>
        </w:tc>
        <w:tc>
          <w:tcPr>
            <w:tcW w:w="630" w:type="dxa"/>
          </w:tcPr>
          <w:p w:rsidR="004F6C73" w:rsidRPr="008F2AB7" w:rsidRDefault="004F6C73" w:rsidP="00380039">
            <w:pPr>
              <w:tabs>
                <w:tab w:val="left" w:pos="1440"/>
              </w:tabs>
              <w:ind w:firstLine="0"/>
              <w:rPr>
                <w:sz w:val="20"/>
                <w:szCs w:val="20"/>
              </w:rPr>
            </w:pPr>
            <w:r w:rsidRPr="008F2AB7">
              <w:rPr>
                <w:sz w:val="20"/>
                <w:szCs w:val="20"/>
              </w:rPr>
              <w:t>14</w:t>
            </w:r>
          </w:p>
        </w:tc>
        <w:tc>
          <w:tcPr>
            <w:tcW w:w="612" w:type="dxa"/>
          </w:tcPr>
          <w:p w:rsidR="004F6C73" w:rsidRPr="008F2AB7" w:rsidRDefault="004F6C73" w:rsidP="00380039">
            <w:pPr>
              <w:tabs>
                <w:tab w:val="left" w:pos="1440"/>
              </w:tabs>
              <w:ind w:firstLine="0"/>
              <w:rPr>
                <w:sz w:val="20"/>
                <w:szCs w:val="20"/>
              </w:rPr>
            </w:pPr>
            <w:r w:rsidRPr="008F2AB7">
              <w:rPr>
                <w:sz w:val="20"/>
                <w:szCs w:val="20"/>
              </w:rPr>
              <w:t>26</w:t>
            </w:r>
          </w:p>
        </w:tc>
        <w:tc>
          <w:tcPr>
            <w:tcW w:w="720" w:type="dxa"/>
          </w:tcPr>
          <w:p w:rsidR="004F6C73" w:rsidRPr="008F2AB7" w:rsidRDefault="004F6C73" w:rsidP="00380039">
            <w:pPr>
              <w:tabs>
                <w:tab w:val="left" w:pos="1440"/>
              </w:tabs>
              <w:ind w:firstLine="0"/>
              <w:rPr>
                <w:sz w:val="20"/>
                <w:szCs w:val="20"/>
              </w:rPr>
            </w:pPr>
            <w:r w:rsidRPr="008F2AB7">
              <w:rPr>
                <w:sz w:val="20"/>
                <w:szCs w:val="20"/>
              </w:rPr>
              <w:t>40</w:t>
            </w:r>
          </w:p>
        </w:tc>
        <w:tc>
          <w:tcPr>
            <w:tcW w:w="5130" w:type="dxa"/>
            <w:gridSpan w:val="4"/>
          </w:tcPr>
          <w:p w:rsidR="004F6C73" w:rsidRPr="008F2AB7" w:rsidRDefault="004F6C73" w:rsidP="00380039">
            <w:pPr>
              <w:tabs>
                <w:tab w:val="left" w:pos="1440"/>
              </w:tabs>
              <w:ind w:firstLine="0"/>
              <w:rPr>
                <w:sz w:val="20"/>
                <w:szCs w:val="20"/>
              </w:rPr>
            </w:pPr>
            <w:r w:rsidRPr="008F2AB7">
              <w:rPr>
                <w:sz w:val="20"/>
                <w:szCs w:val="20"/>
              </w:rPr>
              <w:t># vector with growth std bin picks (-1 in first bin to self-generate)</w:t>
            </w:r>
          </w:p>
        </w:tc>
      </w:tr>
      <w:tr w:rsidR="004F6C73" w:rsidRPr="008F2AB7" w:rsidTr="003028FB">
        <w:tc>
          <w:tcPr>
            <w:tcW w:w="504" w:type="dxa"/>
            <w:shd w:val="clear" w:color="auto" w:fill="BFBFBF" w:themeFill="background1" w:themeFillShade="BF"/>
          </w:tcPr>
          <w:p w:rsidR="004F6C73" w:rsidRPr="008F2AB7" w:rsidRDefault="004F6C73" w:rsidP="00380039">
            <w:pPr>
              <w:tabs>
                <w:tab w:val="left" w:pos="1440"/>
              </w:tabs>
              <w:ind w:firstLine="0"/>
              <w:rPr>
                <w:sz w:val="20"/>
                <w:szCs w:val="20"/>
              </w:rPr>
            </w:pPr>
          </w:p>
        </w:tc>
        <w:tc>
          <w:tcPr>
            <w:tcW w:w="504" w:type="dxa"/>
            <w:gridSpan w:val="2"/>
          </w:tcPr>
          <w:p w:rsidR="004F6C73" w:rsidRPr="008F2AB7" w:rsidRDefault="004F6C73" w:rsidP="00380039">
            <w:pPr>
              <w:tabs>
                <w:tab w:val="left" w:pos="1440"/>
              </w:tabs>
              <w:ind w:firstLine="0"/>
              <w:rPr>
                <w:sz w:val="20"/>
                <w:szCs w:val="20"/>
              </w:rPr>
            </w:pPr>
            <w:r>
              <w:rPr>
                <w:sz w:val="20"/>
                <w:szCs w:val="20"/>
              </w:rPr>
              <w:t>1</w:t>
            </w:r>
          </w:p>
        </w:tc>
        <w:tc>
          <w:tcPr>
            <w:tcW w:w="630" w:type="dxa"/>
          </w:tcPr>
          <w:p w:rsidR="004F6C73" w:rsidRPr="008F2AB7" w:rsidRDefault="004F6C73" w:rsidP="00380039">
            <w:pPr>
              <w:tabs>
                <w:tab w:val="left" w:pos="1440"/>
              </w:tabs>
              <w:ind w:firstLine="0"/>
              <w:rPr>
                <w:sz w:val="20"/>
                <w:szCs w:val="20"/>
              </w:rPr>
            </w:pPr>
            <w:r w:rsidRPr="008F2AB7">
              <w:rPr>
                <w:sz w:val="20"/>
                <w:szCs w:val="20"/>
              </w:rPr>
              <w:t>2</w:t>
            </w:r>
          </w:p>
        </w:tc>
        <w:tc>
          <w:tcPr>
            <w:tcW w:w="630" w:type="dxa"/>
          </w:tcPr>
          <w:p w:rsidR="004F6C73" w:rsidRPr="008F2AB7" w:rsidRDefault="004F6C73" w:rsidP="00380039">
            <w:pPr>
              <w:tabs>
                <w:tab w:val="left" w:pos="1440"/>
              </w:tabs>
              <w:ind w:firstLine="0"/>
              <w:rPr>
                <w:sz w:val="20"/>
                <w:szCs w:val="20"/>
              </w:rPr>
            </w:pPr>
            <w:r w:rsidRPr="008F2AB7">
              <w:rPr>
                <w:sz w:val="20"/>
                <w:szCs w:val="20"/>
              </w:rPr>
              <w:t>14</w:t>
            </w:r>
          </w:p>
        </w:tc>
        <w:tc>
          <w:tcPr>
            <w:tcW w:w="612" w:type="dxa"/>
          </w:tcPr>
          <w:p w:rsidR="004F6C73" w:rsidRPr="008F2AB7" w:rsidRDefault="004F6C73" w:rsidP="00380039">
            <w:pPr>
              <w:tabs>
                <w:tab w:val="left" w:pos="1440"/>
              </w:tabs>
              <w:ind w:firstLine="0"/>
              <w:rPr>
                <w:sz w:val="20"/>
                <w:szCs w:val="20"/>
              </w:rPr>
            </w:pPr>
            <w:r w:rsidRPr="008F2AB7">
              <w:rPr>
                <w:sz w:val="20"/>
                <w:szCs w:val="20"/>
              </w:rPr>
              <w:t>26</w:t>
            </w:r>
          </w:p>
        </w:tc>
        <w:tc>
          <w:tcPr>
            <w:tcW w:w="720" w:type="dxa"/>
          </w:tcPr>
          <w:p w:rsidR="004F6C73" w:rsidRPr="008F2AB7" w:rsidRDefault="004F6C73" w:rsidP="00380039">
            <w:pPr>
              <w:tabs>
                <w:tab w:val="left" w:pos="1440"/>
              </w:tabs>
              <w:ind w:firstLine="0"/>
              <w:rPr>
                <w:sz w:val="20"/>
                <w:szCs w:val="20"/>
              </w:rPr>
            </w:pPr>
            <w:r w:rsidRPr="008F2AB7">
              <w:rPr>
                <w:sz w:val="20"/>
                <w:szCs w:val="20"/>
              </w:rPr>
              <w:t>40</w:t>
            </w:r>
          </w:p>
        </w:tc>
        <w:tc>
          <w:tcPr>
            <w:tcW w:w="5130" w:type="dxa"/>
            <w:gridSpan w:val="4"/>
          </w:tcPr>
          <w:p w:rsidR="004F6C73" w:rsidRPr="008F2AB7" w:rsidRDefault="004F6C73" w:rsidP="00380039">
            <w:pPr>
              <w:tabs>
                <w:tab w:val="left" w:pos="1440"/>
              </w:tabs>
              <w:ind w:firstLine="0"/>
              <w:rPr>
                <w:sz w:val="20"/>
                <w:szCs w:val="20"/>
              </w:rPr>
            </w:pPr>
            <w:r w:rsidRPr="008F2AB7">
              <w:rPr>
                <w:sz w:val="20"/>
                <w:szCs w:val="20"/>
              </w:rPr>
              <w:t># vector with N-at-age std bin picks (-1 in first bin to self-generate)</w:t>
            </w:r>
          </w:p>
        </w:tc>
      </w:tr>
    </w:tbl>
    <w:p w:rsidR="00380039" w:rsidRDefault="00380039" w:rsidP="00380039">
      <w:pPr>
        <w:tabs>
          <w:tab w:val="left" w:pos="1440"/>
        </w:tabs>
        <w:ind w:firstLine="0"/>
      </w:pPr>
    </w:p>
    <w:p w:rsidR="00380039" w:rsidRDefault="00380039" w:rsidP="00D44E2D">
      <w:pPr>
        <w:ind w:firstLine="0"/>
      </w:pPr>
      <w:r>
        <w:t>End Control File</w:t>
      </w:r>
    </w:p>
    <w:p w:rsidR="00380039" w:rsidRDefault="00380039" w:rsidP="00380039">
      <w:pPr>
        <w:tabs>
          <w:tab w:val="left" w:pos="1440"/>
        </w:tabs>
        <w:ind w:left="1440" w:hanging="1440"/>
      </w:pPr>
      <w:r>
        <w:rPr>
          <w:b/>
          <w:bCs/>
          <w:i/>
          <w:iCs/>
        </w:rPr>
        <w:t>999</w:t>
      </w:r>
      <w:r>
        <w:tab/>
        <w:t>#_end-of-file</w:t>
      </w:r>
    </w:p>
    <w:p w:rsidR="00380039" w:rsidRDefault="00380039" w:rsidP="00380039">
      <w:pPr>
        <w:tabs>
          <w:tab w:val="left" w:pos="1440"/>
        </w:tabs>
        <w:ind w:left="1440" w:hanging="1440"/>
      </w:pPr>
    </w:p>
    <w:p w:rsidR="00380039" w:rsidRDefault="009161BE" w:rsidP="00380039">
      <w:pPr>
        <w:pStyle w:val="Heading4"/>
      </w:pPr>
      <w:bookmarkStart w:id="130" w:name="_Toc330990405"/>
      <w:r>
        <w:t>9.3.27</w:t>
      </w:r>
      <w:r w:rsidR="00D44E2D">
        <w:t xml:space="preserve"> </w:t>
      </w:r>
      <w:r w:rsidR="00380039">
        <w:t>Time-Varying Parameter Options</w:t>
      </w:r>
      <w:bookmarkEnd w:id="130"/>
    </w:p>
    <w:p w:rsidR="00380039" w:rsidRDefault="00380039" w:rsidP="00380039">
      <w:r>
        <w:t xml:space="preserve">Biology parameters and selectivity parameters can vary over time.  There are four options for time-varying parameters:  blocks, trends, environmental linkage, and annual devs.  </w:t>
      </w:r>
    </w:p>
    <w:p w:rsidR="00380039" w:rsidRDefault="00380039" w:rsidP="00380039">
      <w:r>
        <w:t>Elements 8 through 14 of the full parameter lines are used to setup the time-varying properties.  If any parameter of the biology section is made to be time-varying, then one or more conditional inputs at the end of the biology section (or end of the selectivity section) will need to be turned on, and one or more parameter lines will need to be inserted to contain the parameter linkages and offsets that have been selected.  This is done separately for the block of biology parameters and then for the selectivity parameters.</w:t>
      </w:r>
    </w:p>
    <w:p w:rsidR="00380039" w:rsidRDefault="00380039" w:rsidP="00380039">
      <w:r>
        <w:t>With version SS_v3, the options for time-varying parameters have been expanded to include more additive effects.  This is because it is not logical for a parameter whose range spans 0.0 to have a time-varying effect defined in a multiplicative way.  This is especially true for those parameters that are exponentiated as they are being used.  For example, the parameters that define the allocation of recruitment among areas and seasons should be made time-varying only through an additive function.</w:t>
      </w:r>
    </w:p>
    <w:p w:rsidR="00380039" w:rsidRDefault="00380039" w:rsidP="00380039">
      <w:r>
        <w:t>The order in which time-varying effects are calculated is:  first blocks or trends, then environmental effects, then annual devs.</w:t>
      </w:r>
      <w:r w:rsidRPr="00DD1CAD">
        <w:t xml:space="preserve"> </w:t>
      </w:r>
    </w:p>
    <w:p w:rsidR="00380039" w:rsidRDefault="00380039" w:rsidP="00380039">
      <w:r>
        <w:t>All time-varying options work on an annual time step, so in a multi-season model the parameters remain constant for the entire year.  The exception is for the select biology parameters that have a separate capability to vary seasonally.</w:t>
      </w:r>
    </w:p>
    <w:p w:rsidR="00380039" w:rsidRDefault="00380039" w:rsidP="00380039">
      <w:r>
        <w:lastRenderedPageBreak/>
        <w:t>If the parameter adjustment method is set to a value of 2, then each parameter time-varying adjustments has an intermediate logistic transformation so the adjusted parameter stays within the min-max bounds of the parameter being adjusted.  With this method, multiplicative adjustments are not implemented and the additive adjustments are in the domain of the logistic transformed base parameter.  So, the adjustment coefficients will not have intuitive values.</w:t>
      </w:r>
    </w:p>
    <w:p w:rsidR="00380039" w:rsidRDefault="00380039" w:rsidP="00380039">
      <w:r>
        <w:t>The available options for time-v</w:t>
      </w:r>
      <w:r w:rsidR="00F92555">
        <w:t>arying parameters are described</w:t>
      </w:r>
      <w:r>
        <w:t xml:space="preserve"> in the table below.</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83"/>
        <w:gridCol w:w="1260"/>
        <w:gridCol w:w="1165"/>
        <w:gridCol w:w="809"/>
        <w:gridCol w:w="811"/>
        <w:gridCol w:w="809"/>
        <w:gridCol w:w="1440"/>
        <w:gridCol w:w="1279"/>
      </w:tblGrid>
      <w:tr w:rsidR="004F6C73" w:rsidRPr="008F2AB7" w:rsidTr="003028FB">
        <w:trPr>
          <w:cantSplit/>
          <w:trHeight w:val="339"/>
        </w:trPr>
        <w:tc>
          <w:tcPr>
            <w:tcW w:w="724" w:type="pct"/>
            <w:vAlign w:val="center"/>
          </w:tcPr>
          <w:p w:rsidR="00380039" w:rsidRPr="008F2AB7" w:rsidRDefault="00380039" w:rsidP="003028FB">
            <w:pPr>
              <w:widowControl w:val="0"/>
              <w:ind w:firstLine="0"/>
              <w:jc w:val="left"/>
              <w:rPr>
                <w:bCs/>
                <w:color w:val="000000"/>
                <w:sz w:val="20"/>
                <w:szCs w:val="20"/>
              </w:rPr>
            </w:pPr>
          </w:p>
        </w:tc>
        <w:tc>
          <w:tcPr>
            <w:tcW w:w="711" w:type="pct"/>
            <w:noWrap/>
            <w:vAlign w:val="center"/>
            <w:hideMark/>
          </w:tcPr>
          <w:p w:rsidR="00380039" w:rsidRPr="008F2AB7" w:rsidRDefault="00380039" w:rsidP="003028FB">
            <w:pPr>
              <w:widowControl w:val="0"/>
              <w:ind w:firstLine="0"/>
              <w:jc w:val="left"/>
              <w:rPr>
                <w:bCs/>
                <w:color w:val="000000"/>
                <w:sz w:val="20"/>
                <w:szCs w:val="20"/>
              </w:rPr>
            </w:pPr>
            <w:r w:rsidRPr="008F2AB7">
              <w:rPr>
                <w:bCs/>
                <w:color w:val="000000"/>
                <w:sz w:val="20"/>
                <w:szCs w:val="20"/>
              </w:rPr>
              <w:t>Environ</w:t>
            </w:r>
          </w:p>
        </w:tc>
        <w:tc>
          <w:tcPr>
            <w:tcW w:w="2029" w:type="pct"/>
            <w:gridSpan w:val="4"/>
            <w:noWrap/>
            <w:vAlign w:val="center"/>
            <w:hideMark/>
          </w:tcPr>
          <w:p w:rsidR="00380039" w:rsidRPr="008F2AB7" w:rsidRDefault="00380039" w:rsidP="003028FB">
            <w:pPr>
              <w:widowControl w:val="0"/>
              <w:ind w:firstLine="0"/>
              <w:jc w:val="left"/>
              <w:rPr>
                <w:bCs/>
                <w:color w:val="000000"/>
                <w:sz w:val="20"/>
                <w:szCs w:val="20"/>
              </w:rPr>
            </w:pPr>
            <w:r w:rsidRPr="008F2AB7">
              <w:rPr>
                <w:bCs/>
                <w:color w:val="000000"/>
                <w:sz w:val="20"/>
                <w:szCs w:val="20"/>
              </w:rPr>
              <w:t>Annual Devs</w:t>
            </w:r>
          </w:p>
        </w:tc>
        <w:tc>
          <w:tcPr>
            <w:tcW w:w="1535" w:type="pct"/>
            <w:gridSpan w:val="2"/>
            <w:noWrap/>
            <w:vAlign w:val="center"/>
            <w:hideMark/>
          </w:tcPr>
          <w:p w:rsidR="00380039" w:rsidRPr="008F2AB7" w:rsidRDefault="00380039" w:rsidP="003028FB">
            <w:pPr>
              <w:widowControl w:val="0"/>
              <w:ind w:firstLine="0"/>
              <w:jc w:val="left"/>
              <w:rPr>
                <w:bCs/>
                <w:color w:val="000000"/>
                <w:sz w:val="20"/>
                <w:szCs w:val="20"/>
              </w:rPr>
            </w:pPr>
            <w:r w:rsidRPr="008F2AB7">
              <w:rPr>
                <w:bCs/>
                <w:color w:val="000000"/>
                <w:sz w:val="20"/>
                <w:szCs w:val="20"/>
              </w:rPr>
              <w:t>Blocks</w:t>
            </w:r>
          </w:p>
        </w:tc>
      </w:tr>
      <w:tr w:rsidR="004F6C73" w:rsidRPr="008F2AB7" w:rsidTr="003028FB">
        <w:trPr>
          <w:cantSplit/>
          <w:trHeight w:val="339"/>
        </w:trPr>
        <w:tc>
          <w:tcPr>
            <w:tcW w:w="724" w:type="pct"/>
            <w:vAlign w:val="center"/>
          </w:tcPr>
          <w:p w:rsidR="00380039" w:rsidRPr="008F2AB7" w:rsidRDefault="00380039" w:rsidP="003028FB">
            <w:pPr>
              <w:widowControl w:val="0"/>
              <w:ind w:firstLine="0"/>
              <w:jc w:val="left"/>
              <w:rPr>
                <w:color w:val="000000"/>
                <w:sz w:val="20"/>
                <w:szCs w:val="20"/>
              </w:rPr>
            </w:pPr>
            <w:r w:rsidRPr="008F2AB7">
              <w:rPr>
                <w:color w:val="000000"/>
                <w:sz w:val="20"/>
                <w:szCs w:val="20"/>
              </w:rPr>
              <w:t>NAME:</w:t>
            </w:r>
          </w:p>
        </w:tc>
        <w:tc>
          <w:tcPr>
            <w:tcW w:w="711"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Env Var</w:t>
            </w:r>
          </w:p>
        </w:tc>
        <w:tc>
          <w:tcPr>
            <w:tcW w:w="658"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Use dev</w:t>
            </w:r>
          </w:p>
        </w:tc>
        <w:tc>
          <w:tcPr>
            <w:tcW w:w="457"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Dev minyr</w:t>
            </w:r>
          </w:p>
        </w:tc>
        <w:tc>
          <w:tcPr>
            <w:tcW w:w="458"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Dev maxyr</w:t>
            </w:r>
          </w:p>
        </w:tc>
        <w:tc>
          <w:tcPr>
            <w:tcW w:w="457"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 xml:space="preserve">Dev </w:t>
            </w:r>
          </w:p>
          <w:p w:rsidR="00380039" w:rsidRPr="008F2AB7" w:rsidRDefault="00380039" w:rsidP="003028FB">
            <w:pPr>
              <w:widowControl w:val="0"/>
              <w:ind w:firstLine="0"/>
              <w:jc w:val="left"/>
              <w:rPr>
                <w:color w:val="000000"/>
                <w:sz w:val="20"/>
                <w:szCs w:val="20"/>
              </w:rPr>
            </w:pPr>
            <w:r w:rsidRPr="008F2AB7">
              <w:rPr>
                <w:color w:val="000000"/>
                <w:sz w:val="20"/>
                <w:szCs w:val="20"/>
              </w:rPr>
              <w:t>stddev</w:t>
            </w:r>
          </w:p>
        </w:tc>
        <w:tc>
          <w:tcPr>
            <w:tcW w:w="813"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Block</w:t>
            </w:r>
          </w:p>
        </w:tc>
        <w:tc>
          <w:tcPr>
            <w:tcW w:w="722"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Block Fxn</w:t>
            </w:r>
          </w:p>
        </w:tc>
      </w:tr>
      <w:tr w:rsidR="004F6C73" w:rsidRPr="008F2AB7" w:rsidTr="003028FB">
        <w:trPr>
          <w:cantSplit/>
          <w:trHeight w:val="339"/>
        </w:trPr>
        <w:tc>
          <w:tcPr>
            <w:tcW w:w="724" w:type="pct"/>
            <w:vAlign w:val="center"/>
          </w:tcPr>
          <w:p w:rsidR="00380039" w:rsidRPr="008F2AB7" w:rsidRDefault="00380039" w:rsidP="003028FB">
            <w:pPr>
              <w:widowControl w:val="0"/>
              <w:ind w:firstLine="0"/>
              <w:jc w:val="left"/>
              <w:rPr>
                <w:color w:val="000000"/>
                <w:sz w:val="20"/>
                <w:szCs w:val="20"/>
              </w:rPr>
            </w:pPr>
            <w:r w:rsidRPr="008F2AB7">
              <w:rPr>
                <w:color w:val="000000"/>
                <w:sz w:val="20"/>
                <w:szCs w:val="20"/>
              </w:rPr>
              <w:t>ELEMENT:</w:t>
            </w:r>
          </w:p>
        </w:tc>
        <w:tc>
          <w:tcPr>
            <w:tcW w:w="711"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8</w:t>
            </w:r>
          </w:p>
        </w:tc>
        <w:tc>
          <w:tcPr>
            <w:tcW w:w="658"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9</w:t>
            </w:r>
          </w:p>
        </w:tc>
        <w:tc>
          <w:tcPr>
            <w:tcW w:w="457"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10</w:t>
            </w:r>
          </w:p>
        </w:tc>
        <w:tc>
          <w:tcPr>
            <w:tcW w:w="458"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11</w:t>
            </w:r>
          </w:p>
        </w:tc>
        <w:tc>
          <w:tcPr>
            <w:tcW w:w="457"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12</w:t>
            </w:r>
          </w:p>
        </w:tc>
        <w:tc>
          <w:tcPr>
            <w:tcW w:w="813"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13</w:t>
            </w:r>
          </w:p>
        </w:tc>
        <w:tc>
          <w:tcPr>
            <w:tcW w:w="722"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14</w:t>
            </w:r>
          </w:p>
        </w:tc>
      </w:tr>
      <w:tr w:rsidR="004F6C73" w:rsidRPr="008F2AB7" w:rsidTr="003028FB">
        <w:trPr>
          <w:cantSplit/>
          <w:trHeight w:val="339"/>
        </w:trPr>
        <w:tc>
          <w:tcPr>
            <w:tcW w:w="724" w:type="pct"/>
            <w:vAlign w:val="center"/>
          </w:tcPr>
          <w:p w:rsidR="00380039" w:rsidRPr="008F2AB7" w:rsidRDefault="00380039" w:rsidP="003028FB">
            <w:pPr>
              <w:widowControl w:val="0"/>
              <w:ind w:firstLine="0"/>
              <w:jc w:val="left"/>
              <w:rPr>
                <w:color w:val="000000"/>
                <w:sz w:val="20"/>
                <w:szCs w:val="20"/>
              </w:rPr>
            </w:pPr>
            <w:r w:rsidRPr="008F2AB7">
              <w:rPr>
                <w:color w:val="000000"/>
                <w:sz w:val="20"/>
                <w:szCs w:val="20"/>
              </w:rPr>
              <w:t>OPTIONS:</w:t>
            </w:r>
          </w:p>
        </w:tc>
        <w:tc>
          <w:tcPr>
            <w:tcW w:w="711"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&gt;0:  mult</w:t>
            </w:r>
          </w:p>
        </w:tc>
        <w:tc>
          <w:tcPr>
            <w:tcW w:w="658"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1:  mult</w:t>
            </w:r>
          </w:p>
        </w:tc>
        <w:tc>
          <w:tcPr>
            <w:tcW w:w="457"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1973</w:t>
            </w:r>
          </w:p>
        </w:tc>
        <w:tc>
          <w:tcPr>
            <w:tcW w:w="458"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1985</w:t>
            </w:r>
          </w:p>
        </w:tc>
        <w:tc>
          <w:tcPr>
            <w:tcW w:w="457"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0.4</w:t>
            </w:r>
          </w:p>
        </w:tc>
        <w:tc>
          <w:tcPr>
            <w:tcW w:w="813"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&gt;0:block index</w:t>
            </w:r>
          </w:p>
        </w:tc>
        <w:tc>
          <w:tcPr>
            <w:tcW w:w="722"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0:  mult</w:t>
            </w:r>
          </w:p>
        </w:tc>
      </w:tr>
      <w:tr w:rsidR="004F6C73" w:rsidRPr="008F2AB7" w:rsidTr="003028FB">
        <w:trPr>
          <w:cantSplit/>
          <w:trHeight w:val="339"/>
        </w:trPr>
        <w:tc>
          <w:tcPr>
            <w:tcW w:w="724" w:type="pct"/>
            <w:vAlign w:val="center"/>
          </w:tcPr>
          <w:p w:rsidR="00380039" w:rsidRPr="008F2AB7" w:rsidRDefault="00380039" w:rsidP="003028FB">
            <w:pPr>
              <w:widowControl w:val="0"/>
              <w:ind w:firstLine="0"/>
              <w:jc w:val="left"/>
              <w:rPr>
                <w:color w:val="000000"/>
                <w:sz w:val="20"/>
                <w:szCs w:val="20"/>
              </w:rPr>
            </w:pPr>
          </w:p>
        </w:tc>
        <w:tc>
          <w:tcPr>
            <w:tcW w:w="711"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&lt;0:  additive</w:t>
            </w:r>
          </w:p>
        </w:tc>
        <w:tc>
          <w:tcPr>
            <w:tcW w:w="658"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2:  additive</w:t>
            </w:r>
          </w:p>
        </w:tc>
        <w:tc>
          <w:tcPr>
            <w:tcW w:w="457" w:type="pct"/>
            <w:noWrap/>
            <w:vAlign w:val="center"/>
            <w:hideMark/>
          </w:tcPr>
          <w:p w:rsidR="00380039" w:rsidRPr="008F2AB7" w:rsidRDefault="00380039" w:rsidP="003028FB">
            <w:pPr>
              <w:widowControl w:val="0"/>
              <w:ind w:firstLine="0"/>
              <w:jc w:val="left"/>
              <w:rPr>
                <w:color w:val="000000"/>
                <w:sz w:val="20"/>
                <w:szCs w:val="20"/>
              </w:rPr>
            </w:pPr>
          </w:p>
        </w:tc>
        <w:tc>
          <w:tcPr>
            <w:tcW w:w="458" w:type="pct"/>
            <w:noWrap/>
            <w:vAlign w:val="center"/>
            <w:hideMark/>
          </w:tcPr>
          <w:p w:rsidR="00380039" w:rsidRPr="008F2AB7" w:rsidRDefault="00380039" w:rsidP="003028FB">
            <w:pPr>
              <w:widowControl w:val="0"/>
              <w:ind w:firstLine="0"/>
              <w:jc w:val="left"/>
              <w:rPr>
                <w:color w:val="000000"/>
                <w:sz w:val="20"/>
                <w:szCs w:val="20"/>
              </w:rPr>
            </w:pPr>
          </w:p>
        </w:tc>
        <w:tc>
          <w:tcPr>
            <w:tcW w:w="457" w:type="pct"/>
            <w:noWrap/>
            <w:vAlign w:val="center"/>
            <w:hideMark/>
          </w:tcPr>
          <w:p w:rsidR="00380039" w:rsidRPr="008F2AB7" w:rsidRDefault="00380039" w:rsidP="003028FB">
            <w:pPr>
              <w:widowControl w:val="0"/>
              <w:ind w:firstLine="0"/>
              <w:jc w:val="left"/>
              <w:rPr>
                <w:color w:val="000000"/>
                <w:sz w:val="20"/>
                <w:szCs w:val="20"/>
              </w:rPr>
            </w:pPr>
          </w:p>
        </w:tc>
        <w:tc>
          <w:tcPr>
            <w:tcW w:w="813"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&lt;0:  trend</w:t>
            </w:r>
          </w:p>
        </w:tc>
        <w:tc>
          <w:tcPr>
            <w:tcW w:w="722"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1:  additive</w:t>
            </w:r>
          </w:p>
        </w:tc>
      </w:tr>
      <w:tr w:rsidR="004F6C73" w:rsidRPr="008F2AB7" w:rsidTr="003028FB">
        <w:trPr>
          <w:cantSplit/>
          <w:trHeight w:val="339"/>
        </w:trPr>
        <w:tc>
          <w:tcPr>
            <w:tcW w:w="724" w:type="pct"/>
            <w:vAlign w:val="center"/>
          </w:tcPr>
          <w:p w:rsidR="00380039" w:rsidRPr="008F2AB7" w:rsidRDefault="00380039" w:rsidP="003028FB">
            <w:pPr>
              <w:widowControl w:val="0"/>
              <w:ind w:firstLine="0"/>
              <w:jc w:val="left"/>
              <w:rPr>
                <w:color w:val="000000"/>
                <w:sz w:val="20"/>
                <w:szCs w:val="20"/>
              </w:rPr>
            </w:pPr>
          </w:p>
        </w:tc>
        <w:tc>
          <w:tcPr>
            <w:tcW w:w="711"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abs(value):  env index</w:t>
            </w:r>
          </w:p>
        </w:tc>
        <w:tc>
          <w:tcPr>
            <w:tcW w:w="658"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3:  additive</w:t>
            </w:r>
          </w:p>
          <w:p w:rsidR="00380039" w:rsidRPr="008F2AB7" w:rsidRDefault="00380039" w:rsidP="003028FB">
            <w:pPr>
              <w:widowControl w:val="0"/>
              <w:ind w:firstLine="0"/>
              <w:jc w:val="left"/>
              <w:rPr>
                <w:color w:val="000000"/>
                <w:sz w:val="20"/>
                <w:szCs w:val="20"/>
              </w:rPr>
            </w:pPr>
            <w:r w:rsidRPr="008F2AB7">
              <w:rPr>
                <w:color w:val="000000"/>
                <w:sz w:val="20"/>
                <w:szCs w:val="20"/>
              </w:rPr>
              <w:t>randwalk</w:t>
            </w:r>
          </w:p>
        </w:tc>
        <w:tc>
          <w:tcPr>
            <w:tcW w:w="457" w:type="pct"/>
            <w:noWrap/>
            <w:vAlign w:val="center"/>
            <w:hideMark/>
          </w:tcPr>
          <w:p w:rsidR="00380039" w:rsidRPr="008F2AB7" w:rsidRDefault="00380039" w:rsidP="003028FB">
            <w:pPr>
              <w:widowControl w:val="0"/>
              <w:ind w:firstLine="0"/>
              <w:jc w:val="left"/>
              <w:rPr>
                <w:color w:val="000000"/>
                <w:sz w:val="20"/>
                <w:szCs w:val="20"/>
              </w:rPr>
            </w:pPr>
          </w:p>
        </w:tc>
        <w:tc>
          <w:tcPr>
            <w:tcW w:w="458" w:type="pct"/>
            <w:noWrap/>
            <w:vAlign w:val="center"/>
            <w:hideMark/>
          </w:tcPr>
          <w:p w:rsidR="00380039" w:rsidRPr="008F2AB7" w:rsidRDefault="00380039" w:rsidP="003028FB">
            <w:pPr>
              <w:widowControl w:val="0"/>
              <w:ind w:firstLine="0"/>
              <w:jc w:val="left"/>
              <w:rPr>
                <w:color w:val="000000"/>
                <w:sz w:val="20"/>
                <w:szCs w:val="20"/>
              </w:rPr>
            </w:pPr>
          </w:p>
        </w:tc>
        <w:tc>
          <w:tcPr>
            <w:tcW w:w="457" w:type="pct"/>
            <w:noWrap/>
            <w:vAlign w:val="center"/>
            <w:hideMark/>
          </w:tcPr>
          <w:p w:rsidR="00380039" w:rsidRPr="008F2AB7" w:rsidRDefault="00380039" w:rsidP="003028FB">
            <w:pPr>
              <w:widowControl w:val="0"/>
              <w:ind w:firstLine="0"/>
              <w:jc w:val="left"/>
              <w:rPr>
                <w:color w:val="000000"/>
                <w:sz w:val="20"/>
                <w:szCs w:val="20"/>
              </w:rPr>
            </w:pPr>
          </w:p>
        </w:tc>
        <w:tc>
          <w:tcPr>
            <w:tcW w:w="813" w:type="pct"/>
            <w:noWrap/>
            <w:vAlign w:val="center"/>
            <w:hideMark/>
          </w:tcPr>
          <w:p w:rsidR="00380039" w:rsidRPr="008F2AB7" w:rsidRDefault="00380039" w:rsidP="003028FB">
            <w:pPr>
              <w:widowControl w:val="0"/>
              <w:ind w:firstLine="0"/>
              <w:jc w:val="left"/>
              <w:rPr>
                <w:color w:val="000000"/>
                <w:sz w:val="20"/>
                <w:szCs w:val="20"/>
              </w:rPr>
            </w:pPr>
          </w:p>
        </w:tc>
        <w:tc>
          <w:tcPr>
            <w:tcW w:w="722"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2:  replace</w:t>
            </w:r>
          </w:p>
        </w:tc>
      </w:tr>
      <w:tr w:rsidR="004F6C73" w:rsidRPr="008F2AB7" w:rsidTr="003028FB">
        <w:trPr>
          <w:cantSplit/>
          <w:trHeight w:val="339"/>
        </w:trPr>
        <w:tc>
          <w:tcPr>
            <w:tcW w:w="724" w:type="pct"/>
            <w:vAlign w:val="center"/>
          </w:tcPr>
          <w:p w:rsidR="00380039" w:rsidRPr="008F2AB7" w:rsidRDefault="00380039" w:rsidP="003028FB">
            <w:pPr>
              <w:widowControl w:val="0"/>
              <w:ind w:firstLine="0"/>
              <w:jc w:val="left"/>
              <w:rPr>
                <w:color w:val="000000"/>
                <w:sz w:val="20"/>
                <w:szCs w:val="20"/>
              </w:rPr>
            </w:pPr>
          </w:p>
        </w:tc>
        <w:tc>
          <w:tcPr>
            <w:tcW w:w="711" w:type="pct"/>
            <w:noWrap/>
            <w:vAlign w:val="center"/>
            <w:hideMark/>
          </w:tcPr>
          <w:p w:rsidR="00380039" w:rsidRPr="008F2AB7" w:rsidRDefault="00380039" w:rsidP="003028FB">
            <w:pPr>
              <w:widowControl w:val="0"/>
              <w:ind w:firstLine="0"/>
              <w:jc w:val="left"/>
              <w:rPr>
                <w:color w:val="000000"/>
                <w:sz w:val="20"/>
                <w:szCs w:val="20"/>
              </w:rPr>
            </w:pPr>
          </w:p>
        </w:tc>
        <w:tc>
          <w:tcPr>
            <w:tcW w:w="658" w:type="pct"/>
            <w:noWrap/>
            <w:vAlign w:val="center"/>
            <w:hideMark/>
          </w:tcPr>
          <w:p w:rsidR="00380039" w:rsidRPr="008F2AB7" w:rsidRDefault="00380039" w:rsidP="003028FB">
            <w:pPr>
              <w:widowControl w:val="0"/>
              <w:ind w:firstLine="0"/>
              <w:jc w:val="left"/>
              <w:rPr>
                <w:color w:val="000000"/>
                <w:sz w:val="20"/>
                <w:szCs w:val="20"/>
              </w:rPr>
            </w:pPr>
          </w:p>
        </w:tc>
        <w:tc>
          <w:tcPr>
            <w:tcW w:w="457" w:type="pct"/>
            <w:noWrap/>
            <w:vAlign w:val="center"/>
            <w:hideMark/>
          </w:tcPr>
          <w:p w:rsidR="00380039" w:rsidRPr="008F2AB7" w:rsidRDefault="00380039" w:rsidP="003028FB">
            <w:pPr>
              <w:widowControl w:val="0"/>
              <w:ind w:firstLine="0"/>
              <w:jc w:val="left"/>
              <w:rPr>
                <w:color w:val="000000"/>
                <w:sz w:val="20"/>
                <w:szCs w:val="20"/>
              </w:rPr>
            </w:pPr>
          </w:p>
        </w:tc>
        <w:tc>
          <w:tcPr>
            <w:tcW w:w="458" w:type="pct"/>
            <w:noWrap/>
            <w:vAlign w:val="center"/>
            <w:hideMark/>
          </w:tcPr>
          <w:p w:rsidR="00380039" w:rsidRPr="008F2AB7" w:rsidRDefault="00380039" w:rsidP="003028FB">
            <w:pPr>
              <w:widowControl w:val="0"/>
              <w:ind w:firstLine="0"/>
              <w:jc w:val="left"/>
              <w:rPr>
                <w:color w:val="000000"/>
                <w:sz w:val="20"/>
                <w:szCs w:val="20"/>
              </w:rPr>
            </w:pPr>
          </w:p>
        </w:tc>
        <w:tc>
          <w:tcPr>
            <w:tcW w:w="457" w:type="pct"/>
            <w:noWrap/>
            <w:vAlign w:val="center"/>
            <w:hideMark/>
          </w:tcPr>
          <w:p w:rsidR="00380039" w:rsidRPr="008F2AB7" w:rsidRDefault="00380039" w:rsidP="003028FB">
            <w:pPr>
              <w:widowControl w:val="0"/>
              <w:ind w:firstLine="0"/>
              <w:jc w:val="left"/>
              <w:rPr>
                <w:color w:val="000000"/>
                <w:sz w:val="20"/>
                <w:szCs w:val="20"/>
              </w:rPr>
            </w:pPr>
          </w:p>
        </w:tc>
        <w:tc>
          <w:tcPr>
            <w:tcW w:w="813" w:type="pct"/>
            <w:noWrap/>
            <w:vAlign w:val="center"/>
            <w:hideMark/>
          </w:tcPr>
          <w:p w:rsidR="00380039" w:rsidRPr="008F2AB7" w:rsidRDefault="00380039" w:rsidP="003028FB">
            <w:pPr>
              <w:widowControl w:val="0"/>
              <w:ind w:firstLine="0"/>
              <w:jc w:val="left"/>
              <w:rPr>
                <w:color w:val="000000"/>
                <w:sz w:val="20"/>
                <w:szCs w:val="20"/>
              </w:rPr>
            </w:pPr>
          </w:p>
        </w:tc>
        <w:tc>
          <w:tcPr>
            <w:tcW w:w="722" w:type="pct"/>
            <w:noWrap/>
            <w:vAlign w:val="center"/>
            <w:hideMark/>
          </w:tcPr>
          <w:p w:rsidR="00380039" w:rsidRPr="008F2AB7" w:rsidRDefault="00380039" w:rsidP="003028FB">
            <w:pPr>
              <w:widowControl w:val="0"/>
              <w:ind w:firstLine="0"/>
              <w:jc w:val="left"/>
              <w:rPr>
                <w:color w:val="000000"/>
                <w:sz w:val="20"/>
                <w:szCs w:val="20"/>
              </w:rPr>
            </w:pPr>
            <w:r w:rsidRPr="008F2AB7">
              <w:rPr>
                <w:color w:val="000000"/>
                <w:sz w:val="20"/>
                <w:szCs w:val="20"/>
              </w:rPr>
              <w:t>3:  randwalk</w:t>
            </w:r>
          </w:p>
        </w:tc>
      </w:tr>
    </w:tbl>
    <w:p w:rsidR="00380039" w:rsidRDefault="00380039" w:rsidP="00380039">
      <w:pPr>
        <w:widowControl w:val="0"/>
        <w:spacing w:before="120"/>
      </w:pPr>
    </w:p>
    <w:p w:rsidR="00380039" w:rsidRDefault="002B1730" w:rsidP="003028FB">
      <w:pPr>
        <w:widowControl w:val="0"/>
        <w:ind w:firstLine="0"/>
        <w:jc w:val="left"/>
        <w:sectPr w:rsidR="00380039" w:rsidSect="00B6754F">
          <w:pgSz w:w="12240" w:h="15840" w:code="1"/>
          <w:pgMar w:top="1440" w:right="1800" w:bottom="1440" w:left="1800" w:header="720" w:footer="720" w:gutter="0"/>
          <w:cols w:space="720"/>
          <w:docGrid w:linePitch="360"/>
        </w:sectPr>
      </w:pPr>
      <w:r>
        <w:rPr>
          <w:noProof/>
        </w:rPr>
        <w:drawing>
          <wp:inline distT="0" distB="0" distL="0" distR="0" wp14:anchorId="1A7A1690" wp14:editId="58C04D81">
            <wp:extent cx="5461812" cy="4072111"/>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2391" cy="4079998"/>
                    </a:xfrm>
                    <a:prstGeom prst="rect">
                      <a:avLst/>
                    </a:prstGeom>
                    <a:noFill/>
                    <a:ln>
                      <a:noFill/>
                    </a:ln>
                  </pic:spPr>
                </pic:pic>
              </a:graphicData>
            </a:graphic>
          </wp:inline>
        </w:drawing>
      </w:r>
    </w:p>
    <w:p w:rsidR="00380039" w:rsidRDefault="00380039" w:rsidP="00380039">
      <w:pPr>
        <w:widowControl w:val="0"/>
        <w:spacing w:before="120"/>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548"/>
        <w:gridCol w:w="7308"/>
      </w:tblGrid>
      <w:tr w:rsidR="00380039" w:rsidRPr="008F2AB7" w:rsidTr="00380039">
        <w:trPr>
          <w:cantSplit/>
        </w:trPr>
        <w:tc>
          <w:tcPr>
            <w:tcW w:w="874" w:type="pct"/>
          </w:tcPr>
          <w:p w:rsidR="00380039" w:rsidRPr="008F2AB7" w:rsidRDefault="00380039" w:rsidP="00380039">
            <w:pPr>
              <w:keepLines/>
              <w:spacing w:after="60"/>
              <w:ind w:firstLine="0"/>
              <w:rPr>
                <w:sz w:val="20"/>
                <w:szCs w:val="20"/>
              </w:rPr>
            </w:pPr>
            <w:r w:rsidRPr="008F2AB7">
              <w:rPr>
                <w:sz w:val="20"/>
                <w:szCs w:val="20"/>
              </w:rPr>
              <w:t>ENV</w:t>
            </w:r>
          </w:p>
        </w:tc>
        <w:tc>
          <w:tcPr>
            <w:tcW w:w="4126" w:type="pct"/>
          </w:tcPr>
          <w:p w:rsidR="00380039" w:rsidRPr="008F2AB7" w:rsidRDefault="00380039" w:rsidP="003028FB">
            <w:pPr>
              <w:keepLines/>
              <w:spacing w:after="120"/>
              <w:ind w:firstLine="0"/>
              <w:jc w:val="center"/>
              <w:rPr>
                <w:i/>
                <w:iCs/>
                <w:sz w:val="20"/>
                <w:szCs w:val="20"/>
              </w:rPr>
            </w:pPr>
            <w:r w:rsidRPr="008F2AB7">
              <w:rPr>
                <w:sz w:val="20"/>
                <w:szCs w:val="20"/>
              </w:rPr>
              <w:t xml:space="preserve">A positive value, </w:t>
            </w:r>
            <w:r w:rsidRPr="008F2AB7">
              <w:rPr>
                <w:i/>
                <w:iCs/>
                <w:sz w:val="20"/>
                <w:szCs w:val="20"/>
              </w:rPr>
              <w:t>g</w:t>
            </w:r>
            <w:r w:rsidRPr="008F2AB7">
              <w:rPr>
                <w:sz w:val="20"/>
                <w:szCs w:val="20"/>
              </w:rPr>
              <w:t xml:space="preserve">, causes SS to set the annual working value of this parameter equal to a multiplicative function of Environmental Variable     </w:t>
            </w:r>
            <w:r w:rsidRPr="008F2AB7">
              <w:rPr>
                <w:i/>
                <w:iCs/>
                <w:sz w:val="20"/>
                <w:szCs w:val="20"/>
              </w:rPr>
              <w:t>g:parm’(y) = parm * exp(link * env(y,g))</w:t>
            </w:r>
          </w:p>
          <w:p w:rsidR="00380039" w:rsidRPr="008F2AB7" w:rsidRDefault="00380039" w:rsidP="00380039">
            <w:pPr>
              <w:keepLines/>
              <w:spacing w:after="60"/>
              <w:ind w:firstLine="0"/>
              <w:rPr>
                <w:i/>
                <w:iCs/>
                <w:sz w:val="20"/>
                <w:szCs w:val="20"/>
              </w:rPr>
            </w:pPr>
            <w:r w:rsidRPr="008F2AB7">
              <w:rPr>
                <w:sz w:val="20"/>
                <w:szCs w:val="20"/>
              </w:rPr>
              <w:t xml:space="preserve">A negative value, </w:t>
            </w:r>
            <w:r w:rsidRPr="008F2AB7">
              <w:rPr>
                <w:i/>
                <w:iCs/>
                <w:sz w:val="20"/>
                <w:szCs w:val="20"/>
              </w:rPr>
              <w:t>g</w:t>
            </w:r>
            <w:r w:rsidRPr="008F2AB7">
              <w:rPr>
                <w:sz w:val="20"/>
                <w:szCs w:val="20"/>
              </w:rPr>
              <w:t xml:space="preserve">, causes SS to set the annual working value of this parameter equal to a additive function of Environmental Variable </w:t>
            </w:r>
            <w:r w:rsidRPr="008F2AB7">
              <w:rPr>
                <w:i/>
                <w:iCs/>
                <w:sz w:val="20"/>
                <w:szCs w:val="20"/>
              </w:rPr>
              <w:t>g:</w:t>
            </w:r>
          </w:p>
          <w:p w:rsidR="00380039" w:rsidRPr="003028FB" w:rsidRDefault="00380039" w:rsidP="003028FB">
            <w:pPr>
              <w:keepLines/>
              <w:spacing w:after="120"/>
              <w:jc w:val="center"/>
              <w:rPr>
                <w:i/>
                <w:iCs/>
                <w:sz w:val="20"/>
                <w:szCs w:val="20"/>
              </w:rPr>
            </w:pPr>
            <w:r w:rsidRPr="008F2AB7">
              <w:rPr>
                <w:i/>
                <w:iCs/>
                <w:sz w:val="20"/>
                <w:szCs w:val="20"/>
              </w:rPr>
              <w:t>parm’(y) = parm + link * env(y,-g)</w:t>
            </w:r>
          </w:p>
          <w:p w:rsidR="00380039" w:rsidRPr="008F2AB7" w:rsidRDefault="00380039" w:rsidP="00380039">
            <w:pPr>
              <w:keepLines/>
              <w:spacing w:after="60"/>
              <w:ind w:firstLine="0"/>
              <w:rPr>
                <w:sz w:val="20"/>
                <w:szCs w:val="20"/>
              </w:rPr>
            </w:pPr>
            <w:r w:rsidRPr="008F2AB7">
              <w:rPr>
                <w:sz w:val="20"/>
                <w:szCs w:val="20"/>
              </w:rPr>
              <w:t xml:space="preserve">Where, </w:t>
            </w:r>
            <w:r w:rsidRPr="008F2AB7">
              <w:rPr>
                <w:i/>
                <w:iCs/>
                <w:sz w:val="20"/>
                <w:szCs w:val="20"/>
              </w:rPr>
              <w:t>link</w:t>
            </w:r>
            <w:r w:rsidRPr="008F2AB7">
              <w:rPr>
                <w:sz w:val="20"/>
                <w:szCs w:val="20"/>
              </w:rPr>
              <w:t xml:space="preserve"> is the environmental link parameter, parm is the base parameter being adjusted, parm’ is the value after adjustment, and </w:t>
            </w:r>
            <w:r w:rsidRPr="008F2AB7">
              <w:rPr>
                <w:i/>
                <w:iCs/>
                <w:sz w:val="20"/>
                <w:szCs w:val="20"/>
              </w:rPr>
              <w:t xml:space="preserve">env(y,-g) is </w:t>
            </w:r>
            <w:r w:rsidRPr="008F2AB7">
              <w:rPr>
                <w:iCs/>
                <w:sz w:val="20"/>
                <w:szCs w:val="20"/>
              </w:rPr>
              <w:t>the value of the environmental input g in year y</w:t>
            </w:r>
            <w:r w:rsidRPr="008F2AB7">
              <w:rPr>
                <w:sz w:val="20"/>
                <w:szCs w:val="20"/>
              </w:rPr>
              <w:t>.</w:t>
            </w:r>
          </w:p>
          <w:p w:rsidR="00380039" w:rsidRPr="008F2AB7" w:rsidRDefault="00380039" w:rsidP="00380039">
            <w:pPr>
              <w:keepLines/>
              <w:spacing w:after="60"/>
              <w:ind w:firstLine="0"/>
              <w:rPr>
                <w:sz w:val="20"/>
                <w:szCs w:val="20"/>
              </w:rPr>
            </w:pPr>
            <w:r w:rsidRPr="008F2AB7">
              <w:rPr>
                <w:sz w:val="20"/>
                <w:szCs w:val="20"/>
              </w:rPr>
              <w:t>SS counts the number of parameters that invoke use of an Environmental Variable.  After SS finishes reading the section’s parameter lines, it then creates/reads additional short parameter line(s) to set up the link parameters.  If custom=0, then one short parameter line is used to define the min, max, init, etc, for each of the link parameters.  If custom=1, then a separate line is read for each.</w:t>
            </w:r>
          </w:p>
        </w:tc>
      </w:tr>
      <w:tr w:rsidR="00380039" w:rsidRPr="008F2AB7" w:rsidTr="00380039">
        <w:trPr>
          <w:cantSplit/>
        </w:trPr>
        <w:tc>
          <w:tcPr>
            <w:tcW w:w="874" w:type="pct"/>
          </w:tcPr>
          <w:p w:rsidR="00380039" w:rsidRPr="008F2AB7" w:rsidRDefault="00380039" w:rsidP="00380039">
            <w:pPr>
              <w:keepLines/>
              <w:spacing w:after="60"/>
              <w:ind w:firstLine="0"/>
              <w:rPr>
                <w:sz w:val="20"/>
                <w:szCs w:val="20"/>
              </w:rPr>
            </w:pPr>
            <w:r w:rsidRPr="008F2AB7">
              <w:rPr>
                <w:sz w:val="20"/>
                <w:szCs w:val="20"/>
              </w:rPr>
              <w:t>USE_Dev</w:t>
            </w:r>
          </w:p>
        </w:tc>
        <w:tc>
          <w:tcPr>
            <w:tcW w:w="4126" w:type="pct"/>
          </w:tcPr>
          <w:p w:rsidR="00380039" w:rsidRPr="008F2AB7" w:rsidRDefault="00380039" w:rsidP="00380039">
            <w:pPr>
              <w:keepLines/>
              <w:spacing w:after="60"/>
              <w:ind w:firstLine="0"/>
              <w:rPr>
                <w:i/>
                <w:iCs/>
                <w:sz w:val="20"/>
                <w:szCs w:val="20"/>
              </w:rPr>
            </w:pPr>
            <w:r w:rsidRPr="008F2AB7">
              <w:rPr>
                <w:sz w:val="20"/>
                <w:szCs w:val="20"/>
              </w:rPr>
              <w:t xml:space="preserve">A value of 1 invokes multiplicative:  </w:t>
            </w:r>
            <w:r w:rsidRPr="008F2AB7">
              <w:rPr>
                <w:i/>
                <w:iCs/>
                <w:sz w:val="20"/>
                <w:szCs w:val="20"/>
              </w:rPr>
              <w:t>parm’(y) = parm * exp(dev(y))</w:t>
            </w:r>
          </w:p>
          <w:p w:rsidR="00380039" w:rsidRPr="008F2AB7" w:rsidRDefault="00380039" w:rsidP="00380039">
            <w:pPr>
              <w:keepLines/>
              <w:spacing w:after="60"/>
              <w:ind w:firstLine="0"/>
              <w:rPr>
                <w:i/>
                <w:iCs/>
                <w:sz w:val="20"/>
                <w:szCs w:val="20"/>
              </w:rPr>
            </w:pPr>
            <w:r w:rsidRPr="008F2AB7">
              <w:rPr>
                <w:sz w:val="20"/>
                <w:szCs w:val="20"/>
              </w:rPr>
              <w:t xml:space="preserve">A value of 2 invokes additive:  </w:t>
            </w:r>
            <w:r w:rsidRPr="008F2AB7">
              <w:rPr>
                <w:i/>
                <w:iCs/>
                <w:sz w:val="20"/>
                <w:szCs w:val="20"/>
              </w:rPr>
              <w:t>parm’(y) = parm + dev(y)</w:t>
            </w:r>
          </w:p>
          <w:p w:rsidR="00380039" w:rsidRPr="003028FB" w:rsidRDefault="00380039" w:rsidP="003028FB">
            <w:pPr>
              <w:keepLines/>
              <w:spacing w:after="60"/>
              <w:ind w:firstLine="0"/>
              <w:rPr>
                <w:i/>
                <w:iCs/>
                <w:sz w:val="20"/>
                <w:szCs w:val="20"/>
              </w:rPr>
            </w:pPr>
            <w:r w:rsidRPr="008F2AB7">
              <w:rPr>
                <w:sz w:val="20"/>
                <w:szCs w:val="20"/>
              </w:rPr>
              <w:t xml:space="preserve">A value of 3 invokes additive random walk:  </w:t>
            </w:r>
            <w:r w:rsidR="002B1730">
              <w:rPr>
                <w:i/>
                <w:iCs/>
                <w:sz w:val="20"/>
                <w:szCs w:val="20"/>
              </w:rPr>
              <w:t>parm’(y) = parm’(y-1) + dev(y)</w:t>
            </w:r>
          </w:p>
          <w:p w:rsidR="00380039" w:rsidRPr="008F2AB7" w:rsidRDefault="00380039" w:rsidP="00380039">
            <w:pPr>
              <w:keepLines/>
              <w:spacing w:after="60"/>
              <w:ind w:firstLine="0"/>
              <w:rPr>
                <w:sz w:val="20"/>
                <w:szCs w:val="20"/>
              </w:rPr>
            </w:pPr>
            <w:r w:rsidRPr="008F2AB7">
              <w:rPr>
                <w:sz w:val="20"/>
                <w:szCs w:val="20"/>
              </w:rPr>
              <w:t>The vector of devs is simply a vector of offsets, there is no inherent sum to zero constraint.  However, the fact that they are each penalized by the DEV std.dev. below will tend to make them sum towards 0.0.</w:t>
            </w:r>
          </w:p>
        </w:tc>
      </w:tr>
      <w:tr w:rsidR="00380039" w:rsidRPr="008F2AB7" w:rsidTr="00380039">
        <w:trPr>
          <w:cantSplit/>
        </w:trPr>
        <w:tc>
          <w:tcPr>
            <w:tcW w:w="874" w:type="pct"/>
          </w:tcPr>
          <w:p w:rsidR="00380039" w:rsidRPr="008F2AB7" w:rsidRDefault="00380039" w:rsidP="00380039">
            <w:pPr>
              <w:keepLines/>
              <w:spacing w:after="60"/>
              <w:ind w:firstLine="0"/>
              <w:rPr>
                <w:sz w:val="20"/>
                <w:szCs w:val="20"/>
              </w:rPr>
            </w:pPr>
            <w:r w:rsidRPr="008F2AB7">
              <w:rPr>
                <w:sz w:val="20"/>
                <w:szCs w:val="20"/>
              </w:rPr>
              <w:t>DEV min yr</w:t>
            </w:r>
          </w:p>
        </w:tc>
        <w:tc>
          <w:tcPr>
            <w:tcW w:w="4126" w:type="pct"/>
          </w:tcPr>
          <w:p w:rsidR="00380039" w:rsidRPr="008F2AB7" w:rsidRDefault="00380039" w:rsidP="00380039">
            <w:pPr>
              <w:keepLines/>
              <w:spacing w:after="60"/>
              <w:ind w:firstLine="0"/>
              <w:rPr>
                <w:sz w:val="20"/>
                <w:szCs w:val="20"/>
              </w:rPr>
            </w:pPr>
            <w:r w:rsidRPr="008F2AB7">
              <w:rPr>
                <w:sz w:val="20"/>
                <w:szCs w:val="20"/>
              </w:rPr>
              <w:t>Beginning year for the dev vector for this parameter</w:t>
            </w:r>
          </w:p>
        </w:tc>
      </w:tr>
      <w:tr w:rsidR="00380039" w:rsidRPr="008F2AB7" w:rsidTr="00380039">
        <w:trPr>
          <w:cantSplit/>
        </w:trPr>
        <w:tc>
          <w:tcPr>
            <w:tcW w:w="874" w:type="pct"/>
          </w:tcPr>
          <w:p w:rsidR="00380039" w:rsidRPr="008F2AB7" w:rsidRDefault="00380039" w:rsidP="00380039">
            <w:pPr>
              <w:keepLines/>
              <w:spacing w:after="60"/>
              <w:ind w:firstLine="0"/>
              <w:rPr>
                <w:sz w:val="20"/>
                <w:szCs w:val="20"/>
              </w:rPr>
            </w:pPr>
            <w:r w:rsidRPr="008F2AB7">
              <w:rPr>
                <w:sz w:val="20"/>
                <w:szCs w:val="20"/>
              </w:rPr>
              <w:t>DEV max yr</w:t>
            </w:r>
          </w:p>
        </w:tc>
        <w:tc>
          <w:tcPr>
            <w:tcW w:w="4126" w:type="pct"/>
          </w:tcPr>
          <w:p w:rsidR="00380039" w:rsidRPr="008F2AB7" w:rsidRDefault="00380039" w:rsidP="00380039">
            <w:pPr>
              <w:keepLines/>
              <w:spacing w:after="60"/>
              <w:ind w:firstLine="0"/>
              <w:rPr>
                <w:sz w:val="20"/>
                <w:szCs w:val="20"/>
              </w:rPr>
            </w:pPr>
            <w:r w:rsidRPr="008F2AB7">
              <w:rPr>
                <w:sz w:val="20"/>
                <w:szCs w:val="20"/>
              </w:rPr>
              <w:t>Ending year for the dev vector for this parameter</w:t>
            </w:r>
          </w:p>
        </w:tc>
      </w:tr>
      <w:tr w:rsidR="00380039" w:rsidRPr="008F2AB7" w:rsidTr="00380039">
        <w:trPr>
          <w:cantSplit/>
        </w:trPr>
        <w:tc>
          <w:tcPr>
            <w:tcW w:w="874" w:type="pct"/>
          </w:tcPr>
          <w:p w:rsidR="00380039" w:rsidRPr="008F2AB7" w:rsidRDefault="00380039" w:rsidP="00380039">
            <w:pPr>
              <w:keepLines/>
              <w:spacing w:after="60"/>
              <w:ind w:firstLine="0"/>
              <w:rPr>
                <w:sz w:val="20"/>
                <w:szCs w:val="20"/>
              </w:rPr>
            </w:pPr>
            <w:r w:rsidRPr="008F2AB7">
              <w:rPr>
                <w:sz w:val="20"/>
                <w:szCs w:val="20"/>
              </w:rPr>
              <w:t>DEV std.dev.</w:t>
            </w:r>
          </w:p>
        </w:tc>
        <w:tc>
          <w:tcPr>
            <w:tcW w:w="4126" w:type="pct"/>
          </w:tcPr>
          <w:p w:rsidR="00380039" w:rsidRPr="008F2AB7" w:rsidRDefault="00380039" w:rsidP="00380039">
            <w:pPr>
              <w:keepLines/>
              <w:spacing w:after="60"/>
              <w:ind w:firstLine="0"/>
              <w:rPr>
                <w:sz w:val="20"/>
                <w:szCs w:val="20"/>
              </w:rPr>
            </w:pPr>
            <w:r w:rsidRPr="008F2AB7">
              <w:rPr>
                <w:sz w:val="20"/>
                <w:szCs w:val="20"/>
              </w:rPr>
              <w:t>Standard deviation for elements in the dev vector for this parameter</w:t>
            </w:r>
          </w:p>
        </w:tc>
      </w:tr>
      <w:tr w:rsidR="00380039" w:rsidRPr="008F2AB7" w:rsidTr="00380039">
        <w:trPr>
          <w:cantSplit/>
        </w:trPr>
        <w:tc>
          <w:tcPr>
            <w:tcW w:w="874" w:type="pct"/>
          </w:tcPr>
          <w:p w:rsidR="00380039" w:rsidRPr="008F2AB7" w:rsidRDefault="00380039" w:rsidP="00380039">
            <w:pPr>
              <w:keepLines/>
              <w:tabs>
                <w:tab w:val="left" w:pos="1440"/>
              </w:tabs>
              <w:spacing w:after="60"/>
              <w:ind w:firstLine="0"/>
              <w:rPr>
                <w:sz w:val="20"/>
                <w:szCs w:val="20"/>
                <w:u w:val="single"/>
              </w:rPr>
            </w:pPr>
            <w:r w:rsidRPr="008F2AB7">
              <w:rPr>
                <w:sz w:val="20"/>
                <w:szCs w:val="20"/>
              </w:rPr>
              <w:t>USE-BLOCK</w:t>
            </w:r>
          </w:p>
        </w:tc>
        <w:tc>
          <w:tcPr>
            <w:tcW w:w="4126" w:type="pct"/>
          </w:tcPr>
          <w:p w:rsidR="00380039" w:rsidRPr="008F2AB7" w:rsidRDefault="00380039" w:rsidP="00380039">
            <w:pPr>
              <w:keepLines/>
              <w:tabs>
                <w:tab w:val="left" w:pos="1440"/>
              </w:tabs>
              <w:spacing w:after="60"/>
              <w:ind w:firstLine="0"/>
              <w:rPr>
                <w:sz w:val="20"/>
                <w:szCs w:val="20"/>
              </w:rPr>
            </w:pPr>
            <w:r w:rsidRPr="008F2AB7">
              <w:rPr>
                <w:sz w:val="20"/>
                <w:szCs w:val="20"/>
                <w:u w:val="single"/>
              </w:rPr>
              <w:t>Block</w:t>
            </w:r>
            <w:r w:rsidRPr="008F2AB7">
              <w:rPr>
                <w:sz w:val="20"/>
                <w:szCs w:val="20"/>
              </w:rPr>
              <w:t>:  A positive value identifies which block pattern will be used for time changes to a parameter value.  Block patterns are simply numbered sequentially as they are defined near the top of the control file, so the index here must be correct for the order in which they are defined.  More than one parameter can use the same block definition.  The order of generated block parameters is by the order of the parameters that call for creation of the block parameters, then by the order of the blocks within that pattern.</w:t>
            </w:r>
          </w:p>
          <w:p w:rsidR="00380039" w:rsidRPr="008F2AB7" w:rsidRDefault="00380039" w:rsidP="00380039">
            <w:pPr>
              <w:keepLines/>
              <w:tabs>
                <w:tab w:val="left" w:pos="1440"/>
              </w:tabs>
              <w:spacing w:after="60"/>
              <w:ind w:firstLine="0"/>
              <w:rPr>
                <w:sz w:val="20"/>
                <w:szCs w:val="20"/>
              </w:rPr>
            </w:pPr>
            <w:r w:rsidRPr="008F2AB7">
              <w:rPr>
                <w:sz w:val="20"/>
                <w:szCs w:val="20"/>
                <w:u w:val="single"/>
              </w:rPr>
              <w:t>Trend</w:t>
            </w:r>
            <w:r w:rsidRPr="008F2AB7">
              <w:rPr>
                <w:sz w:val="20"/>
                <w:szCs w:val="20"/>
              </w:rPr>
              <w:t>:  A negative value for the Use_Block input causes SS to create a parameter time trend instead of blocks.  This time trend requires 3 parameters (instead of the normal one parameter per block).  The base parameter is the value for the adjusted parameter in year = start year.  For subsequent years, the three parameters define a normal distribution of change over time:</w:t>
            </w:r>
          </w:p>
          <w:p w:rsidR="00380039" w:rsidRPr="008F2AB7" w:rsidRDefault="00380039" w:rsidP="00380039">
            <w:pPr>
              <w:keepLines/>
              <w:tabs>
                <w:tab w:val="left" w:pos="1440"/>
              </w:tabs>
              <w:spacing w:after="60"/>
              <w:ind w:left="504" w:hanging="504"/>
              <w:rPr>
                <w:sz w:val="20"/>
                <w:szCs w:val="20"/>
              </w:rPr>
            </w:pPr>
            <w:r w:rsidRPr="008F2AB7">
              <w:rPr>
                <w:sz w:val="20"/>
                <w:szCs w:val="20"/>
              </w:rPr>
              <w:t>P1:  parameter value for year = end year.  Either as logistic offset from base P (if Use_Block=-1), or as direct usage (if Use_Block=-2)</w:t>
            </w:r>
          </w:p>
          <w:p w:rsidR="00380039" w:rsidRPr="008F2AB7" w:rsidRDefault="00380039" w:rsidP="00380039">
            <w:pPr>
              <w:keepLines/>
              <w:tabs>
                <w:tab w:val="left" w:pos="1440"/>
              </w:tabs>
              <w:spacing w:after="60"/>
              <w:ind w:left="504" w:hanging="504"/>
              <w:rPr>
                <w:sz w:val="20"/>
                <w:szCs w:val="20"/>
              </w:rPr>
            </w:pPr>
            <w:r w:rsidRPr="008F2AB7">
              <w:rPr>
                <w:sz w:val="20"/>
                <w:szCs w:val="20"/>
              </w:rPr>
              <w:t>P2:  inflection year;  if HI value for the base parameter is &gt;1.1, then use as year, else use as fraction of range styr - endyr</w:t>
            </w:r>
          </w:p>
          <w:p w:rsidR="00380039" w:rsidRPr="003028FB" w:rsidRDefault="00380039" w:rsidP="003028FB">
            <w:pPr>
              <w:keepLines/>
              <w:tabs>
                <w:tab w:val="left" w:pos="1440"/>
              </w:tabs>
              <w:spacing w:after="60"/>
              <w:ind w:left="1440" w:hanging="1440"/>
              <w:rPr>
                <w:sz w:val="20"/>
                <w:szCs w:val="20"/>
              </w:rPr>
            </w:pPr>
            <w:r w:rsidRPr="008F2AB7">
              <w:rPr>
                <w:sz w:val="20"/>
                <w:szCs w:val="20"/>
              </w:rPr>
              <w:t>P3:  width of change (units of std.dev. of years)</w:t>
            </w:r>
          </w:p>
        </w:tc>
      </w:tr>
      <w:tr w:rsidR="00380039" w:rsidRPr="008F2AB7" w:rsidTr="00380039">
        <w:trPr>
          <w:cantSplit/>
        </w:trPr>
        <w:tc>
          <w:tcPr>
            <w:tcW w:w="874" w:type="pct"/>
          </w:tcPr>
          <w:p w:rsidR="00380039" w:rsidRPr="008F2AB7" w:rsidRDefault="00380039" w:rsidP="00380039">
            <w:pPr>
              <w:keepLines/>
              <w:tabs>
                <w:tab w:val="left" w:pos="1440"/>
              </w:tabs>
              <w:spacing w:after="60"/>
              <w:ind w:firstLine="0"/>
              <w:rPr>
                <w:sz w:val="20"/>
                <w:szCs w:val="20"/>
                <w:u w:val="single"/>
              </w:rPr>
            </w:pPr>
            <w:r w:rsidRPr="008F2AB7">
              <w:rPr>
                <w:sz w:val="20"/>
                <w:szCs w:val="20"/>
              </w:rPr>
              <w:t>BLOCK-TYPE</w:t>
            </w:r>
          </w:p>
        </w:tc>
        <w:tc>
          <w:tcPr>
            <w:tcW w:w="4126" w:type="pct"/>
          </w:tcPr>
          <w:p w:rsidR="00380039" w:rsidRPr="008F2AB7" w:rsidRDefault="00380039" w:rsidP="00380039">
            <w:pPr>
              <w:keepLines/>
              <w:tabs>
                <w:tab w:val="left" w:pos="0"/>
              </w:tabs>
              <w:spacing w:after="60"/>
              <w:ind w:firstLine="0"/>
              <w:rPr>
                <w:sz w:val="20"/>
                <w:szCs w:val="20"/>
              </w:rPr>
            </w:pPr>
            <w:r w:rsidRPr="008F2AB7">
              <w:rPr>
                <w:sz w:val="20"/>
                <w:szCs w:val="20"/>
              </w:rPr>
              <w:t>This selects the way in which the block parameter creates an offset from the base parameter.</w:t>
            </w:r>
          </w:p>
          <w:p w:rsidR="00380039" w:rsidRPr="008F2AB7" w:rsidRDefault="00380039" w:rsidP="00380039">
            <w:pPr>
              <w:keepLines/>
              <w:tabs>
                <w:tab w:val="left" w:pos="0"/>
              </w:tabs>
              <w:spacing w:after="60"/>
              <w:rPr>
                <w:sz w:val="20"/>
                <w:szCs w:val="20"/>
              </w:rPr>
            </w:pPr>
            <w:r w:rsidRPr="008F2AB7">
              <w:rPr>
                <w:sz w:val="20"/>
                <w:szCs w:val="20"/>
              </w:rPr>
              <w:t>0 means that parm’ = baseparm * exp(blockparm)</w:t>
            </w:r>
          </w:p>
          <w:p w:rsidR="00380039" w:rsidRPr="008F2AB7" w:rsidRDefault="00380039" w:rsidP="00380039">
            <w:pPr>
              <w:keepLines/>
              <w:tabs>
                <w:tab w:val="left" w:pos="0"/>
              </w:tabs>
              <w:spacing w:after="60"/>
              <w:rPr>
                <w:sz w:val="20"/>
                <w:szCs w:val="20"/>
              </w:rPr>
            </w:pPr>
            <w:r w:rsidRPr="008F2AB7">
              <w:rPr>
                <w:sz w:val="20"/>
                <w:szCs w:val="20"/>
              </w:rPr>
              <w:t>1 means that parm’ = baseparm + blockparm</w:t>
            </w:r>
          </w:p>
          <w:p w:rsidR="00380039" w:rsidRPr="008F2AB7" w:rsidRDefault="00380039" w:rsidP="00380039">
            <w:pPr>
              <w:keepLines/>
              <w:tabs>
                <w:tab w:val="left" w:pos="0"/>
              </w:tabs>
              <w:spacing w:after="60"/>
              <w:rPr>
                <w:sz w:val="20"/>
                <w:szCs w:val="20"/>
              </w:rPr>
            </w:pPr>
            <w:r w:rsidRPr="008F2AB7">
              <w:rPr>
                <w:sz w:val="20"/>
                <w:szCs w:val="20"/>
              </w:rPr>
              <w:t>2 means that parm’ = blockparm</w:t>
            </w:r>
          </w:p>
          <w:p w:rsidR="00380039" w:rsidRPr="008F2AB7" w:rsidRDefault="00380039" w:rsidP="00380039">
            <w:pPr>
              <w:keepLines/>
              <w:tabs>
                <w:tab w:val="left" w:pos="0"/>
              </w:tabs>
              <w:spacing w:after="60"/>
              <w:rPr>
                <w:sz w:val="20"/>
                <w:szCs w:val="20"/>
                <w:u w:val="single"/>
              </w:rPr>
            </w:pPr>
            <w:r w:rsidRPr="008F2AB7">
              <w:rPr>
                <w:sz w:val="20"/>
                <w:szCs w:val="20"/>
              </w:rPr>
              <w:t>3 means that parm’ = is additive offset from previous block.  Note that blocks must be contiguous to use this option properly.</w:t>
            </w:r>
          </w:p>
        </w:tc>
      </w:tr>
    </w:tbl>
    <w:p w:rsidR="00380039" w:rsidRDefault="00F92555" w:rsidP="00380039">
      <w:pPr>
        <w:pStyle w:val="Heading4"/>
      </w:pPr>
      <w:bookmarkStart w:id="131" w:name="_Toc330990406"/>
      <w:r>
        <w:lastRenderedPageBreak/>
        <w:t>9.3.28</w:t>
      </w:r>
      <w:r w:rsidR="00D44E2D">
        <w:t xml:space="preserve"> </w:t>
      </w:r>
      <w:r w:rsidR="00380039">
        <w:t>Parameter Priors</w:t>
      </w:r>
      <w:bookmarkEnd w:id="131"/>
    </w:p>
    <w:p w:rsidR="00380039" w:rsidRDefault="00380039" w:rsidP="00380039">
      <w:r>
        <w:t>Priors on parameters fulfill two roles in SS.  First, for parameters provided with an informative prior, SS is receiving additional information about the true value of the parameter.  This information works with the information in the data through the overall logL function to arrive at the final parameter estimate.  Second, diffuse priors provide only weak information about the value of a prior and serve to manage model performance during execution.  For example, some selectivity parameters may become unimportant depending upon the values of other parameters of that selectivity function.  In the double normal selectivity function, the parameters controlling the width of the peak and the slope of the descending side become redundant if the parameter controlling the final selectivity moves to a value indicating asymptotic selectivity.  The width and slope parameters would no longer have any effect on the logL, so they would have no gradient in the logL and would drift aimlessly.  A diffuse prior would then steer them towards a central value and avoid them crashing into the bounds.  Another benefit of diffuse priors is the control of parameters that are given unnaturally wide bounds.  When a parameter is given too broad of a bound, then early in a model run it could drift into this tail and potentially get into a situation where the gradient with respect that parameter approaches zero even though it is not at its global best value.  Here the diffuse prior helps move the parameter back towards the middle of its range where it presumably will be more influential and estimable.  The options for parameter priors are:</w:t>
      </w:r>
    </w:p>
    <w:p w:rsidR="00380039" w:rsidRDefault="00380039" w:rsidP="00380039"/>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123"/>
        <w:gridCol w:w="1685"/>
        <w:gridCol w:w="2505"/>
        <w:gridCol w:w="3345"/>
      </w:tblGrid>
      <w:tr w:rsidR="00A0648B" w:rsidRPr="003028FB" w:rsidTr="003028FB">
        <w:trPr>
          <w:cantSplit/>
        </w:trPr>
        <w:tc>
          <w:tcPr>
            <w:tcW w:w="1123" w:type="dxa"/>
            <w:vAlign w:val="center"/>
          </w:tcPr>
          <w:p w:rsidR="00A0648B" w:rsidRPr="003028FB" w:rsidRDefault="00A0648B" w:rsidP="003028FB">
            <w:pPr>
              <w:pStyle w:val="BodyText"/>
              <w:spacing w:after="60"/>
              <w:ind w:firstLine="0"/>
              <w:jc w:val="left"/>
              <w:rPr>
                <w:sz w:val="20"/>
                <w:szCs w:val="20"/>
              </w:rPr>
            </w:pPr>
            <w:r w:rsidRPr="003028FB">
              <w:rPr>
                <w:sz w:val="20"/>
                <w:szCs w:val="20"/>
              </w:rPr>
              <w:t>PR_Type</w:t>
            </w:r>
          </w:p>
        </w:tc>
        <w:tc>
          <w:tcPr>
            <w:tcW w:w="1685" w:type="dxa"/>
            <w:vAlign w:val="center"/>
          </w:tcPr>
          <w:p w:rsidR="00A0648B" w:rsidRPr="003028FB" w:rsidRDefault="00A0648B" w:rsidP="003028FB">
            <w:pPr>
              <w:pStyle w:val="BodyText"/>
              <w:spacing w:after="60"/>
              <w:ind w:firstLine="0"/>
              <w:jc w:val="left"/>
              <w:rPr>
                <w:sz w:val="20"/>
                <w:szCs w:val="20"/>
              </w:rPr>
            </w:pPr>
            <w:r w:rsidRPr="003028FB">
              <w:rPr>
                <w:sz w:val="20"/>
                <w:szCs w:val="20"/>
              </w:rPr>
              <w:t>PR_value</w:t>
            </w:r>
            <w:r w:rsidR="005C5BDC" w:rsidRPr="003028FB">
              <w:rPr>
                <w:sz w:val="20"/>
                <w:szCs w:val="20"/>
              </w:rPr>
              <w:t>, Pr</w:t>
            </w:r>
          </w:p>
        </w:tc>
        <w:tc>
          <w:tcPr>
            <w:tcW w:w="2505" w:type="dxa"/>
            <w:vAlign w:val="center"/>
          </w:tcPr>
          <w:p w:rsidR="00A0648B" w:rsidRPr="003028FB" w:rsidRDefault="00A0648B" w:rsidP="003028FB">
            <w:pPr>
              <w:pStyle w:val="BodyText"/>
              <w:spacing w:after="60"/>
              <w:ind w:firstLine="0"/>
              <w:jc w:val="left"/>
              <w:rPr>
                <w:sz w:val="20"/>
                <w:szCs w:val="20"/>
              </w:rPr>
            </w:pPr>
            <w:r w:rsidRPr="003028FB">
              <w:rPr>
                <w:sz w:val="20"/>
                <w:szCs w:val="20"/>
              </w:rPr>
              <w:t>PR_stddev</w:t>
            </w:r>
            <w:r w:rsidR="005C5BDC" w:rsidRPr="003028FB">
              <w:rPr>
                <w:sz w:val="20"/>
                <w:szCs w:val="20"/>
              </w:rPr>
              <w:t>, Psd</w:t>
            </w:r>
          </w:p>
        </w:tc>
        <w:tc>
          <w:tcPr>
            <w:tcW w:w="3345" w:type="dxa"/>
            <w:vAlign w:val="center"/>
          </w:tcPr>
          <w:p w:rsidR="00A0648B" w:rsidRPr="003028FB" w:rsidRDefault="00A0648B" w:rsidP="003028FB">
            <w:pPr>
              <w:pStyle w:val="BodyText"/>
              <w:spacing w:after="60"/>
              <w:ind w:firstLine="0"/>
              <w:jc w:val="left"/>
              <w:rPr>
                <w:sz w:val="20"/>
                <w:szCs w:val="20"/>
              </w:rPr>
            </w:pPr>
            <w:r w:rsidRPr="003028FB">
              <w:rPr>
                <w:sz w:val="20"/>
                <w:szCs w:val="20"/>
              </w:rPr>
              <w:t>Description</w:t>
            </w:r>
          </w:p>
        </w:tc>
      </w:tr>
      <w:tr w:rsidR="00A0648B" w:rsidRPr="003028FB" w:rsidTr="003028FB">
        <w:trPr>
          <w:cantSplit/>
        </w:trPr>
        <w:tc>
          <w:tcPr>
            <w:tcW w:w="1123" w:type="dxa"/>
            <w:vAlign w:val="center"/>
          </w:tcPr>
          <w:p w:rsidR="00A0648B" w:rsidRPr="003028FB" w:rsidRDefault="00A0648B" w:rsidP="003028FB">
            <w:pPr>
              <w:pStyle w:val="BodyText"/>
              <w:spacing w:after="60"/>
              <w:ind w:firstLine="0"/>
              <w:jc w:val="left"/>
              <w:rPr>
                <w:sz w:val="20"/>
                <w:szCs w:val="20"/>
              </w:rPr>
            </w:pPr>
            <w:r w:rsidRPr="003028FB">
              <w:rPr>
                <w:sz w:val="20"/>
                <w:szCs w:val="20"/>
              </w:rPr>
              <w:t>-1</w:t>
            </w:r>
          </w:p>
        </w:tc>
        <w:tc>
          <w:tcPr>
            <w:tcW w:w="1685" w:type="dxa"/>
            <w:vAlign w:val="center"/>
          </w:tcPr>
          <w:p w:rsidR="00A0648B" w:rsidRPr="003028FB" w:rsidRDefault="00A0648B" w:rsidP="003028FB">
            <w:pPr>
              <w:pStyle w:val="BodyText"/>
              <w:spacing w:after="60"/>
              <w:ind w:firstLine="0"/>
              <w:jc w:val="left"/>
              <w:rPr>
                <w:sz w:val="20"/>
                <w:szCs w:val="20"/>
              </w:rPr>
            </w:pPr>
            <w:r w:rsidRPr="003028FB">
              <w:rPr>
                <w:sz w:val="20"/>
                <w:szCs w:val="20"/>
              </w:rPr>
              <w:t>NA</w:t>
            </w:r>
          </w:p>
        </w:tc>
        <w:tc>
          <w:tcPr>
            <w:tcW w:w="2505" w:type="dxa"/>
            <w:vAlign w:val="center"/>
          </w:tcPr>
          <w:p w:rsidR="00A0648B" w:rsidRPr="003028FB" w:rsidRDefault="00A0648B" w:rsidP="003028FB">
            <w:pPr>
              <w:pStyle w:val="BodyText"/>
              <w:spacing w:after="60"/>
              <w:ind w:firstLine="0"/>
              <w:jc w:val="left"/>
              <w:rPr>
                <w:sz w:val="20"/>
                <w:szCs w:val="20"/>
              </w:rPr>
            </w:pPr>
            <w:r w:rsidRPr="003028FB">
              <w:rPr>
                <w:sz w:val="20"/>
                <w:szCs w:val="20"/>
              </w:rPr>
              <w:t>NA</w:t>
            </w:r>
          </w:p>
        </w:tc>
        <w:tc>
          <w:tcPr>
            <w:tcW w:w="3345" w:type="dxa"/>
            <w:vAlign w:val="center"/>
          </w:tcPr>
          <w:p w:rsidR="00A0648B" w:rsidRPr="003028FB" w:rsidRDefault="00A0648B" w:rsidP="003028FB">
            <w:pPr>
              <w:pStyle w:val="BodyText"/>
              <w:spacing w:after="60"/>
              <w:ind w:firstLine="0"/>
              <w:jc w:val="left"/>
              <w:rPr>
                <w:sz w:val="20"/>
                <w:szCs w:val="20"/>
              </w:rPr>
            </w:pPr>
            <w:r w:rsidRPr="003028FB">
              <w:rPr>
                <w:sz w:val="20"/>
                <w:szCs w:val="20"/>
              </w:rPr>
              <w:t>No prior applied.</w:t>
            </w:r>
          </w:p>
        </w:tc>
      </w:tr>
      <w:tr w:rsidR="00A0648B" w:rsidRPr="003028FB" w:rsidTr="003028FB">
        <w:trPr>
          <w:cantSplit/>
        </w:trPr>
        <w:tc>
          <w:tcPr>
            <w:tcW w:w="1123" w:type="dxa"/>
            <w:vAlign w:val="center"/>
          </w:tcPr>
          <w:p w:rsidR="00A0648B" w:rsidRPr="003028FB" w:rsidRDefault="00A0648B" w:rsidP="003028FB">
            <w:pPr>
              <w:pStyle w:val="BodyText"/>
              <w:spacing w:after="60"/>
              <w:ind w:firstLine="0"/>
              <w:jc w:val="left"/>
              <w:rPr>
                <w:sz w:val="20"/>
                <w:szCs w:val="20"/>
              </w:rPr>
            </w:pPr>
            <w:r w:rsidRPr="003028FB">
              <w:rPr>
                <w:sz w:val="20"/>
                <w:szCs w:val="20"/>
              </w:rPr>
              <w:t>0</w:t>
            </w:r>
          </w:p>
        </w:tc>
        <w:tc>
          <w:tcPr>
            <w:tcW w:w="1685" w:type="dxa"/>
            <w:vAlign w:val="center"/>
          </w:tcPr>
          <w:p w:rsidR="00A0648B" w:rsidRPr="003028FB" w:rsidRDefault="005C5BDC" w:rsidP="003028FB">
            <w:pPr>
              <w:pStyle w:val="BodyText"/>
              <w:spacing w:after="60"/>
              <w:ind w:firstLine="0"/>
              <w:jc w:val="left"/>
              <w:rPr>
                <w:sz w:val="20"/>
                <w:szCs w:val="20"/>
              </w:rPr>
            </w:pPr>
            <w:r w:rsidRPr="003028FB">
              <w:rPr>
                <w:sz w:val="20"/>
                <w:szCs w:val="20"/>
              </w:rPr>
              <w:t>Pr</w:t>
            </w:r>
          </w:p>
        </w:tc>
        <w:tc>
          <w:tcPr>
            <w:tcW w:w="2505" w:type="dxa"/>
            <w:vAlign w:val="center"/>
          </w:tcPr>
          <w:p w:rsidR="00A0648B" w:rsidRPr="003028FB" w:rsidRDefault="005C5BDC" w:rsidP="003028FB">
            <w:pPr>
              <w:pStyle w:val="BodyText"/>
              <w:spacing w:after="60"/>
              <w:ind w:firstLine="0"/>
              <w:jc w:val="left"/>
              <w:rPr>
                <w:sz w:val="20"/>
                <w:szCs w:val="20"/>
              </w:rPr>
            </w:pPr>
            <w:r w:rsidRPr="003028FB">
              <w:rPr>
                <w:sz w:val="20"/>
                <w:szCs w:val="20"/>
              </w:rPr>
              <w:t>Psd</w:t>
            </w:r>
          </w:p>
        </w:tc>
        <w:tc>
          <w:tcPr>
            <w:tcW w:w="3345" w:type="dxa"/>
            <w:vAlign w:val="center"/>
          </w:tcPr>
          <w:p w:rsidR="00A0648B" w:rsidRPr="003028FB" w:rsidRDefault="00A0648B" w:rsidP="003028FB">
            <w:pPr>
              <w:pStyle w:val="BodyText"/>
              <w:spacing w:after="60"/>
              <w:ind w:firstLine="0"/>
              <w:jc w:val="left"/>
              <w:rPr>
                <w:sz w:val="20"/>
                <w:szCs w:val="20"/>
              </w:rPr>
            </w:pPr>
            <w:r w:rsidRPr="003028FB">
              <w:rPr>
                <w:sz w:val="20"/>
                <w:szCs w:val="20"/>
              </w:rPr>
              <w:t>Normal prior</w:t>
            </w:r>
            <w:r w:rsidR="00420BE9" w:rsidRPr="003028FB">
              <w:rPr>
                <w:sz w:val="20"/>
                <w:szCs w:val="20"/>
              </w:rPr>
              <w:t>.  Note that this function is independent of the parameter bounds.</w:t>
            </w:r>
          </w:p>
        </w:tc>
      </w:tr>
      <w:tr w:rsidR="005C5BDC" w:rsidRPr="003028FB" w:rsidTr="003028FB">
        <w:trPr>
          <w:cantSplit/>
        </w:trPr>
        <w:tc>
          <w:tcPr>
            <w:tcW w:w="8658" w:type="dxa"/>
            <w:gridSpan w:val="4"/>
            <w:shd w:val="clear" w:color="auto" w:fill="D9D9D9" w:themeFill="background1" w:themeFillShade="D9"/>
            <w:vAlign w:val="center"/>
          </w:tcPr>
          <w:p w:rsidR="005C5BDC" w:rsidRPr="003028FB" w:rsidRDefault="005C5BDC" w:rsidP="003028FB">
            <w:pPr>
              <w:pStyle w:val="BodyText"/>
              <w:tabs>
                <w:tab w:val="left" w:pos="5526"/>
              </w:tabs>
              <w:spacing w:after="60"/>
              <w:ind w:firstLine="0"/>
              <w:jc w:val="center"/>
              <w:rPr>
                <w:sz w:val="20"/>
                <w:szCs w:val="20"/>
              </w:rPr>
            </w:pPr>
            <w:r w:rsidRPr="003028FB">
              <w:rPr>
                <w:sz w:val="20"/>
                <w:szCs w:val="20"/>
              </w:rPr>
              <w:t>Prior_Like = 0.5*square((Pval-Pr)/Psd);</w:t>
            </w:r>
          </w:p>
        </w:tc>
      </w:tr>
      <w:tr w:rsidR="00A0648B" w:rsidRPr="003028FB" w:rsidTr="003028FB">
        <w:trPr>
          <w:cantSplit/>
        </w:trPr>
        <w:tc>
          <w:tcPr>
            <w:tcW w:w="1123" w:type="dxa"/>
            <w:vAlign w:val="center"/>
          </w:tcPr>
          <w:p w:rsidR="00A0648B" w:rsidRPr="003028FB" w:rsidRDefault="00A0648B" w:rsidP="003028FB">
            <w:pPr>
              <w:pStyle w:val="BodyText"/>
              <w:spacing w:after="60"/>
              <w:ind w:firstLine="0"/>
              <w:jc w:val="left"/>
              <w:rPr>
                <w:sz w:val="20"/>
                <w:szCs w:val="20"/>
              </w:rPr>
            </w:pPr>
            <w:r w:rsidRPr="003028FB">
              <w:rPr>
                <w:sz w:val="20"/>
                <w:szCs w:val="20"/>
              </w:rPr>
              <w:t>1</w:t>
            </w:r>
          </w:p>
        </w:tc>
        <w:tc>
          <w:tcPr>
            <w:tcW w:w="1685" w:type="dxa"/>
            <w:vAlign w:val="center"/>
          </w:tcPr>
          <w:p w:rsidR="00A0648B" w:rsidRPr="003028FB" w:rsidRDefault="005C5BDC" w:rsidP="003028FB">
            <w:pPr>
              <w:pStyle w:val="BodyText"/>
              <w:spacing w:after="60"/>
              <w:ind w:firstLine="0"/>
              <w:jc w:val="left"/>
              <w:rPr>
                <w:sz w:val="20"/>
                <w:szCs w:val="20"/>
              </w:rPr>
            </w:pPr>
            <w:r w:rsidRPr="003028FB">
              <w:rPr>
                <w:sz w:val="20"/>
                <w:szCs w:val="20"/>
              </w:rPr>
              <w:t>NA</w:t>
            </w:r>
          </w:p>
        </w:tc>
        <w:tc>
          <w:tcPr>
            <w:tcW w:w="2505" w:type="dxa"/>
            <w:vAlign w:val="center"/>
          </w:tcPr>
          <w:p w:rsidR="00A0648B" w:rsidRPr="003028FB" w:rsidRDefault="005C5BDC" w:rsidP="003028FB">
            <w:pPr>
              <w:pStyle w:val="BodyText"/>
              <w:spacing w:after="60"/>
              <w:ind w:firstLine="0"/>
              <w:jc w:val="left"/>
              <w:rPr>
                <w:sz w:val="20"/>
                <w:szCs w:val="20"/>
              </w:rPr>
            </w:pPr>
            <w:r w:rsidRPr="003028FB">
              <w:rPr>
                <w:sz w:val="20"/>
                <w:szCs w:val="20"/>
              </w:rPr>
              <w:t>Psd</w:t>
            </w:r>
          </w:p>
        </w:tc>
        <w:tc>
          <w:tcPr>
            <w:tcW w:w="3345" w:type="dxa"/>
            <w:vAlign w:val="center"/>
          </w:tcPr>
          <w:p w:rsidR="005C5BDC" w:rsidRPr="003028FB" w:rsidRDefault="005C5BDC" w:rsidP="003028FB">
            <w:pPr>
              <w:pStyle w:val="BodyText"/>
              <w:spacing w:after="60"/>
              <w:ind w:firstLine="0"/>
              <w:jc w:val="left"/>
              <w:rPr>
                <w:sz w:val="20"/>
                <w:szCs w:val="20"/>
              </w:rPr>
            </w:pPr>
            <w:r w:rsidRPr="003028FB">
              <w:rPr>
                <w:sz w:val="20"/>
                <w:szCs w:val="20"/>
              </w:rPr>
              <w:t xml:space="preserve">Symmetric beta prior is scaled between parameter bounds, so imposes larger penalty near bound.  </w:t>
            </w:r>
            <w:r w:rsidR="00B04B90" w:rsidRPr="003028FB">
              <w:rPr>
                <w:sz w:val="20"/>
                <w:szCs w:val="20"/>
              </w:rPr>
              <w:t>Psd=0.05</w:t>
            </w:r>
            <w:r w:rsidRPr="003028FB">
              <w:rPr>
                <w:sz w:val="20"/>
                <w:szCs w:val="20"/>
              </w:rPr>
              <w:t xml:space="preserve"> i</w:t>
            </w:r>
            <w:r w:rsidR="00B04B90" w:rsidRPr="003028FB">
              <w:rPr>
                <w:sz w:val="20"/>
                <w:szCs w:val="20"/>
              </w:rPr>
              <w:t>s very diffuse and a value of 5.0 provides a smooth U-shaped prior.  See figure below.</w:t>
            </w:r>
            <w:r w:rsidRPr="003028FB">
              <w:rPr>
                <w:sz w:val="20"/>
                <w:szCs w:val="20"/>
              </w:rPr>
              <w:t xml:space="preserve"> </w:t>
            </w:r>
          </w:p>
        </w:tc>
      </w:tr>
      <w:tr w:rsidR="005C5BDC" w:rsidRPr="003028FB" w:rsidTr="003028FB">
        <w:trPr>
          <w:cantSplit/>
        </w:trPr>
        <w:tc>
          <w:tcPr>
            <w:tcW w:w="8658" w:type="dxa"/>
            <w:gridSpan w:val="4"/>
            <w:shd w:val="clear" w:color="auto" w:fill="D9D9D9" w:themeFill="background1" w:themeFillShade="D9"/>
            <w:vAlign w:val="center"/>
          </w:tcPr>
          <w:p w:rsidR="005C5BDC" w:rsidRPr="003028FB" w:rsidRDefault="005C5BDC" w:rsidP="003028FB">
            <w:pPr>
              <w:pStyle w:val="BodyText"/>
              <w:tabs>
                <w:tab w:val="left" w:pos="5526"/>
              </w:tabs>
              <w:spacing w:after="60"/>
              <w:ind w:firstLine="0"/>
              <w:jc w:val="center"/>
              <w:rPr>
                <w:sz w:val="20"/>
                <w:szCs w:val="20"/>
              </w:rPr>
            </w:pPr>
            <w:r w:rsidRPr="003028FB">
              <w:rPr>
                <w:sz w:val="20"/>
                <w:szCs w:val="20"/>
              </w:rPr>
              <w:t>mu=-(Psd*(log( (Pmax+Pmin)*0.5- Pmin)))- (Psd*(log(0.5)));</w:t>
            </w:r>
          </w:p>
          <w:p w:rsidR="00D777E3" w:rsidRPr="003028FB" w:rsidRDefault="005C5BDC" w:rsidP="003028FB">
            <w:pPr>
              <w:pStyle w:val="BodyText"/>
              <w:tabs>
                <w:tab w:val="left" w:pos="5526"/>
              </w:tabs>
              <w:spacing w:after="60"/>
              <w:ind w:firstLine="0"/>
              <w:jc w:val="center"/>
              <w:rPr>
                <w:sz w:val="20"/>
                <w:szCs w:val="20"/>
              </w:rPr>
            </w:pPr>
            <w:r w:rsidRPr="003028FB">
              <w:rPr>
                <w:sz w:val="20"/>
                <w:szCs w:val="20"/>
              </w:rPr>
              <w:t>Prior_Like = -(mu+ (Psd*(log(Pval-Pmin+Pconst)))+</w:t>
            </w:r>
          </w:p>
          <w:p w:rsidR="005C5BDC" w:rsidRPr="003028FB" w:rsidRDefault="005C5BDC" w:rsidP="003028FB">
            <w:pPr>
              <w:pStyle w:val="BodyText"/>
              <w:tabs>
                <w:tab w:val="left" w:pos="5526"/>
              </w:tabs>
              <w:spacing w:after="60"/>
              <w:ind w:firstLine="0"/>
              <w:jc w:val="center"/>
              <w:rPr>
                <w:sz w:val="20"/>
                <w:szCs w:val="20"/>
              </w:rPr>
            </w:pPr>
            <w:r w:rsidRPr="003028FB">
              <w:rPr>
                <w:sz w:val="20"/>
                <w:szCs w:val="20"/>
              </w:rPr>
              <w:t>(Psd*(log(1.-((Pval-Pmin-Pconst)/(Pmax-Pmin))))));</w:t>
            </w:r>
          </w:p>
        </w:tc>
      </w:tr>
      <w:tr w:rsidR="00A0648B" w:rsidRPr="003028FB" w:rsidTr="003028FB">
        <w:trPr>
          <w:cantSplit/>
        </w:trPr>
        <w:tc>
          <w:tcPr>
            <w:tcW w:w="1123" w:type="dxa"/>
            <w:vAlign w:val="center"/>
          </w:tcPr>
          <w:p w:rsidR="00A0648B" w:rsidRPr="003028FB" w:rsidRDefault="00A0648B" w:rsidP="003028FB">
            <w:pPr>
              <w:pStyle w:val="BodyText"/>
              <w:spacing w:after="60"/>
              <w:ind w:firstLine="0"/>
              <w:jc w:val="left"/>
              <w:rPr>
                <w:sz w:val="20"/>
                <w:szCs w:val="20"/>
              </w:rPr>
            </w:pPr>
            <w:r w:rsidRPr="003028FB">
              <w:rPr>
                <w:sz w:val="20"/>
                <w:szCs w:val="20"/>
              </w:rPr>
              <w:t>2</w:t>
            </w:r>
          </w:p>
        </w:tc>
        <w:tc>
          <w:tcPr>
            <w:tcW w:w="1685" w:type="dxa"/>
            <w:vAlign w:val="center"/>
          </w:tcPr>
          <w:p w:rsidR="00A0648B" w:rsidRPr="003028FB" w:rsidRDefault="005C5BDC" w:rsidP="003028FB">
            <w:pPr>
              <w:pStyle w:val="BodyText"/>
              <w:spacing w:after="60"/>
              <w:ind w:firstLine="0"/>
              <w:jc w:val="left"/>
              <w:rPr>
                <w:sz w:val="20"/>
                <w:szCs w:val="20"/>
              </w:rPr>
            </w:pPr>
            <w:r w:rsidRPr="003028FB">
              <w:rPr>
                <w:sz w:val="20"/>
                <w:szCs w:val="20"/>
              </w:rPr>
              <w:t>Pr</w:t>
            </w:r>
          </w:p>
        </w:tc>
        <w:tc>
          <w:tcPr>
            <w:tcW w:w="2505" w:type="dxa"/>
            <w:vAlign w:val="center"/>
          </w:tcPr>
          <w:p w:rsidR="00A0648B" w:rsidRPr="003028FB" w:rsidRDefault="005C5BDC" w:rsidP="003028FB">
            <w:pPr>
              <w:pStyle w:val="BodyText"/>
              <w:spacing w:after="60"/>
              <w:ind w:firstLine="0"/>
              <w:jc w:val="left"/>
              <w:rPr>
                <w:sz w:val="20"/>
                <w:szCs w:val="20"/>
              </w:rPr>
            </w:pPr>
            <w:r w:rsidRPr="003028FB">
              <w:rPr>
                <w:sz w:val="20"/>
                <w:szCs w:val="20"/>
              </w:rPr>
              <w:t>Psd</w:t>
            </w:r>
          </w:p>
        </w:tc>
        <w:tc>
          <w:tcPr>
            <w:tcW w:w="3345" w:type="dxa"/>
            <w:vAlign w:val="center"/>
          </w:tcPr>
          <w:p w:rsidR="00A0648B" w:rsidRPr="003028FB" w:rsidRDefault="005C5BDC" w:rsidP="003028FB">
            <w:pPr>
              <w:pStyle w:val="BodyText"/>
              <w:spacing w:after="60"/>
              <w:ind w:firstLine="0"/>
              <w:jc w:val="left"/>
              <w:rPr>
                <w:sz w:val="20"/>
                <w:szCs w:val="20"/>
              </w:rPr>
            </w:pPr>
            <w:r w:rsidRPr="003028FB">
              <w:rPr>
                <w:sz w:val="20"/>
                <w:szCs w:val="20"/>
              </w:rPr>
              <w:t>Beta prior</w:t>
            </w:r>
          </w:p>
          <w:p w:rsidR="005C5BDC" w:rsidRPr="003028FB" w:rsidRDefault="005C5BDC" w:rsidP="003028FB">
            <w:pPr>
              <w:pStyle w:val="BodyText"/>
              <w:spacing w:after="60"/>
              <w:jc w:val="left"/>
              <w:rPr>
                <w:sz w:val="20"/>
                <w:szCs w:val="20"/>
              </w:rPr>
            </w:pPr>
          </w:p>
        </w:tc>
      </w:tr>
      <w:tr w:rsidR="00420BE9" w:rsidRPr="003028FB" w:rsidTr="003028FB">
        <w:trPr>
          <w:cantSplit/>
        </w:trPr>
        <w:tc>
          <w:tcPr>
            <w:tcW w:w="8658" w:type="dxa"/>
            <w:gridSpan w:val="4"/>
            <w:shd w:val="clear" w:color="auto" w:fill="D9D9D9" w:themeFill="background1" w:themeFillShade="D9"/>
            <w:vAlign w:val="center"/>
          </w:tcPr>
          <w:p w:rsidR="00420BE9" w:rsidRPr="003028FB" w:rsidRDefault="00420BE9" w:rsidP="003028FB">
            <w:pPr>
              <w:pStyle w:val="BodyText"/>
              <w:spacing w:after="60"/>
              <w:ind w:firstLine="0"/>
              <w:jc w:val="center"/>
              <w:rPr>
                <w:sz w:val="20"/>
                <w:szCs w:val="20"/>
              </w:rPr>
            </w:pPr>
            <w:r w:rsidRPr="003028FB">
              <w:rPr>
                <w:sz w:val="20"/>
                <w:szCs w:val="20"/>
              </w:rPr>
              <w:t>mu=(Pr-Pmin) / (Pmax-Pmin);  // CASAL's v</w:t>
            </w:r>
          </w:p>
          <w:p w:rsidR="00420BE9" w:rsidRPr="003028FB" w:rsidRDefault="00420BE9" w:rsidP="003028FB">
            <w:pPr>
              <w:pStyle w:val="BodyText"/>
              <w:spacing w:after="60"/>
              <w:ind w:firstLine="0"/>
              <w:jc w:val="center"/>
              <w:rPr>
                <w:sz w:val="20"/>
                <w:szCs w:val="20"/>
              </w:rPr>
            </w:pPr>
            <w:r w:rsidRPr="003028FB">
              <w:rPr>
                <w:sz w:val="20"/>
                <w:szCs w:val="20"/>
              </w:rPr>
              <w:t>tau=(Pr-Pmin)*(Pmax-Pr)/square(Psd)-1.0;</w:t>
            </w:r>
          </w:p>
          <w:p w:rsidR="00420BE9" w:rsidRPr="003028FB" w:rsidRDefault="00420BE9" w:rsidP="003028FB">
            <w:pPr>
              <w:pStyle w:val="BodyText"/>
              <w:spacing w:after="60"/>
              <w:ind w:firstLine="0"/>
              <w:jc w:val="center"/>
              <w:rPr>
                <w:sz w:val="20"/>
                <w:szCs w:val="20"/>
              </w:rPr>
            </w:pPr>
            <w:r w:rsidRPr="003028FB">
              <w:rPr>
                <w:sz w:val="20"/>
                <w:szCs w:val="20"/>
              </w:rPr>
              <w:t>Bprior=tau*mu;  Aprior=tau*(1.0-mu);  // CASAL's m and n</w:t>
            </w:r>
          </w:p>
          <w:p w:rsidR="00420BE9" w:rsidRPr="003028FB" w:rsidRDefault="00420BE9" w:rsidP="003028FB">
            <w:pPr>
              <w:pStyle w:val="BodyText"/>
              <w:spacing w:after="60"/>
              <w:ind w:firstLine="0"/>
              <w:jc w:val="center"/>
              <w:rPr>
                <w:sz w:val="20"/>
                <w:szCs w:val="20"/>
              </w:rPr>
            </w:pPr>
            <w:r w:rsidRPr="003028FB">
              <w:rPr>
                <w:sz w:val="20"/>
                <w:szCs w:val="20"/>
              </w:rPr>
              <w:t>if(Bprior&lt;=1.0 || Aprior &lt;=1.0) {warni</w:t>
            </w:r>
            <w:r w:rsidR="00D777E3" w:rsidRPr="003028FB">
              <w:rPr>
                <w:sz w:val="20"/>
                <w:szCs w:val="20"/>
              </w:rPr>
              <w:t xml:space="preserve">ng&lt;&lt;" bad Beta prior "&lt;&lt;Pval&lt;&lt;" </w:t>
            </w:r>
            <w:r w:rsidRPr="003028FB">
              <w:rPr>
                <w:sz w:val="20"/>
                <w:szCs w:val="20"/>
              </w:rPr>
              <w:t>"&lt;&lt;Pr&lt;&lt;endl;N_warn++;}</w:t>
            </w:r>
          </w:p>
          <w:p w:rsidR="00D777E3" w:rsidRPr="003028FB" w:rsidRDefault="00420BE9" w:rsidP="003028FB">
            <w:pPr>
              <w:pStyle w:val="BodyText"/>
              <w:spacing w:after="60"/>
              <w:ind w:firstLine="0"/>
              <w:jc w:val="center"/>
              <w:rPr>
                <w:sz w:val="20"/>
                <w:szCs w:val="20"/>
              </w:rPr>
            </w:pPr>
            <w:r w:rsidRPr="003028FB">
              <w:rPr>
                <w:sz w:val="20"/>
                <w:szCs w:val="20"/>
              </w:rPr>
              <w:t>Prior_Like =  (1.0-Bprior)*log(Pconst+Pval-Pmin) +</w:t>
            </w:r>
          </w:p>
          <w:p w:rsidR="00D777E3" w:rsidRPr="003028FB" w:rsidRDefault="00420BE9" w:rsidP="003028FB">
            <w:pPr>
              <w:pStyle w:val="BodyText"/>
              <w:spacing w:after="60"/>
              <w:ind w:firstLine="0"/>
              <w:jc w:val="center"/>
              <w:rPr>
                <w:sz w:val="20"/>
                <w:szCs w:val="20"/>
              </w:rPr>
            </w:pPr>
            <w:r w:rsidRPr="003028FB">
              <w:rPr>
                <w:sz w:val="20"/>
                <w:szCs w:val="20"/>
              </w:rPr>
              <w:t xml:space="preserve">(1.0-Aprior)*log(Pconst+Pmax-Pval) </w:t>
            </w:r>
            <w:r w:rsidR="00D777E3" w:rsidRPr="003028FB">
              <w:rPr>
                <w:sz w:val="20"/>
                <w:szCs w:val="20"/>
              </w:rPr>
              <w:t>–</w:t>
            </w:r>
            <w:r w:rsidRPr="003028FB">
              <w:rPr>
                <w:sz w:val="20"/>
                <w:szCs w:val="20"/>
              </w:rPr>
              <w:t xml:space="preserve">(1.0-Bprior)*log(Pconst+Pr-Pmin) </w:t>
            </w:r>
            <w:r w:rsidR="00D777E3" w:rsidRPr="003028FB">
              <w:rPr>
                <w:sz w:val="20"/>
                <w:szCs w:val="20"/>
              </w:rPr>
              <w:t>–</w:t>
            </w:r>
          </w:p>
          <w:p w:rsidR="00420BE9" w:rsidRPr="003028FB" w:rsidRDefault="00420BE9" w:rsidP="003028FB">
            <w:pPr>
              <w:pStyle w:val="BodyText"/>
              <w:spacing w:after="60"/>
              <w:ind w:firstLine="0"/>
              <w:jc w:val="center"/>
              <w:rPr>
                <w:sz w:val="20"/>
                <w:szCs w:val="20"/>
              </w:rPr>
            </w:pPr>
            <w:r w:rsidRPr="003028FB">
              <w:rPr>
                <w:sz w:val="20"/>
                <w:szCs w:val="20"/>
              </w:rPr>
              <w:t>(1.0-Aprior)*log(Pconst+Pmax-Pr);</w:t>
            </w:r>
          </w:p>
        </w:tc>
      </w:tr>
      <w:tr w:rsidR="00A0648B" w:rsidRPr="003028FB" w:rsidTr="003028FB">
        <w:trPr>
          <w:cantSplit/>
        </w:trPr>
        <w:tc>
          <w:tcPr>
            <w:tcW w:w="1123" w:type="dxa"/>
            <w:vAlign w:val="center"/>
          </w:tcPr>
          <w:p w:rsidR="00A0648B" w:rsidRPr="003028FB" w:rsidRDefault="00A0648B" w:rsidP="003028FB">
            <w:pPr>
              <w:pStyle w:val="BodyText"/>
              <w:spacing w:after="60"/>
              <w:ind w:firstLine="0"/>
              <w:jc w:val="left"/>
              <w:rPr>
                <w:sz w:val="20"/>
                <w:szCs w:val="20"/>
              </w:rPr>
            </w:pPr>
            <w:r w:rsidRPr="003028FB">
              <w:rPr>
                <w:sz w:val="20"/>
                <w:szCs w:val="20"/>
              </w:rPr>
              <w:t>3</w:t>
            </w:r>
          </w:p>
        </w:tc>
        <w:tc>
          <w:tcPr>
            <w:tcW w:w="1685" w:type="dxa"/>
            <w:vAlign w:val="center"/>
          </w:tcPr>
          <w:p w:rsidR="00A0648B" w:rsidRPr="003028FB" w:rsidRDefault="005C5BDC" w:rsidP="003028FB">
            <w:pPr>
              <w:pStyle w:val="BodyText"/>
              <w:spacing w:after="60"/>
              <w:ind w:firstLine="0"/>
              <w:jc w:val="left"/>
              <w:rPr>
                <w:sz w:val="20"/>
                <w:szCs w:val="20"/>
              </w:rPr>
            </w:pPr>
            <w:r w:rsidRPr="003028FB">
              <w:rPr>
                <w:sz w:val="20"/>
                <w:szCs w:val="20"/>
              </w:rPr>
              <w:t>Pr</w:t>
            </w:r>
          </w:p>
        </w:tc>
        <w:tc>
          <w:tcPr>
            <w:tcW w:w="2505" w:type="dxa"/>
            <w:vAlign w:val="center"/>
          </w:tcPr>
          <w:p w:rsidR="00A0648B" w:rsidRPr="003028FB" w:rsidRDefault="005C5BDC" w:rsidP="003028FB">
            <w:pPr>
              <w:pStyle w:val="BodyText"/>
              <w:spacing w:after="60"/>
              <w:ind w:firstLine="0"/>
              <w:jc w:val="left"/>
              <w:rPr>
                <w:sz w:val="20"/>
                <w:szCs w:val="20"/>
              </w:rPr>
            </w:pPr>
            <w:r w:rsidRPr="003028FB">
              <w:rPr>
                <w:sz w:val="20"/>
                <w:szCs w:val="20"/>
              </w:rPr>
              <w:t>Psd</w:t>
            </w:r>
          </w:p>
        </w:tc>
        <w:tc>
          <w:tcPr>
            <w:tcW w:w="3345" w:type="dxa"/>
            <w:vAlign w:val="center"/>
          </w:tcPr>
          <w:p w:rsidR="00A0648B" w:rsidRPr="003028FB" w:rsidRDefault="005C5BDC" w:rsidP="003028FB">
            <w:pPr>
              <w:pStyle w:val="BodyText"/>
              <w:spacing w:after="60"/>
              <w:ind w:firstLine="0"/>
              <w:jc w:val="left"/>
              <w:rPr>
                <w:sz w:val="20"/>
                <w:szCs w:val="20"/>
              </w:rPr>
            </w:pPr>
            <w:r w:rsidRPr="003028FB">
              <w:rPr>
                <w:sz w:val="20"/>
                <w:szCs w:val="20"/>
              </w:rPr>
              <w:t>Lognormal prior</w:t>
            </w:r>
            <w:r w:rsidR="00420BE9" w:rsidRPr="003028FB">
              <w:rPr>
                <w:sz w:val="20"/>
                <w:szCs w:val="20"/>
              </w:rPr>
              <w:t>.  Note that lower bound on the parameter must be &gt;0.0.</w:t>
            </w:r>
          </w:p>
        </w:tc>
      </w:tr>
      <w:tr w:rsidR="00420BE9" w:rsidRPr="003028FB" w:rsidTr="003028FB">
        <w:trPr>
          <w:cantSplit/>
        </w:trPr>
        <w:tc>
          <w:tcPr>
            <w:tcW w:w="8658" w:type="dxa"/>
            <w:gridSpan w:val="4"/>
            <w:shd w:val="clear" w:color="auto" w:fill="D9D9D9" w:themeFill="background1" w:themeFillShade="D9"/>
            <w:vAlign w:val="center"/>
          </w:tcPr>
          <w:p w:rsidR="00420BE9" w:rsidRPr="003028FB" w:rsidRDefault="00420BE9" w:rsidP="003028FB">
            <w:pPr>
              <w:pStyle w:val="BodyText"/>
              <w:spacing w:after="60"/>
              <w:ind w:firstLine="0"/>
              <w:jc w:val="center"/>
              <w:rPr>
                <w:sz w:val="20"/>
                <w:szCs w:val="20"/>
              </w:rPr>
            </w:pPr>
            <w:r w:rsidRPr="003028FB">
              <w:rPr>
                <w:sz w:val="20"/>
                <w:szCs w:val="20"/>
              </w:rPr>
              <w:lastRenderedPageBreak/>
              <w:t>Prior_Like = 0.5*square((log(Pval)-Pr)/Psd);</w:t>
            </w:r>
          </w:p>
        </w:tc>
      </w:tr>
    </w:tbl>
    <w:p w:rsidR="00420BE9" w:rsidRDefault="00420BE9" w:rsidP="00420BE9">
      <w:pPr>
        <w:pStyle w:val="BodyText"/>
      </w:pPr>
    </w:p>
    <w:p w:rsidR="00A0648B" w:rsidRDefault="00372477" w:rsidP="00D777E3">
      <w:pPr>
        <w:pStyle w:val="BodyText"/>
        <w:ind w:firstLine="0"/>
      </w:pPr>
      <w:r>
        <w:t>w</w:t>
      </w:r>
      <w:r w:rsidR="00420BE9">
        <w:t>here:</w:t>
      </w:r>
    </w:p>
    <w:p w:rsidR="00420BE9" w:rsidRDefault="00420BE9" w:rsidP="00850BF2">
      <w:pPr>
        <w:pStyle w:val="BodyText"/>
        <w:numPr>
          <w:ilvl w:val="0"/>
          <w:numId w:val="37"/>
        </w:numPr>
      </w:pPr>
      <w:r>
        <w:t>Pval is value of the parameter for which a prior is being calculated;</w:t>
      </w:r>
    </w:p>
    <w:p w:rsidR="00420BE9" w:rsidRDefault="00420BE9" w:rsidP="00850BF2">
      <w:pPr>
        <w:pStyle w:val="BodyText"/>
        <w:numPr>
          <w:ilvl w:val="0"/>
          <w:numId w:val="37"/>
        </w:numPr>
      </w:pPr>
      <w:r>
        <w:t>Pmin and Pmax are the bounds on the parameter;</w:t>
      </w:r>
    </w:p>
    <w:p w:rsidR="00420BE9" w:rsidRDefault="00420BE9" w:rsidP="00850BF2">
      <w:pPr>
        <w:pStyle w:val="BodyText"/>
        <w:numPr>
          <w:ilvl w:val="0"/>
          <w:numId w:val="37"/>
        </w:numPr>
      </w:pPr>
      <w:r>
        <w:t>Pr is the value of the parameter prior, or the first of 2 factors controlling the calculation of the prior;</w:t>
      </w:r>
    </w:p>
    <w:p w:rsidR="00420BE9" w:rsidRDefault="00420BE9" w:rsidP="00850BF2">
      <w:pPr>
        <w:pStyle w:val="BodyText"/>
        <w:numPr>
          <w:ilvl w:val="0"/>
          <w:numId w:val="37"/>
        </w:numPr>
      </w:pPr>
      <w:r>
        <w:t>Psd is the value of the prior’s standard deviation, or the second of 2 factors controlling the calculation of the prior;</w:t>
      </w:r>
    </w:p>
    <w:p w:rsidR="00420BE9" w:rsidRDefault="00420BE9" w:rsidP="00850BF2">
      <w:pPr>
        <w:pStyle w:val="BodyText"/>
        <w:numPr>
          <w:ilvl w:val="0"/>
          <w:numId w:val="37"/>
        </w:numPr>
      </w:pPr>
      <w:r>
        <w:t>Pconst is a small constant, 0.0001;</w:t>
      </w:r>
    </w:p>
    <w:p w:rsidR="00420BE9" w:rsidRDefault="00420BE9" w:rsidP="00850BF2">
      <w:pPr>
        <w:pStyle w:val="BodyText"/>
        <w:numPr>
          <w:ilvl w:val="0"/>
          <w:numId w:val="37"/>
        </w:numPr>
      </w:pPr>
      <w:r>
        <w:t>Prior_Like is the calculated value of the prior’s contribution to the logL.</w:t>
      </w:r>
    </w:p>
    <w:p w:rsidR="00420BE9" w:rsidRDefault="00420BE9" w:rsidP="00420BE9">
      <w:pPr>
        <w:pStyle w:val="BodyText"/>
      </w:pPr>
    </w:p>
    <w:p w:rsidR="00B04B90" w:rsidRDefault="00DA2E9D" w:rsidP="003028FB">
      <w:pPr>
        <w:pStyle w:val="BodyText"/>
        <w:keepNext/>
        <w:jc w:val="center"/>
      </w:pPr>
      <w:r>
        <w:rPr>
          <w:noProof/>
        </w:rPr>
        <w:drawing>
          <wp:inline distT="0" distB="0" distL="0" distR="0" wp14:anchorId="4C605753" wp14:editId="2702E691">
            <wp:extent cx="4510585" cy="402906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4510689" cy="4029156"/>
                    </a:xfrm>
                    <a:prstGeom prst="rect">
                      <a:avLst/>
                    </a:prstGeom>
                    <a:noFill/>
                    <a:ln w="9525">
                      <a:noFill/>
                      <a:miter lim="800000"/>
                      <a:headEnd/>
                      <a:tailEnd/>
                    </a:ln>
                  </pic:spPr>
                </pic:pic>
              </a:graphicData>
            </a:graphic>
          </wp:inline>
        </w:drawing>
      </w:r>
    </w:p>
    <w:p w:rsidR="00B04B90" w:rsidRDefault="00B04B90" w:rsidP="00B04B90">
      <w:pPr>
        <w:pStyle w:val="Caption"/>
      </w:pPr>
      <w:r>
        <w:t xml:space="preserve">Figure </w:t>
      </w:r>
      <w:fldSimple w:instr=" SEQ Figure \* ARABIC ">
        <w:r w:rsidR="00DC254D">
          <w:rPr>
            <w:noProof/>
          </w:rPr>
          <w:t>4</w:t>
        </w:r>
      </w:fldSimple>
      <w:r>
        <w:t>.  Prior distributions for the symmetric</w:t>
      </w:r>
      <w:r>
        <w:rPr>
          <w:noProof/>
        </w:rPr>
        <w:t xml:space="preserve"> beta distribution.</w:t>
      </w:r>
    </w:p>
    <w:p w:rsidR="00B04B90" w:rsidRDefault="00B04B90" w:rsidP="00420BE9">
      <w:pPr>
        <w:pStyle w:val="BodyText"/>
      </w:pPr>
    </w:p>
    <w:p w:rsidR="00396638" w:rsidRDefault="00DA2E9D" w:rsidP="003028FB">
      <w:pPr>
        <w:pStyle w:val="BodyText"/>
        <w:keepNext/>
        <w:jc w:val="center"/>
      </w:pPr>
      <w:r>
        <w:rPr>
          <w:noProof/>
        </w:rPr>
        <w:lastRenderedPageBreak/>
        <w:drawing>
          <wp:inline distT="0" distB="0" distL="0" distR="0" wp14:anchorId="1DC51EE4" wp14:editId="2E3ED90F">
            <wp:extent cx="4660434" cy="4247102"/>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4659430" cy="4246187"/>
                    </a:xfrm>
                    <a:prstGeom prst="rect">
                      <a:avLst/>
                    </a:prstGeom>
                    <a:noFill/>
                    <a:ln w="9525">
                      <a:noFill/>
                      <a:miter lim="800000"/>
                      <a:headEnd/>
                      <a:tailEnd/>
                    </a:ln>
                  </pic:spPr>
                </pic:pic>
              </a:graphicData>
            </a:graphic>
          </wp:inline>
        </w:drawing>
      </w:r>
    </w:p>
    <w:p w:rsidR="00B04B90" w:rsidRDefault="00396638" w:rsidP="00396638">
      <w:pPr>
        <w:pStyle w:val="Caption"/>
      </w:pPr>
      <w:r>
        <w:t xml:space="preserve">Figure </w:t>
      </w:r>
      <w:fldSimple w:instr=" SEQ Figure \* ARABIC ">
        <w:r w:rsidR="00DC254D">
          <w:rPr>
            <w:noProof/>
          </w:rPr>
          <w:t>5</w:t>
        </w:r>
      </w:fldSimple>
      <w:r>
        <w:t xml:space="preserve">  Comparison of parameter prior functions.</w:t>
      </w:r>
    </w:p>
    <w:p w:rsidR="006A197F" w:rsidRDefault="006A197F">
      <w:pPr>
        <w:pStyle w:val="BodyText"/>
        <w:ind w:firstLine="720"/>
      </w:pPr>
    </w:p>
    <w:p w:rsidR="006A197F" w:rsidRDefault="006A197F">
      <w:pPr>
        <w:pStyle w:val="BodyText"/>
        <w:ind w:firstLine="720"/>
        <w:sectPr w:rsidR="006A197F" w:rsidSect="00B6754F">
          <w:pgSz w:w="12240" w:h="15840" w:code="1"/>
          <w:pgMar w:top="1440" w:right="1800" w:bottom="1440" w:left="1800" w:header="720" w:footer="720" w:gutter="0"/>
          <w:cols w:space="720"/>
          <w:docGrid w:linePitch="360"/>
        </w:sectPr>
      </w:pPr>
    </w:p>
    <w:p w:rsidR="003E14FB" w:rsidRDefault="00677604" w:rsidP="0050533D">
      <w:pPr>
        <w:pStyle w:val="Heading1"/>
      </w:pPr>
      <w:bookmarkStart w:id="132" w:name="_Toc330990407"/>
      <w:r>
        <w:lastRenderedPageBreak/>
        <w:t>10.</w:t>
      </w:r>
      <w:r w:rsidR="003E14FB">
        <w:t xml:space="preserve"> </w:t>
      </w:r>
      <w:bookmarkStart w:id="133" w:name="_Toc329693505"/>
      <w:r w:rsidR="003E14FB">
        <w:t>Output Files</w:t>
      </w:r>
      <w:bookmarkEnd w:id="132"/>
      <w:bookmarkEnd w:id="133"/>
    </w:p>
    <w:p w:rsidR="003E14FB" w:rsidRDefault="003E14FB"/>
    <w:p w:rsidR="003E14FB" w:rsidRDefault="00677604">
      <w:pPr>
        <w:pStyle w:val="Heading2"/>
      </w:pPr>
      <w:bookmarkStart w:id="134" w:name="_Toc329693506"/>
      <w:bookmarkStart w:id="135" w:name="_Toc330990408"/>
      <w:r>
        <w:t xml:space="preserve">10.1 </w:t>
      </w:r>
      <w:r w:rsidR="000A04C5">
        <w:t>S</w:t>
      </w:r>
      <w:r w:rsidR="003E14FB">
        <w:t>tandard ADMB output files</w:t>
      </w:r>
      <w:bookmarkEnd w:id="134"/>
      <w:bookmarkEnd w:id="135"/>
    </w:p>
    <w:p w:rsidR="009C39EF" w:rsidRPr="009C39EF" w:rsidRDefault="0052719F" w:rsidP="00D777E3">
      <w:pPr>
        <w:pStyle w:val="BodyText"/>
        <w:ind w:firstLine="0"/>
      </w:pPr>
      <w:r>
        <w:t>S</w:t>
      </w:r>
      <w:r w:rsidR="009C39EF" w:rsidRPr="009C39EF">
        <w:t>tandard ADMB files are created by SS.  T</w:t>
      </w:r>
      <w:r w:rsidR="00071992">
        <w:t>hese are:</w:t>
      </w:r>
    </w:p>
    <w:p w:rsidR="00071992" w:rsidRDefault="003E14FB" w:rsidP="00D777E3">
      <w:pPr>
        <w:ind w:firstLine="0"/>
        <w:rPr>
          <w:iCs/>
        </w:rPr>
      </w:pPr>
      <w:r>
        <w:rPr>
          <w:i/>
          <w:iCs/>
        </w:rPr>
        <w:t>SS</w:t>
      </w:r>
      <w:r w:rsidR="0042425E">
        <w:rPr>
          <w:i/>
          <w:iCs/>
        </w:rPr>
        <w:t>3</w:t>
      </w:r>
      <w:r w:rsidR="00071992">
        <w:rPr>
          <w:i/>
          <w:iCs/>
        </w:rPr>
        <w:t xml:space="preserve">.PAR – </w:t>
      </w:r>
      <w:r w:rsidR="00071992" w:rsidRPr="00071992">
        <w:rPr>
          <w:iCs/>
        </w:rPr>
        <w:t xml:space="preserve">This file </w:t>
      </w:r>
      <w:r w:rsidR="00071992">
        <w:rPr>
          <w:iCs/>
        </w:rPr>
        <w:t>has the final parameter values.  They are listed in the order they are declared in SS.  This file can be read back into SS to restart a run with these values (see running SS).</w:t>
      </w:r>
    </w:p>
    <w:p w:rsidR="00D777E3" w:rsidRPr="00071992" w:rsidRDefault="00D777E3" w:rsidP="00D777E3">
      <w:pPr>
        <w:ind w:firstLine="0"/>
        <w:rPr>
          <w:iCs/>
        </w:rPr>
      </w:pPr>
    </w:p>
    <w:p w:rsidR="00071992" w:rsidRPr="00071992" w:rsidRDefault="003E14FB" w:rsidP="00D777E3">
      <w:pPr>
        <w:ind w:firstLine="0"/>
        <w:rPr>
          <w:iCs/>
        </w:rPr>
      </w:pPr>
      <w:r>
        <w:rPr>
          <w:i/>
          <w:iCs/>
        </w:rPr>
        <w:t>SS</w:t>
      </w:r>
      <w:r w:rsidR="0042425E">
        <w:rPr>
          <w:i/>
          <w:iCs/>
        </w:rPr>
        <w:t>3</w:t>
      </w:r>
      <w:r w:rsidR="00071992">
        <w:rPr>
          <w:i/>
          <w:iCs/>
        </w:rPr>
        <w:t xml:space="preserve">.STD – </w:t>
      </w:r>
      <w:r w:rsidR="00071992" w:rsidRPr="00071992">
        <w:rPr>
          <w:iCs/>
        </w:rPr>
        <w:t>This file has the parameter values and their estimated standard deviation for those parameters that were active during the model run.</w:t>
      </w:r>
      <w:r w:rsidR="00071992">
        <w:rPr>
          <w:iCs/>
        </w:rPr>
        <w:t xml:space="preserve">  It also contains the derived quantites declared as sdreport variables.  All of this information is also report in the covar.sso</w:t>
      </w:r>
      <w:r w:rsidR="000A04C5">
        <w:rPr>
          <w:iCs/>
        </w:rPr>
        <w:t>.  Also, the parameter section of report.sso lists all the parameters with their SS generated names, denotes which were active in the reported run, displays the parameter standard deviations, then displays the derived quantities with their standard deviations.</w:t>
      </w:r>
    </w:p>
    <w:p w:rsidR="00D777E3" w:rsidRDefault="00D777E3" w:rsidP="00D777E3">
      <w:pPr>
        <w:ind w:firstLine="0"/>
        <w:rPr>
          <w:i/>
          <w:iCs/>
        </w:rPr>
      </w:pPr>
    </w:p>
    <w:p w:rsidR="00071992" w:rsidRPr="000A04C5" w:rsidRDefault="003E14FB" w:rsidP="00D777E3">
      <w:pPr>
        <w:ind w:firstLine="0"/>
        <w:rPr>
          <w:iCs/>
        </w:rPr>
      </w:pPr>
      <w:r>
        <w:rPr>
          <w:i/>
          <w:iCs/>
        </w:rPr>
        <w:t xml:space="preserve"> SS</w:t>
      </w:r>
      <w:r w:rsidR="0042425E">
        <w:rPr>
          <w:i/>
          <w:iCs/>
        </w:rPr>
        <w:t>3</w:t>
      </w:r>
      <w:r w:rsidR="00071992">
        <w:rPr>
          <w:i/>
          <w:iCs/>
        </w:rPr>
        <w:t>.REP</w:t>
      </w:r>
      <w:r w:rsidR="000A04C5">
        <w:rPr>
          <w:i/>
          <w:iCs/>
        </w:rPr>
        <w:t xml:space="preserve"> – </w:t>
      </w:r>
      <w:r w:rsidR="000A04C5" w:rsidRPr="000A04C5">
        <w:rPr>
          <w:iCs/>
        </w:rPr>
        <w:t>This report file is created between phases so, unlike report.sso, will be created even if the Hessian fails.  It does not contain as much output as shown in report.sso.</w:t>
      </w:r>
    </w:p>
    <w:p w:rsidR="00D777E3" w:rsidRDefault="00D777E3" w:rsidP="00D777E3">
      <w:pPr>
        <w:ind w:firstLine="0"/>
        <w:rPr>
          <w:i/>
          <w:iCs/>
        </w:rPr>
      </w:pPr>
    </w:p>
    <w:p w:rsidR="003E14FB" w:rsidRPr="000A04C5" w:rsidRDefault="003E14FB" w:rsidP="00D777E3">
      <w:pPr>
        <w:ind w:firstLine="0"/>
      </w:pPr>
      <w:r>
        <w:rPr>
          <w:i/>
          <w:iCs/>
        </w:rPr>
        <w:t>SS</w:t>
      </w:r>
      <w:r w:rsidR="0042425E">
        <w:rPr>
          <w:i/>
          <w:iCs/>
        </w:rPr>
        <w:t>3</w:t>
      </w:r>
      <w:r>
        <w:rPr>
          <w:i/>
          <w:iCs/>
        </w:rPr>
        <w:t>.COR</w:t>
      </w:r>
      <w:r w:rsidR="000A04C5">
        <w:rPr>
          <w:i/>
          <w:iCs/>
        </w:rPr>
        <w:t xml:space="preserve"> – </w:t>
      </w:r>
      <w:r w:rsidR="000A04C5" w:rsidRPr="000A04C5">
        <w:rPr>
          <w:iCs/>
        </w:rPr>
        <w:t>This is the standard ADMB report for parameter and sdreport correlations.  It is in matrix form and challenging to interpret.  This same information is reported in covar.sso.</w:t>
      </w:r>
    </w:p>
    <w:p w:rsidR="003E14FB" w:rsidRDefault="003E14FB"/>
    <w:p w:rsidR="009C39EF" w:rsidRDefault="00677604" w:rsidP="000A04C5">
      <w:pPr>
        <w:pStyle w:val="Heading2"/>
      </w:pPr>
      <w:bookmarkStart w:id="136" w:name="_Toc329693507"/>
      <w:bookmarkStart w:id="137" w:name="_Toc330990409"/>
      <w:r>
        <w:t xml:space="preserve">10.2 </w:t>
      </w:r>
      <w:r w:rsidR="000A04C5">
        <w:t>Derived Quantities</w:t>
      </w:r>
      <w:bookmarkEnd w:id="136"/>
      <w:bookmarkEnd w:id="137"/>
    </w:p>
    <w:p w:rsidR="00274BEC" w:rsidRDefault="00274BEC" w:rsidP="00D777E3">
      <w:r>
        <w:t>Before listing the derived quantities reported to the sdreport, there are a couple of topics that deserve further explanation.</w:t>
      </w:r>
    </w:p>
    <w:p w:rsidR="00274BEC" w:rsidRDefault="00274BEC" w:rsidP="00D777E3"/>
    <w:p w:rsidR="000A04C5" w:rsidRDefault="00677604" w:rsidP="00D777E3">
      <w:pPr>
        <w:pStyle w:val="Heading3"/>
      </w:pPr>
      <w:bookmarkStart w:id="138" w:name="_Toc329693508"/>
      <w:bookmarkStart w:id="139" w:name="_Toc330990410"/>
      <w:r>
        <w:t xml:space="preserve">10.2.1 </w:t>
      </w:r>
      <w:r w:rsidR="000A04C5">
        <w:t>Metric for Fishing Mortality</w:t>
      </w:r>
      <w:bookmarkEnd w:id="138"/>
      <w:bookmarkEnd w:id="139"/>
    </w:p>
    <w:p w:rsidR="000A04C5" w:rsidRDefault="00801B4D" w:rsidP="00D777E3">
      <w:r>
        <w:t>A generic single metric of annual fishing mortality is difficult to define in a generalized model that admits multiple areas, multiple biological cohorts, dome-shaped selectivity in size and age for each of many fleets.  Several separate indices are provided and others could be calculated by a user from the detailed information in report.sso.</w:t>
      </w:r>
    </w:p>
    <w:p w:rsidR="00D777E3" w:rsidRDefault="00677604" w:rsidP="003028FB">
      <w:pPr>
        <w:pStyle w:val="Heading3"/>
        <w:spacing w:before="240"/>
      </w:pPr>
      <w:bookmarkStart w:id="140" w:name="_Toc330990411"/>
      <w:r>
        <w:t xml:space="preserve">10.2.2 </w:t>
      </w:r>
      <w:r w:rsidR="00801B4D" w:rsidRPr="00E9292E">
        <w:t>Equilibrium SPR</w:t>
      </w:r>
      <w:bookmarkEnd w:id="140"/>
    </w:p>
    <w:p w:rsidR="00BF6038" w:rsidRDefault="00D777E3" w:rsidP="00D777E3">
      <w:r>
        <w:t>T</w:t>
      </w:r>
      <w:r w:rsidR="00801B4D">
        <w:t xml:space="preserve">his index focuses on the effect of fishing on the spawning potential of the stock.  It is calculated as the ratio of the equilibrium reproductive output per recruit that would occur with the current year’s F intensities and biology, to the equilibrium reproductive output per recruit that would occur with the current year’s biology and no fishing.  Thus it internalizes all seasonality, movement, weird selectivity patterns, and other factors.  Because this index moves in the opposite direction than F intensity itself, it is usually reported as 1-SPR.  </w:t>
      </w:r>
      <w:r w:rsidR="00BF6038">
        <w:t xml:space="preserve">A benefit of this index is that it is a direct measure of common proxies used for Fmsy, such as F40%.  </w:t>
      </w:r>
      <w:r w:rsidR="00801B4D">
        <w:t>A shortcoming of this index is that it does not directly demonstrate the fraction of the stock that is caught each year.</w:t>
      </w:r>
      <w:r w:rsidR="00BF6038">
        <w:t xml:space="preserve">  The SPR value is also calculated in the benchmarks (see below).  The derived quantities report shows an annual SPR statistic.  The options, as specified in the starter.ss file, are:</w:t>
      </w:r>
    </w:p>
    <w:p w:rsidR="00E9292E" w:rsidRDefault="00E9292E" w:rsidP="003028FB">
      <w:pPr>
        <w:keepNext/>
        <w:spacing w:before="120"/>
        <w:ind w:firstLine="720"/>
        <w:jc w:val="left"/>
      </w:pPr>
      <w:r>
        <w:lastRenderedPageBreak/>
        <w:t>0=skip;</w:t>
      </w:r>
    </w:p>
    <w:p w:rsidR="00E9292E" w:rsidRDefault="00BF6038" w:rsidP="003028FB">
      <w:pPr>
        <w:keepNext/>
        <w:spacing w:before="120"/>
        <w:ind w:firstLine="720"/>
        <w:jc w:val="left"/>
      </w:pPr>
      <w:r w:rsidRPr="00BF6038">
        <w:t>1=(1-SPR)/(1-S</w:t>
      </w:r>
      <w:r w:rsidR="00E9292E">
        <w:t>PR_tgt);</w:t>
      </w:r>
    </w:p>
    <w:p w:rsidR="00E9292E" w:rsidRDefault="00E9292E" w:rsidP="003028FB">
      <w:pPr>
        <w:spacing w:before="120"/>
        <w:ind w:firstLine="720"/>
        <w:jc w:val="left"/>
      </w:pPr>
      <w:r>
        <w:t>2=(1-SPR)/(1-SPR_MSY);</w:t>
      </w:r>
    </w:p>
    <w:p w:rsidR="00E9292E" w:rsidRDefault="00E9292E" w:rsidP="003028FB">
      <w:pPr>
        <w:spacing w:before="120"/>
        <w:ind w:firstLine="720"/>
        <w:jc w:val="left"/>
      </w:pPr>
      <w:r>
        <w:t>3=(1-SPR)/(1-SPR_Btarget);</w:t>
      </w:r>
    </w:p>
    <w:p w:rsidR="00BF6038" w:rsidRDefault="00BF6038" w:rsidP="003028FB">
      <w:pPr>
        <w:spacing w:before="120"/>
        <w:ind w:firstLine="720"/>
        <w:jc w:val="left"/>
      </w:pPr>
      <w:r w:rsidRPr="00BF6038">
        <w:t>4=rawSPR</w:t>
      </w:r>
    </w:p>
    <w:p w:rsidR="00E9292E" w:rsidRDefault="00E9292E" w:rsidP="003028FB">
      <w:pPr>
        <w:spacing w:before="120"/>
        <w:ind w:firstLine="0"/>
      </w:pPr>
    </w:p>
    <w:p w:rsidR="00D777E3" w:rsidRDefault="00677604" w:rsidP="003028FB">
      <w:pPr>
        <w:pStyle w:val="Heading3"/>
      </w:pPr>
      <w:bookmarkStart w:id="141" w:name="_Toc330990412"/>
      <w:r>
        <w:t xml:space="preserve">10.2.3 </w:t>
      </w:r>
      <w:r w:rsidR="00E9292E" w:rsidRPr="00E9292E">
        <w:t>F std</w:t>
      </w:r>
      <w:bookmarkEnd w:id="141"/>
      <w:r w:rsidR="00E9292E" w:rsidRPr="00E9292E">
        <w:t xml:space="preserve"> </w:t>
      </w:r>
    </w:p>
    <w:p w:rsidR="00E9292E" w:rsidRDefault="00E9292E" w:rsidP="003028FB">
      <w:pPr>
        <w:ind w:firstLine="0"/>
      </w:pPr>
      <w:r w:rsidRPr="00E9292E">
        <w:t xml:space="preserve">This index </w:t>
      </w:r>
      <w:r>
        <w:t>provides a direct measure of fishing mortality.  The options are:</w:t>
      </w:r>
    </w:p>
    <w:p w:rsidR="00E9292E" w:rsidRDefault="00E9292E" w:rsidP="00BF6038">
      <w:pPr>
        <w:spacing w:before="120"/>
        <w:ind w:firstLine="720"/>
      </w:pPr>
      <w:r>
        <w:t>0=skip;</w:t>
      </w:r>
    </w:p>
    <w:p w:rsidR="00E9292E" w:rsidRDefault="00E9292E" w:rsidP="00BF6038">
      <w:pPr>
        <w:spacing w:before="120"/>
        <w:ind w:firstLine="720"/>
      </w:pPr>
      <w:r>
        <w:t>1=exploitation(Bio);</w:t>
      </w:r>
    </w:p>
    <w:p w:rsidR="00E9292E" w:rsidRDefault="00E9292E" w:rsidP="00BF6038">
      <w:pPr>
        <w:spacing w:before="120"/>
        <w:ind w:firstLine="720"/>
      </w:pPr>
      <w:r>
        <w:t>2=exploitation(Num);</w:t>
      </w:r>
    </w:p>
    <w:p w:rsidR="00E9292E" w:rsidRPr="00E9292E" w:rsidRDefault="00E9292E" w:rsidP="00BF6038">
      <w:pPr>
        <w:spacing w:before="120"/>
        <w:ind w:firstLine="720"/>
      </w:pPr>
      <w:r w:rsidRPr="00E9292E">
        <w:t>3=sum(Frates)</w:t>
      </w:r>
    </w:p>
    <w:p w:rsidR="00E466A3" w:rsidRDefault="00E9292E" w:rsidP="00D777E3">
      <w:r>
        <w:t xml:space="preserve">The exploitation rates are calculated as the ratio of the total annual catch (in either biomass or numbers as specified) to the summary biomass or summary numbers on Jan 1.  The </w:t>
      </w:r>
      <w:r w:rsidR="00E466A3">
        <w:t xml:space="preserve">sum of the F rates is simply the sum of all the apical Fs.  This makes sense if the F method is in terms of instantaneous F (not Pope’s approximation) and if there are not fleets with widely different size/age at peak selectivity, and if there is no seasonality, and especially if there is only one area.  In the derived quantities, there is an annual statistic that </w:t>
      </w:r>
      <w:r w:rsidR="0018412F">
        <w:t>is the ratio of the can be annual F_std value to the corresponding benchmark statistic.  The available options for the denominator are:</w:t>
      </w:r>
    </w:p>
    <w:p w:rsidR="00E466A3" w:rsidRDefault="00E466A3" w:rsidP="00E466A3">
      <w:pPr>
        <w:spacing w:before="120"/>
        <w:ind w:firstLine="720"/>
      </w:pPr>
      <w:r>
        <w:t>0=raw;</w:t>
      </w:r>
    </w:p>
    <w:p w:rsidR="00E466A3" w:rsidRDefault="00E466A3" w:rsidP="00E466A3">
      <w:pPr>
        <w:spacing w:before="120"/>
        <w:ind w:firstLine="720"/>
      </w:pPr>
      <w:r>
        <w:t>1=F/Fspr;</w:t>
      </w:r>
    </w:p>
    <w:p w:rsidR="00E466A3" w:rsidRDefault="00E466A3" w:rsidP="00E466A3">
      <w:pPr>
        <w:spacing w:before="120"/>
        <w:ind w:firstLine="720"/>
      </w:pPr>
      <w:r>
        <w:t>2=F/Fmsy ;</w:t>
      </w:r>
    </w:p>
    <w:p w:rsidR="00E466A3" w:rsidRDefault="00E466A3" w:rsidP="00E466A3">
      <w:pPr>
        <w:spacing w:before="120"/>
        <w:ind w:firstLine="720"/>
      </w:pPr>
      <w:r w:rsidRPr="00E466A3">
        <w:t>3=F/Fbtgt</w:t>
      </w:r>
    </w:p>
    <w:p w:rsidR="00BF6038" w:rsidRDefault="00BF6038"/>
    <w:p w:rsidR="00D777E3" w:rsidRDefault="00677604" w:rsidP="003028FB">
      <w:pPr>
        <w:pStyle w:val="Heading3"/>
      </w:pPr>
      <w:bookmarkStart w:id="142" w:name="_Toc330990413"/>
      <w:r>
        <w:t xml:space="preserve">10.2.4 </w:t>
      </w:r>
      <w:r w:rsidR="0018412F" w:rsidRPr="0018412F">
        <w:t>F-at-Age</w:t>
      </w:r>
      <w:bookmarkEnd w:id="142"/>
    </w:p>
    <w:p w:rsidR="00801B4D" w:rsidRPr="0018412F" w:rsidRDefault="0018412F" w:rsidP="00D777E3">
      <w:r w:rsidRPr="0018412F">
        <w:t>Because the annual F is so difficult to interpret as a sum of individual F components</w:t>
      </w:r>
      <w:r>
        <w:t>, an indirect calculation of F-at-age is reported at the end of the report.sso file.  This section of the report calculates Z-at-age simply as ln(N</w:t>
      </w:r>
      <w:r w:rsidRPr="0018412F">
        <w:rPr>
          <w:vertAlign w:val="subscript"/>
        </w:rPr>
        <w:t>a+1,t+1</w:t>
      </w:r>
      <w:r>
        <w:t>/N</w:t>
      </w:r>
      <w:r w:rsidRPr="0018412F">
        <w:rPr>
          <w:vertAlign w:val="subscript"/>
        </w:rPr>
        <w:t>a,t</w:t>
      </w:r>
      <w:r>
        <w:t xml:space="preserve">).  This is done on an annual basis and summed over all areas.  It is done once using the fishing intensities as estimated (to get Z), and once with the F intensities set to 0.0 to get M-at-age.  This latter sequence also provides a measure of dynamic Bzero.  The user can then subtract the table of M-at-age/year from the table of Z-at-age/year to get a table of F-at-age/year.  From this apical F, </w:t>
      </w:r>
      <w:r w:rsidR="00335824">
        <w:t>average F over a range of ages, or other user-desired statistics could be calculated.  Further work within SS with this table of values is anticipated.</w:t>
      </w:r>
    </w:p>
    <w:p w:rsidR="00274BEC" w:rsidRDefault="00274BEC" w:rsidP="003028FB">
      <w:pPr>
        <w:ind w:firstLine="0"/>
      </w:pPr>
    </w:p>
    <w:p w:rsidR="00274BEC" w:rsidRDefault="00677604" w:rsidP="00D777E3">
      <w:pPr>
        <w:pStyle w:val="Heading3"/>
      </w:pPr>
      <w:bookmarkStart w:id="143" w:name="_Toc329693509"/>
      <w:bookmarkStart w:id="144" w:name="_Toc330990414"/>
      <w:r>
        <w:t xml:space="preserve">10.2.5 </w:t>
      </w:r>
      <w:r w:rsidR="00274BEC">
        <w:t xml:space="preserve">MSY and other Benchhmark </w:t>
      </w:r>
      <w:r w:rsidR="008A402D">
        <w:t>Items</w:t>
      </w:r>
      <w:bookmarkEnd w:id="143"/>
      <w:bookmarkEnd w:id="144"/>
    </w:p>
    <w:p w:rsidR="0018412F" w:rsidRDefault="0018412F" w:rsidP="00D777E3">
      <w:r>
        <w:t>The following quantities are included in the sdreport vector mgmt_quantities, so obtain estimates of variance.  Some additional quantities can be found in the benchmarks section of the forecast_report.sso.</w:t>
      </w:r>
    </w:p>
    <w:p w:rsidR="0018412F" w:rsidRPr="0018412F" w:rsidRDefault="0018412F" w:rsidP="00D777E3"/>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48"/>
        <w:gridCol w:w="6408"/>
      </w:tblGrid>
      <w:tr w:rsidR="008A402D" w:rsidRPr="003028FB" w:rsidTr="003028FB">
        <w:trPr>
          <w:cantSplit/>
        </w:trPr>
        <w:tc>
          <w:tcPr>
            <w:tcW w:w="2448" w:type="dxa"/>
            <w:tcBorders>
              <w:top w:val="nil"/>
              <w:left w:val="nil"/>
              <w:bottom w:val="double" w:sz="4" w:space="0" w:color="auto"/>
              <w:right w:val="nil"/>
            </w:tcBorders>
            <w:vAlign w:val="bottom"/>
          </w:tcPr>
          <w:p w:rsidR="008A402D" w:rsidRPr="003028FB" w:rsidRDefault="008A402D" w:rsidP="003028FB">
            <w:pPr>
              <w:ind w:firstLine="0"/>
              <w:jc w:val="left"/>
              <w:rPr>
                <w:sz w:val="20"/>
                <w:szCs w:val="20"/>
              </w:rPr>
            </w:pPr>
            <w:r w:rsidRPr="003028FB">
              <w:rPr>
                <w:sz w:val="20"/>
                <w:szCs w:val="20"/>
              </w:rPr>
              <w:lastRenderedPageBreak/>
              <w:t>Benchmark Item</w:t>
            </w:r>
          </w:p>
        </w:tc>
        <w:tc>
          <w:tcPr>
            <w:tcW w:w="6408" w:type="dxa"/>
            <w:tcBorders>
              <w:top w:val="nil"/>
              <w:left w:val="nil"/>
              <w:bottom w:val="double" w:sz="4" w:space="0" w:color="auto"/>
              <w:right w:val="nil"/>
            </w:tcBorders>
            <w:vAlign w:val="bottom"/>
          </w:tcPr>
          <w:p w:rsidR="008A402D" w:rsidRPr="003028FB" w:rsidRDefault="008A402D" w:rsidP="003028FB">
            <w:pPr>
              <w:ind w:firstLine="0"/>
              <w:jc w:val="left"/>
              <w:rPr>
                <w:sz w:val="20"/>
                <w:szCs w:val="20"/>
              </w:rPr>
            </w:pPr>
            <w:r w:rsidRPr="003028FB">
              <w:rPr>
                <w:sz w:val="20"/>
                <w:szCs w:val="20"/>
              </w:rPr>
              <w:t>Description</w:t>
            </w:r>
          </w:p>
        </w:tc>
      </w:tr>
      <w:tr w:rsidR="008A402D" w:rsidRPr="003028FB" w:rsidTr="003028FB">
        <w:trPr>
          <w:cantSplit/>
        </w:trPr>
        <w:tc>
          <w:tcPr>
            <w:tcW w:w="2448" w:type="dxa"/>
            <w:tcBorders>
              <w:top w:val="double" w:sz="4" w:space="0" w:color="auto"/>
            </w:tcBorders>
            <w:vAlign w:val="center"/>
          </w:tcPr>
          <w:p w:rsidR="008A402D" w:rsidRPr="003028FB" w:rsidRDefault="008A402D" w:rsidP="003028FB">
            <w:pPr>
              <w:spacing w:afterLines="60" w:after="144"/>
              <w:ind w:firstLine="0"/>
              <w:jc w:val="left"/>
              <w:rPr>
                <w:sz w:val="20"/>
                <w:szCs w:val="20"/>
              </w:rPr>
            </w:pPr>
            <w:r w:rsidRPr="003028FB">
              <w:rPr>
                <w:sz w:val="20"/>
                <w:szCs w:val="20"/>
              </w:rPr>
              <w:t>SSB_Unfished</w:t>
            </w:r>
          </w:p>
        </w:tc>
        <w:tc>
          <w:tcPr>
            <w:tcW w:w="6408" w:type="dxa"/>
            <w:tcBorders>
              <w:top w:val="double" w:sz="4" w:space="0" w:color="auto"/>
            </w:tcBorders>
            <w:vAlign w:val="center"/>
          </w:tcPr>
          <w:p w:rsidR="008A402D" w:rsidRPr="003028FB" w:rsidRDefault="008A402D" w:rsidP="003028FB">
            <w:pPr>
              <w:spacing w:afterLines="60" w:after="144"/>
              <w:ind w:firstLine="0"/>
              <w:jc w:val="left"/>
              <w:rPr>
                <w:sz w:val="20"/>
                <w:szCs w:val="20"/>
              </w:rPr>
            </w:pPr>
            <w:r w:rsidRPr="003028FB">
              <w:rPr>
                <w:sz w:val="20"/>
                <w:szCs w:val="20"/>
              </w:rPr>
              <w:t>Unfished reproductive potential (SSB is commonly female mature spawning biomass)</w:t>
            </w:r>
          </w:p>
        </w:tc>
      </w:tr>
      <w:tr w:rsidR="008A402D" w:rsidRPr="003028FB" w:rsidTr="003028FB">
        <w:trPr>
          <w:cantSplit/>
        </w:trPr>
        <w:tc>
          <w:tcPr>
            <w:tcW w:w="2448" w:type="dxa"/>
            <w:vAlign w:val="center"/>
          </w:tcPr>
          <w:p w:rsidR="008A402D" w:rsidRPr="003028FB" w:rsidRDefault="008A402D" w:rsidP="003028FB">
            <w:pPr>
              <w:spacing w:afterLines="60" w:after="144"/>
              <w:ind w:firstLine="0"/>
              <w:jc w:val="left"/>
              <w:rPr>
                <w:sz w:val="20"/>
                <w:szCs w:val="20"/>
              </w:rPr>
            </w:pPr>
            <w:r w:rsidRPr="003028FB">
              <w:rPr>
                <w:sz w:val="20"/>
                <w:szCs w:val="20"/>
              </w:rPr>
              <w:t>TotBio_Unfished</w:t>
            </w:r>
          </w:p>
        </w:tc>
        <w:tc>
          <w:tcPr>
            <w:tcW w:w="6408" w:type="dxa"/>
            <w:vAlign w:val="center"/>
          </w:tcPr>
          <w:p w:rsidR="008A402D" w:rsidRPr="003028FB" w:rsidRDefault="008A402D" w:rsidP="003028FB">
            <w:pPr>
              <w:spacing w:afterLines="60" w:after="144"/>
              <w:ind w:firstLine="0"/>
              <w:jc w:val="left"/>
              <w:rPr>
                <w:sz w:val="20"/>
                <w:szCs w:val="20"/>
              </w:rPr>
            </w:pPr>
            <w:r w:rsidRPr="003028FB">
              <w:rPr>
                <w:sz w:val="20"/>
                <w:szCs w:val="20"/>
              </w:rPr>
              <w:t>Total age 0+ biomass</w:t>
            </w:r>
            <w:r w:rsidR="00B10983" w:rsidRPr="003028FB">
              <w:rPr>
                <w:sz w:val="20"/>
                <w:szCs w:val="20"/>
              </w:rPr>
              <w:t xml:space="preserve"> on Jan 1</w:t>
            </w:r>
          </w:p>
        </w:tc>
      </w:tr>
      <w:tr w:rsidR="008A402D" w:rsidRPr="003028FB" w:rsidTr="003028FB">
        <w:trPr>
          <w:cantSplit/>
        </w:trPr>
        <w:tc>
          <w:tcPr>
            <w:tcW w:w="2448" w:type="dxa"/>
            <w:vAlign w:val="center"/>
          </w:tcPr>
          <w:p w:rsidR="008A402D" w:rsidRPr="003028FB" w:rsidRDefault="008A402D" w:rsidP="003028FB">
            <w:pPr>
              <w:spacing w:afterLines="60" w:after="144"/>
              <w:ind w:firstLine="0"/>
              <w:jc w:val="left"/>
              <w:rPr>
                <w:sz w:val="20"/>
                <w:szCs w:val="20"/>
              </w:rPr>
            </w:pPr>
            <w:r w:rsidRPr="003028FB">
              <w:rPr>
                <w:sz w:val="20"/>
                <w:szCs w:val="20"/>
              </w:rPr>
              <w:t>SmryBio_Unfished</w:t>
            </w:r>
          </w:p>
        </w:tc>
        <w:tc>
          <w:tcPr>
            <w:tcW w:w="6408" w:type="dxa"/>
            <w:vAlign w:val="center"/>
          </w:tcPr>
          <w:p w:rsidR="008A402D" w:rsidRPr="003028FB" w:rsidRDefault="00B10983" w:rsidP="003028FB">
            <w:pPr>
              <w:spacing w:afterLines="60" w:after="144"/>
              <w:ind w:firstLine="0"/>
              <w:jc w:val="left"/>
              <w:rPr>
                <w:sz w:val="20"/>
                <w:szCs w:val="20"/>
              </w:rPr>
            </w:pPr>
            <w:r w:rsidRPr="003028FB">
              <w:rPr>
                <w:sz w:val="20"/>
                <w:szCs w:val="20"/>
              </w:rPr>
              <w:t>Biomass for ages at or above the summary age on Jan 1</w:t>
            </w:r>
          </w:p>
        </w:tc>
      </w:tr>
      <w:tr w:rsidR="008A402D" w:rsidRPr="003028FB" w:rsidTr="003028FB">
        <w:trPr>
          <w:cantSplit/>
        </w:trPr>
        <w:tc>
          <w:tcPr>
            <w:tcW w:w="2448" w:type="dxa"/>
            <w:vAlign w:val="center"/>
          </w:tcPr>
          <w:p w:rsidR="008A402D" w:rsidRPr="003028FB" w:rsidRDefault="008A402D" w:rsidP="003028FB">
            <w:pPr>
              <w:spacing w:afterLines="60" w:after="144"/>
              <w:ind w:firstLine="0"/>
              <w:jc w:val="left"/>
              <w:rPr>
                <w:sz w:val="20"/>
                <w:szCs w:val="20"/>
              </w:rPr>
            </w:pPr>
            <w:r w:rsidRPr="003028FB">
              <w:rPr>
                <w:sz w:val="20"/>
                <w:szCs w:val="20"/>
              </w:rPr>
              <w:t>Recr_Unfished</w:t>
            </w:r>
          </w:p>
        </w:tc>
        <w:tc>
          <w:tcPr>
            <w:tcW w:w="6408" w:type="dxa"/>
            <w:vAlign w:val="center"/>
          </w:tcPr>
          <w:p w:rsidR="008A402D" w:rsidRPr="003028FB" w:rsidRDefault="00B10983" w:rsidP="003028FB">
            <w:pPr>
              <w:spacing w:afterLines="60" w:after="144"/>
              <w:ind w:firstLine="0"/>
              <w:jc w:val="left"/>
              <w:rPr>
                <w:sz w:val="20"/>
                <w:szCs w:val="20"/>
              </w:rPr>
            </w:pPr>
            <w:r w:rsidRPr="003028FB">
              <w:rPr>
                <w:sz w:val="20"/>
                <w:szCs w:val="20"/>
              </w:rPr>
              <w:t>Unfished recruitment</w:t>
            </w:r>
          </w:p>
        </w:tc>
      </w:tr>
      <w:tr w:rsidR="008A402D" w:rsidRPr="003028FB" w:rsidTr="003028FB">
        <w:trPr>
          <w:cantSplit/>
        </w:trPr>
        <w:tc>
          <w:tcPr>
            <w:tcW w:w="2448" w:type="dxa"/>
            <w:vAlign w:val="center"/>
          </w:tcPr>
          <w:p w:rsidR="008A402D" w:rsidRPr="003028FB" w:rsidRDefault="008A402D" w:rsidP="003028FB">
            <w:pPr>
              <w:spacing w:afterLines="60" w:after="144"/>
              <w:ind w:firstLine="0"/>
              <w:jc w:val="left"/>
              <w:rPr>
                <w:sz w:val="20"/>
                <w:szCs w:val="20"/>
              </w:rPr>
            </w:pPr>
            <w:r w:rsidRPr="003028FB">
              <w:rPr>
                <w:sz w:val="20"/>
                <w:szCs w:val="20"/>
              </w:rPr>
              <w:t>SSB_Btgt</w:t>
            </w:r>
          </w:p>
        </w:tc>
        <w:tc>
          <w:tcPr>
            <w:tcW w:w="6408" w:type="dxa"/>
            <w:vAlign w:val="center"/>
          </w:tcPr>
          <w:p w:rsidR="008A402D" w:rsidRPr="003028FB" w:rsidRDefault="00B10983" w:rsidP="003028FB">
            <w:pPr>
              <w:spacing w:afterLines="60" w:after="144"/>
              <w:ind w:firstLine="0"/>
              <w:jc w:val="left"/>
              <w:rPr>
                <w:sz w:val="20"/>
                <w:szCs w:val="20"/>
              </w:rPr>
            </w:pPr>
            <w:r w:rsidRPr="003028FB">
              <w:rPr>
                <w:sz w:val="20"/>
                <w:szCs w:val="20"/>
              </w:rPr>
              <w:t>SSB at user specified SSB target</w:t>
            </w:r>
          </w:p>
        </w:tc>
      </w:tr>
      <w:tr w:rsidR="008A402D" w:rsidRPr="003028FB" w:rsidTr="003028FB">
        <w:trPr>
          <w:cantSplit/>
        </w:trPr>
        <w:tc>
          <w:tcPr>
            <w:tcW w:w="2448" w:type="dxa"/>
            <w:vAlign w:val="center"/>
          </w:tcPr>
          <w:p w:rsidR="008A402D" w:rsidRPr="003028FB" w:rsidRDefault="008A402D" w:rsidP="003028FB">
            <w:pPr>
              <w:spacing w:afterLines="60" w:after="144"/>
              <w:ind w:firstLine="0"/>
              <w:jc w:val="left"/>
              <w:rPr>
                <w:sz w:val="20"/>
                <w:szCs w:val="20"/>
              </w:rPr>
            </w:pPr>
            <w:r w:rsidRPr="003028FB">
              <w:rPr>
                <w:sz w:val="20"/>
                <w:szCs w:val="20"/>
              </w:rPr>
              <w:t>SPR_Btgt</w:t>
            </w:r>
          </w:p>
        </w:tc>
        <w:tc>
          <w:tcPr>
            <w:tcW w:w="6408" w:type="dxa"/>
            <w:vAlign w:val="center"/>
          </w:tcPr>
          <w:p w:rsidR="008A402D" w:rsidRPr="003028FB" w:rsidRDefault="00B10983" w:rsidP="003028FB">
            <w:pPr>
              <w:spacing w:afterLines="60" w:after="144"/>
              <w:ind w:firstLine="0"/>
              <w:jc w:val="left"/>
              <w:rPr>
                <w:sz w:val="20"/>
                <w:szCs w:val="20"/>
              </w:rPr>
            </w:pPr>
            <w:r w:rsidRPr="003028FB">
              <w:rPr>
                <w:sz w:val="20"/>
                <w:szCs w:val="20"/>
              </w:rPr>
              <w:t>Spawner potential ratio (SPR) at F intensity that produces user specified SSB target</w:t>
            </w:r>
          </w:p>
        </w:tc>
      </w:tr>
      <w:tr w:rsidR="008A402D" w:rsidRPr="003028FB" w:rsidTr="003028FB">
        <w:trPr>
          <w:cantSplit/>
        </w:trPr>
        <w:tc>
          <w:tcPr>
            <w:tcW w:w="2448" w:type="dxa"/>
            <w:vAlign w:val="center"/>
          </w:tcPr>
          <w:p w:rsidR="008A402D" w:rsidRPr="003028FB" w:rsidRDefault="008A402D" w:rsidP="003028FB">
            <w:pPr>
              <w:spacing w:afterLines="60" w:after="144"/>
              <w:ind w:firstLine="0"/>
              <w:jc w:val="left"/>
              <w:rPr>
                <w:sz w:val="20"/>
                <w:szCs w:val="20"/>
              </w:rPr>
            </w:pPr>
            <w:r w:rsidRPr="003028FB">
              <w:rPr>
                <w:sz w:val="20"/>
                <w:szCs w:val="20"/>
              </w:rPr>
              <w:t>Fstd_Btgt</w:t>
            </w:r>
          </w:p>
        </w:tc>
        <w:tc>
          <w:tcPr>
            <w:tcW w:w="6408" w:type="dxa"/>
            <w:vAlign w:val="center"/>
          </w:tcPr>
          <w:p w:rsidR="008A402D" w:rsidRPr="003028FB" w:rsidRDefault="00B10983" w:rsidP="003028FB">
            <w:pPr>
              <w:spacing w:afterLines="60" w:after="144"/>
              <w:ind w:firstLine="0"/>
              <w:jc w:val="left"/>
              <w:rPr>
                <w:sz w:val="20"/>
                <w:szCs w:val="20"/>
              </w:rPr>
            </w:pPr>
            <w:r w:rsidRPr="003028FB">
              <w:rPr>
                <w:sz w:val="20"/>
                <w:szCs w:val="20"/>
              </w:rPr>
              <w:t>F statistic at F intensity that produces user specified SSB target</w:t>
            </w:r>
          </w:p>
        </w:tc>
      </w:tr>
      <w:tr w:rsidR="00B10983" w:rsidRPr="003028FB" w:rsidTr="003028FB">
        <w:trPr>
          <w:cantSplit/>
        </w:trPr>
        <w:tc>
          <w:tcPr>
            <w:tcW w:w="2448" w:type="dxa"/>
            <w:vAlign w:val="center"/>
          </w:tcPr>
          <w:p w:rsidR="00B10983" w:rsidRPr="003028FB" w:rsidRDefault="00B10983" w:rsidP="003028FB">
            <w:pPr>
              <w:spacing w:afterLines="60" w:after="144"/>
              <w:ind w:firstLine="0"/>
              <w:jc w:val="left"/>
              <w:rPr>
                <w:sz w:val="20"/>
                <w:szCs w:val="20"/>
              </w:rPr>
            </w:pPr>
            <w:r w:rsidRPr="003028FB">
              <w:rPr>
                <w:sz w:val="20"/>
                <w:szCs w:val="20"/>
              </w:rPr>
              <w:t>TotYield_Btgt</w:t>
            </w:r>
          </w:p>
        </w:tc>
        <w:tc>
          <w:tcPr>
            <w:tcW w:w="6408" w:type="dxa"/>
            <w:vAlign w:val="center"/>
          </w:tcPr>
          <w:p w:rsidR="00B10983" w:rsidRPr="003028FB" w:rsidRDefault="00B10983" w:rsidP="003028FB">
            <w:pPr>
              <w:spacing w:afterLines="60" w:after="144"/>
              <w:ind w:firstLine="0"/>
              <w:jc w:val="left"/>
              <w:rPr>
                <w:sz w:val="20"/>
                <w:szCs w:val="20"/>
              </w:rPr>
            </w:pPr>
            <w:r w:rsidRPr="003028FB">
              <w:rPr>
                <w:sz w:val="20"/>
                <w:szCs w:val="20"/>
              </w:rPr>
              <w:t>Total yield at F intensity that produces user specified SSB target</w:t>
            </w:r>
          </w:p>
        </w:tc>
      </w:tr>
      <w:tr w:rsidR="00B10983" w:rsidRPr="003028FB" w:rsidTr="003028FB">
        <w:trPr>
          <w:cantSplit/>
        </w:trPr>
        <w:tc>
          <w:tcPr>
            <w:tcW w:w="2448" w:type="dxa"/>
            <w:vAlign w:val="center"/>
          </w:tcPr>
          <w:p w:rsidR="00B10983" w:rsidRPr="003028FB" w:rsidRDefault="00B10983" w:rsidP="003028FB">
            <w:pPr>
              <w:spacing w:afterLines="60" w:after="144"/>
              <w:ind w:firstLine="0"/>
              <w:jc w:val="left"/>
              <w:rPr>
                <w:sz w:val="20"/>
                <w:szCs w:val="20"/>
              </w:rPr>
            </w:pPr>
            <w:r w:rsidRPr="003028FB">
              <w:rPr>
                <w:sz w:val="20"/>
                <w:szCs w:val="20"/>
              </w:rPr>
              <w:t>SSB_SPRtgt</w:t>
            </w:r>
          </w:p>
        </w:tc>
        <w:tc>
          <w:tcPr>
            <w:tcW w:w="6408" w:type="dxa"/>
            <w:vAlign w:val="center"/>
          </w:tcPr>
          <w:p w:rsidR="00B10983" w:rsidRPr="003028FB" w:rsidRDefault="00B10983" w:rsidP="003028FB">
            <w:pPr>
              <w:spacing w:afterLines="60" w:after="144"/>
              <w:ind w:firstLine="0"/>
              <w:jc w:val="left"/>
              <w:rPr>
                <w:sz w:val="20"/>
                <w:szCs w:val="20"/>
              </w:rPr>
            </w:pPr>
            <w:r w:rsidRPr="003028FB">
              <w:rPr>
                <w:sz w:val="20"/>
                <w:szCs w:val="20"/>
              </w:rPr>
              <w:t>SSB at user specified SPR target (but taking into account the spawner-recruitment relationship)</w:t>
            </w:r>
          </w:p>
        </w:tc>
      </w:tr>
      <w:tr w:rsidR="00B10983" w:rsidRPr="003028FB" w:rsidTr="003028FB">
        <w:trPr>
          <w:cantSplit/>
        </w:trPr>
        <w:tc>
          <w:tcPr>
            <w:tcW w:w="2448" w:type="dxa"/>
            <w:vAlign w:val="center"/>
          </w:tcPr>
          <w:p w:rsidR="00B10983" w:rsidRPr="003028FB" w:rsidRDefault="00B10983" w:rsidP="003028FB">
            <w:pPr>
              <w:spacing w:afterLines="60" w:after="144"/>
              <w:ind w:firstLine="0"/>
              <w:jc w:val="left"/>
              <w:rPr>
                <w:sz w:val="20"/>
                <w:szCs w:val="20"/>
              </w:rPr>
            </w:pPr>
            <w:r w:rsidRPr="003028FB">
              <w:rPr>
                <w:sz w:val="20"/>
                <w:szCs w:val="20"/>
              </w:rPr>
              <w:t>Fstd_SPRtgt</w:t>
            </w:r>
          </w:p>
        </w:tc>
        <w:tc>
          <w:tcPr>
            <w:tcW w:w="6408" w:type="dxa"/>
            <w:vAlign w:val="center"/>
          </w:tcPr>
          <w:p w:rsidR="00B10983" w:rsidRPr="003028FB" w:rsidRDefault="00B10983" w:rsidP="003028FB">
            <w:pPr>
              <w:spacing w:afterLines="60" w:after="144"/>
              <w:ind w:firstLine="0"/>
              <w:jc w:val="left"/>
              <w:rPr>
                <w:sz w:val="20"/>
                <w:szCs w:val="20"/>
              </w:rPr>
            </w:pPr>
            <w:r w:rsidRPr="003028FB">
              <w:rPr>
                <w:sz w:val="20"/>
                <w:szCs w:val="20"/>
              </w:rPr>
              <w:t>F intensity that produces user specified SPR target</w:t>
            </w:r>
          </w:p>
        </w:tc>
      </w:tr>
      <w:tr w:rsidR="00B10983" w:rsidRPr="003028FB" w:rsidTr="003028FB">
        <w:trPr>
          <w:cantSplit/>
        </w:trPr>
        <w:tc>
          <w:tcPr>
            <w:tcW w:w="2448" w:type="dxa"/>
            <w:vAlign w:val="center"/>
          </w:tcPr>
          <w:p w:rsidR="00B10983" w:rsidRPr="003028FB" w:rsidRDefault="00B10983" w:rsidP="003028FB">
            <w:pPr>
              <w:spacing w:afterLines="60" w:after="144"/>
              <w:ind w:firstLine="0"/>
              <w:jc w:val="left"/>
              <w:rPr>
                <w:sz w:val="20"/>
                <w:szCs w:val="20"/>
              </w:rPr>
            </w:pPr>
            <w:r w:rsidRPr="003028FB">
              <w:rPr>
                <w:sz w:val="20"/>
                <w:szCs w:val="20"/>
              </w:rPr>
              <w:t>TotYield_SPRtgt</w:t>
            </w:r>
          </w:p>
        </w:tc>
        <w:tc>
          <w:tcPr>
            <w:tcW w:w="6408" w:type="dxa"/>
            <w:vAlign w:val="center"/>
          </w:tcPr>
          <w:p w:rsidR="00B10983" w:rsidRPr="003028FB" w:rsidRDefault="00B10983" w:rsidP="003028FB">
            <w:pPr>
              <w:spacing w:afterLines="60" w:after="144"/>
              <w:ind w:firstLine="0"/>
              <w:jc w:val="left"/>
              <w:rPr>
                <w:sz w:val="20"/>
                <w:szCs w:val="20"/>
              </w:rPr>
            </w:pPr>
            <w:r w:rsidRPr="003028FB">
              <w:rPr>
                <w:sz w:val="20"/>
                <w:szCs w:val="20"/>
              </w:rPr>
              <w:t>Total yield at F intensity that produces user specified SPR target</w:t>
            </w:r>
          </w:p>
        </w:tc>
      </w:tr>
      <w:tr w:rsidR="00B10983" w:rsidRPr="003028FB" w:rsidTr="003028FB">
        <w:trPr>
          <w:cantSplit/>
        </w:trPr>
        <w:tc>
          <w:tcPr>
            <w:tcW w:w="2448" w:type="dxa"/>
            <w:vAlign w:val="center"/>
          </w:tcPr>
          <w:p w:rsidR="00B10983" w:rsidRPr="003028FB" w:rsidRDefault="00B10983" w:rsidP="003028FB">
            <w:pPr>
              <w:spacing w:afterLines="60" w:after="144"/>
              <w:ind w:firstLine="0"/>
              <w:jc w:val="left"/>
              <w:rPr>
                <w:sz w:val="20"/>
                <w:szCs w:val="20"/>
              </w:rPr>
            </w:pPr>
            <w:r w:rsidRPr="003028FB">
              <w:rPr>
                <w:sz w:val="20"/>
                <w:szCs w:val="20"/>
              </w:rPr>
              <w:t>SSB_MSY</w:t>
            </w:r>
          </w:p>
        </w:tc>
        <w:tc>
          <w:tcPr>
            <w:tcW w:w="6408" w:type="dxa"/>
            <w:vAlign w:val="center"/>
          </w:tcPr>
          <w:p w:rsidR="00B10983" w:rsidRPr="003028FB" w:rsidRDefault="00B10983" w:rsidP="003028FB">
            <w:pPr>
              <w:spacing w:afterLines="60" w:after="144"/>
              <w:ind w:firstLine="0"/>
              <w:jc w:val="left"/>
              <w:rPr>
                <w:sz w:val="20"/>
                <w:szCs w:val="20"/>
              </w:rPr>
            </w:pPr>
            <w:r w:rsidRPr="003028FB">
              <w:rPr>
                <w:sz w:val="20"/>
                <w:szCs w:val="20"/>
              </w:rPr>
              <w:t>SSB at F intensity that is associated with MSY; this F intensity may be directly calculated to produce MSY, or can be mapped to F_SPR or F_Btgt</w:t>
            </w:r>
          </w:p>
        </w:tc>
      </w:tr>
      <w:tr w:rsidR="00B10983" w:rsidRPr="003028FB" w:rsidTr="003028FB">
        <w:trPr>
          <w:cantSplit/>
        </w:trPr>
        <w:tc>
          <w:tcPr>
            <w:tcW w:w="2448" w:type="dxa"/>
            <w:vAlign w:val="center"/>
          </w:tcPr>
          <w:p w:rsidR="00B10983" w:rsidRPr="003028FB" w:rsidRDefault="00B10983" w:rsidP="003028FB">
            <w:pPr>
              <w:spacing w:afterLines="60" w:after="144"/>
              <w:ind w:firstLine="0"/>
              <w:jc w:val="left"/>
              <w:rPr>
                <w:sz w:val="20"/>
                <w:szCs w:val="20"/>
              </w:rPr>
            </w:pPr>
            <w:r w:rsidRPr="003028FB">
              <w:rPr>
                <w:sz w:val="20"/>
                <w:szCs w:val="20"/>
              </w:rPr>
              <w:t>SPR_MSY</w:t>
            </w:r>
          </w:p>
        </w:tc>
        <w:tc>
          <w:tcPr>
            <w:tcW w:w="6408" w:type="dxa"/>
            <w:vAlign w:val="center"/>
          </w:tcPr>
          <w:p w:rsidR="00B10983" w:rsidRPr="003028FB" w:rsidRDefault="00B10983" w:rsidP="003028FB">
            <w:pPr>
              <w:spacing w:afterLines="60" w:after="144"/>
              <w:ind w:firstLine="0"/>
              <w:jc w:val="left"/>
              <w:rPr>
                <w:sz w:val="20"/>
                <w:szCs w:val="20"/>
              </w:rPr>
            </w:pPr>
            <w:r w:rsidRPr="003028FB">
              <w:rPr>
                <w:sz w:val="20"/>
                <w:szCs w:val="20"/>
              </w:rPr>
              <w:t>Spawner potential ratio (SPR) at F intensity associated with MSY</w:t>
            </w:r>
          </w:p>
        </w:tc>
      </w:tr>
      <w:tr w:rsidR="00B10983" w:rsidRPr="003028FB" w:rsidTr="003028FB">
        <w:trPr>
          <w:cantSplit/>
        </w:trPr>
        <w:tc>
          <w:tcPr>
            <w:tcW w:w="2448" w:type="dxa"/>
            <w:vAlign w:val="center"/>
          </w:tcPr>
          <w:p w:rsidR="00B10983" w:rsidRPr="003028FB" w:rsidRDefault="00B10983" w:rsidP="003028FB">
            <w:pPr>
              <w:spacing w:afterLines="60" w:after="144"/>
              <w:ind w:firstLine="0"/>
              <w:jc w:val="left"/>
              <w:rPr>
                <w:sz w:val="20"/>
                <w:szCs w:val="20"/>
              </w:rPr>
            </w:pPr>
            <w:r w:rsidRPr="003028FB">
              <w:rPr>
                <w:sz w:val="20"/>
                <w:szCs w:val="20"/>
              </w:rPr>
              <w:t>Fstd_MSY</w:t>
            </w:r>
          </w:p>
        </w:tc>
        <w:tc>
          <w:tcPr>
            <w:tcW w:w="6408" w:type="dxa"/>
            <w:vAlign w:val="center"/>
          </w:tcPr>
          <w:p w:rsidR="00B10983" w:rsidRPr="003028FB" w:rsidRDefault="00B10983" w:rsidP="003028FB">
            <w:pPr>
              <w:spacing w:afterLines="60" w:after="144"/>
              <w:ind w:firstLine="0"/>
              <w:jc w:val="left"/>
              <w:rPr>
                <w:sz w:val="20"/>
                <w:szCs w:val="20"/>
              </w:rPr>
            </w:pPr>
            <w:r w:rsidRPr="003028FB">
              <w:rPr>
                <w:sz w:val="20"/>
                <w:szCs w:val="20"/>
              </w:rPr>
              <w:t>F statistic at F intensity associated with MSY</w:t>
            </w:r>
          </w:p>
        </w:tc>
      </w:tr>
      <w:tr w:rsidR="00B10983" w:rsidRPr="003028FB" w:rsidTr="003028FB">
        <w:trPr>
          <w:cantSplit/>
        </w:trPr>
        <w:tc>
          <w:tcPr>
            <w:tcW w:w="2448" w:type="dxa"/>
            <w:vAlign w:val="center"/>
          </w:tcPr>
          <w:p w:rsidR="00B10983" w:rsidRPr="003028FB" w:rsidRDefault="00B10983" w:rsidP="003028FB">
            <w:pPr>
              <w:spacing w:afterLines="60" w:after="144"/>
              <w:ind w:firstLine="0"/>
              <w:jc w:val="left"/>
              <w:rPr>
                <w:sz w:val="20"/>
                <w:szCs w:val="20"/>
              </w:rPr>
            </w:pPr>
            <w:r w:rsidRPr="003028FB">
              <w:rPr>
                <w:sz w:val="20"/>
                <w:szCs w:val="20"/>
              </w:rPr>
              <w:t>TotYield_MSY</w:t>
            </w:r>
          </w:p>
        </w:tc>
        <w:tc>
          <w:tcPr>
            <w:tcW w:w="6408" w:type="dxa"/>
            <w:vAlign w:val="center"/>
          </w:tcPr>
          <w:p w:rsidR="00B10983" w:rsidRPr="003028FB" w:rsidRDefault="00B10983" w:rsidP="003028FB">
            <w:pPr>
              <w:spacing w:afterLines="60" w:after="144"/>
              <w:ind w:firstLine="0"/>
              <w:jc w:val="left"/>
              <w:rPr>
                <w:sz w:val="20"/>
                <w:szCs w:val="20"/>
              </w:rPr>
            </w:pPr>
            <w:r w:rsidRPr="003028FB">
              <w:rPr>
                <w:sz w:val="20"/>
                <w:szCs w:val="20"/>
              </w:rPr>
              <w:t>Total yield (biomass) at MSY</w:t>
            </w:r>
          </w:p>
        </w:tc>
      </w:tr>
      <w:tr w:rsidR="00B10983" w:rsidRPr="003028FB" w:rsidTr="003028FB">
        <w:trPr>
          <w:cantSplit/>
        </w:trPr>
        <w:tc>
          <w:tcPr>
            <w:tcW w:w="2448" w:type="dxa"/>
            <w:vAlign w:val="center"/>
          </w:tcPr>
          <w:p w:rsidR="00B10983" w:rsidRPr="003028FB" w:rsidRDefault="00B10983" w:rsidP="003028FB">
            <w:pPr>
              <w:spacing w:afterLines="60" w:after="144"/>
              <w:ind w:firstLine="0"/>
              <w:jc w:val="left"/>
              <w:rPr>
                <w:sz w:val="20"/>
                <w:szCs w:val="20"/>
              </w:rPr>
            </w:pPr>
            <w:r w:rsidRPr="003028FB">
              <w:rPr>
                <w:sz w:val="20"/>
                <w:szCs w:val="20"/>
              </w:rPr>
              <w:t>RetYield_MSY</w:t>
            </w:r>
          </w:p>
        </w:tc>
        <w:tc>
          <w:tcPr>
            <w:tcW w:w="6408" w:type="dxa"/>
            <w:vAlign w:val="center"/>
          </w:tcPr>
          <w:p w:rsidR="00B10983" w:rsidRPr="003028FB" w:rsidRDefault="00B10983" w:rsidP="003028FB">
            <w:pPr>
              <w:spacing w:afterLines="60" w:after="144"/>
              <w:ind w:firstLine="0"/>
              <w:jc w:val="left"/>
              <w:rPr>
                <w:sz w:val="20"/>
                <w:szCs w:val="20"/>
              </w:rPr>
            </w:pPr>
            <w:r w:rsidRPr="003028FB">
              <w:rPr>
                <w:sz w:val="20"/>
                <w:szCs w:val="20"/>
              </w:rPr>
              <w:t>Retained yield (biomass) at MSY</w:t>
            </w:r>
          </w:p>
        </w:tc>
      </w:tr>
    </w:tbl>
    <w:p w:rsidR="003E14FB" w:rsidRDefault="003E14FB"/>
    <w:p w:rsidR="003E14FB" w:rsidRDefault="00677604">
      <w:pPr>
        <w:pStyle w:val="Heading2"/>
      </w:pPr>
      <w:bookmarkStart w:id="145" w:name="_Toc329693510"/>
      <w:bookmarkStart w:id="146" w:name="_Toc330990415"/>
      <w:r>
        <w:t xml:space="preserve">10.3 </w:t>
      </w:r>
      <w:r w:rsidR="003E14FB">
        <w:t>Brief cumulative output</w:t>
      </w:r>
      <w:bookmarkEnd w:id="145"/>
      <w:bookmarkEnd w:id="146"/>
    </w:p>
    <w:p w:rsidR="003E14FB" w:rsidRDefault="00FA7313" w:rsidP="00D777E3">
      <w:r>
        <w:rPr>
          <w:i/>
          <w:iCs/>
        </w:rPr>
        <w:t>Cum_Report.sso</w:t>
      </w:r>
      <w:r w:rsidR="003E14FB">
        <w:t xml:space="preserve">:  contains a brief version of the run output, which is appended to current content of file so results of several runs can be collected together.  This is especially useful when a batch of runs is being processed.  Unless this file is deleted, it will contain a cumulative record of all runs done in that subdirectory.  The first column contains the run number.  </w:t>
      </w:r>
    </w:p>
    <w:p w:rsidR="003E14FB" w:rsidRDefault="003E14FB"/>
    <w:p w:rsidR="003E14FB" w:rsidRDefault="003E14FB"/>
    <w:p w:rsidR="003E14FB" w:rsidRDefault="003E14FB">
      <w:pPr>
        <w:sectPr w:rsidR="003E14FB">
          <w:pgSz w:w="12240" w:h="15840" w:code="1"/>
          <w:pgMar w:top="1440" w:right="1800" w:bottom="1440" w:left="1800" w:header="720" w:footer="720" w:gutter="0"/>
          <w:cols w:space="720"/>
          <w:docGrid w:linePitch="360"/>
        </w:sectPr>
      </w:pPr>
    </w:p>
    <w:p w:rsidR="003E14FB" w:rsidRPr="00EF759B" w:rsidRDefault="00677604" w:rsidP="00EF759B">
      <w:pPr>
        <w:pStyle w:val="Heading2"/>
      </w:pPr>
      <w:bookmarkStart w:id="147" w:name="_Toc329693511"/>
      <w:bookmarkStart w:id="148" w:name="_Toc330990416"/>
      <w:r>
        <w:lastRenderedPageBreak/>
        <w:t xml:space="preserve">10.4 </w:t>
      </w:r>
      <w:r w:rsidR="003E14FB" w:rsidRPr="00EF759B">
        <w:t>Output for Rebuilder Package</w:t>
      </w:r>
      <w:bookmarkEnd w:id="147"/>
      <w:bookmarkEnd w:id="148"/>
    </w:p>
    <w:p w:rsidR="003E14FB" w:rsidRDefault="003E14FB"/>
    <w:p w:rsidR="003E14FB" w:rsidRDefault="003E14FB" w:rsidP="009F2F42">
      <w:pPr>
        <w:ind w:firstLine="0"/>
      </w:pPr>
      <w:r>
        <w:t>Output filename is REBUILD.DAT</w:t>
      </w:r>
    </w:p>
    <w:p w:rsidR="003E14FB" w:rsidRDefault="003E14FB"/>
    <w:p w:rsidR="003E14FB" w:rsidRDefault="003E14FB" w:rsidP="009F2F42">
      <w:pPr>
        <w:ind w:firstLine="0"/>
      </w:pPr>
      <w:r>
        <w:t>#Title  # various run summary outputs</w:t>
      </w:r>
    </w:p>
    <w:p w:rsidR="003E14FB" w:rsidRDefault="009F2F42" w:rsidP="009F2F42">
      <w:pPr>
        <w:ind w:firstLine="0"/>
      </w:pPr>
      <w:r>
        <w:t>SS#</w:t>
      </w:r>
      <w:r w:rsidR="003E14FB">
        <w:t>_default_rebuild.dat</w:t>
      </w:r>
    </w:p>
    <w:p w:rsidR="003E14FB" w:rsidRDefault="003E14FB" w:rsidP="009F2F42">
      <w:pPr>
        <w:ind w:firstLine="0"/>
      </w:pPr>
      <w:r>
        <w:t># Number of sexes</w:t>
      </w:r>
    </w:p>
    <w:p w:rsidR="003E14FB" w:rsidRDefault="003E14FB" w:rsidP="009F2F42">
      <w:pPr>
        <w:ind w:firstLine="0"/>
      </w:pPr>
      <w:r>
        <w:t>2</w:t>
      </w:r>
    </w:p>
    <w:p w:rsidR="003E14FB" w:rsidRDefault="003E14FB" w:rsidP="009F2F42">
      <w:pPr>
        <w:ind w:firstLine="0"/>
      </w:pPr>
      <w:r>
        <w:t># Age range to consider (minimum age; maximum age)</w:t>
      </w:r>
    </w:p>
    <w:p w:rsidR="003E14FB" w:rsidRDefault="003E14FB" w:rsidP="009F2F42">
      <w:pPr>
        <w:ind w:firstLine="0"/>
      </w:pPr>
      <w:r>
        <w:t>0 40</w:t>
      </w:r>
    </w:p>
    <w:p w:rsidR="003E14FB" w:rsidRDefault="003E14FB" w:rsidP="009F2F42">
      <w:pPr>
        <w:ind w:firstLine="0"/>
      </w:pPr>
      <w:r>
        <w:t># Number of fleets</w:t>
      </w:r>
    </w:p>
    <w:p w:rsidR="003E14FB" w:rsidRDefault="003E14FB" w:rsidP="009F2F42">
      <w:pPr>
        <w:ind w:firstLine="0"/>
      </w:pPr>
      <w:r>
        <w:t>1</w:t>
      </w:r>
    </w:p>
    <w:p w:rsidR="003E14FB" w:rsidRDefault="003E14FB" w:rsidP="009F2F42">
      <w:pPr>
        <w:ind w:firstLine="0"/>
      </w:pPr>
      <w:r>
        <w:t># First year of projection (Yinit)</w:t>
      </w:r>
    </w:p>
    <w:p w:rsidR="003E14FB" w:rsidRDefault="003E14FB" w:rsidP="009F2F42">
      <w:pPr>
        <w:ind w:firstLine="0"/>
      </w:pPr>
      <w:r>
        <w:t>2002</w:t>
      </w:r>
    </w:p>
    <w:p w:rsidR="003E14FB" w:rsidRDefault="003E14FB" w:rsidP="009F2F42">
      <w:pPr>
        <w:ind w:firstLine="0"/>
      </w:pPr>
      <w:r>
        <w:t># First Year of rebuilding period (Ydecl)</w:t>
      </w:r>
    </w:p>
    <w:p w:rsidR="003E14FB" w:rsidRDefault="003E14FB" w:rsidP="009F2F42">
      <w:pPr>
        <w:ind w:firstLine="0"/>
      </w:pPr>
      <w:r>
        <w:t>1999</w:t>
      </w:r>
    </w:p>
    <w:p w:rsidR="003E14FB" w:rsidRDefault="003E14FB" w:rsidP="009F2F42">
      <w:pPr>
        <w:ind w:firstLine="0"/>
      </w:pPr>
      <w:r>
        <w:t># Is the maximum age a plus-group (1=Yes;2=No)</w:t>
      </w:r>
    </w:p>
    <w:p w:rsidR="003E14FB" w:rsidRDefault="003E14FB" w:rsidP="009F2F42">
      <w:pPr>
        <w:ind w:firstLine="0"/>
      </w:pPr>
      <w:r>
        <w:t>1</w:t>
      </w:r>
    </w:p>
    <w:p w:rsidR="003E14FB" w:rsidRDefault="009F2F42" w:rsidP="009F2F42">
      <w:pPr>
        <w:ind w:firstLine="0"/>
      </w:pPr>
      <w:r>
        <w:t>#</w:t>
      </w:r>
      <w:r w:rsidR="003E14FB">
        <w:t>Generate future recruitments using historic</w:t>
      </w:r>
      <w:r w:rsidR="00F92555">
        <w:t xml:space="preserve">al recruitments (1) </w:t>
      </w:r>
      <w:r>
        <w:t xml:space="preserve">historical </w:t>
      </w:r>
      <w:r w:rsidR="003E14FB">
        <w:t>recruits/spawner (2)  or a stock-recruitment (3)</w:t>
      </w:r>
    </w:p>
    <w:p w:rsidR="003E14FB" w:rsidRDefault="003E14FB" w:rsidP="009F2F42">
      <w:pPr>
        <w:ind w:firstLine="0"/>
      </w:pPr>
      <w:r>
        <w:t>3</w:t>
      </w:r>
    </w:p>
    <w:p w:rsidR="003E14FB" w:rsidRDefault="003E14FB" w:rsidP="009F2F42">
      <w:pPr>
        <w:ind w:firstLine="0"/>
      </w:pPr>
      <w:r>
        <w:t># Constant fishing mortality (1) or constant Catch (2) projections</w:t>
      </w:r>
    </w:p>
    <w:p w:rsidR="003E14FB" w:rsidRDefault="003E14FB" w:rsidP="009F2F42">
      <w:pPr>
        <w:ind w:firstLine="0"/>
      </w:pPr>
      <w:r>
        <w:t>1</w:t>
      </w:r>
    </w:p>
    <w:p w:rsidR="003E14FB" w:rsidRDefault="003E14FB" w:rsidP="009F2F42">
      <w:pPr>
        <w:ind w:firstLine="0"/>
      </w:pPr>
      <w:r>
        <w:t># Fishing mortality based on SPR (1) or actual rate (2)</w:t>
      </w:r>
    </w:p>
    <w:p w:rsidR="003E14FB" w:rsidRDefault="003E14FB" w:rsidP="009F2F42">
      <w:pPr>
        <w:ind w:firstLine="0"/>
      </w:pPr>
      <w:r>
        <w:t>1</w:t>
      </w:r>
    </w:p>
    <w:p w:rsidR="003E14FB" w:rsidRDefault="003E14FB" w:rsidP="009F2F42">
      <w:pPr>
        <w:ind w:firstLine="0"/>
      </w:pPr>
      <w:r>
        <w:t># Pre-specify the year of recovery (or -1) to ignore</w:t>
      </w:r>
    </w:p>
    <w:p w:rsidR="003E14FB" w:rsidRDefault="003E14FB" w:rsidP="009F2F42">
      <w:pPr>
        <w:ind w:firstLine="0"/>
      </w:pPr>
      <w:r>
        <w:t>-1</w:t>
      </w:r>
    </w:p>
    <w:p w:rsidR="003E14FB" w:rsidRDefault="003E14FB" w:rsidP="009F2F42">
      <w:pPr>
        <w:ind w:firstLine="0"/>
      </w:pPr>
      <w:r>
        <w:t># Fecundity-at-age</w:t>
      </w:r>
    </w:p>
    <w:p w:rsidR="003E14FB" w:rsidRDefault="003E14FB" w:rsidP="009F2F42">
      <w:pPr>
        <w:ind w:firstLine="0"/>
      </w:pPr>
      <w:r>
        <w:t># 0 1 2 3 4 5 6 7 8 9 10 &lt;deleted values&gt;</w:t>
      </w:r>
    </w:p>
    <w:p w:rsidR="009F2F42" w:rsidRDefault="003E14FB" w:rsidP="009F2F42">
      <w:pPr>
        <w:ind w:firstLine="0"/>
      </w:pPr>
      <w:r>
        <w:t xml:space="preserve"> 0 0.00159008 0.0128943 &lt;deleted values&gt; </w:t>
      </w:r>
    </w:p>
    <w:p w:rsidR="003E14FB" w:rsidRDefault="003E14FB" w:rsidP="009F2F42">
      <w:pPr>
        <w:ind w:firstLine="0"/>
      </w:pPr>
      <w:r>
        <w:t>#female fecundity; weighted by N in year Y_init across morphs and areas</w:t>
      </w:r>
    </w:p>
    <w:p w:rsidR="003E14FB" w:rsidRDefault="003E14FB" w:rsidP="009F2F42">
      <w:pPr>
        <w:ind w:firstLine="0"/>
      </w:pPr>
      <w:r>
        <w:t># Age specific selectivity and weight adjusted for discard and discard mortality</w:t>
      </w:r>
    </w:p>
    <w:p w:rsidR="003E14FB" w:rsidRDefault="003E14FB" w:rsidP="009F2F42">
      <w:pPr>
        <w:ind w:firstLine="0"/>
      </w:pPr>
      <w:r>
        <w:t xml:space="preserve"> #selex and wt for gender,fleet: 1 1</w:t>
      </w:r>
    </w:p>
    <w:p w:rsidR="003E14FB" w:rsidRDefault="003E14FB" w:rsidP="009F2F42">
      <w:pPr>
        <w:ind w:firstLine="0"/>
      </w:pPr>
      <w:r>
        <w:t xml:space="preserve"> 0.114191 0.174077 0.245545 &lt;deleted values&gt;</w:t>
      </w:r>
    </w:p>
    <w:p w:rsidR="003E14FB" w:rsidRDefault="003E14FB" w:rsidP="009F2F42">
      <w:pPr>
        <w:ind w:firstLine="0"/>
      </w:pPr>
      <w:r>
        <w:t xml:space="preserve"> 0.0248207 0.0707095 0.157683 &lt;deleted values&gt;</w:t>
      </w:r>
    </w:p>
    <w:p w:rsidR="003E14FB" w:rsidRDefault="003E14FB" w:rsidP="009F2F42">
      <w:pPr>
        <w:ind w:firstLine="0"/>
      </w:pPr>
      <w:r>
        <w:t xml:space="preserve"> #selex and wt for gender,fleet: 2 1</w:t>
      </w:r>
    </w:p>
    <w:p w:rsidR="003E14FB" w:rsidRDefault="003E14FB" w:rsidP="009F2F42">
      <w:pPr>
        <w:ind w:firstLine="0"/>
      </w:pPr>
      <w:r>
        <w:t xml:space="preserve"> 0.114191 0.174077 0.245545 &lt;deleted values&gt;</w:t>
      </w:r>
    </w:p>
    <w:p w:rsidR="003E14FB" w:rsidRDefault="003E14FB" w:rsidP="009F2F42">
      <w:pPr>
        <w:ind w:firstLine="0"/>
      </w:pPr>
      <w:r>
        <w:t xml:space="preserve"> 0.0248207 0.0707095 0.157683 &lt;deleted values&gt;</w:t>
      </w:r>
    </w:p>
    <w:p w:rsidR="003E14FB" w:rsidRDefault="003E14FB" w:rsidP="009F2F42">
      <w:pPr>
        <w:ind w:firstLine="0"/>
      </w:pPr>
      <w:r>
        <w:t># M and current age-structure in year Yinit: 2002</w:t>
      </w:r>
    </w:p>
    <w:p w:rsidR="003E14FB" w:rsidRDefault="003E14FB" w:rsidP="009F2F42">
      <w:pPr>
        <w:ind w:firstLine="0"/>
      </w:pPr>
      <w:r>
        <w:t># gender = 1</w:t>
      </w:r>
    </w:p>
    <w:p w:rsidR="009F2F42" w:rsidRDefault="003E14FB" w:rsidP="009F2F42">
      <w:pPr>
        <w:ind w:firstLine="0"/>
      </w:pPr>
      <w:r>
        <w:t xml:space="preserve">0.1 0.1 0.1 0.1 0.1 &lt;deleted values&gt; </w:t>
      </w:r>
    </w:p>
    <w:p w:rsidR="003E14FB" w:rsidRDefault="003E14FB" w:rsidP="009F2F42">
      <w:pPr>
        <w:ind w:firstLine="0"/>
      </w:pPr>
      <w:r>
        <w:t>1037.67 696.042 1468.49 &lt;deleted values&gt;</w:t>
      </w:r>
    </w:p>
    <w:p w:rsidR="003E14FB" w:rsidRDefault="003E14FB" w:rsidP="009F2F42">
      <w:pPr>
        <w:ind w:firstLine="0"/>
      </w:pPr>
      <w:r>
        <w:t># gender = 2</w:t>
      </w:r>
    </w:p>
    <w:p w:rsidR="003E14FB" w:rsidRDefault="003E14FB" w:rsidP="009F2F42">
      <w:pPr>
        <w:ind w:firstLine="0"/>
      </w:pPr>
      <w:r>
        <w:t>0.1 0.1 0.1 0.1 &lt;deleted values</w:t>
      </w:r>
    </w:p>
    <w:p w:rsidR="003E14FB" w:rsidRDefault="003E14FB" w:rsidP="009F2F42">
      <w:pPr>
        <w:ind w:firstLine="0"/>
      </w:pPr>
      <w:r>
        <w:t>1037.67 696.042 1468.49 &lt;deleted values&gt;</w:t>
      </w:r>
    </w:p>
    <w:p w:rsidR="003E14FB" w:rsidRDefault="003E14FB" w:rsidP="009F2F42">
      <w:pPr>
        <w:ind w:firstLine="0"/>
      </w:pPr>
      <w:r>
        <w:t># Age-structure at Ydecl= 1999</w:t>
      </w:r>
    </w:p>
    <w:p w:rsidR="003E14FB" w:rsidRDefault="003E14FB" w:rsidP="009F2F42">
      <w:pPr>
        <w:ind w:firstLine="0"/>
      </w:pPr>
      <w:r>
        <w:lastRenderedPageBreak/>
        <w:t xml:space="preserve"> 902.589 668.071 1145.47 537.282 &lt;deleted values&gt;</w:t>
      </w:r>
    </w:p>
    <w:p w:rsidR="003E14FB" w:rsidRDefault="003E14FB" w:rsidP="009F2F42">
      <w:pPr>
        <w:ind w:firstLine="0"/>
      </w:pPr>
      <w:r>
        <w:t>902.589 668.071 1145.47 537.282 &lt;deleted values&gt;</w:t>
      </w:r>
    </w:p>
    <w:p w:rsidR="003E14FB" w:rsidRDefault="003E14FB" w:rsidP="009F2F42">
      <w:pPr>
        <w:ind w:firstLine="0"/>
      </w:pPr>
      <w:r>
        <w:t># Year for Tmin Age-structure (set to Ydecl by SS2)</w:t>
      </w:r>
    </w:p>
    <w:p w:rsidR="003E14FB" w:rsidRDefault="003E14FB" w:rsidP="009F2F42">
      <w:pPr>
        <w:ind w:firstLine="0"/>
      </w:pPr>
      <w:r>
        <w:t>1999</w:t>
      </w:r>
    </w:p>
    <w:p w:rsidR="003E14FB" w:rsidRDefault="003E14FB" w:rsidP="009F2F42">
      <w:pPr>
        <w:ind w:firstLine="0"/>
      </w:pPr>
      <w:r>
        <w:t># Number of simulations</w:t>
      </w:r>
    </w:p>
    <w:p w:rsidR="003E14FB" w:rsidRDefault="003E14FB" w:rsidP="009F2F42">
      <w:pPr>
        <w:ind w:firstLine="0"/>
      </w:pPr>
      <w:r>
        <w:t>1000</w:t>
      </w:r>
    </w:p>
    <w:p w:rsidR="003E14FB" w:rsidRDefault="003E14FB" w:rsidP="009F2F42">
      <w:pPr>
        <w:ind w:firstLine="0"/>
      </w:pPr>
      <w:r>
        <w:t>#  recruitment and biomass</w:t>
      </w:r>
    </w:p>
    <w:p w:rsidR="003E14FB" w:rsidRDefault="003E14FB" w:rsidP="009F2F42">
      <w:pPr>
        <w:ind w:firstLine="0"/>
      </w:pPr>
      <w:r>
        <w:t># Number of historical assessment years</w:t>
      </w:r>
    </w:p>
    <w:p w:rsidR="003E14FB" w:rsidRDefault="003E14FB" w:rsidP="009F2F42">
      <w:pPr>
        <w:ind w:firstLine="0"/>
      </w:pPr>
      <w:r>
        <w:t>93</w:t>
      </w:r>
    </w:p>
    <w:p w:rsidR="003E14FB" w:rsidRDefault="003E14FB" w:rsidP="009F2F42">
      <w:pPr>
        <w:ind w:firstLine="0"/>
      </w:pPr>
      <w:r>
        <w:t># Historical data</w:t>
      </w:r>
    </w:p>
    <w:p w:rsidR="003E14FB" w:rsidRDefault="003E14FB" w:rsidP="009F2F42">
      <w:pPr>
        <w:ind w:firstLine="0"/>
      </w:pPr>
      <w:r>
        <w:t># year recruitment spawner in B0 in R project in R/S project</w:t>
      </w:r>
    </w:p>
    <w:p w:rsidR="003E14FB" w:rsidRDefault="003E14FB" w:rsidP="009F2F42">
      <w:pPr>
        <w:ind w:firstLine="0"/>
      </w:pPr>
      <w:r>
        <w:t>1910  1911 1912 1913 1914 1915 1916 1917 1918 1919 &lt;deleted values&gt; 2001 2002 #years (with first value representing R0)</w:t>
      </w:r>
    </w:p>
    <w:p w:rsidR="003E14FB" w:rsidRDefault="003E14FB" w:rsidP="009F2F42">
      <w:pPr>
        <w:ind w:firstLine="0"/>
      </w:pPr>
      <w:r>
        <w:t>8853.43  8658.22 8651.96 8645.41 8638.43 8630.75 &lt;deleted values&gt; 1594.53 2075.34 #recruits; first value is R0 (virgin)</w:t>
      </w:r>
    </w:p>
    <w:p w:rsidR="003E14FB" w:rsidRDefault="003E14FB" w:rsidP="009F2F42">
      <w:pPr>
        <w:ind w:firstLine="0"/>
      </w:pPr>
      <w:r>
        <w:t>63679.5  63679.5 63679.3 63678.3 63673.9 63661.6 &lt;deleted values&gt; 8614.18 7313.2 #spbio; first value is S0 (virgin)</w:t>
      </w:r>
    </w:p>
    <w:p w:rsidR="003E14FB" w:rsidRDefault="003E14FB" w:rsidP="009F2F42">
      <w:pPr>
        <w:ind w:firstLine="0"/>
      </w:pPr>
      <w:r>
        <w:t>1 0 0 0 0 0 0 0 0 0 0 0 0 0 0 0 0 0 0 0 0 0 0 &lt;deleted values&gt; 0 0  # in Bzero</w:t>
      </w:r>
    </w:p>
    <w:p w:rsidR="003E14FB" w:rsidRDefault="003E14FB" w:rsidP="009F2F42">
      <w:pPr>
        <w:ind w:firstLine="0"/>
      </w:pPr>
      <w:r>
        <w:t>0 1 1 1 1 1 1 &lt;deleted values&gt; 1 1  0 0 0 # in R project</w:t>
      </w:r>
    </w:p>
    <w:p w:rsidR="003E14FB" w:rsidRDefault="003E14FB" w:rsidP="009F2F42">
      <w:pPr>
        <w:ind w:firstLine="0"/>
      </w:pPr>
      <w:r>
        <w:t>0 1 1 1 1 1 1 &lt;deleted values&gt; 1 1  0 0 0 # in R/S project</w:t>
      </w:r>
    </w:p>
    <w:p w:rsidR="003E14FB" w:rsidRDefault="003E14FB" w:rsidP="009F2F42">
      <w:pPr>
        <w:ind w:firstLine="0"/>
      </w:pPr>
      <w:r>
        <w:t># Number of years with pre-specified catches</w:t>
      </w:r>
    </w:p>
    <w:p w:rsidR="003E14FB" w:rsidRDefault="003E14FB" w:rsidP="009F2F42">
      <w:pPr>
        <w:ind w:firstLine="0"/>
      </w:pPr>
      <w:r>
        <w:t>0</w:t>
      </w:r>
    </w:p>
    <w:p w:rsidR="003E14FB" w:rsidRDefault="003E14FB" w:rsidP="009F2F42">
      <w:pPr>
        <w:ind w:firstLine="0"/>
      </w:pPr>
      <w:r>
        <w:t># catches for years with pre-specified catches go next</w:t>
      </w:r>
    </w:p>
    <w:p w:rsidR="003E14FB" w:rsidRDefault="003E14FB" w:rsidP="009F2F42">
      <w:pPr>
        <w:ind w:firstLine="0"/>
      </w:pPr>
      <w:r>
        <w:t># Number of future recruitments to override</w:t>
      </w:r>
    </w:p>
    <w:p w:rsidR="003E14FB" w:rsidRDefault="003E14FB" w:rsidP="009F2F42">
      <w:pPr>
        <w:ind w:firstLine="0"/>
      </w:pPr>
      <w:r>
        <w:t>0</w:t>
      </w:r>
    </w:p>
    <w:p w:rsidR="003E14FB" w:rsidRDefault="003E14FB" w:rsidP="009F2F42">
      <w:pPr>
        <w:ind w:firstLine="0"/>
      </w:pPr>
      <w:r>
        <w:t># Process for overiding (-1 for average otherwise index in data list)</w:t>
      </w:r>
    </w:p>
    <w:p w:rsidR="003E14FB" w:rsidRDefault="003E14FB" w:rsidP="009F2F42">
      <w:pPr>
        <w:ind w:firstLine="0"/>
      </w:pPr>
      <w:r>
        <w:t># Which probability to product detailed results for (1=0.5; 2=0.6; etc.)</w:t>
      </w:r>
    </w:p>
    <w:p w:rsidR="003E14FB" w:rsidRDefault="003E14FB" w:rsidP="009F2F42">
      <w:pPr>
        <w:ind w:firstLine="0"/>
      </w:pPr>
      <w:r>
        <w:t>3</w:t>
      </w:r>
    </w:p>
    <w:p w:rsidR="003E14FB" w:rsidRDefault="003E14FB" w:rsidP="009F2F42">
      <w:pPr>
        <w:ind w:firstLine="0"/>
      </w:pPr>
      <w:r>
        <w:t># Steepness sigma-R Auto-correlation</w:t>
      </w:r>
    </w:p>
    <w:p w:rsidR="003E14FB" w:rsidRDefault="003E14FB" w:rsidP="009F2F42">
      <w:pPr>
        <w:ind w:firstLine="0"/>
      </w:pPr>
      <w:r>
        <w:t>0.371059 0.5 0</w:t>
      </w:r>
    </w:p>
    <w:p w:rsidR="003E14FB" w:rsidRDefault="003E14FB" w:rsidP="009F2F42">
      <w:pPr>
        <w:ind w:firstLine="0"/>
      </w:pPr>
      <w:r>
        <w:t># Target SPR rate (FMSY Proxy); manually change to SPR_MSY if not using SPR_target</w:t>
      </w:r>
    </w:p>
    <w:p w:rsidR="003E14FB" w:rsidRDefault="003E14FB" w:rsidP="009F2F42">
      <w:pPr>
        <w:ind w:firstLine="0"/>
      </w:pPr>
      <w:r>
        <w:t>0.5</w:t>
      </w:r>
    </w:p>
    <w:p w:rsidR="003E14FB" w:rsidRDefault="003E14FB" w:rsidP="009F2F42">
      <w:pPr>
        <w:ind w:firstLine="0"/>
      </w:pPr>
      <w:r>
        <w:t># Target SPR information: Use (1=Yes) and power</w:t>
      </w:r>
    </w:p>
    <w:p w:rsidR="003E14FB" w:rsidRDefault="003E14FB" w:rsidP="009F2F42">
      <w:pPr>
        <w:ind w:firstLine="0"/>
      </w:pPr>
      <w:r>
        <w:t>0 20</w:t>
      </w:r>
    </w:p>
    <w:p w:rsidR="003E14FB" w:rsidRDefault="003E14FB" w:rsidP="009F2F42">
      <w:pPr>
        <w:ind w:firstLine="0"/>
      </w:pPr>
      <w:r>
        <w:t># Discount rate (for cumulative catch)</w:t>
      </w:r>
    </w:p>
    <w:p w:rsidR="003E14FB" w:rsidRDefault="003E14FB" w:rsidP="009F2F42">
      <w:pPr>
        <w:ind w:firstLine="0"/>
      </w:pPr>
      <w:r>
        <w:t>0.1</w:t>
      </w:r>
    </w:p>
    <w:p w:rsidR="003E14FB" w:rsidRDefault="003E14FB" w:rsidP="009F2F42">
      <w:pPr>
        <w:ind w:firstLine="0"/>
      </w:pPr>
      <w:r>
        <w:t># Truncate the series when 0.4B0 is reached (1=Yes)</w:t>
      </w:r>
    </w:p>
    <w:p w:rsidR="003E14FB" w:rsidRDefault="003E14FB" w:rsidP="009F2F42">
      <w:pPr>
        <w:ind w:firstLine="0"/>
      </w:pPr>
      <w:r>
        <w:t>0</w:t>
      </w:r>
    </w:p>
    <w:p w:rsidR="003E14FB" w:rsidRDefault="003E14FB" w:rsidP="009F2F42">
      <w:pPr>
        <w:ind w:firstLine="0"/>
      </w:pPr>
      <w:r>
        <w:t># Set F to FMSY once 0.4B0 is reached (1=Yes)</w:t>
      </w:r>
    </w:p>
    <w:p w:rsidR="003E14FB" w:rsidRDefault="003E14FB" w:rsidP="009F2F42">
      <w:pPr>
        <w:ind w:firstLine="0"/>
      </w:pPr>
      <w:r>
        <w:t>0</w:t>
      </w:r>
    </w:p>
    <w:p w:rsidR="003E14FB" w:rsidRDefault="003E14FB" w:rsidP="009F2F42">
      <w:pPr>
        <w:ind w:firstLine="0"/>
      </w:pPr>
      <w:r>
        <w:t># Percentage of FMSY which defines Ftarget</w:t>
      </w:r>
    </w:p>
    <w:p w:rsidR="003E14FB" w:rsidRDefault="003E14FB" w:rsidP="009F2F42">
      <w:pPr>
        <w:ind w:firstLine="0"/>
      </w:pPr>
      <w:r>
        <w:t>0.75</w:t>
      </w:r>
    </w:p>
    <w:p w:rsidR="003E14FB" w:rsidRDefault="003E14FB" w:rsidP="009F2F42">
      <w:pPr>
        <w:ind w:firstLine="0"/>
      </w:pPr>
      <w:r>
        <w:t># Maximum possible F for projection (-1 to set to FMSY)</w:t>
      </w:r>
    </w:p>
    <w:p w:rsidR="003E14FB" w:rsidRDefault="003E14FB" w:rsidP="009F2F42">
      <w:pPr>
        <w:ind w:firstLine="0"/>
      </w:pPr>
      <w:r>
        <w:t>-1</w:t>
      </w:r>
    </w:p>
    <w:p w:rsidR="003E14FB" w:rsidRDefault="003E14FB" w:rsidP="009F2F42">
      <w:pPr>
        <w:ind w:firstLine="0"/>
      </w:pPr>
      <w:r>
        <w:t># Conduct MacCall transition policy (1=Yes)</w:t>
      </w:r>
    </w:p>
    <w:p w:rsidR="003E14FB" w:rsidRDefault="003E14FB" w:rsidP="009F2F42">
      <w:pPr>
        <w:ind w:firstLine="0"/>
      </w:pPr>
      <w:r>
        <w:lastRenderedPageBreak/>
        <w:t>0</w:t>
      </w:r>
    </w:p>
    <w:p w:rsidR="003E14FB" w:rsidRDefault="003E14FB" w:rsidP="009F2F42">
      <w:pPr>
        <w:ind w:firstLine="0"/>
      </w:pPr>
      <w:r>
        <w:t># Defintion of recovery (1=now only;2=now or before)</w:t>
      </w:r>
    </w:p>
    <w:p w:rsidR="003E14FB" w:rsidRDefault="003E14FB" w:rsidP="009F2F42">
      <w:pPr>
        <w:ind w:firstLine="0"/>
      </w:pPr>
      <w:r>
        <w:t>2</w:t>
      </w:r>
    </w:p>
    <w:p w:rsidR="003E14FB" w:rsidRDefault="003E14FB" w:rsidP="009F2F42">
      <w:pPr>
        <w:ind w:firstLine="0"/>
      </w:pPr>
      <w:r>
        <w:t># Results for rec probs by Tmax (1) or 0.5 prob for various Ttargets (2)</w:t>
      </w:r>
    </w:p>
    <w:p w:rsidR="003E14FB" w:rsidRDefault="003E14FB" w:rsidP="009F2F42">
      <w:pPr>
        <w:ind w:firstLine="0"/>
      </w:pPr>
      <w:r>
        <w:t>1</w:t>
      </w:r>
    </w:p>
    <w:p w:rsidR="003E14FB" w:rsidRDefault="003E14FB" w:rsidP="009F2F42">
      <w:pPr>
        <w:ind w:firstLine="0"/>
      </w:pPr>
      <w:r>
        <w:t># Definition of the 40-10 rule</w:t>
      </w:r>
    </w:p>
    <w:p w:rsidR="003E14FB" w:rsidRDefault="003E14FB" w:rsidP="009F2F42">
      <w:pPr>
        <w:ind w:firstLine="0"/>
      </w:pPr>
      <w:r>
        <w:t>10 40</w:t>
      </w:r>
    </w:p>
    <w:p w:rsidR="003E14FB" w:rsidRDefault="003E14FB" w:rsidP="009F2F42">
      <w:pPr>
        <w:ind w:firstLine="0"/>
      </w:pPr>
      <w:r>
        <w:t># Produce the risk-reward plots (1=Yes)</w:t>
      </w:r>
    </w:p>
    <w:p w:rsidR="003E14FB" w:rsidRDefault="003E14FB" w:rsidP="009F2F42">
      <w:pPr>
        <w:ind w:firstLine="0"/>
      </w:pPr>
      <w:r>
        <w:t>0</w:t>
      </w:r>
    </w:p>
    <w:p w:rsidR="003E14FB" w:rsidRDefault="003E14FB" w:rsidP="009F2F42">
      <w:pPr>
        <w:ind w:firstLine="0"/>
      </w:pPr>
      <w:r>
        <w:t># Calculate coefficients of variation (1=Yes)</w:t>
      </w:r>
    </w:p>
    <w:p w:rsidR="003E14FB" w:rsidRDefault="003E14FB" w:rsidP="009F2F42">
      <w:pPr>
        <w:ind w:firstLine="0"/>
      </w:pPr>
      <w:r>
        <w:t>0</w:t>
      </w:r>
    </w:p>
    <w:p w:rsidR="003E14FB" w:rsidRDefault="003E14FB" w:rsidP="009F2F42">
      <w:pPr>
        <w:ind w:firstLine="0"/>
      </w:pPr>
      <w:r>
        <w:t># Number of replicates to use</w:t>
      </w:r>
    </w:p>
    <w:p w:rsidR="009F2F42" w:rsidRDefault="003E14FB" w:rsidP="009F2F42">
      <w:pPr>
        <w:ind w:firstLine="0"/>
      </w:pPr>
      <w:r>
        <w:t>10</w:t>
      </w:r>
    </w:p>
    <w:p w:rsidR="003E14FB" w:rsidRDefault="003E14FB" w:rsidP="009F2F42">
      <w:pPr>
        <w:ind w:firstLine="0"/>
      </w:pPr>
      <w:r>
        <w:t># Random number seed</w:t>
      </w:r>
    </w:p>
    <w:p w:rsidR="003E14FB" w:rsidRDefault="003E14FB" w:rsidP="009F2F42">
      <w:pPr>
        <w:ind w:firstLine="0"/>
      </w:pPr>
      <w:r>
        <w:t>-99004</w:t>
      </w:r>
    </w:p>
    <w:p w:rsidR="003E14FB" w:rsidRDefault="003E14FB" w:rsidP="009F2F42">
      <w:pPr>
        <w:ind w:firstLine="0"/>
      </w:pPr>
      <w:r>
        <w:t># Conduct projections for multiple starting values (0=No;else yes)</w:t>
      </w:r>
    </w:p>
    <w:p w:rsidR="003E14FB" w:rsidRDefault="003E14FB" w:rsidP="009F2F42">
      <w:pPr>
        <w:ind w:firstLine="0"/>
      </w:pPr>
      <w:r>
        <w:t>0</w:t>
      </w:r>
    </w:p>
    <w:p w:rsidR="003E14FB" w:rsidRDefault="003E14FB" w:rsidP="009F2F42">
      <w:pPr>
        <w:ind w:firstLine="0"/>
      </w:pPr>
      <w:r>
        <w:t xml:space="preserve"># File with multiple parameter vectors </w:t>
      </w:r>
    </w:p>
    <w:p w:rsidR="003E14FB" w:rsidRDefault="003E14FB" w:rsidP="009F2F42">
      <w:pPr>
        <w:ind w:firstLine="0"/>
      </w:pPr>
      <w:r>
        <w:t>rebuild.ss2</w:t>
      </w:r>
    </w:p>
    <w:p w:rsidR="003E14FB" w:rsidRDefault="003E14FB" w:rsidP="009F2F42">
      <w:pPr>
        <w:ind w:firstLine="0"/>
      </w:pPr>
      <w:r>
        <w:t># Number of parameter vectors: value is placeholder only, user needs to change it</w:t>
      </w:r>
    </w:p>
    <w:p w:rsidR="003E14FB" w:rsidRDefault="003E14FB" w:rsidP="009F2F42">
      <w:pPr>
        <w:ind w:firstLine="0"/>
      </w:pPr>
      <w:r>
        <w:t>1</w:t>
      </w:r>
    </w:p>
    <w:p w:rsidR="003E14FB" w:rsidRDefault="003E14FB" w:rsidP="009F2F42">
      <w:pPr>
        <w:ind w:firstLine="0"/>
      </w:pPr>
      <w:r>
        <w:t># User-specific projection (1=Yes); Output replaced (1-&gt;9)</w:t>
      </w:r>
    </w:p>
    <w:p w:rsidR="003E14FB" w:rsidRDefault="003E14FB" w:rsidP="009F2F42">
      <w:pPr>
        <w:ind w:firstLine="0"/>
      </w:pPr>
      <w:r>
        <w:t>0  5  0  0.1</w:t>
      </w:r>
    </w:p>
    <w:p w:rsidR="003E14FB" w:rsidRDefault="003E14FB" w:rsidP="009F2F42">
      <w:pPr>
        <w:ind w:firstLine="0"/>
      </w:pPr>
      <w:r>
        <w:t># Catches and Fs (Year; 1/2/3 (F or C or SPR); value); Final row is -1</w:t>
      </w:r>
    </w:p>
    <w:p w:rsidR="003E14FB" w:rsidRDefault="003E14FB" w:rsidP="009F2F42">
      <w:pPr>
        <w:ind w:firstLine="0"/>
      </w:pPr>
      <w:r>
        <w:t>2002 1 1</w:t>
      </w:r>
    </w:p>
    <w:p w:rsidR="003E14FB" w:rsidRDefault="003E14FB" w:rsidP="009F2F42">
      <w:pPr>
        <w:ind w:firstLine="0"/>
      </w:pPr>
      <w:r>
        <w:t>-1 -1 -1</w:t>
      </w:r>
    </w:p>
    <w:p w:rsidR="003E14FB" w:rsidRDefault="003E14FB" w:rsidP="009F2F42">
      <w:pPr>
        <w:ind w:firstLine="0"/>
      </w:pPr>
      <w:r>
        <w:t># Split of Fs</w:t>
      </w:r>
    </w:p>
    <w:p w:rsidR="003E14FB" w:rsidRDefault="003E14FB" w:rsidP="009F2F42">
      <w:pPr>
        <w:ind w:firstLine="0"/>
      </w:pPr>
      <w:r>
        <w:t>2002 0.6</w:t>
      </w:r>
    </w:p>
    <w:p w:rsidR="003E14FB" w:rsidRDefault="003E14FB" w:rsidP="009F2F42">
      <w:pPr>
        <w:ind w:firstLine="0"/>
      </w:pPr>
      <w:r>
        <w:t xml:space="preserve">-1  99 </w:t>
      </w:r>
    </w:p>
    <w:p w:rsidR="003E14FB" w:rsidRDefault="003E14FB" w:rsidP="009F2F42">
      <w:pPr>
        <w:ind w:firstLine="0"/>
      </w:pPr>
      <w:r>
        <w:t># Time varying weight-at-age (1=Yes;0=No)</w:t>
      </w:r>
    </w:p>
    <w:p w:rsidR="003E14FB" w:rsidRDefault="003E14FB" w:rsidP="009F2F42">
      <w:pPr>
        <w:ind w:firstLine="0"/>
      </w:pPr>
      <w:r>
        <w:t>0</w:t>
      </w:r>
    </w:p>
    <w:p w:rsidR="003E14FB" w:rsidRDefault="003E14FB" w:rsidP="009F2F42">
      <w:pPr>
        <w:ind w:firstLine="0"/>
      </w:pPr>
      <w:r>
        <w:t># File with time series of weight-at-age data</w:t>
      </w:r>
    </w:p>
    <w:p w:rsidR="003E14FB" w:rsidRDefault="003E14FB" w:rsidP="009F2F42">
      <w:pPr>
        <w:ind w:firstLine="0"/>
      </w:pPr>
      <w:r>
        <w:t>none</w:t>
      </w:r>
    </w:p>
    <w:p w:rsidR="003E14FB" w:rsidRDefault="003E14FB" w:rsidP="009F2F42">
      <w:pPr>
        <w:ind w:firstLine="0"/>
      </w:pPr>
      <w:r>
        <w:t># Use bisection (0) or linear interpolation (1)</w:t>
      </w:r>
    </w:p>
    <w:p w:rsidR="003E14FB" w:rsidRDefault="003E14FB" w:rsidP="009F2F42">
      <w:pPr>
        <w:ind w:firstLine="0"/>
      </w:pPr>
      <w:r>
        <w:t>1</w:t>
      </w:r>
    </w:p>
    <w:p w:rsidR="003E14FB" w:rsidRDefault="003E14FB" w:rsidP="009F2F42">
      <w:pPr>
        <w:ind w:firstLine="0"/>
      </w:pPr>
      <w:r>
        <w:t># Target Depletion</w:t>
      </w:r>
    </w:p>
    <w:p w:rsidR="003E14FB" w:rsidRDefault="003E14FB" w:rsidP="009F2F42">
      <w:pPr>
        <w:ind w:firstLine="0"/>
      </w:pPr>
      <w:r>
        <w:t>0.4</w:t>
      </w:r>
    </w:p>
    <w:p w:rsidR="003E14FB" w:rsidRDefault="003E14FB" w:rsidP="009F2F42">
      <w:pPr>
        <w:ind w:firstLine="0"/>
      </w:pPr>
      <w:r>
        <w:t># Project with Historical recruitments when computing Tmin (1=Yes)</w:t>
      </w:r>
    </w:p>
    <w:p w:rsidR="003E14FB" w:rsidRDefault="003E14FB" w:rsidP="009F2F42">
      <w:pPr>
        <w:ind w:firstLine="0"/>
      </w:pPr>
      <w:r>
        <w:t>0</w:t>
      </w:r>
    </w:p>
    <w:p w:rsidR="003E14FB" w:rsidRDefault="003E14FB" w:rsidP="009F2F42">
      <w:pPr>
        <w:ind w:firstLine="0"/>
      </w:pPr>
      <w:r>
        <w:t># CV of implementation error</w:t>
      </w:r>
    </w:p>
    <w:p w:rsidR="003E14FB" w:rsidRDefault="003E14FB" w:rsidP="009F2F42">
      <w:pPr>
        <w:ind w:firstLine="0"/>
      </w:pPr>
      <w:r>
        <w:t>0</w:t>
      </w:r>
    </w:p>
    <w:p w:rsidR="003E14FB" w:rsidRDefault="003E14FB" w:rsidP="009F2F42">
      <w:pPr>
        <w:ind w:firstLine="0"/>
      </w:pPr>
      <w:r>
        <w:br w:type="page"/>
      </w:r>
    </w:p>
    <w:p w:rsidR="003E14FB" w:rsidRDefault="00677604">
      <w:pPr>
        <w:pStyle w:val="Heading2"/>
      </w:pPr>
      <w:bookmarkStart w:id="149" w:name="_Toc329693512"/>
      <w:bookmarkStart w:id="150" w:name="_Toc330990417"/>
      <w:r>
        <w:lastRenderedPageBreak/>
        <w:t xml:space="preserve">10.5 </w:t>
      </w:r>
      <w:r w:rsidR="003E14FB">
        <w:t>Bootstrap data files</w:t>
      </w:r>
      <w:bookmarkEnd w:id="149"/>
      <w:bookmarkEnd w:id="150"/>
    </w:p>
    <w:p w:rsidR="003E14FB" w:rsidRDefault="00A308C2" w:rsidP="009F2F42">
      <w:r>
        <w:rPr>
          <w:i/>
          <w:iCs/>
        </w:rPr>
        <w:t>Data.ss_new</w:t>
      </w:r>
      <w:r w:rsidR="003E14FB">
        <w:t>:  contains a user-specified number of datafiles, generated through a parametric bootstrap procedure, and written sequentially to this file.  These can be parsed into individual data files and re-run with the model.</w:t>
      </w:r>
      <w:r>
        <w:t xml:space="preserve">  The first output provides the unaltered input data file (with annotations added).  The second provides the expected values for only the data elements used in the model run.  The third and subsequent outputs provide parametric bootstraps around the expected values.</w:t>
      </w:r>
    </w:p>
    <w:p w:rsidR="003E14FB" w:rsidRDefault="003E14FB"/>
    <w:p w:rsidR="003E14FB" w:rsidRDefault="00677604">
      <w:pPr>
        <w:pStyle w:val="Heading2"/>
      </w:pPr>
      <w:bookmarkStart w:id="151" w:name="_Toc329693513"/>
      <w:bookmarkStart w:id="152" w:name="_Toc330990418"/>
      <w:r>
        <w:t xml:space="preserve">10.6 </w:t>
      </w:r>
      <w:r w:rsidR="003E14FB">
        <w:t>Updated control file</w:t>
      </w:r>
      <w:bookmarkEnd w:id="151"/>
      <w:bookmarkEnd w:id="152"/>
    </w:p>
    <w:p w:rsidR="003E14FB" w:rsidRDefault="00A308C2" w:rsidP="009F2F42">
      <w:r>
        <w:rPr>
          <w:i/>
          <w:iCs/>
        </w:rPr>
        <w:t>Control.ss_new</w:t>
      </w:r>
      <w:r w:rsidR="003E14FB">
        <w:t>:  Updated version of the control file with final parameter values replacing the Init parameter values.   Note that, at this time, the dev vectors are not written to this file.</w:t>
      </w:r>
    </w:p>
    <w:p w:rsidR="009F2F42" w:rsidRDefault="009F2F42" w:rsidP="009F2F42"/>
    <w:p w:rsidR="009F2F42" w:rsidRDefault="00677604" w:rsidP="009F2F42">
      <w:pPr>
        <w:pStyle w:val="Heading2"/>
      </w:pPr>
      <w:bookmarkStart w:id="153" w:name="_Toc329693514"/>
      <w:bookmarkStart w:id="154" w:name="_Toc330990419"/>
      <w:r>
        <w:t xml:space="preserve">10.7 </w:t>
      </w:r>
      <w:r w:rsidR="009F2F42">
        <w:t>Forecast and reference points</w:t>
      </w:r>
      <w:bookmarkEnd w:id="153"/>
      <w:bookmarkEnd w:id="154"/>
    </w:p>
    <w:p w:rsidR="009F2F42" w:rsidRDefault="009F2F42" w:rsidP="009F2F42">
      <w:r>
        <w:rPr>
          <w:i/>
          <w:iCs/>
        </w:rPr>
        <w:t>FORECAST-REPORT.sso</w:t>
      </w:r>
      <w:r>
        <w:t>:  This file contains output of fishery reference points and forecasts.  It is designed to meet the needs of the Pacific Fishery Management Council’s Groundfish Fishery Management Plan, but it should be quite feasible to develop other regionally specific variants of this output.</w:t>
      </w:r>
    </w:p>
    <w:p w:rsidR="009F2F42" w:rsidRDefault="009F2F42" w:rsidP="009F2F42">
      <w:r>
        <w:t>The vector of forecast recruitment deviations is estimated during an additional model estimation phase.  This vector includes any years after the end of the recrdev time series and before or at the endyear.  When this vector starts before the ending year of the time series, then the estimates of these recruitments will be influenced by the data in these final years.  This is problematic, because the original reason for not estimating these recruitments at the end of the time series was the poor signal/noise ratio in the available data.  It is not that these data are worse than data from earlier in the time series, but the low amount of data accumulated for each cohort allows an individual datum to dominate the model’s fit.  Thus, an additional control is provided so that forecast recruitment deviations during these years can receive an extra weighting in order to counter-balance the influence of noisy data at the end of the time series.</w:t>
      </w:r>
    </w:p>
    <w:p w:rsidR="009F2F42" w:rsidRDefault="009F2F42" w:rsidP="009F2F42">
      <w:r>
        <w:t>An additional control is provided for the fraction of the log-bias adjustment to apply to the forecast recruitments.  Recall that R is the expected mean level of recruitment for a particular year as specified by the spawner-recruitment curve and R’ is the geometric mean recruitment level calculated by discounting R with the log-bias correction factor e-0.5s^2.  Thus a lognormal distribution of recruitment deviations centered on R’ will produce a mean level of recruitment equal to R.  During the modeled time series, the virgin recruitment level and any recruitments prior to the first year of recruitment deviations are set at the level of R, and the lognormal recruitment deviations are centered on the R’ level.  For the forecast recruitments, the fraction control can be set to 1.0 so that 100% of the log-bias correction is applied and the forecast recruitment deviations will be based on the R’ level.  This is certainly the configuration to use when the model is in MCMC mode.   Setting the fraction to 0.0 during maximum likelihood forecasts would center the recruitment deviations, which all have a value of 0.0 in ML mode, on R.  Thus would provide a mean forecast that would be more comparable to the mean of the ensemble of forecasts produced in MCMC mode.  Further work on this topic is underway.</w:t>
      </w:r>
    </w:p>
    <w:p w:rsidR="003E14FB" w:rsidRDefault="003E14FB">
      <w:r>
        <w:br w:type="page"/>
      </w:r>
    </w:p>
    <w:p w:rsidR="00DB4212" w:rsidRDefault="00DB4212" w:rsidP="00DB4212"/>
    <w:p w:rsidR="00DB4212" w:rsidRDefault="0093480F" w:rsidP="009F2F42">
      <w:pPr>
        <w:ind w:firstLine="0"/>
        <w:rPr>
          <w:u w:val="single"/>
        </w:rPr>
      </w:pPr>
      <w:r>
        <w:rPr>
          <w:u w:val="single"/>
        </w:rPr>
        <w:t>Note:</w:t>
      </w:r>
    </w:p>
    <w:p w:rsidR="00DB4212" w:rsidRDefault="00DB4212" w:rsidP="00850BF2">
      <w:pPr>
        <w:pStyle w:val="ListParagraph"/>
        <w:numPr>
          <w:ilvl w:val="0"/>
          <w:numId w:val="38"/>
        </w:numPr>
      </w:pPr>
      <w:r>
        <w:t>Cohorts continue growing according to their specific growth parameters in the forecast period rather than staying static at the endyr values.</w:t>
      </w:r>
    </w:p>
    <w:p w:rsidR="00DB4212" w:rsidRDefault="00DB4212" w:rsidP="00850BF2">
      <w:pPr>
        <w:pStyle w:val="ListParagraph"/>
        <w:numPr>
          <w:ilvl w:val="0"/>
          <w:numId w:val="38"/>
        </w:numPr>
      </w:pPr>
      <w:r>
        <w:t>Environmental data entered for future years can be used to adjust expected recruitment levels.  However, environmental data will not affect growth or selectivity parameters in the forecast.</w:t>
      </w:r>
    </w:p>
    <w:p w:rsidR="003E14FB" w:rsidRDefault="003E14FB" w:rsidP="009F2F42">
      <w:r>
        <w:t xml:space="preserve">The top of this file shows the search for Fspr and the search for Fmsy so the user can verify convergence.  Note:  if the STD file shows aberrant results, such as all the standard deviations being the same value for all recruitments, then check the Fmsy search for convergence. </w:t>
      </w:r>
    </w:p>
    <w:p w:rsidR="003E14FB" w:rsidRDefault="003E14FB" w:rsidP="009F2F42">
      <w:r>
        <w:t>The Fmsy can be calculated, or set equal to one of the other F reference points per the selection ma</w:t>
      </w:r>
      <w:r w:rsidR="00274BEC">
        <w:t>de in STARTER.SS</w:t>
      </w:r>
      <w:r>
        <w:t>.</w:t>
      </w:r>
    </w:p>
    <w:p w:rsidR="003E14FB" w:rsidRDefault="003E14FB" w:rsidP="009F2F42"/>
    <w:p w:rsidR="003E14FB" w:rsidRDefault="003E14FB" w:rsidP="009F2F42">
      <w:r>
        <w:t>The reference point output is shown in the table below:</w:t>
      </w:r>
    </w:p>
    <w:p w:rsidR="003E14FB" w:rsidRDefault="00DA2E9D">
      <w:pPr>
        <w:sectPr w:rsidR="003E14FB">
          <w:type w:val="oddPage"/>
          <w:pgSz w:w="12240" w:h="15840" w:code="1"/>
          <w:pgMar w:top="1440" w:right="1800" w:bottom="1440" w:left="1800" w:header="720" w:footer="720" w:gutter="0"/>
          <w:cols w:space="720"/>
          <w:docGrid w:linePitch="360"/>
        </w:sectPr>
      </w:pPr>
      <w:r>
        <w:rPr>
          <w:noProof/>
        </w:rPr>
        <w:drawing>
          <wp:inline distT="0" distB="0" distL="0" distR="0" wp14:anchorId="5CC9EC80" wp14:editId="4982CD2F">
            <wp:extent cx="5239910" cy="54704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5238720" cy="5469255"/>
                    </a:xfrm>
                    <a:prstGeom prst="rect">
                      <a:avLst/>
                    </a:prstGeom>
                    <a:noFill/>
                    <a:ln w="9525">
                      <a:noFill/>
                      <a:miter lim="800000"/>
                      <a:headEnd/>
                      <a:tailEnd/>
                    </a:ln>
                  </pic:spPr>
                </pic:pic>
              </a:graphicData>
            </a:graphic>
          </wp:inline>
        </w:drawing>
      </w:r>
    </w:p>
    <w:p w:rsidR="003E14FB" w:rsidRDefault="003E14FB" w:rsidP="002D3DEC">
      <w:r>
        <w:lastRenderedPageBreak/>
        <w:t>The forecast is done once using the Target SPR and once using the adjustments specified in t</w:t>
      </w:r>
      <w:r w:rsidR="002D3DEC">
        <w:t>he 40:10 section of forecast.ss</w:t>
      </w:r>
      <w:r>
        <w:t xml:space="preserve"> input.  Each section contains a time series of seasonal biomass and catch, followed by a time series of population numbers-at-age for each morph.</w:t>
      </w:r>
    </w:p>
    <w:p w:rsidR="003E14FB" w:rsidRDefault="00DA2E9D">
      <w:r>
        <w:rPr>
          <w:noProof/>
        </w:rPr>
        <w:drawing>
          <wp:inline distT="0" distB="0" distL="0" distR="0" wp14:anchorId="221D0E85" wp14:editId="4FC2BACA">
            <wp:extent cx="8229600" cy="373507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8229600" cy="3735070"/>
                    </a:xfrm>
                    <a:prstGeom prst="rect">
                      <a:avLst/>
                    </a:prstGeom>
                    <a:noFill/>
                    <a:ln w="9525">
                      <a:noFill/>
                      <a:miter lim="800000"/>
                      <a:headEnd/>
                      <a:tailEnd/>
                    </a:ln>
                  </pic:spPr>
                </pic:pic>
              </a:graphicData>
            </a:graphic>
          </wp:inline>
        </w:drawing>
      </w:r>
    </w:p>
    <w:p w:rsidR="003E14FB" w:rsidRDefault="003E14FB"/>
    <w:p w:rsidR="003E14FB" w:rsidRDefault="003E14FB">
      <w:pPr>
        <w:pStyle w:val="BodyText"/>
        <w:ind w:firstLine="720"/>
        <w:sectPr w:rsidR="003E14FB">
          <w:type w:val="oddPage"/>
          <w:pgSz w:w="15840" w:h="12240" w:orient="landscape" w:code="1"/>
          <w:pgMar w:top="1800" w:right="1440" w:bottom="1800" w:left="1440" w:header="720" w:footer="720" w:gutter="0"/>
          <w:cols w:space="720"/>
          <w:docGrid w:linePitch="360"/>
        </w:sectPr>
      </w:pPr>
    </w:p>
    <w:p w:rsidR="003E14FB" w:rsidRDefault="00691681">
      <w:pPr>
        <w:pStyle w:val="BodyText"/>
      </w:pPr>
      <w:r>
        <w:lastRenderedPageBreak/>
        <w:t>w</w:t>
      </w:r>
      <w:r w:rsidR="003E14FB">
        <w:t>here:</w:t>
      </w:r>
    </w:p>
    <w:p w:rsidR="003E14FB" w:rsidRDefault="003E14FB" w:rsidP="002D3DEC">
      <w:pPr>
        <w:pStyle w:val="EqnListStyle"/>
      </w:pPr>
      <w:r>
        <w:t xml:space="preserve">40:10 </w:t>
      </w:r>
      <w:r w:rsidR="002D3DEC">
        <w:tab/>
      </w:r>
      <w:r>
        <w:t>is the magnitude of the adjustment of harvest multiplier to implement the OY policy</w:t>
      </w:r>
    </w:p>
    <w:p w:rsidR="003E14FB" w:rsidRDefault="003E14FB" w:rsidP="002D3DEC">
      <w:pPr>
        <w:pStyle w:val="EqnListStyle"/>
      </w:pPr>
      <w:r>
        <w:t>bio-all</w:t>
      </w:r>
      <w:r w:rsidR="002D3DEC">
        <w:tab/>
      </w:r>
      <w:r>
        <w:t xml:space="preserve"> is the biomass of all ages</w:t>
      </w:r>
    </w:p>
    <w:p w:rsidR="003E14FB" w:rsidRDefault="003E14FB" w:rsidP="002D3DEC">
      <w:pPr>
        <w:pStyle w:val="EqnListStyle"/>
      </w:pPr>
      <w:r>
        <w:t xml:space="preserve">bio-smry </w:t>
      </w:r>
      <w:r w:rsidR="002D3DEC">
        <w:tab/>
      </w:r>
      <w:r>
        <w:t>is the biomass for ages at or above the summary age</w:t>
      </w:r>
    </w:p>
    <w:p w:rsidR="003E14FB" w:rsidRDefault="003E14FB" w:rsidP="002D3DEC">
      <w:pPr>
        <w:pStyle w:val="EqnListStyle"/>
      </w:pPr>
      <w:r>
        <w:t xml:space="preserve">Spawnbio </w:t>
      </w:r>
      <w:r w:rsidR="002D3DEC">
        <w:tab/>
        <w:t>I</w:t>
      </w:r>
      <w:r>
        <w:t>s the female spawning output</w:t>
      </w:r>
    </w:p>
    <w:p w:rsidR="003E14FB" w:rsidRDefault="003E14FB" w:rsidP="002D3DEC">
      <w:pPr>
        <w:pStyle w:val="EqnListStyle"/>
      </w:pPr>
      <w:r>
        <w:t xml:space="preserve">Depletion </w:t>
      </w:r>
      <w:r w:rsidR="002D3DEC">
        <w:tab/>
      </w:r>
      <w:r>
        <w:t>is the spawnbio divided by the unfished spawnbio</w:t>
      </w:r>
    </w:p>
    <w:p w:rsidR="003E14FB" w:rsidRDefault="003E14FB" w:rsidP="002D3DEC">
      <w:pPr>
        <w:pStyle w:val="EqnListStyle"/>
      </w:pPr>
      <w:r>
        <w:t xml:space="preserve">Recruit-0 </w:t>
      </w:r>
      <w:r w:rsidR="002D3DEC">
        <w:tab/>
      </w:r>
      <w:r>
        <w:t>is the recruitment of age-o fish in this year</w:t>
      </w:r>
    </w:p>
    <w:p w:rsidR="003E14FB" w:rsidRDefault="002D3DEC" w:rsidP="002D3DEC">
      <w:pPr>
        <w:pStyle w:val="EqnListStyle"/>
      </w:pPr>
      <w:r>
        <w:t>Dead_cat_B-1</w:t>
      </w:r>
      <w:r w:rsidR="003E14FB">
        <w:t>is the total dead (retained plus dead discard) catch in MT for fleet 1</w:t>
      </w:r>
    </w:p>
    <w:p w:rsidR="003E14FB" w:rsidRDefault="003E14FB" w:rsidP="002D3DEC">
      <w:pPr>
        <w:pStyle w:val="EqnListStyle"/>
      </w:pPr>
      <w:r>
        <w:t xml:space="preserve">Retain_B-1 </w:t>
      </w:r>
      <w:r w:rsidR="002D3DEC">
        <w:tab/>
      </w:r>
      <w:r>
        <w:t>is fleet 1’s retained catch in MT</w:t>
      </w:r>
    </w:p>
    <w:p w:rsidR="003E14FB" w:rsidRDefault="003E14FB" w:rsidP="002D3DEC">
      <w:pPr>
        <w:pStyle w:val="EqnListStyle"/>
      </w:pPr>
      <w:r>
        <w:t>Equivalent catch in numbers is then reported.</w:t>
      </w:r>
    </w:p>
    <w:p w:rsidR="003E14FB" w:rsidRDefault="003E14FB" w:rsidP="002D3DEC">
      <w:pPr>
        <w:pStyle w:val="EqnListStyle"/>
      </w:pPr>
      <w:r>
        <w:t xml:space="preserve">Hrate-1 </w:t>
      </w:r>
      <w:r w:rsidR="002D3DEC">
        <w:tab/>
      </w:r>
      <w:r>
        <w:t>is the harvest rate, as adjusted by the 40:10 policy.  The units will depend on the F method selected (Pope’s method giving mid-year harvest rate or the continuous F.</w:t>
      </w:r>
    </w:p>
    <w:p w:rsidR="003E14FB" w:rsidRDefault="003E14FB" w:rsidP="002D3DEC">
      <w:pPr>
        <w:pStyle w:val="EqnListStyle"/>
      </w:pPr>
      <w:r>
        <w:t xml:space="preserve">Opt=C </w:t>
      </w:r>
      <w:r w:rsidR="002D3DEC">
        <w:tab/>
      </w:r>
      <w:r>
        <w:t>means that the rate was calculated from an input catch level (and crashed means that this caused an excessive harvest rate.</w:t>
      </w:r>
    </w:p>
    <w:p w:rsidR="003E14FB" w:rsidRDefault="003E14FB" w:rsidP="002D3DEC">
      <w:pPr>
        <w:pStyle w:val="EqnListStyle"/>
      </w:pPr>
      <w:r>
        <w:t xml:space="preserve">Opt=R </w:t>
      </w:r>
      <w:r w:rsidR="002D3DEC">
        <w:tab/>
      </w:r>
      <w:r>
        <w:t>means that the catch was calculated from the target harvest rate.</w:t>
      </w:r>
    </w:p>
    <w:p w:rsidR="003E14FB" w:rsidRDefault="003E14FB" w:rsidP="002D3DEC">
      <w:pPr>
        <w:pStyle w:val="EqnListStyle"/>
      </w:pPr>
      <w:r>
        <w:t xml:space="preserve">ABC </w:t>
      </w:r>
      <w:r w:rsidR="002D3DEC">
        <w:tab/>
      </w:r>
      <w:r>
        <w:t>is equal to the Total-Catch when the 40:10 option is not used (upper portion of table).  When the 40:10 is on (lower table), the ABC is the catch level corresponding to no 40:10 adjustment after accounting for catch in previous year’s from the 40:10.</w:t>
      </w:r>
    </w:p>
    <w:p w:rsidR="003E14FB" w:rsidRDefault="003E14FB" w:rsidP="002725DF">
      <w:r>
        <w:t>The time series output described above is detailed by season, area, morph and fishery.  It is usually more convenient to have annual values summed across areas, morphs and fisheries.  This is done for the 40:10 output and a subset of these values are replicated in the depletion vector in the sd_report so that variance estimates can be obtained.  The elements of the depletion vector in the sd_report are:</w:t>
      </w:r>
    </w:p>
    <w:p w:rsidR="002725DF" w:rsidRDefault="002725DF" w:rsidP="00850BF2">
      <w:pPr>
        <w:pStyle w:val="ListParagraph"/>
        <w:numPr>
          <w:ilvl w:val="0"/>
          <w:numId w:val="39"/>
        </w:numPr>
      </w:pPr>
      <w:r>
        <w:t>depletion level in end year</w:t>
      </w:r>
    </w:p>
    <w:p w:rsidR="002725DF" w:rsidRDefault="002725DF" w:rsidP="003028FB">
      <w:pPr>
        <w:pStyle w:val="BodyText"/>
        <w:numPr>
          <w:ilvl w:val="0"/>
          <w:numId w:val="39"/>
        </w:numPr>
        <w:spacing w:after="0"/>
      </w:pPr>
      <w:r>
        <w:t>depletion level in end year+1</w:t>
      </w:r>
    </w:p>
    <w:p w:rsidR="002725DF" w:rsidRDefault="002725DF" w:rsidP="00850BF2">
      <w:pPr>
        <w:pStyle w:val="ListParagraph"/>
        <w:numPr>
          <w:ilvl w:val="0"/>
          <w:numId w:val="39"/>
        </w:numPr>
      </w:pPr>
      <w:r>
        <w:t>MSY (if calculated, else spbio in endyr-1)</w:t>
      </w:r>
    </w:p>
    <w:p w:rsidR="002725DF" w:rsidRDefault="002725DF" w:rsidP="003028FB">
      <w:pPr>
        <w:pStyle w:val="BodyText"/>
        <w:numPr>
          <w:ilvl w:val="0"/>
          <w:numId w:val="39"/>
        </w:numPr>
        <w:spacing w:after="0"/>
      </w:pPr>
      <w:r>
        <w:t>BMSY (if calculated, else spbio in endyr)</w:t>
      </w:r>
    </w:p>
    <w:p w:rsidR="002725DF" w:rsidRDefault="002725DF" w:rsidP="003028FB">
      <w:pPr>
        <w:pStyle w:val="BodyText"/>
        <w:numPr>
          <w:ilvl w:val="0"/>
          <w:numId w:val="39"/>
        </w:numPr>
        <w:spacing w:after="0"/>
      </w:pPr>
      <w:r>
        <w:t>SPRMSY (if calculated, else spbio in endyr+1) then the time series of:</w:t>
      </w:r>
    </w:p>
    <w:p w:rsidR="002725DF" w:rsidRDefault="002725DF" w:rsidP="00850BF2">
      <w:pPr>
        <w:pStyle w:val="ListParagraph"/>
        <w:numPr>
          <w:ilvl w:val="1"/>
          <w:numId w:val="39"/>
        </w:numPr>
      </w:pPr>
      <w:r>
        <w:t>Spawning biomass</w:t>
      </w:r>
    </w:p>
    <w:p w:rsidR="002725DF" w:rsidRDefault="002725DF" w:rsidP="00850BF2">
      <w:pPr>
        <w:pStyle w:val="ListParagraph"/>
        <w:numPr>
          <w:ilvl w:val="1"/>
          <w:numId w:val="39"/>
        </w:numPr>
      </w:pPr>
      <w:r>
        <w:t>Recruitment</w:t>
      </w:r>
    </w:p>
    <w:p w:rsidR="002725DF" w:rsidRDefault="002725DF" w:rsidP="00850BF2">
      <w:pPr>
        <w:pStyle w:val="ListParagraph"/>
        <w:numPr>
          <w:ilvl w:val="1"/>
          <w:numId w:val="39"/>
        </w:numPr>
      </w:pPr>
      <w:r>
        <w:t>Depletion level</w:t>
      </w:r>
    </w:p>
    <w:p w:rsidR="002725DF" w:rsidRDefault="002725DF" w:rsidP="00850BF2">
      <w:pPr>
        <w:pStyle w:val="ListParagraph"/>
        <w:numPr>
          <w:ilvl w:val="1"/>
          <w:numId w:val="39"/>
        </w:numPr>
      </w:pPr>
      <w:r>
        <w:t>Total catch (if forecast calculated catch from rates) or sum of fishery-specific harvest rates (if forecast is based on fixed input catch level in this year)</w:t>
      </w:r>
    </w:p>
    <w:p w:rsidR="002725DF" w:rsidRDefault="002725DF" w:rsidP="00850BF2">
      <w:pPr>
        <w:pStyle w:val="ListParagraph"/>
        <w:numPr>
          <w:ilvl w:val="1"/>
          <w:numId w:val="39"/>
        </w:numPr>
      </w:pPr>
      <w:r>
        <w:t>Total exploitation rate (total dead catch divided by the summary biomass at the beginning of the year).</w:t>
      </w:r>
    </w:p>
    <w:p w:rsidR="003E14FB" w:rsidRDefault="00DA2E9D">
      <w:pPr>
        <w:pStyle w:val="BodyText"/>
        <w:keepNext/>
      </w:pPr>
      <w:r>
        <w:rPr>
          <w:noProof/>
        </w:rPr>
        <w:lastRenderedPageBreak/>
        <w:drawing>
          <wp:inline distT="0" distB="0" distL="0" distR="0" wp14:anchorId="32F518A9" wp14:editId="7FBFD306">
            <wp:extent cx="5286930" cy="358275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286930" cy="3582752"/>
                    </a:xfrm>
                    <a:prstGeom prst="rect">
                      <a:avLst/>
                    </a:prstGeom>
                    <a:noFill/>
                    <a:ln w="9525">
                      <a:noFill/>
                      <a:miter lim="800000"/>
                      <a:headEnd/>
                      <a:tailEnd/>
                    </a:ln>
                  </pic:spPr>
                </pic:pic>
              </a:graphicData>
            </a:graphic>
          </wp:inline>
        </w:drawing>
      </w:r>
    </w:p>
    <w:p w:rsidR="003E14FB" w:rsidRDefault="003E14FB" w:rsidP="002725DF">
      <w:pPr>
        <w:pStyle w:val="Caption"/>
      </w:pPr>
      <w:r>
        <w:t xml:space="preserve">Figure </w:t>
      </w:r>
      <w:fldSimple w:instr=" SEQ Figure \* ARABIC ">
        <w:r w:rsidR="00DC254D">
          <w:rPr>
            <w:noProof/>
          </w:rPr>
          <w:t>6</w:t>
        </w:r>
      </w:fldSimple>
      <w:r>
        <w:t>.  Two examples of harvest forecast adjustment</w:t>
      </w:r>
      <w:r>
        <w:rPr>
          <w:noProof/>
        </w:rPr>
        <w:t>:  one adjusts catch and the other adjusts F.</w:t>
      </w:r>
    </w:p>
    <w:p w:rsidR="003E14FB" w:rsidRDefault="003E14FB">
      <w:pPr>
        <w:pStyle w:val="BodyText"/>
      </w:pPr>
    </w:p>
    <w:p w:rsidR="003E14FB" w:rsidRDefault="003E14FB">
      <w:r>
        <w:br w:type="page"/>
      </w:r>
    </w:p>
    <w:p w:rsidR="003E14FB" w:rsidRDefault="00677604">
      <w:pPr>
        <w:pStyle w:val="Heading2"/>
      </w:pPr>
      <w:bookmarkStart w:id="155" w:name="_Toc329693515"/>
      <w:bookmarkStart w:id="156" w:name="_Toc330990420"/>
      <w:r>
        <w:lastRenderedPageBreak/>
        <w:t xml:space="preserve">10.8 </w:t>
      </w:r>
      <w:r w:rsidR="003E14FB">
        <w:t>Main output file</w:t>
      </w:r>
      <w:r w:rsidR="0093480F">
        <w:t>, report.sso</w:t>
      </w:r>
      <w:bookmarkEnd w:id="155"/>
      <w:bookmarkEnd w:id="156"/>
    </w:p>
    <w:p w:rsidR="003E14FB" w:rsidRDefault="00A308C2" w:rsidP="001376D5">
      <w:r>
        <w:rPr>
          <w:i/>
          <w:iCs/>
        </w:rPr>
        <w:t>Report.sso</w:t>
      </w:r>
      <w:r w:rsidR="003E14FB">
        <w:t>:  This is the primary output file.  Its major sections are listed below.  Each has an associated label.  The Excel spreadshe</w:t>
      </w:r>
      <w:r w:rsidR="00BF664E">
        <w:t>et ss3-output.xls (and ss3-output-x.xls for Office 2007) reads report.sso and compreport.sso</w:t>
      </w:r>
      <w:r w:rsidR="003E14FB">
        <w:t>, searches for labels in the first column, and copies the adjacent information into specific worksheets for detailed display.  Similar capability has been built using R routines and has been included in the GUI.</w:t>
      </w:r>
    </w:p>
    <w:p w:rsidR="00691681" w:rsidRDefault="00691681" w:rsidP="003028FB">
      <w:pPr>
        <w:ind w:firstLine="0"/>
      </w:pPr>
    </w:p>
    <w:p w:rsidR="003E14FB" w:rsidRDefault="00BF664E" w:rsidP="003028FB">
      <w:pPr>
        <w:ind w:firstLine="0"/>
      </w:pPr>
      <w:r>
        <w:t>The sections of the output file are:</w:t>
      </w:r>
    </w:p>
    <w:p w:rsidR="00BF664E" w:rsidRDefault="00BF664E" w:rsidP="00850BF2">
      <w:pPr>
        <w:numPr>
          <w:ilvl w:val="0"/>
          <w:numId w:val="40"/>
        </w:numPr>
      </w:pPr>
      <w:r>
        <w:t xml:space="preserve"> SS version number with date compiled.  Time and date of model run.  This info appears at the top of all output files.</w:t>
      </w:r>
    </w:p>
    <w:p w:rsidR="009B540E" w:rsidRDefault="009B540E" w:rsidP="00850BF2">
      <w:pPr>
        <w:numPr>
          <w:ilvl w:val="0"/>
          <w:numId w:val="40"/>
        </w:numPr>
      </w:pPr>
      <w:r>
        <w:t>Comments</w:t>
      </w:r>
    </w:p>
    <w:p w:rsidR="00BF664E" w:rsidRDefault="009B540E" w:rsidP="00850BF2">
      <w:pPr>
        <w:pStyle w:val="ListParagraph"/>
        <w:numPr>
          <w:ilvl w:val="1"/>
          <w:numId w:val="40"/>
        </w:numPr>
      </w:pPr>
      <w:r>
        <w:t>I</w:t>
      </w:r>
      <w:r w:rsidR="00BF664E">
        <w:t>nput file lines starting with #C are echoed here</w:t>
      </w:r>
    </w:p>
    <w:p w:rsidR="009B540E" w:rsidRDefault="00BF664E" w:rsidP="00850BF2">
      <w:pPr>
        <w:numPr>
          <w:ilvl w:val="0"/>
          <w:numId w:val="40"/>
        </w:numPr>
      </w:pPr>
      <w:r>
        <w:t>KeyWords</w:t>
      </w:r>
    </w:p>
    <w:p w:rsidR="00BF664E" w:rsidRDefault="009B540E" w:rsidP="00850BF2">
      <w:pPr>
        <w:pStyle w:val="ListParagraph"/>
        <w:numPr>
          <w:ilvl w:val="1"/>
          <w:numId w:val="40"/>
        </w:numPr>
      </w:pPr>
      <w:r>
        <w:t>L</w:t>
      </w:r>
      <w:r w:rsidR="00BF664E">
        <w:t>ist of keywords used in searching for output sections.</w:t>
      </w:r>
    </w:p>
    <w:p w:rsidR="009B540E" w:rsidRDefault="009B540E" w:rsidP="00850BF2">
      <w:pPr>
        <w:numPr>
          <w:ilvl w:val="0"/>
          <w:numId w:val="40"/>
        </w:numPr>
      </w:pPr>
      <w:r>
        <w:t>FleetNames</w:t>
      </w:r>
    </w:p>
    <w:p w:rsidR="00BF664E" w:rsidRDefault="009B540E" w:rsidP="00850BF2">
      <w:pPr>
        <w:pStyle w:val="ListParagraph"/>
        <w:numPr>
          <w:ilvl w:val="1"/>
          <w:numId w:val="40"/>
        </w:numPr>
      </w:pPr>
      <w:r>
        <w:t>L</w:t>
      </w:r>
      <w:r w:rsidR="00BF664E">
        <w:t>ist of fishing fleet and survey names assigned in the data file</w:t>
      </w:r>
    </w:p>
    <w:p w:rsidR="009B540E" w:rsidRDefault="003E14FB" w:rsidP="00850BF2">
      <w:pPr>
        <w:numPr>
          <w:ilvl w:val="0"/>
          <w:numId w:val="40"/>
        </w:numPr>
      </w:pPr>
      <w:r>
        <w:t>LIKELIHOOD</w:t>
      </w:r>
    </w:p>
    <w:p w:rsidR="00BF664E" w:rsidRDefault="003E14FB" w:rsidP="00850BF2">
      <w:pPr>
        <w:pStyle w:val="ListParagraph"/>
        <w:numPr>
          <w:ilvl w:val="1"/>
          <w:numId w:val="40"/>
        </w:numPr>
      </w:pPr>
      <w:r>
        <w:t>Final values of the negative log(likelihood) are presented.</w:t>
      </w:r>
    </w:p>
    <w:p w:rsidR="003E14FB" w:rsidRDefault="009B540E" w:rsidP="00850BF2">
      <w:pPr>
        <w:numPr>
          <w:ilvl w:val="0"/>
          <w:numId w:val="40"/>
        </w:numPr>
      </w:pPr>
      <w:r>
        <w:t>Input_Variance_Adjustment</w:t>
      </w:r>
    </w:p>
    <w:p w:rsidR="009B540E" w:rsidRDefault="009B540E" w:rsidP="00850BF2">
      <w:pPr>
        <w:pStyle w:val="ListParagraph"/>
        <w:numPr>
          <w:ilvl w:val="1"/>
          <w:numId w:val="40"/>
        </w:numPr>
      </w:pPr>
      <w:r>
        <w:t>The matrix of input variance adjustments is output here because these values affect the logL calculations</w:t>
      </w:r>
    </w:p>
    <w:p w:rsidR="009B540E" w:rsidRDefault="009B540E" w:rsidP="00850BF2">
      <w:pPr>
        <w:numPr>
          <w:ilvl w:val="0"/>
          <w:numId w:val="40"/>
        </w:numPr>
      </w:pPr>
      <w:r>
        <w:t>PARAMETERS</w:t>
      </w:r>
    </w:p>
    <w:p w:rsidR="003E14FB" w:rsidRDefault="003E14FB" w:rsidP="00850BF2">
      <w:pPr>
        <w:pStyle w:val="ListParagraph"/>
        <w:numPr>
          <w:ilvl w:val="1"/>
          <w:numId w:val="40"/>
        </w:numPr>
      </w:pPr>
      <w:r>
        <w:t xml:space="preserve">The parameters are listed here.  For the estimated parameters, the display shows: </w:t>
      </w:r>
      <w:r w:rsidR="009B540E">
        <w:t xml:space="preserve">Num (count of parameters), Label (as internally generated by SS), </w:t>
      </w:r>
      <w:r>
        <w:t xml:space="preserve">Value, </w:t>
      </w:r>
      <w:r w:rsidR="009B540E">
        <w:t>Active_Cnt, Phase, Min, Max, Init, Prior, Prior</w:t>
      </w:r>
      <w:r>
        <w:t xml:space="preserve">_type, </w:t>
      </w:r>
      <w:r w:rsidR="009B540E">
        <w:t>Prior_</w:t>
      </w:r>
      <w:r>
        <w:t xml:space="preserve">SD, Prior_Like, </w:t>
      </w:r>
      <w:r w:rsidR="009B540E">
        <w:t>Parm_StD (standard deviation of parameter as calculated from inverse Hessian), Status (e.g. near bound), Pr_atMin (value of prior penalty if parameter was near bound), and  Pr_atMin</w:t>
      </w:r>
      <w:r>
        <w:t>.  The Active_Cnt entry is a count of the parameters in the same order they appear in the ss</w:t>
      </w:r>
      <w:r w:rsidR="009B540E">
        <w:t>3</w:t>
      </w:r>
      <w:r>
        <w:t>.cor file.</w:t>
      </w:r>
    </w:p>
    <w:p w:rsidR="00021115" w:rsidRDefault="00021115" w:rsidP="00850BF2">
      <w:pPr>
        <w:numPr>
          <w:ilvl w:val="0"/>
          <w:numId w:val="40"/>
        </w:numPr>
      </w:pPr>
      <w:r>
        <w:t>Derived_Quantities</w:t>
      </w:r>
    </w:p>
    <w:p w:rsidR="001376D5" w:rsidRDefault="001376D5" w:rsidP="001376D5">
      <w:pPr>
        <w:ind w:left="720" w:firstLine="0"/>
      </w:pPr>
    </w:p>
    <w:p w:rsidR="00021115" w:rsidRDefault="00021115" w:rsidP="001376D5">
      <w:r>
        <w:t>This section starts by showing the options selected from the starter.ss and forecast.ss input files:</w:t>
      </w:r>
    </w:p>
    <w:tbl>
      <w:tblPr>
        <w:tblW w:w="4884" w:type="dxa"/>
        <w:jc w:val="center"/>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91"/>
        <w:gridCol w:w="2963"/>
      </w:tblGrid>
      <w:tr w:rsidR="00021115" w:rsidRPr="003028FB" w:rsidTr="003028FB">
        <w:trPr>
          <w:trHeight w:val="300"/>
          <w:jc w:val="center"/>
        </w:trPr>
        <w:tc>
          <w:tcPr>
            <w:tcW w:w="1991" w:type="dxa"/>
            <w:shd w:val="clear" w:color="auto" w:fill="auto"/>
            <w:noWrap/>
            <w:vAlign w:val="bottom"/>
            <w:hideMark/>
          </w:tcPr>
          <w:p w:rsidR="00021115" w:rsidRPr="003028FB" w:rsidRDefault="00021115" w:rsidP="001376D5">
            <w:pPr>
              <w:ind w:firstLine="0"/>
              <w:rPr>
                <w:color w:val="000000"/>
                <w:sz w:val="20"/>
                <w:szCs w:val="20"/>
              </w:rPr>
            </w:pPr>
            <w:r w:rsidRPr="003028FB">
              <w:rPr>
                <w:color w:val="000000"/>
                <w:sz w:val="20"/>
                <w:szCs w:val="20"/>
              </w:rPr>
              <w:t>SPR_ratio_basis:</w:t>
            </w:r>
          </w:p>
        </w:tc>
        <w:tc>
          <w:tcPr>
            <w:tcW w:w="2893" w:type="dxa"/>
            <w:shd w:val="clear" w:color="auto" w:fill="auto"/>
            <w:noWrap/>
            <w:vAlign w:val="bottom"/>
            <w:hideMark/>
          </w:tcPr>
          <w:p w:rsidR="00021115" w:rsidRPr="003028FB" w:rsidRDefault="00021115" w:rsidP="001376D5">
            <w:pPr>
              <w:ind w:firstLine="0"/>
              <w:rPr>
                <w:color w:val="000000"/>
                <w:sz w:val="20"/>
                <w:szCs w:val="20"/>
              </w:rPr>
            </w:pPr>
            <w:r w:rsidRPr="003028FB">
              <w:rPr>
                <w:color w:val="000000"/>
                <w:sz w:val="20"/>
                <w:szCs w:val="20"/>
              </w:rPr>
              <w:t>(1-SPR)/(1-SPR_40%)</w:t>
            </w:r>
          </w:p>
        </w:tc>
      </w:tr>
      <w:tr w:rsidR="00021115" w:rsidRPr="003028FB" w:rsidTr="003028FB">
        <w:trPr>
          <w:trHeight w:val="300"/>
          <w:jc w:val="center"/>
        </w:trPr>
        <w:tc>
          <w:tcPr>
            <w:tcW w:w="1991" w:type="dxa"/>
            <w:shd w:val="clear" w:color="auto" w:fill="auto"/>
            <w:noWrap/>
            <w:vAlign w:val="bottom"/>
            <w:hideMark/>
          </w:tcPr>
          <w:p w:rsidR="00021115" w:rsidRPr="003028FB" w:rsidRDefault="00021115" w:rsidP="001376D5">
            <w:pPr>
              <w:ind w:firstLine="0"/>
              <w:rPr>
                <w:color w:val="000000"/>
                <w:sz w:val="20"/>
                <w:szCs w:val="20"/>
              </w:rPr>
            </w:pPr>
            <w:r w:rsidRPr="003028FB">
              <w:rPr>
                <w:color w:val="000000"/>
                <w:sz w:val="20"/>
                <w:szCs w:val="20"/>
              </w:rPr>
              <w:t>F_report_basis:</w:t>
            </w:r>
          </w:p>
        </w:tc>
        <w:tc>
          <w:tcPr>
            <w:tcW w:w="2893" w:type="dxa"/>
            <w:shd w:val="clear" w:color="auto" w:fill="auto"/>
            <w:noWrap/>
            <w:vAlign w:val="bottom"/>
            <w:hideMark/>
          </w:tcPr>
          <w:p w:rsidR="00021115" w:rsidRPr="003028FB" w:rsidRDefault="00021115" w:rsidP="001376D5">
            <w:pPr>
              <w:ind w:firstLine="0"/>
              <w:rPr>
                <w:color w:val="000000"/>
                <w:sz w:val="20"/>
                <w:szCs w:val="20"/>
              </w:rPr>
            </w:pPr>
            <w:r w:rsidRPr="003028FB">
              <w:rPr>
                <w:color w:val="000000"/>
                <w:sz w:val="20"/>
                <w:szCs w:val="20"/>
              </w:rPr>
              <w:t>(F)/(Fmsy);_with_F=sum(full_Fs)</w:t>
            </w:r>
          </w:p>
        </w:tc>
      </w:tr>
      <w:tr w:rsidR="00021115" w:rsidRPr="003028FB" w:rsidTr="003028FB">
        <w:trPr>
          <w:trHeight w:val="300"/>
          <w:jc w:val="center"/>
        </w:trPr>
        <w:tc>
          <w:tcPr>
            <w:tcW w:w="1991" w:type="dxa"/>
            <w:shd w:val="clear" w:color="auto" w:fill="auto"/>
            <w:noWrap/>
            <w:vAlign w:val="bottom"/>
            <w:hideMark/>
          </w:tcPr>
          <w:p w:rsidR="00021115" w:rsidRPr="003028FB" w:rsidRDefault="00021115" w:rsidP="001376D5">
            <w:pPr>
              <w:ind w:firstLine="0"/>
              <w:rPr>
                <w:color w:val="000000"/>
                <w:sz w:val="20"/>
                <w:szCs w:val="20"/>
              </w:rPr>
            </w:pPr>
            <w:r w:rsidRPr="003028FB">
              <w:rPr>
                <w:color w:val="000000"/>
                <w:sz w:val="20"/>
                <w:szCs w:val="20"/>
              </w:rPr>
              <w:t>B_ratio_denominator:</w:t>
            </w:r>
          </w:p>
        </w:tc>
        <w:tc>
          <w:tcPr>
            <w:tcW w:w="2893" w:type="dxa"/>
            <w:shd w:val="clear" w:color="auto" w:fill="auto"/>
            <w:noWrap/>
            <w:vAlign w:val="bottom"/>
            <w:hideMark/>
          </w:tcPr>
          <w:p w:rsidR="00021115" w:rsidRPr="003028FB" w:rsidRDefault="00021115" w:rsidP="001376D5">
            <w:pPr>
              <w:ind w:firstLine="0"/>
              <w:rPr>
                <w:color w:val="000000"/>
                <w:sz w:val="20"/>
                <w:szCs w:val="20"/>
              </w:rPr>
            </w:pPr>
            <w:r w:rsidRPr="003028FB">
              <w:rPr>
                <w:color w:val="000000"/>
                <w:sz w:val="20"/>
                <w:szCs w:val="20"/>
              </w:rPr>
              <w:t>40%*Virgin_Biomass</w:t>
            </w:r>
          </w:p>
        </w:tc>
      </w:tr>
    </w:tbl>
    <w:p w:rsidR="00021115" w:rsidRDefault="00021115" w:rsidP="001376D5"/>
    <w:p w:rsidR="008C2474" w:rsidRDefault="00021115" w:rsidP="001376D5">
      <w:r>
        <w:t xml:space="preserve">Then </w:t>
      </w:r>
      <w:r w:rsidR="00E619A5">
        <w:t xml:space="preserve">the </w:t>
      </w:r>
      <w:r>
        <w:t xml:space="preserve">time series of output, with standard deviation of estimates, are produced with internally generated labels.  </w:t>
      </w:r>
      <w:r w:rsidR="00E619A5">
        <w:t xml:space="preserve">Note that these time series extend through the forecast era.  </w:t>
      </w:r>
      <w:r>
        <w:t xml:space="preserve">The order of the output is:  spawning biomass, recruitment, SPRratio, Fratio, Bratio, management quantities, forecast catch (as a target level), forecast catch as a limit level (OFL), Selex_std, Grow_std, NatAge_std.  For the three “ratio” quantities, there is an additional column of output showing a Z-score calculation of the probability that the ratio differs from 1.0.  The “management quantities” section is designed to meet the terms of reference for west coast groundfish assessments; other formats could be made available </w:t>
      </w:r>
      <w:r>
        <w:lastRenderedPageBreak/>
        <w:t>upon request.  The _std quantities at the end</w:t>
      </w:r>
      <w:r w:rsidR="00702EBE">
        <w:t xml:space="preserve"> are set up according to specifications at the end of the control input file.  In some cases, a user may specify that no derived quantity output of a certain type be produced.  In those cases, SS substitutes a repeat output of the virgin spawning biomass so that vectors of null length are n</w:t>
      </w:r>
      <w:r w:rsidR="008C2474">
        <w:t>ot created.</w:t>
      </w:r>
    </w:p>
    <w:p w:rsidR="00021115" w:rsidRDefault="00702EBE" w:rsidP="001376D5">
      <w:r>
        <w:t>ADMB NOTE:  while vectors of null length are very useful for controlling optional model inputs, they cannot be used with current version of ADMB for sdreport quantities.</w:t>
      </w:r>
    </w:p>
    <w:p w:rsidR="001376D5" w:rsidRDefault="001376D5" w:rsidP="001376D5">
      <w:pPr>
        <w:ind w:firstLine="0"/>
      </w:pPr>
    </w:p>
    <w:p w:rsidR="003E14FB" w:rsidRPr="001376D5" w:rsidRDefault="003E14FB" w:rsidP="001376D5">
      <w:pPr>
        <w:ind w:firstLine="0"/>
        <w:rPr>
          <w:u w:val="single"/>
        </w:rPr>
      </w:pPr>
      <w:r w:rsidRPr="001376D5">
        <w:rPr>
          <w:u w:val="single"/>
        </w:rPr>
        <w:t>MGparm_By_Year_after_adjustments</w:t>
      </w:r>
    </w:p>
    <w:p w:rsidR="003E14FB" w:rsidRDefault="003E14FB" w:rsidP="001376D5">
      <w:pPr>
        <w:ind w:firstLine="0"/>
      </w:pPr>
      <w:r>
        <w:t>This block shows the time series of Mgparms by year after adjustment by environmental links, blocks and deviations.</w:t>
      </w:r>
    </w:p>
    <w:p w:rsidR="001376D5" w:rsidRDefault="001376D5" w:rsidP="001376D5">
      <w:pPr>
        <w:ind w:firstLine="0"/>
      </w:pPr>
    </w:p>
    <w:p w:rsidR="003E14FB" w:rsidRPr="001376D5" w:rsidRDefault="003E14FB" w:rsidP="001376D5">
      <w:pPr>
        <w:ind w:firstLine="0"/>
        <w:rPr>
          <w:u w:val="single"/>
        </w:rPr>
      </w:pPr>
      <w:r w:rsidRPr="001376D5">
        <w:rPr>
          <w:u w:val="single"/>
        </w:rPr>
        <w:t>SELparm(Size)_By_Year_after_adjustments</w:t>
      </w:r>
    </w:p>
    <w:p w:rsidR="003E14FB" w:rsidRDefault="003E14FB" w:rsidP="001376D5">
      <w:pPr>
        <w:ind w:firstLine="0"/>
      </w:pPr>
      <w:r>
        <w:t>This block shows the size selectivity parameters, after adjustment, for each year in which a change occurs.</w:t>
      </w:r>
    </w:p>
    <w:p w:rsidR="001376D5" w:rsidRDefault="001376D5" w:rsidP="001376D5">
      <w:pPr>
        <w:ind w:firstLine="0"/>
      </w:pPr>
    </w:p>
    <w:p w:rsidR="003E14FB" w:rsidRPr="001376D5" w:rsidRDefault="003E14FB" w:rsidP="001376D5">
      <w:pPr>
        <w:ind w:firstLine="0"/>
        <w:rPr>
          <w:u w:val="single"/>
        </w:rPr>
      </w:pPr>
      <w:r w:rsidRPr="001376D5">
        <w:rPr>
          <w:u w:val="single"/>
        </w:rPr>
        <w:t>SELparm(Age)_By_Year_after_adjustments</w:t>
      </w:r>
    </w:p>
    <w:p w:rsidR="003E14FB" w:rsidRDefault="003E14FB" w:rsidP="001376D5">
      <w:pPr>
        <w:ind w:firstLine="0"/>
      </w:pPr>
      <w:r>
        <w:t>This block shows the age selectivity parameters, after adjustment, for each year in which a change occurs.</w:t>
      </w:r>
    </w:p>
    <w:p w:rsidR="001376D5" w:rsidRDefault="001376D5" w:rsidP="001376D5">
      <w:pPr>
        <w:ind w:firstLine="0"/>
      </w:pPr>
    </w:p>
    <w:p w:rsidR="008C2474" w:rsidRPr="001376D5" w:rsidRDefault="008C2474" w:rsidP="001376D5">
      <w:pPr>
        <w:ind w:firstLine="0"/>
        <w:rPr>
          <w:u w:val="single"/>
        </w:rPr>
      </w:pPr>
      <w:r w:rsidRPr="001376D5">
        <w:rPr>
          <w:u w:val="single"/>
        </w:rPr>
        <w:t>RECRUITMENT_DIST</w:t>
      </w:r>
    </w:p>
    <w:p w:rsidR="008C2474" w:rsidRDefault="008C2474" w:rsidP="001376D5">
      <w:pPr>
        <w:pStyle w:val="BodyText"/>
        <w:ind w:firstLine="0"/>
      </w:pPr>
      <w:r>
        <w:t>This block shows the distribution of recruitment across growth patterns, genders, birthseasons, and areas in the endyr of the model.</w:t>
      </w:r>
    </w:p>
    <w:p w:rsidR="001376D5" w:rsidRDefault="008C2474" w:rsidP="001376D5">
      <w:pPr>
        <w:ind w:firstLine="0"/>
        <w:rPr>
          <w:u w:val="single"/>
        </w:rPr>
      </w:pPr>
      <w:r w:rsidRPr="001376D5">
        <w:rPr>
          <w:u w:val="single"/>
        </w:rPr>
        <w:t>MORPH_INDEXING</w:t>
      </w:r>
    </w:p>
    <w:p w:rsidR="008C2474" w:rsidRPr="001376D5" w:rsidRDefault="008C2474" w:rsidP="001376D5">
      <w:pPr>
        <w:ind w:firstLine="0"/>
        <w:rPr>
          <w:u w:val="single"/>
        </w:rPr>
      </w:pPr>
      <w:r>
        <w:t>This block shows the internal index values for various quantities.  It can be a useful reference for complex model setups.</w:t>
      </w:r>
      <w:r w:rsidR="00362B8F">
        <w:t xml:space="preserve">  The vocabulary is:  Bio_Pattern refers to a collection of cohorts with the same defined growth and natural mortality parameters; Gender is the next main index.  If recruitment occurs in multiple seasons, then Birthseas is the index for that factor.  The index labeled “Morph” is used as a continuous index across all the other factor-specific indices.  </w:t>
      </w:r>
      <w:r w:rsidR="006014D3">
        <w:t xml:space="preserve">If sub-morphs are used, they are nested within the Bio_Pattern x Gender x Birthseas morphs.  However, some of the output tables use the column label “morph” as a continuous index across morphs and sub-morphs.  </w:t>
      </w:r>
      <w:r w:rsidR="00362B8F">
        <w:t>Note that there is no index here for area.  Each of the cohorts is distributed across areas and they retain their biological characteristics as they move among areas.</w:t>
      </w:r>
    </w:p>
    <w:p w:rsidR="001376D5" w:rsidRDefault="001376D5" w:rsidP="001376D5">
      <w:pPr>
        <w:ind w:firstLine="0"/>
      </w:pPr>
    </w:p>
    <w:p w:rsidR="00E619A5" w:rsidRPr="001376D5" w:rsidRDefault="00E619A5" w:rsidP="001376D5">
      <w:pPr>
        <w:ind w:firstLine="0"/>
        <w:rPr>
          <w:u w:val="single"/>
        </w:rPr>
      </w:pPr>
      <w:r w:rsidRPr="001376D5">
        <w:rPr>
          <w:u w:val="single"/>
        </w:rPr>
        <w:t>SIZEFREQ_TRANSLATION</w:t>
      </w:r>
    </w:p>
    <w:p w:rsidR="00E619A5" w:rsidRDefault="00E619A5" w:rsidP="001376D5">
      <w:pPr>
        <w:pStyle w:val="BodyText"/>
        <w:ind w:firstLine="0"/>
      </w:pPr>
      <w:r>
        <w:t>If the generalize size frequency approach is used, this block shows the translation probabilities between population length bins and the units of the defined size frequency method.  If the method uses body weight as the accumulator, then output is in corresponding units.</w:t>
      </w:r>
    </w:p>
    <w:p w:rsidR="008C2474" w:rsidRPr="001376D5" w:rsidRDefault="008C2474" w:rsidP="001376D5">
      <w:pPr>
        <w:ind w:firstLine="0"/>
        <w:rPr>
          <w:u w:val="single"/>
        </w:rPr>
      </w:pPr>
      <w:r w:rsidRPr="001376D5">
        <w:rPr>
          <w:u w:val="single"/>
        </w:rPr>
        <w:t>MOVEMENT</w:t>
      </w:r>
    </w:p>
    <w:p w:rsidR="008C2474" w:rsidRDefault="008C2474" w:rsidP="001376D5">
      <w:pPr>
        <w:pStyle w:val="BodyText"/>
        <w:ind w:firstLine="0"/>
      </w:pPr>
      <w:r>
        <w:t>This block shows movement rate between areas in a multi-area model.</w:t>
      </w:r>
    </w:p>
    <w:p w:rsidR="003E14FB" w:rsidRPr="001376D5" w:rsidRDefault="003E14FB" w:rsidP="001376D5">
      <w:pPr>
        <w:ind w:firstLine="0"/>
        <w:rPr>
          <w:u w:val="single"/>
        </w:rPr>
      </w:pPr>
      <w:r w:rsidRPr="001376D5">
        <w:rPr>
          <w:u w:val="single"/>
        </w:rPr>
        <w:t>EXPLOITATION</w:t>
      </w:r>
    </w:p>
    <w:p w:rsidR="003E14FB" w:rsidRDefault="003E14FB" w:rsidP="001376D5">
      <w:pPr>
        <w:ind w:firstLine="0"/>
      </w:pPr>
      <w:r>
        <w:t xml:space="preserve">This block shows the </w:t>
      </w:r>
      <w:r w:rsidR="00E619A5">
        <w:t xml:space="preserve">time series of the selected F_std unit and the F multiplier for each fleet in terms of </w:t>
      </w:r>
      <w:r>
        <w:t xml:space="preserve">harvest rate (if Pope’s approximation is used) or </w:t>
      </w:r>
      <w:r w:rsidR="00E619A5">
        <w:t xml:space="preserve">fully selected </w:t>
      </w:r>
      <w:r>
        <w:t>F.</w:t>
      </w:r>
    </w:p>
    <w:p w:rsidR="001376D5" w:rsidRDefault="001376D5" w:rsidP="001376D5">
      <w:pPr>
        <w:ind w:firstLine="0"/>
      </w:pPr>
    </w:p>
    <w:p w:rsidR="003E14FB" w:rsidRPr="001376D5" w:rsidRDefault="003E14FB" w:rsidP="001376D5">
      <w:pPr>
        <w:ind w:firstLine="0"/>
        <w:rPr>
          <w:u w:val="single"/>
        </w:rPr>
      </w:pPr>
      <w:r w:rsidRPr="001376D5">
        <w:rPr>
          <w:u w:val="single"/>
        </w:rPr>
        <w:lastRenderedPageBreak/>
        <w:t>TIME_SERIES</w:t>
      </w:r>
    </w:p>
    <w:p w:rsidR="003E14FB" w:rsidRDefault="003E14FB" w:rsidP="001376D5">
      <w:r>
        <w:t>This section reports the time series of abundance, recruitment and catch for each of the areas (populations).  It extends into the forecast period.</w:t>
      </w:r>
      <w:r w:rsidR="00E619A5">
        <w:t xml:space="preserve">  Output quantities include summary biomass and summary numbers for each gender and G_pattern.  For each fishing fleet, the output includes:  encountered (e.g. selected) catch biomass, dead catch biomass (which takes into account discard and discard mortality), retained catch biomass, same 3 quantities in terms of numbers, the observed catch (input catch value which should be closely matched by the retained catch) and the fully selected F multiplier.  So even though input catch is either in terms of biomass or numbers, the output catch is shown in both.</w:t>
      </w:r>
    </w:p>
    <w:p w:rsidR="003E14FB" w:rsidRDefault="00E619A5" w:rsidP="001376D5">
      <w:r>
        <w:t>The final column shows the spawning biomass as calculated with the start year’s fecundity-at-age.  If there are time-varying life history parameters, this column will show the impact of these changes on the calculation of spawning biomass in comparison to the spawning biomass calculated with the current year’s life history.</w:t>
      </w:r>
    </w:p>
    <w:p w:rsidR="001376D5" w:rsidRDefault="001376D5" w:rsidP="001376D5">
      <w:pPr>
        <w:ind w:firstLine="0"/>
      </w:pPr>
    </w:p>
    <w:p w:rsidR="003E14FB" w:rsidRPr="001376D5" w:rsidRDefault="003E14FB" w:rsidP="001376D5">
      <w:pPr>
        <w:ind w:firstLine="0"/>
        <w:rPr>
          <w:u w:val="single"/>
        </w:rPr>
      </w:pPr>
      <w:r w:rsidRPr="001376D5">
        <w:rPr>
          <w:u w:val="single"/>
        </w:rPr>
        <w:t>SPR_series</w:t>
      </w:r>
    </w:p>
    <w:p w:rsidR="003E14FB" w:rsidRDefault="003E14FB" w:rsidP="001376D5">
      <w:pPr>
        <w:pStyle w:val="BodyText"/>
        <w:ind w:firstLine="0"/>
      </w:pPr>
      <w:r>
        <w:t>This section reports on the yield per recruit and bio</w:t>
      </w:r>
      <w:r w:rsidR="002C087A">
        <w:t xml:space="preserve">mass per recruit calculations according to the current year’s life history, fishery selectivity and fishing intensity.  It is annual, so accumulates the effects across seasons and areas (if any are defined).  </w:t>
      </w:r>
      <w:r>
        <w:t xml:space="preserve">The level of recruitment used for the calculations is R0, the virgin recruitment level.  The report contains:  Bio_all (fished total biomass at R0); Bio_Smry(fished summary biomass at R0); SPBzero (unfished spawning biomass at R0 and current year’s life history); SPBfished (fished spawning biomass at R0 and current year’s life history); SPBfished/R (fished spawning biomass per recruit); SPR (spawning potential ratio equal to SPBfished/SPBzero); Y/R (yield per recruit); GenTime (unfished generation time equal to mean age weighted by fecundity at age).  Additional exploitation statistics are the AveF (average F across ages beginning at the summary age) for each gender, and the maxF among ages for each gender.  </w:t>
      </w:r>
      <w:r w:rsidR="009A0EC2">
        <w:t xml:space="preserve">Note that these two F quantities do not distinguish among areas in a multi-area model.  </w:t>
      </w:r>
      <w:r>
        <w:t>This report section extends into the forecast period.</w:t>
      </w:r>
    </w:p>
    <w:p w:rsidR="003E14FB" w:rsidRPr="001376D5" w:rsidRDefault="003E14FB" w:rsidP="001376D5">
      <w:pPr>
        <w:ind w:firstLine="0"/>
        <w:rPr>
          <w:u w:val="single"/>
        </w:rPr>
      </w:pPr>
      <w:r w:rsidRPr="001376D5">
        <w:rPr>
          <w:u w:val="single"/>
        </w:rPr>
        <w:t>SPAWN_RECRUIT</w:t>
      </w:r>
    </w:p>
    <w:p w:rsidR="00AF0997" w:rsidRDefault="003E14FB" w:rsidP="001376D5">
      <w:pPr>
        <w:pStyle w:val="BodyText"/>
        <w:ind w:firstLine="0"/>
      </w:pPr>
      <w:r>
        <w:t xml:space="preserve">This section shows the </w:t>
      </w:r>
      <w:r w:rsidR="009A0EC2">
        <w:t>spawner output and recruitment.</w:t>
      </w:r>
      <w:r>
        <w:t xml:space="preserve">  The column “exp-recr” shows the level estimated by the spawner-recruitment curve.  The column “with-env” adjusts this value according to the inputted environmental conditions for that year.  The column “bias-adj” </w:t>
      </w:r>
      <w:r w:rsidR="00D14DCE">
        <w:t>shows the downward adjustment</w:t>
      </w:r>
      <w:r>
        <w:t xml:space="preserve"> </w:t>
      </w:r>
      <w:r w:rsidR="00D14DCE">
        <w:t>of the</w:t>
      </w:r>
      <w:r>
        <w:t xml:space="preserve"> central tendency for the log-scale deviations</w:t>
      </w:r>
      <w:r w:rsidR="009A0EC2">
        <w:t xml:space="preserve"> so that the expected value for the mean recruitment will be unbiased</w:t>
      </w:r>
      <w:r>
        <w:t xml:space="preserve">.  Finally, the column “pred-recr” shows the value used in the model after adjusting for the year specific recruitment deviation.  Early years (prior to start of the recruitment deviations), including the virgin recruitment level, use the “exp-recr” level of recruitment.  If the recruitment deviations stop before the ending year, then recruitment deviations for those years can be estimated as forecast recruitment deviations and will be labeled with “forecast” in this output.  The root mean squared error </w:t>
      </w:r>
      <w:r w:rsidR="00AF0997">
        <w:t>among</w:t>
      </w:r>
      <w:r>
        <w:t xml:space="preserve"> the recruitment deviations </w:t>
      </w:r>
      <w:r w:rsidR="00AF0997">
        <w:t>within the early and main eras is shown and compared to sigmaR and to the mean bias adjustment in order to guide the fine-tuning of the max_biasadjustment, the ramp in bias_adjustment, and the value of sigmaR.</w:t>
      </w:r>
    </w:p>
    <w:p w:rsidR="003E14FB" w:rsidRPr="001376D5" w:rsidRDefault="003E14FB" w:rsidP="001376D5">
      <w:pPr>
        <w:ind w:firstLine="0"/>
        <w:rPr>
          <w:u w:val="single"/>
        </w:rPr>
      </w:pPr>
      <w:r w:rsidRPr="001376D5">
        <w:rPr>
          <w:u w:val="single"/>
        </w:rPr>
        <w:t>INDEX_1</w:t>
      </w:r>
    </w:p>
    <w:p w:rsidR="003E14FB" w:rsidRDefault="003E14FB" w:rsidP="001376D5">
      <w:pPr>
        <w:pStyle w:val="BodyText"/>
        <w:ind w:firstLine="0"/>
      </w:pPr>
      <w:r>
        <w:t>This section lists the options used for processing the abundance index data.</w:t>
      </w:r>
    </w:p>
    <w:p w:rsidR="003E14FB" w:rsidRPr="001376D5" w:rsidRDefault="003E14FB" w:rsidP="001376D5">
      <w:pPr>
        <w:ind w:firstLine="0"/>
        <w:rPr>
          <w:u w:val="single"/>
        </w:rPr>
      </w:pPr>
      <w:r w:rsidRPr="001376D5">
        <w:rPr>
          <w:u w:val="single"/>
        </w:rPr>
        <w:lastRenderedPageBreak/>
        <w:t>INDEX_2</w:t>
      </w:r>
    </w:p>
    <w:p w:rsidR="003E14FB" w:rsidRDefault="003E14FB" w:rsidP="001376D5">
      <w:pPr>
        <w:pStyle w:val="BodyText"/>
        <w:ind w:firstLine="0"/>
      </w:pPr>
      <w:r>
        <w:t>This section reports the observed and expected values for each index.  All are reported in one list with index number included as a selection field.  At the bottom of this section, the root mean squared error of the fit to each index is compared to the mean input error level to assist the user in gauging the goodness-of-fit and potentially adjusting the input level of imprecision.</w:t>
      </w:r>
    </w:p>
    <w:p w:rsidR="003E14FB" w:rsidRPr="001376D5" w:rsidRDefault="003E14FB" w:rsidP="001376D5">
      <w:pPr>
        <w:ind w:firstLine="0"/>
        <w:rPr>
          <w:u w:val="single"/>
        </w:rPr>
      </w:pPr>
      <w:r w:rsidRPr="001376D5">
        <w:rPr>
          <w:u w:val="single"/>
        </w:rPr>
        <w:t>INDEX_3</w:t>
      </w:r>
    </w:p>
    <w:p w:rsidR="003E14FB" w:rsidRDefault="003E14FB" w:rsidP="001376D5">
      <w:pPr>
        <w:ind w:firstLine="0"/>
      </w:pPr>
      <w:r>
        <w:t>This section shows the parameter number assigned to each parameter used in this section.</w:t>
      </w:r>
    </w:p>
    <w:p w:rsidR="001376D5" w:rsidRDefault="001376D5" w:rsidP="001376D5">
      <w:pPr>
        <w:ind w:firstLine="0"/>
      </w:pPr>
    </w:p>
    <w:p w:rsidR="003E14FB" w:rsidRPr="001376D5" w:rsidRDefault="003E14FB" w:rsidP="001376D5">
      <w:pPr>
        <w:ind w:firstLine="0"/>
        <w:rPr>
          <w:u w:val="single"/>
        </w:rPr>
      </w:pPr>
      <w:r w:rsidRPr="001376D5">
        <w:rPr>
          <w:u w:val="single"/>
        </w:rPr>
        <w:t>DISCARD</w:t>
      </w:r>
    </w:p>
    <w:p w:rsidR="003E14FB" w:rsidRDefault="003E14FB" w:rsidP="001376D5">
      <w:pPr>
        <w:pStyle w:val="BodyText"/>
        <w:ind w:firstLine="0"/>
      </w:pPr>
      <w:r>
        <w:t>This is the list of observed and expected values for the amount (or fraction) discard.</w:t>
      </w:r>
    </w:p>
    <w:p w:rsidR="003E14FB" w:rsidRPr="001376D5" w:rsidRDefault="003E14FB" w:rsidP="001376D5">
      <w:pPr>
        <w:ind w:firstLine="0"/>
        <w:rPr>
          <w:u w:val="single"/>
        </w:rPr>
      </w:pPr>
      <w:r w:rsidRPr="001376D5">
        <w:rPr>
          <w:u w:val="single"/>
        </w:rPr>
        <w:t>MEAN_BODY_WT</w:t>
      </w:r>
    </w:p>
    <w:p w:rsidR="003E14FB" w:rsidRDefault="003E14FB" w:rsidP="001376D5">
      <w:pPr>
        <w:pStyle w:val="BodyText"/>
        <w:ind w:firstLine="0"/>
      </w:pPr>
      <w:r>
        <w:t>This is the list of observed and expected values for the mean body weight.</w:t>
      </w:r>
    </w:p>
    <w:p w:rsidR="003E14FB" w:rsidRPr="001376D5" w:rsidRDefault="003E14FB" w:rsidP="001376D5">
      <w:pPr>
        <w:ind w:firstLine="0"/>
        <w:rPr>
          <w:u w:val="single"/>
        </w:rPr>
      </w:pPr>
      <w:r w:rsidRPr="001376D5">
        <w:rPr>
          <w:u w:val="single"/>
        </w:rPr>
        <w:t>FIT_LEN_COMPS</w:t>
      </w:r>
    </w:p>
    <w:p w:rsidR="003E14FB" w:rsidRDefault="003E14FB" w:rsidP="001376D5">
      <w:pPr>
        <w:pStyle w:val="BodyText"/>
        <w:ind w:firstLine="0"/>
      </w:pPr>
      <w:r>
        <w:t>This is the list of the goodness of fit to the length compositions.  The input and output levels of effective sample size are shown as a guide to adjusting the input levels to better match the model’s ability to replicate these observations.</w:t>
      </w:r>
    </w:p>
    <w:p w:rsidR="003E14FB" w:rsidRPr="001376D5" w:rsidRDefault="003E14FB" w:rsidP="001376D5">
      <w:pPr>
        <w:ind w:firstLine="0"/>
        <w:rPr>
          <w:u w:val="single"/>
        </w:rPr>
      </w:pPr>
      <w:r w:rsidRPr="001376D5">
        <w:rPr>
          <w:u w:val="single"/>
        </w:rPr>
        <w:t>FIT_AGE_COMPS</w:t>
      </w:r>
    </w:p>
    <w:p w:rsidR="003E14FB" w:rsidRDefault="003E14FB" w:rsidP="001376D5">
      <w:pPr>
        <w:pStyle w:val="BodyText"/>
        <w:ind w:firstLine="0"/>
      </w:pPr>
      <w:r>
        <w:t>This has the same format as the length composition section.</w:t>
      </w:r>
    </w:p>
    <w:p w:rsidR="00D14DCE" w:rsidRPr="001376D5" w:rsidRDefault="00D14DCE" w:rsidP="001376D5">
      <w:pPr>
        <w:ind w:firstLine="0"/>
        <w:rPr>
          <w:u w:val="single"/>
        </w:rPr>
      </w:pPr>
      <w:r w:rsidRPr="001376D5">
        <w:rPr>
          <w:u w:val="single"/>
        </w:rPr>
        <w:t>FIT_SIZE_COMPS</w:t>
      </w:r>
    </w:p>
    <w:p w:rsidR="00D14DCE" w:rsidRDefault="00D14DCE" w:rsidP="001376D5">
      <w:pPr>
        <w:pStyle w:val="BodyText"/>
        <w:ind w:firstLine="0"/>
      </w:pPr>
      <w:r>
        <w:t>This has the same format as the length composition section and is used for the generalized size composition summary.</w:t>
      </w:r>
    </w:p>
    <w:p w:rsidR="003E14FB" w:rsidRPr="001376D5" w:rsidRDefault="003E14FB" w:rsidP="001376D5">
      <w:pPr>
        <w:ind w:firstLine="0"/>
        <w:rPr>
          <w:u w:val="single"/>
        </w:rPr>
      </w:pPr>
      <w:r w:rsidRPr="001376D5">
        <w:rPr>
          <w:u w:val="single"/>
        </w:rPr>
        <w:t>LEN_SELEX</w:t>
      </w:r>
    </w:p>
    <w:p w:rsidR="003E14FB" w:rsidRDefault="003E14FB" w:rsidP="001376D5">
      <w:pPr>
        <w:pStyle w:val="BodyText"/>
        <w:ind w:firstLine="0"/>
      </w:pPr>
      <w:r>
        <w:t xml:space="preserve">Here is </w:t>
      </w:r>
      <w:r w:rsidR="00D14DCE">
        <w:t>the</w:t>
      </w:r>
      <w:r>
        <w:t xml:space="preserve"> length selectivity </w:t>
      </w:r>
      <w:r w:rsidR="00D14DCE">
        <w:t xml:space="preserve">and other length specific quantities </w:t>
      </w:r>
      <w:r>
        <w:t>for each fishery and survey.</w:t>
      </w:r>
    </w:p>
    <w:p w:rsidR="003E14FB" w:rsidRPr="001376D5" w:rsidRDefault="003E14FB" w:rsidP="001376D5">
      <w:pPr>
        <w:ind w:firstLine="0"/>
        <w:rPr>
          <w:u w:val="single"/>
        </w:rPr>
      </w:pPr>
      <w:r w:rsidRPr="001376D5">
        <w:rPr>
          <w:u w:val="single"/>
        </w:rPr>
        <w:t>AGE_SELEX</w:t>
      </w:r>
    </w:p>
    <w:p w:rsidR="003E14FB" w:rsidRDefault="003E14FB" w:rsidP="001376D5">
      <w:pPr>
        <w:pStyle w:val="BodyText"/>
        <w:ind w:firstLine="0"/>
      </w:pPr>
      <w:r>
        <w:t xml:space="preserve">Here is reported the time series of age selectivity </w:t>
      </w:r>
      <w:r w:rsidR="00D14DCE">
        <w:t xml:space="preserve">and other age-related quantities </w:t>
      </w:r>
      <w:r>
        <w:t>for each fishery and survey.</w:t>
      </w:r>
      <w:r w:rsidR="00D14DCE">
        <w:t xml:space="preserve">  Some are directly computed in terms of age, and others are derived from the combination of a length-based factor and the distribution of size-at-age.</w:t>
      </w:r>
    </w:p>
    <w:p w:rsidR="003E14FB" w:rsidRPr="006E12DB" w:rsidRDefault="003E14FB" w:rsidP="006E12DB">
      <w:pPr>
        <w:ind w:firstLine="0"/>
        <w:rPr>
          <w:u w:val="single"/>
        </w:rPr>
      </w:pPr>
      <w:r w:rsidRPr="006E12DB">
        <w:rPr>
          <w:u w:val="single"/>
        </w:rPr>
        <w:t>ENVIRONMENTAL_DATA</w:t>
      </w:r>
    </w:p>
    <w:p w:rsidR="003E14FB" w:rsidRDefault="003E14FB" w:rsidP="006E12DB">
      <w:pPr>
        <w:pStyle w:val="BodyText"/>
        <w:ind w:firstLine="0"/>
      </w:pPr>
      <w:r>
        <w:t>The input values of environmental data are echoed here.  In the future, the summary biomass in the previous year will be mirrored into environmental column –2 and that the age zero recruitment deviation into environmental column –1.</w:t>
      </w:r>
      <w:r w:rsidR="00D14DCE">
        <w:t xml:space="preserve">  Once so mirrored, they may enable density-dependent effects on model parameters.</w:t>
      </w:r>
    </w:p>
    <w:p w:rsidR="003E14FB" w:rsidRPr="006E12DB" w:rsidRDefault="003E14FB" w:rsidP="006E12DB">
      <w:pPr>
        <w:ind w:firstLine="0"/>
        <w:rPr>
          <w:u w:val="single"/>
        </w:rPr>
      </w:pPr>
      <w:r w:rsidRPr="006E12DB">
        <w:rPr>
          <w:u w:val="single"/>
        </w:rPr>
        <w:t>NUMBERS_AT_AGE</w:t>
      </w:r>
    </w:p>
    <w:p w:rsidR="003E14FB" w:rsidRDefault="003E14FB" w:rsidP="006E12DB">
      <w:pPr>
        <w:pStyle w:val="BodyText"/>
        <w:ind w:firstLine="0"/>
      </w:pPr>
      <w:r>
        <w:t xml:space="preserve">The output </w:t>
      </w:r>
      <w:r w:rsidR="00D14DCE">
        <w:t xml:space="preserve">(in thousands of fish) </w:t>
      </w:r>
      <w:r>
        <w:t xml:space="preserve">is shown for each </w:t>
      </w:r>
      <w:r w:rsidR="00D14DCE">
        <w:t>cohort tracked in the model</w:t>
      </w:r>
      <w:r>
        <w:t>.</w:t>
      </w:r>
    </w:p>
    <w:p w:rsidR="00D14DCE" w:rsidRPr="006E12DB" w:rsidRDefault="00D14DCE" w:rsidP="006E12DB">
      <w:pPr>
        <w:ind w:firstLine="0"/>
        <w:rPr>
          <w:u w:val="single"/>
        </w:rPr>
      </w:pPr>
      <w:r w:rsidRPr="006E12DB">
        <w:rPr>
          <w:u w:val="single"/>
        </w:rPr>
        <w:t>NUMBERS_AT_LENGTH</w:t>
      </w:r>
    </w:p>
    <w:p w:rsidR="00D14DCE" w:rsidRDefault="006E12DB" w:rsidP="006E12DB">
      <w:pPr>
        <w:pStyle w:val="BodyText"/>
        <w:ind w:firstLine="0"/>
      </w:pPr>
      <w:r>
        <w:t>T</w:t>
      </w:r>
      <w:r w:rsidR="00D14DCE">
        <w:t>he output is shown for each cohort tracked in the model.</w:t>
      </w:r>
    </w:p>
    <w:p w:rsidR="006E12DB" w:rsidRDefault="003E14FB" w:rsidP="006E12DB">
      <w:pPr>
        <w:ind w:firstLine="0"/>
        <w:rPr>
          <w:u w:val="single"/>
        </w:rPr>
      </w:pPr>
      <w:r w:rsidRPr="006E12DB">
        <w:rPr>
          <w:u w:val="single"/>
        </w:rPr>
        <w:t>CATCH_AT_AGE</w:t>
      </w:r>
    </w:p>
    <w:p w:rsidR="003E14FB" w:rsidRPr="006E12DB" w:rsidRDefault="003E14FB" w:rsidP="006E12DB">
      <w:pPr>
        <w:ind w:firstLine="0"/>
        <w:rPr>
          <w:u w:val="single"/>
        </w:rPr>
      </w:pPr>
      <w:r>
        <w:t>The output is shown for each fleet.  It is not necessary to show by area because each fleet operates in only one area.</w:t>
      </w:r>
    </w:p>
    <w:p w:rsidR="006E12DB" w:rsidRDefault="006E12DB" w:rsidP="006E12DB">
      <w:pPr>
        <w:ind w:firstLine="0"/>
      </w:pPr>
    </w:p>
    <w:p w:rsidR="003E14FB" w:rsidRPr="006E12DB" w:rsidRDefault="003E14FB" w:rsidP="006E12DB">
      <w:pPr>
        <w:ind w:firstLine="0"/>
        <w:rPr>
          <w:u w:val="single"/>
        </w:rPr>
      </w:pPr>
      <w:r w:rsidRPr="006E12DB">
        <w:rPr>
          <w:u w:val="single"/>
        </w:rPr>
        <w:lastRenderedPageBreak/>
        <w:t>BIOLOGY</w:t>
      </w:r>
    </w:p>
    <w:p w:rsidR="003E14FB" w:rsidRDefault="003E14FB" w:rsidP="006E12DB">
      <w:pPr>
        <w:pStyle w:val="BodyText"/>
        <w:ind w:firstLine="0"/>
      </w:pPr>
      <w:r>
        <w:t>The first biology section shows the length-specific quantities in the ending year of the time series only.  The derived quantity spawn is the product of female body weight, maturity and fecundity per weight.</w:t>
      </w:r>
      <w:r w:rsidR="009277BA">
        <w:t xml:space="preserve">  The second section shows natural mortality.</w:t>
      </w:r>
    </w:p>
    <w:p w:rsidR="006E12DB" w:rsidRDefault="003E14FB" w:rsidP="006E12DB">
      <w:pPr>
        <w:pStyle w:val="BodyText"/>
        <w:spacing w:after="0"/>
        <w:ind w:firstLine="0"/>
        <w:rPr>
          <w:caps/>
          <w:u w:val="single"/>
        </w:rPr>
      </w:pPr>
      <w:r w:rsidRPr="006E12DB">
        <w:rPr>
          <w:caps/>
          <w:u w:val="single"/>
        </w:rPr>
        <w:t>Growth_Parameters</w:t>
      </w:r>
    </w:p>
    <w:p w:rsidR="003E14FB" w:rsidRPr="006E12DB" w:rsidRDefault="003E14FB" w:rsidP="006E12DB">
      <w:pPr>
        <w:pStyle w:val="BodyText"/>
        <w:ind w:firstLine="0"/>
        <w:rPr>
          <w:caps/>
          <w:u w:val="single"/>
        </w:rPr>
      </w:pPr>
      <w:r>
        <w:t>This section shows the growth parameters, and associated derived quantities, for each year in which a change is estimated.</w:t>
      </w:r>
    </w:p>
    <w:p w:rsidR="009277BA" w:rsidRPr="006E12DB" w:rsidRDefault="009277BA" w:rsidP="006E12DB">
      <w:pPr>
        <w:ind w:firstLine="0"/>
        <w:rPr>
          <w:u w:val="single"/>
        </w:rPr>
      </w:pPr>
      <w:r w:rsidRPr="006E12DB">
        <w:rPr>
          <w:u w:val="single"/>
        </w:rPr>
        <w:t>Biology_at_Age</w:t>
      </w:r>
    </w:p>
    <w:p w:rsidR="009277BA" w:rsidRDefault="009277BA" w:rsidP="006E12DB">
      <w:pPr>
        <w:pStyle w:val="BodyText"/>
        <w:ind w:firstLine="0"/>
      </w:pPr>
      <w:r>
        <w:t>This section shows derived size-at-age and other quantities.  It is the basis for the Bio report page of the Excel output processor.</w:t>
      </w:r>
    </w:p>
    <w:p w:rsidR="003E14FB" w:rsidRPr="006E12DB" w:rsidRDefault="003E14FB" w:rsidP="006E12DB">
      <w:pPr>
        <w:ind w:firstLine="0"/>
        <w:rPr>
          <w:u w:val="single"/>
        </w:rPr>
      </w:pPr>
      <w:r w:rsidRPr="006E12DB">
        <w:rPr>
          <w:u w:val="single"/>
        </w:rPr>
        <w:t>MEAN_BODY_WT(begin)</w:t>
      </w:r>
    </w:p>
    <w:p w:rsidR="003E14FB" w:rsidRDefault="003E14FB" w:rsidP="006E12DB">
      <w:pPr>
        <w:pStyle w:val="BodyText"/>
        <w:ind w:firstLine="0"/>
      </w:pPr>
      <w:r>
        <w:t>This section reports the time series of mean body weight for each morph.  Values shown are for the beginning of each season of each year.</w:t>
      </w:r>
    </w:p>
    <w:p w:rsidR="003E14FB" w:rsidRPr="006E12DB" w:rsidRDefault="003E14FB" w:rsidP="006E12DB">
      <w:pPr>
        <w:ind w:firstLine="0"/>
        <w:rPr>
          <w:u w:val="single"/>
        </w:rPr>
      </w:pPr>
      <w:r w:rsidRPr="006E12DB">
        <w:rPr>
          <w:u w:val="single"/>
        </w:rPr>
        <w:t>MEAN_SIZE_TIMESERIES</w:t>
      </w:r>
    </w:p>
    <w:p w:rsidR="003E14FB" w:rsidRDefault="003E14FB" w:rsidP="006E12DB">
      <w:pPr>
        <w:pStyle w:val="BodyText"/>
        <w:ind w:firstLine="0"/>
      </w:pPr>
      <w:r>
        <w:t>This section shows the time series of mean length-at-age for each morph.</w:t>
      </w:r>
      <w:r w:rsidR="009277BA">
        <w:t xml:space="preserve">  At the bottom is the average mean size as the weighted average across all morphs for each gender.</w:t>
      </w:r>
    </w:p>
    <w:p w:rsidR="003E14FB" w:rsidRPr="006E12DB" w:rsidRDefault="003E14FB" w:rsidP="006E12DB">
      <w:pPr>
        <w:ind w:firstLine="0"/>
        <w:rPr>
          <w:u w:val="single"/>
        </w:rPr>
      </w:pPr>
      <w:r w:rsidRPr="006E12DB">
        <w:rPr>
          <w:u w:val="single"/>
        </w:rPr>
        <w:t>AGE_LENGTH_KEY</w:t>
      </w:r>
    </w:p>
    <w:p w:rsidR="003E14FB" w:rsidRDefault="003E14FB" w:rsidP="006E12DB">
      <w:pPr>
        <w:pStyle w:val="BodyText"/>
        <w:ind w:firstLine="0"/>
      </w:pPr>
      <w:r>
        <w:t>This is reported for the midpoint of each season in the ending year.</w:t>
      </w:r>
    </w:p>
    <w:p w:rsidR="003E14FB" w:rsidRPr="006E12DB" w:rsidRDefault="003E14FB" w:rsidP="006E12DB">
      <w:pPr>
        <w:ind w:firstLine="0"/>
        <w:rPr>
          <w:u w:val="single"/>
        </w:rPr>
      </w:pPr>
      <w:r w:rsidRPr="006E12DB">
        <w:rPr>
          <w:u w:val="single"/>
        </w:rPr>
        <w:t>AGE_AGE_KEY</w:t>
      </w:r>
    </w:p>
    <w:p w:rsidR="003E14FB" w:rsidRDefault="003E14FB" w:rsidP="006E12DB">
      <w:pPr>
        <w:pStyle w:val="BodyText"/>
        <w:ind w:firstLine="0"/>
      </w:pPr>
      <w:r>
        <w:t>This is the calculated distribution of observed ages for each true age for each of the defined ageing keys.</w:t>
      </w:r>
    </w:p>
    <w:p w:rsidR="003E14FB" w:rsidRDefault="006E12DB" w:rsidP="006E12DB">
      <w:pPr>
        <w:ind w:firstLine="0"/>
      </w:pPr>
      <w:r>
        <w:rPr>
          <w:u w:val="single"/>
        </w:rPr>
        <w:t>Selectivity_Databas</w:t>
      </w:r>
      <w:r w:rsidRPr="006E12DB">
        <w:rPr>
          <w:u w:val="single"/>
        </w:rPr>
        <w:t>e</w:t>
      </w:r>
    </w:p>
    <w:p w:rsidR="003E14FB" w:rsidRDefault="003E14FB" w:rsidP="006E12DB">
      <w:pPr>
        <w:pStyle w:val="BodyText"/>
        <w:ind w:firstLine="0"/>
      </w:pPr>
      <w:r>
        <w:t>This section contains the selectivities organized as a database, rather than as a set of vectors.</w:t>
      </w:r>
    </w:p>
    <w:p w:rsidR="009277BA" w:rsidRPr="006E12DB" w:rsidRDefault="00362B8F" w:rsidP="006E12DB">
      <w:pPr>
        <w:ind w:firstLine="0"/>
        <w:rPr>
          <w:u w:val="single"/>
        </w:rPr>
      </w:pPr>
      <w:r w:rsidRPr="006E12DB">
        <w:rPr>
          <w:u w:val="single"/>
        </w:rPr>
        <w:t>Spawning_Biomass_Report_2</w:t>
      </w:r>
      <w:r w:rsidR="009277BA" w:rsidRPr="006E12DB">
        <w:rPr>
          <w:u w:val="single"/>
        </w:rPr>
        <w:t>, etc.</w:t>
      </w:r>
    </w:p>
    <w:p w:rsidR="009277BA" w:rsidRDefault="009277BA" w:rsidP="006E12DB">
      <w:pPr>
        <w:pStyle w:val="BodyText"/>
        <w:ind w:firstLine="0"/>
      </w:pPr>
      <w:r>
        <w:t xml:space="preserve">The section shows annual total spawning biomass, then numbers-at-age at the beginning of each year for each Bio_Pattern and Gender as summed over sub-morphs and areas.  Then Z-at-age is </w:t>
      </w:r>
      <w:r w:rsidR="00362B8F">
        <w:t>reported simply as ln(N</w:t>
      </w:r>
      <w:r w:rsidR="00362B8F" w:rsidRPr="000059E3">
        <w:t xml:space="preserve">t+1,a+1 </w:t>
      </w:r>
      <w:r w:rsidR="00362B8F">
        <w:t>/ N</w:t>
      </w:r>
      <w:r w:rsidR="00362B8F" w:rsidRPr="000059E3">
        <w:t>t,a</w:t>
      </w:r>
      <w:r w:rsidR="00362B8F">
        <w:t>).  Then the Report_1 section loops back through the time series with all F values set to zero so that a dynamic Bzero, N-at-age, and M-at-age can be reported.  The difference between Report_1 and Report_2 can be used to create an aggregate F-at-age.</w:t>
      </w:r>
    </w:p>
    <w:p w:rsidR="006E12DB" w:rsidRDefault="009277BA" w:rsidP="006E12DB">
      <w:pPr>
        <w:ind w:firstLine="0"/>
        <w:rPr>
          <w:u w:val="single"/>
        </w:rPr>
      </w:pPr>
      <w:r w:rsidRPr="006E12DB">
        <w:rPr>
          <w:u w:val="single"/>
        </w:rPr>
        <w:t>Composition_Database</w:t>
      </w:r>
    </w:p>
    <w:p w:rsidR="009277BA" w:rsidRPr="006E12DB" w:rsidRDefault="009277BA" w:rsidP="006E12DB">
      <w:pPr>
        <w:ind w:firstLine="0"/>
        <w:rPr>
          <w:u w:val="single"/>
        </w:rPr>
      </w:pPr>
      <w:r>
        <w:t>This section is reported to a separate file, compreport.sso, and contains the length composition, age composition, and mean size-at-age observed and expected values.  It is arranged in a database format, rather than an array of vectors.  Software to filter the output allows display of subsets of the database.</w:t>
      </w:r>
    </w:p>
    <w:p w:rsidR="003E14FB" w:rsidRDefault="003E14FB"/>
    <w:p w:rsidR="003E14FB" w:rsidRDefault="00677604" w:rsidP="0050533D">
      <w:pPr>
        <w:pStyle w:val="Heading1"/>
      </w:pPr>
      <w:bookmarkStart w:id="157" w:name="_Toc329693516"/>
      <w:bookmarkStart w:id="158" w:name="_Toc330990421"/>
      <w:r>
        <w:t xml:space="preserve">11. </w:t>
      </w:r>
      <w:r w:rsidR="003E14FB">
        <w:t>Running SS</w:t>
      </w:r>
      <w:bookmarkEnd w:id="157"/>
      <w:bookmarkEnd w:id="158"/>
    </w:p>
    <w:p w:rsidR="003E14FB" w:rsidRDefault="003E14FB" w:rsidP="006E12DB">
      <w:r>
        <w:t>SS can be run from a DOS window in a directory containing the file SS</w:t>
      </w:r>
      <w:r w:rsidR="0078122D">
        <w:t>3</w:t>
      </w:r>
      <w:r>
        <w:t>.EXE (or a path to SS</w:t>
      </w:r>
      <w:r w:rsidR="0078122D">
        <w:t>3.EXE) and the necessary input files.  Simply type SS3</w:t>
      </w:r>
      <w:r>
        <w:t xml:space="preserve"> at the DOS prompt.  This will start the executable and the first step will be to open and read the file named </w:t>
      </w:r>
      <w:r w:rsidR="0078122D">
        <w:rPr>
          <w:i/>
          <w:iCs/>
        </w:rPr>
        <w:t>starter.ss</w:t>
      </w:r>
      <w:r>
        <w:t xml:space="preserve"> which contains necessary run information.</w:t>
      </w:r>
    </w:p>
    <w:p w:rsidR="003E14FB" w:rsidRDefault="003E14FB" w:rsidP="006E12DB">
      <w:r>
        <w:lastRenderedPageBreak/>
        <w:t>As with all ADMB-based programs, switches are typed immediately after a space.  For example,</w:t>
      </w:r>
      <w:r w:rsidR="006E12DB">
        <w:t xml:space="preserve"> </w:t>
      </w:r>
      <w:r>
        <w:t>SS</w:t>
      </w:r>
      <w:r w:rsidR="0078122D">
        <w:t>3</w:t>
      </w:r>
      <w:r>
        <w:t xml:space="preserve"> –nohess</w:t>
      </w:r>
      <w:r w:rsidR="006E12DB">
        <w:t xml:space="preserve">, </w:t>
      </w:r>
      <w:r>
        <w:t>would run SS</w:t>
      </w:r>
      <w:r w:rsidR="0078122D">
        <w:t>3</w:t>
      </w:r>
      <w:r>
        <w:t xml:space="preserve"> without calculating the Hessian matrix.</w:t>
      </w:r>
    </w:p>
    <w:p w:rsidR="00E95CB6" w:rsidRDefault="00677604" w:rsidP="00E95CB6">
      <w:pPr>
        <w:pStyle w:val="Heading2"/>
      </w:pPr>
      <w:bookmarkStart w:id="159" w:name="_Toc329693517"/>
      <w:bookmarkStart w:id="160" w:name="_Toc330990422"/>
      <w:r>
        <w:t xml:space="preserve">11.1 </w:t>
      </w:r>
      <w:r w:rsidR="00E95CB6">
        <w:t>Example of DOS batch input file</w:t>
      </w:r>
      <w:bookmarkEnd w:id="159"/>
      <w:bookmarkEnd w:id="160"/>
    </w:p>
    <w:p w:rsidR="00CA33BE" w:rsidRDefault="0093692C" w:rsidP="006E12DB">
      <w:r>
        <w:t>One file management approach is to put SS3.EXE in its own folder (example:  C:\SS_model) and to put your input files in separate folder (example:  C:\My Documents\SS_runs).  Then a DOS batch file in the SS_runs folder</w:t>
      </w:r>
      <w:r w:rsidR="00CA33BE">
        <w:t xml:space="preserve"> can be run at the command line to start SS3.EXE.  All output will appear in SS_runs folder.</w:t>
      </w:r>
    </w:p>
    <w:p w:rsidR="00E95CB6" w:rsidRDefault="00E95CB6" w:rsidP="006E12DB">
      <w:r>
        <w:t>A DOS batch file (e.g. SS.bat) might contain some explicit ADMB commands, some implicit commands, and some DOS commands:</w:t>
      </w:r>
    </w:p>
    <w:p w:rsidR="00E95CB6" w:rsidRDefault="0078122D" w:rsidP="006E12DB">
      <w:pPr>
        <w:pStyle w:val="EqnListStyle"/>
      </w:pPr>
      <w:r>
        <w:t>c:\</w:t>
      </w:r>
      <w:r w:rsidR="0093692C">
        <w:t>SS_model</w:t>
      </w:r>
      <w:r w:rsidR="00E95CB6">
        <w:t>\ss3.exe -cbs 5000000000 -gbs 50000000000 %1 %2 %3 %4</w:t>
      </w:r>
    </w:p>
    <w:p w:rsidR="00E95CB6" w:rsidRDefault="00E95CB6" w:rsidP="006E12DB">
      <w:pPr>
        <w:pStyle w:val="EqnListStyle"/>
      </w:pPr>
      <w:r>
        <w:t>del ss3.r0*</w:t>
      </w:r>
    </w:p>
    <w:p w:rsidR="00E95CB6" w:rsidRDefault="00E95CB6" w:rsidP="006E12DB">
      <w:pPr>
        <w:pStyle w:val="EqnListStyle"/>
      </w:pPr>
      <w:r>
        <w:t>del ss3.p0*</w:t>
      </w:r>
    </w:p>
    <w:p w:rsidR="00E95CB6" w:rsidRDefault="00E95CB6" w:rsidP="006E12DB">
      <w:pPr>
        <w:pStyle w:val="EqnListStyle"/>
      </w:pPr>
      <w:r>
        <w:t>del ss3.b0*</w:t>
      </w:r>
    </w:p>
    <w:p w:rsidR="0093692C" w:rsidRDefault="0093692C" w:rsidP="006E12DB">
      <w:r>
        <w:t xml:space="preserve">In this batch file, </w:t>
      </w:r>
      <w:r w:rsidR="00CA33BE">
        <w:t xml:space="preserve">the –cbs and –gbs arguments allocate a large amount of memory for SS to use (you may need to edit these for your computer and SS configuration), and </w:t>
      </w:r>
      <w:r>
        <w:t>the %1, %2 etc. allows passing of command line arguments such as –nox or –nohess.  You add more items to the list of % arguments as needed.</w:t>
      </w:r>
    </w:p>
    <w:p w:rsidR="00CA33BE" w:rsidRDefault="00CA33BE" w:rsidP="006E12DB">
      <w:r>
        <w:t>An easy way to start a command line in your current directory (SS_runs) is to create a shortcut to the DOS command line prompt.  The shortcut’s target would be:</w:t>
      </w:r>
    </w:p>
    <w:p w:rsidR="00CA33BE" w:rsidRDefault="00CA33BE" w:rsidP="006E12DB">
      <w:pPr>
        <w:pStyle w:val="EqnListStyle"/>
      </w:pPr>
      <w:r w:rsidRPr="00CA33BE">
        <w:t>%SystemRoot%\system32\cmd.exe</w:t>
      </w:r>
    </w:p>
    <w:p w:rsidR="00CA33BE" w:rsidRDefault="00CA33BE" w:rsidP="003028FB">
      <w:pPr>
        <w:pStyle w:val="EqnListStyle"/>
      </w:pPr>
      <w:r>
        <w:t>And it would start in %CURRDIR%</w:t>
      </w:r>
    </w:p>
    <w:p w:rsidR="0093692C" w:rsidRDefault="00677604" w:rsidP="006E12DB">
      <w:pPr>
        <w:pStyle w:val="Heading3"/>
      </w:pPr>
      <w:bookmarkStart w:id="161" w:name="_Toc329693518"/>
      <w:bookmarkStart w:id="162" w:name="_Toc330990423"/>
      <w:r>
        <w:t xml:space="preserve">11.1.1 </w:t>
      </w:r>
      <w:r w:rsidR="0093692C">
        <w:t>Simple batch</w:t>
      </w:r>
      <w:bookmarkEnd w:id="161"/>
      <w:bookmarkEnd w:id="162"/>
    </w:p>
    <w:p w:rsidR="003E14FB" w:rsidRDefault="0093692C" w:rsidP="006E12DB">
      <w:r>
        <w:t xml:space="preserve">This first example relies upon having a set of prototype files that can be renamed to </w:t>
      </w:r>
      <w:r>
        <w:rPr>
          <w:i/>
          <w:iCs/>
        </w:rPr>
        <w:t>starter.ss</w:t>
      </w:r>
      <w:r>
        <w:t xml:space="preserve"> and then used to direct the running of SS.  </w:t>
      </w:r>
      <w:r w:rsidR="003E14FB">
        <w:t xml:space="preserve">The example </w:t>
      </w:r>
      <w:r>
        <w:t>also</w:t>
      </w:r>
      <w:r w:rsidR="003E14FB">
        <w:t xml:space="preserve"> copies one of the output files to save it from being overwritten.  This sequence is repeated 3 times here and can be repeated an unlimited number of times.  The batch file can have any name with the .bat extension, and there is no particular limit to the DOS commands invoked.  Note that brief output from each run will be appended to </w:t>
      </w:r>
      <w:r w:rsidR="0078122D">
        <w:t>cumreport.sso</w:t>
      </w:r>
      <w:r w:rsidR="003E14FB">
        <w:t xml:space="preserve"> (see below).</w:t>
      </w:r>
    </w:p>
    <w:p w:rsidR="003E14FB" w:rsidRDefault="003E14FB" w:rsidP="006E12DB">
      <w:pPr>
        <w:pStyle w:val="EqnListStyle"/>
      </w:pPr>
      <w:r>
        <w:t>del ss</w:t>
      </w:r>
      <w:r w:rsidR="0078122D">
        <w:t>3</w:t>
      </w:r>
      <w:r>
        <w:t>.cor</w:t>
      </w:r>
    </w:p>
    <w:p w:rsidR="003E14FB" w:rsidRDefault="003E14FB" w:rsidP="006E12DB">
      <w:pPr>
        <w:pStyle w:val="EqnListStyle"/>
      </w:pPr>
      <w:r>
        <w:t>del ss</w:t>
      </w:r>
      <w:r w:rsidR="0078122D">
        <w:t>3</w:t>
      </w:r>
      <w:r>
        <w:t>.std</w:t>
      </w:r>
    </w:p>
    <w:p w:rsidR="003E14FB" w:rsidRDefault="003E14FB" w:rsidP="006E12DB">
      <w:pPr>
        <w:pStyle w:val="EqnListStyle"/>
      </w:pPr>
      <w:r>
        <w:t>copy s</w:t>
      </w:r>
      <w:r w:rsidR="0078122D">
        <w:t>tarter</w:t>
      </w:r>
      <w:r>
        <w:t xml:space="preserve">.r01 </w:t>
      </w:r>
      <w:r w:rsidR="0078122D">
        <w:t>starter.ss</w:t>
      </w:r>
    </w:p>
    <w:p w:rsidR="003E14FB" w:rsidRDefault="003E14FB" w:rsidP="006E12DB">
      <w:pPr>
        <w:pStyle w:val="EqnListStyle"/>
      </w:pPr>
      <w:r>
        <w:t>c:\admodel\ss\ss</w:t>
      </w:r>
      <w:r w:rsidR="0078122D">
        <w:t>3</w:t>
      </w:r>
      <w:r>
        <w:t>.exe -sdonly</w:t>
      </w:r>
    </w:p>
    <w:p w:rsidR="003E14FB" w:rsidRDefault="003E14FB" w:rsidP="003028FB">
      <w:pPr>
        <w:pStyle w:val="EqnListStyle"/>
      </w:pPr>
      <w:r>
        <w:t>copy ss</w:t>
      </w:r>
      <w:r w:rsidR="0078122D">
        <w:t>3</w:t>
      </w:r>
      <w:r>
        <w:t>.std ss-std01.txt</w:t>
      </w:r>
    </w:p>
    <w:p w:rsidR="0078122D" w:rsidRDefault="0078122D" w:rsidP="006E12DB">
      <w:pPr>
        <w:pStyle w:val="EqnListStyle"/>
      </w:pPr>
      <w:r>
        <w:t>copy starter.r01 starter.ss</w:t>
      </w:r>
    </w:p>
    <w:p w:rsidR="003E14FB" w:rsidRDefault="003E14FB" w:rsidP="006E12DB">
      <w:pPr>
        <w:pStyle w:val="EqnListStyle"/>
      </w:pPr>
      <w:r>
        <w:t>c:\admodel\ss\ss</w:t>
      </w:r>
      <w:r w:rsidR="0078122D">
        <w:t>3</w:t>
      </w:r>
      <w:r>
        <w:t>.exe -sdonly</w:t>
      </w:r>
    </w:p>
    <w:p w:rsidR="003E14FB" w:rsidRDefault="003E14FB" w:rsidP="006E12DB">
      <w:pPr>
        <w:pStyle w:val="EqnListStyle"/>
      </w:pPr>
      <w:r>
        <w:t>copy ss</w:t>
      </w:r>
      <w:r w:rsidR="0078122D">
        <w:t>3</w:t>
      </w:r>
      <w:r>
        <w:t>.std ss-std02.txt</w:t>
      </w:r>
    </w:p>
    <w:p w:rsidR="003E14FB" w:rsidRDefault="003E14FB"/>
    <w:p w:rsidR="003E14FB" w:rsidRDefault="00677604" w:rsidP="006E12DB">
      <w:pPr>
        <w:pStyle w:val="Heading3"/>
      </w:pPr>
      <w:bookmarkStart w:id="163" w:name="_Toc329693519"/>
      <w:bookmarkStart w:id="164" w:name="_Toc330990424"/>
      <w:r>
        <w:lastRenderedPageBreak/>
        <w:t xml:space="preserve">11.1.2 </w:t>
      </w:r>
      <w:r w:rsidR="003E14FB">
        <w:t>Complicated batch</w:t>
      </w:r>
      <w:bookmarkEnd w:id="163"/>
      <w:bookmarkEnd w:id="164"/>
    </w:p>
    <w:p w:rsidR="003E14FB" w:rsidRDefault="003E14FB" w:rsidP="006E12DB">
      <w:r>
        <w:t xml:space="preserve">This second example processes 25 dat files from a different directory, each time using the same ctl and nam file.  The loop index is used in the file names, and the output is searched for particular keywords to accumulate a few key results into the file </w:t>
      </w:r>
      <w:r>
        <w:rPr>
          <w:i/>
          <w:iCs/>
        </w:rPr>
        <w:t>SUMMARY.TXT</w:t>
      </w:r>
      <w:r>
        <w:t>.  Comparable batch processing can be accomplished by using R or other script processing programs.</w:t>
      </w:r>
    </w:p>
    <w:p w:rsidR="003E14FB" w:rsidRDefault="003E14FB" w:rsidP="006E12DB">
      <w:pPr>
        <w:pStyle w:val="EqnListStyle"/>
      </w:pPr>
      <w:r>
        <w:t>del summary.txt</w:t>
      </w:r>
    </w:p>
    <w:p w:rsidR="003E14FB" w:rsidRDefault="003E14FB" w:rsidP="006E12DB">
      <w:pPr>
        <w:pStyle w:val="EqnListStyle"/>
      </w:pPr>
      <w:r>
        <w:t>del ss2-report.txt</w:t>
      </w:r>
    </w:p>
    <w:p w:rsidR="003E14FB" w:rsidRDefault="003E14FB" w:rsidP="003028FB">
      <w:pPr>
        <w:pStyle w:val="EqnListStyle"/>
      </w:pPr>
      <w:r>
        <w:t>copy /Y runnumber.zero runnumber.ss2</w:t>
      </w:r>
    </w:p>
    <w:p w:rsidR="003E14FB" w:rsidRDefault="003E14FB" w:rsidP="006E12DB">
      <w:pPr>
        <w:pStyle w:val="EqnListStyle"/>
      </w:pPr>
      <w:r>
        <w:t>FOR /L %%i IN (1,1,25) DO (</w:t>
      </w:r>
    </w:p>
    <w:p w:rsidR="003E14FB" w:rsidRDefault="003E14FB" w:rsidP="006E12DB">
      <w:pPr>
        <w:pStyle w:val="EqnListStyle"/>
      </w:pPr>
      <w:r>
        <w:t>copy /Y ..\MakeData\A1-D1-%%i.dat  Asel.dat</w:t>
      </w:r>
    </w:p>
    <w:p w:rsidR="003E14FB" w:rsidRDefault="003E14FB" w:rsidP="006E12DB">
      <w:pPr>
        <w:pStyle w:val="EqnListStyle"/>
      </w:pPr>
      <w:r>
        <w:t>del ss</w:t>
      </w:r>
      <w:r w:rsidR="0078122D">
        <w:t>3</w:t>
      </w:r>
      <w:r>
        <w:t>.std</w:t>
      </w:r>
    </w:p>
    <w:p w:rsidR="003E14FB" w:rsidRDefault="003E14FB" w:rsidP="006E12DB">
      <w:pPr>
        <w:pStyle w:val="EqnListStyle"/>
      </w:pPr>
      <w:r>
        <w:t>del ss</w:t>
      </w:r>
      <w:r w:rsidR="0078122D">
        <w:t>3</w:t>
      </w:r>
      <w:r>
        <w:t>.cor</w:t>
      </w:r>
    </w:p>
    <w:p w:rsidR="003E14FB" w:rsidRDefault="003E14FB" w:rsidP="006E12DB">
      <w:pPr>
        <w:pStyle w:val="EqnListStyle"/>
      </w:pPr>
      <w:r>
        <w:t>del ss</w:t>
      </w:r>
      <w:r w:rsidR="0078122D">
        <w:t>3</w:t>
      </w:r>
      <w:r>
        <w:t>.par</w:t>
      </w:r>
    </w:p>
    <w:p w:rsidR="003E14FB" w:rsidRDefault="003E14FB" w:rsidP="006E12DB">
      <w:pPr>
        <w:pStyle w:val="EqnListStyle"/>
      </w:pPr>
      <w:r>
        <w:t>c:\admodel\ss\ss</w:t>
      </w:r>
      <w:r w:rsidR="0078122D">
        <w:t>3</w:t>
      </w:r>
      <w:r>
        <w:t>.exe</w:t>
      </w:r>
    </w:p>
    <w:p w:rsidR="003E14FB" w:rsidRDefault="003E14FB" w:rsidP="006E12DB">
      <w:pPr>
        <w:pStyle w:val="EqnListStyle"/>
      </w:pPr>
      <w:r>
        <w:t>copy /Y ss</w:t>
      </w:r>
      <w:r w:rsidR="0078122D">
        <w:t>3</w:t>
      </w:r>
      <w:r>
        <w:t>.par A1-D1-A1-%%i.par</w:t>
      </w:r>
    </w:p>
    <w:p w:rsidR="003E14FB" w:rsidRDefault="003E14FB" w:rsidP="006E12DB">
      <w:pPr>
        <w:pStyle w:val="EqnListStyle"/>
      </w:pPr>
      <w:r>
        <w:t>copy /Y ss</w:t>
      </w:r>
      <w:r w:rsidR="0078122D">
        <w:t>3</w:t>
      </w:r>
      <w:r>
        <w:t>.std A1-D1-A1-%%i.std</w:t>
      </w:r>
    </w:p>
    <w:p w:rsidR="003E14FB" w:rsidRDefault="003E14FB" w:rsidP="006E12DB">
      <w:pPr>
        <w:pStyle w:val="EqnListStyle"/>
      </w:pPr>
      <w:r>
        <w:t>find "Number" A1-D1-A1-%%i.par &gt;&gt; Summary.txt</w:t>
      </w:r>
    </w:p>
    <w:p w:rsidR="003E14FB" w:rsidRDefault="003E14FB" w:rsidP="003028FB">
      <w:pPr>
        <w:pStyle w:val="EqnListStyle"/>
      </w:pPr>
      <w:r>
        <w:t>find "hessian" ss</w:t>
      </w:r>
      <w:r w:rsidR="0078122D">
        <w:t>3</w:t>
      </w:r>
      <w:r>
        <w:t>.cor &gt;&gt; Summary.txt)</w:t>
      </w:r>
    </w:p>
    <w:p w:rsidR="003E14FB" w:rsidRDefault="00677604" w:rsidP="006E12DB">
      <w:pPr>
        <w:pStyle w:val="Heading3"/>
      </w:pPr>
      <w:bookmarkStart w:id="165" w:name="_Toc329693520"/>
      <w:bookmarkStart w:id="166" w:name="_Toc330990425"/>
      <w:r>
        <w:t xml:space="preserve">11.1.3 </w:t>
      </w:r>
      <w:r w:rsidR="003E14FB">
        <w:t>Batch using PROFILEVALUES.SS</w:t>
      </w:r>
      <w:bookmarkEnd w:id="165"/>
      <w:bookmarkEnd w:id="166"/>
    </w:p>
    <w:p w:rsidR="003E14FB" w:rsidRDefault="003E14FB" w:rsidP="006E12DB">
      <w:r>
        <w:t>This example will run a profile on natural mortality and spawner-recruitment steepness, of course.</w:t>
      </w:r>
      <w:r w:rsidR="006E12DB">
        <w:t xml:space="preserve">  </w:t>
      </w:r>
      <w:r>
        <w:t>Edit the control file so that the natural mortality parameter and steepness parameter lines have the phase set to –9999</w:t>
      </w:r>
      <w:r w:rsidR="006E12DB">
        <w:t xml:space="preserve">.  </w:t>
      </w:r>
      <w:r>
        <w:t xml:space="preserve">Edit </w:t>
      </w:r>
      <w:r w:rsidRPr="0078122D">
        <w:rPr>
          <w:i/>
        </w:rPr>
        <w:t>STARTER.SS</w:t>
      </w:r>
      <w:r>
        <w:t xml:space="preserve"> to refer to this control file and the appropriate data file</w:t>
      </w:r>
    </w:p>
    <w:p w:rsidR="003E14FB" w:rsidRDefault="003E14FB"/>
    <w:p w:rsidR="003E14FB" w:rsidRDefault="003E14FB" w:rsidP="006E12DB">
      <w:pPr>
        <w:ind w:firstLine="0"/>
      </w:pPr>
      <w:r>
        <w:t>Create a PROFILEVALUES.SS file</w:t>
      </w:r>
    </w:p>
    <w:p w:rsidR="003E14FB" w:rsidRPr="003028FB" w:rsidRDefault="003E14FB" w:rsidP="006E12DB">
      <w:pPr>
        <w:pStyle w:val="PlainText"/>
        <w:ind w:firstLine="0"/>
        <w:rPr>
          <w:rFonts w:eastAsia="MS Mincho"/>
        </w:rPr>
      </w:pPr>
      <w:r w:rsidRPr="003028FB">
        <w:rPr>
          <w:rFonts w:eastAsia="MS Mincho"/>
        </w:rPr>
        <w:t>2</w:t>
      </w:r>
      <w:r w:rsidRPr="003028FB">
        <w:rPr>
          <w:rFonts w:eastAsia="MS Mincho"/>
        </w:rPr>
        <w:tab/>
        <w:t># number of parameters using profile feature</w:t>
      </w:r>
    </w:p>
    <w:p w:rsidR="003E14FB" w:rsidRPr="003028FB" w:rsidRDefault="003E14FB" w:rsidP="006E12DB">
      <w:pPr>
        <w:pStyle w:val="PlainText"/>
        <w:ind w:firstLine="0"/>
        <w:rPr>
          <w:rFonts w:eastAsia="MS Mincho"/>
        </w:rPr>
      </w:pPr>
      <w:r w:rsidRPr="003028FB">
        <w:rPr>
          <w:rFonts w:eastAsia="MS Mincho"/>
        </w:rPr>
        <w:t>0.16</w:t>
      </w:r>
      <w:r w:rsidRPr="003028FB">
        <w:rPr>
          <w:rFonts w:eastAsia="MS Mincho"/>
        </w:rPr>
        <w:tab/>
        <w:t># value for first selected parameter when runnumber equals 1</w:t>
      </w:r>
    </w:p>
    <w:p w:rsidR="003E14FB" w:rsidRPr="003028FB" w:rsidRDefault="003E14FB" w:rsidP="006E12DB">
      <w:pPr>
        <w:pStyle w:val="PlainText"/>
        <w:ind w:firstLine="0"/>
        <w:rPr>
          <w:rFonts w:eastAsia="MS Mincho"/>
        </w:rPr>
      </w:pPr>
      <w:r w:rsidRPr="003028FB">
        <w:rPr>
          <w:rFonts w:eastAsia="MS Mincho"/>
        </w:rPr>
        <w:t>0.35</w:t>
      </w:r>
      <w:r w:rsidRPr="003028FB">
        <w:rPr>
          <w:rFonts w:eastAsia="MS Mincho"/>
        </w:rPr>
        <w:tab/>
        <w:t># value for second selected parameter when runnumber equals 1</w:t>
      </w:r>
    </w:p>
    <w:p w:rsidR="003E14FB" w:rsidRPr="003028FB" w:rsidRDefault="003E14FB" w:rsidP="006E12DB">
      <w:pPr>
        <w:pStyle w:val="PlainText"/>
        <w:ind w:firstLine="0"/>
        <w:rPr>
          <w:rFonts w:eastAsia="MS Mincho"/>
        </w:rPr>
      </w:pPr>
      <w:r w:rsidRPr="003028FB">
        <w:rPr>
          <w:rFonts w:eastAsia="MS Mincho"/>
        </w:rPr>
        <w:t>0.16</w:t>
      </w:r>
      <w:r w:rsidRPr="003028FB">
        <w:rPr>
          <w:rFonts w:eastAsia="MS Mincho"/>
        </w:rPr>
        <w:tab/>
        <w:t># value for first selected parameter when runnumber equals 2</w:t>
      </w:r>
    </w:p>
    <w:p w:rsidR="003E14FB" w:rsidRPr="003028FB" w:rsidRDefault="003E14FB" w:rsidP="006E12DB">
      <w:pPr>
        <w:pStyle w:val="PlainText"/>
        <w:ind w:firstLine="0"/>
        <w:rPr>
          <w:rFonts w:eastAsia="MS Mincho"/>
        </w:rPr>
      </w:pPr>
      <w:r w:rsidRPr="003028FB">
        <w:rPr>
          <w:rFonts w:eastAsia="MS Mincho"/>
        </w:rPr>
        <w:t>0.40</w:t>
      </w:r>
      <w:r w:rsidRPr="003028FB">
        <w:rPr>
          <w:rFonts w:eastAsia="MS Mincho"/>
        </w:rPr>
        <w:tab/>
        <w:t># value for second selected parameter when runnumber equals 2</w:t>
      </w:r>
    </w:p>
    <w:p w:rsidR="003E14FB" w:rsidRPr="003028FB" w:rsidRDefault="003E14FB" w:rsidP="006E12DB">
      <w:pPr>
        <w:pStyle w:val="PlainText"/>
        <w:ind w:firstLine="0"/>
        <w:rPr>
          <w:rFonts w:eastAsia="MS Mincho"/>
        </w:rPr>
      </w:pPr>
      <w:r w:rsidRPr="003028FB">
        <w:rPr>
          <w:rFonts w:eastAsia="MS Mincho"/>
        </w:rPr>
        <w:t>0.18</w:t>
      </w:r>
      <w:r w:rsidRPr="003028FB">
        <w:rPr>
          <w:rFonts w:eastAsia="MS Mincho"/>
        </w:rPr>
        <w:tab/>
        <w:t># value for first selected parameter when runnumber equals 3</w:t>
      </w:r>
    </w:p>
    <w:p w:rsidR="003E14FB" w:rsidRPr="003028FB" w:rsidRDefault="003E14FB" w:rsidP="006E12DB">
      <w:pPr>
        <w:pStyle w:val="PlainText"/>
        <w:ind w:firstLine="0"/>
        <w:rPr>
          <w:rFonts w:eastAsia="MS Mincho"/>
        </w:rPr>
      </w:pPr>
      <w:r w:rsidRPr="003028FB">
        <w:rPr>
          <w:rFonts w:eastAsia="MS Mincho"/>
        </w:rPr>
        <w:t>0.40</w:t>
      </w:r>
      <w:r w:rsidRPr="003028FB">
        <w:rPr>
          <w:rFonts w:eastAsia="MS Mincho"/>
        </w:rPr>
        <w:tab/>
        <w:t># value for second selected parameter when runnumber equals 3</w:t>
      </w:r>
    </w:p>
    <w:p w:rsidR="003E14FB" w:rsidRDefault="003E14FB" w:rsidP="006E12DB">
      <w:pPr>
        <w:ind w:firstLine="0"/>
      </w:pPr>
      <w:r>
        <w:t>etc.;  make it as long as you like.</w:t>
      </w:r>
    </w:p>
    <w:p w:rsidR="003E14FB" w:rsidRDefault="003E14FB"/>
    <w:p w:rsidR="003E14FB" w:rsidRDefault="003E14FB">
      <w:r>
        <w:t>Create a batch file that looks something like this.  Or make it more complicated as in the example above.</w:t>
      </w:r>
    </w:p>
    <w:p w:rsidR="003E14FB" w:rsidRDefault="003E14FB"/>
    <w:p w:rsidR="003E14FB" w:rsidRDefault="003E14FB" w:rsidP="006E12DB">
      <w:pPr>
        <w:pStyle w:val="EqnListStyle"/>
      </w:pPr>
      <w:r>
        <w:t xml:space="preserve">del </w:t>
      </w:r>
      <w:r w:rsidR="0078122D">
        <w:t>cumreport.sso</w:t>
      </w:r>
    </w:p>
    <w:p w:rsidR="003E14FB" w:rsidRDefault="003E14FB" w:rsidP="006E12DB">
      <w:pPr>
        <w:pStyle w:val="EqnListStyle"/>
      </w:pPr>
      <w:r>
        <w:t xml:space="preserve">copy /Y runnumber.zero runnumber.ss  </w:t>
      </w:r>
      <w:r w:rsidR="005379F8">
        <w:t xml:space="preserve">      </w:t>
      </w:r>
      <w:r>
        <w:t xml:space="preserve"> % so you will start with runnumber=0</w:t>
      </w:r>
    </w:p>
    <w:p w:rsidR="003E14FB" w:rsidRDefault="005379F8" w:rsidP="006E12DB">
      <w:pPr>
        <w:pStyle w:val="EqnListStyle"/>
      </w:pPr>
      <w:r>
        <w:lastRenderedPageBreak/>
        <w:t>C:\SS2\ss3</w:t>
      </w:r>
      <w:r w:rsidR="003E14FB">
        <w:t>.exe</w:t>
      </w:r>
    </w:p>
    <w:p w:rsidR="003E14FB" w:rsidRDefault="005379F8" w:rsidP="006E12DB">
      <w:pPr>
        <w:pStyle w:val="EqnListStyle"/>
      </w:pPr>
      <w:r>
        <w:t>C:\SS2\ss3</w:t>
      </w:r>
      <w:r w:rsidR="003E14FB">
        <w:t>.exe</w:t>
      </w:r>
    </w:p>
    <w:p w:rsidR="003E14FB" w:rsidRDefault="005379F8" w:rsidP="006E12DB">
      <w:pPr>
        <w:pStyle w:val="EqnListStyle"/>
      </w:pPr>
      <w:r>
        <w:t>C:\SS2\ss3</w:t>
      </w:r>
      <w:r w:rsidR="003E14FB">
        <w:t>.exe</w:t>
      </w:r>
    </w:p>
    <w:p w:rsidR="003E14FB" w:rsidRDefault="005379F8" w:rsidP="006E12DB">
      <w:pPr>
        <w:pStyle w:val="EqnListStyle"/>
      </w:pPr>
      <w:r>
        <w:t>C:\SS2\ss3</w:t>
      </w:r>
      <w:r w:rsidR="003E14FB">
        <w:t>.exe</w:t>
      </w:r>
    </w:p>
    <w:p w:rsidR="003E14FB" w:rsidRDefault="005379F8" w:rsidP="006E12DB">
      <w:r>
        <w:t>Repeat as many times as you</w:t>
      </w:r>
      <w:r w:rsidR="003E14FB">
        <w:t xml:space="preserve"> have set up condition</w:t>
      </w:r>
      <w:r w:rsidR="006E12DB">
        <w:t>s in the PROFILEVALUES.SS file.</w:t>
      </w:r>
    </w:p>
    <w:p w:rsidR="00294797" w:rsidRDefault="003E14FB" w:rsidP="003028FB">
      <w:r>
        <w:t xml:space="preserve">The summary results will all be collected in the </w:t>
      </w:r>
      <w:r w:rsidR="005379F8">
        <w:t>cumreport.sso</w:t>
      </w:r>
      <w:r>
        <w:t xml:space="preserve"> file.  Each step of the profile will have an unique Runnumber and its output will include the values of the natmort and steepness parameters for that run.</w:t>
      </w:r>
    </w:p>
    <w:p w:rsidR="00294797" w:rsidRDefault="00677604" w:rsidP="00294797">
      <w:pPr>
        <w:pStyle w:val="Heading2"/>
      </w:pPr>
      <w:bookmarkStart w:id="167" w:name="_Toc329693521"/>
      <w:bookmarkStart w:id="168" w:name="_Toc330990426"/>
      <w:r>
        <w:t xml:space="preserve">11.2 </w:t>
      </w:r>
      <w:r w:rsidR="00294797">
        <w:t>Re-starting a Run</w:t>
      </w:r>
      <w:bookmarkEnd w:id="167"/>
      <w:bookmarkEnd w:id="168"/>
    </w:p>
    <w:p w:rsidR="003E14FB" w:rsidRDefault="00294797" w:rsidP="003028FB">
      <w:r>
        <w:t xml:space="preserve">SS model runs can be restarted from a previously estimated set of parameter values.  In the </w:t>
      </w:r>
      <w:r w:rsidRPr="009344A2">
        <w:rPr>
          <w:i/>
        </w:rPr>
        <w:t>starter.ss</w:t>
      </w:r>
      <w:r>
        <w:t xml:space="preserve"> file, enter a value of 1 on the first numeric input line.  This will cause SS to </w:t>
      </w:r>
      <w:r w:rsidR="009344A2">
        <w:t xml:space="preserve">read the file </w:t>
      </w:r>
      <w:r w:rsidR="009344A2" w:rsidRPr="009344A2">
        <w:rPr>
          <w:i/>
        </w:rPr>
        <w:t>ss3.par</w:t>
      </w:r>
      <w:r w:rsidR="009344A2">
        <w:t xml:space="preserve"> and use these parameter values in place of the initial values in the control file.  This option only works if the number of parameters to be estimated in the new run is the same as the number of parameters in the previous run because only actively estimated parameters are saved to the file </w:t>
      </w:r>
      <w:r w:rsidR="009344A2" w:rsidRPr="009344A2">
        <w:rPr>
          <w:i/>
        </w:rPr>
        <w:t>ss3.par</w:t>
      </w:r>
      <w:r w:rsidR="009344A2">
        <w:t xml:space="preserve">.  The file </w:t>
      </w:r>
      <w:r w:rsidR="009344A2" w:rsidRPr="009344A2">
        <w:rPr>
          <w:i/>
        </w:rPr>
        <w:t>ss3.par</w:t>
      </w:r>
      <w:r w:rsidR="009344A2">
        <w:t xml:space="preserve"> can be edited with a text editor, so values can be changed and rows can be added or deleted.  However, if the resulting number of elements does not match the setup in the control file, then unpredictable results will occur.  Because </w:t>
      </w:r>
      <w:r w:rsidR="009344A2" w:rsidRPr="009344A2">
        <w:rPr>
          <w:i/>
        </w:rPr>
        <w:t>ss3.par</w:t>
      </w:r>
      <w:r w:rsidR="009344A2">
        <w:t xml:space="preserve"> is a text file, the values stored in it will not give exactly the same initial results as the run just completed.  To achieve greater numerical accuracy, SS can also restart from </w:t>
      </w:r>
      <w:r w:rsidR="009344A2" w:rsidRPr="009344A2">
        <w:rPr>
          <w:i/>
        </w:rPr>
        <w:t>ss3.bar</w:t>
      </w:r>
      <w:r w:rsidR="009344A2">
        <w:t xml:space="preserve"> which is the binary version of </w:t>
      </w:r>
      <w:r w:rsidR="009344A2" w:rsidRPr="009344A2">
        <w:rPr>
          <w:i/>
        </w:rPr>
        <w:t>ss3.par</w:t>
      </w:r>
      <w:r w:rsidR="009344A2">
        <w:t xml:space="preserve">.  In order to do this, the user must make the change described above to the </w:t>
      </w:r>
      <w:r w:rsidR="009344A2" w:rsidRPr="009344A2">
        <w:rPr>
          <w:i/>
        </w:rPr>
        <w:t>starter.ss</w:t>
      </w:r>
      <w:r w:rsidR="009344A2">
        <w:t xml:space="preserve"> file and must also enter </w:t>
      </w:r>
      <w:r w:rsidR="009344A2" w:rsidRPr="009344A2">
        <w:rPr>
          <w:b/>
        </w:rPr>
        <w:t>–binp ss3.bar</w:t>
      </w:r>
      <w:r w:rsidR="009344A2">
        <w:t xml:space="preserve"> as one of the command line options.</w:t>
      </w:r>
    </w:p>
    <w:p w:rsidR="003E14FB" w:rsidRDefault="00677604">
      <w:pPr>
        <w:pStyle w:val="Heading2"/>
      </w:pPr>
      <w:bookmarkStart w:id="169" w:name="_Toc329693522"/>
      <w:bookmarkStart w:id="170" w:name="_Toc330990427"/>
      <w:r>
        <w:t xml:space="preserve">11.3 </w:t>
      </w:r>
      <w:r w:rsidR="003E14FB">
        <w:t>Graphical Interface</w:t>
      </w:r>
      <w:bookmarkEnd w:id="170"/>
      <w:r w:rsidR="003E14FB">
        <w:t xml:space="preserve"> </w:t>
      </w:r>
      <w:bookmarkEnd w:id="169"/>
    </w:p>
    <w:p w:rsidR="00273822" w:rsidRDefault="00273822">
      <w:pPr>
        <w:pStyle w:val="BodyText"/>
        <w:ind w:firstLine="720"/>
      </w:pPr>
      <w:r>
        <w:t>&lt;Note:  This section on the GUI has not been updated for SS_v3.&gt;</w:t>
      </w:r>
    </w:p>
    <w:p w:rsidR="003E14FB" w:rsidRDefault="00273822" w:rsidP="003028FB">
      <w:r>
        <w:t>The SS</w:t>
      </w:r>
      <w:r w:rsidR="003E14FB">
        <w:t xml:space="preserve"> graphical interface uses the same general approach as other stock assessment models in the NOAA Fisheries Assessment Toolbox.  The GUI reads and writes DOS text files that are identical in content to the text files described in this document.  When the GUI is started, the user sees the Input Files screen.  Click on File-Open Existing SS File, navigate to the folder containing the target files, and open STARTER.SS.  The GUI opens all necessary files</w:t>
      </w:r>
      <w:r w:rsidR="00691681">
        <w:t>.</w:t>
      </w:r>
      <w:r w:rsidR="003E14FB">
        <w:t xml:space="preserve"> </w:t>
      </w:r>
    </w:p>
    <w:p w:rsidR="003E14FB" w:rsidRDefault="00DA2E9D">
      <w:pPr>
        <w:pStyle w:val="BodyText"/>
        <w:ind w:firstLine="720"/>
      </w:pPr>
      <w:r>
        <w:rPr>
          <w:noProof/>
        </w:rPr>
        <w:lastRenderedPageBreak/>
        <w:drawing>
          <wp:inline distT="0" distB="0" distL="0" distR="0" wp14:anchorId="0FB7641B" wp14:editId="09881F6D">
            <wp:extent cx="3597275" cy="4114800"/>
            <wp:effectExtent l="1905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r="34285"/>
                    <a:stretch>
                      <a:fillRect/>
                    </a:stretch>
                  </pic:blipFill>
                  <pic:spPr bwMode="auto">
                    <a:xfrm>
                      <a:off x="0" y="0"/>
                      <a:ext cx="3597275" cy="4114800"/>
                    </a:xfrm>
                    <a:prstGeom prst="rect">
                      <a:avLst/>
                    </a:prstGeom>
                    <a:noFill/>
                    <a:ln w="9525">
                      <a:noFill/>
                      <a:miter lim="800000"/>
                      <a:headEnd/>
                      <a:tailEnd/>
                    </a:ln>
                  </pic:spPr>
                </pic:pic>
              </a:graphicData>
            </a:graphic>
          </wp:inline>
        </w:drawing>
      </w:r>
    </w:p>
    <w:p w:rsidR="003E14FB" w:rsidRDefault="003E14FB">
      <w:pPr>
        <w:pStyle w:val="BodyText"/>
        <w:ind w:firstLine="720"/>
      </w:pPr>
    </w:p>
    <w:p w:rsidR="003E14FB" w:rsidRDefault="003E14FB" w:rsidP="003028FB">
      <w:r>
        <w:t>After reading the files, the user can then select one of the 5 windows for reviewing and editing input information.  These windows are:</w:t>
      </w:r>
    </w:p>
    <w:p w:rsidR="003E14FB" w:rsidRDefault="003E14FB" w:rsidP="003028FB">
      <w:r>
        <w:t>1.  Starter file</w:t>
      </w:r>
    </w:p>
    <w:p w:rsidR="003E14FB" w:rsidRDefault="003E14FB" w:rsidP="003028FB">
      <w:r>
        <w:t>2.  General data (basically model dimensions)</w:t>
      </w:r>
    </w:p>
    <w:p w:rsidR="003E14FB" w:rsidRDefault="003E14FB" w:rsidP="003028FB">
      <w:r>
        <w:t>3.  Forecast specifications</w:t>
      </w:r>
    </w:p>
    <w:p w:rsidR="003E14FB" w:rsidRDefault="003E14FB" w:rsidP="003028FB">
      <w:r>
        <w:t>4.  Observed data  (most information from the dat file)</w:t>
      </w:r>
    </w:p>
    <w:p w:rsidR="003E14FB" w:rsidRDefault="003E14FB" w:rsidP="003028FB">
      <w:r>
        <w:t>5.  Control parameters (most information from the ctl file).</w:t>
      </w:r>
    </w:p>
    <w:p w:rsidR="003E14FB" w:rsidRDefault="003E14FB" w:rsidP="003028FB">
      <w:pPr>
        <w:ind w:firstLine="0"/>
      </w:pPr>
      <w:r>
        <w:t>Each window contains a multiple document interface with different tabs for different categories of information.</w:t>
      </w:r>
    </w:p>
    <w:p w:rsidR="003E14FB" w:rsidRDefault="00DA2E9D">
      <w:pPr>
        <w:pStyle w:val="BodyText"/>
        <w:ind w:firstLine="720"/>
      </w:pPr>
      <w:r>
        <w:rPr>
          <w:noProof/>
        </w:rPr>
        <w:lastRenderedPageBreak/>
        <w:drawing>
          <wp:inline distT="0" distB="0" distL="0" distR="0" wp14:anchorId="5DFD7C69" wp14:editId="609AB1A4">
            <wp:extent cx="3053715" cy="242379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r="44571" b="41142"/>
                    <a:stretch>
                      <a:fillRect/>
                    </a:stretch>
                  </pic:blipFill>
                  <pic:spPr bwMode="auto">
                    <a:xfrm>
                      <a:off x="0" y="0"/>
                      <a:ext cx="3053715" cy="2423795"/>
                    </a:xfrm>
                    <a:prstGeom prst="rect">
                      <a:avLst/>
                    </a:prstGeom>
                    <a:noFill/>
                    <a:ln w="9525">
                      <a:noFill/>
                      <a:miter lim="800000"/>
                      <a:headEnd/>
                      <a:tailEnd/>
                    </a:ln>
                  </pic:spPr>
                </pic:pic>
              </a:graphicData>
            </a:graphic>
          </wp:inline>
        </w:drawing>
      </w:r>
    </w:p>
    <w:p w:rsidR="003E14FB" w:rsidRDefault="003E14FB" w:rsidP="003028FB">
      <w:r>
        <w:t>The GUI contains an internal editing window that allows for editing a cell, or continuously editing within a row or column.  Marking a block of cells or clicking on a row or column header calls up a cut – paste option.  In addition, blocks of information can be cut from external text editors or spreadsheets and pasted into the GUI cells, but only if the size of the block conforms.  Also the user can resize the width of columns to allow viewing the most relevant columns more easily.</w:t>
      </w:r>
    </w:p>
    <w:p w:rsidR="003E14FB" w:rsidRDefault="003E14FB" w:rsidP="003028FB">
      <w:r>
        <w:t>If you give the GUI a command that results in resizing arrays (such as changing the selectivity pattern to be used for a particular fishery so that the required number of parameters is changed) then the set of new parameters will be set to blank.  The user could then select a block of control specifications from SS2-examples.xls for the newly invoked selectivity function and paste them into this blank area.</w:t>
      </w:r>
    </w:p>
    <w:p w:rsidR="003E14FB" w:rsidRDefault="003E14FB" w:rsidP="003028FB">
      <w:r>
        <w:t xml:space="preserve">When the user is ready to run the program, select Model – Run.  The GUI will then save all the input files, run the program, return to the GUI, scan the output files, and return control to the user for viewing the output.  </w:t>
      </w:r>
    </w:p>
    <w:p w:rsidR="003E14FB" w:rsidRDefault="003E14FB" w:rsidP="003028FB">
      <w:r>
        <w:t>Before using the GUI, it is wise to save a back-up copy of all input files.  This is because all custom comments you have placed in these text files will be lost when they are read and rewritten by the GUI.  Also, possible GUI crashes may cause loss of some information when the input files are being written.</w:t>
      </w:r>
    </w:p>
    <w:p w:rsidR="003E14FB" w:rsidRDefault="003E14FB" w:rsidP="003028FB">
      <w:r>
        <w:t>Future developments with the GUI may include more internal business rules to check for illegal or illogical combinations of input choices, more context-sensitive help, scanning of more output files, etc.</w:t>
      </w:r>
    </w:p>
    <w:p w:rsidR="003E14FB" w:rsidRDefault="00677604">
      <w:pPr>
        <w:pStyle w:val="Heading2"/>
      </w:pPr>
      <w:bookmarkStart w:id="171" w:name="_Toc329693523"/>
      <w:bookmarkStart w:id="172" w:name="_Toc330990428"/>
      <w:r>
        <w:t xml:space="preserve">11.4 </w:t>
      </w:r>
      <w:r w:rsidR="003E14FB">
        <w:t>Debugging Tips</w:t>
      </w:r>
      <w:bookmarkEnd w:id="171"/>
      <w:bookmarkEnd w:id="172"/>
      <w:r w:rsidR="003E14FB">
        <w:t xml:space="preserve"> </w:t>
      </w:r>
    </w:p>
    <w:p w:rsidR="003E14FB" w:rsidRDefault="003E14FB" w:rsidP="002668A7">
      <w:r>
        <w:t>When SS input files are causing the program to crash or fail to produce sensible results, there are a few steps that can be taken to diagnose the problem.</w:t>
      </w:r>
      <w:r w:rsidR="00273822">
        <w:t xml:space="preserve">  Before trying the steps below, examine the ECHOINPUT.SSO file.  It is highly annotated, so you should be able to see if SS is interpreting your input files as you intended.</w:t>
      </w:r>
    </w:p>
    <w:p w:rsidR="002668A7" w:rsidRDefault="002668A7" w:rsidP="002668A7"/>
    <w:p w:rsidR="003E14FB" w:rsidRDefault="002668A7" w:rsidP="00850BF2">
      <w:pPr>
        <w:pStyle w:val="BodyText"/>
        <w:numPr>
          <w:ilvl w:val="1"/>
          <w:numId w:val="33"/>
        </w:numPr>
        <w:ind w:left="360"/>
      </w:pPr>
      <w:r>
        <w:t>S</w:t>
      </w:r>
      <w:r w:rsidR="003E14FB">
        <w:t xml:space="preserve">et the turn_off_phase switch to 0 in the STARTER.SS file.  This will cause the mode to not attempt to adjust any parameters and simply converges a dummy parameter.  It will still produce a </w:t>
      </w:r>
      <w:r w:rsidR="00273822">
        <w:t>REPORT.SSO</w:t>
      </w:r>
      <w:r w:rsidR="003E14FB">
        <w:t xml:space="preserve"> file, which can be examined to see what has been calculated from the initial parameter values.</w:t>
      </w:r>
    </w:p>
    <w:p w:rsidR="003E14FB" w:rsidRDefault="002668A7" w:rsidP="00850BF2">
      <w:pPr>
        <w:pStyle w:val="BodyText"/>
        <w:numPr>
          <w:ilvl w:val="1"/>
          <w:numId w:val="33"/>
        </w:numPr>
        <w:ind w:left="360"/>
      </w:pPr>
      <w:r>
        <w:lastRenderedPageBreak/>
        <w:t>T</w:t>
      </w:r>
      <w:r w:rsidR="003E14FB">
        <w:t xml:space="preserve">urn the verbosity level to 2 in the STARTER.SS file.  This will cause the program to display the value of each likelihood component to the screen on each interation.  So it the program is creating an illegal computation (e.g. divide by zero), it may show you which likelihood component contains the problematic calculation.  If the program is producing a </w:t>
      </w:r>
      <w:r w:rsidR="00273822">
        <w:t>REPORT.SSO</w:t>
      </w:r>
      <w:r w:rsidR="003E14FB">
        <w:t xml:space="preserve"> file, you may then see which observation is causing the illegal calculation.</w:t>
      </w:r>
    </w:p>
    <w:p w:rsidR="003E14FB" w:rsidRDefault="002668A7" w:rsidP="00850BF2">
      <w:pPr>
        <w:pStyle w:val="BodyText"/>
        <w:numPr>
          <w:ilvl w:val="1"/>
          <w:numId w:val="33"/>
        </w:numPr>
        <w:ind w:left="360"/>
      </w:pPr>
      <w:r>
        <w:t>R</w:t>
      </w:r>
      <w:r w:rsidR="003E14FB">
        <w:t>un the program with the command SS</w:t>
      </w:r>
      <w:r w:rsidR="00273822">
        <w:t>3 &gt;&gt;SS</w:t>
      </w:r>
      <w:r w:rsidR="003E14FB">
        <w:t>pipe.txt.  This will cause all screen display to go to the specified text file (note, delete this file before running because it will be appended to).  Examination of this file will show detailed statements produced during the reading and preprocessing of input files.</w:t>
      </w:r>
    </w:p>
    <w:p w:rsidR="003E14FB" w:rsidRDefault="003E14FB" w:rsidP="00850BF2">
      <w:pPr>
        <w:pStyle w:val="BodyText"/>
        <w:numPr>
          <w:ilvl w:val="1"/>
          <w:numId w:val="33"/>
        </w:numPr>
        <w:ind w:left="360"/>
      </w:pPr>
      <w:r>
        <w:rPr>
          <w:i/>
          <w:iCs/>
        </w:rPr>
        <w:t>CHECKUP.</w:t>
      </w:r>
      <w:r w:rsidR="00273822">
        <w:rPr>
          <w:i/>
          <w:iCs/>
        </w:rPr>
        <w:t>SSO</w:t>
      </w:r>
      <w:r>
        <w:t xml:space="preserve">:  This file </w:t>
      </w:r>
      <w:r w:rsidR="00273822">
        <w:t xml:space="preserve">can be </w:t>
      </w:r>
      <w:r>
        <w:t xml:space="preserve">written during the first iteration of the program.  It contains details of selectivity and other calculations as an aid to debugging model problems. </w:t>
      </w:r>
    </w:p>
    <w:p w:rsidR="00480C0F" w:rsidRDefault="00480C0F" w:rsidP="003028FB">
      <w:pPr>
        <w:pStyle w:val="BodyText"/>
        <w:numPr>
          <w:ilvl w:val="1"/>
          <w:numId w:val="33"/>
        </w:numPr>
        <w:ind w:left="360"/>
      </w:pPr>
      <w:r>
        <w:t>If SS fails to achieve a proper Hessian it exits without writing the detailed outputs in the FINAL_SECTION.  If this happens, you can do a run with the –nohess option so you can view the report.sso to attempt to diagnose the problem.</w:t>
      </w:r>
    </w:p>
    <w:p w:rsidR="009C39EF" w:rsidRDefault="00677604" w:rsidP="009C39EF">
      <w:pPr>
        <w:pStyle w:val="Heading2"/>
      </w:pPr>
      <w:bookmarkStart w:id="173" w:name="_Toc329693524"/>
      <w:bookmarkStart w:id="174" w:name="_Toc330990429"/>
      <w:r>
        <w:t xml:space="preserve">11.5 </w:t>
      </w:r>
      <w:r w:rsidR="009C39EF">
        <w:t>Keyboard Tips</w:t>
      </w:r>
      <w:bookmarkEnd w:id="173"/>
      <w:bookmarkEnd w:id="174"/>
      <w:r w:rsidR="009C39EF">
        <w:t xml:space="preserve"> </w:t>
      </w:r>
    </w:p>
    <w:p w:rsidR="009C39EF" w:rsidRDefault="009C39EF" w:rsidP="003028FB">
      <w:r>
        <w:t>Typing “N” during a run will cause ADMB to immediately advance to the next phase of estimation.</w:t>
      </w:r>
    </w:p>
    <w:p w:rsidR="009C39EF" w:rsidRDefault="009C39EF" w:rsidP="003028FB">
      <w:r>
        <w:t xml:space="preserve">Typing “Q” </w:t>
      </w:r>
      <w:r w:rsidR="00480C0F">
        <w:t xml:space="preserve"> during a run will cause ADMB to immediately go to the final phase.  This bypasses estimation of the Hessian and will produce all of the SS outputs, which are coded in the FINAL_SECTION.</w:t>
      </w:r>
    </w:p>
    <w:p w:rsidR="002668A7" w:rsidRDefault="002668A7" w:rsidP="002668A7"/>
    <w:p w:rsidR="000F2430" w:rsidRDefault="00677604" w:rsidP="000F2430">
      <w:pPr>
        <w:pStyle w:val="Heading2"/>
      </w:pPr>
      <w:bookmarkStart w:id="175" w:name="_Toc329693525"/>
      <w:bookmarkStart w:id="176" w:name="_Toc330990430"/>
      <w:r>
        <w:t xml:space="preserve">11.6 </w:t>
      </w:r>
      <w:r w:rsidR="000F2430">
        <w:t>Running MCMC</w:t>
      </w:r>
      <w:bookmarkEnd w:id="175"/>
      <w:bookmarkEnd w:id="176"/>
    </w:p>
    <w:p w:rsidR="000F2430" w:rsidRPr="000F2430" w:rsidRDefault="000F2430" w:rsidP="002668A7">
      <w:pPr>
        <w:ind w:firstLine="0"/>
      </w:pPr>
      <w:r w:rsidRPr="000F2430">
        <w:t xml:space="preserve"> Run SS3</w:t>
      </w:r>
    </w:p>
    <w:p w:rsidR="000F2430" w:rsidRPr="000F2430" w:rsidRDefault="000F2430" w:rsidP="00850BF2">
      <w:pPr>
        <w:pStyle w:val="ListParagraph"/>
        <w:numPr>
          <w:ilvl w:val="1"/>
          <w:numId w:val="41"/>
        </w:numPr>
        <w:ind w:left="720"/>
      </w:pPr>
      <w:r w:rsidRPr="000F2430">
        <w:t>This gives MPD estimates, report file, Hessian matrix and the .cor file</w:t>
      </w:r>
    </w:p>
    <w:p w:rsidR="000F2430" w:rsidRPr="000F2430" w:rsidRDefault="000F2430" w:rsidP="00850BF2">
      <w:pPr>
        <w:pStyle w:val="ListParagraph"/>
        <w:numPr>
          <w:ilvl w:val="1"/>
          <w:numId w:val="41"/>
        </w:numPr>
        <w:ind w:left="720"/>
      </w:pPr>
      <w:r w:rsidRPr="000F2430">
        <w:t>(Recommended) Look for parameters stuck on bounds which will degrade efficiency of MCMC implementation</w:t>
      </w:r>
    </w:p>
    <w:p w:rsidR="000F2430" w:rsidRPr="000F2430" w:rsidRDefault="000F2430" w:rsidP="00850BF2">
      <w:pPr>
        <w:pStyle w:val="ListParagraph"/>
        <w:numPr>
          <w:ilvl w:val="1"/>
          <w:numId w:val="41"/>
        </w:numPr>
        <w:ind w:left="720"/>
      </w:pPr>
      <w:r w:rsidRPr="000F2430">
        <w:t>(Recommended) Look for very high correlations that may degrade the efficiency of MCMC implementation</w:t>
      </w:r>
    </w:p>
    <w:p w:rsidR="000F2430" w:rsidRPr="000F2430" w:rsidRDefault="000F2430" w:rsidP="000F2430"/>
    <w:p w:rsidR="000F2430" w:rsidRPr="000F2430" w:rsidRDefault="000F2430" w:rsidP="002668A7">
      <w:pPr>
        <w:ind w:firstLine="0"/>
      </w:pPr>
      <w:r w:rsidRPr="000F2430">
        <w:t>Run SS3 with arguments -mcmc xxxx -mcsave yyyy</w:t>
      </w:r>
    </w:p>
    <w:p w:rsidR="000F2430" w:rsidRPr="000F2430" w:rsidRDefault="000F2430" w:rsidP="00850BF2">
      <w:pPr>
        <w:pStyle w:val="ListParagraph"/>
        <w:numPr>
          <w:ilvl w:val="1"/>
          <w:numId w:val="42"/>
        </w:numPr>
        <w:ind w:left="720"/>
      </w:pPr>
      <w:r w:rsidRPr="000F2430">
        <w:t>Where: xxxx is the number of iterations for the chain, and yyyy is the thinning interval (1000 is a good place to start)</w:t>
      </w:r>
    </w:p>
    <w:p w:rsidR="000F2430" w:rsidRPr="000F2430" w:rsidRDefault="000F2430" w:rsidP="00850BF2">
      <w:pPr>
        <w:pStyle w:val="ListParagraph"/>
        <w:numPr>
          <w:ilvl w:val="1"/>
          <w:numId w:val="42"/>
        </w:numPr>
        <w:ind w:left="720"/>
      </w:pPr>
      <w:r w:rsidRPr="000F2430">
        <w:t>MCMC chain starts at the MPD values</w:t>
      </w:r>
    </w:p>
    <w:p w:rsidR="000F2430" w:rsidRPr="000F2430" w:rsidRDefault="000F2430" w:rsidP="00850BF2">
      <w:pPr>
        <w:pStyle w:val="ListParagraph"/>
        <w:numPr>
          <w:ilvl w:val="1"/>
          <w:numId w:val="42"/>
        </w:numPr>
        <w:ind w:left="720"/>
      </w:pPr>
      <w:r w:rsidRPr="000F2430">
        <w:t>(Recommended) Remove existing .psv files in run directory to generate a new chain.</w:t>
      </w:r>
    </w:p>
    <w:p w:rsidR="000F2430" w:rsidRPr="000F2430" w:rsidRDefault="000F2430" w:rsidP="00850BF2">
      <w:pPr>
        <w:pStyle w:val="ListParagraph"/>
        <w:numPr>
          <w:ilvl w:val="1"/>
          <w:numId w:val="42"/>
        </w:numPr>
        <w:ind w:left="720"/>
      </w:pPr>
      <w:r w:rsidRPr="000F2430">
        <w:t>(Recommended) Set DOS run detail switch in starter file to 0; reporting to screen will dramatically slow MCMC progress</w:t>
      </w:r>
    </w:p>
    <w:p w:rsidR="000F2430" w:rsidRPr="000F2430" w:rsidRDefault="000F2430" w:rsidP="00850BF2">
      <w:pPr>
        <w:pStyle w:val="ListParagraph"/>
        <w:numPr>
          <w:ilvl w:val="1"/>
          <w:numId w:val="42"/>
        </w:numPr>
        <w:ind w:left="720"/>
      </w:pPr>
      <w:r w:rsidRPr="000F2430">
        <w:t>(Optional) Add -nohess to use the existing Hessian file without re-estimating</w:t>
      </w:r>
    </w:p>
    <w:p w:rsidR="000F2430" w:rsidRPr="000F2430" w:rsidRDefault="000F2430" w:rsidP="00850BF2">
      <w:pPr>
        <w:pStyle w:val="ListParagraph"/>
        <w:numPr>
          <w:ilvl w:val="1"/>
          <w:numId w:val="42"/>
        </w:numPr>
        <w:ind w:left="720"/>
      </w:pPr>
      <w:r w:rsidRPr="000F2430">
        <w:t>(Optional) Add -noest -nohess -mcpin myfile.xxx starts the MCMC chain from any values you want (file name "myfile.xxx" matching exactly the .par file format)</w:t>
      </w:r>
    </w:p>
    <w:p w:rsidR="000F2430" w:rsidRPr="000F2430" w:rsidRDefault="000F2430" w:rsidP="00850BF2">
      <w:pPr>
        <w:pStyle w:val="ListParagraph"/>
        <w:numPr>
          <w:ilvl w:val="1"/>
          <w:numId w:val="42"/>
        </w:numPr>
        <w:ind w:left="720"/>
      </w:pPr>
      <w:r w:rsidRPr="000F2430">
        <w:lastRenderedPageBreak/>
        <w:t>(Optional) Add -noest -nohess and modify starter file so that run will now start from the converged (or modified) parameter estimates in "ss3.par"</w:t>
      </w:r>
    </w:p>
    <w:p w:rsidR="000F2430" w:rsidRPr="000F2430" w:rsidRDefault="000F2430" w:rsidP="000F2430"/>
    <w:p w:rsidR="000F2430" w:rsidRPr="000F2430" w:rsidRDefault="000F2430" w:rsidP="002668A7">
      <w:pPr>
        <w:ind w:firstLine="0"/>
      </w:pPr>
      <w:r w:rsidRPr="000F2430">
        <w:t>Run SS3 with argument -mceval</w:t>
      </w:r>
    </w:p>
    <w:p w:rsidR="000F2430" w:rsidRPr="000F2430" w:rsidRDefault="000F2430" w:rsidP="00850BF2">
      <w:pPr>
        <w:pStyle w:val="ListParagraph"/>
        <w:numPr>
          <w:ilvl w:val="1"/>
          <w:numId w:val="43"/>
        </w:numPr>
        <w:ind w:left="720"/>
      </w:pPr>
      <w:r w:rsidRPr="000F2430">
        <w:t>This generates the posterior output files.</w:t>
      </w:r>
    </w:p>
    <w:p w:rsidR="000F2430" w:rsidRPr="000F2430" w:rsidRDefault="000F2430" w:rsidP="00850BF2">
      <w:pPr>
        <w:pStyle w:val="ListParagraph"/>
        <w:numPr>
          <w:ilvl w:val="1"/>
          <w:numId w:val="43"/>
        </w:numPr>
        <w:ind w:left="720"/>
      </w:pPr>
      <w:r w:rsidRPr="000F2430">
        <w:t>(Optional) Modify starter file entries to add a burn-in and thinning interval above and beyond the ADMB thinning interval applied at run time.</w:t>
      </w:r>
    </w:p>
    <w:p w:rsidR="000F2430" w:rsidRPr="000F2430" w:rsidRDefault="000F2430" w:rsidP="00850BF2">
      <w:pPr>
        <w:pStyle w:val="ListParagraph"/>
        <w:numPr>
          <w:ilvl w:val="1"/>
          <w:numId w:val="43"/>
        </w:numPr>
        <w:ind w:left="720"/>
      </w:pPr>
      <w:r w:rsidRPr="000F2430">
        <w:t>(Recommended) MCMC always begins with the MPD values and so a burn-in &gt;0 should always be used.</w:t>
      </w:r>
    </w:p>
    <w:p w:rsidR="000F2430" w:rsidRPr="000F2430" w:rsidRDefault="000F2430" w:rsidP="00850BF2">
      <w:pPr>
        <w:pStyle w:val="ListParagraph"/>
        <w:numPr>
          <w:ilvl w:val="1"/>
          <w:numId w:val="43"/>
        </w:numPr>
        <w:ind w:left="720"/>
      </w:pPr>
      <w:r w:rsidRPr="000F2430">
        <w:t>This step can be repeated for alternate forecast options (e.g. catch levels) without repeating step 2.</w:t>
      </w:r>
    </w:p>
    <w:p w:rsidR="000F2430" w:rsidRPr="000F2430" w:rsidRDefault="000F2430" w:rsidP="000F2430"/>
    <w:p w:rsidR="000F2430" w:rsidRPr="000F2430" w:rsidRDefault="000F2430" w:rsidP="002668A7">
      <w:pPr>
        <w:ind w:firstLine="0"/>
      </w:pPr>
      <w:r w:rsidRPr="000F2430">
        <w:t>(Optional) Run SS3 with arguments -mcr -mcmc xxxx -mcsave yyyy ...</w:t>
      </w:r>
    </w:p>
    <w:p w:rsidR="000F2430" w:rsidRPr="002668A7" w:rsidRDefault="000F2430" w:rsidP="00850BF2">
      <w:pPr>
        <w:pStyle w:val="ListParagraph"/>
        <w:numPr>
          <w:ilvl w:val="1"/>
          <w:numId w:val="44"/>
        </w:numPr>
        <w:ind w:left="720"/>
        <w:rPr>
          <w:b/>
          <w:bCs/>
        </w:rPr>
      </w:pPr>
      <w:r w:rsidRPr="000F2430">
        <w:t>This restarts and extends an uninterrupted chain previously completed (note that any intermediate runs without the -mcr command in the same directory will break this option).</w:t>
      </w:r>
    </w:p>
    <w:p w:rsidR="000F2430" w:rsidRDefault="000F2430" w:rsidP="000F2430"/>
    <w:p w:rsidR="000F2430" w:rsidRDefault="000F2430" w:rsidP="002668A7">
      <w:pPr>
        <w:ind w:firstLine="0"/>
      </w:pPr>
      <w:r>
        <w:t>NOTES:</w:t>
      </w:r>
    </w:p>
    <w:p w:rsidR="000F2430" w:rsidRPr="000F2430" w:rsidRDefault="000F2430" w:rsidP="002668A7">
      <w:r>
        <w:t xml:space="preserve">When SS switches to MCMC or MCEVAL mode, it sets all the bias adjustment factors to 1.0 for any years with </w:t>
      </w:r>
      <w:r w:rsidR="002668A7">
        <w:t xml:space="preserve">recruitment deviations defined.  </w:t>
      </w:r>
      <w:r>
        <w:t xml:space="preserve">SS </w:t>
      </w:r>
      <w:r w:rsidR="000D0D27">
        <w:t xml:space="preserve">does not </w:t>
      </w:r>
      <w:r>
        <w:t>create a report file after completing MCMC</w:t>
      </w:r>
      <w:r w:rsidR="000D0D27">
        <w:t xml:space="preserve"> because it would show values based on the last MCMC step.</w:t>
      </w:r>
    </w:p>
    <w:p w:rsidR="00A308C2" w:rsidRDefault="003E14FB" w:rsidP="003028FB">
      <w:pPr>
        <w:pStyle w:val="Heading1"/>
      </w:pPr>
      <w:r>
        <w:br w:type="page"/>
      </w:r>
      <w:bookmarkStart w:id="177" w:name="_Toc329693526"/>
      <w:bookmarkStart w:id="178" w:name="_Toc330990431"/>
      <w:r w:rsidR="00677604">
        <w:lastRenderedPageBreak/>
        <w:t xml:space="preserve">12. </w:t>
      </w:r>
      <w:r w:rsidR="00A308C2">
        <w:t>Special Set-ups</w:t>
      </w:r>
      <w:bookmarkEnd w:id="177"/>
      <w:bookmarkEnd w:id="178"/>
    </w:p>
    <w:p w:rsidR="00A308C2" w:rsidRDefault="00677604" w:rsidP="00A308C2">
      <w:pPr>
        <w:pStyle w:val="Heading2"/>
      </w:pPr>
      <w:bookmarkStart w:id="179" w:name="_Toc329693527"/>
      <w:bookmarkStart w:id="180" w:name="_Toc330990432"/>
      <w:r>
        <w:t xml:space="preserve">12.1 </w:t>
      </w:r>
      <w:r w:rsidR="00A308C2">
        <w:t>Continuous seasonal recruitment</w:t>
      </w:r>
      <w:bookmarkEnd w:id="179"/>
      <w:bookmarkEnd w:id="180"/>
    </w:p>
    <w:p w:rsidR="00622A99" w:rsidRDefault="00A308C2" w:rsidP="002668A7">
      <w:r>
        <w:t xml:space="preserve">It is awkward in SS to set up a seasonal model such that recruitment can occur </w:t>
      </w:r>
      <w:r w:rsidR="00622A99">
        <w:t>with similar and independent probability in any season of any year.  Consequently, some users have attempted to setup SS so that each quarter appears as a year.  They have set up all the data and parameters to treat quarters as if they were years (i.e. each still has a duration of 1.0 time step).  This can work, but requires that all rate parameters be re-scaled to be correct for the quarters being treated as years.</w:t>
      </w:r>
    </w:p>
    <w:p w:rsidR="00622A99" w:rsidRDefault="00622A99" w:rsidP="002668A7">
      <w:r>
        <w:t>Another option is available.  If there is one season per year and the season duration is set to 3 (rather than the normal 12), then the season duration is calculated to be 3/12 or 0.25.  This means that the rate parameters can stay in their normal per year scaling and this shorter season duration makes the necessary adjustments internally.  Some other adjustments to make when doing quarters as years include:</w:t>
      </w:r>
    </w:p>
    <w:p w:rsidR="00622A99" w:rsidRDefault="00622A99" w:rsidP="00042318">
      <w:pPr>
        <w:numPr>
          <w:ilvl w:val="0"/>
          <w:numId w:val="20"/>
        </w:numPr>
      </w:pPr>
      <w:r>
        <w:t>re-index all "year seas" inputs to be in terms of quarter-year because all are now season 1; increase endyr value in sync with this</w:t>
      </w:r>
    </w:p>
    <w:p w:rsidR="00622A99" w:rsidRDefault="00622A99" w:rsidP="00042318">
      <w:pPr>
        <w:numPr>
          <w:ilvl w:val="0"/>
          <w:numId w:val="20"/>
        </w:numPr>
      </w:pPr>
      <w:r>
        <w:t>increase max age because age is now in quarters</w:t>
      </w:r>
    </w:p>
    <w:p w:rsidR="00622A99" w:rsidRDefault="00622A99" w:rsidP="00042318">
      <w:pPr>
        <w:numPr>
          <w:ilvl w:val="0"/>
          <w:numId w:val="20"/>
        </w:numPr>
      </w:pPr>
      <w:r>
        <w:t>in the age error definitions, increase the number of entries in accord with new max age</w:t>
      </w:r>
    </w:p>
    <w:p w:rsidR="00622A99" w:rsidRDefault="00622A99" w:rsidP="00042318">
      <w:pPr>
        <w:numPr>
          <w:ilvl w:val="0"/>
          <w:numId w:val="20"/>
        </w:numPr>
      </w:pPr>
      <w:r>
        <w:t>in the age error definitions, recode so that each quarter-age gets assigned to the correct agebin;  This is because the age data are still in terms of agebins; i.e. the first 4 entries for quarter-ages 1 through 4 will all be assigned to agebin 1.5; the next four to agebin 2.5;  you cannot accomplish the same result by editing the age bin values because the stddev of ageing error is in terms of agebin</w:t>
      </w:r>
    </w:p>
    <w:p w:rsidR="00622A99" w:rsidRDefault="00622A99" w:rsidP="00042318">
      <w:pPr>
        <w:numPr>
          <w:ilvl w:val="0"/>
          <w:numId w:val="20"/>
        </w:numPr>
      </w:pPr>
      <w:r>
        <w:t>in the control file, multiple the natM age breakpoints  and growth AFIX values by 1/seasdur</w:t>
      </w:r>
    </w:p>
    <w:p w:rsidR="00622A99" w:rsidRDefault="00622A99" w:rsidP="00042318">
      <w:pPr>
        <w:numPr>
          <w:ilvl w:val="0"/>
          <w:numId w:val="20"/>
        </w:numPr>
      </w:pPr>
      <w:r>
        <w:t>decrease the R0 parameter starting value because it is now the average number of recruitments per qtryear</w:t>
      </w:r>
    </w:p>
    <w:p w:rsidR="00622A99" w:rsidRDefault="00622A99" w:rsidP="00042318">
      <w:pPr>
        <w:numPr>
          <w:ilvl w:val="0"/>
          <w:numId w:val="20"/>
        </w:numPr>
      </w:pPr>
      <w:r>
        <w:t>edit the rec_dev start and endyrs to be in terms of qtryear</w:t>
      </w:r>
    </w:p>
    <w:p w:rsidR="00622A99" w:rsidRDefault="00622A99" w:rsidP="00042318">
      <w:pPr>
        <w:numPr>
          <w:ilvl w:val="0"/>
          <w:numId w:val="20"/>
        </w:numPr>
      </w:pPr>
      <w:r>
        <w:t>edit any age selectivity parameters that refer to age to now refer to qtrage</w:t>
      </w:r>
    </w:p>
    <w:p w:rsidR="00622A99" w:rsidRDefault="00622A99" w:rsidP="003028FB">
      <w:pPr>
        <w:numPr>
          <w:ilvl w:val="0"/>
          <w:numId w:val="20"/>
        </w:numPr>
      </w:pPr>
      <w:r>
        <w:t>if there needs to be some degree of seasonality to recruitment or some parameter, then you could create a cyclic pattern in the environmental input and make recruitment or some other parameter a function of this cyclic pattern</w:t>
      </w:r>
    </w:p>
    <w:p w:rsidR="00622A99" w:rsidRDefault="00622A99" w:rsidP="003028FB">
      <w:pPr>
        <w:ind w:firstLine="0"/>
      </w:pPr>
      <w:r>
        <w:t>A good test showing comparability of the 3 approaches to setting up a quarterly model should be done.</w:t>
      </w:r>
    </w:p>
    <w:p w:rsidR="007D3EA4" w:rsidRDefault="007D3EA4" w:rsidP="00DB20DE">
      <w:pPr>
        <w:pStyle w:val="BodyText"/>
      </w:pPr>
    </w:p>
    <w:p w:rsidR="007D3EA4" w:rsidRDefault="00677604" w:rsidP="0050533D">
      <w:pPr>
        <w:pStyle w:val="Heading1"/>
      </w:pPr>
      <w:bookmarkStart w:id="181" w:name="_Toc329693528"/>
      <w:bookmarkStart w:id="182" w:name="_Toc330990433"/>
      <w:r>
        <w:t xml:space="preserve">13. </w:t>
      </w:r>
      <w:r w:rsidR="007D3EA4">
        <w:t>Change Log</w:t>
      </w:r>
      <w:bookmarkEnd w:id="181"/>
      <w:bookmarkEnd w:id="182"/>
    </w:p>
    <w:p w:rsidR="007D3EA4" w:rsidRDefault="007D3EA4" w:rsidP="007D3EA4">
      <w:r>
        <w:t>This section has been removed from the user manual.  Information on changes to SS is now recorded in the spreadsheet database, SS_Changes.xlsx.</w:t>
      </w:r>
      <w:r w:rsidR="00DB20DE">
        <w:t xml:space="preserve">  Fields include date, version number, category (e.g. growth, selectivity), type (e.g. new, clarify, fix).</w:t>
      </w:r>
      <w:r w:rsidR="0093357A">
        <w:t xml:space="preserve">  Occasional model tips will be added with the type=”Tip”.</w:t>
      </w:r>
    </w:p>
    <w:p w:rsidR="007D3EA4" w:rsidRDefault="007D3EA4" w:rsidP="007D3EA4"/>
    <w:p w:rsidR="00816A27" w:rsidRPr="007E0180" w:rsidRDefault="007C146B" w:rsidP="007E0180">
      <w:pPr>
        <w:rPr>
          <w:b/>
          <w:bCs/>
        </w:rPr>
        <w:sectPr w:rsidR="00816A27" w:rsidRPr="007E0180" w:rsidSect="003378BC">
          <w:type w:val="continuous"/>
          <w:pgSz w:w="12240" w:h="15840" w:code="1"/>
          <w:pgMar w:top="1440" w:right="1800" w:bottom="1440" w:left="1800" w:header="720" w:footer="720" w:gutter="0"/>
          <w:cols w:space="720"/>
          <w:docGrid w:linePitch="360"/>
        </w:sectPr>
      </w:pPr>
      <w:r>
        <w:br w:type="page"/>
      </w:r>
    </w:p>
    <w:p w:rsidR="00DB20DE" w:rsidRDefault="00DB20DE" w:rsidP="007E0180">
      <w:pPr>
        <w:ind w:firstLine="0"/>
      </w:pPr>
    </w:p>
    <w:p w:rsidR="00F92555" w:rsidRDefault="00F92555" w:rsidP="00F92555">
      <w:pPr>
        <w:pStyle w:val="Heading1"/>
      </w:pPr>
      <w:bookmarkStart w:id="183" w:name="_Toc330990434"/>
      <w:r>
        <w:t>14.</w:t>
      </w:r>
      <w:bookmarkStart w:id="184" w:name="_Toc308427525"/>
      <w:r w:rsidRPr="00F92555">
        <w:t xml:space="preserve"> </w:t>
      </w:r>
      <w:r>
        <w:t>Appendix A:  Recruitment Variability and Bias Corrections</w:t>
      </w:r>
      <w:bookmarkEnd w:id="183"/>
      <w:bookmarkEnd w:id="184"/>
      <w:r>
        <w:fldChar w:fldCharType="begin"/>
      </w:r>
      <w:r>
        <w:instrText xml:space="preserve"> XE "</w:instrText>
      </w:r>
      <w:r w:rsidRPr="00975ED9">
        <w:instrText>Spawner-Recruitment:bias adjustment - more</w:instrText>
      </w:r>
      <w:r>
        <w:instrText xml:space="preserve">" </w:instrText>
      </w:r>
      <w:r>
        <w:fldChar w:fldCharType="end"/>
      </w:r>
    </w:p>
    <w:p w:rsidR="00F92555" w:rsidRDefault="00F92555" w:rsidP="00F92555">
      <w:r>
        <w:t>NOTE:  April 2009 – the section below needs to be updated to address the capability to have a phase-in of the bias adjustment and the capability to set a max bias adjustment that is less than 1.0.  Because the data are never perfectly informative about the recruitment deviations, it is normal for sigmaR to be greater than the rmse of the estimated recruitments.</w:t>
      </w:r>
    </w:p>
    <w:p w:rsidR="00F92555" w:rsidRDefault="00F92555" w:rsidP="00F92555">
      <w:r>
        <w:t xml:space="preserve">Recruitments in SS are defined as lognormal deviates around a log-bias adjusted spawner-recruitment curve.  The magnitude of the log-bias adjustment is calculated from the level of </w:t>
      </w:r>
      <w:r>
        <w:sym w:font="Euclid Symbol" w:char="F073"/>
      </w:r>
      <w:r>
        <w:rPr>
          <w:vertAlign w:val="subscript"/>
        </w:rPr>
        <w:t>R</w:t>
      </w:r>
      <w:r>
        <w:t>, which is the standard deviation of the recruitment deviations (in log-space).  There are 5 segments of the time series in which to consider the effect of the log-bias adjustment:  virgin; initial equilibrium; early data-poor period; data-rich period; very-recent/forecast.</w:t>
      </w:r>
    </w:p>
    <w:p w:rsidR="00F92555" w:rsidRDefault="00F92555" w:rsidP="00F92555">
      <w:pPr>
        <w:pStyle w:val="BodyText"/>
      </w:pPr>
      <w:r>
        <w:rPr>
          <w:noProof/>
        </w:rPr>
        <w:drawing>
          <wp:inline distT="0" distB="0" distL="0" distR="0" wp14:anchorId="10C8AAB2" wp14:editId="7D49256F">
            <wp:extent cx="5469255" cy="332994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5469255" cy="3329940"/>
                    </a:xfrm>
                    <a:prstGeom prst="rect">
                      <a:avLst/>
                    </a:prstGeom>
                    <a:noFill/>
                    <a:ln w="9525">
                      <a:noFill/>
                      <a:miter lim="800000"/>
                      <a:headEnd/>
                      <a:tailEnd/>
                    </a:ln>
                  </pic:spPr>
                </pic:pic>
              </a:graphicData>
            </a:graphic>
          </wp:inline>
        </w:drawing>
      </w:r>
    </w:p>
    <w:p w:rsidR="00F92555" w:rsidRDefault="00F92555" w:rsidP="00A53DA5">
      <w:pPr>
        <w:pStyle w:val="Caption"/>
      </w:pPr>
      <w:r>
        <w:t xml:space="preserve">Figure.  Spawner-recruitment results with a 72 year time series, no initial equilibrium catch, </w:t>
      </w:r>
      <w:r>
        <w:sym w:font="Euclid Symbol" w:char="F073"/>
      </w:r>
      <w:r>
        <w:rPr>
          <w:vertAlign w:val="subscript"/>
        </w:rPr>
        <w:t>R</w:t>
      </w:r>
      <w:r>
        <w:t xml:space="preserve"> set to 0.6, estimated recruitments for last 32 years only, steepness and R</w:t>
      </w:r>
      <w:r>
        <w:rPr>
          <w:vertAlign w:val="subscript"/>
        </w:rPr>
        <w:t xml:space="preserve">0 </w:t>
      </w:r>
      <w:r>
        <w:t>parameters estimated.</w:t>
      </w:r>
    </w:p>
    <w:p w:rsidR="00F92555" w:rsidRDefault="00F92555" w:rsidP="00F92555">
      <w:pPr>
        <w:pStyle w:val="BodyText"/>
      </w:pPr>
    </w:p>
    <w:p w:rsidR="00F92555" w:rsidRDefault="00F92555" w:rsidP="00F92555">
      <w:pPr>
        <w:pStyle w:val="BodyText"/>
      </w:pPr>
      <w:r>
        <w:rPr>
          <w:noProof/>
        </w:rPr>
        <w:lastRenderedPageBreak/>
        <w:drawing>
          <wp:inline distT="0" distB="0" distL="0" distR="0" wp14:anchorId="7A2E0B0E" wp14:editId="536B227A">
            <wp:extent cx="5469255" cy="332994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5469255" cy="3329940"/>
                    </a:xfrm>
                    <a:prstGeom prst="rect">
                      <a:avLst/>
                    </a:prstGeom>
                    <a:noFill/>
                    <a:ln w="9525">
                      <a:noFill/>
                      <a:miter lim="800000"/>
                      <a:headEnd/>
                      <a:tailEnd/>
                    </a:ln>
                  </pic:spPr>
                </pic:pic>
              </a:graphicData>
            </a:graphic>
          </wp:inline>
        </w:drawing>
      </w:r>
    </w:p>
    <w:p w:rsidR="00F92555" w:rsidRDefault="00F92555" w:rsidP="00A53DA5">
      <w:pPr>
        <w:pStyle w:val="Caption"/>
      </w:pPr>
      <w:r>
        <w:t xml:space="preserve">Figure.  Spawner-recruitment results with a 30-year time series, initial equilibrium catch of 500 mtons, </w:t>
      </w:r>
      <w:r>
        <w:sym w:font="Euclid Symbol" w:char="F073"/>
      </w:r>
      <w:r>
        <w:rPr>
          <w:vertAlign w:val="subscript"/>
        </w:rPr>
        <w:t>R</w:t>
      </w:r>
      <w:r>
        <w:t xml:space="preserve"> set to 0.56, estimated recruitments for all years, steepness and R</w:t>
      </w:r>
      <w:r>
        <w:rPr>
          <w:vertAlign w:val="subscript"/>
        </w:rPr>
        <w:t xml:space="preserve">0 </w:t>
      </w:r>
      <w:r>
        <w:t>parameters estimated.</w:t>
      </w:r>
    </w:p>
    <w:p w:rsidR="00F92555" w:rsidRDefault="00F92555" w:rsidP="00A53DA5">
      <w:pPr>
        <w:spacing w:after="120"/>
        <w:ind w:left="360" w:hanging="360"/>
      </w:pPr>
      <w:r>
        <w:t>1.  Virgin – the R</w:t>
      </w:r>
      <w:r>
        <w:rPr>
          <w:vertAlign w:val="subscript"/>
        </w:rPr>
        <w:t>0</w:t>
      </w:r>
      <w:r>
        <w:t xml:space="preserve"> level of recruitment is a parameter of the spawner-recruitment curve.  This recruitment and the corresponding spawning biomass, S</w:t>
      </w:r>
      <w:r>
        <w:rPr>
          <w:vertAlign w:val="subscript"/>
        </w:rPr>
        <w:t>0</w:t>
      </w:r>
      <w:r>
        <w:t>, are expected to represent the long-term arithmetic mean.</w:t>
      </w:r>
    </w:p>
    <w:p w:rsidR="00F92555" w:rsidRDefault="00F92555" w:rsidP="00A53DA5">
      <w:pPr>
        <w:spacing w:after="120"/>
        <w:ind w:left="360" w:hanging="360"/>
      </w:pPr>
      <w:r>
        <w:t>2.  Initial equilibrium – the level of recruitment is typically maintained at the R</w:t>
      </w:r>
      <w:r>
        <w:rPr>
          <w:vertAlign w:val="subscript"/>
        </w:rPr>
        <w:t xml:space="preserve">0 </w:t>
      </w:r>
      <w:r>
        <w:t>level even though the initial equilibrium catch will reduce the spawning biomass below the virgin level.  If steepness is moderately low or the initial F is high, then the lack of response in recruitment level may appear paradoxical.  The logic is that building in the spawner-recruitment response to initial F would significantly complicate the calculations and would imply that the initial equilibrium catch level had been going on for multiple generations.  If the lack of response is considered to be problematic in a particular application, then start the model at an earlier year and with a lower initial equilibrium catch so that the dynamics of the spawner-recruitment response get captured in the early period, rather than getting lost in the initial equilibrium.</w:t>
      </w:r>
    </w:p>
    <w:p w:rsidR="00F92555" w:rsidRDefault="00F92555" w:rsidP="00A53DA5">
      <w:pPr>
        <w:spacing w:after="120"/>
        <w:ind w:left="360" w:hanging="360"/>
      </w:pPr>
      <w:r>
        <w:t>3.  Early data-poor period – This is the early part of the time series where the only data typically are landed catch.  There are no data to inform the model about the specific year-to-year fluctuations in recruitment, although the ending years of this period will begin to be influenced by the data.  The “early time period” is not a formal concept.  It is up to the user to decide whether to start estimating recruitment deviations beginning with the first year of the model, or to delay such estimation until the data become more informative.</w:t>
      </w:r>
    </w:p>
    <w:p w:rsidR="00F92555" w:rsidRDefault="00F92555" w:rsidP="00A53DA5">
      <w:r>
        <w:t xml:space="preserve">Option A:  do not estimate recruitment deviations during this early period.  During years prior to the first year of recruitment deviations, the model will set the recruitment equal to the level of the spawner-recruitment curve.  Thus, it is a mean-based level of </w:t>
      </w:r>
      <w:r>
        <w:lastRenderedPageBreak/>
        <w:t>recruitment.  Because these annual parameters are fixed to the level of the spawner-recruitment curve, they have no additional uncertainty and make no contribution to the variance of the model.</w:t>
      </w:r>
    </w:p>
    <w:p w:rsidR="00F92555" w:rsidRDefault="00F92555" w:rsidP="00A53DA5">
      <w:r>
        <w:t>This approach may produce relatively large, or small, magnitude deviations at the very beginning of the subsequent period, as the model “catches up” to any slight signal that could not be captured through estimated deviations in the early data-poor period.  There may be some effect on the estimate of R</w:t>
      </w:r>
      <w:r>
        <w:rPr>
          <w:vertAlign w:val="subscript"/>
        </w:rPr>
        <w:t>0</w:t>
      </w:r>
      <w:r>
        <w:t xml:space="preserve"> as a result of lack of model flexibility in balancing early period removals with signal in the early portion of the data-rich period.  </w:t>
      </w:r>
    </w:p>
    <w:p w:rsidR="00F92555" w:rsidRDefault="00F92555" w:rsidP="00A53DA5">
      <w:r>
        <w:t xml:space="preserve">Option B:  estimate recruitment deviations for all the early years.  Each of these recruitment deviations is now a dev parameter so will have a variance that contributes to the total model variance.  The estimated standard deviation of each of these dev parameters should be equal to </w:t>
      </w:r>
      <w:r>
        <w:sym w:font="Euclid Symbol" w:char="F073"/>
      </w:r>
      <w:r>
        <w:rPr>
          <w:vertAlign w:val="subscript"/>
        </w:rPr>
        <w:t>R</w:t>
      </w:r>
      <w:r>
        <w:t xml:space="preserve"> because </w:t>
      </w:r>
      <w:r>
        <w:sym w:font="Euclid Symbol" w:char="F073"/>
      </w:r>
      <w:r>
        <w:rPr>
          <w:vertAlign w:val="subscript"/>
        </w:rPr>
        <w:t>R</w:t>
      </w:r>
      <w:r>
        <w:t xml:space="preserve"> is the only constraint on these parameters (however, the last few in the sequence will begin to feel the effect of the data so should have lower standard deviations).</w:t>
      </w:r>
    </w:p>
    <w:p w:rsidR="00F92555" w:rsidRDefault="00F92555" w:rsidP="00A53DA5">
      <w:r>
        <w:t xml:space="preserve">MPD:  The maximum posterior density will occur when these early recruitment deviations are at zero (except those influenced by the data).  Because there are no year-to-year, lognormally distributed changes in these recruitments, their arithmetic mean declines to equal their geometric mean.   Thus, the biomass at the end of the early period will decline below the initial equilibrium level just because recruitments are now at the lower geometric mean level.  The magnitude of this decline depends on the magnitude of </w:t>
      </w:r>
      <w:r>
        <w:sym w:font="Euclid Symbol" w:char="F073"/>
      </w:r>
      <w:r>
        <w:rPr>
          <w:vertAlign w:val="subscript"/>
        </w:rPr>
        <w:t>R</w:t>
      </w:r>
      <w:r>
        <w:t xml:space="preserve"> and the duration of the early period.  Thus, reported depletion levels during this early period are an artifact of the MPD and should not be interpreted with respect to the status of the stock.</w:t>
      </w:r>
    </w:p>
    <w:p w:rsidR="00F92555" w:rsidRDefault="00F92555" w:rsidP="00A53DA5">
      <w:r>
        <w:t>If the first year of recruitment devs is much before the onset of data that are informative about recruitment fluctuations, then it would be useful for the MPD estimation to have more control over the degree of log-bias adjustment to apply, similar to the control for the forecast recruitments.  This could be done by creating another dev vector called “early recruitment deviations” so that the user can control use of the log-bias adjustment during the early period separately from the data-rich period.</w:t>
      </w:r>
    </w:p>
    <w:p w:rsidR="00F92555" w:rsidRDefault="00F92555" w:rsidP="00A53DA5">
      <w:r>
        <w:t>MCMC:  During the MCMC, the model will draw the recruitment deviation values from the lognormal distribution.  Because these draws now have lognormal variability in year-to-year recruitment, the average biomass from the converged MCMC chain will behave as if arithmetic mean recruitment was occurring.  Therefore, the early biomass levels in MCMC are in equivalent terms to the virgin biomass, so reported depletion levels are meaningful.</w:t>
      </w:r>
    </w:p>
    <w:p w:rsidR="00F92555" w:rsidRDefault="00F92555" w:rsidP="00A53DA5">
      <w:pPr>
        <w:spacing w:before="120" w:after="120"/>
        <w:ind w:left="360" w:hanging="360"/>
      </w:pPr>
      <w:r>
        <w:t xml:space="preserve">4.  Data-rich period:  Here the data inform the model on the year-to-year level of recruitment.  These fluctuations in recruitment are assumed to have a lognormal distribution around the log-bias adjusted spawner-recruitment curve.  The level of </w:t>
      </w:r>
      <w:r>
        <w:sym w:font="Euclid Symbol" w:char="F073"/>
      </w:r>
      <w:r>
        <w:rPr>
          <w:vertAlign w:val="subscript"/>
        </w:rPr>
        <w:t>R</w:t>
      </w:r>
      <w:r>
        <w:t xml:space="preserve"> input to the model should match this level of fluctuation to a reasonable degree.  Because the recruitments are lognormal, they produce a mean biomass level that is comparable to the virgin biomass and thus the depletion level can be calculated without bias.  However, if the early period has recruitment deviations estimated by MPD, then the depletion levels during the early part of the data-rich period may have some lingering effect of negative bias during the early time period.</w:t>
      </w:r>
    </w:p>
    <w:p w:rsidR="00F92555" w:rsidRDefault="00F92555" w:rsidP="00A53DA5">
      <w:r>
        <w:lastRenderedPageBreak/>
        <w:t xml:space="preserve">The level of </w:t>
      </w:r>
      <w:r>
        <w:sym w:font="Euclid Symbol" w:char="F073"/>
      </w:r>
      <w:r>
        <w:rPr>
          <w:vertAlign w:val="subscript"/>
        </w:rPr>
        <w:t xml:space="preserve">R </w:t>
      </w:r>
      <w:r>
        <w:t>should</w:t>
      </w:r>
      <w:r>
        <w:rPr>
          <w:vertAlign w:val="subscript"/>
        </w:rPr>
        <w:t xml:space="preserve"> </w:t>
      </w:r>
      <w:r>
        <w:t xml:space="preserve">be at least as large as the level of variability in these estimated recruitments.  If too high a level of </w:t>
      </w:r>
      <w:r>
        <w:sym w:font="Euclid Symbol" w:char="F073"/>
      </w:r>
      <w:r>
        <w:rPr>
          <w:vertAlign w:val="subscript"/>
        </w:rPr>
        <w:t xml:space="preserve">R </w:t>
      </w:r>
      <w:r>
        <w:t xml:space="preserve">is used, then a bias can occur in the estimate of spawner-recruitment steepness, which determines the trend in recruitment.  This occurs when the early recruitments are taken directly from the spawner-recruitment curve, so are mean unbiased, then the later recruitments are estimated as deviations from the log-bias adjusted curve.  If </w:t>
      </w:r>
      <w:r>
        <w:sym w:font="Euclid Symbol" w:char="F073"/>
      </w:r>
      <w:r>
        <w:rPr>
          <w:vertAlign w:val="subscript"/>
        </w:rPr>
        <w:t xml:space="preserve">R </w:t>
      </w:r>
      <w:r>
        <w:t>is too large, then the bias-adjustment is too large, and the model may compensate by increasing steepness to keep the mean level of recent recruitments at the correct level.</w:t>
      </w:r>
    </w:p>
    <w:p w:rsidR="00F92555" w:rsidRDefault="00F92555" w:rsidP="00A53DA5">
      <w:pPr>
        <w:spacing w:before="120" w:after="120"/>
        <w:ind w:left="360" w:hanging="360"/>
      </w:pPr>
      <w:r>
        <w:t>5.  Recent Years/Forecast:  Here the situation is very similar to the early time period in that there are no data to inform the model about the year-to-year pattern in recruitment fluctuations so all devs will be pulled to a zero level in the MPD.  A control has been introduced so that the user can select the fraction of the log-bias adjustment to use during the forecast.  Setting this at 0.0 for the MPD will cause future recruitments to be at the mean level.  Setting this to 1.0 for the MCMC will cause the future recruitments to have a lognormal distribution around the geometric mean, thus creating an expected arithmetic mean that should be the same as the arithmetic mean without log-bias adjustment.  The structure of SS2 creates no sharp dividing line between the estimation period and the forecast period.  In many cases one or more recruitments at the end of the time series will lack appreciable signal in the data and should therefore be treated as forecast recruit deviations.  To the degree that some variability is observed in these recruitments, partial or full bias correction may be desirable for these devs separate from the purely forecast devs, there is therefore an additional control for the level of bias correction applied to forecast deviations occurring prior to endyear+1.</w:t>
      </w:r>
    </w:p>
    <w:p w:rsidR="00F92555" w:rsidRDefault="00F92555" w:rsidP="00A53DA5"/>
    <w:p w:rsidR="00F92555" w:rsidRDefault="00F92555" w:rsidP="00A53DA5">
      <w:pPr>
        <w:ind w:firstLine="0"/>
      </w:pPr>
      <w:r>
        <w:t>Issues with Including Environmental Effects:</w:t>
      </w:r>
    </w:p>
    <w:p w:rsidR="00F92555" w:rsidRDefault="00F92555" w:rsidP="00A53DA5">
      <w:r>
        <w:t>The expected level of recruitment is a function of spawning biomass, an environmental time series, and a log-bias adjustment.</w:t>
      </w:r>
    </w:p>
    <w:p w:rsidR="00F92555" w:rsidRDefault="00F92555" w:rsidP="00A53DA5">
      <w:pPr>
        <w:jc w:val="center"/>
      </w:pPr>
      <w:r>
        <w:t>E(Recruitment) = f(SpBio) * exp(</w:t>
      </w:r>
      <w:r>
        <w:sym w:font="Euclid Symbol" w:char="F062"/>
      </w:r>
      <w:r>
        <w:t xml:space="preserve">*envdata) * exp(-0.5 * </w:t>
      </w:r>
      <w:r>
        <w:sym w:font="Euclid Symbol" w:char="F073"/>
      </w:r>
      <w:r>
        <w:rPr>
          <w:vertAlign w:val="subscript"/>
        </w:rPr>
        <w:t>R</w:t>
      </w:r>
      <w:r>
        <w:t xml:space="preserve"> ^2)</w:t>
      </w:r>
    </w:p>
    <w:p w:rsidR="00F92555" w:rsidRDefault="00F92555" w:rsidP="00A53DA5">
      <w:pPr>
        <w:ind w:firstLine="0"/>
      </w:pPr>
      <w:r>
        <w:sym w:font="Euclid Symbol" w:char="F073"/>
      </w:r>
      <w:r>
        <w:rPr>
          <w:vertAlign w:val="subscript"/>
        </w:rPr>
        <w:t>R</w:t>
      </w:r>
      <w:r>
        <w:t xml:space="preserve"> is the variability of the deviations, so it is in addition to the variance “created” by the environmental effect.  So, as more of the total recruitment variability is explained by the environmental effect, the residual </w:t>
      </w:r>
      <w:r>
        <w:sym w:font="Euclid Symbol" w:char="F073"/>
      </w:r>
      <w:r>
        <w:rPr>
          <w:vertAlign w:val="subscript"/>
        </w:rPr>
        <w:t>R</w:t>
      </w:r>
      <w:r>
        <w:t xml:space="preserve"> should be decreased.  The model does not do this automatically.</w:t>
      </w:r>
    </w:p>
    <w:p w:rsidR="00F92555" w:rsidRDefault="00F92555" w:rsidP="00A53DA5">
      <w:r>
        <w:t xml:space="preserve">The environmental effect is inherently lognormal.  So when an environmental effect is included in the model, the arithmetic mean recruitment level will be increased above the level predicted by f(SpBio) alone.  The consequences of this have not yet been thoroughly investigated, but there probably should be another bias correction based on the variability of the environmental data as scaled by the estimated linkage parameter, </w:t>
      </w:r>
      <w:r>
        <w:sym w:font="Euclid Symbol" w:char="F062"/>
      </w:r>
      <w:r>
        <w:t>.  It is also problematic that the environmental effect time series used as input is assumed to be measured without error.</w:t>
      </w:r>
    </w:p>
    <w:p w:rsidR="00F92555" w:rsidRDefault="00F92555" w:rsidP="00A53DA5">
      <w:r>
        <w:t xml:space="preserve">The preferred approach to including environmental effects on recruitment is not to use the environmental effect in the direct calculation of the expected level of recruitment.  </w:t>
      </w:r>
      <w:r>
        <w:lastRenderedPageBreak/>
        <w:t xml:space="preserve">Instead, the environmental data would be used as if it was a survey observation of the recruitment deviation.  This approach is similar to using the environmental index as if it was a survey of age 0 recruitment abundance because by focusing on the fit to the deviations it removes the effect of SpBio on recruitment.  In this alternative, the </w:t>
      </w:r>
      <w:r>
        <w:sym w:font="Euclid Symbol" w:char="F073"/>
      </w:r>
      <w:r>
        <w:rPr>
          <w:vertAlign w:val="subscript"/>
        </w:rPr>
        <w:t xml:space="preserve">R </w:t>
      </w:r>
      <w:r>
        <w:t xml:space="preserve">would not be changed by the environmental data; instead the environmental data would be used to explain some of the total variability represented by </w:t>
      </w:r>
      <w:r>
        <w:sym w:font="Euclid Symbol" w:char="F073"/>
      </w:r>
      <w:r>
        <w:rPr>
          <w:vertAlign w:val="subscript"/>
        </w:rPr>
        <w:t>R</w:t>
      </w:r>
      <w:r>
        <w:t>.  This approach may also allow greater uncertainty in forecasts, as the variability in projected recruitments would reflect both the uncertainty in the environmental observations themselves and the model fit to these observations.</w:t>
      </w:r>
    </w:p>
    <w:p w:rsidR="00F92555" w:rsidRDefault="00F92555" w:rsidP="00A53DA5">
      <w:r>
        <w:t xml:space="preserve">Initial Age Composition – If the first year with recruitment deviations is set less than the start year of the model, then these early deviations will modify the initial age composition.  The amount of information on historical recruitment variability certainly will degrade as the model attempts to estimate deviations for older age groups in the initial equilibrium.  So the degree of bias correction is reduced linearly in proportion to age so that the correction disappears when maximum age is reached.  The initial age composition approach normally produces a result that is indistinguishable from a configuration that starts earlier in the time series and estimates a longer time series of recruitments.  However, because the initial equilibrium is calculated from a recruitment level unaffected by spawner-recruitment steepness and initial age composition adjustments are applied after the initial equilibrium is calculated, it is possible that the initial age composition approach will produce a slightly different result than if the time series was started earlier and the deviations were being applied to the recruitment levels predicted from the spawner-recruitment curve. </w:t>
      </w:r>
    </w:p>
    <w:p w:rsidR="00A53DA5" w:rsidRDefault="00A53DA5" w:rsidP="00A53DA5"/>
    <w:p w:rsidR="00DB20DE" w:rsidRDefault="00F92555" w:rsidP="0050533D">
      <w:pPr>
        <w:pStyle w:val="Heading1"/>
      </w:pPr>
      <w:bookmarkStart w:id="185" w:name="_Toc330990435"/>
      <w:r>
        <w:t>15</w:t>
      </w:r>
      <w:r w:rsidR="00677604">
        <w:t xml:space="preserve">. </w:t>
      </w:r>
      <w:bookmarkStart w:id="186" w:name="_Toc329693529"/>
      <w:r w:rsidR="00E41C27">
        <w:t>Appendix B:  New Forecast Module for V3.20</w:t>
      </w:r>
      <w:bookmarkEnd w:id="185"/>
      <w:bookmarkEnd w:id="186"/>
      <w:r w:rsidR="00B36049">
        <w:fldChar w:fldCharType="begin"/>
      </w:r>
      <w:r w:rsidR="00E41C27">
        <w:instrText xml:space="preserve"> XE "</w:instrText>
      </w:r>
      <w:r w:rsidR="00E41C27" w:rsidRPr="00E25C68">
        <w:instrText>Forecast:new for V3.20</w:instrText>
      </w:r>
      <w:r w:rsidR="00E41C27">
        <w:instrText xml:space="preserve">" </w:instrText>
      </w:r>
      <w:r w:rsidR="00B36049">
        <w:fldChar w:fldCharType="end"/>
      </w:r>
    </w:p>
    <w:p w:rsidR="00E41C27" w:rsidRDefault="00E41C27"/>
    <w:p w:rsidR="00E41C27" w:rsidRPr="00121772" w:rsidRDefault="00E41C27" w:rsidP="00E41C27">
      <w:pPr>
        <w:jc w:val="center"/>
        <w:rPr>
          <w:b/>
          <w:sz w:val="28"/>
          <w:szCs w:val="28"/>
        </w:rPr>
      </w:pPr>
      <w:r w:rsidRPr="00121772">
        <w:rPr>
          <w:b/>
          <w:sz w:val="28"/>
          <w:szCs w:val="28"/>
        </w:rPr>
        <w:t>Benchmark and Forecast Module in Stock Synthesis</w:t>
      </w:r>
    </w:p>
    <w:p w:rsidR="00E41C27" w:rsidRDefault="00E41C27" w:rsidP="003028FB">
      <w:pPr>
        <w:jc w:val="center"/>
      </w:pPr>
      <w:r w:rsidRPr="00121772">
        <w:rPr>
          <w:b/>
          <w:sz w:val="28"/>
          <w:szCs w:val="28"/>
        </w:rPr>
        <w:t>Dec 14, 2010</w:t>
      </w:r>
    </w:p>
    <w:p w:rsidR="00E41C27" w:rsidRPr="00DB3A3F" w:rsidRDefault="00677604" w:rsidP="003028FB">
      <w:pPr>
        <w:pStyle w:val="Heading2"/>
      </w:pPr>
      <w:bookmarkStart w:id="187" w:name="_Toc330990436"/>
      <w:r>
        <w:t xml:space="preserve">14.1 </w:t>
      </w:r>
      <w:r w:rsidR="00E41C27" w:rsidRPr="00DB3A3F">
        <w:t>Introduction</w:t>
      </w:r>
      <w:bookmarkEnd w:id="187"/>
    </w:p>
    <w:p w:rsidR="00E41C27" w:rsidRDefault="00E41C27" w:rsidP="00E41C27">
      <w:r>
        <w:t>Version 3.20 of Stock Synthesis (SS) introduces substantial upgrades to the benchmark and forecast module.  The general intent is to make the forecast outputs more consistent with the requirement to set catch limits that have a known probability of exceeding the overfishing limit.  In addition, this upgrade addresses several inadequacies with the previous module, including:</w:t>
      </w:r>
    </w:p>
    <w:p w:rsidR="00E41C27" w:rsidRDefault="00E41C27" w:rsidP="00850BF2">
      <w:pPr>
        <w:pStyle w:val="ListParagraph"/>
        <w:numPr>
          <w:ilvl w:val="0"/>
          <w:numId w:val="28"/>
        </w:numPr>
        <w:spacing w:after="200" w:line="276" w:lineRule="auto"/>
        <w:contextualSpacing/>
      </w:pPr>
      <w:r>
        <w:t>The average selectivity and relative F was the same for the benchmark and the forecast calculations;</w:t>
      </w:r>
    </w:p>
    <w:p w:rsidR="00E41C27" w:rsidRDefault="00E41C27" w:rsidP="00850BF2">
      <w:pPr>
        <w:pStyle w:val="ListParagraph"/>
        <w:numPr>
          <w:ilvl w:val="0"/>
          <w:numId w:val="28"/>
        </w:numPr>
        <w:spacing w:after="200" w:line="276" w:lineRule="auto"/>
        <w:contextualSpacing/>
      </w:pPr>
      <w:r>
        <w:t>The biology-at-age in endyr+1 was used as the biology for the benchmark, but biology –at-age propagated forward in the forecast if there was time-varying growth;</w:t>
      </w:r>
    </w:p>
    <w:p w:rsidR="00E41C27" w:rsidRDefault="00E41C27" w:rsidP="00850BF2">
      <w:pPr>
        <w:pStyle w:val="ListParagraph"/>
        <w:numPr>
          <w:ilvl w:val="0"/>
          <w:numId w:val="28"/>
        </w:numPr>
        <w:spacing w:after="200" w:line="276" w:lineRule="auto"/>
        <w:contextualSpacing/>
      </w:pPr>
      <w:r>
        <w:t>The forecast module had a kluge approach to calculation of OFL conditioned on previously catching ABC;</w:t>
      </w:r>
    </w:p>
    <w:p w:rsidR="00E41C27" w:rsidRDefault="00E41C27" w:rsidP="00850BF2">
      <w:pPr>
        <w:pStyle w:val="ListParagraph"/>
        <w:numPr>
          <w:ilvl w:val="0"/>
          <w:numId w:val="28"/>
        </w:numPr>
        <w:spacing w:after="200" w:line="276" w:lineRule="auto"/>
        <w:contextualSpacing/>
      </w:pPr>
      <w:r>
        <w:lastRenderedPageBreak/>
        <w:t>The forecast module implementation of catch caps was incomplete and applied some caps on a seasonally, rather than the more logical annual basis;</w:t>
      </w:r>
    </w:p>
    <w:p w:rsidR="00E41C27" w:rsidRDefault="00E41C27" w:rsidP="00850BF2">
      <w:pPr>
        <w:pStyle w:val="ListParagraph"/>
        <w:numPr>
          <w:ilvl w:val="0"/>
          <w:numId w:val="28"/>
        </w:numPr>
        <w:spacing w:after="200" w:line="276" w:lineRule="auto"/>
        <w:contextualSpacing/>
      </w:pPr>
      <w:r>
        <w:t>The Fmult scalar for fishing intensity presented a confusing concept for many users;</w:t>
      </w:r>
    </w:p>
    <w:p w:rsidR="00E41C27" w:rsidRDefault="00E41C27" w:rsidP="00850BF2">
      <w:pPr>
        <w:pStyle w:val="ListParagraph"/>
        <w:numPr>
          <w:ilvl w:val="0"/>
          <w:numId w:val="28"/>
        </w:numPr>
        <w:spacing w:after="200" w:line="276" w:lineRule="auto"/>
        <w:contextualSpacing/>
      </w:pPr>
      <w:r>
        <w:t>No provision for specification of catch allocation among fleets ;</w:t>
      </w:r>
    </w:p>
    <w:p w:rsidR="00E41C27" w:rsidRDefault="00E41C27" w:rsidP="00850BF2">
      <w:pPr>
        <w:pStyle w:val="ListParagraph"/>
        <w:numPr>
          <w:ilvl w:val="0"/>
          <w:numId w:val="28"/>
        </w:numPr>
        <w:spacing w:after="200" w:line="276" w:lineRule="auto"/>
        <w:contextualSpacing/>
      </w:pPr>
      <w:r>
        <w:t>The forecast allowed for a blend of fixed input catches and catches calculated from target F; this is not optimal for calculation of the variance of F conditioned on a catch policy that sets ACLs.</w:t>
      </w:r>
    </w:p>
    <w:p w:rsidR="00E41C27" w:rsidRDefault="00E41C27" w:rsidP="007E0180">
      <w:pPr>
        <w:ind w:firstLine="0"/>
      </w:pPr>
      <w:r>
        <w:t>The V3.20 module addresses these issues by:</w:t>
      </w:r>
    </w:p>
    <w:p w:rsidR="00E41C27" w:rsidRDefault="00E41C27" w:rsidP="00850BF2">
      <w:pPr>
        <w:pStyle w:val="ListParagraph"/>
        <w:numPr>
          <w:ilvl w:val="0"/>
          <w:numId w:val="29"/>
        </w:numPr>
        <w:spacing w:after="200" w:line="276" w:lineRule="auto"/>
        <w:contextualSpacing/>
      </w:pPr>
      <w:r>
        <w:t>Providing for unique specification of a range of years from which to calculate average selectivity for benchmark, average selectivity for forecast, relative F for benchmark, and relative F for forecast;</w:t>
      </w:r>
    </w:p>
    <w:p w:rsidR="00E41C27" w:rsidRDefault="00E41C27" w:rsidP="00850BF2">
      <w:pPr>
        <w:pStyle w:val="ListParagraph"/>
        <w:numPr>
          <w:ilvl w:val="0"/>
          <w:numId w:val="29"/>
        </w:numPr>
        <w:spacing w:after="200" w:line="276" w:lineRule="auto"/>
        <w:contextualSpacing/>
      </w:pPr>
      <w:r>
        <w:t>Create a new specification for the range of years over which to average size-at-age and fecundity-at-age for the benchmark calculation.  In a setup with time-varying growth, it may make sense to do this over the entire range of years in the time series.  Note that some additional quantities still use their endyr values, notably the migration rates and the allocation of recruitments among areas.  This will be addressed shortly;</w:t>
      </w:r>
    </w:p>
    <w:p w:rsidR="00E41C27" w:rsidRDefault="00E41C27" w:rsidP="00850BF2">
      <w:pPr>
        <w:pStyle w:val="ListParagraph"/>
        <w:numPr>
          <w:ilvl w:val="0"/>
          <w:numId w:val="29"/>
        </w:numPr>
        <w:spacing w:after="200" w:line="276" w:lineRule="auto"/>
        <w:contextualSpacing/>
      </w:pPr>
      <w:r>
        <w:t>Create a multiple pass approach that rectifies the OFL calculation;</w:t>
      </w:r>
    </w:p>
    <w:p w:rsidR="00E41C27" w:rsidRDefault="00E41C27" w:rsidP="00850BF2">
      <w:pPr>
        <w:pStyle w:val="ListParagraph"/>
        <w:numPr>
          <w:ilvl w:val="0"/>
          <w:numId w:val="29"/>
        </w:numPr>
        <w:spacing w:after="200" w:line="276" w:lineRule="auto"/>
        <w:contextualSpacing/>
      </w:pPr>
      <w:r>
        <w:t>Improve the specification of catch caps and implement specification of catch allocations so that there can be an annual cap for each fleet, an annual cap for each area, and an annual allocation among groups of fleets (e.g. all recreational fleets vs. all commercial fleets);</w:t>
      </w:r>
    </w:p>
    <w:p w:rsidR="00E41C27" w:rsidRDefault="00E41C27" w:rsidP="003028FB">
      <w:pPr>
        <w:pStyle w:val="ListParagraph"/>
        <w:numPr>
          <w:ilvl w:val="0"/>
          <w:numId w:val="29"/>
        </w:numPr>
        <w:spacing w:after="200" w:line="276" w:lineRule="auto"/>
        <w:contextualSpacing/>
      </w:pPr>
      <w:r>
        <w:t>Introduce capability to have implementation error in the forecast catch (single value applied to all fleets in all seasons of the year).</w:t>
      </w:r>
    </w:p>
    <w:p w:rsidR="00E41C27" w:rsidRPr="00DB3A3F" w:rsidRDefault="00677604" w:rsidP="003028FB">
      <w:pPr>
        <w:pStyle w:val="Heading2"/>
      </w:pPr>
      <w:bookmarkStart w:id="188" w:name="_Toc330990437"/>
      <w:r>
        <w:t xml:space="preserve">14.2 </w:t>
      </w:r>
      <w:r w:rsidR="00E41C27">
        <w:t>Multiple Pass F</w:t>
      </w:r>
      <w:r w:rsidR="00E41C27" w:rsidRPr="00DB3A3F">
        <w:t>orecast</w:t>
      </w:r>
      <w:bookmarkEnd w:id="188"/>
    </w:p>
    <w:p w:rsidR="00E41C27" w:rsidRDefault="00E41C27" w:rsidP="00E41C27">
      <w:r>
        <w:t>The most complicated aspect of the changes is with regard to the multiple pass aspect of the forecast.  This multiple pass approach is needed to calculate both OFL and ABC in a single model run.  More importantly, the multiple passes are needed in order to mimic the actual sequence of assessment-management action – catch over a multi-year period.  The first pass calculates OFL based on catching OFL each year, so presents the absolute maximum upper limit to catches.  The second pass forecasts a catch based on a harvest policy, then applies catch caps and allocations, then updates the F’s to match these catches.  In the third pass, stochastic recruitment and catch implementation error are implemented and SS calculates the F that would be needed in order to catch the adjusted catch amount previously calculated in the second pass.  With this approach, SS is able to produce improved estimates of the probability that F would exceed the overfishing F.  In effect it is the complement of the P* approach.  Rather than the P* approach that calculates the stream of annual catches that would have an annual probability of F&gt;Flimit, SS calculates the expected time series of P* that would result from a specified harvest policy implemented as a buffer between Ftarget and Flimit.</w:t>
      </w:r>
    </w:p>
    <w:p w:rsidR="00E41C27" w:rsidRDefault="00E41C27" w:rsidP="00E41C27">
      <w:r>
        <w:lastRenderedPageBreak/>
        <w:t>The sequence of multiple forecast passes is as follows:</w:t>
      </w:r>
    </w:p>
    <w:p w:rsidR="00E41C27" w:rsidRDefault="00E41C27" w:rsidP="00850BF2">
      <w:pPr>
        <w:pStyle w:val="ListParagraph"/>
        <w:numPr>
          <w:ilvl w:val="0"/>
          <w:numId w:val="30"/>
        </w:numPr>
        <w:spacing w:after="200" w:line="276" w:lineRule="auto"/>
        <w:contextualSpacing/>
      </w:pPr>
      <w:r>
        <w:t>Pass 1 (aka Fcast_Loop1)</w:t>
      </w:r>
    </w:p>
    <w:p w:rsidR="00E41C27" w:rsidRDefault="00E41C27" w:rsidP="00850BF2">
      <w:pPr>
        <w:pStyle w:val="ListParagraph"/>
        <w:numPr>
          <w:ilvl w:val="1"/>
          <w:numId w:val="30"/>
        </w:numPr>
        <w:spacing w:after="200" w:line="276" w:lineRule="auto"/>
        <w:contextualSpacing/>
      </w:pPr>
      <w:r>
        <w:t>Loop Years</w:t>
      </w:r>
    </w:p>
    <w:p w:rsidR="00E41C27" w:rsidRDefault="00E41C27" w:rsidP="00850BF2">
      <w:pPr>
        <w:pStyle w:val="ListParagraph"/>
        <w:numPr>
          <w:ilvl w:val="2"/>
          <w:numId w:val="30"/>
        </w:numPr>
        <w:spacing w:after="200" w:line="276" w:lineRule="auto"/>
        <w:contextualSpacing/>
      </w:pPr>
      <w:r>
        <w:t>SubLoop (aka ABC_Loop) = 1</w:t>
      </w:r>
    </w:p>
    <w:p w:rsidR="00E41C27" w:rsidRDefault="00E41C27" w:rsidP="00850BF2">
      <w:pPr>
        <w:pStyle w:val="ListParagraph"/>
        <w:numPr>
          <w:ilvl w:val="3"/>
          <w:numId w:val="30"/>
        </w:numPr>
        <w:spacing w:after="200" w:line="276" w:lineRule="auto"/>
        <w:contextualSpacing/>
      </w:pPr>
      <w:r>
        <w:t>R=f(SSB) with no deviations</w:t>
      </w:r>
    </w:p>
    <w:p w:rsidR="00E41C27" w:rsidRDefault="00E41C27" w:rsidP="00850BF2">
      <w:pPr>
        <w:pStyle w:val="ListParagraph"/>
        <w:numPr>
          <w:ilvl w:val="3"/>
          <w:numId w:val="30"/>
        </w:numPr>
        <w:spacing w:after="200" w:line="276" w:lineRule="auto"/>
        <w:contextualSpacing/>
      </w:pPr>
      <w:r>
        <w:t>F=Flimit</w:t>
      </w:r>
    </w:p>
    <w:p w:rsidR="00E41C27" w:rsidRDefault="00E41C27" w:rsidP="00850BF2">
      <w:pPr>
        <w:pStyle w:val="ListParagraph"/>
        <w:numPr>
          <w:ilvl w:val="3"/>
          <w:numId w:val="30"/>
        </w:numPr>
        <w:spacing w:after="200" w:line="276" w:lineRule="auto"/>
        <w:contextualSpacing/>
      </w:pPr>
      <w:r>
        <w:t>Fixed input catch amounts ignored</w:t>
      </w:r>
    </w:p>
    <w:p w:rsidR="00E41C27" w:rsidRDefault="00E41C27" w:rsidP="00850BF2">
      <w:pPr>
        <w:pStyle w:val="ListParagraph"/>
        <w:numPr>
          <w:ilvl w:val="3"/>
          <w:numId w:val="30"/>
        </w:numPr>
        <w:spacing w:after="200" w:line="276" w:lineRule="auto"/>
        <w:contextualSpacing/>
      </w:pPr>
      <w:r>
        <w:t>No catch adjustments (caps and allocations)</w:t>
      </w:r>
    </w:p>
    <w:p w:rsidR="00E41C27" w:rsidRDefault="00E41C27" w:rsidP="00850BF2">
      <w:pPr>
        <w:pStyle w:val="ListParagraph"/>
        <w:numPr>
          <w:ilvl w:val="3"/>
          <w:numId w:val="30"/>
        </w:numPr>
        <w:spacing w:after="200" w:line="276" w:lineRule="auto"/>
        <w:contextualSpacing/>
      </w:pPr>
      <w:r>
        <w:t>No implementation error</w:t>
      </w:r>
    </w:p>
    <w:p w:rsidR="00E41C27" w:rsidRDefault="00E41C27" w:rsidP="00850BF2">
      <w:pPr>
        <w:pStyle w:val="ListParagraph"/>
        <w:numPr>
          <w:ilvl w:val="3"/>
          <w:numId w:val="30"/>
        </w:numPr>
        <w:spacing w:after="200" w:line="276" w:lineRule="auto"/>
        <w:contextualSpacing/>
      </w:pPr>
      <w:r>
        <w:t>Result:  OFL conditioned on catching OFL each year</w:t>
      </w:r>
    </w:p>
    <w:p w:rsidR="00E41C27" w:rsidRDefault="00E41C27" w:rsidP="00850BF2">
      <w:pPr>
        <w:pStyle w:val="ListParagraph"/>
        <w:numPr>
          <w:ilvl w:val="0"/>
          <w:numId w:val="30"/>
        </w:numPr>
        <w:spacing w:after="200" w:line="276" w:lineRule="auto"/>
        <w:contextualSpacing/>
      </w:pPr>
      <w:r>
        <w:t>Pass 2</w:t>
      </w:r>
    </w:p>
    <w:p w:rsidR="00E41C27" w:rsidRDefault="00E41C27" w:rsidP="00850BF2">
      <w:pPr>
        <w:pStyle w:val="ListParagraph"/>
        <w:numPr>
          <w:ilvl w:val="1"/>
          <w:numId w:val="30"/>
        </w:numPr>
        <w:spacing w:after="200" w:line="276" w:lineRule="auto"/>
        <w:contextualSpacing/>
      </w:pPr>
      <w:r>
        <w:t>Loop Years</w:t>
      </w:r>
    </w:p>
    <w:p w:rsidR="00E41C27" w:rsidRDefault="00E41C27" w:rsidP="00850BF2">
      <w:pPr>
        <w:pStyle w:val="ListParagraph"/>
        <w:numPr>
          <w:ilvl w:val="2"/>
          <w:numId w:val="30"/>
        </w:numPr>
        <w:spacing w:after="200" w:line="276" w:lineRule="auto"/>
        <w:contextualSpacing/>
      </w:pPr>
      <w:r>
        <w:t>SubLoop = 1</w:t>
      </w:r>
    </w:p>
    <w:p w:rsidR="00E41C27" w:rsidRDefault="00E41C27" w:rsidP="00850BF2">
      <w:pPr>
        <w:pStyle w:val="ListParagraph"/>
        <w:numPr>
          <w:ilvl w:val="3"/>
          <w:numId w:val="30"/>
        </w:numPr>
        <w:spacing w:after="200" w:line="276" w:lineRule="auto"/>
        <w:contextualSpacing/>
      </w:pPr>
      <w:r>
        <w:t>R=f(SSB) with no deviations</w:t>
      </w:r>
    </w:p>
    <w:p w:rsidR="00E41C27" w:rsidRDefault="00E41C27" w:rsidP="00850BF2">
      <w:pPr>
        <w:pStyle w:val="ListParagraph"/>
        <w:numPr>
          <w:ilvl w:val="3"/>
          <w:numId w:val="30"/>
        </w:numPr>
        <w:spacing w:after="200" w:line="276" w:lineRule="auto"/>
        <w:contextualSpacing/>
      </w:pPr>
      <w:r>
        <w:t>F=Flimit</w:t>
      </w:r>
    </w:p>
    <w:p w:rsidR="00E41C27" w:rsidRDefault="00E41C27" w:rsidP="00850BF2">
      <w:pPr>
        <w:pStyle w:val="ListParagraph"/>
        <w:numPr>
          <w:ilvl w:val="3"/>
          <w:numId w:val="30"/>
        </w:numPr>
        <w:spacing w:after="200" w:line="276" w:lineRule="auto"/>
        <w:contextualSpacing/>
      </w:pPr>
      <w:r>
        <w:t>Fixed input catch amounts ignored</w:t>
      </w:r>
    </w:p>
    <w:p w:rsidR="00E41C27" w:rsidRDefault="00E41C27" w:rsidP="00850BF2">
      <w:pPr>
        <w:pStyle w:val="ListParagraph"/>
        <w:numPr>
          <w:ilvl w:val="3"/>
          <w:numId w:val="30"/>
        </w:numPr>
        <w:spacing w:after="200" w:line="276" w:lineRule="auto"/>
        <w:contextualSpacing/>
      </w:pPr>
      <w:r>
        <w:t>No catch adjustments (caps and allocations)</w:t>
      </w:r>
    </w:p>
    <w:p w:rsidR="00E41C27" w:rsidRDefault="00E41C27" w:rsidP="00850BF2">
      <w:pPr>
        <w:pStyle w:val="ListParagraph"/>
        <w:numPr>
          <w:ilvl w:val="3"/>
          <w:numId w:val="30"/>
        </w:numPr>
        <w:spacing w:after="200" w:line="276" w:lineRule="auto"/>
        <w:contextualSpacing/>
      </w:pPr>
      <w:r>
        <w:t>No implementation error</w:t>
      </w:r>
    </w:p>
    <w:p w:rsidR="00E41C27" w:rsidRDefault="00E41C27" w:rsidP="00850BF2">
      <w:pPr>
        <w:pStyle w:val="ListParagraph"/>
        <w:numPr>
          <w:ilvl w:val="3"/>
          <w:numId w:val="30"/>
        </w:numPr>
        <w:spacing w:after="200" w:line="276" w:lineRule="auto"/>
        <w:contextualSpacing/>
      </w:pPr>
      <w:r>
        <w:t>Result:  OFL conditioned on catching ABC previous year.  Stored in std_vector</w:t>
      </w:r>
    </w:p>
    <w:p w:rsidR="00E41C27" w:rsidRDefault="00E41C27" w:rsidP="00850BF2">
      <w:pPr>
        <w:pStyle w:val="ListParagraph"/>
        <w:numPr>
          <w:ilvl w:val="2"/>
          <w:numId w:val="30"/>
        </w:numPr>
        <w:spacing w:after="200" w:line="276" w:lineRule="auto"/>
        <w:contextualSpacing/>
      </w:pPr>
      <w:r>
        <w:t>SubLoop = 2</w:t>
      </w:r>
    </w:p>
    <w:p w:rsidR="00E41C27" w:rsidRDefault="00E41C27" w:rsidP="00850BF2">
      <w:pPr>
        <w:pStyle w:val="ListParagraph"/>
        <w:numPr>
          <w:ilvl w:val="3"/>
          <w:numId w:val="30"/>
        </w:numPr>
        <w:spacing w:after="200" w:line="276" w:lineRule="auto"/>
        <w:contextualSpacing/>
      </w:pPr>
      <w:r>
        <w:t>R=f(SSB) with no deviations</w:t>
      </w:r>
    </w:p>
    <w:p w:rsidR="00E41C27" w:rsidRDefault="00E41C27" w:rsidP="00850BF2">
      <w:pPr>
        <w:pStyle w:val="ListParagraph"/>
        <w:numPr>
          <w:ilvl w:val="3"/>
          <w:numId w:val="30"/>
        </w:numPr>
        <w:spacing w:after="200" w:line="276" w:lineRule="auto"/>
        <w:contextualSpacing/>
      </w:pPr>
      <w:r>
        <w:t>F=Ftarget to get target catch for each fleet in each season</w:t>
      </w:r>
    </w:p>
    <w:p w:rsidR="00E41C27" w:rsidRDefault="00E41C27" w:rsidP="00850BF2">
      <w:pPr>
        <w:pStyle w:val="ListParagraph"/>
        <w:numPr>
          <w:ilvl w:val="3"/>
          <w:numId w:val="30"/>
        </w:numPr>
        <w:spacing w:after="200" w:line="276" w:lineRule="auto"/>
        <w:contextualSpacing/>
      </w:pPr>
      <w:r>
        <w:t>Fixed input catch amounts replace catch from step 2</w:t>
      </w:r>
    </w:p>
    <w:p w:rsidR="00E41C27" w:rsidRDefault="00E41C27" w:rsidP="00850BF2">
      <w:pPr>
        <w:pStyle w:val="ListParagraph"/>
        <w:numPr>
          <w:ilvl w:val="3"/>
          <w:numId w:val="30"/>
        </w:numPr>
        <w:spacing w:after="200" w:line="276" w:lineRule="auto"/>
        <w:contextualSpacing/>
      </w:pPr>
      <w:r>
        <w:t>Catch adjustments (caps and allocations) applied on annual basis (after looping through seasons and areas within this year).  These adjustments utilize the logistic joiner approach common in SS so the overall results remain completely differentiable</w:t>
      </w:r>
    </w:p>
    <w:p w:rsidR="00E41C27" w:rsidRDefault="00E41C27" w:rsidP="00850BF2">
      <w:pPr>
        <w:pStyle w:val="ListParagraph"/>
        <w:numPr>
          <w:ilvl w:val="3"/>
          <w:numId w:val="30"/>
        </w:numPr>
        <w:spacing w:after="200" w:line="276" w:lineRule="auto"/>
        <w:contextualSpacing/>
      </w:pPr>
      <w:r>
        <w:t>No implementation error</w:t>
      </w:r>
    </w:p>
    <w:p w:rsidR="00E41C27" w:rsidRDefault="00E41C27" w:rsidP="00850BF2">
      <w:pPr>
        <w:pStyle w:val="ListParagraph"/>
        <w:numPr>
          <w:ilvl w:val="3"/>
          <w:numId w:val="30"/>
        </w:numPr>
        <w:spacing w:after="200" w:line="276" w:lineRule="auto"/>
        <w:contextualSpacing/>
      </w:pPr>
      <w:r>
        <w:t>Result:  ABC as adjusted for caps and allocations</w:t>
      </w:r>
    </w:p>
    <w:p w:rsidR="00E41C27" w:rsidRDefault="00E41C27" w:rsidP="00850BF2">
      <w:pPr>
        <w:pStyle w:val="ListParagraph"/>
        <w:numPr>
          <w:ilvl w:val="2"/>
          <w:numId w:val="30"/>
        </w:numPr>
        <w:spacing w:after="200" w:line="276" w:lineRule="auto"/>
        <w:contextualSpacing/>
      </w:pPr>
      <w:r>
        <w:t>SubLoop = 3</w:t>
      </w:r>
    </w:p>
    <w:p w:rsidR="00E41C27" w:rsidRDefault="00E41C27" w:rsidP="00850BF2">
      <w:pPr>
        <w:pStyle w:val="ListParagraph"/>
        <w:numPr>
          <w:ilvl w:val="3"/>
          <w:numId w:val="30"/>
        </w:numPr>
        <w:spacing w:after="200" w:line="276" w:lineRule="auto"/>
        <w:contextualSpacing/>
      </w:pPr>
      <w:r>
        <w:t>R=f(SSB) with no deviations</w:t>
      </w:r>
    </w:p>
    <w:p w:rsidR="00E41C27" w:rsidRDefault="00E41C27" w:rsidP="00850BF2">
      <w:pPr>
        <w:pStyle w:val="ListParagraph"/>
        <w:numPr>
          <w:ilvl w:val="3"/>
          <w:numId w:val="30"/>
        </w:numPr>
        <w:spacing w:after="200" w:line="276" w:lineRule="auto"/>
        <w:contextualSpacing/>
      </w:pPr>
      <w:r>
        <w:t>F=adjusted to match adjusted catches from Subloop=2</w:t>
      </w:r>
    </w:p>
    <w:p w:rsidR="00E41C27" w:rsidRDefault="00E41C27" w:rsidP="00850BF2">
      <w:pPr>
        <w:pStyle w:val="ListParagraph"/>
        <w:numPr>
          <w:ilvl w:val="3"/>
          <w:numId w:val="30"/>
        </w:numPr>
        <w:spacing w:after="200" w:line="276" w:lineRule="auto"/>
        <w:contextualSpacing/>
      </w:pPr>
      <w:r>
        <w:t>No implementation error</w:t>
      </w:r>
    </w:p>
    <w:p w:rsidR="00E41C27" w:rsidRDefault="00E41C27" w:rsidP="00850BF2">
      <w:pPr>
        <w:pStyle w:val="ListParagraph"/>
        <w:numPr>
          <w:ilvl w:val="3"/>
          <w:numId w:val="30"/>
        </w:numPr>
        <w:spacing w:after="200" w:line="276" w:lineRule="auto"/>
        <w:contextualSpacing/>
      </w:pPr>
      <w:r>
        <w:t>Result:  Adjusted survivors to pass to the next year</w:t>
      </w:r>
    </w:p>
    <w:p w:rsidR="00E41C27" w:rsidRDefault="00E41C27" w:rsidP="00850BF2">
      <w:pPr>
        <w:pStyle w:val="ListParagraph"/>
        <w:numPr>
          <w:ilvl w:val="0"/>
          <w:numId w:val="30"/>
        </w:numPr>
        <w:spacing w:after="200" w:line="276" w:lineRule="auto"/>
        <w:contextualSpacing/>
      </w:pPr>
      <w:r>
        <w:t>Pass 3</w:t>
      </w:r>
    </w:p>
    <w:p w:rsidR="00E41C27" w:rsidRDefault="00E41C27" w:rsidP="00850BF2">
      <w:pPr>
        <w:pStyle w:val="ListParagraph"/>
        <w:numPr>
          <w:ilvl w:val="1"/>
          <w:numId w:val="30"/>
        </w:numPr>
        <w:spacing w:after="200" w:line="276" w:lineRule="auto"/>
        <w:contextualSpacing/>
      </w:pPr>
      <w:r>
        <w:t>Loop Years</w:t>
      </w:r>
    </w:p>
    <w:p w:rsidR="00E41C27" w:rsidRDefault="00E41C27" w:rsidP="00850BF2">
      <w:pPr>
        <w:pStyle w:val="ListParagraph"/>
        <w:numPr>
          <w:ilvl w:val="2"/>
          <w:numId w:val="30"/>
        </w:numPr>
        <w:spacing w:after="200" w:line="276" w:lineRule="auto"/>
        <w:contextualSpacing/>
      </w:pPr>
      <w:r>
        <w:t>Subloop = 3</w:t>
      </w:r>
    </w:p>
    <w:p w:rsidR="00E41C27" w:rsidRDefault="00E41C27" w:rsidP="00850BF2">
      <w:pPr>
        <w:pStyle w:val="ListParagraph"/>
        <w:numPr>
          <w:ilvl w:val="3"/>
          <w:numId w:val="30"/>
        </w:numPr>
        <w:spacing w:after="200" w:line="276" w:lineRule="auto"/>
        <w:contextualSpacing/>
      </w:pPr>
      <w:r>
        <w:t>R=F(SSB) with recruitment deviations</w:t>
      </w:r>
    </w:p>
    <w:p w:rsidR="00E41C27" w:rsidRDefault="00E41C27" w:rsidP="00850BF2">
      <w:pPr>
        <w:pStyle w:val="ListParagraph"/>
        <w:numPr>
          <w:ilvl w:val="3"/>
          <w:numId w:val="30"/>
        </w:numPr>
        <w:spacing w:after="200" w:line="276" w:lineRule="auto"/>
        <w:contextualSpacing/>
      </w:pPr>
      <w:r>
        <w:t>Catches from Pass 2 multiplied by the random term for implementation error</w:t>
      </w:r>
    </w:p>
    <w:p w:rsidR="00E41C27" w:rsidRDefault="00E41C27" w:rsidP="00850BF2">
      <w:pPr>
        <w:pStyle w:val="ListParagraph"/>
        <w:numPr>
          <w:ilvl w:val="3"/>
          <w:numId w:val="30"/>
        </w:numPr>
        <w:spacing w:after="200" w:line="276" w:lineRule="auto"/>
        <w:contextualSpacing/>
      </w:pPr>
      <w:r>
        <w:lastRenderedPageBreak/>
        <w:t>F=adjusted to match the catch*error while taking into account the random recruitments.  This is most easily visualized in a MCMC context where the recruitment deviation and the implementation error deviations take on non-zero values in each instance.  In MLE, because the forecast recruitments and implementation error are estimated parameters with variance, their variance still propagates to the derived quantities in the forecast.</w:t>
      </w:r>
    </w:p>
    <w:p w:rsidR="00E41C27" w:rsidRDefault="00E41C27" w:rsidP="00850BF2">
      <w:pPr>
        <w:pStyle w:val="ListParagraph"/>
        <w:numPr>
          <w:ilvl w:val="3"/>
          <w:numId w:val="30"/>
        </w:numPr>
        <w:spacing w:after="200" w:line="276" w:lineRule="auto"/>
        <w:contextualSpacing/>
      </w:pPr>
      <w:r>
        <w:t>Result:  Values for F, SSB, Recruitment, Catch are stored in std-vectors</w:t>
      </w:r>
    </w:p>
    <w:p w:rsidR="00E41C27" w:rsidRDefault="00E41C27" w:rsidP="00850BF2">
      <w:pPr>
        <w:pStyle w:val="ListParagraph"/>
        <w:numPr>
          <w:ilvl w:val="4"/>
          <w:numId w:val="30"/>
        </w:numPr>
        <w:spacing w:after="200" w:line="276" w:lineRule="auto"/>
        <w:contextualSpacing/>
      </w:pPr>
      <w:r>
        <w:t>In addition, the ratios F/Flimit and SSB/SSBlimit or SSB/SSBtarget are also stored in std_vectors.</w:t>
      </w:r>
    </w:p>
    <w:p w:rsidR="00E41C27" w:rsidRDefault="00E41C27" w:rsidP="003028FB">
      <w:pPr>
        <w:pStyle w:val="ListParagraph"/>
        <w:numPr>
          <w:ilvl w:val="4"/>
          <w:numId w:val="30"/>
        </w:numPr>
        <w:spacing w:after="200" w:line="276" w:lineRule="auto"/>
        <w:contextualSpacing/>
      </w:pPr>
      <w:r>
        <w:t>Estimated variance in these ratios allows calculation of annual probability that F&gt;Flimit or B&lt;Blimit.  This is essentially the realized P* conditioned on the specified harvest policy.</w:t>
      </w:r>
    </w:p>
    <w:p w:rsidR="00E41C27" w:rsidRPr="00DB3A3F" w:rsidRDefault="00677604" w:rsidP="003028FB">
      <w:pPr>
        <w:pStyle w:val="Heading2"/>
      </w:pPr>
      <w:bookmarkStart w:id="189" w:name="_Toc330990438"/>
      <w:r>
        <w:t xml:space="preserve">14.3 </w:t>
      </w:r>
      <w:r w:rsidR="00E41C27" w:rsidRPr="00DB3A3F">
        <w:t>Example Effect on Correlations</w:t>
      </w:r>
      <w:bookmarkEnd w:id="189"/>
    </w:p>
    <w:p w:rsidR="00E41C27" w:rsidRDefault="00E41C27" w:rsidP="00E41C27">
      <w:r>
        <w:t>An example that illustrates the above process was conducted.  The situation was a low M, late-maturing species, so changes are not dramatic.  The example conducted a 10 year forecast and examined correlations with derived quantities in the last year of the forecast.  This was done once with the full set of 3 passes as described above, and again with only 2 passes and stochastic recruitment occurring in pass 2, rather than 3.  This alternative setup is more similar to forecasts done using previous model versions.</w:t>
      </w:r>
    </w:p>
    <w:p w:rsidR="00E36551" w:rsidRDefault="00E36551" w:rsidP="00E41C27"/>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468"/>
        <w:gridCol w:w="1620"/>
        <w:gridCol w:w="1440"/>
        <w:gridCol w:w="810"/>
        <w:gridCol w:w="540"/>
        <w:gridCol w:w="1620"/>
        <w:gridCol w:w="1530"/>
        <w:gridCol w:w="828"/>
      </w:tblGrid>
      <w:tr w:rsidR="00E41C27" w:rsidRPr="003028FB" w:rsidTr="003028FB">
        <w:trPr>
          <w:cantSplit/>
        </w:trPr>
        <w:tc>
          <w:tcPr>
            <w:tcW w:w="468" w:type="dxa"/>
            <w:vAlign w:val="center"/>
          </w:tcPr>
          <w:p w:rsidR="00E41C27" w:rsidRPr="003028FB" w:rsidRDefault="00E41C27" w:rsidP="003028FB">
            <w:pPr>
              <w:jc w:val="left"/>
              <w:rPr>
                <w:color w:val="000000"/>
                <w:sz w:val="20"/>
                <w:szCs w:val="20"/>
              </w:rPr>
            </w:pPr>
          </w:p>
        </w:tc>
        <w:tc>
          <w:tcPr>
            <w:tcW w:w="3870" w:type="dxa"/>
            <w:gridSpan w:val="3"/>
            <w:vAlign w:val="center"/>
          </w:tcPr>
          <w:p w:rsidR="00E41C27" w:rsidRPr="003028FB" w:rsidRDefault="00E41C27" w:rsidP="003028FB">
            <w:pPr>
              <w:ind w:firstLine="0"/>
              <w:jc w:val="left"/>
              <w:rPr>
                <w:color w:val="000000"/>
                <w:sz w:val="20"/>
                <w:szCs w:val="20"/>
              </w:rPr>
            </w:pPr>
            <w:r w:rsidRPr="003028FB">
              <w:rPr>
                <w:color w:val="000000"/>
                <w:sz w:val="20"/>
                <w:szCs w:val="20"/>
              </w:rPr>
              <w:t>3 Forecast Passes with F from ABC and random recruitment</w:t>
            </w:r>
          </w:p>
        </w:tc>
        <w:tc>
          <w:tcPr>
            <w:tcW w:w="540" w:type="dxa"/>
            <w:vAlign w:val="center"/>
          </w:tcPr>
          <w:p w:rsidR="00E41C27" w:rsidRPr="003028FB" w:rsidRDefault="00E41C27" w:rsidP="003028FB">
            <w:pPr>
              <w:jc w:val="left"/>
              <w:rPr>
                <w:color w:val="000000"/>
                <w:sz w:val="20"/>
                <w:szCs w:val="20"/>
              </w:rPr>
            </w:pPr>
          </w:p>
        </w:tc>
        <w:tc>
          <w:tcPr>
            <w:tcW w:w="3978" w:type="dxa"/>
            <w:gridSpan w:val="3"/>
            <w:vAlign w:val="center"/>
          </w:tcPr>
          <w:p w:rsidR="00E41C27" w:rsidRPr="003028FB" w:rsidRDefault="00E41C27" w:rsidP="003028FB">
            <w:pPr>
              <w:ind w:firstLine="0"/>
              <w:jc w:val="left"/>
              <w:rPr>
                <w:color w:val="000000"/>
                <w:sz w:val="20"/>
                <w:szCs w:val="20"/>
              </w:rPr>
            </w:pPr>
            <w:r w:rsidRPr="003028FB">
              <w:rPr>
                <w:color w:val="000000"/>
                <w:sz w:val="20"/>
                <w:szCs w:val="20"/>
              </w:rPr>
              <w:t>2 Forecast Passes with Catch from Target F and equil recruitment</w:t>
            </w:r>
          </w:p>
        </w:tc>
      </w:tr>
      <w:tr w:rsidR="00E36551" w:rsidRPr="003028FB" w:rsidTr="003028FB">
        <w:trPr>
          <w:cantSplit/>
        </w:trPr>
        <w:tc>
          <w:tcPr>
            <w:tcW w:w="468" w:type="dxa"/>
            <w:vAlign w:val="center"/>
          </w:tcPr>
          <w:p w:rsidR="00E41C27" w:rsidRPr="003028FB" w:rsidRDefault="00E41C27" w:rsidP="003028FB">
            <w:pPr>
              <w:jc w:val="left"/>
              <w:rPr>
                <w:i/>
                <w:color w:val="000000"/>
                <w:sz w:val="20"/>
                <w:szCs w:val="20"/>
              </w:rPr>
            </w:pPr>
          </w:p>
        </w:tc>
        <w:tc>
          <w:tcPr>
            <w:tcW w:w="1620" w:type="dxa"/>
            <w:vAlign w:val="center"/>
          </w:tcPr>
          <w:p w:rsidR="00E41C27" w:rsidRPr="003028FB" w:rsidRDefault="00E41C27" w:rsidP="003028FB">
            <w:pPr>
              <w:ind w:firstLine="0"/>
              <w:jc w:val="left"/>
              <w:rPr>
                <w:i/>
                <w:color w:val="000000"/>
                <w:sz w:val="20"/>
                <w:szCs w:val="20"/>
              </w:rPr>
            </w:pPr>
            <w:r w:rsidRPr="003028FB">
              <w:rPr>
                <w:i/>
                <w:color w:val="000000"/>
                <w:sz w:val="20"/>
                <w:szCs w:val="20"/>
              </w:rPr>
              <w:t>Factor X</w:t>
            </w:r>
          </w:p>
        </w:tc>
        <w:tc>
          <w:tcPr>
            <w:tcW w:w="1440" w:type="dxa"/>
            <w:vAlign w:val="center"/>
          </w:tcPr>
          <w:p w:rsidR="00E41C27" w:rsidRPr="003028FB" w:rsidRDefault="00E41C27" w:rsidP="003028FB">
            <w:pPr>
              <w:ind w:firstLine="0"/>
              <w:jc w:val="left"/>
              <w:rPr>
                <w:i/>
                <w:color w:val="000000"/>
                <w:sz w:val="20"/>
                <w:szCs w:val="20"/>
              </w:rPr>
            </w:pPr>
            <w:r w:rsidRPr="003028FB">
              <w:rPr>
                <w:i/>
                <w:color w:val="000000"/>
                <w:sz w:val="20"/>
                <w:szCs w:val="20"/>
              </w:rPr>
              <w:t>Factor Y</w:t>
            </w:r>
          </w:p>
        </w:tc>
        <w:tc>
          <w:tcPr>
            <w:tcW w:w="810" w:type="dxa"/>
            <w:vAlign w:val="center"/>
          </w:tcPr>
          <w:p w:rsidR="00E41C27" w:rsidRPr="003028FB" w:rsidRDefault="00E41C27" w:rsidP="003028FB">
            <w:pPr>
              <w:ind w:firstLine="0"/>
              <w:jc w:val="left"/>
              <w:rPr>
                <w:i/>
                <w:color w:val="000000"/>
                <w:sz w:val="20"/>
                <w:szCs w:val="20"/>
              </w:rPr>
            </w:pPr>
            <w:r w:rsidRPr="003028FB">
              <w:rPr>
                <w:i/>
                <w:color w:val="000000"/>
                <w:sz w:val="20"/>
                <w:szCs w:val="20"/>
              </w:rPr>
              <w:t>corr</w:t>
            </w:r>
          </w:p>
        </w:tc>
        <w:tc>
          <w:tcPr>
            <w:tcW w:w="540" w:type="dxa"/>
            <w:vAlign w:val="center"/>
          </w:tcPr>
          <w:p w:rsidR="00E41C27" w:rsidRPr="003028FB" w:rsidRDefault="00E41C27" w:rsidP="003028FB">
            <w:pPr>
              <w:ind w:firstLine="0"/>
              <w:jc w:val="left"/>
              <w:rPr>
                <w:i/>
                <w:color w:val="000000"/>
                <w:sz w:val="20"/>
                <w:szCs w:val="20"/>
              </w:rPr>
            </w:pPr>
          </w:p>
        </w:tc>
        <w:tc>
          <w:tcPr>
            <w:tcW w:w="1620" w:type="dxa"/>
            <w:vAlign w:val="center"/>
          </w:tcPr>
          <w:p w:rsidR="00E41C27" w:rsidRPr="003028FB" w:rsidRDefault="00E41C27" w:rsidP="003028FB">
            <w:pPr>
              <w:ind w:firstLine="0"/>
              <w:jc w:val="left"/>
              <w:rPr>
                <w:i/>
                <w:color w:val="000000"/>
                <w:sz w:val="20"/>
                <w:szCs w:val="20"/>
              </w:rPr>
            </w:pPr>
            <w:r w:rsidRPr="003028FB">
              <w:rPr>
                <w:i/>
                <w:color w:val="000000"/>
                <w:sz w:val="20"/>
                <w:szCs w:val="20"/>
              </w:rPr>
              <w:t>Factor X</w:t>
            </w:r>
          </w:p>
        </w:tc>
        <w:tc>
          <w:tcPr>
            <w:tcW w:w="1530" w:type="dxa"/>
            <w:vAlign w:val="center"/>
          </w:tcPr>
          <w:p w:rsidR="00E41C27" w:rsidRPr="003028FB" w:rsidRDefault="00E41C27" w:rsidP="003028FB">
            <w:pPr>
              <w:ind w:firstLine="0"/>
              <w:jc w:val="left"/>
              <w:rPr>
                <w:i/>
                <w:color w:val="000000"/>
                <w:sz w:val="20"/>
                <w:szCs w:val="20"/>
              </w:rPr>
            </w:pPr>
            <w:r w:rsidRPr="003028FB">
              <w:rPr>
                <w:i/>
                <w:color w:val="000000"/>
                <w:sz w:val="20"/>
                <w:szCs w:val="20"/>
              </w:rPr>
              <w:t>Factor Y</w:t>
            </w:r>
          </w:p>
        </w:tc>
        <w:tc>
          <w:tcPr>
            <w:tcW w:w="828" w:type="dxa"/>
            <w:vAlign w:val="center"/>
          </w:tcPr>
          <w:p w:rsidR="00E41C27" w:rsidRPr="003028FB" w:rsidRDefault="00E41C27" w:rsidP="003028FB">
            <w:pPr>
              <w:ind w:firstLine="0"/>
              <w:jc w:val="left"/>
              <w:rPr>
                <w:i/>
                <w:color w:val="000000"/>
                <w:sz w:val="20"/>
                <w:szCs w:val="20"/>
              </w:rPr>
            </w:pPr>
            <w:r w:rsidRPr="003028FB">
              <w:rPr>
                <w:i/>
                <w:color w:val="000000"/>
                <w:sz w:val="20"/>
                <w:szCs w:val="20"/>
              </w:rPr>
              <w:t>corr</w:t>
            </w:r>
          </w:p>
        </w:tc>
      </w:tr>
      <w:tr w:rsidR="00E36551" w:rsidRPr="003028FB" w:rsidTr="003028FB">
        <w:trPr>
          <w:cantSplit/>
        </w:trPr>
        <w:tc>
          <w:tcPr>
            <w:tcW w:w="468" w:type="dxa"/>
            <w:vAlign w:val="center"/>
          </w:tcPr>
          <w:p w:rsidR="00E41C27" w:rsidRPr="003028FB" w:rsidRDefault="00E41C27" w:rsidP="003028FB">
            <w:pPr>
              <w:ind w:firstLine="0"/>
              <w:jc w:val="left"/>
              <w:rPr>
                <w:color w:val="000000"/>
                <w:sz w:val="20"/>
                <w:szCs w:val="20"/>
              </w:rPr>
            </w:pPr>
            <w:r w:rsidRPr="003028FB">
              <w:rPr>
                <w:color w:val="000000"/>
                <w:sz w:val="20"/>
                <w:szCs w:val="20"/>
              </w:rPr>
              <w:t>A1</w:t>
            </w:r>
          </w:p>
        </w:tc>
        <w:tc>
          <w:tcPr>
            <w:tcW w:w="1620" w:type="dxa"/>
            <w:vAlign w:val="center"/>
          </w:tcPr>
          <w:p w:rsidR="00E41C27" w:rsidRPr="003028FB" w:rsidRDefault="00E41C27" w:rsidP="003028FB">
            <w:pPr>
              <w:ind w:firstLine="0"/>
              <w:jc w:val="left"/>
              <w:rPr>
                <w:color w:val="000000"/>
                <w:sz w:val="20"/>
                <w:szCs w:val="20"/>
              </w:rPr>
            </w:pPr>
            <w:r w:rsidRPr="003028FB">
              <w:rPr>
                <w:color w:val="000000"/>
                <w:sz w:val="20"/>
                <w:szCs w:val="20"/>
              </w:rPr>
              <w:t>F_2011</w:t>
            </w:r>
          </w:p>
        </w:tc>
        <w:tc>
          <w:tcPr>
            <w:tcW w:w="1440" w:type="dxa"/>
            <w:vAlign w:val="center"/>
          </w:tcPr>
          <w:p w:rsidR="00E41C27" w:rsidRPr="003028FB" w:rsidRDefault="00E41C27" w:rsidP="003028FB">
            <w:pPr>
              <w:ind w:firstLine="0"/>
              <w:jc w:val="left"/>
              <w:rPr>
                <w:color w:val="000000"/>
                <w:sz w:val="20"/>
                <w:szCs w:val="20"/>
              </w:rPr>
            </w:pPr>
            <w:r w:rsidRPr="003028FB">
              <w:rPr>
                <w:color w:val="000000"/>
                <w:sz w:val="20"/>
                <w:szCs w:val="20"/>
              </w:rPr>
              <w:t>RecrDev_2002</w:t>
            </w:r>
          </w:p>
        </w:tc>
        <w:tc>
          <w:tcPr>
            <w:tcW w:w="810" w:type="dxa"/>
            <w:vAlign w:val="center"/>
          </w:tcPr>
          <w:p w:rsidR="00E41C27" w:rsidRPr="003028FB" w:rsidRDefault="00E41C27" w:rsidP="003028FB">
            <w:pPr>
              <w:ind w:firstLine="0"/>
              <w:jc w:val="left"/>
              <w:rPr>
                <w:color w:val="000000"/>
                <w:sz w:val="20"/>
                <w:szCs w:val="20"/>
              </w:rPr>
            </w:pPr>
            <w:r w:rsidRPr="003028FB">
              <w:rPr>
                <w:color w:val="000000"/>
                <w:sz w:val="20"/>
                <w:szCs w:val="20"/>
              </w:rPr>
              <w:t>-0.126</w:t>
            </w:r>
          </w:p>
        </w:tc>
        <w:tc>
          <w:tcPr>
            <w:tcW w:w="540" w:type="dxa"/>
            <w:vAlign w:val="center"/>
          </w:tcPr>
          <w:p w:rsidR="00E41C27" w:rsidRPr="003028FB" w:rsidRDefault="00E41C27" w:rsidP="003028FB">
            <w:pPr>
              <w:ind w:firstLine="0"/>
              <w:jc w:val="left"/>
              <w:rPr>
                <w:color w:val="000000"/>
                <w:sz w:val="20"/>
                <w:szCs w:val="20"/>
              </w:rPr>
            </w:pPr>
            <w:r w:rsidRPr="003028FB">
              <w:rPr>
                <w:color w:val="000000"/>
                <w:sz w:val="20"/>
                <w:szCs w:val="20"/>
              </w:rPr>
              <w:t>A2</w:t>
            </w:r>
          </w:p>
        </w:tc>
        <w:tc>
          <w:tcPr>
            <w:tcW w:w="1620" w:type="dxa"/>
            <w:vAlign w:val="center"/>
          </w:tcPr>
          <w:p w:rsidR="00E41C27" w:rsidRPr="003028FB" w:rsidRDefault="00E41C27" w:rsidP="003028FB">
            <w:pPr>
              <w:ind w:firstLine="0"/>
              <w:jc w:val="left"/>
              <w:rPr>
                <w:color w:val="000000"/>
                <w:sz w:val="20"/>
                <w:szCs w:val="20"/>
              </w:rPr>
            </w:pPr>
            <w:r w:rsidRPr="003028FB">
              <w:rPr>
                <w:color w:val="000000"/>
                <w:sz w:val="20"/>
                <w:szCs w:val="20"/>
              </w:rPr>
              <w:t>F_2011</w:t>
            </w:r>
          </w:p>
        </w:tc>
        <w:tc>
          <w:tcPr>
            <w:tcW w:w="1530" w:type="dxa"/>
            <w:vAlign w:val="center"/>
          </w:tcPr>
          <w:p w:rsidR="00E41C27" w:rsidRPr="003028FB" w:rsidRDefault="00E41C27" w:rsidP="003028FB">
            <w:pPr>
              <w:ind w:firstLine="0"/>
              <w:jc w:val="left"/>
              <w:rPr>
                <w:color w:val="000000"/>
                <w:sz w:val="20"/>
                <w:szCs w:val="20"/>
              </w:rPr>
            </w:pPr>
            <w:r w:rsidRPr="003028FB">
              <w:rPr>
                <w:color w:val="000000"/>
                <w:sz w:val="20"/>
                <w:szCs w:val="20"/>
              </w:rPr>
              <w:t>RecrDev_2002</w:t>
            </w:r>
          </w:p>
        </w:tc>
        <w:tc>
          <w:tcPr>
            <w:tcW w:w="828" w:type="dxa"/>
            <w:vAlign w:val="center"/>
          </w:tcPr>
          <w:p w:rsidR="00E41C27" w:rsidRPr="003028FB" w:rsidRDefault="00E41C27" w:rsidP="003028FB">
            <w:pPr>
              <w:ind w:firstLine="0"/>
              <w:jc w:val="left"/>
              <w:rPr>
                <w:color w:val="000000"/>
                <w:sz w:val="20"/>
                <w:szCs w:val="20"/>
              </w:rPr>
            </w:pPr>
            <w:r w:rsidRPr="003028FB">
              <w:rPr>
                <w:color w:val="000000"/>
                <w:sz w:val="20"/>
                <w:szCs w:val="20"/>
              </w:rPr>
              <w:t>0.090</w:t>
            </w:r>
          </w:p>
        </w:tc>
      </w:tr>
      <w:tr w:rsidR="00E36551" w:rsidRPr="003028FB" w:rsidTr="003028FB">
        <w:trPr>
          <w:cantSplit/>
        </w:trPr>
        <w:tc>
          <w:tcPr>
            <w:tcW w:w="468" w:type="dxa"/>
            <w:vAlign w:val="center"/>
          </w:tcPr>
          <w:p w:rsidR="00E41C27" w:rsidRPr="003028FB" w:rsidRDefault="00E41C27" w:rsidP="003028FB">
            <w:pPr>
              <w:ind w:firstLine="0"/>
              <w:jc w:val="left"/>
              <w:rPr>
                <w:color w:val="000000"/>
                <w:sz w:val="20"/>
                <w:szCs w:val="20"/>
              </w:rPr>
            </w:pPr>
            <w:r w:rsidRPr="003028FB">
              <w:rPr>
                <w:color w:val="000000"/>
                <w:sz w:val="20"/>
                <w:szCs w:val="20"/>
              </w:rPr>
              <w:t>B1</w:t>
            </w:r>
          </w:p>
        </w:tc>
        <w:tc>
          <w:tcPr>
            <w:tcW w:w="1620" w:type="dxa"/>
            <w:vAlign w:val="center"/>
          </w:tcPr>
          <w:p w:rsidR="00E41C27" w:rsidRPr="003028FB" w:rsidRDefault="00E41C27" w:rsidP="003028FB">
            <w:pPr>
              <w:ind w:firstLine="0"/>
              <w:jc w:val="left"/>
              <w:rPr>
                <w:color w:val="000000"/>
                <w:sz w:val="20"/>
                <w:szCs w:val="20"/>
              </w:rPr>
            </w:pPr>
            <w:r w:rsidRPr="003028FB">
              <w:rPr>
                <w:color w:val="000000"/>
                <w:sz w:val="20"/>
                <w:szCs w:val="20"/>
              </w:rPr>
              <w:t>F_2011</w:t>
            </w:r>
          </w:p>
        </w:tc>
        <w:tc>
          <w:tcPr>
            <w:tcW w:w="1440" w:type="dxa"/>
            <w:vAlign w:val="center"/>
          </w:tcPr>
          <w:p w:rsidR="00E41C27" w:rsidRPr="003028FB" w:rsidRDefault="00E41C27" w:rsidP="003028FB">
            <w:pPr>
              <w:ind w:firstLine="0"/>
              <w:jc w:val="left"/>
              <w:rPr>
                <w:color w:val="000000"/>
                <w:sz w:val="20"/>
                <w:szCs w:val="20"/>
              </w:rPr>
            </w:pPr>
            <w:r w:rsidRPr="003028FB">
              <w:rPr>
                <w:color w:val="000000"/>
                <w:sz w:val="20"/>
                <w:szCs w:val="20"/>
              </w:rPr>
              <w:t>Recr_2002</w:t>
            </w:r>
          </w:p>
        </w:tc>
        <w:tc>
          <w:tcPr>
            <w:tcW w:w="810" w:type="dxa"/>
            <w:vAlign w:val="center"/>
          </w:tcPr>
          <w:p w:rsidR="00E41C27" w:rsidRPr="003028FB" w:rsidRDefault="00E41C27" w:rsidP="003028FB">
            <w:pPr>
              <w:ind w:firstLine="0"/>
              <w:jc w:val="left"/>
              <w:rPr>
                <w:color w:val="000000"/>
                <w:sz w:val="20"/>
                <w:szCs w:val="20"/>
              </w:rPr>
            </w:pPr>
            <w:r w:rsidRPr="003028FB">
              <w:rPr>
                <w:color w:val="000000"/>
                <w:sz w:val="20"/>
                <w:szCs w:val="20"/>
              </w:rPr>
              <w:t>0.312</w:t>
            </w:r>
          </w:p>
        </w:tc>
        <w:tc>
          <w:tcPr>
            <w:tcW w:w="540" w:type="dxa"/>
            <w:vAlign w:val="center"/>
          </w:tcPr>
          <w:p w:rsidR="00E41C27" w:rsidRPr="003028FB" w:rsidRDefault="00E41C27" w:rsidP="003028FB">
            <w:pPr>
              <w:ind w:firstLine="0"/>
              <w:jc w:val="left"/>
              <w:rPr>
                <w:color w:val="000000"/>
                <w:sz w:val="20"/>
                <w:szCs w:val="20"/>
              </w:rPr>
            </w:pPr>
            <w:r w:rsidRPr="003028FB">
              <w:rPr>
                <w:color w:val="000000"/>
                <w:sz w:val="20"/>
                <w:szCs w:val="20"/>
              </w:rPr>
              <w:t>B2</w:t>
            </w:r>
          </w:p>
        </w:tc>
        <w:tc>
          <w:tcPr>
            <w:tcW w:w="1620" w:type="dxa"/>
            <w:vAlign w:val="center"/>
          </w:tcPr>
          <w:p w:rsidR="00E41C27" w:rsidRPr="003028FB" w:rsidRDefault="00E41C27" w:rsidP="003028FB">
            <w:pPr>
              <w:ind w:firstLine="0"/>
              <w:jc w:val="left"/>
              <w:rPr>
                <w:color w:val="000000"/>
                <w:sz w:val="20"/>
                <w:szCs w:val="20"/>
              </w:rPr>
            </w:pPr>
            <w:r w:rsidRPr="003028FB">
              <w:rPr>
                <w:color w:val="000000"/>
                <w:sz w:val="20"/>
                <w:szCs w:val="20"/>
              </w:rPr>
              <w:t>F_2011</w:t>
            </w:r>
          </w:p>
        </w:tc>
        <w:tc>
          <w:tcPr>
            <w:tcW w:w="1530" w:type="dxa"/>
            <w:vAlign w:val="center"/>
          </w:tcPr>
          <w:p w:rsidR="00E41C27" w:rsidRPr="003028FB" w:rsidRDefault="00E41C27" w:rsidP="003028FB">
            <w:pPr>
              <w:ind w:firstLine="0"/>
              <w:jc w:val="left"/>
              <w:rPr>
                <w:color w:val="000000"/>
                <w:sz w:val="20"/>
                <w:szCs w:val="20"/>
              </w:rPr>
            </w:pPr>
            <w:r w:rsidRPr="003028FB">
              <w:rPr>
                <w:color w:val="000000"/>
                <w:sz w:val="20"/>
                <w:szCs w:val="20"/>
              </w:rPr>
              <w:t>Recr_2002</w:t>
            </w:r>
          </w:p>
        </w:tc>
        <w:tc>
          <w:tcPr>
            <w:tcW w:w="828" w:type="dxa"/>
            <w:vAlign w:val="center"/>
          </w:tcPr>
          <w:p w:rsidR="00E41C27" w:rsidRPr="003028FB" w:rsidRDefault="00E41C27" w:rsidP="003028FB">
            <w:pPr>
              <w:ind w:firstLine="0"/>
              <w:jc w:val="left"/>
              <w:rPr>
                <w:color w:val="000000"/>
                <w:sz w:val="20"/>
                <w:szCs w:val="20"/>
              </w:rPr>
            </w:pPr>
            <w:r w:rsidRPr="003028FB">
              <w:rPr>
                <w:color w:val="000000"/>
                <w:sz w:val="20"/>
                <w:szCs w:val="20"/>
              </w:rPr>
              <w:t>0.518</w:t>
            </w:r>
          </w:p>
        </w:tc>
      </w:tr>
      <w:tr w:rsidR="00E36551" w:rsidRPr="003028FB" w:rsidTr="003028FB">
        <w:trPr>
          <w:cantSplit/>
        </w:trPr>
        <w:tc>
          <w:tcPr>
            <w:tcW w:w="468" w:type="dxa"/>
            <w:vAlign w:val="center"/>
          </w:tcPr>
          <w:p w:rsidR="00E41C27" w:rsidRPr="003028FB" w:rsidRDefault="00E41C27" w:rsidP="003028FB">
            <w:pPr>
              <w:ind w:firstLine="0"/>
              <w:jc w:val="left"/>
              <w:rPr>
                <w:color w:val="000000"/>
                <w:sz w:val="20"/>
                <w:szCs w:val="20"/>
              </w:rPr>
            </w:pPr>
            <w:r w:rsidRPr="003028FB">
              <w:rPr>
                <w:color w:val="000000"/>
                <w:sz w:val="20"/>
                <w:szCs w:val="20"/>
              </w:rPr>
              <w:t>C1</w:t>
            </w:r>
          </w:p>
        </w:tc>
        <w:tc>
          <w:tcPr>
            <w:tcW w:w="1620" w:type="dxa"/>
            <w:vAlign w:val="center"/>
          </w:tcPr>
          <w:p w:rsidR="00E41C27" w:rsidRPr="003028FB" w:rsidRDefault="00E41C27" w:rsidP="003028FB">
            <w:pPr>
              <w:ind w:firstLine="0"/>
              <w:jc w:val="left"/>
              <w:rPr>
                <w:color w:val="000000"/>
                <w:sz w:val="20"/>
                <w:szCs w:val="20"/>
              </w:rPr>
            </w:pPr>
            <w:r w:rsidRPr="003028FB">
              <w:rPr>
                <w:color w:val="000000"/>
                <w:sz w:val="20"/>
                <w:szCs w:val="20"/>
              </w:rPr>
              <w:t>ForeCatch_2011</w:t>
            </w:r>
          </w:p>
        </w:tc>
        <w:tc>
          <w:tcPr>
            <w:tcW w:w="1440" w:type="dxa"/>
            <w:vAlign w:val="center"/>
          </w:tcPr>
          <w:p w:rsidR="00E41C27" w:rsidRPr="003028FB" w:rsidRDefault="00E41C27" w:rsidP="003028FB">
            <w:pPr>
              <w:ind w:firstLine="0"/>
              <w:jc w:val="left"/>
              <w:rPr>
                <w:color w:val="000000"/>
                <w:sz w:val="20"/>
                <w:szCs w:val="20"/>
              </w:rPr>
            </w:pPr>
            <w:r w:rsidRPr="003028FB">
              <w:rPr>
                <w:color w:val="000000"/>
                <w:sz w:val="20"/>
                <w:szCs w:val="20"/>
              </w:rPr>
              <w:t>RecrDev_2002</w:t>
            </w:r>
          </w:p>
        </w:tc>
        <w:tc>
          <w:tcPr>
            <w:tcW w:w="810" w:type="dxa"/>
            <w:vAlign w:val="center"/>
          </w:tcPr>
          <w:p w:rsidR="00E41C27" w:rsidRPr="003028FB" w:rsidRDefault="00E41C27" w:rsidP="003028FB">
            <w:pPr>
              <w:ind w:firstLine="0"/>
              <w:jc w:val="left"/>
              <w:rPr>
                <w:color w:val="000000"/>
                <w:sz w:val="20"/>
                <w:szCs w:val="20"/>
              </w:rPr>
            </w:pPr>
            <w:r w:rsidRPr="003028FB">
              <w:rPr>
                <w:color w:val="000000"/>
                <w:sz w:val="20"/>
                <w:szCs w:val="20"/>
              </w:rPr>
              <w:t>0.000</w:t>
            </w:r>
          </w:p>
        </w:tc>
        <w:tc>
          <w:tcPr>
            <w:tcW w:w="540" w:type="dxa"/>
            <w:vAlign w:val="center"/>
          </w:tcPr>
          <w:p w:rsidR="00E41C27" w:rsidRPr="003028FB" w:rsidRDefault="00E41C27" w:rsidP="003028FB">
            <w:pPr>
              <w:ind w:firstLine="0"/>
              <w:jc w:val="left"/>
              <w:rPr>
                <w:color w:val="000000"/>
                <w:sz w:val="20"/>
                <w:szCs w:val="20"/>
              </w:rPr>
            </w:pPr>
            <w:r w:rsidRPr="003028FB">
              <w:rPr>
                <w:color w:val="000000"/>
                <w:sz w:val="20"/>
                <w:szCs w:val="20"/>
              </w:rPr>
              <w:t>C2</w:t>
            </w:r>
          </w:p>
        </w:tc>
        <w:tc>
          <w:tcPr>
            <w:tcW w:w="1620" w:type="dxa"/>
            <w:vAlign w:val="center"/>
          </w:tcPr>
          <w:p w:rsidR="00E41C27" w:rsidRPr="003028FB" w:rsidRDefault="00E41C27" w:rsidP="003028FB">
            <w:pPr>
              <w:ind w:firstLine="0"/>
              <w:jc w:val="left"/>
              <w:rPr>
                <w:color w:val="000000"/>
                <w:sz w:val="20"/>
                <w:szCs w:val="20"/>
              </w:rPr>
            </w:pPr>
            <w:r w:rsidRPr="003028FB">
              <w:rPr>
                <w:color w:val="000000"/>
                <w:sz w:val="20"/>
                <w:szCs w:val="20"/>
              </w:rPr>
              <w:t>ForeCatch_2011</w:t>
            </w:r>
          </w:p>
        </w:tc>
        <w:tc>
          <w:tcPr>
            <w:tcW w:w="1530" w:type="dxa"/>
            <w:vAlign w:val="center"/>
          </w:tcPr>
          <w:p w:rsidR="00E41C27" w:rsidRPr="003028FB" w:rsidRDefault="00E41C27" w:rsidP="003028FB">
            <w:pPr>
              <w:ind w:firstLine="0"/>
              <w:jc w:val="left"/>
              <w:rPr>
                <w:color w:val="000000"/>
                <w:sz w:val="20"/>
                <w:szCs w:val="20"/>
              </w:rPr>
            </w:pPr>
            <w:r w:rsidRPr="003028FB">
              <w:rPr>
                <w:color w:val="000000"/>
                <w:sz w:val="20"/>
                <w:szCs w:val="20"/>
              </w:rPr>
              <w:t>RecrDev_2002</w:t>
            </w:r>
          </w:p>
        </w:tc>
        <w:tc>
          <w:tcPr>
            <w:tcW w:w="828" w:type="dxa"/>
            <w:vAlign w:val="center"/>
          </w:tcPr>
          <w:p w:rsidR="00E41C27" w:rsidRPr="003028FB" w:rsidRDefault="00E41C27" w:rsidP="003028FB">
            <w:pPr>
              <w:ind w:firstLine="0"/>
              <w:jc w:val="left"/>
              <w:rPr>
                <w:color w:val="000000"/>
                <w:sz w:val="20"/>
                <w:szCs w:val="20"/>
              </w:rPr>
            </w:pPr>
            <w:r w:rsidRPr="003028FB">
              <w:rPr>
                <w:color w:val="000000"/>
                <w:sz w:val="20"/>
                <w:szCs w:val="20"/>
              </w:rPr>
              <w:t>0.129</w:t>
            </w:r>
          </w:p>
        </w:tc>
      </w:tr>
      <w:tr w:rsidR="00E36551" w:rsidRPr="003028FB" w:rsidTr="003028FB">
        <w:trPr>
          <w:cantSplit/>
        </w:trPr>
        <w:tc>
          <w:tcPr>
            <w:tcW w:w="468" w:type="dxa"/>
            <w:vAlign w:val="center"/>
          </w:tcPr>
          <w:p w:rsidR="00E41C27" w:rsidRPr="003028FB" w:rsidRDefault="00E41C27" w:rsidP="003028FB">
            <w:pPr>
              <w:ind w:firstLine="0"/>
              <w:jc w:val="left"/>
              <w:rPr>
                <w:color w:val="000000"/>
                <w:sz w:val="20"/>
                <w:szCs w:val="20"/>
              </w:rPr>
            </w:pPr>
            <w:r w:rsidRPr="003028FB">
              <w:rPr>
                <w:color w:val="000000"/>
                <w:sz w:val="20"/>
                <w:szCs w:val="20"/>
              </w:rPr>
              <w:t>D1</w:t>
            </w:r>
          </w:p>
        </w:tc>
        <w:tc>
          <w:tcPr>
            <w:tcW w:w="1620" w:type="dxa"/>
            <w:vAlign w:val="center"/>
          </w:tcPr>
          <w:p w:rsidR="00E41C27" w:rsidRPr="003028FB" w:rsidRDefault="00E41C27" w:rsidP="003028FB">
            <w:pPr>
              <w:ind w:firstLine="0"/>
              <w:jc w:val="left"/>
              <w:rPr>
                <w:color w:val="000000"/>
                <w:sz w:val="20"/>
                <w:szCs w:val="20"/>
              </w:rPr>
            </w:pPr>
            <w:r w:rsidRPr="003028FB">
              <w:rPr>
                <w:color w:val="000000"/>
                <w:sz w:val="20"/>
                <w:szCs w:val="20"/>
              </w:rPr>
              <w:t>ForeCatch_2011</w:t>
            </w:r>
          </w:p>
        </w:tc>
        <w:tc>
          <w:tcPr>
            <w:tcW w:w="1440" w:type="dxa"/>
            <w:vAlign w:val="center"/>
          </w:tcPr>
          <w:p w:rsidR="00E41C27" w:rsidRPr="003028FB" w:rsidRDefault="00E41C27" w:rsidP="003028FB">
            <w:pPr>
              <w:ind w:firstLine="0"/>
              <w:jc w:val="left"/>
              <w:rPr>
                <w:color w:val="000000"/>
                <w:sz w:val="20"/>
                <w:szCs w:val="20"/>
              </w:rPr>
            </w:pPr>
            <w:r w:rsidRPr="003028FB">
              <w:rPr>
                <w:color w:val="000000"/>
                <w:sz w:val="20"/>
                <w:szCs w:val="20"/>
              </w:rPr>
              <w:t>Recr_2002</w:t>
            </w:r>
          </w:p>
        </w:tc>
        <w:tc>
          <w:tcPr>
            <w:tcW w:w="810" w:type="dxa"/>
            <w:vAlign w:val="center"/>
          </w:tcPr>
          <w:p w:rsidR="00E41C27" w:rsidRPr="003028FB" w:rsidRDefault="00E41C27" w:rsidP="003028FB">
            <w:pPr>
              <w:ind w:firstLine="0"/>
              <w:jc w:val="left"/>
              <w:rPr>
                <w:color w:val="000000"/>
                <w:sz w:val="20"/>
                <w:szCs w:val="20"/>
              </w:rPr>
            </w:pPr>
            <w:r w:rsidRPr="003028FB">
              <w:rPr>
                <w:color w:val="000000"/>
                <w:sz w:val="20"/>
                <w:szCs w:val="20"/>
              </w:rPr>
              <w:t>0.455</w:t>
            </w:r>
          </w:p>
        </w:tc>
        <w:tc>
          <w:tcPr>
            <w:tcW w:w="540" w:type="dxa"/>
            <w:vAlign w:val="center"/>
          </w:tcPr>
          <w:p w:rsidR="00E41C27" w:rsidRPr="003028FB" w:rsidRDefault="00E41C27" w:rsidP="003028FB">
            <w:pPr>
              <w:ind w:firstLine="0"/>
              <w:jc w:val="left"/>
              <w:rPr>
                <w:color w:val="000000"/>
                <w:sz w:val="20"/>
                <w:szCs w:val="20"/>
              </w:rPr>
            </w:pPr>
            <w:r w:rsidRPr="003028FB">
              <w:rPr>
                <w:color w:val="000000"/>
                <w:sz w:val="20"/>
                <w:szCs w:val="20"/>
              </w:rPr>
              <w:t>D2</w:t>
            </w:r>
          </w:p>
        </w:tc>
        <w:tc>
          <w:tcPr>
            <w:tcW w:w="1620" w:type="dxa"/>
            <w:vAlign w:val="center"/>
          </w:tcPr>
          <w:p w:rsidR="00E41C27" w:rsidRPr="003028FB" w:rsidRDefault="00E41C27" w:rsidP="003028FB">
            <w:pPr>
              <w:ind w:firstLine="0"/>
              <w:jc w:val="left"/>
              <w:rPr>
                <w:color w:val="000000"/>
                <w:sz w:val="20"/>
                <w:szCs w:val="20"/>
              </w:rPr>
            </w:pPr>
            <w:r w:rsidRPr="003028FB">
              <w:rPr>
                <w:color w:val="000000"/>
                <w:sz w:val="20"/>
                <w:szCs w:val="20"/>
              </w:rPr>
              <w:t>ForeCatch_2011</w:t>
            </w:r>
          </w:p>
        </w:tc>
        <w:tc>
          <w:tcPr>
            <w:tcW w:w="1530" w:type="dxa"/>
            <w:vAlign w:val="center"/>
          </w:tcPr>
          <w:p w:rsidR="00E41C27" w:rsidRPr="003028FB" w:rsidRDefault="00E41C27" w:rsidP="003028FB">
            <w:pPr>
              <w:ind w:firstLine="0"/>
              <w:jc w:val="left"/>
              <w:rPr>
                <w:color w:val="000000"/>
                <w:sz w:val="20"/>
                <w:szCs w:val="20"/>
              </w:rPr>
            </w:pPr>
            <w:r w:rsidRPr="003028FB">
              <w:rPr>
                <w:color w:val="000000"/>
                <w:sz w:val="20"/>
                <w:szCs w:val="20"/>
              </w:rPr>
              <w:t>Recr_2002</w:t>
            </w:r>
          </w:p>
        </w:tc>
        <w:tc>
          <w:tcPr>
            <w:tcW w:w="828" w:type="dxa"/>
            <w:vAlign w:val="center"/>
          </w:tcPr>
          <w:p w:rsidR="00E41C27" w:rsidRPr="003028FB" w:rsidRDefault="00E41C27" w:rsidP="003028FB">
            <w:pPr>
              <w:ind w:firstLine="0"/>
              <w:jc w:val="left"/>
              <w:rPr>
                <w:color w:val="000000"/>
                <w:sz w:val="20"/>
                <w:szCs w:val="20"/>
              </w:rPr>
            </w:pPr>
            <w:r w:rsidRPr="003028FB">
              <w:rPr>
                <w:color w:val="000000"/>
                <w:sz w:val="20"/>
                <w:szCs w:val="20"/>
              </w:rPr>
              <w:t>0.555</w:t>
            </w:r>
          </w:p>
        </w:tc>
      </w:tr>
    </w:tbl>
    <w:p w:rsidR="00E41C27" w:rsidRDefault="00E41C27" w:rsidP="00E41C27"/>
    <w:p w:rsidR="00E41C27" w:rsidRDefault="00E41C27" w:rsidP="007E0180">
      <w:r>
        <w:t>Correlation A2 shows a small positive correlation between the recruitment deviation in 2002 and the F in 2011.  This is probably due to the fact that a positive deviation in recruitment in 2002 will reduce the chances that the biomass in 2011 will be below the inflection point in the control rule.  This occurs because in calculating catch from F, the model effectively “knows” the future recruitments.  I predict that this B1 correlation would be near zero if there was no inflection in the control rule.</w:t>
      </w:r>
    </w:p>
    <w:p w:rsidR="00E41C27" w:rsidRDefault="00E41C27" w:rsidP="007E0180">
      <w:r>
        <w:t>Correlation A1 shows this turning into a negative correlation.  This is because the future catches are first calculated from equilibrium recruitment, then when random recruitments are implemented, a positive recruitment deviation will cause a negative deviation in the F needed to catch that now “fixed” amount of future catch.</w:t>
      </w:r>
    </w:p>
    <w:p w:rsidR="00E41C27" w:rsidRDefault="00E41C27" w:rsidP="007E0180">
      <w:r>
        <w:t xml:space="preserve">Correlations B1 and B2 are in terms of absolute recruitment, not recruitment deviation.  Now overall model conditions that cause a higher absolute recruitment level </w:t>
      </w:r>
      <w:r>
        <w:lastRenderedPageBreak/>
        <w:t>will also result in a higher forecast level.  No surprise there, and the correlation is stronger when variance is based on catch is calculated from F (B2).</w:t>
      </w:r>
    </w:p>
    <w:p w:rsidR="00E41C27" w:rsidRDefault="00E41C27" w:rsidP="003028FB">
      <w:r>
        <w:t>Correlation C2 shows a positive correlation between recruitment deviation in 2002 and forecast catch in 2011.  However, correlation C1 is 0.0 because the forecast catch in 2011 is set based on equilibrium recruitment and is not influenced by the recruitment deviations.</w:t>
      </w:r>
    </w:p>
    <w:p w:rsidR="00E41C27" w:rsidRPr="00DB3A3F" w:rsidRDefault="00677604" w:rsidP="003028FB">
      <w:pPr>
        <w:pStyle w:val="Heading2"/>
      </w:pPr>
      <w:bookmarkStart w:id="190" w:name="_Toc330990439"/>
      <w:r>
        <w:t xml:space="preserve">14.4 </w:t>
      </w:r>
      <w:r w:rsidR="00E41C27" w:rsidRPr="00DB3A3F">
        <w:t>Future Work</w:t>
      </w:r>
      <w:bookmarkEnd w:id="190"/>
    </w:p>
    <w:p w:rsidR="00E41C27" w:rsidRDefault="00E41C27" w:rsidP="00850BF2">
      <w:pPr>
        <w:pStyle w:val="ListParagraph"/>
        <w:numPr>
          <w:ilvl w:val="0"/>
          <w:numId w:val="45"/>
        </w:numPr>
        <w:ind w:left="360"/>
      </w:pPr>
      <w:r>
        <w:t>More testing with high M, rapid turnover conditions</w:t>
      </w:r>
    </w:p>
    <w:p w:rsidR="00E41C27" w:rsidRDefault="00E41C27" w:rsidP="00850BF2">
      <w:pPr>
        <w:pStyle w:val="ListParagraph"/>
        <w:numPr>
          <w:ilvl w:val="0"/>
          <w:numId w:val="45"/>
        </w:numPr>
        <w:ind w:left="360"/>
      </w:pPr>
      <w:r>
        <w:t>Testing without inflection in control rule</w:t>
      </w:r>
    </w:p>
    <w:p w:rsidR="00E41C27" w:rsidRDefault="00E41C27" w:rsidP="00850BF2">
      <w:pPr>
        <w:pStyle w:val="ListParagraph"/>
        <w:numPr>
          <w:ilvl w:val="0"/>
          <w:numId w:val="45"/>
        </w:numPr>
        <w:ind w:left="360"/>
      </w:pPr>
      <w:r>
        <w:t>Consider separating implementation error into a pass #4 so results will more clearly show effect of assessment uncertainty separate from implementation uncertainty</w:t>
      </w:r>
    </w:p>
    <w:p w:rsidR="00E41C27" w:rsidRDefault="00E41C27" w:rsidP="00850BF2">
      <w:pPr>
        <w:pStyle w:val="ListParagraph"/>
        <w:numPr>
          <w:ilvl w:val="0"/>
          <w:numId w:val="45"/>
        </w:numPr>
        <w:ind w:left="360"/>
      </w:pPr>
      <w:r>
        <w:t>Consider adding a random “assessment” error which essentially is a random variable that scales population abundance before passing into the forecast stage.  Complication is figuring out how to link it to the correlated error in the benchmark quantities</w:t>
      </w:r>
    </w:p>
    <w:p w:rsidR="00E41C27" w:rsidRDefault="00E41C27" w:rsidP="00850BF2">
      <w:pPr>
        <w:pStyle w:val="ListParagraph"/>
        <w:numPr>
          <w:ilvl w:val="0"/>
          <w:numId w:val="45"/>
        </w:numPr>
        <w:ind w:left="360"/>
      </w:pPr>
      <w:r>
        <w:t>Because all of these calculations occur only in the sdphase or the mceval phase, it would be feasible for mceval calls to add an additional pass that is implemented many times and in which random forecast recruitment draws are made.</w:t>
      </w:r>
    </w:p>
    <w:p w:rsidR="00E41C27" w:rsidRDefault="00E41C27" w:rsidP="00850BF2">
      <w:pPr>
        <w:pStyle w:val="ListParagraph"/>
        <w:numPr>
          <w:ilvl w:val="0"/>
          <w:numId w:val="45"/>
        </w:numPr>
        <w:ind w:left="360"/>
      </w:pPr>
      <w:r>
        <w:t>Factors like selectivity and fleet relative F levels are calculated as an average of these values during the time series.  This is internally consistent if these factors do not vary during the time series (although clearly this is a stiff model that will underestimate process variance).  However, if these factors do vary over time, then the average used for the forecast will under-represent the variance.  A better approach would be to set up the parameters of selectivity as a random process that extends throughout the forecast period, and to update estimated selectivity in each year of the forecast based upon the random realization of these parameters.</w:t>
      </w:r>
    </w:p>
    <w:p w:rsidR="00DB20DE" w:rsidRDefault="00DB20DE"/>
    <w:p w:rsidR="00DB20DE" w:rsidRDefault="00DB20DE">
      <w:pPr>
        <w:sectPr w:rsidR="00DB20DE" w:rsidSect="00DB20DE">
          <w:type w:val="oddPage"/>
          <w:pgSz w:w="12240" w:h="15840" w:code="1"/>
          <w:pgMar w:top="1440" w:right="1800" w:bottom="1440" w:left="1800" w:header="720" w:footer="720" w:gutter="0"/>
          <w:cols w:space="720"/>
          <w:docGrid w:linePitch="360"/>
        </w:sectPr>
      </w:pPr>
    </w:p>
    <w:p w:rsidR="00273822" w:rsidRDefault="00677604" w:rsidP="003028FB">
      <w:pPr>
        <w:pStyle w:val="Heading1"/>
      </w:pPr>
      <w:bookmarkStart w:id="191" w:name="_Toc330990440"/>
      <w:r>
        <w:lastRenderedPageBreak/>
        <w:t xml:space="preserve">15. </w:t>
      </w:r>
      <w:r w:rsidR="003E14FB">
        <w:t xml:space="preserve">Example </w:t>
      </w:r>
      <w:r w:rsidR="002D6416">
        <w:t xml:space="preserve">Input </w:t>
      </w:r>
      <w:r w:rsidR="003E14FB">
        <w:t>Files</w:t>
      </w:r>
      <w:bookmarkEnd w:id="191"/>
    </w:p>
    <w:p w:rsidR="0078122D" w:rsidRDefault="0078122D" w:rsidP="003028FB">
      <w:pPr>
        <w:ind w:firstLine="0"/>
      </w:pPr>
      <w:r>
        <w:t xml:space="preserve">All of the files below are </w:t>
      </w:r>
      <w:r w:rsidRPr="0078122D">
        <w:rPr>
          <w:i/>
        </w:rPr>
        <w:t>*.ss_new</w:t>
      </w:r>
      <w:r>
        <w:t xml:space="preserve"> files as output by SS.</w:t>
      </w:r>
    </w:p>
    <w:p w:rsidR="003E14FB" w:rsidRDefault="00677604">
      <w:pPr>
        <w:pStyle w:val="Heading2"/>
        <w:rPr>
          <w:i w:val="0"/>
          <w:iCs/>
        </w:rPr>
      </w:pPr>
      <w:bookmarkStart w:id="192" w:name="_Toc329693530"/>
      <w:bookmarkStart w:id="193" w:name="_Toc330990441"/>
      <w:r>
        <w:rPr>
          <w:iCs/>
        </w:rPr>
        <w:t xml:space="preserve">15.1 </w:t>
      </w:r>
      <w:r w:rsidR="003E14FB">
        <w:rPr>
          <w:iCs/>
        </w:rPr>
        <w:t>STARTER.SS</w:t>
      </w:r>
      <w:bookmarkEnd w:id="192"/>
      <w:bookmarkEnd w:id="193"/>
    </w:p>
    <w:p w:rsidR="00CA431F" w:rsidRDefault="00CA431F" w:rsidP="00CA431F">
      <w:pPr>
        <w:pStyle w:val="Heading2"/>
        <w:rPr>
          <w:i w:val="0"/>
          <w:iCs/>
        </w:rPr>
      </w:pPr>
      <w:bookmarkStart w:id="194" w:name="_Toc330990442"/>
      <w:r>
        <w:rPr>
          <w:iCs/>
        </w:rPr>
        <w:t>15.1 STARTER.SS</w:t>
      </w:r>
      <w:bookmarkEnd w:id="194"/>
    </w:p>
    <w:p w:rsidR="00CA431F" w:rsidRPr="00134F9E" w:rsidRDefault="00CA431F" w:rsidP="00CA431F">
      <w:pPr>
        <w:ind w:firstLine="0"/>
        <w:rPr>
          <w:rFonts w:ascii="Courier New" w:eastAsia="MS Mincho" w:hAnsi="Courier New" w:cs="Courier New"/>
          <w:sz w:val="18"/>
          <w:szCs w:val="18"/>
        </w:rPr>
      </w:pPr>
      <w:r>
        <w:rPr>
          <w:rFonts w:ascii="Courier New" w:eastAsia="MS Mincho" w:hAnsi="Courier New" w:cs="Courier New"/>
          <w:sz w:val="18"/>
          <w:szCs w:val="18"/>
        </w:rPr>
        <w:t>#V3.23b</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#C starter comment here</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simple.dat</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simple.ctl</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0 # 0=use init values in control file; 1=use ss3.par</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 run display detail (0,1,2)</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1 # detailed age-structured reports in REPORT.SSO (0,1)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 # write detailed checkup.sso file (0,1)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0 # write parm values to ParmTrace.sso (0=no,1=good,active; 2=good,all; 3=every_iter,all_parms; 4=every,active)</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 write to cumreport.sso (0=no,1=like&amp;timeseries; 2=add survey fits)</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1 # Include prior_like for non-estimated parameters (0,1)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 Use Soft Boundaries to aid convergence (0,1) (recommended)</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3 # Number of datafiles to produce: 1st is input, 2nd is estimates, 3rd and higher are bootstrap</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10 # Turn off estimation for parameters entering after this phase</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10 # MCeval burn interval</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2 # MCeval thin interval</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0 # jitter initial parm value by this fraction</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1969 # min yr for sdreport outputs (-1 for styr)</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2011 # max yr for sdreport outputs (-1 for endyr; -2 for endyr+Nforecastyrs</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 # N individual STD years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#vector of year values </w:t>
      </w:r>
    </w:p>
    <w:p w:rsidR="00CA431F" w:rsidRPr="00134F9E" w:rsidRDefault="00CA431F" w:rsidP="00CA431F">
      <w:pPr>
        <w:ind w:firstLine="0"/>
        <w:rPr>
          <w:rFonts w:ascii="Courier New" w:eastAsia="MS Mincho" w:hAnsi="Courier New" w:cs="Courier New"/>
          <w:sz w:val="18"/>
          <w:szCs w:val="18"/>
        </w:rPr>
      </w:pP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0.0001 # final convergence criteria (e.g. 1.0e-04)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0 # retrospective year relative to end year (e.g. -4)</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 min age for calc of summary biomass</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 Depletion basis:  denom is: 0=skip; 1=rel X*B0; 2=rel X*Bmsy; 3=rel X*B_styr</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0.4 # Fraction (X) for Depletion denominator (e.g. 0.4)</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 SPR_report_basis:  0=skip; 1=(1-SPR)/(1-SPR_tgt); 2=(1-SPR)/(1-SPR_MSY); 3=(1-SPR)/(1-SPR_Btarget); 4=rawSPR</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4 # F_report_units: 0=skip; 1=exploitation(Bio); 2=exploitation(Num); 3=sum(Frates); 4=true F for range of ages</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20 23 #_min and max age over which average F will be calculated</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 F_report_basis: 0=raw; 1=F/Fspr; 2=F/Fmsy ; 3=F/Fbtgt</w:t>
      </w:r>
    </w:p>
    <w:p w:rsidR="00CA431F" w:rsidRPr="00FB4568" w:rsidRDefault="00CA431F" w:rsidP="00CA431F">
      <w:pPr>
        <w:ind w:firstLine="0"/>
        <w:rPr>
          <w:sz w:val="16"/>
          <w:szCs w:val="16"/>
        </w:rPr>
      </w:pPr>
      <w:r w:rsidRPr="00134F9E">
        <w:rPr>
          <w:rFonts w:ascii="Courier New" w:eastAsia="MS Mincho" w:hAnsi="Courier New" w:cs="Courier New"/>
          <w:sz w:val="18"/>
          <w:szCs w:val="18"/>
        </w:rPr>
        <w:t>999 # check value for end of file</w:t>
      </w:r>
    </w:p>
    <w:p w:rsidR="00CA431F" w:rsidRDefault="00CA431F" w:rsidP="00CA431F">
      <w:pPr>
        <w:pStyle w:val="Heading2"/>
      </w:pPr>
      <w:bookmarkStart w:id="195" w:name="_Toc329693531"/>
      <w:bookmarkStart w:id="196" w:name="_Toc330990443"/>
      <w:r>
        <w:rPr>
          <w:iCs/>
        </w:rPr>
        <w:lastRenderedPageBreak/>
        <w:t>15.2 RUNNUMBER.SS</w:t>
      </w:r>
      <w:bookmarkEnd w:id="195"/>
      <w:bookmarkEnd w:id="196"/>
    </w:p>
    <w:p w:rsidR="00CA431F" w:rsidRDefault="00CA431F" w:rsidP="00CA431F">
      <w:pPr>
        <w:pStyle w:val="PlainText"/>
        <w:ind w:firstLine="0"/>
        <w:rPr>
          <w:rFonts w:eastAsia="MS Mincho"/>
        </w:rPr>
      </w:pPr>
      <w:r>
        <w:rPr>
          <w:rFonts w:eastAsia="MS Mincho"/>
        </w:rPr>
        <w:t>7</w:t>
      </w:r>
    </w:p>
    <w:p w:rsidR="00CA431F" w:rsidRDefault="00CA431F" w:rsidP="00CA431F">
      <w:pPr>
        <w:pStyle w:val="PlainText"/>
        <w:rPr>
          <w:rFonts w:eastAsia="MS Mincho"/>
        </w:rPr>
      </w:pPr>
    </w:p>
    <w:p w:rsidR="00CA431F" w:rsidRDefault="00CA431F" w:rsidP="00CA431F">
      <w:pPr>
        <w:pStyle w:val="PlainText"/>
        <w:rPr>
          <w:rFonts w:eastAsia="MS Mincho"/>
        </w:rPr>
      </w:pPr>
    </w:p>
    <w:p w:rsidR="00CA431F" w:rsidRDefault="00CA431F" w:rsidP="00CA431F">
      <w:pPr>
        <w:pStyle w:val="Heading2"/>
        <w:rPr>
          <w:i w:val="0"/>
          <w:iCs/>
        </w:rPr>
      </w:pPr>
      <w:bookmarkStart w:id="197" w:name="_Toc329693532"/>
      <w:bookmarkStart w:id="198" w:name="_Toc330990444"/>
      <w:r>
        <w:rPr>
          <w:iCs/>
        </w:rPr>
        <w:t>15.3 PROFILEVALUES.SS</w:t>
      </w:r>
      <w:bookmarkEnd w:id="197"/>
      <w:bookmarkEnd w:id="198"/>
    </w:p>
    <w:p w:rsidR="00CA431F" w:rsidRPr="00FB4568" w:rsidRDefault="00CA431F" w:rsidP="00CA431F">
      <w:pPr>
        <w:pStyle w:val="PlainText"/>
        <w:ind w:firstLine="0"/>
        <w:rPr>
          <w:rFonts w:eastAsia="MS Mincho"/>
          <w:sz w:val="18"/>
          <w:szCs w:val="18"/>
        </w:rPr>
      </w:pPr>
      <w:r w:rsidRPr="00FB4568">
        <w:rPr>
          <w:rFonts w:eastAsia="MS Mincho"/>
          <w:sz w:val="18"/>
          <w:szCs w:val="18"/>
        </w:rPr>
        <w:t>2</w:t>
      </w:r>
      <w:r w:rsidRPr="00FB4568">
        <w:rPr>
          <w:rFonts w:eastAsia="MS Mincho"/>
          <w:sz w:val="18"/>
          <w:szCs w:val="18"/>
        </w:rPr>
        <w:tab/>
        <w:t># number of parameters using profile feature</w:t>
      </w:r>
    </w:p>
    <w:p w:rsidR="00CA431F" w:rsidRPr="00FB4568" w:rsidRDefault="00CA431F" w:rsidP="00CA431F">
      <w:pPr>
        <w:pStyle w:val="PlainText"/>
        <w:ind w:firstLine="0"/>
        <w:rPr>
          <w:rFonts w:eastAsia="MS Mincho"/>
          <w:sz w:val="18"/>
          <w:szCs w:val="18"/>
        </w:rPr>
      </w:pPr>
      <w:r w:rsidRPr="00FB4568">
        <w:rPr>
          <w:rFonts w:eastAsia="MS Mincho"/>
          <w:sz w:val="18"/>
          <w:szCs w:val="18"/>
        </w:rPr>
        <w:t>0.4</w:t>
      </w:r>
      <w:r w:rsidRPr="00FB4568">
        <w:rPr>
          <w:rFonts w:eastAsia="MS Mincho"/>
          <w:sz w:val="18"/>
          <w:szCs w:val="18"/>
        </w:rPr>
        <w:tab/>
        <w:t># value for first selected parameter when runnumber equals 1</w:t>
      </w:r>
    </w:p>
    <w:p w:rsidR="00CA431F" w:rsidRPr="00FB4568" w:rsidRDefault="00CA431F" w:rsidP="00CA431F">
      <w:pPr>
        <w:pStyle w:val="PlainText"/>
        <w:ind w:firstLine="0"/>
        <w:rPr>
          <w:rFonts w:eastAsia="MS Mincho"/>
          <w:sz w:val="18"/>
          <w:szCs w:val="18"/>
        </w:rPr>
      </w:pPr>
      <w:r w:rsidRPr="00FB4568">
        <w:rPr>
          <w:rFonts w:eastAsia="MS Mincho"/>
          <w:sz w:val="18"/>
          <w:szCs w:val="18"/>
        </w:rPr>
        <w:t>11.0</w:t>
      </w:r>
      <w:r w:rsidRPr="00FB4568">
        <w:rPr>
          <w:rFonts w:eastAsia="MS Mincho"/>
          <w:sz w:val="18"/>
          <w:szCs w:val="18"/>
        </w:rPr>
        <w:tab/>
        <w:t># value for second selected parameter when runnumber equals 1</w:t>
      </w:r>
    </w:p>
    <w:p w:rsidR="00CA431F" w:rsidRPr="00FB4568" w:rsidRDefault="00CA431F" w:rsidP="00CA431F">
      <w:pPr>
        <w:pStyle w:val="PlainText"/>
        <w:ind w:firstLine="0"/>
        <w:rPr>
          <w:rFonts w:eastAsia="MS Mincho"/>
          <w:sz w:val="18"/>
          <w:szCs w:val="18"/>
        </w:rPr>
      </w:pPr>
      <w:r w:rsidRPr="00FB4568">
        <w:rPr>
          <w:rFonts w:eastAsia="MS Mincho"/>
          <w:sz w:val="18"/>
          <w:szCs w:val="18"/>
        </w:rPr>
        <w:t>0.5</w:t>
      </w:r>
      <w:r w:rsidRPr="00FB4568">
        <w:rPr>
          <w:rFonts w:eastAsia="MS Mincho"/>
          <w:sz w:val="18"/>
          <w:szCs w:val="18"/>
        </w:rPr>
        <w:tab/>
        <w:t># value for first selected parameter when runnumber equals 2</w:t>
      </w:r>
    </w:p>
    <w:p w:rsidR="00CA431F" w:rsidRPr="00FB4568" w:rsidRDefault="00CA431F" w:rsidP="00CA431F">
      <w:pPr>
        <w:pStyle w:val="PlainText"/>
        <w:ind w:firstLine="0"/>
        <w:rPr>
          <w:rFonts w:eastAsia="MS Mincho"/>
          <w:sz w:val="18"/>
          <w:szCs w:val="18"/>
        </w:rPr>
      </w:pPr>
      <w:r w:rsidRPr="00FB4568">
        <w:rPr>
          <w:rFonts w:eastAsia="MS Mincho"/>
          <w:sz w:val="18"/>
          <w:szCs w:val="18"/>
        </w:rPr>
        <w:t>11.0</w:t>
      </w:r>
      <w:r w:rsidRPr="00FB4568">
        <w:rPr>
          <w:rFonts w:eastAsia="MS Mincho"/>
          <w:sz w:val="18"/>
          <w:szCs w:val="18"/>
        </w:rPr>
        <w:tab/>
        <w:t># value for second selected parameter when runnumber equals 2</w:t>
      </w:r>
    </w:p>
    <w:p w:rsidR="00CA431F" w:rsidRPr="00FB4568" w:rsidRDefault="00CA431F" w:rsidP="00CA431F">
      <w:pPr>
        <w:pStyle w:val="PlainText"/>
        <w:ind w:firstLine="0"/>
        <w:rPr>
          <w:rFonts w:eastAsia="MS Mincho"/>
          <w:sz w:val="18"/>
          <w:szCs w:val="18"/>
        </w:rPr>
      </w:pPr>
      <w:r w:rsidRPr="00FB4568">
        <w:rPr>
          <w:rFonts w:eastAsia="MS Mincho"/>
          <w:sz w:val="18"/>
          <w:szCs w:val="18"/>
        </w:rPr>
        <w:t>0.4</w:t>
      </w:r>
      <w:r w:rsidRPr="00FB4568">
        <w:rPr>
          <w:rFonts w:eastAsia="MS Mincho"/>
          <w:sz w:val="18"/>
          <w:szCs w:val="18"/>
        </w:rPr>
        <w:tab/>
        <w:t># value for first selected parameter when runnumber equals 3</w:t>
      </w:r>
    </w:p>
    <w:p w:rsidR="00CA431F" w:rsidRPr="00FB4568" w:rsidRDefault="00CA431F" w:rsidP="00CA431F">
      <w:pPr>
        <w:pStyle w:val="PlainText"/>
        <w:ind w:firstLine="0"/>
        <w:rPr>
          <w:rFonts w:eastAsia="MS Mincho"/>
          <w:sz w:val="18"/>
          <w:szCs w:val="18"/>
        </w:rPr>
      </w:pPr>
      <w:r w:rsidRPr="00FB4568">
        <w:rPr>
          <w:rFonts w:eastAsia="MS Mincho"/>
          <w:sz w:val="18"/>
          <w:szCs w:val="18"/>
        </w:rPr>
        <w:t>13.0</w:t>
      </w:r>
      <w:r w:rsidRPr="00FB4568">
        <w:rPr>
          <w:rFonts w:eastAsia="MS Mincho"/>
          <w:sz w:val="18"/>
          <w:szCs w:val="18"/>
        </w:rPr>
        <w:tab/>
        <w:t># value for second selected parameter when runnumber equals 3</w:t>
      </w:r>
    </w:p>
    <w:p w:rsidR="00CA431F" w:rsidRPr="00FB4568" w:rsidRDefault="00CA431F" w:rsidP="00CA431F">
      <w:pPr>
        <w:ind w:firstLine="0"/>
        <w:rPr>
          <w:rFonts w:ascii="Courier New" w:hAnsi="Courier New" w:cs="Courier New"/>
          <w:sz w:val="18"/>
          <w:szCs w:val="18"/>
        </w:rPr>
      </w:pPr>
      <w:r w:rsidRPr="00FB4568">
        <w:rPr>
          <w:rFonts w:ascii="Courier New" w:hAnsi="Courier New" w:cs="Courier New"/>
          <w:sz w:val="18"/>
          <w:szCs w:val="18"/>
        </w:rPr>
        <w:t>etc.</w:t>
      </w:r>
    </w:p>
    <w:p w:rsidR="00CA431F" w:rsidRPr="00FB4568" w:rsidRDefault="00CA431F" w:rsidP="00CA431F">
      <w:pPr>
        <w:rPr>
          <w:rFonts w:ascii="Courier New" w:hAnsi="Courier New" w:cs="Courier New"/>
        </w:rPr>
      </w:pPr>
    </w:p>
    <w:p w:rsidR="00CA431F" w:rsidRDefault="00CA431F" w:rsidP="00CA431F"/>
    <w:p w:rsidR="00CA431F" w:rsidRPr="0078122D" w:rsidRDefault="00CA431F" w:rsidP="00CA431F">
      <w:pPr>
        <w:pStyle w:val="Heading2"/>
        <w:rPr>
          <w:i w:val="0"/>
        </w:rPr>
      </w:pPr>
      <w:bookmarkStart w:id="199" w:name="_Toc329693533"/>
      <w:bookmarkStart w:id="200" w:name="_Toc330990445"/>
      <w:r>
        <w:t xml:space="preserve">15.4 </w:t>
      </w:r>
      <w:r w:rsidRPr="0078122D">
        <w:t>FORECAST.SS</w:t>
      </w:r>
      <w:bookmarkEnd w:id="199"/>
      <w:bookmarkEnd w:id="200"/>
    </w:p>
    <w:p w:rsidR="00CA431F" w:rsidRPr="00134F9E" w:rsidRDefault="00CA431F" w:rsidP="00CA431F">
      <w:pPr>
        <w:ind w:firstLine="0"/>
        <w:rPr>
          <w:rFonts w:ascii="Courier New" w:eastAsia="MS Mincho" w:hAnsi="Courier New" w:cs="Courier New"/>
          <w:sz w:val="18"/>
          <w:szCs w:val="18"/>
        </w:rPr>
      </w:pPr>
      <w:r>
        <w:rPr>
          <w:rFonts w:ascii="Courier New" w:eastAsia="MS Mincho" w:hAnsi="Courier New" w:cs="Courier New"/>
          <w:sz w:val="18"/>
          <w:szCs w:val="18"/>
        </w:rPr>
        <w:t>#V3.23b</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#C  generic forecast file</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for all year entries except rebuilder; enter either: actual year, -999 for styr, 0 for endyr, neg number for rel. endyr</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1 # Benchmarks: 0=skip; 1=calc F_spr,F_btgt,F_msy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2 # MSY: 1= set to F(SPR); 2=calc F(MSY); 3=set to F(Btgt); 4=set to F(endyr)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0.4 # SPR target (e.g. 0.40)</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0.342 # Biomass target (e.g. 0.40)</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#_Bmark_years: beg_bio, end_bio, beg_selex, end_selex, beg_relF, end_relF (enter actual year, or values of 0 or -integer to be rel. endyr)</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0 0 0 0 0 0</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2001 2001 2001 2001 2001 2001 # after processing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#Bmark_relF_Basis: 1 = use year range; 2 = set relF same as forecast below</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 Forecast: 0=none; 1=F(SPR); 2=F(MSY) 3=F(Btgt); 4=Ave F (uses first-last relF yrs); 5=input annual F scalar</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10 # N forecast years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0.2 # F scalar (only used for Do_Forecast==5)</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#_Fcast_years:  beg_selex, end_selex, beg_relF, end_relF  (enter actual year, or values of 0 or -integer to be rel. endyr)</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0 0 -10 0</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2001 2001 1991 2001 # after processing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1 # Control rule method (1=catch=f(SSB) west coast; 2=F=f(SSB) )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0.4 # Control rule Biomass level for constant F (as frac of Bzero, e.g. 0.40); (Must be &gt; the no F level below)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lastRenderedPageBreak/>
        <w:t xml:space="preserve">0.1 # Control rule Biomass level for no F (as frac of Bzero, e.g. 0.10)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0.75 # Control rule target as fraction of Flimit (e.g. 0.75)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3 #_N forecast loops (1=OFL only; 2=ABC; 3=get F from forecast ABC catch with allocations applied)</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3 #_First forecast loop with stochastic recruitment</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 #_Forecast loop control #3 (reserved for future bells&amp;whistles)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 #_Forecast loop control #4 (reserved for future bells&amp;whistles)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 #_Forecast loop control #5 (reserved for future bells&amp;whistles)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2010  #FirstYear for caps and allocations (should be after years with fixed inputs)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0 # stddev of log(realized catch/target catch) in forecast (set value&gt;0.0 to cause active impl_error)</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 # Do West Coast gfish rebuilder output (0/1)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1999 # Rebuilder:  first year catch could have been set to zero (Ydecl)(-1 to set to 1999)</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2002 # Rebuilder:  year for current age structure (Yinit) (-1 to set to endyear+1)</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1 # fleet relative F:  1=use first-last alloc year; 2=read seas(row) x fleet(col) below</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Note that fleet allocation is used directly as average F if Do_Forecast=4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2 # basis for fcast catch tuning and for fcast catch caps and allocation  (2=deadbio; 3=retainbio; 5=deadnum; 6=retainnum)</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Conditional input if relative F choice = 2</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Fleet relative F:  rows are seasons, columns are fleets</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#_Fleet:  FISHERY1</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1</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max totalcatch by fleet (-1 to have no max) must enter value for each fleet</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-1</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max totalcatch by area (-1 to have no max); must enter value for each fleet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-1</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fleet assignment to allocation group (enter group ID# for each fleet, 0 for not included in an alloc group)</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 0</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#_Conditional on &gt;1 allocation group</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allocation fraction for each of: 0 allocation groups</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no allocation groups</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0 # Number of forecast catch levels to input (else calc catch from forecast F) </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2 # basis for input Fcast catch:  2=dead catch; 3=retained catch; 99=input Hrate(F) (units are from fleetunits; note new codes in SSV3.20)</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Input fixed catch values</w:t>
      </w: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 xml:space="preserve">#Year Seas Fleet Catch(or_F) </w:t>
      </w:r>
    </w:p>
    <w:p w:rsidR="00CA431F" w:rsidRPr="00134F9E" w:rsidRDefault="00CA431F" w:rsidP="00CA431F">
      <w:pPr>
        <w:ind w:firstLine="0"/>
        <w:rPr>
          <w:rFonts w:ascii="Courier New" w:eastAsia="MS Mincho" w:hAnsi="Courier New" w:cs="Courier New"/>
          <w:sz w:val="18"/>
          <w:szCs w:val="18"/>
        </w:rPr>
      </w:pPr>
    </w:p>
    <w:p w:rsidR="00CA431F" w:rsidRPr="00134F9E" w:rsidRDefault="00CA431F" w:rsidP="00CA431F">
      <w:pPr>
        <w:ind w:firstLine="0"/>
        <w:rPr>
          <w:rFonts w:ascii="Courier New" w:eastAsia="MS Mincho" w:hAnsi="Courier New" w:cs="Courier New"/>
          <w:sz w:val="18"/>
          <w:szCs w:val="18"/>
        </w:rPr>
      </w:pPr>
      <w:r w:rsidRPr="00134F9E">
        <w:rPr>
          <w:rFonts w:ascii="Courier New" w:eastAsia="MS Mincho" w:hAnsi="Courier New" w:cs="Courier New"/>
          <w:sz w:val="18"/>
          <w:szCs w:val="18"/>
        </w:rPr>
        <w:t>#</w:t>
      </w:r>
    </w:p>
    <w:p w:rsidR="00CA431F" w:rsidRDefault="00CA431F" w:rsidP="00CA431F">
      <w:pPr>
        <w:ind w:firstLine="0"/>
      </w:pPr>
      <w:r w:rsidRPr="00134F9E">
        <w:rPr>
          <w:rFonts w:ascii="Courier New" w:eastAsia="MS Mincho" w:hAnsi="Courier New" w:cs="Courier New"/>
          <w:sz w:val="18"/>
          <w:szCs w:val="18"/>
        </w:rPr>
        <w:t xml:space="preserve">999 # verify end of input </w:t>
      </w:r>
      <w:r>
        <w:br w:type="page"/>
      </w:r>
    </w:p>
    <w:p w:rsidR="00CA431F" w:rsidRPr="0078122D" w:rsidRDefault="00CA431F" w:rsidP="00CA431F">
      <w:pPr>
        <w:pStyle w:val="Heading2"/>
        <w:rPr>
          <w:i w:val="0"/>
          <w:iCs/>
        </w:rPr>
      </w:pPr>
      <w:bookmarkStart w:id="201" w:name="_Toc329693534"/>
      <w:bookmarkStart w:id="202" w:name="_Toc330990446"/>
      <w:r>
        <w:rPr>
          <w:iCs/>
        </w:rPr>
        <w:lastRenderedPageBreak/>
        <w:t xml:space="preserve">15.5 </w:t>
      </w:r>
      <w:r w:rsidRPr="0078122D">
        <w:rPr>
          <w:iCs/>
        </w:rPr>
        <w:t>CONTROL FILE</w:t>
      </w:r>
      <w:bookmarkEnd w:id="201"/>
      <w:bookmarkEnd w:id="202"/>
    </w:p>
    <w:p w:rsidR="00CA431F" w:rsidRPr="00134F9E" w:rsidRDefault="00CA431F" w:rsidP="00CA431F">
      <w:pPr>
        <w:pStyle w:val="PlainText"/>
        <w:ind w:firstLine="0"/>
        <w:rPr>
          <w:rFonts w:eastAsia="MS Mincho"/>
          <w:sz w:val="18"/>
          <w:szCs w:val="18"/>
        </w:rPr>
      </w:pPr>
      <w:r>
        <w:rPr>
          <w:rFonts w:eastAsia="MS Mincho"/>
          <w:sz w:val="18"/>
          <w:szCs w:val="18"/>
        </w:rPr>
        <w:t>#V3.23b</w:t>
      </w:r>
    </w:p>
    <w:p w:rsidR="00CA431F" w:rsidRPr="00134F9E" w:rsidRDefault="00CA431F" w:rsidP="00CA431F">
      <w:pPr>
        <w:pStyle w:val="PlainText"/>
        <w:ind w:firstLine="0"/>
        <w:rPr>
          <w:rFonts w:eastAsia="MS Mincho"/>
          <w:sz w:val="18"/>
          <w:szCs w:val="18"/>
        </w:rPr>
      </w:pPr>
      <w:r w:rsidRPr="00134F9E">
        <w:rPr>
          <w:rFonts w:eastAsia="MS Mincho"/>
          <w:sz w:val="18"/>
          <w:szCs w:val="18"/>
        </w:rPr>
        <w:t>#C growth parameters are estimated</w:t>
      </w:r>
    </w:p>
    <w:p w:rsidR="00CA431F" w:rsidRPr="00134F9E" w:rsidRDefault="00CA431F" w:rsidP="00CA431F">
      <w:pPr>
        <w:pStyle w:val="PlainText"/>
        <w:ind w:firstLine="0"/>
        <w:rPr>
          <w:rFonts w:eastAsia="MS Mincho"/>
          <w:sz w:val="18"/>
          <w:szCs w:val="18"/>
        </w:rPr>
      </w:pPr>
      <w:r w:rsidRPr="00134F9E">
        <w:rPr>
          <w:rFonts w:eastAsia="MS Mincho"/>
          <w:sz w:val="18"/>
          <w:szCs w:val="18"/>
        </w:rPr>
        <w:t>#C spawner-recruitment bias adjustment Not tuned For optimality</w:t>
      </w:r>
    </w:p>
    <w:p w:rsidR="00CA431F" w:rsidRPr="00134F9E" w:rsidRDefault="00CA431F" w:rsidP="00CA431F">
      <w:pPr>
        <w:pStyle w:val="PlainText"/>
        <w:ind w:firstLine="0"/>
        <w:rPr>
          <w:rFonts w:eastAsia="MS Mincho"/>
          <w:sz w:val="18"/>
          <w:szCs w:val="18"/>
        </w:rPr>
      </w:pPr>
      <w:r w:rsidRPr="00134F9E">
        <w:rPr>
          <w:rFonts w:eastAsia="MS Mincho"/>
          <w:sz w:val="18"/>
          <w:szCs w:val="18"/>
        </w:rPr>
        <w:t>#_data_and_control_files: simple.dat // simple.ctl</w:t>
      </w:r>
    </w:p>
    <w:p w:rsidR="00CA431F" w:rsidRPr="00134F9E" w:rsidRDefault="00CA431F" w:rsidP="00CA431F">
      <w:pPr>
        <w:pStyle w:val="PlainText"/>
        <w:ind w:firstLine="0"/>
        <w:rPr>
          <w:rFonts w:eastAsia="MS Mincho"/>
          <w:sz w:val="18"/>
          <w:szCs w:val="18"/>
        </w:rPr>
      </w:pPr>
      <w:r w:rsidRPr="00134F9E">
        <w:rPr>
          <w:rFonts w:eastAsia="MS Mincho"/>
          <w:sz w:val="18"/>
          <w:szCs w:val="18"/>
        </w:rPr>
        <w:t>#_SS-V3.21d-safe;_06/09/2011;_Stock_Synthesis_by_Richard_Methot_(NOAA)_using_ADMB_10</w:t>
      </w:r>
    </w:p>
    <w:p w:rsidR="00CA431F" w:rsidRPr="00134F9E" w:rsidRDefault="00CA431F" w:rsidP="00CA431F">
      <w:pPr>
        <w:pStyle w:val="PlainText"/>
        <w:ind w:firstLine="0"/>
        <w:rPr>
          <w:rFonts w:eastAsia="MS Mincho"/>
          <w:sz w:val="18"/>
          <w:szCs w:val="18"/>
        </w:rPr>
      </w:pPr>
      <w:r w:rsidRPr="00134F9E">
        <w:rPr>
          <w:rFonts w:eastAsia="MS Mincho"/>
          <w:sz w:val="18"/>
          <w:szCs w:val="18"/>
        </w:rPr>
        <w:t>1  #_N_Growth_Patterns</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1 #_N_Morphs_Within_GrowthPattern </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1 #_Morph_between/within_stdev_ratio (no read if N_morphs=1)</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1 #vector_Morphdist_(-1_in_first_val_gives_normal_approx)</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0  #  N recruitment designs goes here if N_GP*nseas*area&gt;1</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0  #  placeholder for recruitment interaction request</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1 1 1  # example recruitment design element for GP=1, seas=1, area=1</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0 # N_movement_definitions goes here if N_areas &gt; 1</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1.0 # first age that moves (real age at begin of season, not integer) also cond on do_migration&gt;0</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1 1 1 2 4 10 # example move definition for seas=1, morph=1, source=1 dest=2, age1=4, age2=10</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0 #_Nblock_Patterns</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#_Cond 0 #_blocks_per_pattern </w:t>
      </w:r>
    </w:p>
    <w:p w:rsidR="00CA431F" w:rsidRPr="00134F9E" w:rsidRDefault="00CA431F" w:rsidP="00CA431F">
      <w:pPr>
        <w:pStyle w:val="PlainText"/>
        <w:ind w:firstLine="0"/>
        <w:rPr>
          <w:rFonts w:eastAsia="MS Mincho"/>
          <w:sz w:val="18"/>
          <w:szCs w:val="18"/>
        </w:rPr>
      </w:pPr>
      <w:r w:rsidRPr="00134F9E">
        <w:rPr>
          <w:rFonts w:eastAsia="MS Mincho"/>
          <w:sz w:val="18"/>
          <w:szCs w:val="18"/>
        </w:rPr>
        <w:t># begin and end years of blocks</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0.5 #_fracfemale </w:t>
      </w:r>
    </w:p>
    <w:p w:rsidR="00CA431F" w:rsidRPr="00134F9E" w:rsidRDefault="00CA431F" w:rsidP="00CA431F">
      <w:pPr>
        <w:pStyle w:val="PlainText"/>
        <w:ind w:firstLine="0"/>
        <w:rPr>
          <w:rFonts w:eastAsia="MS Mincho"/>
          <w:sz w:val="18"/>
          <w:szCs w:val="18"/>
        </w:rPr>
      </w:pPr>
      <w:r w:rsidRPr="00134F9E">
        <w:rPr>
          <w:rFonts w:eastAsia="MS Mincho"/>
          <w:sz w:val="18"/>
          <w:szCs w:val="18"/>
        </w:rPr>
        <w:t>0 #_natM_type:_0=1Parm; 1=N_breakpoints;_2=Lorenzen;_3=agespecific;_4=agespec_withseasinterpolate</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#_no additional input for selected M option; read 1P per morph</w:t>
      </w:r>
    </w:p>
    <w:p w:rsidR="00CA431F" w:rsidRPr="00134F9E" w:rsidRDefault="00CA431F" w:rsidP="00CA431F">
      <w:pPr>
        <w:pStyle w:val="PlainText"/>
        <w:ind w:firstLine="0"/>
        <w:rPr>
          <w:rFonts w:eastAsia="MS Mincho"/>
          <w:sz w:val="18"/>
          <w:szCs w:val="18"/>
        </w:rPr>
      </w:pPr>
      <w:r w:rsidRPr="00134F9E">
        <w:rPr>
          <w:rFonts w:eastAsia="MS Mincho"/>
          <w:sz w:val="18"/>
          <w:szCs w:val="18"/>
        </w:rPr>
        <w:t>1 # GrowthModel: 1=vonBert with L1&amp;L2; 2=Richards with L1&amp;L2; 3=not implemented; 4=not implemented</w:t>
      </w:r>
    </w:p>
    <w:p w:rsidR="00CA431F" w:rsidRPr="00134F9E" w:rsidRDefault="00CA431F" w:rsidP="00CA431F">
      <w:pPr>
        <w:pStyle w:val="PlainText"/>
        <w:ind w:firstLine="0"/>
        <w:rPr>
          <w:rFonts w:eastAsia="MS Mincho"/>
          <w:sz w:val="18"/>
          <w:szCs w:val="18"/>
        </w:rPr>
      </w:pPr>
      <w:r w:rsidRPr="00134F9E">
        <w:rPr>
          <w:rFonts w:eastAsia="MS Mincho"/>
          <w:sz w:val="18"/>
          <w:szCs w:val="18"/>
        </w:rPr>
        <w:t>0 #_Growth_Age_for_L1</w:t>
      </w:r>
    </w:p>
    <w:p w:rsidR="00CA431F" w:rsidRPr="00134F9E" w:rsidRDefault="00CA431F" w:rsidP="00CA431F">
      <w:pPr>
        <w:pStyle w:val="PlainText"/>
        <w:ind w:firstLine="0"/>
        <w:rPr>
          <w:rFonts w:eastAsia="MS Mincho"/>
          <w:sz w:val="18"/>
          <w:szCs w:val="18"/>
        </w:rPr>
      </w:pPr>
      <w:r w:rsidRPr="00134F9E">
        <w:rPr>
          <w:rFonts w:eastAsia="MS Mincho"/>
          <w:sz w:val="18"/>
          <w:szCs w:val="18"/>
        </w:rPr>
        <w:t>25 #_Growth_Age_for_L2 (999 to use as Linf)</w:t>
      </w:r>
    </w:p>
    <w:p w:rsidR="00CA431F" w:rsidRPr="00134F9E" w:rsidRDefault="00CA431F" w:rsidP="00CA431F">
      <w:pPr>
        <w:pStyle w:val="PlainText"/>
        <w:ind w:firstLine="0"/>
        <w:rPr>
          <w:rFonts w:eastAsia="MS Mincho"/>
          <w:sz w:val="18"/>
          <w:szCs w:val="18"/>
        </w:rPr>
      </w:pPr>
      <w:r w:rsidRPr="00134F9E">
        <w:rPr>
          <w:rFonts w:eastAsia="MS Mincho"/>
          <w:sz w:val="18"/>
          <w:szCs w:val="18"/>
        </w:rPr>
        <w:t>0 #_SD_add_to_LAA (set to 0.1 for SS2 V1.x compatibility)</w:t>
      </w:r>
    </w:p>
    <w:p w:rsidR="00CA431F" w:rsidRPr="00134F9E" w:rsidRDefault="00CA431F" w:rsidP="00CA431F">
      <w:pPr>
        <w:pStyle w:val="PlainText"/>
        <w:ind w:firstLine="0"/>
        <w:rPr>
          <w:rFonts w:eastAsia="MS Mincho"/>
          <w:sz w:val="18"/>
          <w:szCs w:val="18"/>
        </w:rPr>
      </w:pPr>
      <w:r w:rsidRPr="00134F9E">
        <w:rPr>
          <w:rFonts w:eastAsia="MS Mincho"/>
          <w:sz w:val="18"/>
          <w:szCs w:val="18"/>
        </w:rPr>
        <w:t>0 #_CV_Growth_Pattern:  0 CV=f(LAA); 1 CV=F(A); 2 SD=F(LAA); 3 SD=F(A); 4 logSD=F(A)</w:t>
      </w:r>
    </w:p>
    <w:p w:rsidR="00CA431F" w:rsidRPr="00134F9E" w:rsidRDefault="00CA431F" w:rsidP="00CA431F">
      <w:pPr>
        <w:pStyle w:val="PlainText"/>
        <w:ind w:firstLine="0"/>
        <w:rPr>
          <w:rFonts w:eastAsia="MS Mincho"/>
          <w:sz w:val="18"/>
          <w:szCs w:val="18"/>
        </w:rPr>
      </w:pPr>
      <w:r w:rsidRPr="00134F9E">
        <w:rPr>
          <w:rFonts w:eastAsia="MS Mincho"/>
          <w:sz w:val="18"/>
          <w:szCs w:val="18"/>
        </w:rPr>
        <w:t>1 #_maturity_option:  1=length logistic; 2=age logistic; 3=read age-maturity matrix by growth_pattern; 4=read age-fecundity; 5=read fec and wt from wtatage.ss</w:t>
      </w:r>
    </w:p>
    <w:p w:rsidR="00CA431F" w:rsidRPr="00134F9E" w:rsidRDefault="00CA431F" w:rsidP="00CA431F">
      <w:pPr>
        <w:pStyle w:val="PlainText"/>
        <w:ind w:firstLine="0"/>
        <w:rPr>
          <w:rFonts w:eastAsia="MS Mincho"/>
          <w:sz w:val="18"/>
          <w:szCs w:val="18"/>
        </w:rPr>
      </w:pPr>
      <w:r w:rsidRPr="00134F9E">
        <w:rPr>
          <w:rFonts w:eastAsia="MS Mincho"/>
          <w:sz w:val="18"/>
          <w:szCs w:val="18"/>
        </w:rPr>
        <w:t>#_placeholder for empirical age-maturity by growth pattern</w:t>
      </w:r>
    </w:p>
    <w:p w:rsidR="00CA431F" w:rsidRPr="00134F9E" w:rsidRDefault="00CA431F" w:rsidP="00CA431F">
      <w:pPr>
        <w:pStyle w:val="PlainText"/>
        <w:ind w:firstLine="0"/>
        <w:rPr>
          <w:rFonts w:eastAsia="MS Mincho"/>
          <w:sz w:val="18"/>
          <w:szCs w:val="18"/>
        </w:rPr>
      </w:pPr>
      <w:r w:rsidRPr="00134F9E">
        <w:rPr>
          <w:rFonts w:eastAsia="MS Mincho"/>
          <w:sz w:val="18"/>
          <w:szCs w:val="18"/>
        </w:rPr>
        <w:t>1 #_First_Mature_Age</w:t>
      </w:r>
    </w:p>
    <w:p w:rsidR="00CA431F" w:rsidRPr="00134F9E" w:rsidRDefault="00CA431F" w:rsidP="00CA431F">
      <w:pPr>
        <w:pStyle w:val="PlainText"/>
        <w:ind w:firstLine="0"/>
        <w:rPr>
          <w:rFonts w:eastAsia="MS Mincho"/>
          <w:sz w:val="18"/>
          <w:szCs w:val="18"/>
        </w:rPr>
      </w:pPr>
      <w:r w:rsidRPr="00134F9E">
        <w:rPr>
          <w:rFonts w:eastAsia="MS Mincho"/>
          <w:sz w:val="18"/>
          <w:szCs w:val="18"/>
        </w:rPr>
        <w:t>1 #_fecundity option:(1)eggs=Wt*(a+b*Wt);(2)eggs=a*L^b;(3)eggs=a*Wt^b; (4)eggs=a+b*L; (5)eggs=a+b*W</w:t>
      </w:r>
    </w:p>
    <w:p w:rsidR="00CA431F" w:rsidRPr="00134F9E" w:rsidRDefault="00CA431F" w:rsidP="00CA431F">
      <w:pPr>
        <w:pStyle w:val="PlainText"/>
        <w:ind w:firstLine="0"/>
        <w:rPr>
          <w:rFonts w:eastAsia="MS Mincho"/>
          <w:sz w:val="18"/>
          <w:szCs w:val="18"/>
        </w:rPr>
      </w:pPr>
      <w:r w:rsidRPr="00134F9E">
        <w:rPr>
          <w:rFonts w:eastAsia="MS Mincho"/>
          <w:sz w:val="18"/>
          <w:szCs w:val="18"/>
        </w:rPr>
        <w:t>0 #_hermaphroditism option:  0=none; 1=age-specific fxn</w:t>
      </w:r>
    </w:p>
    <w:p w:rsidR="00CA431F" w:rsidRPr="00134F9E" w:rsidRDefault="00CA431F" w:rsidP="00CA431F">
      <w:pPr>
        <w:pStyle w:val="PlainText"/>
        <w:ind w:firstLine="0"/>
        <w:rPr>
          <w:rFonts w:eastAsia="MS Mincho"/>
          <w:sz w:val="18"/>
          <w:szCs w:val="18"/>
        </w:rPr>
      </w:pPr>
      <w:r w:rsidRPr="00134F9E">
        <w:rPr>
          <w:rFonts w:eastAsia="MS Mincho"/>
          <w:sz w:val="18"/>
          <w:szCs w:val="18"/>
        </w:rPr>
        <w:t>1 #_parameter_offset_approach (1=none, 2= M, G, CV_G as offset from female-GP1, 3=like SS2 V1.x)</w:t>
      </w:r>
    </w:p>
    <w:p w:rsidR="00CA431F" w:rsidRPr="00134F9E" w:rsidRDefault="00CA431F" w:rsidP="00CA431F">
      <w:pPr>
        <w:pStyle w:val="PlainText"/>
        <w:ind w:firstLine="0"/>
        <w:rPr>
          <w:rFonts w:eastAsia="MS Mincho"/>
          <w:sz w:val="18"/>
          <w:szCs w:val="18"/>
        </w:rPr>
      </w:pPr>
      <w:r w:rsidRPr="00134F9E">
        <w:rPr>
          <w:rFonts w:eastAsia="MS Mincho"/>
          <w:sz w:val="18"/>
          <w:szCs w:val="18"/>
        </w:rPr>
        <w:t>2 #_env/block/dev_adjust_method (1=standard; 2=logistic transform keeps in base parm bounds; 3=standard w/ no bound check)</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#_growth_parms</w:t>
      </w:r>
    </w:p>
    <w:p w:rsidR="00CA431F" w:rsidRPr="00134F9E" w:rsidRDefault="00CA431F" w:rsidP="00CA431F">
      <w:pPr>
        <w:pStyle w:val="PlainText"/>
        <w:ind w:firstLine="0"/>
        <w:rPr>
          <w:rFonts w:eastAsia="MS Mincho"/>
          <w:sz w:val="18"/>
          <w:szCs w:val="18"/>
        </w:rPr>
      </w:pPr>
      <w:r w:rsidRPr="00134F9E">
        <w:rPr>
          <w:rFonts w:eastAsia="MS Mincho"/>
          <w:sz w:val="18"/>
          <w:szCs w:val="18"/>
        </w:rPr>
        <w:lastRenderedPageBreak/>
        <w:t>#_LO HI INIT PRIOR PR_type SD PHASE env-var use_dev dev_minyr dev_maxyr dev_stddev Block Block_Fxn</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0.05 0.15 0.1 0.1 -1 0.8 -3 0 0 0 0 0 0 0 # NatM_p_1_Fem_GP_1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-10 45 21.6552 36 0 10 2 0 0 0 0 0 0 0 # L_at_Amin_Fem_GP_1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40 90 71.6492 70 0 10 4 0 0 0 0 0 0 0 # L_at_Amax_Fem_GP_1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0.05 0.25 0.147282 0.15 0 0.8 4 0 0 0 0 0 0 0 # VonBert_K_Fem_GP_1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0.05 0.25 0.1 0.1 -1 0.8 -3 0 0 0 0 0 0 0 # CV_young_Fem_GP_1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0.05 0.25 0.1 0.1 -1 0.8 -3 0 0 0 0 0 0 0 # CV_old_Fem_GP_1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0.05 0.15 0.1 0.1 -1 0.8 -3 0 0 0 0 0 0 0 # NatM_p_1_Mal_GP_1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45 0 36 -1 10 -3 0 0 0 0 0 0 0 # L_at_Amin_Mal_GP_1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40 90 69.5361 70 0 10 4 0 0 0 0 0 0 0 # L_at_Amax_Mal_GP_1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0.05 0.25 0.163516 0.15 0 0.8 4 0 0 0 0 0 0 0 # VonBert_K_Mal_GP_1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0.05 0.25 0.1 0.1 -1 0.8 -3 0 0 0 0 0 0 0 # CV_young_Mal_GP_1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0.05 0.25 0.1 0.1 -1 0.8 -3 0 0 0 0 0 0 0 # CV_old_Mal_GP_1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-3 3 2.44e-006 2.44e-006 -1 0.8 -3 0 0 0 0 0 0 0 # Wtlen_1_Fem</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-3 4 3.34694 3.34694 -1 0.8 -3 0 0 0 0 0 0 0 # Wtlen_2_Fem</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50 60 55 55 -1 0.8 -3 0 0 0 0 0 0 0 # Mat50%_Fem</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-3 3 -0.25 -0.25 -1 0.8 -3 0 0 0 0 0 0 0 # Mat_slope_Fem</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-3 3 1 1 -1 0.8 -3 0 0 0 0 0 0 0 # Eggs/kg_inter_Fem</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-3 3 0 0 -1 0.8 -3 0 0 0 0 0 0 0 # Eggs/kg_slope_wt_Fem</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-3 3 2.44e-006 2.44e-006 -1 0.8 -3 0 0 0 0 0 0 0 # Wtlen_1_Mal</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-3 4 3.34694 3.34694 -1 0.8 -3 0 0 0 0 0 0 0 # Wtlen_2_Mal</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0 -1 0 -4 0 0 0 0 0 0 0 # RecrDist_GP_1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0 -1 0 -4 0 0 0 0 0 0 0 # RecrDist_Area_1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0 -1 0 -4 0 0 0 0 0 0 0 # RecrDist_Seas_1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0 -1 0 -4 0 0 0 0 0 0 0 # CohortGrowDev</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0  #custom_MG-env_setup (0/1)</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-2 2 0 0 -1 99 -2 #_placeholder when no MG-environ parameters</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0  #custom_MG-block_setup (0/1)</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-2 2 0 0 -1 99 -2 #_placeholder when no MG-block parameters</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#_Cond No MG parm trends </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#_seasonal_effects_on_biology_parms</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0 0 0 0 0 0 0 #_femwtlen1,femwtlen2,mat1,mat2,fec1,fec2,Malewtlen1,malewtlen2,L1,K</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-2 2 0 0 -1 99 -2 #_placeholder when no seasonal MG parameters</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-4 #_MGparm_Dev_Phase</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#_Spawner-Recruitment</w:t>
      </w:r>
    </w:p>
    <w:p w:rsidR="00CA431F" w:rsidRPr="00134F9E" w:rsidRDefault="00CA431F" w:rsidP="00CA431F">
      <w:pPr>
        <w:pStyle w:val="PlainText"/>
        <w:ind w:firstLine="0"/>
        <w:rPr>
          <w:rFonts w:eastAsia="MS Mincho"/>
          <w:sz w:val="18"/>
          <w:szCs w:val="18"/>
        </w:rPr>
      </w:pPr>
      <w:r w:rsidRPr="00134F9E">
        <w:rPr>
          <w:rFonts w:eastAsia="MS Mincho"/>
          <w:sz w:val="18"/>
          <w:szCs w:val="18"/>
        </w:rPr>
        <w:t>3 #_SR_function: 2=Ricker; 3=std_B-H; 4=SCAA; 5=Hockey; 6=B-H_flattop; 7=survival_3Parm</w:t>
      </w:r>
    </w:p>
    <w:p w:rsidR="00CA431F" w:rsidRPr="00134F9E" w:rsidRDefault="00CA431F" w:rsidP="00CA431F">
      <w:pPr>
        <w:pStyle w:val="PlainText"/>
        <w:ind w:firstLine="0"/>
        <w:rPr>
          <w:rFonts w:eastAsia="MS Mincho"/>
          <w:sz w:val="18"/>
          <w:szCs w:val="18"/>
        </w:rPr>
      </w:pPr>
      <w:r w:rsidRPr="00134F9E">
        <w:rPr>
          <w:rFonts w:eastAsia="MS Mincho"/>
          <w:sz w:val="18"/>
          <w:szCs w:val="18"/>
        </w:rPr>
        <w:t>#_LO HI INIT PRIOR PR_type SD PHASE</w:t>
      </w:r>
    </w:p>
    <w:p w:rsidR="00CA431F" w:rsidRPr="00134F9E" w:rsidRDefault="00CA431F" w:rsidP="00CA431F">
      <w:pPr>
        <w:pStyle w:val="PlainText"/>
        <w:ind w:firstLine="0"/>
        <w:rPr>
          <w:rFonts w:eastAsia="MS Mincho"/>
          <w:sz w:val="18"/>
          <w:szCs w:val="18"/>
        </w:rPr>
      </w:pPr>
      <w:r w:rsidRPr="00134F9E">
        <w:rPr>
          <w:rFonts w:eastAsia="MS Mincho"/>
          <w:sz w:val="18"/>
          <w:szCs w:val="18"/>
        </w:rPr>
        <w:lastRenderedPageBreak/>
        <w:t xml:space="preserve"> 3 31 8.81544 10.3 -1 10 1 # SR_LN(R0)</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0.2 1 0.613717 0.7 1 0.05 4 # SR_BH_steep</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2 0.6 0.8 -1 0.8 -4 # SR_sigmaR</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-5 5 0.1 0 -1 1 -3 # SR_envlink</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-5 5 0 0 -1 1 -4 # SR_R1_offset</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0 -1 0 -99 # SR_autocorr</w:t>
      </w:r>
    </w:p>
    <w:p w:rsidR="00CA431F" w:rsidRPr="00134F9E" w:rsidRDefault="00CA431F" w:rsidP="00CA431F">
      <w:pPr>
        <w:pStyle w:val="PlainText"/>
        <w:ind w:firstLine="0"/>
        <w:rPr>
          <w:rFonts w:eastAsia="MS Mincho"/>
          <w:sz w:val="18"/>
          <w:szCs w:val="18"/>
        </w:rPr>
      </w:pPr>
      <w:r w:rsidRPr="00134F9E">
        <w:rPr>
          <w:rFonts w:eastAsia="MS Mincho"/>
          <w:sz w:val="18"/>
          <w:szCs w:val="18"/>
        </w:rPr>
        <w:t>0 #_SR_env_link</w:t>
      </w:r>
    </w:p>
    <w:p w:rsidR="00CA431F" w:rsidRPr="00134F9E" w:rsidRDefault="00CA431F" w:rsidP="00CA431F">
      <w:pPr>
        <w:pStyle w:val="PlainText"/>
        <w:ind w:firstLine="0"/>
        <w:rPr>
          <w:rFonts w:eastAsia="MS Mincho"/>
          <w:sz w:val="18"/>
          <w:szCs w:val="18"/>
        </w:rPr>
      </w:pPr>
      <w:r w:rsidRPr="00134F9E">
        <w:rPr>
          <w:rFonts w:eastAsia="MS Mincho"/>
          <w:sz w:val="18"/>
          <w:szCs w:val="18"/>
        </w:rPr>
        <w:t>0 #_SR_env_target_0=none;1=devs;_2=R0;_3=steepness</w:t>
      </w:r>
    </w:p>
    <w:p w:rsidR="00CA431F" w:rsidRPr="00134F9E" w:rsidRDefault="00CA431F" w:rsidP="00CA431F">
      <w:pPr>
        <w:pStyle w:val="PlainText"/>
        <w:ind w:firstLine="0"/>
        <w:rPr>
          <w:rFonts w:eastAsia="MS Mincho"/>
          <w:sz w:val="18"/>
          <w:szCs w:val="18"/>
        </w:rPr>
      </w:pPr>
      <w:r w:rsidRPr="00134F9E">
        <w:rPr>
          <w:rFonts w:eastAsia="MS Mincho"/>
          <w:sz w:val="18"/>
          <w:szCs w:val="18"/>
        </w:rPr>
        <w:t>1 #do_recdev:  0=none; 1=devvector; 2=simple deviations</w:t>
      </w:r>
    </w:p>
    <w:p w:rsidR="00CA431F" w:rsidRPr="00134F9E" w:rsidRDefault="00CA431F" w:rsidP="00CA431F">
      <w:pPr>
        <w:pStyle w:val="PlainText"/>
        <w:ind w:firstLine="0"/>
        <w:rPr>
          <w:rFonts w:eastAsia="MS Mincho"/>
          <w:sz w:val="18"/>
          <w:szCs w:val="18"/>
        </w:rPr>
      </w:pPr>
      <w:r w:rsidRPr="00134F9E">
        <w:rPr>
          <w:rFonts w:eastAsia="MS Mincho"/>
          <w:sz w:val="18"/>
          <w:szCs w:val="18"/>
        </w:rPr>
        <w:t>1971 # first year of main recr_devs; early devs can preceed this era</w:t>
      </w:r>
    </w:p>
    <w:p w:rsidR="00CA431F" w:rsidRPr="00134F9E" w:rsidRDefault="00CA431F" w:rsidP="00CA431F">
      <w:pPr>
        <w:pStyle w:val="PlainText"/>
        <w:ind w:firstLine="0"/>
        <w:rPr>
          <w:rFonts w:eastAsia="MS Mincho"/>
          <w:sz w:val="18"/>
          <w:szCs w:val="18"/>
        </w:rPr>
      </w:pPr>
      <w:r w:rsidRPr="00134F9E">
        <w:rPr>
          <w:rFonts w:eastAsia="MS Mincho"/>
          <w:sz w:val="18"/>
          <w:szCs w:val="18"/>
        </w:rPr>
        <w:t>2001 # last year of main recr_devs; forecast devs start in following year</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2 #_recdev phase </w:t>
      </w:r>
    </w:p>
    <w:p w:rsidR="00CA431F" w:rsidRPr="00134F9E" w:rsidRDefault="00CA431F" w:rsidP="00CA431F">
      <w:pPr>
        <w:pStyle w:val="PlainText"/>
        <w:ind w:firstLine="0"/>
        <w:rPr>
          <w:rFonts w:eastAsia="MS Mincho"/>
          <w:sz w:val="18"/>
          <w:szCs w:val="18"/>
        </w:rPr>
      </w:pPr>
      <w:r w:rsidRPr="00134F9E">
        <w:rPr>
          <w:rFonts w:eastAsia="MS Mincho"/>
          <w:sz w:val="18"/>
          <w:szCs w:val="18"/>
        </w:rPr>
        <w:t>1 # (0/1) to read 13 advanced options</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#_recdev_early_start (0=none; neg value makes relative to recdev_start)</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-4 #_recdev_early_phase</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#_forecast_recruitment phase (incl. late recr) (0 value resets to maxphase+1)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#_lambda for Fcast_recr_like occurring before endyr+1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1900 #_last_early_yr_nobias_adj_in_MPD</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1900 #_first_yr_fullbias_adj_in_MPD</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2001 #_last_yr_fullbias_adj_in_MPD</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2002 #_first_recent_yr_nobias_adj_in_MPD</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#_max_bias_adj_in_MPD (-1 to override ramp and set biasadj=1.0 for all estimated recdevs)</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#_period of cycles in recruitment (N parms read below)</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-5 #min rec_dev</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5 #max rec_dev</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#_read_recdevs</w:t>
      </w:r>
    </w:p>
    <w:p w:rsidR="00CA431F" w:rsidRPr="00134F9E" w:rsidRDefault="00CA431F" w:rsidP="00CA431F">
      <w:pPr>
        <w:pStyle w:val="PlainText"/>
        <w:ind w:firstLine="0"/>
        <w:rPr>
          <w:rFonts w:eastAsia="MS Mincho"/>
          <w:sz w:val="18"/>
          <w:szCs w:val="18"/>
        </w:rPr>
      </w:pPr>
      <w:r w:rsidRPr="00134F9E">
        <w:rPr>
          <w:rFonts w:eastAsia="MS Mincho"/>
          <w:sz w:val="18"/>
          <w:szCs w:val="18"/>
        </w:rPr>
        <w:t>#_end of advanced SR options</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#_placeholder for full parameter lines for recruitment cycles</w:t>
      </w:r>
    </w:p>
    <w:p w:rsidR="00CA431F" w:rsidRPr="00134F9E" w:rsidRDefault="00CA431F" w:rsidP="00CA431F">
      <w:pPr>
        <w:pStyle w:val="PlainText"/>
        <w:ind w:firstLine="0"/>
        <w:rPr>
          <w:rFonts w:eastAsia="MS Mincho"/>
          <w:sz w:val="18"/>
          <w:szCs w:val="18"/>
        </w:rPr>
      </w:pPr>
      <w:r w:rsidRPr="00134F9E">
        <w:rPr>
          <w:rFonts w:eastAsia="MS Mincho"/>
          <w:sz w:val="18"/>
          <w:szCs w:val="18"/>
        </w:rPr>
        <w:t># read specified recr devs</w:t>
      </w:r>
    </w:p>
    <w:p w:rsidR="00CA431F" w:rsidRPr="00134F9E" w:rsidRDefault="00CA431F" w:rsidP="00CA431F">
      <w:pPr>
        <w:pStyle w:val="PlainText"/>
        <w:ind w:firstLine="0"/>
        <w:rPr>
          <w:rFonts w:eastAsia="MS Mincho"/>
          <w:sz w:val="18"/>
          <w:szCs w:val="18"/>
        </w:rPr>
      </w:pPr>
      <w:r w:rsidRPr="00134F9E">
        <w:rPr>
          <w:rFonts w:eastAsia="MS Mincho"/>
          <w:sz w:val="18"/>
          <w:szCs w:val="18"/>
        </w:rPr>
        <w:t>#_Yr Input_value</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 all recruitment deviations</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0.127813 # Main_RecrDev_1971</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-0.0629072 # Main_RecrDev_1972</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0.0999946 # Main_RecrDev_1973</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-0.173914 # Main_RecrDev_1974</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0.0306906 # Main_RecrDev_1975</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0.714754 # Main_RecrDev_1976</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-0.0229372 # Main_RecrDev_1977</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0.00347081 # Main_RecrDev_1978</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0.260891 # Main_RecrDev_1979</w:t>
      </w:r>
    </w:p>
    <w:p w:rsidR="00CA431F" w:rsidRPr="00134F9E" w:rsidRDefault="00CA431F" w:rsidP="00CA431F">
      <w:pPr>
        <w:pStyle w:val="PlainText"/>
        <w:ind w:firstLine="0"/>
        <w:rPr>
          <w:rFonts w:eastAsia="MS Mincho"/>
          <w:sz w:val="18"/>
          <w:szCs w:val="18"/>
        </w:rPr>
      </w:pPr>
      <w:r w:rsidRPr="00134F9E">
        <w:rPr>
          <w:rFonts w:eastAsia="MS Mincho"/>
          <w:sz w:val="18"/>
          <w:szCs w:val="18"/>
        </w:rPr>
        <w:lastRenderedPageBreak/>
        <w:t>#DisplayOnly 0.173281 # Main_RecrDev_1980</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0.0891999 # Main_RecrDev_1981</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-0.227374 # Main_RecrDev_1982</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-0.440643 # Main_RecrDev_1983</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-0.312905 # Main_RecrDev_1984</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0.391936 # Main_RecrDev_1985</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0.551136 # Main_RecrDev_1986</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0.218287 # Main_RecrDev_1987</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0.15476 # Main_RecrDev_1988</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-0.384699 # Main_RecrDev_1989</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0.596713 # Main_RecrDev_1990</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-0.68218 # Main_RecrDev_1991</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-0.273103 # Main_RecrDev_1992</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-0.829262 # Main_RecrDev_1993</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0.365425 # Main_RecrDev_1994</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-0.604348 # Main_RecrDev_1995</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0.455566 # Main_RecrDev_1996</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1.11144 # Main_RecrDev_1997</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-0.545922 # Main_RecrDev_1998</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-0.65609 # Main_RecrDev_1999</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0.172111 # Main_RecrDev_2000</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-0.301188 # Main_RecrDev_2001</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ForeRecr_2002</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ForeRecr_2003</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ForeRecr_2004</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ForeRecr_2005</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ForeRecr_2006</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ForeRecr_2007</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ForeRecr_2008</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ForeRecr_2009</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ForeRecr_2010</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ForeRecr_2011</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Impl_err_2002</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Impl_err_2003</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Impl_err_2004</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Impl_err_2005</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Impl_err_2006</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Impl_err_2007</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Impl_err_2008</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Impl_err_2009</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Impl_err_2010</w:t>
      </w:r>
    </w:p>
    <w:p w:rsidR="00CA431F" w:rsidRPr="00134F9E" w:rsidRDefault="00CA431F" w:rsidP="00CA431F">
      <w:pPr>
        <w:pStyle w:val="PlainText"/>
        <w:ind w:firstLine="0"/>
        <w:rPr>
          <w:rFonts w:eastAsia="MS Mincho"/>
          <w:sz w:val="18"/>
          <w:szCs w:val="18"/>
        </w:rPr>
      </w:pPr>
      <w:r w:rsidRPr="00134F9E">
        <w:rPr>
          <w:rFonts w:eastAsia="MS Mincho"/>
          <w:sz w:val="18"/>
          <w:szCs w:val="18"/>
        </w:rPr>
        <w:t>#DisplayOnly 0 # Impl_err_2011</w:t>
      </w:r>
    </w:p>
    <w:p w:rsidR="00CA431F" w:rsidRPr="00134F9E" w:rsidRDefault="00CA431F" w:rsidP="00CA431F">
      <w:pPr>
        <w:pStyle w:val="PlainText"/>
        <w:ind w:firstLine="0"/>
        <w:rPr>
          <w:rFonts w:eastAsia="MS Mincho"/>
          <w:sz w:val="18"/>
          <w:szCs w:val="18"/>
        </w:rPr>
      </w:pPr>
      <w:r w:rsidRPr="00134F9E">
        <w:rPr>
          <w:rFonts w:eastAsia="MS Mincho"/>
          <w:sz w:val="18"/>
          <w:szCs w:val="18"/>
        </w:rPr>
        <w:lastRenderedPageBreak/>
        <w:t>#</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#Fishing Mortality info </w:t>
      </w:r>
    </w:p>
    <w:p w:rsidR="00CA431F" w:rsidRPr="00134F9E" w:rsidRDefault="00CA431F" w:rsidP="00CA431F">
      <w:pPr>
        <w:pStyle w:val="PlainText"/>
        <w:ind w:firstLine="0"/>
        <w:rPr>
          <w:rFonts w:eastAsia="MS Mincho"/>
          <w:sz w:val="18"/>
          <w:szCs w:val="18"/>
        </w:rPr>
      </w:pPr>
      <w:r w:rsidRPr="00134F9E">
        <w:rPr>
          <w:rFonts w:eastAsia="MS Mincho"/>
          <w:sz w:val="18"/>
          <w:szCs w:val="18"/>
        </w:rPr>
        <w:t>0.3 # F ballpark for tuning early phases</w:t>
      </w:r>
    </w:p>
    <w:p w:rsidR="00CA431F" w:rsidRPr="00134F9E" w:rsidRDefault="00CA431F" w:rsidP="00CA431F">
      <w:pPr>
        <w:pStyle w:val="PlainText"/>
        <w:ind w:firstLine="0"/>
        <w:rPr>
          <w:rFonts w:eastAsia="MS Mincho"/>
          <w:sz w:val="18"/>
          <w:szCs w:val="18"/>
        </w:rPr>
      </w:pPr>
      <w:r w:rsidRPr="00134F9E">
        <w:rPr>
          <w:rFonts w:eastAsia="MS Mincho"/>
          <w:sz w:val="18"/>
          <w:szCs w:val="18"/>
        </w:rPr>
        <w:t>-2001 # F ballpark year (neg value to disable)</w:t>
      </w:r>
    </w:p>
    <w:p w:rsidR="00CA431F" w:rsidRPr="00134F9E" w:rsidRDefault="00CA431F" w:rsidP="00CA431F">
      <w:pPr>
        <w:pStyle w:val="PlainText"/>
        <w:ind w:firstLine="0"/>
        <w:rPr>
          <w:rFonts w:eastAsia="MS Mincho"/>
          <w:sz w:val="18"/>
          <w:szCs w:val="18"/>
        </w:rPr>
      </w:pPr>
      <w:r w:rsidRPr="00134F9E">
        <w:rPr>
          <w:rFonts w:eastAsia="MS Mincho"/>
          <w:sz w:val="18"/>
          <w:szCs w:val="18"/>
        </w:rPr>
        <w:t>3 # F_Method:  1=Pope; 2=instan. F; 3=hybrid (hybrid is recommended)</w:t>
      </w:r>
    </w:p>
    <w:p w:rsidR="00CA431F" w:rsidRPr="00134F9E" w:rsidRDefault="00CA431F" w:rsidP="00CA431F">
      <w:pPr>
        <w:pStyle w:val="PlainText"/>
        <w:ind w:firstLine="0"/>
        <w:rPr>
          <w:rFonts w:eastAsia="MS Mincho"/>
          <w:sz w:val="18"/>
          <w:szCs w:val="18"/>
        </w:rPr>
      </w:pPr>
      <w:r w:rsidRPr="00134F9E">
        <w:rPr>
          <w:rFonts w:eastAsia="MS Mincho"/>
          <w:sz w:val="18"/>
          <w:szCs w:val="18"/>
        </w:rPr>
        <w:t>2.9 # max F or harvest rate, depends on F_Method</w:t>
      </w:r>
    </w:p>
    <w:p w:rsidR="00CA431F" w:rsidRPr="00134F9E" w:rsidRDefault="00CA431F" w:rsidP="00CA431F">
      <w:pPr>
        <w:pStyle w:val="PlainText"/>
        <w:ind w:firstLine="0"/>
        <w:rPr>
          <w:rFonts w:eastAsia="MS Mincho"/>
          <w:sz w:val="18"/>
          <w:szCs w:val="18"/>
        </w:rPr>
      </w:pPr>
      <w:r w:rsidRPr="00134F9E">
        <w:rPr>
          <w:rFonts w:eastAsia="MS Mincho"/>
          <w:sz w:val="18"/>
          <w:szCs w:val="18"/>
        </w:rPr>
        <w:t># no additional F input needed for Fmethod 1</w:t>
      </w:r>
    </w:p>
    <w:p w:rsidR="00CA431F" w:rsidRPr="00134F9E" w:rsidRDefault="00CA431F" w:rsidP="00CA431F">
      <w:pPr>
        <w:pStyle w:val="PlainText"/>
        <w:ind w:firstLine="0"/>
        <w:rPr>
          <w:rFonts w:eastAsia="MS Mincho"/>
          <w:sz w:val="18"/>
          <w:szCs w:val="18"/>
        </w:rPr>
      </w:pPr>
      <w:r w:rsidRPr="00134F9E">
        <w:rPr>
          <w:rFonts w:eastAsia="MS Mincho"/>
          <w:sz w:val="18"/>
          <w:szCs w:val="18"/>
        </w:rPr>
        <w:t># if Fmethod=2; read overall start F value; overall phase; N detailed inputs to read</w:t>
      </w:r>
    </w:p>
    <w:p w:rsidR="00CA431F" w:rsidRPr="00134F9E" w:rsidRDefault="00CA431F" w:rsidP="00CA431F">
      <w:pPr>
        <w:pStyle w:val="PlainText"/>
        <w:ind w:firstLine="0"/>
        <w:rPr>
          <w:rFonts w:eastAsia="MS Mincho"/>
          <w:sz w:val="18"/>
          <w:szCs w:val="18"/>
        </w:rPr>
      </w:pPr>
      <w:r w:rsidRPr="00134F9E">
        <w:rPr>
          <w:rFonts w:eastAsia="MS Mincho"/>
          <w:sz w:val="18"/>
          <w:szCs w:val="18"/>
        </w:rPr>
        <w:t># if Fmethod=3; read N iterations for tuning for Fmethod 3</w:t>
      </w:r>
    </w:p>
    <w:p w:rsidR="00CA431F" w:rsidRPr="00134F9E" w:rsidRDefault="00CA431F" w:rsidP="00CA431F">
      <w:pPr>
        <w:pStyle w:val="PlainText"/>
        <w:ind w:firstLine="0"/>
        <w:rPr>
          <w:rFonts w:eastAsia="MS Mincho"/>
          <w:sz w:val="18"/>
          <w:szCs w:val="18"/>
        </w:rPr>
      </w:pPr>
      <w:r w:rsidRPr="00134F9E">
        <w:rPr>
          <w:rFonts w:eastAsia="MS Mincho"/>
          <w:sz w:val="18"/>
          <w:szCs w:val="18"/>
        </w:rPr>
        <w:t>4  # N iterations for tuning F in hybrid method (recommend 3 to 7)</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#_initial_F_parms</w:t>
      </w:r>
    </w:p>
    <w:p w:rsidR="00CA431F" w:rsidRPr="00134F9E" w:rsidRDefault="00CA431F" w:rsidP="00CA431F">
      <w:pPr>
        <w:pStyle w:val="PlainText"/>
        <w:ind w:firstLine="0"/>
        <w:rPr>
          <w:rFonts w:eastAsia="MS Mincho"/>
          <w:sz w:val="18"/>
          <w:szCs w:val="18"/>
        </w:rPr>
      </w:pPr>
      <w:r w:rsidRPr="00134F9E">
        <w:rPr>
          <w:rFonts w:eastAsia="MS Mincho"/>
          <w:sz w:val="18"/>
          <w:szCs w:val="18"/>
        </w:rPr>
        <w:t>#_LO HI INIT PRIOR PR_type SD PHASE</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1 0 0.01 0 99 -1 # InitF_1FISHERY1</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#_Q_setup</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 Q_type options:  &lt;0=mirror, 0=median_float, 1=mean_float, 2=parameter, 3=parm_w_random_dev, 4=parm_w_randwalk, 5=mean_unbiased_float_assign_to_parm</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#_Den-dep  env-var  extra_se  Q_type</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0 # 1 FISHERY1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1 2 # 2 SURVEY1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2 # 3 SURVEY2</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0 #_If q has random component, then 0=read one parm for each fleet with random q; 1=read a parm for each year of index</w:t>
      </w:r>
    </w:p>
    <w:p w:rsidR="00CA431F" w:rsidRPr="00134F9E" w:rsidRDefault="00CA431F" w:rsidP="00CA431F">
      <w:pPr>
        <w:pStyle w:val="PlainText"/>
        <w:ind w:firstLine="0"/>
        <w:rPr>
          <w:rFonts w:eastAsia="MS Mincho"/>
          <w:sz w:val="18"/>
          <w:szCs w:val="18"/>
        </w:rPr>
      </w:pPr>
      <w:r w:rsidRPr="00134F9E">
        <w:rPr>
          <w:rFonts w:eastAsia="MS Mincho"/>
          <w:sz w:val="18"/>
          <w:szCs w:val="18"/>
        </w:rPr>
        <w:t>#_Q_parms(if_any)</w:t>
      </w:r>
    </w:p>
    <w:p w:rsidR="00CA431F" w:rsidRPr="00134F9E" w:rsidRDefault="00CA431F" w:rsidP="00CA431F">
      <w:pPr>
        <w:pStyle w:val="PlainText"/>
        <w:ind w:firstLine="0"/>
        <w:rPr>
          <w:rFonts w:eastAsia="MS Mincho"/>
          <w:sz w:val="18"/>
          <w:szCs w:val="18"/>
        </w:rPr>
      </w:pPr>
      <w:r w:rsidRPr="00134F9E">
        <w:rPr>
          <w:rFonts w:eastAsia="MS Mincho"/>
          <w:sz w:val="18"/>
          <w:szCs w:val="18"/>
        </w:rPr>
        <w:t># LO HI INIT PRIOR PR_type SD PHASE</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0.5 0 0.05 1 0 -4 # Q_extraSD_2_SURVEY1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-7 5 0.515263 0 -1 1 1 # Q_base_2_SURVEY1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-7 5 -6.62828 0 -1 1 1 # Q_base_3_SURVEY2</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#_size_selex_types</w:t>
      </w:r>
    </w:p>
    <w:p w:rsidR="00CA431F" w:rsidRPr="00134F9E" w:rsidRDefault="00CA431F" w:rsidP="00CA431F">
      <w:pPr>
        <w:pStyle w:val="PlainText"/>
        <w:ind w:firstLine="0"/>
        <w:rPr>
          <w:rFonts w:eastAsia="MS Mincho"/>
          <w:sz w:val="18"/>
          <w:szCs w:val="18"/>
        </w:rPr>
      </w:pPr>
      <w:r w:rsidRPr="00134F9E">
        <w:rPr>
          <w:rFonts w:eastAsia="MS Mincho"/>
          <w:sz w:val="18"/>
          <w:szCs w:val="18"/>
        </w:rPr>
        <w:t>#_Pattern Discard Male Special</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0 0 0 # 1 FISHERY1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0 0 0 # 2 SURVEY1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0 # 3 SURVEY2</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#_age_selex_types</w:t>
      </w:r>
    </w:p>
    <w:p w:rsidR="00CA431F" w:rsidRPr="00134F9E" w:rsidRDefault="00CA431F" w:rsidP="00CA431F">
      <w:pPr>
        <w:pStyle w:val="PlainText"/>
        <w:ind w:firstLine="0"/>
        <w:rPr>
          <w:rFonts w:eastAsia="MS Mincho"/>
          <w:sz w:val="18"/>
          <w:szCs w:val="18"/>
        </w:rPr>
      </w:pPr>
      <w:r w:rsidRPr="00134F9E">
        <w:rPr>
          <w:rFonts w:eastAsia="MS Mincho"/>
          <w:sz w:val="18"/>
          <w:szCs w:val="18"/>
        </w:rPr>
        <w:t>#_Pattern ___ Male Special</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11 0 0 0 # 1 FISHERY1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11 0 0 0 # 2 SURVEY1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11 0 0 0 # 3 SURVEY2</w:t>
      </w:r>
    </w:p>
    <w:p w:rsidR="00CA431F" w:rsidRPr="00134F9E" w:rsidRDefault="00CA431F" w:rsidP="00CA431F">
      <w:pPr>
        <w:pStyle w:val="PlainText"/>
        <w:ind w:firstLine="0"/>
        <w:rPr>
          <w:rFonts w:eastAsia="MS Mincho"/>
          <w:sz w:val="18"/>
          <w:szCs w:val="18"/>
        </w:rPr>
      </w:pPr>
      <w:r w:rsidRPr="00134F9E">
        <w:rPr>
          <w:rFonts w:eastAsia="MS Mincho"/>
          <w:sz w:val="18"/>
          <w:szCs w:val="18"/>
        </w:rPr>
        <w:lastRenderedPageBreak/>
        <w:t>#_LO HI INIT PRIOR PR_type SD PHASE env-var use_dev dev_minyr dev_maxyr dev_stddev Block Block_Fxn</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19 80 53.6526 50 1 0.01 2 0 0 0 0 0 0 0 # SizeSel_1P_1_FISHERY1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0.01 60 18.9204 15 1 0.01 3 0 0 0 0 0 0 0 # SizeSel_1P_2_FISHERY1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19 70 36.6499 30 1 0.01 2 0 0 0 0 0 0 0 # SizeSel_2P_1_SURVEY1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0.01 60 6.58921 10 1 0.01 3 0 0 0 0 0 0 0 # SizeSel_2P_2_SURVEY1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40 0 5 -1 99 -1 0 0 0 0 0 0 0 # AgeSel_1P_1_FISHERY1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40 40 6 -1 99 -1 0 0 0 0 0 0 0 # AgeSel_1P_2_FISHERY1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40 0 5 -1 99 -1 0 0 0 0 0 0 0 # AgeSel_2P_1_SURVEY1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40 40 6 -1 99 -1 0 0 0 0 0 0 0 # AgeSel_2P_2_SURVEY1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40 0 5 -1 99 -1 0 0 0 0 0 0 0 # AgeSel_3P_1_SURVEY2</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40 0 6 -1 99 -1 0 0 0 0 0 0 0 # AgeSel_3P_2_SURVEY2</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#_Cond 0 #_custom_sel-env_setup (0/1) </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-2 2 0 0 -1 99 -2 #_placeholder when no enviro fxns</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#_Cond 0 #_custom_sel-blk_setup (0/1) </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-2 2 0 0 -1 99 -2 #_placeholder when no block usage</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#_Cond No selex parm trends </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-4 # placeholder for selparm_Dev_Phase</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0 #_env/block/dev_adjust_method (1=standard; 2=logistic trans to keep in base parm bounds; 3=standard w/ no bound check)</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 Tag loss and Tag reporting parameters go next</w:t>
      </w:r>
    </w:p>
    <w:p w:rsidR="00CA431F" w:rsidRPr="00134F9E" w:rsidRDefault="00CA431F" w:rsidP="00CA431F">
      <w:pPr>
        <w:pStyle w:val="PlainText"/>
        <w:ind w:firstLine="0"/>
        <w:rPr>
          <w:rFonts w:eastAsia="MS Mincho"/>
          <w:sz w:val="18"/>
          <w:szCs w:val="18"/>
        </w:rPr>
      </w:pPr>
      <w:r w:rsidRPr="00134F9E">
        <w:rPr>
          <w:rFonts w:eastAsia="MS Mincho"/>
          <w:sz w:val="18"/>
          <w:szCs w:val="18"/>
        </w:rPr>
        <w:t>0  # TG_custom:  0=no read; 1=read if tags exist</w:t>
      </w:r>
    </w:p>
    <w:p w:rsidR="00CA431F" w:rsidRPr="00134F9E" w:rsidRDefault="00CA431F" w:rsidP="00CA431F">
      <w:pPr>
        <w:pStyle w:val="PlainText"/>
        <w:ind w:firstLine="0"/>
        <w:rPr>
          <w:rFonts w:eastAsia="MS Mincho"/>
          <w:sz w:val="18"/>
          <w:szCs w:val="18"/>
        </w:rPr>
      </w:pPr>
      <w:r w:rsidRPr="00134F9E">
        <w:rPr>
          <w:rFonts w:eastAsia="MS Mincho"/>
          <w:sz w:val="18"/>
          <w:szCs w:val="18"/>
        </w:rPr>
        <w:t>#_Cond -6 6 1 1 2 0.01 -4 0 0 0 0 0 0 0  #_placeholder if no parameters</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1 #_Variance_adjustments_to_input_values</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#_fleet: 1 2 3 </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#_add_to_survey_CV</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#_add_to_discard_stddev</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0 0 0 #_add_to_bodywt_CV</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1 1 #_mult_by_lencomp_N</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1 1 #_mult_by_agecomp_N</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1 1 #_mult_by_size-at-age_N</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4 #_maxlambdaphase</w:t>
      </w:r>
    </w:p>
    <w:p w:rsidR="00CA431F" w:rsidRPr="00134F9E" w:rsidRDefault="00CA431F" w:rsidP="00CA431F">
      <w:pPr>
        <w:pStyle w:val="PlainText"/>
        <w:ind w:firstLine="0"/>
        <w:rPr>
          <w:rFonts w:eastAsia="MS Mincho"/>
          <w:sz w:val="18"/>
          <w:szCs w:val="18"/>
        </w:rPr>
      </w:pPr>
      <w:r w:rsidRPr="00134F9E">
        <w:rPr>
          <w:rFonts w:eastAsia="MS Mincho"/>
          <w:sz w:val="18"/>
          <w:szCs w:val="18"/>
        </w:rPr>
        <w:t>1 #_sd_offset</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3 # number of changes to make to default Lambdas (default value is 1.0)</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Like_comp codes:  1=surv; 2=disc; 3=mnwt; 4=length; 5=age; 6=SizeFreq; 7=sizeage; 8=catch; </w:t>
      </w:r>
    </w:p>
    <w:p w:rsidR="00CA431F" w:rsidRPr="00134F9E" w:rsidRDefault="00CA431F" w:rsidP="00CA431F">
      <w:pPr>
        <w:pStyle w:val="PlainText"/>
        <w:ind w:firstLine="0"/>
        <w:rPr>
          <w:rFonts w:eastAsia="MS Mincho"/>
          <w:sz w:val="18"/>
          <w:szCs w:val="18"/>
        </w:rPr>
      </w:pPr>
      <w:r w:rsidRPr="00134F9E">
        <w:rPr>
          <w:rFonts w:eastAsia="MS Mincho"/>
          <w:sz w:val="18"/>
          <w:szCs w:val="18"/>
        </w:rPr>
        <w:t># 9=init_equ_catch; 10=recrdev; 11=parm_prior; 12=parm_dev; 13=CrashPen; 14=Morphcomp; 15=Tag-comp; 16=Tag-negbin</w:t>
      </w:r>
    </w:p>
    <w:p w:rsidR="00CA431F" w:rsidRPr="00134F9E" w:rsidRDefault="00CA431F" w:rsidP="00CA431F">
      <w:pPr>
        <w:pStyle w:val="PlainText"/>
        <w:ind w:firstLine="0"/>
        <w:rPr>
          <w:rFonts w:eastAsia="MS Mincho"/>
          <w:sz w:val="18"/>
          <w:szCs w:val="18"/>
        </w:rPr>
      </w:pPr>
      <w:r w:rsidRPr="00134F9E">
        <w:rPr>
          <w:rFonts w:eastAsia="MS Mincho"/>
          <w:sz w:val="18"/>
          <w:szCs w:val="18"/>
        </w:rPr>
        <w:t>#like_comp fleet/survey  phase  value  sizefreq_method</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1 2 2 1 1</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4 2 2 1 1</w:t>
      </w:r>
    </w:p>
    <w:p w:rsidR="00CA431F" w:rsidRPr="00134F9E" w:rsidRDefault="00CA431F" w:rsidP="00CA431F">
      <w:pPr>
        <w:pStyle w:val="PlainText"/>
        <w:ind w:firstLine="0"/>
        <w:rPr>
          <w:rFonts w:eastAsia="MS Mincho"/>
          <w:sz w:val="18"/>
          <w:szCs w:val="18"/>
        </w:rPr>
      </w:pPr>
      <w:r w:rsidRPr="00134F9E">
        <w:rPr>
          <w:rFonts w:eastAsia="MS Mincho"/>
          <w:sz w:val="18"/>
          <w:szCs w:val="18"/>
        </w:rPr>
        <w:lastRenderedPageBreak/>
        <w:t xml:space="preserve"> 4 2 3 1 1</w:t>
      </w:r>
    </w:p>
    <w:p w:rsidR="00CA431F" w:rsidRPr="00134F9E" w:rsidRDefault="00CA431F" w:rsidP="00CA431F">
      <w:pPr>
        <w:pStyle w:val="PlainText"/>
        <w:ind w:firstLine="0"/>
        <w:rPr>
          <w:rFonts w:eastAsia="MS Mincho"/>
          <w:sz w:val="18"/>
          <w:szCs w:val="18"/>
        </w:rPr>
      </w:pPr>
      <w:r w:rsidRPr="00134F9E">
        <w:rPr>
          <w:rFonts w:eastAsia="MS Mincho"/>
          <w:sz w:val="18"/>
          <w:szCs w:val="18"/>
        </w:rPr>
        <w:t>#</w:t>
      </w:r>
    </w:p>
    <w:p w:rsidR="00CA431F" w:rsidRPr="00134F9E" w:rsidRDefault="00CA431F" w:rsidP="00CA431F">
      <w:pPr>
        <w:pStyle w:val="PlainText"/>
        <w:ind w:firstLine="0"/>
        <w:rPr>
          <w:rFonts w:eastAsia="MS Mincho"/>
          <w:sz w:val="18"/>
          <w:szCs w:val="18"/>
        </w:rPr>
      </w:pPr>
      <w:r w:rsidRPr="00134F9E">
        <w:rPr>
          <w:rFonts w:eastAsia="MS Mincho"/>
          <w:sz w:val="18"/>
          <w:szCs w:val="18"/>
        </w:rPr>
        <w:t># lambdas (for info only; columns are phases)</w:t>
      </w:r>
    </w:p>
    <w:p w:rsidR="00CA431F" w:rsidRPr="00134F9E" w:rsidRDefault="00CA431F" w:rsidP="00CA431F">
      <w:pPr>
        <w:pStyle w:val="PlainText"/>
        <w:ind w:firstLine="0"/>
        <w:rPr>
          <w:rFonts w:eastAsia="MS Mincho"/>
          <w:sz w:val="18"/>
          <w:szCs w:val="18"/>
        </w:rPr>
      </w:pPr>
      <w:r w:rsidRPr="00134F9E">
        <w:rPr>
          <w:rFonts w:eastAsia="MS Mincho"/>
          <w:sz w:val="18"/>
          <w:szCs w:val="18"/>
        </w:rPr>
        <w:t>#  0 0 0 0 #_CPUE/survey:_1</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#_CPUE/survey:_2</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#_CPUE/survey:_3</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#_lencomp:_1</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#_lencomp:_2</w:t>
      </w:r>
    </w:p>
    <w:p w:rsidR="00CA431F" w:rsidRPr="00134F9E" w:rsidRDefault="00CA431F" w:rsidP="00CA431F">
      <w:pPr>
        <w:pStyle w:val="PlainText"/>
        <w:ind w:firstLine="0"/>
        <w:rPr>
          <w:rFonts w:eastAsia="MS Mincho"/>
          <w:sz w:val="18"/>
          <w:szCs w:val="18"/>
        </w:rPr>
      </w:pPr>
      <w:r w:rsidRPr="00134F9E">
        <w:rPr>
          <w:rFonts w:eastAsia="MS Mincho"/>
          <w:sz w:val="18"/>
          <w:szCs w:val="18"/>
        </w:rPr>
        <w:t>#  0 0 0 0 #_lencomp:_3</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#_agecomp:_1</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#_agecomp:_2</w:t>
      </w:r>
    </w:p>
    <w:p w:rsidR="00CA431F" w:rsidRPr="00134F9E" w:rsidRDefault="00CA431F" w:rsidP="00CA431F">
      <w:pPr>
        <w:pStyle w:val="PlainText"/>
        <w:ind w:firstLine="0"/>
        <w:rPr>
          <w:rFonts w:eastAsia="MS Mincho"/>
          <w:sz w:val="18"/>
          <w:szCs w:val="18"/>
        </w:rPr>
      </w:pPr>
      <w:r w:rsidRPr="00134F9E">
        <w:rPr>
          <w:rFonts w:eastAsia="MS Mincho"/>
          <w:sz w:val="18"/>
          <w:szCs w:val="18"/>
        </w:rPr>
        <w:t>#  0 0 0 0 #_agecomp:_3</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#_size-age:_1</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#_size-age:_2</w:t>
      </w:r>
    </w:p>
    <w:p w:rsidR="00CA431F" w:rsidRPr="00134F9E" w:rsidRDefault="00CA431F" w:rsidP="00CA431F">
      <w:pPr>
        <w:pStyle w:val="PlainText"/>
        <w:ind w:firstLine="0"/>
        <w:rPr>
          <w:rFonts w:eastAsia="MS Mincho"/>
          <w:sz w:val="18"/>
          <w:szCs w:val="18"/>
        </w:rPr>
      </w:pPr>
      <w:r w:rsidRPr="00134F9E">
        <w:rPr>
          <w:rFonts w:eastAsia="MS Mincho"/>
          <w:sz w:val="18"/>
          <w:szCs w:val="18"/>
        </w:rPr>
        <w:t>#  0 0 0 0 #_size-age:_3</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#_init_equ_catch</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#_recruitments</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#_parameter-priors</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#_parameter-dev-vectors</w:t>
      </w:r>
    </w:p>
    <w:p w:rsidR="00CA431F" w:rsidRPr="00134F9E" w:rsidRDefault="00CA431F" w:rsidP="00CA431F">
      <w:pPr>
        <w:pStyle w:val="PlainText"/>
        <w:ind w:firstLine="0"/>
        <w:rPr>
          <w:rFonts w:eastAsia="MS Mincho"/>
          <w:sz w:val="18"/>
          <w:szCs w:val="18"/>
        </w:rPr>
      </w:pPr>
      <w:r w:rsidRPr="00134F9E">
        <w:rPr>
          <w:rFonts w:eastAsia="MS Mincho"/>
          <w:sz w:val="18"/>
          <w:szCs w:val="18"/>
        </w:rPr>
        <w:t>#  1 1 1 1 #_crashPenLambda</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1 # (0/1) read specs for more stddev reporting </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1 -1 5 1 5 1 -1 5 # selex type, len/age, year, N selex bins, Growth pattern, N growth ages, NatAge_area(-1 for all), NatAge_yr, N Natages</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5 15 25 35 43 # vector with selex std bin picks (-1 in first bin to self-generate)</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2 14 26 40 # vector with growth std bin picks (-1 in first bin to self-generate)</w:t>
      </w:r>
    </w:p>
    <w:p w:rsidR="00CA431F" w:rsidRPr="00134F9E" w:rsidRDefault="00CA431F" w:rsidP="00CA431F">
      <w:pPr>
        <w:pStyle w:val="PlainText"/>
        <w:ind w:firstLine="0"/>
        <w:rPr>
          <w:rFonts w:eastAsia="MS Mincho"/>
          <w:sz w:val="18"/>
          <w:szCs w:val="18"/>
        </w:rPr>
      </w:pPr>
      <w:r w:rsidRPr="00134F9E">
        <w:rPr>
          <w:rFonts w:eastAsia="MS Mincho"/>
          <w:sz w:val="18"/>
          <w:szCs w:val="18"/>
        </w:rPr>
        <w:t xml:space="preserve"> 1 2 14 26 40 # vector with NatAge std bin picks (-1 in first bin to self-generate)</w:t>
      </w:r>
    </w:p>
    <w:p w:rsidR="00CA431F" w:rsidRPr="00134F9E" w:rsidRDefault="00CA431F" w:rsidP="00CA431F">
      <w:pPr>
        <w:pStyle w:val="PlainText"/>
        <w:ind w:firstLine="0"/>
        <w:rPr>
          <w:rFonts w:eastAsia="MS Mincho"/>
          <w:sz w:val="18"/>
          <w:szCs w:val="18"/>
        </w:rPr>
      </w:pPr>
      <w:r w:rsidRPr="00134F9E">
        <w:rPr>
          <w:rFonts w:eastAsia="MS Mincho"/>
          <w:sz w:val="18"/>
          <w:szCs w:val="18"/>
        </w:rPr>
        <w:t>999</w:t>
      </w:r>
    </w:p>
    <w:p w:rsidR="00CA431F" w:rsidRDefault="00CA431F" w:rsidP="00CA431F">
      <w:pPr>
        <w:pStyle w:val="PlainText"/>
        <w:rPr>
          <w:i/>
          <w:iCs/>
        </w:rPr>
      </w:pPr>
      <w:r>
        <w:rPr>
          <w:i/>
          <w:iCs/>
        </w:rPr>
        <w:br w:type="page"/>
      </w:r>
    </w:p>
    <w:p w:rsidR="00CA431F" w:rsidRDefault="00CA431F" w:rsidP="00CA431F">
      <w:pPr>
        <w:pStyle w:val="Heading2"/>
        <w:rPr>
          <w:i w:val="0"/>
          <w:iCs/>
        </w:rPr>
      </w:pPr>
      <w:bookmarkStart w:id="203" w:name="_Toc329693535"/>
      <w:bookmarkStart w:id="204" w:name="_Toc330990447"/>
      <w:r>
        <w:rPr>
          <w:iCs/>
        </w:rPr>
        <w:lastRenderedPageBreak/>
        <w:t>15.6 DATA FILE</w:t>
      </w:r>
      <w:bookmarkEnd w:id="203"/>
      <w:bookmarkEnd w:id="204"/>
    </w:p>
    <w:p w:rsidR="00CA431F" w:rsidRPr="001D3CCA" w:rsidRDefault="00CA431F" w:rsidP="00CA431F">
      <w:pPr>
        <w:pStyle w:val="PlainText"/>
        <w:ind w:firstLine="0"/>
        <w:rPr>
          <w:sz w:val="18"/>
          <w:szCs w:val="18"/>
        </w:rPr>
      </w:pPr>
      <w:r>
        <w:rPr>
          <w:sz w:val="18"/>
          <w:szCs w:val="18"/>
        </w:rPr>
        <w:t>#V3.23b</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#C data file for simple example</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1971 #_styr</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2001 #_endyr</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1 #_nseas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12 #_months/season</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1 #_spawn_seas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1 #_Nfleet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2 #_Nsurveys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1 #_N_areas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FISHERY1%SURVEY1%SURVEY2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0.5 0.5 0.5 #_surveytiming_in_season</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 1 1 #_area_assignments_for_each_fishery_and_survey</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 #_units of catch:  1=bio; 2=num</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0.01 #_se of log(catch) only used for init_eq_catch and for Fmethod 2 and 3</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2 #_Ngenders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40 #_Nages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0 #_init_equil_catch_for_each_fishery</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31 #_N_lines_of_catch_to_read</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#_catch_biomass(mtons):_columns_are_fisheries,year,season</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0 1971 1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200 1972 1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1000 1973 1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1000 1974 1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2000 1975 1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3000 1976 1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4000 1977 1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5000 1978 1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6000 1979 1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8000 1980 1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10000 1981 1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10000 1982 1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10000 1983 1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10000 1984 1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10000 1985 1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10000 1986 1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10000 1987 1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9000 1988 1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8000 1989 1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7000 1990 1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6000 1991 1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lastRenderedPageBreak/>
        <w:t xml:space="preserve"> 4000 1992 1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4000 1993 1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4000 1994 1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4000 1995 1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4000 1996 1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3000 1997 1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3000 1998 1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3000 1999 1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3000 2000 1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3000 2001 1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21 #_N_cpue_and_surveyabundance_observations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#_Units:  0=numbers; 1=biomass; 2=F</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#_Errtype:  -1=normal; 0=lognormal; &gt;0=T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#_Fleet Units Errtype</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1 1 0 # FISHERY1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2 1 0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3 0 0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#_year seas index obs err</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1977 1 2 339689 0.3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1980 1 2 193353 0.3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1983 1 2 151984 0.3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1986 1 2 55221.8 0.3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1989 1 2 59232.3 0.3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1992 1 2 31137.5 0.3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1995 1 2 35845.4 0.3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1998 1 2 27492.6 0.3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2001 1 2 37338.3 0.3 # SURVEY1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1990 1 3 5.19333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1991 1 3 1.1784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1992 1 3 5.94383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1993 1 3 0.770106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1994 1 3 16.318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1995 1 3 1.36339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1996 1 3 4.76482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1997 1 3 51.0707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1998 1 3 1.36095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1999 1 3 0.862531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2000 1 3 5.97125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2001 1 3 1.69379 0.7 # SURVEY2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lastRenderedPageBreak/>
        <w:t>0 #_N_fleets_with_discard</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#_discard_units (1=same_as_catchunits(bio/num); 2=fraction; 3=numbers)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#_discard_errtype:  &gt;0 for DF of T-dist(read CV below); 0 for normal with CV; -1 for normal with se; -2 for lognormal</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#Fleet Disc_units err_type</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0 #N discard obs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#_year seas index obs err</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0 #_N_meanbodywt_obs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30 #_DF_for_meanbodywt_T-distribution_like</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2 # length bin method: 1=use databins; 2=generate from binwidth,min,max below; 3=read vector</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2 # binwidth for population size comp </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10 # minimum size in the population (lower edge of first bin and size at age 0.00) </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94 # maximum size in the population (lower edge of last bin) </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0 #_comp_tail_compression</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1e-007 #_add_to_comp</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0 #_combine males into females at or below this bin number</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25 #_N_LengthBins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26 28 30 32 34 36 38 40 42 44 46 48 50 52 54 56 58 60 62 64 68 72 76 80 90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40 #_N_Length_obs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#Yr Seas Flt/Svy Gender Part Nsamp datavector(female-male)</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1971 1 1 3 0 125 0 0 0 0 0 0 0 0 0 4 1 1 2 4 1 5 6 2 3 11 8 4 5 0 0 0 0 0 0 0 0 0 0 1 0 1 3 0 3 4 2 4 5 9 17 8 3 8 0 0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1972 1 1 3 0 125 0 0 0 0 0 0 0 0 0 3 0 1 2 1 1 6 2 7 4 10 10 4 5 3 0 0 0 0 0 0 0 0 0 1 3 2 4 1 3 1 4 4 7 3 8 11 4 10 0 0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1973 1 1 3 0 125 0 0 0 0 0 0 0 0 0 0 0 0 7 3 4 5 6 3 10 12 6 10 9 0 0 0 0 0 0 0 0 0 0 0 0 0 3 0 1 3 0 7 2 6 7 8 5 5 3 0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1974 1 1 3 0 125 0 0 0 0 0 0 0 0 0 2 2 0 1 1 1 4 5 3 8 8 10 4 7 0 0 0 0 0 0 0 0 0 1 2 0 4 0 0 1 5 6 6 4 6 15 11 5 0 3 0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1975 1 1 3 0 125 0 0 0 0 0 0 0 2 1 2 1 1 3 0 2 5 6 2 3 5 9 10 10 0 0 0 0 0 0 0 0 0 0 0 4 2 2 1 2 3 5 1 4 5 13 11 6 4 0 0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1976 1 1 3 0 125 0 0 0 0 0 0 0 2 1 0 2 2 0 3 2 3 3 3 7 18 14 4 2 2 0 0 0 0 0 0 0 1 0 0 0 0 0 1 2 4 6 6 5 7 12 6 4 3 0 0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1977 1 1 3 0 125 0 0 0 0 0 0 0 1 0 2 0 2 2 4 0 2 6 7 5 11 7 8 5 4 0 0 0 0 0 0 2 1 3 0 1 3 3 2 0 1 4 5 3 7 7 9 5 3 0 0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1978 1 1 3 0 125 0 0 0 0 0 0 5 1 1 1 0 1 3 1 8 4 4 6 5 9 8 3 6 5 0 0 0 0 0 0 0 0 2 1 1 2 1 1 2 2 4 1 4 1 13 9 6 4 0 0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1979 1 1 3 0 125 0 0 0 0 0 0 0 0 0 0 3 5 2 1 5 0 5 5 2 7 4 7 5 5 0 0 0 0 0 0 0 0 0 2 2 1 3 2 7 2 4 4 5 8 10 8 6 4 1 0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1980 1 1 3 0 125 0 0 0 0 0 0 0 4 0 0 1 0 2 4 3 2 3 2 3 16 11 12 4 2 0 0 0 0 0 0 0 0 0 1 4 1 1 2 3 5 2 6 3 1 10 11 4 2 0 0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1981 1 1 3 0 125 0 0 0 0 0 0 1 0 0 0 3 1 2 2 4 5 2 7 3 13 9 8 4 0 0 0 0 0 0 0 2 1 1 1 2 2 3 3 1 6 1 2 1 7 5 10 6 7 0 0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1982 1 1 3 0 125 0 0 0 0 0 0 0 0 5 2 1 3 2 3 8 2 5 4 4 6 10 11 0 0 0 0 0 0 0 0 0 0 1 0 3 0 2 1 5 6 1 8 5 5 10 5 2 5 0 0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1983 1 1 3 0 125 0 0 0 0 0 0 0 0 0 0 7 1 1 5 4 2 2 6 2 8 13 8 6 0 0 0 0 0 0 0 0 0 0 0 4 1 0 3 3 0 4 9 5 4 7 8 6 6 0 0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lastRenderedPageBreak/>
        <w:t xml:space="preserve"> 1984 1 1 3 0 125 0 0 0 0 0 0 1 0 0 4 3 0 3 1 2 5 2 4 7 11 9 6 8 0 0 0 0 0 0 0 0 0 3 3 1 1 3 3 3 2 2 4 4 8 11 4 5 2 0 0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1985 1 1 3 0 125 0 0 0 0 0 0 0 0 1 1 2 2 5 0 3 3 5 11 4 8 9 3 2 4 0 0 0 0 0 0 0 0 1 0 1 2 0 3 8 3 4 3 8 4 13 7 4 1 0 0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1986 1 1 3 0 125 0 0 0 3 1 0 1 2 0 4 2 0 0 4 2 8 3 5 11 5 6 6 1 0 0 0 0 0 0 0 2 2 0 1 2 1 3 4 2 3 4 6 5 5 6 4 6 5 0 0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1987 1 1 3 0 125 0 0 0 0 1 1 1 1 1 0 2 1 6 4 2 7 6 3 5 11 9 5 4 0 0 0 0 0 0 0 0 0 2 1 0 5 2 4 3 4 4 4 2 4 7 6 5 2 0 0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1988 1 1 3 0 125 0 0 0 0 0 2 0 1 4 2 1 1 2 2 1 7 4 5 6 9 9 2 1 0 0 0 0 0 0 0 2 1 1 3 1 3 6 3 3 0 4 5 3 5 9 9 8 0 0 0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1989 1 1 3 0 125 0 0 0 0 0 1 0 2 1 3 3 2 1 4 4 3 4 2 3 9 5 11 2 0 0 0 0 0 0 0 0 3 6 2 1 3 0 4 3 3 2 5 7 7 9 3 3 4 0 0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1990 1 1 3 0 125 0 0 0 0 0 0 0 2 2 2 2 2 2 2 9 4 4 6 6 8 4 4 1 0 0 0 0 0 0 0 1 1 2 2 3 8 2 8 6 6 3 2 3 4 6 5 1 2 0 0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1991 1 1 3 0 125 0 0 0 0 0 0 0 3 0 3 3 5 5 4 3 3 0 1 6 10 4 4 0 0 0 0 0 0 0 1 1 1 1 3 4 6 5 3 5 6 6 6 6 4 7 3 3 0 0 0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1992 1 1 3 0 125 0 0 0 0 2 2 0 1 1 1 3 3 2 7 6 4 4 2 5 6 3 6 0 0 0 0 0 0 0 0 0 0 5 3 1 3 5 3 5 8 3 4 6 3 13 4 1 0 0 0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1993 1 1 3 0 125 0 0 0 0 0 0 1 2 2 2 2 2 4 5 10 5 7 3 2 12 7 6 0 0 0 0 0 0 0 0 0 0 3 1 1 3 2 6 4 8 4 6 4 2 4 3 1 1 0 0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1994 1 1 3 0 125 0 0 0 0 0 0 0 0 0 4 1 4 3 4 4 9 4 6 7 8 5 3 2 0 0 0 0 0 0 0 0 0 2 0 2 1 1 4 4 10 5 8 6 3 5 6 1 3 0 0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1995 1 1 3 0 125 0 0 0 1 0 0 1 1 1 1 2 2 5 8 4 11 5 5 4 8 7 0 0 0 0 0 0 0 0 1 0 0 1 1 3 3 1 2 6 3 4 4 8 3 12 4 3 0 0 0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1996 1 1 3 0 125 0 0 0 1 0 2 1 0 2 4 3 3 2 3 6 6 3 3 4 11 6 6 0 0 0 0 0 0 0 0 0 1 2 0 3 3 1 0 5 4 6 7 4 5 10 3 4 1 0 0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1997 1 1 3 0 125 0 0 0 2 0 0 2 2 0 0 3 1 6 4 6 2 9 4 5 9 12 0 0 0 0 0 0 0 0 0 3 1 0 5 3 2 4 1 1 6 4 1 6 6 5 6 4 0 0 0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1998 1 1 3 0 125 0 0 0 0 3 1 2 2 2 2 3 1 3 6 2 0 7 4 5 12 3 1 2 0 0 0 0 0 0 4 1 1 0 2 2 0 1 1 4 6 2 5 4 6 13 7 4 1 0 0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1999 1 1 3 0 125 0 0 0 0 1 0 1 1 3 0 1 2 2 8 3 4 7 3 5 6 5 7 0 0 0 0 0 0 0 0 0 7 3 4 2 3 2 5 2 11 3 5 1 5 7 4 2 0 0 0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2000 1 1 3 0 125 0 0 0 0 0 1 0 0 1 2 4 3 1 6 4 4 3 3 4 5 11 0 0 0 0 0 0 0 0 0 2 4 4 3 3 6 3 4 1 8 3 5 1 4 11 1 5 5 0 0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2001 1 1 3 0 125 0 0 0 0 2 1 0 1 1 0 2 7 6 9 4 2 5 6 4 7 6 4 0 0 0 0 0 0 0 0 2 0 1 0 2 3 2 5 3 8 3 3 5 2 10 6 3 0 0 0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1977 1 2 3 0 125 0 0 0 0 3 0 0 2 2 3 1 2 5 0 5 6 5 3 3 8 4 10 0 0 0 0 0 0 0 0 0 6 3 3 2 2 5 2 3 3 8 1 1 6 5 8 3 2 0 0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1980 1 2 3 0 125 0 0 0 0 1 1 1 3 2 2 1 3 6 1 2 5 1 3 3 8 3 3 4 1 0 0 0 0 0 1 1 2 3 4 4 4 4 4 1 1 1 5 3 5 14 7 5 2 0 0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1983 1 2 3 0 125 0 0 0 0 2 3 3 5 2 4 5 2 3 2 5 5 6 5 3 3 1 8 0 0 0 0 0 0 0 2 2 1 2 2 4 2 6 2 3 5 2 4 4 1 6 10 0 0 0 0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1986 1 2 3 0 125 0 0 0 0 2 1 1 4 6 2 3 1 1 1 5 5 5 3 3 7 7 3 2 0 0 0 0 0 1 2 1 3 2 1 5 0 2 5 6 7 3 5 2 3 7 4 4 0 0 0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1989 1 2 3 0 125 0 0 0 0 0 5 8 3 3 5 1 2 4 1 2 2 4 3 2 3 3 2 0 0 0 0 0 0 2 2 3 5 2 5 8 8 7 3 2 4 3 6 3 1 8 0 0 0 0 0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1992 1 2 3 0 125 0 0 0 0 0 5 6 6 5 3 2 5 6 6 5 5 1 3 1 3 4 0 0 0 0 0 0 0 0 0 2 4 3 6 5 3 6 6 2 5 4 3 1 3 1 2 3 0 0 0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1995 1 2 3 0 125 0 0 0 0 2 0 0 4 7 5 5 5 6 2 5 6 5 6 0 3 4 1 0 0 0 0 0 0 0 2 3 0 1 2 1 5 3 4 9 5 3 3 4 2 5 4 3 0 0 0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1998 1 2 3 0 125 0 0 0 3 1 1 2 3 4 6 4 6 5 3 1 2 1 1 1 5 2 2 0 0 0 0 0 0 0 10 5 4 2 3 7 2 1 4 4 5 3 2 3 1 8 6 2 0 0 0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2001 1 2 3 0 125 0 0 0 0 0 2 3 5 7 5 9 2 9 5 4 4 1 1 2 2 8 0 0 0 0 0 0 0 0 2 1 4 6 5 6 4 3 4 4 5 1 3 2 1 3 2 0 0 0 0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17 #_N_age_bins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1 2 3 4 5 6 7 8 9 10 11 12 13 14 15 20 25</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2 #_N_ageerror_definitions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0.5 1.5 2.5 3.5 4.5 5.5 6.5 7.5 8.5 9.5 10.5 11.5 12.5 13.5 14.5 15.5 16.5 17.5 18.5 19.5 20.5 21.5 22.5 23.5 24.5 25.5 26.5 27.5 28.5 29.5 30.5 31.5 32.5 33.5 34.5 35.5 36.5 37.5 38.5 39.5 40.5</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0.001 0.001 0.001 0.001 0.001 0.001 0.001 0.001 0.001 0.001 0.001 0.001 0.001 0.001 0.001 0.001 0.001 0.001 0.001 0.001 0.001 0.001 0.001 0.001 0.001 0.001 0.001 0.001 0.001 0.001 0.001 0.001 0.001 0.001 0.001 0.001 0.001 0.001 0.001 0.001 0.001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0.5 1.5 2.5 3.5 4.5 5.5 6.5 7.5 8.5 9.5 10.5 11.5 12.5 13.5 14.5 15.5 16.5 17.5 18.5 19.5 20.5 21.5 22.5 23.5 24.5 25.5 26.5 27.5 28.5 29.5 30.5 31.5 32.5 33.5 34.5 35.5 36.5 37.5 38.5 39.5 40.5</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0.5 0.65 0.67 0.7 0.73 0.76 0.8 0.84 0.88 0.92 0.97 1.03 1.09 1.16 1.23 1.32 1.41 1.51 1.62 1.75 1.89 2.05 2.23 2.45 2.71 3 3 3 3 3 3 3 3 3 3 3 3 3 3 3 3</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40 #_N_Agecomp_obs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1 #_Lbin_method: 1=poplenbins; 2=datalenbins; 3=lengths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lastRenderedPageBreak/>
        <w:t>1 #_combine males into females at or below this bin number</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#Yr Seas Flt/Svy Gender Part Ageerr Lbin_lo Lbin_hi Nsamp datavector(female-male)</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1971 1 1 3 0 2 1 -1 75 0 0 0 0 3 1 1 4 2 1 0 1 2 2 13 2 3 0 0 4 2 1 1 2 1 2 2 1 2 1 2 6 5 8</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1972 1 1 3 0 2 1 -1 75 2 1 1 1 0 3 1 2 2 5 3 1 2 2 9 8 3 0 0 1 2 3 1 3 0 5 1 3 0 2 1 2 3 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1973 1 1 3 0 2 1 -1 75 0 0 1 0 1 1 2 3 3 1 1 5 2 2 7 4 3 0 0 0 4 1 3 5 1 2 3 1 3 2 0 5 3 6</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1974 1 1 3 0 2 1 -1 75 0 0 2 0 1 4 2 2 2 4 1 1 1 2 6 6 6 0 0 4 1 2 2 1 2 0 0 1 2 1 1 6 5 7</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1975 1 1 3 0 2 1 -1 75 0 0 1 2 3 1 1 1 2 1 2 2 2 3 10 3 4 0 0 0 0 10 1 2 3 2 1 0 0 0 0 9 3 6</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1976 1 1 3 0 2 1 -1 75 0 0 1 0 2 2 2 1 3 1 2 3 1 1 7 1 3 0 0 0 0 7 4 3 2 1 2 4 4 0 0 8 10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1977 1 1 3 0 2 1 -1 75 0 0 0 0 7 1 0 0 2 4 2 2 3 1 7 2 3 0 0 2 1 4 2 3 3 4 2 2 2 0 1 8 3 4</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1978 1 1 3 0 2 1 -1 75 0 0 3 2 1 1 0 2 0 2 4 3 1 0 9 4 6 0 0 2 2 5 1 0 2 3 2 4 2 0 4 4 3 3</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1979 1 1 3 0 2 1 -1 75 2 0 1 5 2 1 2 3 3 3 2 2 1 0 3 7 0 0 0 2 0 1 0 2 3 2 5 1 3 1 2 6 9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1980 1 1 3 0 2 1 -1 75 0 1 0 2 0 1 1 2 2 3 2 1 1 0 7 8 0 0 0 0 3 2 1 1 1 2 2 4 2 2 2 11 3 8</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1981 1 1 3 0 2 1 -1 75 0 4 0 3 7 2 2 2 2 1 1 2 2 1 4 4 6 0 0 3 2 2 1 1 3 2 2 0 1 2 2 5 3 3</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1982 1 1 3 0 2 1 -1 75 0 2 1 1 3 3 2 1 1 2 2 1 0 2 6 3 9 0 0 0 0 3 5 0 1 4 1 1 1 2 1 8 9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1983 1 1 3 0 2 1 -1 75 0 0 0 6 1 2 2 2 1 1 4 5 0 0 6 2 7 0 0 3 1 3 5 1 0 1 1 3 0 3 3 5 3 4</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1984 1 1 3 0 2 1 -1 75 0 0 0 3 4 0 3 6 3 1 4 0 2 0 7 2 3 0 0 3 1 5 4 2 3 5 1 2 1 2 0 1 2 5</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1985 1 1 3 0 2 1 -1 75 0 0 0 5 1 2 4 5 0 2 4 3 2 3 3 4 5 0 0 0 1 2 3 2 4 2 0 2 3 1 1 7 2 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1986 1 1 3 0 2 1 -1 75 0 2 2 1 3 7 4 3 2 2 2 2 2 0 4 2 2 0 0 0 0 4 4 4 1 2 3 4 0 0 1 5 7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1987 1 1 3 0 2 1 -1 75 0 3 1 3 1 2 3 4 2 3 3 2 2 1 3 2 0 0 0 7 1 5 1 4 2 4 3 2 3 1 0 2 1 4</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1988 1 1 3 0 2 1 -1 75 1 0 5 0 2 3 3 3 4 3 3 1 0 3 3 5 0 0 1 3 3 2 2 1 4 3 2 1 2 4 0 5 3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1989 1 1 3 0 2 1 -1 75 0 3 1 1 4 3 7 1 5 1 1 4 1 0 1 7 0 0 0 5 3 4 1 1 5 3 1 5 2 1 0 2 2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1990 1 1 3 0 2 1 -1 75 0 0 7 3 7 3 0 1 3 0 1 1 1 1 3 4 0 0 1 0 8 4 3 3 2 4 5 1 5 1 0 1 2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1991 1 1 3 0 2 1 -1 75 0 0 4 1 7 4 2 3 2 1 0 1 1 3 3 3 0 0 3 4 2 5 4 4 1 3 3 0 4 2 0 4 1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1992 1 1 3 0 2 1 -1 75 0 0 7 4 5 10 4 3 0 3 1 0 2 0 2 1 1 0 0 5 1 3 8 3 3 1 2 0 1 3 0 1 1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1993 1 1 3 0 2 1 -1 75 0 0 7 4 3 7 5 7 2 1 0 1 0 4 0 0 0 0 0 3 3 4 3 7 0 0 4 2 1 1 1 5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1994 1 1 3 0 2 1 -1 75 0 0 3 6 4 4 4 9 4 5 1 0 0 0 0 0 3 0 0 0 9 0 7 2 2 3 4 0 3 2 0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1995 1 1 3 0 2 1 -1 75 3 1 2 0 8 5 2 6 2 5 0 2 1 4 0 0 0 0 0 0 2 5 3 2 3 5 6 1 0 1 1 3 1 1</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1996 1 1 3 0 2 1 -1 75 0 0 1 1 5 4 3 7 2 3 2 3 3 1 5 1 0 0 2 5 0 5 4 1 2 3 4 2 3 0 1 2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1997 1 1 3 0 2 1 -1 75 0 5 3 5 0 2 4 3 4 5 1 1 3 2 2 0 0 0 0 0 3 1 6 5 5 2 3 4 1 2 3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1998 1 1 3 0 2 1 -1 75 5 3 1 4 1 2 3 4 3 2 0 2 0 1 5 0 0 0 0 4 6 4 2 7 2 1 1 6 3 0 0 2 1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1999 1 1 3 0 2 1 -1 75 2 2 3 3 6 3 3 3 8 3 3 3 0 1 1 0 0 0 1 3 3 3 5 4 0 4 2 4 0 1 0 1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2000 1 1 3 0 2 1 -1 75 0 2 1 9 4 4 2 2 4 3 1 0 1 0 5 0 0 0 0 8 11 3 1 2 2 1 1 2 1 0 2 3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2001 1 1 3 0 2 1 -1 75 0 1 1 6 8 1 1 0 5 2 2 2 0 3 4 0 0 0 0 5 3 4 6 3 3 1 4 3 1 1 2 3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1977 1 2 3 0 2 1 -1 75 2 1 2 1 0 4 3 3 2 1 1 0 1 1 4 7 0 0 2 2 7 1 0 1 0 1 2 4 1 2 2 7 10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1980 1 2 3 0 2 1 -1 75 3 3 4 6 5 2 0 2 3 0 3 2 2 2 2 1 4 0 2 3 5 3 1 2 1 1 2 1 1 1 0 3 1 4</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1983 1 2 3 0 2 1 -1 75 3 4 3 2 3 0 0 7 0 0 3 1 1 0 5 6 0 0 2 2 4 1 2 3 4 3 2 0 1 1 2 7 1 2</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1986 1 2 3 0 2 1 -1 75 3 0 2 5 3 5 5 3 1 3 2 1 1 1 3 0 2 0 0 2 3 6 6 1 3 3 1 1 1 1 2 2 3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1989 1 2 3 0 2 1 -1 75 7 3 7 3 2 1 0 3 2 1 2 1 1 5 0 0 0 0 4 8 6 1 2 3 5 1 1 2 0 4 0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1992 1 2 3 0 2 1 -1 75 2 5 3 4 0 5 0 5 2 0 0 0 1 0 3 0 0 0 4 5 5 10 8 6 2 1 2 0 0 1 0 1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1995 1 2 3 0 2 1 -1 75 0 5 2 3 2 3 5 4 2 1 1 2 0 0 3 0 0 0 2 3 5 11 2 6 5 1 2 1 2 0 0 2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1998 1 2 3 0 2 1 -1 75 9 4 4 3 1 1 1 1 3 3 1 2 1 7 0 0 0 0 6 5 3 5 1 3 3 2 3 2 0 1 0 0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2001 1 2 3 0 2 1 -1 75 4 0 4 11 5 3 4 2 2 0 0 0 0 0 2 0 0 0 2 4 7 11 5 2 0 2 2 2 0 0 0 1 0 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lastRenderedPageBreak/>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4 #_N_MeanSize-at-Age_obs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#Yr Seas Flt/Svy Gender Part Ageerr Ignore datavector(female-male)</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samplesize(female-male)</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1971 1 1 3 0 1 2 29.8931 40.6872 44.7411 50.027 52.5794 56.1489 57.1033 61.1728 61.7417 63.368 64.4088 65.6889 67.616 68.5972 69.9177 71.0443 72.3609 32.8188 39.5964 43.988 50.1693 53.1729 54.9822 55.3463 60.3509 60.7439 62.3432 64.3224 65.1032 64.1965 66.7452 67.5154 70.8749 71.2768 20 20 20 20 20 20 20 20 20 20 20 20 20 20 20 20 20 20 20 20 20 20 20 20 20 20 20 20 20 20 20 20 20 20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1995 1 1 3 0 1 2 32.8974 38.2709 43.8878 49.2745 53.5343 55.1978 57.4389 62.0368 62.1445 62.9579 65.0857 65.6433 66.082 65.6117 67.0784 69.3493 72.2966 32.6552 40.5546 44.6292 50.4063 52.0796 56.1529 56.9004 60.218 61.5894 63.6613 64.0222 63.4926 65.8115 69.5357 68.2448 66.881 71.5122 20 20 20 20 20 20 20 20 20 20 20 20 20 20 20 20 20 20 20 20 20 20 20 20 20 20 20 20 20 20 20 20 20 20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1971 1 2 3 0 1 2 34.1574 38.8017 43.122 47.2042 49.0502 51.6446 56.3201 56.3038 60.5509 60.2537 59.8042 62.9309 66.842 67.8089 71.1612 70.7693 74.5593 35.3811 40.7375 44.5192 47.6261 52.5298 53.5552 54.9851 58.9231 58.9932 61.8625 64.0366 62.7507 63.9754 64.5102 66.9779 67.7361 69.1298 20 20 20 20 20 20 20 20 20 20 20 20 20 20 20 20 20 20 20 20 20 20 20 20 20 20 20 20 20 20 20 20 20 20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 1995 1 2 3 0 1 2 34.6022 38.3176 42.9052 48.2752 50.6189 53.476 56.7806 59.4127 60.5964 60.5537 65.3608 64.7263 67.4315 67.1405 68.9908 71.9886 74.1594 35.169 40.2404 43.8878 47.3519 49.9906 52.2207 54.9035 58.6058 60.0957 62.4046 62.2298 62.1437 66.2116 65.7657 69.9544 70.6518 71.4371 20 20 20 20 20 20 20 20 20 20 20 20 20 20 20 20 20 20 20 20 20 20 20 20 20 20 20 20 20 20 20 20 20 20</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0 #_N_environ_variables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0 #_N_environ_obs</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0 # N sizefreq methods to read </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0 # no tag data </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 xml:space="preserve">0 # no morphcomp data </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p>
    <w:p w:rsidR="00CA431F" w:rsidRPr="00134F9E"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999</w:t>
      </w:r>
    </w:p>
    <w:p w:rsidR="00AC37BD" w:rsidRDefault="00CA431F" w:rsidP="00CA431F">
      <w:pPr>
        <w:ind w:firstLine="0"/>
        <w:jc w:val="left"/>
        <w:rPr>
          <w:rFonts w:ascii="Courier New" w:hAnsi="Courier New" w:cs="Courier New"/>
          <w:sz w:val="18"/>
          <w:szCs w:val="18"/>
        </w:rPr>
      </w:pPr>
      <w:r w:rsidRPr="00134F9E">
        <w:rPr>
          <w:rFonts w:ascii="Courier New" w:hAnsi="Courier New" w:cs="Courier New"/>
          <w:sz w:val="18"/>
          <w:szCs w:val="18"/>
        </w:rPr>
        <w:t>#</w:t>
      </w:r>
      <w:r w:rsidR="00AC37BD">
        <w:rPr>
          <w:sz w:val="18"/>
          <w:szCs w:val="18"/>
        </w:rPr>
        <w:br w:type="page"/>
      </w:r>
    </w:p>
    <w:p w:rsidR="003E14FB" w:rsidRDefault="00AC37BD" w:rsidP="00AC37BD">
      <w:pPr>
        <w:pStyle w:val="Heading1"/>
      </w:pPr>
      <w:bookmarkStart w:id="205" w:name="_Toc330990448"/>
      <w:r>
        <w:lastRenderedPageBreak/>
        <w:t>References</w:t>
      </w:r>
      <w:bookmarkEnd w:id="205"/>
    </w:p>
    <w:p w:rsidR="00AC37BD" w:rsidRDefault="00AC37BD" w:rsidP="00AC37BD">
      <w:pPr>
        <w:pStyle w:val="ReferenceList"/>
      </w:pPr>
      <w:r>
        <w:t>Chen 19xx.</w:t>
      </w:r>
    </w:p>
    <w:p w:rsidR="00AC37BD" w:rsidRDefault="00AC37BD" w:rsidP="00AC37BD">
      <w:pPr>
        <w:pStyle w:val="ReferenceList"/>
      </w:pPr>
      <w:r>
        <w:t>Fournier 2001</w:t>
      </w:r>
    </w:p>
    <w:p w:rsidR="00AC37BD" w:rsidRDefault="00AC37BD" w:rsidP="00AC37BD">
      <w:pPr>
        <w:pStyle w:val="ReferenceList"/>
      </w:pPr>
      <w:r>
        <w:t>Maunder</w:t>
      </w:r>
      <w:r w:rsidR="00C75BBC">
        <w:t xml:space="preserve">, M.N., </w:t>
      </w:r>
      <w:r>
        <w:t xml:space="preserve">and </w:t>
      </w:r>
      <w:r w:rsidR="00C75BBC">
        <w:t xml:space="preserve">R.B. </w:t>
      </w:r>
      <w:r>
        <w:t>Deriso</w:t>
      </w:r>
      <w:r w:rsidR="00C75BBC">
        <w:t>.</w:t>
      </w:r>
      <w:r>
        <w:t xml:space="preserve"> 2003</w:t>
      </w:r>
      <w:r w:rsidR="00C75BBC">
        <w:t>. Estimation of recruitment in catch-at-age models. Can. J. Fish. Aquat. Sci. 22:1204-1216.</w:t>
      </w:r>
    </w:p>
    <w:p w:rsidR="00AC37BD" w:rsidRDefault="00AC37BD" w:rsidP="00AC37BD">
      <w:pPr>
        <w:pStyle w:val="ReferenceList"/>
      </w:pPr>
      <w:r>
        <w:t>Methot, R.D., and I.G. Taylor. 2011. Adjusting for bias due to variability of estimated recruitments in fishery assessment models. Can</w:t>
      </w:r>
      <w:r w:rsidR="00C75BBC">
        <w:t>. J. Fish. Aquat. Sci. 68:</w:t>
      </w:r>
      <w:r>
        <w:t xml:space="preserve"> 1744-1760.</w:t>
      </w:r>
    </w:p>
    <w:p w:rsidR="00AC37BD" w:rsidRPr="00AC37BD" w:rsidRDefault="00AC37BD" w:rsidP="00AC37BD">
      <w:pPr>
        <w:pStyle w:val="ReferenceList"/>
      </w:pPr>
      <w:r>
        <w:t xml:space="preserve">Methot, R.D., and C.R. Wetzel. </w:t>
      </w:r>
      <w:r>
        <w:rPr>
          <w:i/>
        </w:rPr>
        <w:t>In press</w:t>
      </w:r>
      <w:r>
        <w:t>. Stock Synthesis: a biological and statistical framework for fish stock assessment and fishery management. Fish. Res.</w:t>
      </w:r>
    </w:p>
    <w:p w:rsidR="00AC37BD" w:rsidRPr="00AC37BD" w:rsidRDefault="00AC37BD" w:rsidP="00AC37BD">
      <w:pPr>
        <w:pStyle w:val="ReferenceList"/>
      </w:pPr>
      <w:r>
        <w:t xml:space="preserve">Taylor, I.G., Gertseva, V., Methot., R.D., and M.N. Maunder. </w:t>
      </w:r>
      <w:r>
        <w:rPr>
          <w:i/>
        </w:rPr>
        <w:t>In press</w:t>
      </w:r>
      <w:r>
        <w:t xml:space="preserve">. A stock recruitment relationship based on pre-recruit survival, illustrated with application to spiny dogfish shark. Fish. Res. </w:t>
      </w:r>
    </w:p>
    <w:sectPr w:rsidR="00AC37BD" w:rsidRPr="00AC37BD" w:rsidSect="00DB20DE">
      <w:pgSz w:w="15840" w:h="12240" w:orient="landscape" w:code="1"/>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92E" w:rsidRDefault="0088592E">
      <w:r>
        <w:separator/>
      </w:r>
    </w:p>
  </w:endnote>
  <w:endnote w:type="continuationSeparator" w:id="0">
    <w:p w:rsidR="0088592E" w:rsidRDefault="00885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Euclid Symbol">
    <w:altName w:val="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E04" w:rsidRDefault="004F3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3E04" w:rsidRDefault="004F3E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E04" w:rsidRDefault="004F3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431F">
      <w:rPr>
        <w:rStyle w:val="PageNumber"/>
        <w:noProof/>
      </w:rPr>
      <w:t>4</w:t>
    </w:r>
    <w:r>
      <w:rPr>
        <w:rStyle w:val="PageNumber"/>
      </w:rPr>
      <w:fldChar w:fldCharType="end"/>
    </w:r>
  </w:p>
  <w:p w:rsidR="004F3E04" w:rsidRDefault="004F3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92E" w:rsidRDefault="0088592E">
      <w:r>
        <w:separator/>
      </w:r>
    </w:p>
  </w:footnote>
  <w:footnote w:type="continuationSeparator" w:id="0">
    <w:p w:rsidR="0088592E" w:rsidRDefault="008859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1F3"/>
    <w:multiLevelType w:val="hybridMultilevel"/>
    <w:tmpl w:val="80441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E87B43"/>
    <w:multiLevelType w:val="hybridMultilevel"/>
    <w:tmpl w:val="1AE2C3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00110"/>
    <w:multiLevelType w:val="hybridMultilevel"/>
    <w:tmpl w:val="F4F4FB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0E0F41"/>
    <w:multiLevelType w:val="hybridMultilevel"/>
    <w:tmpl w:val="4F889B8E"/>
    <w:lvl w:ilvl="0" w:tplc="AD8A34CE">
      <w:start w:val="1"/>
      <w:numFmt w:val="decimal"/>
      <w:lvlText w:val="%1."/>
      <w:lvlJc w:val="left"/>
      <w:pPr>
        <w:ind w:left="1110" w:hanging="7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F904D6"/>
    <w:multiLevelType w:val="hybridMultilevel"/>
    <w:tmpl w:val="6BBA3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4AB5163"/>
    <w:multiLevelType w:val="hybridMultilevel"/>
    <w:tmpl w:val="0FC0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524F15"/>
    <w:multiLevelType w:val="hybridMultilevel"/>
    <w:tmpl w:val="56B8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8607F8"/>
    <w:multiLevelType w:val="hybridMultilevel"/>
    <w:tmpl w:val="D8A607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673B68"/>
    <w:multiLevelType w:val="hybridMultilevel"/>
    <w:tmpl w:val="8FF88B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84907B4"/>
    <w:multiLevelType w:val="hybridMultilevel"/>
    <w:tmpl w:val="775EBBF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C56678F"/>
    <w:multiLevelType w:val="hybridMultilevel"/>
    <w:tmpl w:val="3D0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E8C3746"/>
    <w:multiLevelType w:val="hybridMultilevel"/>
    <w:tmpl w:val="497463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60D84"/>
    <w:multiLevelType w:val="hybridMultilevel"/>
    <w:tmpl w:val="700639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BB0525F"/>
    <w:multiLevelType w:val="hybridMultilevel"/>
    <w:tmpl w:val="79B8F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D2E12A8"/>
    <w:multiLevelType w:val="hybridMultilevel"/>
    <w:tmpl w:val="34E22462"/>
    <w:lvl w:ilvl="0" w:tplc="0409000F">
      <w:start w:val="1"/>
      <w:numFmt w:val="decimal"/>
      <w:lvlText w:val="%1."/>
      <w:lvlJc w:val="left"/>
      <w:pPr>
        <w:ind w:left="720" w:hanging="360"/>
      </w:pPr>
    </w:lvl>
    <w:lvl w:ilvl="1" w:tplc="A854169A">
      <w:start w:val="1"/>
      <w:numFmt w:val="decimal"/>
      <w:lvlText w:val="%2."/>
      <w:lvlJc w:val="left"/>
      <w:pPr>
        <w:ind w:left="1440" w:hanging="360"/>
      </w:pPr>
      <w:rPr>
        <w:rFonts w:hint="default"/>
      </w:rPr>
    </w:lvl>
    <w:lvl w:ilvl="2" w:tplc="4CF6E7F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9C25FF"/>
    <w:multiLevelType w:val="hybridMultilevel"/>
    <w:tmpl w:val="9D929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E3B67BC"/>
    <w:multiLevelType w:val="hybridMultilevel"/>
    <w:tmpl w:val="A3E07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ED578C2"/>
    <w:multiLevelType w:val="hybridMultilevel"/>
    <w:tmpl w:val="F4E8F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EFB4C24"/>
    <w:multiLevelType w:val="hybridMultilevel"/>
    <w:tmpl w:val="72BC2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004786C"/>
    <w:multiLevelType w:val="hybridMultilevel"/>
    <w:tmpl w:val="2A60FB40"/>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24A20587"/>
    <w:multiLevelType w:val="hybridMultilevel"/>
    <w:tmpl w:val="5FF84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4DC400D"/>
    <w:multiLevelType w:val="hybridMultilevel"/>
    <w:tmpl w:val="E460C9C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26F119DE"/>
    <w:multiLevelType w:val="hybridMultilevel"/>
    <w:tmpl w:val="4DFE94BE"/>
    <w:lvl w:ilvl="0" w:tplc="04090001">
      <w:start w:val="1"/>
      <w:numFmt w:val="bullet"/>
      <w:lvlText w:val=""/>
      <w:lvlJc w:val="left"/>
      <w:pPr>
        <w:ind w:left="720" w:hanging="360"/>
      </w:pPr>
      <w:rPr>
        <w:rFonts w:ascii="Symbol" w:hAnsi="Symbol" w:hint="default"/>
      </w:rPr>
    </w:lvl>
    <w:lvl w:ilvl="1" w:tplc="DCCAD3A6">
      <w:start w:val="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9EF7221"/>
    <w:multiLevelType w:val="hybridMultilevel"/>
    <w:tmpl w:val="7B1AF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B603950"/>
    <w:multiLevelType w:val="hybridMultilevel"/>
    <w:tmpl w:val="39A8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0E498E"/>
    <w:multiLevelType w:val="hybridMultilevel"/>
    <w:tmpl w:val="1AA0E3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36627DBA"/>
    <w:multiLevelType w:val="hybridMultilevel"/>
    <w:tmpl w:val="5574A9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371B3C5A"/>
    <w:multiLevelType w:val="hybridMultilevel"/>
    <w:tmpl w:val="EE723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81A7376"/>
    <w:multiLevelType w:val="hybridMultilevel"/>
    <w:tmpl w:val="784C87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1E6213"/>
    <w:multiLevelType w:val="hybridMultilevel"/>
    <w:tmpl w:val="63448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6561778"/>
    <w:multiLevelType w:val="hybridMultilevel"/>
    <w:tmpl w:val="FD0E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164550"/>
    <w:multiLevelType w:val="hybridMultilevel"/>
    <w:tmpl w:val="C5A6F5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AC94DDC"/>
    <w:multiLevelType w:val="hybridMultilevel"/>
    <w:tmpl w:val="871E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ED1CE4"/>
    <w:multiLevelType w:val="hybridMultilevel"/>
    <w:tmpl w:val="F5FC4B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456745"/>
    <w:multiLevelType w:val="hybridMultilevel"/>
    <w:tmpl w:val="086A4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8D81366"/>
    <w:multiLevelType w:val="hybridMultilevel"/>
    <w:tmpl w:val="A90EE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82148F"/>
    <w:multiLevelType w:val="hybridMultilevel"/>
    <w:tmpl w:val="EC5E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07211A"/>
    <w:multiLevelType w:val="hybridMultilevel"/>
    <w:tmpl w:val="1C262D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E193D74"/>
    <w:multiLevelType w:val="hybridMultilevel"/>
    <w:tmpl w:val="7ED8B4F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1B6A9F"/>
    <w:multiLevelType w:val="hybridMultilevel"/>
    <w:tmpl w:val="59CC3D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4D206D4"/>
    <w:multiLevelType w:val="hybridMultilevel"/>
    <w:tmpl w:val="46269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4C6C3E"/>
    <w:multiLevelType w:val="hybridMultilevel"/>
    <w:tmpl w:val="A02E6F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A520862"/>
    <w:multiLevelType w:val="hybridMultilevel"/>
    <w:tmpl w:val="81562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274E15"/>
    <w:multiLevelType w:val="hybridMultilevel"/>
    <w:tmpl w:val="7986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01122A"/>
    <w:multiLevelType w:val="hybridMultilevel"/>
    <w:tmpl w:val="0F14D7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516727"/>
    <w:multiLevelType w:val="hybridMultilevel"/>
    <w:tmpl w:val="14321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5DC392F"/>
    <w:multiLevelType w:val="hybridMultilevel"/>
    <w:tmpl w:val="0A7A47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6FE4AB7"/>
    <w:multiLevelType w:val="hybridMultilevel"/>
    <w:tmpl w:val="317CD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79139FF"/>
    <w:multiLevelType w:val="hybridMultilevel"/>
    <w:tmpl w:val="329AB7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97418AC"/>
    <w:multiLevelType w:val="hybridMultilevel"/>
    <w:tmpl w:val="4710B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A044D5"/>
    <w:multiLevelType w:val="hybridMultilevel"/>
    <w:tmpl w:val="CB7AB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E2B13D5"/>
    <w:multiLevelType w:val="hybridMultilevel"/>
    <w:tmpl w:val="1FFC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6"/>
  </w:num>
  <w:num w:numId="3">
    <w:abstractNumId w:val="39"/>
  </w:num>
  <w:num w:numId="4">
    <w:abstractNumId w:val="21"/>
  </w:num>
  <w:num w:numId="5">
    <w:abstractNumId w:val="45"/>
  </w:num>
  <w:num w:numId="6">
    <w:abstractNumId w:val="32"/>
  </w:num>
  <w:num w:numId="7">
    <w:abstractNumId w:val="24"/>
  </w:num>
  <w:num w:numId="8">
    <w:abstractNumId w:val="42"/>
  </w:num>
  <w:num w:numId="9">
    <w:abstractNumId w:val="41"/>
  </w:num>
  <w:num w:numId="10">
    <w:abstractNumId w:val="50"/>
  </w:num>
  <w:num w:numId="11">
    <w:abstractNumId w:val="34"/>
  </w:num>
  <w:num w:numId="12">
    <w:abstractNumId w:val="4"/>
  </w:num>
  <w:num w:numId="13">
    <w:abstractNumId w:val="5"/>
  </w:num>
  <w:num w:numId="14">
    <w:abstractNumId w:val="23"/>
  </w:num>
  <w:num w:numId="15">
    <w:abstractNumId w:val="16"/>
  </w:num>
  <w:num w:numId="16">
    <w:abstractNumId w:val="35"/>
  </w:num>
  <w:num w:numId="17">
    <w:abstractNumId w:val="20"/>
  </w:num>
  <w:num w:numId="18">
    <w:abstractNumId w:val="9"/>
  </w:num>
  <w:num w:numId="19">
    <w:abstractNumId w:val="25"/>
  </w:num>
  <w:num w:numId="20">
    <w:abstractNumId w:val="30"/>
  </w:num>
  <w:num w:numId="21">
    <w:abstractNumId w:val="17"/>
  </w:num>
  <w:num w:numId="22">
    <w:abstractNumId w:val="10"/>
  </w:num>
  <w:num w:numId="23">
    <w:abstractNumId w:val="15"/>
  </w:num>
  <w:num w:numId="24">
    <w:abstractNumId w:val="27"/>
  </w:num>
  <w:num w:numId="25">
    <w:abstractNumId w:val="13"/>
  </w:num>
  <w:num w:numId="26">
    <w:abstractNumId w:val="49"/>
  </w:num>
  <w:num w:numId="27">
    <w:abstractNumId w:val="37"/>
  </w:num>
  <w:num w:numId="28">
    <w:abstractNumId w:val="6"/>
  </w:num>
  <w:num w:numId="29">
    <w:abstractNumId w:val="43"/>
  </w:num>
  <w:num w:numId="30">
    <w:abstractNumId w:val="2"/>
  </w:num>
  <w:num w:numId="31">
    <w:abstractNumId w:val="51"/>
  </w:num>
  <w:num w:numId="32">
    <w:abstractNumId w:val="31"/>
  </w:num>
  <w:num w:numId="33">
    <w:abstractNumId w:val="14"/>
  </w:num>
  <w:num w:numId="34">
    <w:abstractNumId w:val="47"/>
  </w:num>
  <w:num w:numId="35">
    <w:abstractNumId w:val="22"/>
  </w:num>
  <w:num w:numId="36">
    <w:abstractNumId w:val="36"/>
  </w:num>
  <w:num w:numId="37">
    <w:abstractNumId w:val="18"/>
  </w:num>
  <w:num w:numId="38">
    <w:abstractNumId w:val="3"/>
  </w:num>
  <w:num w:numId="39">
    <w:abstractNumId w:val="48"/>
  </w:num>
  <w:num w:numId="40">
    <w:abstractNumId w:val="40"/>
  </w:num>
  <w:num w:numId="41">
    <w:abstractNumId w:val="28"/>
  </w:num>
  <w:num w:numId="42">
    <w:abstractNumId w:val="11"/>
  </w:num>
  <w:num w:numId="43">
    <w:abstractNumId w:val="44"/>
  </w:num>
  <w:num w:numId="44">
    <w:abstractNumId w:val="38"/>
  </w:num>
  <w:num w:numId="45">
    <w:abstractNumId w:val="0"/>
  </w:num>
  <w:num w:numId="46">
    <w:abstractNumId w:val="7"/>
  </w:num>
  <w:num w:numId="47">
    <w:abstractNumId w:val="33"/>
  </w:num>
  <w:num w:numId="48">
    <w:abstractNumId w:val="1"/>
  </w:num>
  <w:num w:numId="49">
    <w:abstractNumId w:val="29"/>
  </w:num>
  <w:num w:numId="50">
    <w:abstractNumId w:val="8"/>
  </w:num>
  <w:num w:numId="51">
    <w:abstractNumId w:val="19"/>
  </w:num>
  <w:num w:numId="52">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C1"/>
    <w:rsid w:val="00004BE2"/>
    <w:rsid w:val="000059E3"/>
    <w:rsid w:val="000117C9"/>
    <w:rsid w:val="00011AD1"/>
    <w:rsid w:val="00014886"/>
    <w:rsid w:val="0002072E"/>
    <w:rsid w:val="00020894"/>
    <w:rsid w:val="00020B6D"/>
    <w:rsid w:val="00021115"/>
    <w:rsid w:val="00021B7C"/>
    <w:rsid w:val="00033E33"/>
    <w:rsid w:val="000401FA"/>
    <w:rsid w:val="00042318"/>
    <w:rsid w:val="00042B30"/>
    <w:rsid w:val="00046CC4"/>
    <w:rsid w:val="00053CA3"/>
    <w:rsid w:val="00064E81"/>
    <w:rsid w:val="0006725B"/>
    <w:rsid w:val="00071992"/>
    <w:rsid w:val="00072147"/>
    <w:rsid w:val="00072D72"/>
    <w:rsid w:val="00081255"/>
    <w:rsid w:val="00081689"/>
    <w:rsid w:val="000876ED"/>
    <w:rsid w:val="00095B32"/>
    <w:rsid w:val="0009613B"/>
    <w:rsid w:val="000974D1"/>
    <w:rsid w:val="000A04C5"/>
    <w:rsid w:val="000A2DE8"/>
    <w:rsid w:val="000B2477"/>
    <w:rsid w:val="000B2BC9"/>
    <w:rsid w:val="000B494B"/>
    <w:rsid w:val="000B4EC1"/>
    <w:rsid w:val="000C01C1"/>
    <w:rsid w:val="000C66D7"/>
    <w:rsid w:val="000D0D27"/>
    <w:rsid w:val="000D6BE2"/>
    <w:rsid w:val="000E6747"/>
    <w:rsid w:val="000F136A"/>
    <w:rsid w:val="000F2430"/>
    <w:rsid w:val="000F3F6D"/>
    <w:rsid w:val="001054CA"/>
    <w:rsid w:val="00107DB8"/>
    <w:rsid w:val="00112CD1"/>
    <w:rsid w:val="0012166C"/>
    <w:rsid w:val="0012607D"/>
    <w:rsid w:val="0013448C"/>
    <w:rsid w:val="00135496"/>
    <w:rsid w:val="001376D5"/>
    <w:rsid w:val="00141950"/>
    <w:rsid w:val="00146E00"/>
    <w:rsid w:val="001530C8"/>
    <w:rsid w:val="0015470D"/>
    <w:rsid w:val="00156EAB"/>
    <w:rsid w:val="001574ED"/>
    <w:rsid w:val="00160AD4"/>
    <w:rsid w:val="00164E51"/>
    <w:rsid w:val="00164E8F"/>
    <w:rsid w:val="00165C38"/>
    <w:rsid w:val="00165EE0"/>
    <w:rsid w:val="00171D33"/>
    <w:rsid w:val="0017299A"/>
    <w:rsid w:val="0017554D"/>
    <w:rsid w:val="00176AB1"/>
    <w:rsid w:val="0018220F"/>
    <w:rsid w:val="0018412F"/>
    <w:rsid w:val="001849A5"/>
    <w:rsid w:val="001870C7"/>
    <w:rsid w:val="0019305F"/>
    <w:rsid w:val="001949B0"/>
    <w:rsid w:val="001A1EC0"/>
    <w:rsid w:val="001A2153"/>
    <w:rsid w:val="001A371C"/>
    <w:rsid w:val="001A6818"/>
    <w:rsid w:val="001B6A2C"/>
    <w:rsid w:val="001D159B"/>
    <w:rsid w:val="001D3CCA"/>
    <w:rsid w:val="001E469A"/>
    <w:rsid w:val="001E5A7C"/>
    <w:rsid w:val="001E645F"/>
    <w:rsid w:val="001F2459"/>
    <w:rsid w:val="001F7CCA"/>
    <w:rsid w:val="002023E0"/>
    <w:rsid w:val="00204A75"/>
    <w:rsid w:val="002113A1"/>
    <w:rsid w:val="00215DEA"/>
    <w:rsid w:val="0021635B"/>
    <w:rsid w:val="00221435"/>
    <w:rsid w:val="00221D57"/>
    <w:rsid w:val="00225478"/>
    <w:rsid w:val="00227614"/>
    <w:rsid w:val="0023383F"/>
    <w:rsid w:val="002348F5"/>
    <w:rsid w:val="00236E1C"/>
    <w:rsid w:val="002374C5"/>
    <w:rsid w:val="00245496"/>
    <w:rsid w:val="00245801"/>
    <w:rsid w:val="0025113B"/>
    <w:rsid w:val="002517EB"/>
    <w:rsid w:val="00251A52"/>
    <w:rsid w:val="002601E1"/>
    <w:rsid w:val="00260E5D"/>
    <w:rsid w:val="0026444A"/>
    <w:rsid w:val="002668A7"/>
    <w:rsid w:val="002671EE"/>
    <w:rsid w:val="00271EAD"/>
    <w:rsid w:val="002725DF"/>
    <w:rsid w:val="00273822"/>
    <w:rsid w:val="00274BEC"/>
    <w:rsid w:val="00275046"/>
    <w:rsid w:val="00286CC2"/>
    <w:rsid w:val="002923DF"/>
    <w:rsid w:val="00292CE6"/>
    <w:rsid w:val="00293403"/>
    <w:rsid w:val="00294797"/>
    <w:rsid w:val="00295791"/>
    <w:rsid w:val="002A2152"/>
    <w:rsid w:val="002A745D"/>
    <w:rsid w:val="002A7D80"/>
    <w:rsid w:val="002A7FCD"/>
    <w:rsid w:val="002B0160"/>
    <w:rsid w:val="002B1730"/>
    <w:rsid w:val="002B31BE"/>
    <w:rsid w:val="002B7987"/>
    <w:rsid w:val="002C087A"/>
    <w:rsid w:val="002C23F7"/>
    <w:rsid w:val="002C3E13"/>
    <w:rsid w:val="002C4B40"/>
    <w:rsid w:val="002D1E60"/>
    <w:rsid w:val="002D2D5C"/>
    <w:rsid w:val="002D3DEC"/>
    <w:rsid w:val="002D6416"/>
    <w:rsid w:val="002E0BF8"/>
    <w:rsid w:val="002E3196"/>
    <w:rsid w:val="002E3628"/>
    <w:rsid w:val="002E6312"/>
    <w:rsid w:val="002E7049"/>
    <w:rsid w:val="002E71AC"/>
    <w:rsid w:val="002F65B8"/>
    <w:rsid w:val="002F7121"/>
    <w:rsid w:val="00300FE3"/>
    <w:rsid w:val="0030172A"/>
    <w:rsid w:val="00301D85"/>
    <w:rsid w:val="003028FB"/>
    <w:rsid w:val="00306DA5"/>
    <w:rsid w:val="00311054"/>
    <w:rsid w:val="00311588"/>
    <w:rsid w:val="003123F0"/>
    <w:rsid w:val="00315EA6"/>
    <w:rsid w:val="003162D6"/>
    <w:rsid w:val="00321B5F"/>
    <w:rsid w:val="00325DF0"/>
    <w:rsid w:val="0032658A"/>
    <w:rsid w:val="00330708"/>
    <w:rsid w:val="00332076"/>
    <w:rsid w:val="00335824"/>
    <w:rsid w:val="00337712"/>
    <w:rsid w:val="003378BC"/>
    <w:rsid w:val="0034005F"/>
    <w:rsid w:val="00340447"/>
    <w:rsid w:val="00340B1D"/>
    <w:rsid w:val="00340BAD"/>
    <w:rsid w:val="00342B83"/>
    <w:rsid w:val="00344E7F"/>
    <w:rsid w:val="0035057B"/>
    <w:rsid w:val="00351897"/>
    <w:rsid w:val="003521D9"/>
    <w:rsid w:val="003625F1"/>
    <w:rsid w:val="00362B8F"/>
    <w:rsid w:val="003639F2"/>
    <w:rsid w:val="00370E1C"/>
    <w:rsid w:val="0037183B"/>
    <w:rsid w:val="00372477"/>
    <w:rsid w:val="00374DB4"/>
    <w:rsid w:val="0037671B"/>
    <w:rsid w:val="0037750B"/>
    <w:rsid w:val="00377CD7"/>
    <w:rsid w:val="00380039"/>
    <w:rsid w:val="00382218"/>
    <w:rsid w:val="00390A4A"/>
    <w:rsid w:val="00396638"/>
    <w:rsid w:val="003A5C78"/>
    <w:rsid w:val="003B0AF3"/>
    <w:rsid w:val="003B5EA5"/>
    <w:rsid w:val="003D3051"/>
    <w:rsid w:val="003D3691"/>
    <w:rsid w:val="003E14FB"/>
    <w:rsid w:val="003E1DFF"/>
    <w:rsid w:val="003E63B6"/>
    <w:rsid w:val="003F061D"/>
    <w:rsid w:val="003F3577"/>
    <w:rsid w:val="003F418C"/>
    <w:rsid w:val="0041061B"/>
    <w:rsid w:val="004121EA"/>
    <w:rsid w:val="00413D72"/>
    <w:rsid w:val="004147E9"/>
    <w:rsid w:val="0041696D"/>
    <w:rsid w:val="00417002"/>
    <w:rsid w:val="00417879"/>
    <w:rsid w:val="00420BE9"/>
    <w:rsid w:val="00422C08"/>
    <w:rsid w:val="0042425E"/>
    <w:rsid w:val="0043134C"/>
    <w:rsid w:val="0043475C"/>
    <w:rsid w:val="004361AF"/>
    <w:rsid w:val="004449E0"/>
    <w:rsid w:val="00447E70"/>
    <w:rsid w:val="004505E7"/>
    <w:rsid w:val="004515D4"/>
    <w:rsid w:val="00455CCE"/>
    <w:rsid w:val="004600AB"/>
    <w:rsid w:val="00465936"/>
    <w:rsid w:val="00470150"/>
    <w:rsid w:val="00476A17"/>
    <w:rsid w:val="00477F20"/>
    <w:rsid w:val="0048067F"/>
    <w:rsid w:val="00480C0F"/>
    <w:rsid w:val="00483D51"/>
    <w:rsid w:val="00484003"/>
    <w:rsid w:val="0049104A"/>
    <w:rsid w:val="00493484"/>
    <w:rsid w:val="00496C6D"/>
    <w:rsid w:val="004A2186"/>
    <w:rsid w:val="004A7C09"/>
    <w:rsid w:val="004B78A8"/>
    <w:rsid w:val="004D14C8"/>
    <w:rsid w:val="004E497E"/>
    <w:rsid w:val="004E4D8C"/>
    <w:rsid w:val="004E6629"/>
    <w:rsid w:val="004E6AA7"/>
    <w:rsid w:val="004E7525"/>
    <w:rsid w:val="004F0B78"/>
    <w:rsid w:val="004F3E04"/>
    <w:rsid w:val="004F6C73"/>
    <w:rsid w:val="005042D8"/>
    <w:rsid w:val="0050533D"/>
    <w:rsid w:val="00510380"/>
    <w:rsid w:val="00511744"/>
    <w:rsid w:val="00515A10"/>
    <w:rsid w:val="00516165"/>
    <w:rsid w:val="005172B5"/>
    <w:rsid w:val="00520F23"/>
    <w:rsid w:val="00521B9D"/>
    <w:rsid w:val="0052719F"/>
    <w:rsid w:val="00536A8D"/>
    <w:rsid w:val="005373E4"/>
    <w:rsid w:val="005379F8"/>
    <w:rsid w:val="00554E13"/>
    <w:rsid w:val="00556CF2"/>
    <w:rsid w:val="00561B23"/>
    <w:rsid w:val="00564BF8"/>
    <w:rsid w:val="00573F3B"/>
    <w:rsid w:val="00580775"/>
    <w:rsid w:val="00583111"/>
    <w:rsid w:val="00583B39"/>
    <w:rsid w:val="00585B40"/>
    <w:rsid w:val="00594764"/>
    <w:rsid w:val="00595EF6"/>
    <w:rsid w:val="005A5E85"/>
    <w:rsid w:val="005B021E"/>
    <w:rsid w:val="005B1137"/>
    <w:rsid w:val="005B2AB8"/>
    <w:rsid w:val="005B3870"/>
    <w:rsid w:val="005B408F"/>
    <w:rsid w:val="005C49C8"/>
    <w:rsid w:val="005C5BDC"/>
    <w:rsid w:val="005D1D96"/>
    <w:rsid w:val="005D335F"/>
    <w:rsid w:val="005D4512"/>
    <w:rsid w:val="005F2EBF"/>
    <w:rsid w:val="006014D3"/>
    <w:rsid w:val="0060670F"/>
    <w:rsid w:val="00607C7B"/>
    <w:rsid w:val="0061206B"/>
    <w:rsid w:val="00613361"/>
    <w:rsid w:val="00614D7D"/>
    <w:rsid w:val="00615C58"/>
    <w:rsid w:val="00617E20"/>
    <w:rsid w:val="00622A99"/>
    <w:rsid w:val="00625E06"/>
    <w:rsid w:val="00627F46"/>
    <w:rsid w:val="0063740F"/>
    <w:rsid w:val="0064141E"/>
    <w:rsid w:val="00642E1E"/>
    <w:rsid w:val="00646D2D"/>
    <w:rsid w:val="006510C1"/>
    <w:rsid w:val="00653662"/>
    <w:rsid w:val="0065536A"/>
    <w:rsid w:val="00661359"/>
    <w:rsid w:val="0067544A"/>
    <w:rsid w:val="00677604"/>
    <w:rsid w:val="00686C66"/>
    <w:rsid w:val="00690CCC"/>
    <w:rsid w:val="00691681"/>
    <w:rsid w:val="0069273A"/>
    <w:rsid w:val="00696CFD"/>
    <w:rsid w:val="006973D2"/>
    <w:rsid w:val="006A197F"/>
    <w:rsid w:val="006A47C7"/>
    <w:rsid w:val="006A481E"/>
    <w:rsid w:val="006A70C3"/>
    <w:rsid w:val="006B1CCC"/>
    <w:rsid w:val="006B3BA0"/>
    <w:rsid w:val="006B6382"/>
    <w:rsid w:val="006C25AD"/>
    <w:rsid w:val="006D3C1F"/>
    <w:rsid w:val="006D4804"/>
    <w:rsid w:val="006D4D8A"/>
    <w:rsid w:val="006E12DB"/>
    <w:rsid w:val="006E7BE2"/>
    <w:rsid w:val="006E7EAF"/>
    <w:rsid w:val="007011D9"/>
    <w:rsid w:val="00702EBE"/>
    <w:rsid w:val="00703862"/>
    <w:rsid w:val="00705BC9"/>
    <w:rsid w:val="0071145B"/>
    <w:rsid w:val="00712E1A"/>
    <w:rsid w:val="00714A90"/>
    <w:rsid w:val="00720420"/>
    <w:rsid w:val="00720BB1"/>
    <w:rsid w:val="00722D3B"/>
    <w:rsid w:val="007245E1"/>
    <w:rsid w:val="00726C5E"/>
    <w:rsid w:val="00727942"/>
    <w:rsid w:val="007352DE"/>
    <w:rsid w:val="00736FAB"/>
    <w:rsid w:val="00742770"/>
    <w:rsid w:val="007444D1"/>
    <w:rsid w:val="00747966"/>
    <w:rsid w:val="00757686"/>
    <w:rsid w:val="00764452"/>
    <w:rsid w:val="00764892"/>
    <w:rsid w:val="00773D04"/>
    <w:rsid w:val="0078122D"/>
    <w:rsid w:val="00796D60"/>
    <w:rsid w:val="007A2A80"/>
    <w:rsid w:val="007A2C29"/>
    <w:rsid w:val="007A3BF3"/>
    <w:rsid w:val="007A79F9"/>
    <w:rsid w:val="007B0CA7"/>
    <w:rsid w:val="007B3995"/>
    <w:rsid w:val="007C146B"/>
    <w:rsid w:val="007C381C"/>
    <w:rsid w:val="007C5E89"/>
    <w:rsid w:val="007C7719"/>
    <w:rsid w:val="007D04B8"/>
    <w:rsid w:val="007D1018"/>
    <w:rsid w:val="007D1A09"/>
    <w:rsid w:val="007D1EB3"/>
    <w:rsid w:val="007D3EA4"/>
    <w:rsid w:val="007D4768"/>
    <w:rsid w:val="007D4DA3"/>
    <w:rsid w:val="007D6060"/>
    <w:rsid w:val="007D7C21"/>
    <w:rsid w:val="007E0180"/>
    <w:rsid w:val="007E2826"/>
    <w:rsid w:val="007E6BB6"/>
    <w:rsid w:val="007F028D"/>
    <w:rsid w:val="007F3565"/>
    <w:rsid w:val="00800B26"/>
    <w:rsid w:val="00801575"/>
    <w:rsid w:val="00801B4D"/>
    <w:rsid w:val="008031F6"/>
    <w:rsid w:val="00803926"/>
    <w:rsid w:val="00805144"/>
    <w:rsid w:val="00815E31"/>
    <w:rsid w:val="008161E7"/>
    <w:rsid w:val="00816A27"/>
    <w:rsid w:val="00823DA5"/>
    <w:rsid w:val="008240A6"/>
    <w:rsid w:val="00826CF5"/>
    <w:rsid w:val="00834FED"/>
    <w:rsid w:val="0083576D"/>
    <w:rsid w:val="008376EB"/>
    <w:rsid w:val="00842AC5"/>
    <w:rsid w:val="00847FFD"/>
    <w:rsid w:val="00850A88"/>
    <w:rsid w:val="00850BF2"/>
    <w:rsid w:val="008518AC"/>
    <w:rsid w:val="00852C4D"/>
    <w:rsid w:val="008565E0"/>
    <w:rsid w:val="008630B3"/>
    <w:rsid w:val="008670F9"/>
    <w:rsid w:val="00871750"/>
    <w:rsid w:val="00871A6E"/>
    <w:rsid w:val="00874F12"/>
    <w:rsid w:val="0088462F"/>
    <w:rsid w:val="0088592E"/>
    <w:rsid w:val="00885E06"/>
    <w:rsid w:val="00890A65"/>
    <w:rsid w:val="008935BA"/>
    <w:rsid w:val="00893FC3"/>
    <w:rsid w:val="0089490F"/>
    <w:rsid w:val="008A402D"/>
    <w:rsid w:val="008A51B3"/>
    <w:rsid w:val="008A64C7"/>
    <w:rsid w:val="008A6AA9"/>
    <w:rsid w:val="008A6BB6"/>
    <w:rsid w:val="008A6F9B"/>
    <w:rsid w:val="008B7A0C"/>
    <w:rsid w:val="008C22BA"/>
    <w:rsid w:val="008C2474"/>
    <w:rsid w:val="008C2F46"/>
    <w:rsid w:val="008C52C2"/>
    <w:rsid w:val="008C69CB"/>
    <w:rsid w:val="008D2473"/>
    <w:rsid w:val="008D2B49"/>
    <w:rsid w:val="008D7249"/>
    <w:rsid w:val="008E0C1A"/>
    <w:rsid w:val="008E2FDB"/>
    <w:rsid w:val="008E5302"/>
    <w:rsid w:val="008F1C7A"/>
    <w:rsid w:val="008F43C5"/>
    <w:rsid w:val="008F6847"/>
    <w:rsid w:val="008F77A1"/>
    <w:rsid w:val="009012A4"/>
    <w:rsid w:val="00903EC5"/>
    <w:rsid w:val="0091064F"/>
    <w:rsid w:val="00912544"/>
    <w:rsid w:val="009127E1"/>
    <w:rsid w:val="00915DE5"/>
    <w:rsid w:val="009161BE"/>
    <w:rsid w:val="00920851"/>
    <w:rsid w:val="0092180E"/>
    <w:rsid w:val="009218CA"/>
    <w:rsid w:val="00924A0C"/>
    <w:rsid w:val="009256AE"/>
    <w:rsid w:val="00925EDE"/>
    <w:rsid w:val="009277BA"/>
    <w:rsid w:val="00932012"/>
    <w:rsid w:val="0093357A"/>
    <w:rsid w:val="009344A2"/>
    <w:rsid w:val="0093480F"/>
    <w:rsid w:val="009348ED"/>
    <w:rsid w:val="0093692C"/>
    <w:rsid w:val="00940F82"/>
    <w:rsid w:val="00956EF0"/>
    <w:rsid w:val="009603A4"/>
    <w:rsid w:val="0096196D"/>
    <w:rsid w:val="00961CA3"/>
    <w:rsid w:val="009660DF"/>
    <w:rsid w:val="0096679C"/>
    <w:rsid w:val="00967264"/>
    <w:rsid w:val="00973008"/>
    <w:rsid w:val="009746F3"/>
    <w:rsid w:val="00980378"/>
    <w:rsid w:val="00981521"/>
    <w:rsid w:val="0099179B"/>
    <w:rsid w:val="00992B1D"/>
    <w:rsid w:val="00994F2F"/>
    <w:rsid w:val="00996253"/>
    <w:rsid w:val="009A0EC2"/>
    <w:rsid w:val="009A4A25"/>
    <w:rsid w:val="009B1FC9"/>
    <w:rsid w:val="009B40B7"/>
    <w:rsid w:val="009B540E"/>
    <w:rsid w:val="009C08EC"/>
    <w:rsid w:val="009C16D2"/>
    <w:rsid w:val="009C39EF"/>
    <w:rsid w:val="009D5409"/>
    <w:rsid w:val="009E0383"/>
    <w:rsid w:val="009E0CF1"/>
    <w:rsid w:val="009E51A6"/>
    <w:rsid w:val="009F06E7"/>
    <w:rsid w:val="009F0A8D"/>
    <w:rsid w:val="009F0FD7"/>
    <w:rsid w:val="009F2F42"/>
    <w:rsid w:val="009F3DAD"/>
    <w:rsid w:val="00A0393E"/>
    <w:rsid w:val="00A061E6"/>
    <w:rsid w:val="00A0648B"/>
    <w:rsid w:val="00A07B26"/>
    <w:rsid w:val="00A23181"/>
    <w:rsid w:val="00A308C2"/>
    <w:rsid w:val="00A35327"/>
    <w:rsid w:val="00A45388"/>
    <w:rsid w:val="00A45C7D"/>
    <w:rsid w:val="00A53DA5"/>
    <w:rsid w:val="00A75A36"/>
    <w:rsid w:val="00A823DE"/>
    <w:rsid w:val="00A825A0"/>
    <w:rsid w:val="00A8290C"/>
    <w:rsid w:val="00A82DED"/>
    <w:rsid w:val="00A83F5A"/>
    <w:rsid w:val="00A85D6B"/>
    <w:rsid w:val="00A901AB"/>
    <w:rsid w:val="00A92FD7"/>
    <w:rsid w:val="00AA2B62"/>
    <w:rsid w:val="00AA4D46"/>
    <w:rsid w:val="00AB0A95"/>
    <w:rsid w:val="00AB3E1F"/>
    <w:rsid w:val="00AC37BD"/>
    <w:rsid w:val="00AC483E"/>
    <w:rsid w:val="00AC5B42"/>
    <w:rsid w:val="00AD79BE"/>
    <w:rsid w:val="00AE096C"/>
    <w:rsid w:val="00AE0B48"/>
    <w:rsid w:val="00AE2567"/>
    <w:rsid w:val="00AE3E7E"/>
    <w:rsid w:val="00AE5FD9"/>
    <w:rsid w:val="00AF05B9"/>
    <w:rsid w:val="00AF0997"/>
    <w:rsid w:val="00AF42F5"/>
    <w:rsid w:val="00B00135"/>
    <w:rsid w:val="00B043EA"/>
    <w:rsid w:val="00B04B90"/>
    <w:rsid w:val="00B07EE6"/>
    <w:rsid w:val="00B10983"/>
    <w:rsid w:val="00B117B5"/>
    <w:rsid w:val="00B17743"/>
    <w:rsid w:val="00B317BE"/>
    <w:rsid w:val="00B36049"/>
    <w:rsid w:val="00B41333"/>
    <w:rsid w:val="00B422EA"/>
    <w:rsid w:val="00B4591A"/>
    <w:rsid w:val="00B503A3"/>
    <w:rsid w:val="00B534A7"/>
    <w:rsid w:val="00B65405"/>
    <w:rsid w:val="00B6754F"/>
    <w:rsid w:val="00B7052C"/>
    <w:rsid w:val="00B730E8"/>
    <w:rsid w:val="00B73BFF"/>
    <w:rsid w:val="00B748BB"/>
    <w:rsid w:val="00B76A3C"/>
    <w:rsid w:val="00B82B98"/>
    <w:rsid w:val="00B85EC3"/>
    <w:rsid w:val="00B86242"/>
    <w:rsid w:val="00B91378"/>
    <w:rsid w:val="00B94E38"/>
    <w:rsid w:val="00BA1433"/>
    <w:rsid w:val="00BA3248"/>
    <w:rsid w:val="00BA7D16"/>
    <w:rsid w:val="00BB16AF"/>
    <w:rsid w:val="00BB3891"/>
    <w:rsid w:val="00BC053B"/>
    <w:rsid w:val="00BC323D"/>
    <w:rsid w:val="00BC7052"/>
    <w:rsid w:val="00BE1CCD"/>
    <w:rsid w:val="00BE31DC"/>
    <w:rsid w:val="00BE5751"/>
    <w:rsid w:val="00BE5D03"/>
    <w:rsid w:val="00BE6B3B"/>
    <w:rsid w:val="00BF2455"/>
    <w:rsid w:val="00BF349E"/>
    <w:rsid w:val="00BF6038"/>
    <w:rsid w:val="00BF664E"/>
    <w:rsid w:val="00C01994"/>
    <w:rsid w:val="00C02324"/>
    <w:rsid w:val="00C11305"/>
    <w:rsid w:val="00C12D00"/>
    <w:rsid w:val="00C14A39"/>
    <w:rsid w:val="00C25287"/>
    <w:rsid w:val="00C3657C"/>
    <w:rsid w:val="00C43970"/>
    <w:rsid w:val="00C4519D"/>
    <w:rsid w:val="00C53DF1"/>
    <w:rsid w:val="00C5449B"/>
    <w:rsid w:val="00C554FB"/>
    <w:rsid w:val="00C57372"/>
    <w:rsid w:val="00C5746E"/>
    <w:rsid w:val="00C63A89"/>
    <w:rsid w:val="00C6462E"/>
    <w:rsid w:val="00C64D26"/>
    <w:rsid w:val="00C75BBC"/>
    <w:rsid w:val="00C90A5B"/>
    <w:rsid w:val="00C919FA"/>
    <w:rsid w:val="00C9321E"/>
    <w:rsid w:val="00C97709"/>
    <w:rsid w:val="00CA23E4"/>
    <w:rsid w:val="00CA33BE"/>
    <w:rsid w:val="00CA431F"/>
    <w:rsid w:val="00CA7B55"/>
    <w:rsid w:val="00CA7EE7"/>
    <w:rsid w:val="00CB566F"/>
    <w:rsid w:val="00CC0183"/>
    <w:rsid w:val="00CC0B04"/>
    <w:rsid w:val="00CC187B"/>
    <w:rsid w:val="00CC2310"/>
    <w:rsid w:val="00CC436C"/>
    <w:rsid w:val="00CC4E87"/>
    <w:rsid w:val="00CD0C3A"/>
    <w:rsid w:val="00CD136C"/>
    <w:rsid w:val="00CD5BAB"/>
    <w:rsid w:val="00CE318D"/>
    <w:rsid w:val="00CE5902"/>
    <w:rsid w:val="00CF3E8A"/>
    <w:rsid w:val="00D02EB9"/>
    <w:rsid w:val="00D052BC"/>
    <w:rsid w:val="00D055FE"/>
    <w:rsid w:val="00D1227D"/>
    <w:rsid w:val="00D14DCE"/>
    <w:rsid w:val="00D20ED2"/>
    <w:rsid w:val="00D2127B"/>
    <w:rsid w:val="00D228C1"/>
    <w:rsid w:val="00D23F71"/>
    <w:rsid w:val="00D27E55"/>
    <w:rsid w:val="00D344C0"/>
    <w:rsid w:val="00D40D53"/>
    <w:rsid w:val="00D41381"/>
    <w:rsid w:val="00D44E2D"/>
    <w:rsid w:val="00D4625A"/>
    <w:rsid w:val="00D50107"/>
    <w:rsid w:val="00D531D9"/>
    <w:rsid w:val="00D643AC"/>
    <w:rsid w:val="00D70B4A"/>
    <w:rsid w:val="00D747F0"/>
    <w:rsid w:val="00D76434"/>
    <w:rsid w:val="00D777E3"/>
    <w:rsid w:val="00D77CE0"/>
    <w:rsid w:val="00D84F35"/>
    <w:rsid w:val="00D91EDF"/>
    <w:rsid w:val="00D93BD1"/>
    <w:rsid w:val="00D94CF8"/>
    <w:rsid w:val="00D94F6A"/>
    <w:rsid w:val="00DA182A"/>
    <w:rsid w:val="00DA2E9D"/>
    <w:rsid w:val="00DA3730"/>
    <w:rsid w:val="00DB20DE"/>
    <w:rsid w:val="00DB41CB"/>
    <w:rsid w:val="00DB4212"/>
    <w:rsid w:val="00DB4F69"/>
    <w:rsid w:val="00DB5135"/>
    <w:rsid w:val="00DB63CB"/>
    <w:rsid w:val="00DC203E"/>
    <w:rsid w:val="00DC254D"/>
    <w:rsid w:val="00DD1CAD"/>
    <w:rsid w:val="00DE0EAF"/>
    <w:rsid w:val="00DE1D71"/>
    <w:rsid w:val="00DE293D"/>
    <w:rsid w:val="00DE45D7"/>
    <w:rsid w:val="00DF134C"/>
    <w:rsid w:val="00E007DB"/>
    <w:rsid w:val="00E01207"/>
    <w:rsid w:val="00E06837"/>
    <w:rsid w:val="00E12A15"/>
    <w:rsid w:val="00E30547"/>
    <w:rsid w:val="00E30731"/>
    <w:rsid w:val="00E36551"/>
    <w:rsid w:val="00E414B0"/>
    <w:rsid w:val="00E41C27"/>
    <w:rsid w:val="00E46151"/>
    <w:rsid w:val="00E466A3"/>
    <w:rsid w:val="00E530AB"/>
    <w:rsid w:val="00E619A5"/>
    <w:rsid w:val="00E62CAB"/>
    <w:rsid w:val="00E65BE2"/>
    <w:rsid w:val="00E6628F"/>
    <w:rsid w:val="00E67855"/>
    <w:rsid w:val="00E717D6"/>
    <w:rsid w:val="00E74465"/>
    <w:rsid w:val="00E76185"/>
    <w:rsid w:val="00E800C0"/>
    <w:rsid w:val="00E85C9D"/>
    <w:rsid w:val="00E9121F"/>
    <w:rsid w:val="00E9292E"/>
    <w:rsid w:val="00E92EF7"/>
    <w:rsid w:val="00E944F8"/>
    <w:rsid w:val="00E95CB6"/>
    <w:rsid w:val="00E96747"/>
    <w:rsid w:val="00EA290D"/>
    <w:rsid w:val="00EA41FD"/>
    <w:rsid w:val="00EB4D7F"/>
    <w:rsid w:val="00EC0D8A"/>
    <w:rsid w:val="00EC597D"/>
    <w:rsid w:val="00EC7018"/>
    <w:rsid w:val="00EC75B1"/>
    <w:rsid w:val="00ED3C1D"/>
    <w:rsid w:val="00ED70DF"/>
    <w:rsid w:val="00EE39DB"/>
    <w:rsid w:val="00EE4B26"/>
    <w:rsid w:val="00EE72AB"/>
    <w:rsid w:val="00EF390D"/>
    <w:rsid w:val="00EF759B"/>
    <w:rsid w:val="00F01475"/>
    <w:rsid w:val="00F025BC"/>
    <w:rsid w:val="00F041B9"/>
    <w:rsid w:val="00F07BE6"/>
    <w:rsid w:val="00F10AED"/>
    <w:rsid w:val="00F11D2B"/>
    <w:rsid w:val="00F11D56"/>
    <w:rsid w:val="00F12DD7"/>
    <w:rsid w:val="00F166EE"/>
    <w:rsid w:val="00F201CF"/>
    <w:rsid w:val="00F26742"/>
    <w:rsid w:val="00F31EE9"/>
    <w:rsid w:val="00F327B4"/>
    <w:rsid w:val="00F3761C"/>
    <w:rsid w:val="00F46A62"/>
    <w:rsid w:val="00F557C1"/>
    <w:rsid w:val="00F55A1F"/>
    <w:rsid w:val="00F570CF"/>
    <w:rsid w:val="00F7069C"/>
    <w:rsid w:val="00F73BA2"/>
    <w:rsid w:val="00F82CEC"/>
    <w:rsid w:val="00F83DFD"/>
    <w:rsid w:val="00F861EA"/>
    <w:rsid w:val="00F92555"/>
    <w:rsid w:val="00F929BB"/>
    <w:rsid w:val="00F936CF"/>
    <w:rsid w:val="00F97EAB"/>
    <w:rsid w:val="00FA4A37"/>
    <w:rsid w:val="00FA60DD"/>
    <w:rsid w:val="00FA7313"/>
    <w:rsid w:val="00FA79C7"/>
    <w:rsid w:val="00FB05BB"/>
    <w:rsid w:val="00FB4568"/>
    <w:rsid w:val="00FB4C7C"/>
    <w:rsid w:val="00FB5E59"/>
    <w:rsid w:val="00FB7FCE"/>
    <w:rsid w:val="00FC62F9"/>
    <w:rsid w:val="00FC7E63"/>
    <w:rsid w:val="00FD1964"/>
    <w:rsid w:val="00FD1C4B"/>
    <w:rsid w:val="00FE328D"/>
    <w:rsid w:val="00FE488E"/>
    <w:rsid w:val="00FE5C33"/>
    <w:rsid w:val="00FE79A0"/>
    <w:rsid w:val="00FF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902"/>
    <w:pPr>
      <w:ind w:firstLine="360"/>
      <w:jc w:val="both"/>
    </w:pPr>
    <w:rPr>
      <w:sz w:val="24"/>
      <w:szCs w:val="24"/>
    </w:rPr>
  </w:style>
  <w:style w:type="paragraph" w:styleId="Heading1">
    <w:name w:val="heading 1"/>
    <w:basedOn w:val="Normal"/>
    <w:next w:val="Normal"/>
    <w:link w:val="Heading1Char"/>
    <w:uiPriority w:val="9"/>
    <w:qFormat/>
    <w:rsid w:val="00315EA6"/>
    <w:pPr>
      <w:keepNext/>
      <w:spacing w:before="120" w:after="120"/>
      <w:ind w:firstLine="0"/>
      <w:outlineLvl w:val="0"/>
    </w:pPr>
    <w:rPr>
      <w:b/>
      <w:bCs/>
    </w:rPr>
  </w:style>
  <w:style w:type="paragraph" w:styleId="Heading2">
    <w:name w:val="heading 2"/>
    <w:basedOn w:val="Normal"/>
    <w:next w:val="Normal"/>
    <w:link w:val="Heading2Char"/>
    <w:uiPriority w:val="9"/>
    <w:qFormat/>
    <w:rsid w:val="00691681"/>
    <w:pPr>
      <w:keepNext/>
      <w:spacing w:before="120"/>
      <w:ind w:firstLine="0"/>
      <w:outlineLvl w:val="1"/>
    </w:pPr>
    <w:rPr>
      <w:b/>
      <w:i/>
    </w:rPr>
  </w:style>
  <w:style w:type="paragraph" w:styleId="Heading3">
    <w:name w:val="heading 3"/>
    <w:basedOn w:val="Normal"/>
    <w:next w:val="Normal"/>
    <w:link w:val="Heading3Char"/>
    <w:uiPriority w:val="9"/>
    <w:qFormat/>
    <w:rsid w:val="00372477"/>
    <w:pPr>
      <w:keepNext/>
      <w:ind w:firstLine="0"/>
      <w:jc w:val="left"/>
      <w:outlineLvl w:val="2"/>
    </w:pPr>
    <w:rPr>
      <w:i/>
      <w:iCs/>
    </w:rPr>
  </w:style>
  <w:style w:type="paragraph" w:styleId="Heading4">
    <w:name w:val="heading 4"/>
    <w:basedOn w:val="Normal"/>
    <w:next w:val="Normal"/>
    <w:link w:val="Heading4Char"/>
    <w:uiPriority w:val="9"/>
    <w:qFormat/>
    <w:rsid w:val="00EC597D"/>
    <w:pPr>
      <w:keepNext/>
      <w:tabs>
        <w:tab w:val="left" w:pos="1440"/>
      </w:tabs>
      <w:spacing w:before="240"/>
      <w:ind w:left="1440" w:hanging="1440"/>
      <w:outlineLvl w:val="3"/>
    </w:pPr>
    <w:rPr>
      <w:u w:val="single"/>
    </w:rPr>
  </w:style>
  <w:style w:type="paragraph" w:styleId="Heading5">
    <w:name w:val="heading 5"/>
    <w:basedOn w:val="Normal"/>
    <w:next w:val="Normal"/>
    <w:link w:val="Heading5Char"/>
    <w:uiPriority w:val="9"/>
    <w:qFormat/>
    <w:rsid w:val="008670F9"/>
    <w:pPr>
      <w:keepNext/>
      <w:tabs>
        <w:tab w:val="left" w:pos="1440"/>
      </w:tabs>
      <w:spacing w:after="120"/>
      <w:ind w:firstLine="0"/>
      <w:outlineLvl w:val="4"/>
    </w:pPr>
    <w:rPr>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rsid w:val="00B00135"/>
    <w:rPr>
      <w:rFonts w:ascii="Courier New" w:hAnsi="Courier New" w:cs="Courier New"/>
      <w:sz w:val="20"/>
      <w:szCs w:val="20"/>
    </w:rPr>
  </w:style>
  <w:style w:type="paragraph" w:styleId="BodyTextIndent">
    <w:name w:val="Body Text Indent"/>
    <w:basedOn w:val="Normal"/>
    <w:link w:val="BodyTextIndentChar"/>
    <w:uiPriority w:val="99"/>
    <w:semiHidden/>
    <w:rsid w:val="00B00135"/>
    <w:pPr>
      <w:tabs>
        <w:tab w:val="left" w:pos="1440"/>
      </w:tabs>
      <w:ind w:left="1440" w:hanging="1440"/>
    </w:pPr>
  </w:style>
  <w:style w:type="paragraph" w:styleId="BodyTextIndent2">
    <w:name w:val="Body Text Indent 2"/>
    <w:basedOn w:val="Normal"/>
    <w:link w:val="BodyTextIndent2Char"/>
    <w:uiPriority w:val="99"/>
    <w:semiHidden/>
    <w:rsid w:val="00B00135"/>
    <w:pPr>
      <w:tabs>
        <w:tab w:val="left" w:pos="1440"/>
      </w:tabs>
      <w:ind w:left="2160" w:hanging="1440"/>
    </w:pPr>
  </w:style>
  <w:style w:type="paragraph" w:styleId="BodyTextIndent3">
    <w:name w:val="Body Text Indent 3"/>
    <w:basedOn w:val="Normal"/>
    <w:link w:val="BodyTextIndent3Char"/>
    <w:uiPriority w:val="99"/>
    <w:semiHidden/>
    <w:rsid w:val="00B00135"/>
    <w:pPr>
      <w:keepNext/>
      <w:tabs>
        <w:tab w:val="left" w:pos="2520"/>
      </w:tabs>
      <w:ind w:left="2520" w:hanging="1800"/>
    </w:pPr>
  </w:style>
  <w:style w:type="paragraph" w:styleId="DocumentMap">
    <w:name w:val="Document Map"/>
    <w:basedOn w:val="Normal"/>
    <w:link w:val="DocumentMapChar"/>
    <w:uiPriority w:val="99"/>
    <w:semiHidden/>
    <w:rsid w:val="00B00135"/>
    <w:pPr>
      <w:shd w:val="clear" w:color="auto" w:fill="000080"/>
    </w:pPr>
    <w:rPr>
      <w:rFonts w:ascii="Tahoma" w:hAnsi="Tahoma" w:cs="Tahoma"/>
    </w:rPr>
  </w:style>
  <w:style w:type="paragraph" w:styleId="TOC1">
    <w:name w:val="toc 1"/>
    <w:basedOn w:val="Normal"/>
    <w:next w:val="Normal"/>
    <w:autoRedefine/>
    <w:uiPriority w:val="39"/>
    <w:qFormat/>
    <w:rsid w:val="00961CA3"/>
    <w:pPr>
      <w:tabs>
        <w:tab w:val="right" w:leader="dot" w:pos="8630"/>
      </w:tabs>
      <w:ind w:firstLine="0"/>
    </w:pPr>
  </w:style>
  <w:style w:type="paragraph" w:styleId="TOC3">
    <w:name w:val="toc 3"/>
    <w:basedOn w:val="Normal"/>
    <w:next w:val="Normal"/>
    <w:autoRedefine/>
    <w:uiPriority w:val="39"/>
    <w:qFormat/>
    <w:rsid w:val="00961CA3"/>
    <w:pPr>
      <w:tabs>
        <w:tab w:val="right" w:leader="dot" w:pos="8630"/>
      </w:tabs>
      <w:ind w:left="475" w:firstLine="0"/>
    </w:pPr>
  </w:style>
  <w:style w:type="paragraph" w:styleId="TOC2">
    <w:name w:val="toc 2"/>
    <w:basedOn w:val="Normal"/>
    <w:next w:val="Normal"/>
    <w:autoRedefine/>
    <w:uiPriority w:val="39"/>
    <w:qFormat/>
    <w:rsid w:val="00961CA3"/>
    <w:pPr>
      <w:tabs>
        <w:tab w:val="right" w:leader="dot" w:pos="8630"/>
      </w:tabs>
      <w:ind w:left="245" w:firstLine="0"/>
    </w:pPr>
  </w:style>
  <w:style w:type="paragraph" w:styleId="TOC4">
    <w:name w:val="toc 4"/>
    <w:basedOn w:val="Normal"/>
    <w:next w:val="Normal"/>
    <w:autoRedefine/>
    <w:uiPriority w:val="39"/>
    <w:rsid w:val="00961CA3"/>
    <w:pPr>
      <w:tabs>
        <w:tab w:val="right" w:leader="dot" w:pos="8630"/>
      </w:tabs>
      <w:ind w:left="720" w:firstLine="0"/>
    </w:pPr>
  </w:style>
  <w:style w:type="paragraph" w:styleId="TOC5">
    <w:name w:val="toc 5"/>
    <w:basedOn w:val="Normal"/>
    <w:next w:val="Normal"/>
    <w:autoRedefine/>
    <w:uiPriority w:val="39"/>
    <w:rsid w:val="00961CA3"/>
    <w:pPr>
      <w:tabs>
        <w:tab w:val="right" w:leader="dot" w:pos="8630"/>
      </w:tabs>
      <w:ind w:left="965" w:firstLine="0"/>
    </w:pPr>
  </w:style>
  <w:style w:type="paragraph" w:styleId="TOC6">
    <w:name w:val="toc 6"/>
    <w:basedOn w:val="Normal"/>
    <w:next w:val="Normal"/>
    <w:autoRedefine/>
    <w:uiPriority w:val="39"/>
    <w:rsid w:val="00B00135"/>
    <w:pPr>
      <w:ind w:left="1200"/>
    </w:pPr>
  </w:style>
  <w:style w:type="paragraph" w:styleId="TOC7">
    <w:name w:val="toc 7"/>
    <w:basedOn w:val="Normal"/>
    <w:next w:val="Normal"/>
    <w:autoRedefine/>
    <w:uiPriority w:val="39"/>
    <w:rsid w:val="00B00135"/>
    <w:pPr>
      <w:ind w:left="1440"/>
    </w:pPr>
  </w:style>
  <w:style w:type="paragraph" w:styleId="TOC8">
    <w:name w:val="toc 8"/>
    <w:basedOn w:val="Normal"/>
    <w:next w:val="Normal"/>
    <w:autoRedefine/>
    <w:uiPriority w:val="39"/>
    <w:rsid w:val="00B00135"/>
    <w:pPr>
      <w:ind w:left="1680"/>
    </w:pPr>
  </w:style>
  <w:style w:type="paragraph" w:styleId="TOC9">
    <w:name w:val="toc 9"/>
    <w:basedOn w:val="Normal"/>
    <w:next w:val="Normal"/>
    <w:autoRedefine/>
    <w:uiPriority w:val="39"/>
    <w:rsid w:val="00B00135"/>
    <w:pPr>
      <w:ind w:left="1920"/>
    </w:pPr>
  </w:style>
  <w:style w:type="character" w:styleId="Hyperlink">
    <w:name w:val="Hyperlink"/>
    <w:basedOn w:val="DefaultParagraphFont"/>
    <w:uiPriority w:val="99"/>
    <w:rsid w:val="00B00135"/>
    <w:rPr>
      <w:color w:val="0000FF"/>
      <w:u w:val="single"/>
    </w:rPr>
  </w:style>
  <w:style w:type="paragraph" w:styleId="Footer">
    <w:name w:val="footer"/>
    <w:basedOn w:val="Normal"/>
    <w:link w:val="FooterChar"/>
    <w:uiPriority w:val="99"/>
    <w:semiHidden/>
    <w:rsid w:val="00B00135"/>
    <w:pPr>
      <w:tabs>
        <w:tab w:val="center" w:pos="4320"/>
        <w:tab w:val="right" w:pos="8640"/>
      </w:tabs>
    </w:pPr>
  </w:style>
  <w:style w:type="character" w:styleId="PageNumber">
    <w:name w:val="page number"/>
    <w:basedOn w:val="DefaultParagraphFont"/>
    <w:uiPriority w:val="99"/>
    <w:semiHidden/>
    <w:rsid w:val="00B00135"/>
  </w:style>
  <w:style w:type="paragraph" w:styleId="FootnoteText">
    <w:name w:val="footnote text"/>
    <w:basedOn w:val="Normal"/>
    <w:link w:val="FootnoteTextChar"/>
    <w:uiPriority w:val="99"/>
    <w:semiHidden/>
    <w:rsid w:val="00B00135"/>
    <w:rPr>
      <w:sz w:val="20"/>
      <w:szCs w:val="20"/>
    </w:rPr>
  </w:style>
  <w:style w:type="paragraph" w:styleId="BodyText">
    <w:name w:val="Body Text"/>
    <w:basedOn w:val="Normal"/>
    <w:link w:val="BodyTextChar"/>
    <w:uiPriority w:val="99"/>
    <w:semiHidden/>
    <w:rsid w:val="00B00135"/>
    <w:pPr>
      <w:spacing w:after="120"/>
    </w:pPr>
  </w:style>
  <w:style w:type="character" w:styleId="FootnoteReference">
    <w:name w:val="footnote reference"/>
    <w:basedOn w:val="DefaultParagraphFont"/>
    <w:uiPriority w:val="99"/>
    <w:semiHidden/>
    <w:rsid w:val="00B00135"/>
    <w:rPr>
      <w:vertAlign w:val="superscript"/>
    </w:rPr>
  </w:style>
  <w:style w:type="character" w:styleId="FollowedHyperlink">
    <w:name w:val="FollowedHyperlink"/>
    <w:basedOn w:val="DefaultParagraphFont"/>
    <w:uiPriority w:val="99"/>
    <w:semiHidden/>
    <w:rsid w:val="00B00135"/>
    <w:rPr>
      <w:color w:val="800080"/>
      <w:u w:val="single"/>
    </w:rPr>
  </w:style>
  <w:style w:type="paragraph" w:styleId="Caption">
    <w:name w:val="caption"/>
    <w:basedOn w:val="Normal"/>
    <w:next w:val="Normal"/>
    <w:uiPriority w:val="35"/>
    <w:qFormat/>
    <w:rsid w:val="00A53DA5"/>
    <w:pPr>
      <w:spacing w:before="120" w:after="120"/>
      <w:ind w:firstLine="0"/>
    </w:pPr>
    <w:rPr>
      <w:bCs/>
      <w:sz w:val="20"/>
      <w:szCs w:val="20"/>
    </w:rPr>
  </w:style>
  <w:style w:type="table" w:styleId="TableGrid">
    <w:name w:val="Table Grid"/>
    <w:basedOn w:val="TableNormal"/>
    <w:uiPriority w:val="59"/>
    <w:rsid w:val="008565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7671B"/>
    <w:pPr>
      <w:ind w:left="720"/>
    </w:pPr>
  </w:style>
  <w:style w:type="paragraph" w:styleId="Index1">
    <w:name w:val="index 1"/>
    <w:basedOn w:val="Normal"/>
    <w:next w:val="Normal"/>
    <w:autoRedefine/>
    <w:uiPriority w:val="99"/>
    <w:semiHidden/>
    <w:unhideWhenUsed/>
    <w:rsid w:val="00227614"/>
    <w:pPr>
      <w:ind w:left="240" w:hanging="240"/>
    </w:pPr>
  </w:style>
  <w:style w:type="paragraph" w:styleId="TOCHeading">
    <w:name w:val="TOC Heading"/>
    <w:basedOn w:val="Heading1"/>
    <w:next w:val="Normal"/>
    <w:uiPriority w:val="39"/>
    <w:unhideWhenUsed/>
    <w:qFormat/>
    <w:rsid w:val="00227614"/>
    <w:pPr>
      <w:keepLines/>
      <w:spacing w:before="480" w:line="276" w:lineRule="auto"/>
      <w:outlineLvl w:val="9"/>
    </w:pPr>
    <w:rPr>
      <w:rFonts w:ascii="Cambria" w:hAnsi="Cambria"/>
      <w:color w:val="365F91"/>
      <w:sz w:val="28"/>
      <w:szCs w:val="28"/>
    </w:rPr>
  </w:style>
  <w:style w:type="paragraph" w:styleId="BodyTextFirstIndent">
    <w:name w:val="Body Text First Indent"/>
    <w:basedOn w:val="BodyText"/>
    <w:link w:val="BodyTextFirstIndentChar"/>
    <w:uiPriority w:val="99"/>
    <w:semiHidden/>
    <w:rsid w:val="00FC62F9"/>
    <w:pPr>
      <w:ind w:firstLine="210"/>
    </w:pPr>
  </w:style>
  <w:style w:type="character" w:customStyle="1" w:styleId="BodyTextChar">
    <w:name w:val="Body Text Char"/>
    <w:basedOn w:val="DefaultParagraphFont"/>
    <w:link w:val="BodyText"/>
    <w:uiPriority w:val="99"/>
    <w:semiHidden/>
    <w:rsid w:val="00FC62F9"/>
    <w:rPr>
      <w:sz w:val="24"/>
      <w:szCs w:val="24"/>
    </w:rPr>
  </w:style>
  <w:style w:type="character" w:customStyle="1" w:styleId="BodyTextFirstIndentChar">
    <w:name w:val="Body Text First Indent Char"/>
    <w:basedOn w:val="BodyTextChar"/>
    <w:link w:val="BodyTextFirstIndent"/>
    <w:uiPriority w:val="99"/>
    <w:rsid w:val="00FC62F9"/>
    <w:rPr>
      <w:sz w:val="24"/>
      <w:szCs w:val="24"/>
    </w:rPr>
  </w:style>
  <w:style w:type="paragraph" w:styleId="BalloonText">
    <w:name w:val="Balloon Text"/>
    <w:basedOn w:val="Normal"/>
    <w:link w:val="BalloonTextChar"/>
    <w:uiPriority w:val="99"/>
    <w:semiHidden/>
    <w:unhideWhenUsed/>
    <w:rsid w:val="0093692C"/>
    <w:rPr>
      <w:rFonts w:ascii="Tahoma" w:hAnsi="Tahoma" w:cs="Tahoma"/>
      <w:sz w:val="16"/>
      <w:szCs w:val="16"/>
    </w:rPr>
  </w:style>
  <w:style w:type="character" w:customStyle="1" w:styleId="BalloonTextChar">
    <w:name w:val="Balloon Text Char"/>
    <w:basedOn w:val="DefaultParagraphFont"/>
    <w:link w:val="BalloonText"/>
    <w:uiPriority w:val="99"/>
    <w:semiHidden/>
    <w:rsid w:val="0093692C"/>
    <w:rPr>
      <w:rFonts w:ascii="Tahoma" w:hAnsi="Tahoma" w:cs="Tahoma"/>
      <w:sz w:val="16"/>
      <w:szCs w:val="16"/>
    </w:rPr>
  </w:style>
  <w:style w:type="paragraph" w:styleId="Index2">
    <w:name w:val="index 2"/>
    <w:basedOn w:val="Normal"/>
    <w:next w:val="Normal"/>
    <w:autoRedefine/>
    <w:uiPriority w:val="99"/>
    <w:semiHidden/>
    <w:unhideWhenUsed/>
    <w:rsid w:val="00925EDE"/>
    <w:pPr>
      <w:ind w:left="480" w:hanging="240"/>
    </w:pPr>
  </w:style>
  <w:style w:type="paragraph" w:styleId="Index3">
    <w:name w:val="index 3"/>
    <w:basedOn w:val="Normal"/>
    <w:next w:val="Normal"/>
    <w:autoRedefine/>
    <w:uiPriority w:val="99"/>
    <w:semiHidden/>
    <w:unhideWhenUsed/>
    <w:rsid w:val="00B73BFF"/>
    <w:pPr>
      <w:ind w:left="720" w:hanging="240"/>
    </w:pPr>
  </w:style>
  <w:style w:type="paragraph" w:customStyle="1" w:styleId="Tables">
    <w:name w:val="Tables"/>
    <w:basedOn w:val="Normal"/>
    <w:qFormat/>
    <w:rsid w:val="0023383F"/>
    <w:pPr>
      <w:ind w:firstLine="0"/>
    </w:pPr>
  </w:style>
  <w:style w:type="character" w:styleId="CommentReference">
    <w:name w:val="annotation reference"/>
    <w:basedOn w:val="DefaultParagraphFont"/>
    <w:uiPriority w:val="99"/>
    <w:semiHidden/>
    <w:unhideWhenUsed/>
    <w:rsid w:val="002D3DEC"/>
    <w:rPr>
      <w:sz w:val="16"/>
      <w:szCs w:val="16"/>
    </w:rPr>
  </w:style>
  <w:style w:type="paragraph" w:styleId="CommentText">
    <w:name w:val="annotation text"/>
    <w:basedOn w:val="Normal"/>
    <w:link w:val="CommentTextChar"/>
    <w:uiPriority w:val="99"/>
    <w:semiHidden/>
    <w:unhideWhenUsed/>
    <w:rsid w:val="002D3DEC"/>
    <w:rPr>
      <w:sz w:val="20"/>
      <w:szCs w:val="20"/>
    </w:rPr>
  </w:style>
  <w:style w:type="character" w:customStyle="1" w:styleId="CommentTextChar">
    <w:name w:val="Comment Text Char"/>
    <w:basedOn w:val="DefaultParagraphFont"/>
    <w:link w:val="CommentText"/>
    <w:uiPriority w:val="99"/>
    <w:semiHidden/>
    <w:rsid w:val="002D3DEC"/>
  </w:style>
  <w:style w:type="paragraph" w:styleId="CommentSubject">
    <w:name w:val="annotation subject"/>
    <w:basedOn w:val="CommentText"/>
    <w:next w:val="CommentText"/>
    <w:link w:val="CommentSubjectChar"/>
    <w:uiPriority w:val="99"/>
    <w:semiHidden/>
    <w:unhideWhenUsed/>
    <w:rsid w:val="002D3DEC"/>
    <w:rPr>
      <w:b/>
      <w:bCs/>
    </w:rPr>
  </w:style>
  <w:style w:type="character" w:customStyle="1" w:styleId="CommentSubjectChar">
    <w:name w:val="Comment Subject Char"/>
    <w:basedOn w:val="CommentTextChar"/>
    <w:link w:val="CommentSubject"/>
    <w:uiPriority w:val="99"/>
    <w:semiHidden/>
    <w:rsid w:val="002D3DEC"/>
    <w:rPr>
      <w:b/>
      <w:bCs/>
    </w:rPr>
  </w:style>
  <w:style w:type="paragraph" w:customStyle="1" w:styleId="EqnListStyle">
    <w:name w:val="Eqn List Style"/>
    <w:basedOn w:val="BodyText"/>
    <w:qFormat/>
    <w:rsid w:val="002D3DEC"/>
    <w:pPr>
      <w:spacing w:before="120"/>
      <w:ind w:left="2160" w:hanging="1440"/>
      <w:jc w:val="left"/>
    </w:pPr>
  </w:style>
  <w:style w:type="character" w:styleId="PlaceholderText">
    <w:name w:val="Placeholder Text"/>
    <w:basedOn w:val="DefaultParagraphFont"/>
    <w:uiPriority w:val="99"/>
    <w:semiHidden/>
    <w:rsid w:val="006D4D8A"/>
    <w:rPr>
      <w:color w:val="808080"/>
    </w:rPr>
  </w:style>
  <w:style w:type="character" w:customStyle="1" w:styleId="Heading1Char">
    <w:name w:val="Heading 1 Char"/>
    <w:basedOn w:val="DefaultParagraphFont"/>
    <w:link w:val="Heading1"/>
    <w:uiPriority w:val="9"/>
    <w:locked/>
    <w:rsid w:val="00380039"/>
    <w:rPr>
      <w:b/>
      <w:bCs/>
      <w:sz w:val="24"/>
      <w:szCs w:val="24"/>
    </w:rPr>
  </w:style>
  <w:style w:type="character" w:customStyle="1" w:styleId="Heading2Char">
    <w:name w:val="Heading 2 Char"/>
    <w:basedOn w:val="DefaultParagraphFont"/>
    <w:link w:val="Heading2"/>
    <w:uiPriority w:val="9"/>
    <w:locked/>
    <w:rsid w:val="00691681"/>
    <w:rPr>
      <w:b/>
      <w:i/>
      <w:sz w:val="24"/>
      <w:szCs w:val="24"/>
    </w:rPr>
  </w:style>
  <w:style w:type="character" w:customStyle="1" w:styleId="Heading3Char">
    <w:name w:val="Heading 3 Char"/>
    <w:basedOn w:val="DefaultParagraphFont"/>
    <w:link w:val="Heading3"/>
    <w:uiPriority w:val="9"/>
    <w:locked/>
    <w:rsid w:val="00372477"/>
    <w:rPr>
      <w:i/>
      <w:iCs/>
      <w:sz w:val="24"/>
      <w:szCs w:val="24"/>
    </w:rPr>
  </w:style>
  <w:style w:type="character" w:customStyle="1" w:styleId="Heading4Char">
    <w:name w:val="Heading 4 Char"/>
    <w:basedOn w:val="DefaultParagraphFont"/>
    <w:link w:val="Heading4"/>
    <w:uiPriority w:val="9"/>
    <w:locked/>
    <w:rsid w:val="00EC597D"/>
    <w:rPr>
      <w:sz w:val="24"/>
      <w:szCs w:val="24"/>
      <w:u w:val="single"/>
    </w:rPr>
  </w:style>
  <w:style w:type="character" w:customStyle="1" w:styleId="Heading5Char">
    <w:name w:val="Heading 5 Char"/>
    <w:basedOn w:val="DefaultParagraphFont"/>
    <w:link w:val="Heading5"/>
    <w:uiPriority w:val="9"/>
    <w:locked/>
    <w:rsid w:val="008670F9"/>
    <w:rPr>
      <w:bCs/>
      <w:i/>
      <w:sz w:val="24"/>
      <w:szCs w:val="24"/>
      <w:u w:val="single"/>
    </w:rPr>
  </w:style>
  <w:style w:type="character" w:customStyle="1" w:styleId="PlainTextChar">
    <w:name w:val="Plain Text Char"/>
    <w:basedOn w:val="DefaultParagraphFont"/>
    <w:link w:val="PlainText"/>
    <w:uiPriority w:val="99"/>
    <w:semiHidden/>
    <w:locked/>
    <w:rsid w:val="00380039"/>
    <w:rPr>
      <w:rFonts w:ascii="Courier New" w:hAnsi="Courier New" w:cs="Courier New"/>
    </w:rPr>
  </w:style>
  <w:style w:type="character" w:customStyle="1" w:styleId="BodyTextIndentChar">
    <w:name w:val="Body Text Indent Char"/>
    <w:basedOn w:val="DefaultParagraphFont"/>
    <w:link w:val="BodyTextIndent"/>
    <w:uiPriority w:val="99"/>
    <w:semiHidden/>
    <w:locked/>
    <w:rsid w:val="00380039"/>
    <w:rPr>
      <w:sz w:val="24"/>
      <w:szCs w:val="24"/>
    </w:rPr>
  </w:style>
  <w:style w:type="character" w:customStyle="1" w:styleId="BodyTextIndent2Char">
    <w:name w:val="Body Text Indent 2 Char"/>
    <w:basedOn w:val="DefaultParagraphFont"/>
    <w:link w:val="BodyTextIndent2"/>
    <w:uiPriority w:val="99"/>
    <w:semiHidden/>
    <w:locked/>
    <w:rsid w:val="00380039"/>
    <w:rPr>
      <w:sz w:val="24"/>
      <w:szCs w:val="24"/>
    </w:rPr>
  </w:style>
  <w:style w:type="character" w:customStyle="1" w:styleId="BodyTextIndent3Char">
    <w:name w:val="Body Text Indent 3 Char"/>
    <w:basedOn w:val="DefaultParagraphFont"/>
    <w:link w:val="BodyTextIndent3"/>
    <w:uiPriority w:val="99"/>
    <w:semiHidden/>
    <w:locked/>
    <w:rsid w:val="00380039"/>
    <w:rPr>
      <w:sz w:val="24"/>
      <w:szCs w:val="24"/>
    </w:rPr>
  </w:style>
  <w:style w:type="character" w:customStyle="1" w:styleId="DocumentMapChar">
    <w:name w:val="Document Map Char"/>
    <w:basedOn w:val="DefaultParagraphFont"/>
    <w:link w:val="DocumentMap"/>
    <w:uiPriority w:val="99"/>
    <w:semiHidden/>
    <w:locked/>
    <w:rsid w:val="00380039"/>
    <w:rPr>
      <w:rFonts w:ascii="Tahoma" w:hAnsi="Tahoma" w:cs="Tahoma"/>
      <w:sz w:val="24"/>
      <w:szCs w:val="24"/>
      <w:shd w:val="clear" w:color="auto" w:fill="000080"/>
    </w:rPr>
  </w:style>
  <w:style w:type="character" w:customStyle="1" w:styleId="FooterChar">
    <w:name w:val="Footer Char"/>
    <w:basedOn w:val="DefaultParagraphFont"/>
    <w:link w:val="Footer"/>
    <w:uiPriority w:val="99"/>
    <w:semiHidden/>
    <w:locked/>
    <w:rsid w:val="00380039"/>
    <w:rPr>
      <w:sz w:val="24"/>
      <w:szCs w:val="24"/>
    </w:rPr>
  </w:style>
  <w:style w:type="character" w:customStyle="1" w:styleId="FootnoteTextChar">
    <w:name w:val="Footnote Text Char"/>
    <w:basedOn w:val="DefaultParagraphFont"/>
    <w:link w:val="FootnoteText"/>
    <w:uiPriority w:val="99"/>
    <w:semiHidden/>
    <w:locked/>
    <w:rsid w:val="00380039"/>
  </w:style>
  <w:style w:type="paragraph" w:customStyle="1" w:styleId="ReferenceList">
    <w:name w:val="Reference List"/>
    <w:basedOn w:val="Normal"/>
    <w:qFormat/>
    <w:rsid w:val="00AC37BD"/>
    <w:pPr>
      <w:spacing w:before="120" w:after="120"/>
      <w:ind w:left="360" w:hanging="36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902"/>
    <w:pPr>
      <w:ind w:firstLine="360"/>
      <w:jc w:val="both"/>
    </w:pPr>
    <w:rPr>
      <w:sz w:val="24"/>
      <w:szCs w:val="24"/>
    </w:rPr>
  </w:style>
  <w:style w:type="paragraph" w:styleId="Heading1">
    <w:name w:val="heading 1"/>
    <w:basedOn w:val="Normal"/>
    <w:next w:val="Normal"/>
    <w:link w:val="Heading1Char"/>
    <w:uiPriority w:val="9"/>
    <w:qFormat/>
    <w:rsid w:val="00315EA6"/>
    <w:pPr>
      <w:keepNext/>
      <w:spacing w:before="120" w:after="120"/>
      <w:ind w:firstLine="0"/>
      <w:outlineLvl w:val="0"/>
    </w:pPr>
    <w:rPr>
      <w:b/>
      <w:bCs/>
    </w:rPr>
  </w:style>
  <w:style w:type="paragraph" w:styleId="Heading2">
    <w:name w:val="heading 2"/>
    <w:basedOn w:val="Normal"/>
    <w:next w:val="Normal"/>
    <w:link w:val="Heading2Char"/>
    <w:uiPriority w:val="9"/>
    <w:qFormat/>
    <w:rsid w:val="00691681"/>
    <w:pPr>
      <w:keepNext/>
      <w:spacing w:before="120"/>
      <w:ind w:firstLine="0"/>
      <w:outlineLvl w:val="1"/>
    </w:pPr>
    <w:rPr>
      <w:b/>
      <w:i/>
    </w:rPr>
  </w:style>
  <w:style w:type="paragraph" w:styleId="Heading3">
    <w:name w:val="heading 3"/>
    <w:basedOn w:val="Normal"/>
    <w:next w:val="Normal"/>
    <w:link w:val="Heading3Char"/>
    <w:uiPriority w:val="9"/>
    <w:qFormat/>
    <w:rsid w:val="00372477"/>
    <w:pPr>
      <w:keepNext/>
      <w:ind w:firstLine="0"/>
      <w:jc w:val="left"/>
      <w:outlineLvl w:val="2"/>
    </w:pPr>
    <w:rPr>
      <w:i/>
      <w:iCs/>
    </w:rPr>
  </w:style>
  <w:style w:type="paragraph" w:styleId="Heading4">
    <w:name w:val="heading 4"/>
    <w:basedOn w:val="Normal"/>
    <w:next w:val="Normal"/>
    <w:link w:val="Heading4Char"/>
    <w:uiPriority w:val="9"/>
    <w:qFormat/>
    <w:rsid w:val="00EC597D"/>
    <w:pPr>
      <w:keepNext/>
      <w:tabs>
        <w:tab w:val="left" w:pos="1440"/>
      </w:tabs>
      <w:spacing w:before="240"/>
      <w:ind w:left="1440" w:hanging="1440"/>
      <w:outlineLvl w:val="3"/>
    </w:pPr>
    <w:rPr>
      <w:u w:val="single"/>
    </w:rPr>
  </w:style>
  <w:style w:type="paragraph" w:styleId="Heading5">
    <w:name w:val="heading 5"/>
    <w:basedOn w:val="Normal"/>
    <w:next w:val="Normal"/>
    <w:link w:val="Heading5Char"/>
    <w:uiPriority w:val="9"/>
    <w:qFormat/>
    <w:rsid w:val="008670F9"/>
    <w:pPr>
      <w:keepNext/>
      <w:tabs>
        <w:tab w:val="left" w:pos="1440"/>
      </w:tabs>
      <w:spacing w:after="120"/>
      <w:ind w:firstLine="0"/>
      <w:outlineLvl w:val="4"/>
    </w:pPr>
    <w:rPr>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rsid w:val="00B00135"/>
    <w:rPr>
      <w:rFonts w:ascii="Courier New" w:hAnsi="Courier New" w:cs="Courier New"/>
      <w:sz w:val="20"/>
      <w:szCs w:val="20"/>
    </w:rPr>
  </w:style>
  <w:style w:type="paragraph" w:styleId="BodyTextIndent">
    <w:name w:val="Body Text Indent"/>
    <w:basedOn w:val="Normal"/>
    <w:link w:val="BodyTextIndentChar"/>
    <w:uiPriority w:val="99"/>
    <w:semiHidden/>
    <w:rsid w:val="00B00135"/>
    <w:pPr>
      <w:tabs>
        <w:tab w:val="left" w:pos="1440"/>
      </w:tabs>
      <w:ind w:left="1440" w:hanging="1440"/>
    </w:pPr>
  </w:style>
  <w:style w:type="paragraph" w:styleId="BodyTextIndent2">
    <w:name w:val="Body Text Indent 2"/>
    <w:basedOn w:val="Normal"/>
    <w:link w:val="BodyTextIndent2Char"/>
    <w:uiPriority w:val="99"/>
    <w:semiHidden/>
    <w:rsid w:val="00B00135"/>
    <w:pPr>
      <w:tabs>
        <w:tab w:val="left" w:pos="1440"/>
      </w:tabs>
      <w:ind w:left="2160" w:hanging="1440"/>
    </w:pPr>
  </w:style>
  <w:style w:type="paragraph" w:styleId="BodyTextIndent3">
    <w:name w:val="Body Text Indent 3"/>
    <w:basedOn w:val="Normal"/>
    <w:link w:val="BodyTextIndent3Char"/>
    <w:uiPriority w:val="99"/>
    <w:semiHidden/>
    <w:rsid w:val="00B00135"/>
    <w:pPr>
      <w:keepNext/>
      <w:tabs>
        <w:tab w:val="left" w:pos="2520"/>
      </w:tabs>
      <w:ind w:left="2520" w:hanging="1800"/>
    </w:pPr>
  </w:style>
  <w:style w:type="paragraph" w:styleId="DocumentMap">
    <w:name w:val="Document Map"/>
    <w:basedOn w:val="Normal"/>
    <w:link w:val="DocumentMapChar"/>
    <w:uiPriority w:val="99"/>
    <w:semiHidden/>
    <w:rsid w:val="00B00135"/>
    <w:pPr>
      <w:shd w:val="clear" w:color="auto" w:fill="000080"/>
    </w:pPr>
    <w:rPr>
      <w:rFonts w:ascii="Tahoma" w:hAnsi="Tahoma" w:cs="Tahoma"/>
    </w:rPr>
  </w:style>
  <w:style w:type="paragraph" w:styleId="TOC1">
    <w:name w:val="toc 1"/>
    <w:basedOn w:val="Normal"/>
    <w:next w:val="Normal"/>
    <w:autoRedefine/>
    <w:uiPriority w:val="39"/>
    <w:qFormat/>
    <w:rsid w:val="00961CA3"/>
    <w:pPr>
      <w:tabs>
        <w:tab w:val="right" w:leader="dot" w:pos="8630"/>
      </w:tabs>
      <w:ind w:firstLine="0"/>
    </w:pPr>
  </w:style>
  <w:style w:type="paragraph" w:styleId="TOC3">
    <w:name w:val="toc 3"/>
    <w:basedOn w:val="Normal"/>
    <w:next w:val="Normal"/>
    <w:autoRedefine/>
    <w:uiPriority w:val="39"/>
    <w:qFormat/>
    <w:rsid w:val="00961CA3"/>
    <w:pPr>
      <w:tabs>
        <w:tab w:val="right" w:leader="dot" w:pos="8630"/>
      </w:tabs>
      <w:ind w:left="475" w:firstLine="0"/>
    </w:pPr>
  </w:style>
  <w:style w:type="paragraph" w:styleId="TOC2">
    <w:name w:val="toc 2"/>
    <w:basedOn w:val="Normal"/>
    <w:next w:val="Normal"/>
    <w:autoRedefine/>
    <w:uiPriority w:val="39"/>
    <w:qFormat/>
    <w:rsid w:val="00961CA3"/>
    <w:pPr>
      <w:tabs>
        <w:tab w:val="right" w:leader="dot" w:pos="8630"/>
      </w:tabs>
      <w:ind w:left="245" w:firstLine="0"/>
    </w:pPr>
  </w:style>
  <w:style w:type="paragraph" w:styleId="TOC4">
    <w:name w:val="toc 4"/>
    <w:basedOn w:val="Normal"/>
    <w:next w:val="Normal"/>
    <w:autoRedefine/>
    <w:uiPriority w:val="39"/>
    <w:rsid w:val="00961CA3"/>
    <w:pPr>
      <w:tabs>
        <w:tab w:val="right" w:leader="dot" w:pos="8630"/>
      </w:tabs>
      <w:ind w:left="720" w:firstLine="0"/>
    </w:pPr>
  </w:style>
  <w:style w:type="paragraph" w:styleId="TOC5">
    <w:name w:val="toc 5"/>
    <w:basedOn w:val="Normal"/>
    <w:next w:val="Normal"/>
    <w:autoRedefine/>
    <w:uiPriority w:val="39"/>
    <w:rsid w:val="00961CA3"/>
    <w:pPr>
      <w:tabs>
        <w:tab w:val="right" w:leader="dot" w:pos="8630"/>
      </w:tabs>
      <w:ind w:left="965" w:firstLine="0"/>
    </w:pPr>
  </w:style>
  <w:style w:type="paragraph" w:styleId="TOC6">
    <w:name w:val="toc 6"/>
    <w:basedOn w:val="Normal"/>
    <w:next w:val="Normal"/>
    <w:autoRedefine/>
    <w:uiPriority w:val="39"/>
    <w:rsid w:val="00B00135"/>
    <w:pPr>
      <w:ind w:left="1200"/>
    </w:pPr>
  </w:style>
  <w:style w:type="paragraph" w:styleId="TOC7">
    <w:name w:val="toc 7"/>
    <w:basedOn w:val="Normal"/>
    <w:next w:val="Normal"/>
    <w:autoRedefine/>
    <w:uiPriority w:val="39"/>
    <w:rsid w:val="00B00135"/>
    <w:pPr>
      <w:ind w:left="1440"/>
    </w:pPr>
  </w:style>
  <w:style w:type="paragraph" w:styleId="TOC8">
    <w:name w:val="toc 8"/>
    <w:basedOn w:val="Normal"/>
    <w:next w:val="Normal"/>
    <w:autoRedefine/>
    <w:uiPriority w:val="39"/>
    <w:rsid w:val="00B00135"/>
    <w:pPr>
      <w:ind w:left="1680"/>
    </w:pPr>
  </w:style>
  <w:style w:type="paragraph" w:styleId="TOC9">
    <w:name w:val="toc 9"/>
    <w:basedOn w:val="Normal"/>
    <w:next w:val="Normal"/>
    <w:autoRedefine/>
    <w:uiPriority w:val="39"/>
    <w:rsid w:val="00B00135"/>
    <w:pPr>
      <w:ind w:left="1920"/>
    </w:pPr>
  </w:style>
  <w:style w:type="character" w:styleId="Hyperlink">
    <w:name w:val="Hyperlink"/>
    <w:basedOn w:val="DefaultParagraphFont"/>
    <w:uiPriority w:val="99"/>
    <w:rsid w:val="00B00135"/>
    <w:rPr>
      <w:color w:val="0000FF"/>
      <w:u w:val="single"/>
    </w:rPr>
  </w:style>
  <w:style w:type="paragraph" w:styleId="Footer">
    <w:name w:val="footer"/>
    <w:basedOn w:val="Normal"/>
    <w:link w:val="FooterChar"/>
    <w:uiPriority w:val="99"/>
    <w:semiHidden/>
    <w:rsid w:val="00B00135"/>
    <w:pPr>
      <w:tabs>
        <w:tab w:val="center" w:pos="4320"/>
        <w:tab w:val="right" w:pos="8640"/>
      </w:tabs>
    </w:pPr>
  </w:style>
  <w:style w:type="character" w:styleId="PageNumber">
    <w:name w:val="page number"/>
    <w:basedOn w:val="DefaultParagraphFont"/>
    <w:uiPriority w:val="99"/>
    <w:semiHidden/>
    <w:rsid w:val="00B00135"/>
  </w:style>
  <w:style w:type="paragraph" w:styleId="FootnoteText">
    <w:name w:val="footnote text"/>
    <w:basedOn w:val="Normal"/>
    <w:link w:val="FootnoteTextChar"/>
    <w:uiPriority w:val="99"/>
    <w:semiHidden/>
    <w:rsid w:val="00B00135"/>
    <w:rPr>
      <w:sz w:val="20"/>
      <w:szCs w:val="20"/>
    </w:rPr>
  </w:style>
  <w:style w:type="paragraph" w:styleId="BodyText">
    <w:name w:val="Body Text"/>
    <w:basedOn w:val="Normal"/>
    <w:link w:val="BodyTextChar"/>
    <w:uiPriority w:val="99"/>
    <w:semiHidden/>
    <w:rsid w:val="00B00135"/>
    <w:pPr>
      <w:spacing w:after="120"/>
    </w:pPr>
  </w:style>
  <w:style w:type="character" w:styleId="FootnoteReference">
    <w:name w:val="footnote reference"/>
    <w:basedOn w:val="DefaultParagraphFont"/>
    <w:uiPriority w:val="99"/>
    <w:semiHidden/>
    <w:rsid w:val="00B00135"/>
    <w:rPr>
      <w:vertAlign w:val="superscript"/>
    </w:rPr>
  </w:style>
  <w:style w:type="character" w:styleId="FollowedHyperlink">
    <w:name w:val="FollowedHyperlink"/>
    <w:basedOn w:val="DefaultParagraphFont"/>
    <w:uiPriority w:val="99"/>
    <w:semiHidden/>
    <w:rsid w:val="00B00135"/>
    <w:rPr>
      <w:color w:val="800080"/>
      <w:u w:val="single"/>
    </w:rPr>
  </w:style>
  <w:style w:type="paragraph" w:styleId="Caption">
    <w:name w:val="caption"/>
    <w:basedOn w:val="Normal"/>
    <w:next w:val="Normal"/>
    <w:uiPriority w:val="35"/>
    <w:qFormat/>
    <w:rsid w:val="00A53DA5"/>
    <w:pPr>
      <w:spacing w:before="120" w:after="120"/>
      <w:ind w:firstLine="0"/>
    </w:pPr>
    <w:rPr>
      <w:bCs/>
      <w:sz w:val="20"/>
      <w:szCs w:val="20"/>
    </w:rPr>
  </w:style>
  <w:style w:type="table" w:styleId="TableGrid">
    <w:name w:val="Table Grid"/>
    <w:basedOn w:val="TableNormal"/>
    <w:uiPriority w:val="59"/>
    <w:rsid w:val="008565E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7671B"/>
    <w:pPr>
      <w:ind w:left="720"/>
    </w:pPr>
  </w:style>
  <w:style w:type="paragraph" w:styleId="Index1">
    <w:name w:val="index 1"/>
    <w:basedOn w:val="Normal"/>
    <w:next w:val="Normal"/>
    <w:autoRedefine/>
    <w:uiPriority w:val="99"/>
    <w:semiHidden/>
    <w:unhideWhenUsed/>
    <w:rsid w:val="00227614"/>
    <w:pPr>
      <w:ind w:left="240" w:hanging="240"/>
    </w:pPr>
  </w:style>
  <w:style w:type="paragraph" w:styleId="TOCHeading">
    <w:name w:val="TOC Heading"/>
    <w:basedOn w:val="Heading1"/>
    <w:next w:val="Normal"/>
    <w:uiPriority w:val="39"/>
    <w:unhideWhenUsed/>
    <w:qFormat/>
    <w:rsid w:val="00227614"/>
    <w:pPr>
      <w:keepLines/>
      <w:spacing w:before="480" w:line="276" w:lineRule="auto"/>
      <w:outlineLvl w:val="9"/>
    </w:pPr>
    <w:rPr>
      <w:rFonts w:ascii="Cambria" w:hAnsi="Cambria"/>
      <w:color w:val="365F91"/>
      <w:sz w:val="28"/>
      <w:szCs w:val="28"/>
    </w:rPr>
  </w:style>
  <w:style w:type="paragraph" w:styleId="BodyTextFirstIndent">
    <w:name w:val="Body Text First Indent"/>
    <w:basedOn w:val="BodyText"/>
    <w:link w:val="BodyTextFirstIndentChar"/>
    <w:uiPriority w:val="99"/>
    <w:semiHidden/>
    <w:rsid w:val="00FC62F9"/>
    <w:pPr>
      <w:ind w:firstLine="210"/>
    </w:pPr>
  </w:style>
  <w:style w:type="character" w:customStyle="1" w:styleId="BodyTextChar">
    <w:name w:val="Body Text Char"/>
    <w:basedOn w:val="DefaultParagraphFont"/>
    <w:link w:val="BodyText"/>
    <w:uiPriority w:val="99"/>
    <w:semiHidden/>
    <w:rsid w:val="00FC62F9"/>
    <w:rPr>
      <w:sz w:val="24"/>
      <w:szCs w:val="24"/>
    </w:rPr>
  </w:style>
  <w:style w:type="character" w:customStyle="1" w:styleId="BodyTextFirstIndentChar">
    <w:name w:val="Body Text First Indent Char"/>
    <w:basedOn w:val="BodyTextChar"/>
    <w:link w:val="BodyTextFirstIndent"/>
    <w:uiPriority w:val="99"/>
    <w:rsid w:val="00FC62F9"/>
    <w:rPr>
      <w:sz w:val="24"/>
      <w:szCs w:val="24"/>
    </w:rPr>
  </w:style>
  <w:style w:type="paragraph" w:styleId="BalloonText">
    <w:name w:val="Balloon Text"/>
    <w:basedOn w:val="Normal"/>
    <w:link w:val="BalloonTextChar"/>
    <w:uiPriority w:val="99"/>
    <w:semiHidden/>
    <w:unhideWhenUsed/>
    <w:rsid w:val="0093692C"/>
    <w:rPr>
      <w:rFonts w:ascii="Tahoma" w:hAnsi="Tahoma" w:cs="Tahoma"/>
      <w:sz w:val="16"/>
      <w:szCs w:val="16"/>
    </w:rPr>
  </w:style>
  <w:style w:type="character" w:customStyle="1" w:styleId="BalloonTextChar">
    <w:name w:val="Balloon Text Char"/>
    <w:basedOn w:val="DefaultParagraphFont"/>
    <w:link w:val="BalloonText"/>
    <w:uiPriority w:val="99"/>
    <w:semiHidden/>
    <w:rsid w:val="0093692C"/>
    <w:rPr>
      <w:rFonts w:ascii="Tahoma" w:hAnsi="Tahoma" w:cs="Tahoma"/>
      <w:sz w:val="16"/>
      <w:szCs w:val="16"/>
    </w:rPr>
  </w:style>
  <w:style w:type="paragraph" w:styleId="Index2">
    <w:name w:val="index 2"/>
    <w:basedOn w:val="Normal"/>
    <w:next w:val="Normal"/>
    <w:autoRedefine/>
    <w:uiPriority w:val="99"/>
    <w:semiHidden/>
    <w:unhideWhenUsed/>
    <w:rsid w:val="00925EDE"/>
    <w:pPr>
      <w:ind w:left="480" w:hanging="240"/>
    </w:pPr>
  </w:style>
  <w:style w:type="paragraph" w:styleId="Index3">
    <w:name w:val="index 3"/>
    <w:basedOn w:val="Normal"/>
    <w:next w:val="Normal"/>
    <w:autoRedefine/>
    <w:uiPriority w:val="99"/>
    <w:semiHidden/>
    <w:unhideWhenUsed/>
    <w:rsid w:val="00B73BFF"/>
    <w:pPr>
      <w:ind w:left="720" w:hanging="240"/>
    </w:pPr>
  </w:style>
  <w:style w:type="paragraph" w:customStyle="1" w:styleId="Tables">
    <w:name w:val="Tables"/>
    <w:basedOn w:val="Normal"/>
    <w:qFormat/>
    <w:rsid w:val="0023383F"/>
    <w:pPr>
      <w:ind w:firstLine="0"/>
    </w:pPr>
  </w:style>
  <w:style w:type="character" w:styleId="CommentReference">
    <w:name w:val="annotation reference"/>
    <w:basedOn w:val="DefaultParagraphFont"/>
    <w:uiPriority w:val="99"/>
    <w:semiHidden/>
    <w:unhideWhenUsed/>
    <w:rsid w:val="002D3DEC"/>
    <w:rPr>
      <w:sz w:val="16"/>
      <w:szCs w:val="16"/>
    </w:rPr>
  </w:style>
  <w:style w:type="paragraph" w:styleId="CommentText">
    <w:name w:val="annotation text"/>
    <w:basedOn w:val="Normal"/>
    <w:link w:val="CommentTextChar"/>
    <w:uiPriority w:val="99"/>
    <w:semiHidden/>
    <w:unhideWhenUsed/>
    <w:rsid w:val="002D3DEC"/>
    <w:rPr>
      <w:sz w:val="20"/>
      <w:szCs w:val="20"/>
    </w:rPr>
  </w:style>
  <w:style w:type="character" w:customStyle="1" w:styleId="CommentTextChar">
    <w:name w:val="Comment Text Char"/>
    <w:basedOn w:val="DefaultParagraphFont"/>
    <w:link w:val="CommentText"/>
    <w:uiPriority w:val="99"/>
    <w:semiHidden/>
    <w:rsid w:val="002D3DEC"/>
  </w:style>
  <w:style w:type="paragraph" w:styleId="CommentSubject">
    <w:name w:val="annotation subject"/>
    <w:basedOn w:val="CommentText"/>
    <w:next w:val="CommentText"/>
    <w:link w:val="CommentSubjectChar"/>
    <w:uiPriority w:val="99"/>
    <w:semiHidden/>
    <w:unhideWhenUsed/>
    <w:rsid w:val="002D3DEC"/>
    <w:rPr>
      <w:b/>
      <w:bCs/>
    </w:rPr>
  </w:style>
  <w:style w:type="character" w:customStyle="1" w:styleId="CommentSubjectChar">
    <w:name w:val="Comment Subject Char"/>
    <w:basedOn w:val="CommentTextChar"/>
    <w:link w:val="CommentSubject"/>
    <w:uiPriority w:val="99"/>
    <w:semiHidden/>
    <w:rsid w:val="002D3DEC"/>
    <w:rPr>
      <w:b/>
      <w:bCs/>
    </w:rPr>
  </w:style>
  <w:style w:type="paragraph" w:customStyle="1" w:styleId="EqnListStyle">
    <w:name w:val="Eqn List Style"/>
    <w:basedOn w:val="BodyText"/>
    <w:qFormat/>
    <w:rsid w:val="002D3DEC"/>
    <w:pPr>
      <w:spacing w:before="120"/>
      <w:ind w:left="2160" w:hanging="1440"/>
      <w:jc w:val="left"/>
    </w:pPr>
  </w:style>
  <w:style w:type="character" w:styleId="PlaceholderText">
    <w:name w:val="Placeholder Text"/>
    <w:basedOn w:val="DefaultParagraphFont"/>
    <w:uiPriority w:val="99"/>
    <w:semiHidden/>
    <w:rsid w:val="006D4D8A"/>
    <w:rPr>
      <w:color w:val="808080"/>
    </w:rPr>
  </w:style>
  <w:style w:type="character" w:customStyle="1" w:styleId="Heading1Char">
    <w:name w:val="Heading 1 Char"/>
    <w:basedOn w:val="DefaultParagraphFont"/>
    <w:link w:val="Heading1"/>
    <w:uiPriority w:val="9"/>
    <w:locked/>
    <w:rsid w:val="00380039"/>
    <w:rPr>
      <w:b/>
      <w:bCs/>
      <w:sz w:val="24"/>
      <w:szCs w:val="24"/>
    </w:rPr>
  </w:style>
  <w:style w:type="character" w:customStyle="1" w:styleId="Heading2Char">
    <w:name w:val="Heading 2 Char"/>
    <w:basedOn w:val="DefaultParagraphFont"/>
    <w:link w:val="Heading2"/>
    <w:uiPriority w:val="9"/>
    <w:locked/>
    <w:rsid w:val="00691681"/>
    <w:rPr>
      <w:b/>
      <w:i/>
      <w:sz w:val="24"/>
      <w:szCs w:val="24"/>
    </w:rPr>
  </w:style>
  <w:style w:type="character" w:customStyle="1" w:styleId="Heading3Char">
    <w:name w:val="Heading 3 Char"/>
    <w:basedOn w:val="DefaultParagraphFont"/>
    <w:link w:val="Heading3"/>
    <w:uiPriority w:val="9"/>
    <w:locked/>
    <w:rsid w:val="00372477"/>
    <w:rPr>
      <w:i/>
      <w:iCs/>
      <w:sz w:val="24"/>
      <w:szCs w:val="24"/>
    </w:rPr>
  </w:style>
  <w:style w:type="character" w:customStyle="1" w:styleId="Heading4Char">
    <w:name w:val="Heading 4 Char"/>
    <w:basedOn w:val="DefaultParagraphFont"/>
    <w:link w:val="Heading4"/>
    <w:uiPriority w:val="9"/>
    <w:locked/>
    <w:rsid w:val="00EC597D"/>
    <w:rPr>
      <w:sz w:val="24"/>
      <w:szCs w:val="24"/>
      <w:u w:val="single"/>
    </w:rPr>
  </w:style>
  <w:style w:type="character" w:customStyle="1" w:styleId="Heading5Char">
    <w:name w:val="Heading 5 Char"/>
    <w:basedOn w:val="DefaultParagraphFont"/>
    <w:link w:val="Heading5"/>
    <w:uiPriority w:val="9"/>
    <w:locked/>
    <w:rsid w:val="008670F9"/>
    <w:rPr>
      <w:bCs/>
      <w:i/>
      <w:sz w:val="24"/>
      <w:szCs w:val="24"/>
      <w:u w:val="single"/>
    </w:rPr>
  </w:style>
  <w:style w:type="character" w:customStyle="1" w:styleId="PlainTextChar">
    <w:name w:val="Plain Text Char"/>
    <w:basedOn w:val="DefaultParagraphFont"/>
    <w:link w:val="PlainText"/>
    <w:uiPriority w:val="99"/>
    <w:semiHidden/>
    <w:locked/>
    <w:rsid w:val="00380039"/>
    <w:rPr>
      <w:rFonts w:ascii="Courier New" w:hAnsi="Courier New" w:cs="Courier New"/>
    </w:rPr>
  </w:style>
  <w:style w:type="character" w:customStyle="1" w:styleId="BodyTextIndentChar">
    <w:name w:val="Body Text Indent Char"/>
    <w:basedOn w:val="DefaultParagraphFont"/>
    <w:link w:val="BodyTextIndent"/>
    <w:uiPriority w:val="99"/>
    <w:semiHidden/>
    <w:locked/>
    <w:rsid w:val="00380039"/>
    <w:rPr>
      <w:sz w:val="24"/>
      <w:szCs w:val="24"/>
    </w:rPr>
  </w:style>
  <w:style w:type="character" w:customStyle="1" w:styleId="BodyTextIndent2Char">
    <w:name w:val="Body Text Indent 2 Char"/>
    <w:basedOn w:val="DefaultParagraphFont"/>
    <w:link w:val="BodyTextIndent2"/>
    <w:uiPriority w:val="99"/>
    <w:semiHidden/>
    <w:locked/>
    <w:rsid w:val="00380039"/>
    <w:rPr>
      <w:sz w:val="24"/>
      <w:szCs w:val="24"/>
    </w:rPr>
  </w:style>
  <w:style w:type="character" w:customStyle="1" w:styleId="BodyTextIndent3Char">
    <w:name w:val="Body Text Indent 3 Char"/>
    <w:basedOn w:val="DefaultParagraphFont"/>
    <w:link w:val="BodyTextIndent3"/>
    <w:uiPriority w:val="99"/>
    <w:semiHidden/>
    <w:locked/>
    <w:rsid w:val="00380039"/>
    <w:rPr>
      <w:sz w:val="24"/>
      <w:szCs w:val="24"/>
    </w:rPr>
  </w:style>
  <w:style w:type="character" w:customStyle="1" w:styleId="DocumentMapChar">
    <w:name w:val="Document Map Char"/>
    <w:basedOn w:val="DefaultParagraphFont"/>
    <w:link w:val="DocumentMap"/>
    <w:uiPriority w:val="99"/>
    <w:semiHidden/>
    <w:locked/>
    <w:rsid w:val="00380039"/>
    <w:rPr>
      <w:rFonts w:ascii="Tahoma" w:hAnsi="Tahoma" w:cs="Tahoma"/>
      <w:sz w:val="24"/>
      <w:szCs w:val="24"/>
      <w:shd w:val="clear" w:color="auto" w:fill="000080"/>
    </w:rPr>
  </w:style>
  <w:style w:type="character" w:customStyle="1" w:styleId="FooterChar">
    <w:name w:val="Footer Char"/>
    <w:basedOn w:val="DefaultParagraphFont"/>
    <w:link w:val="Footer"/>
    <w:uiPriority w:val="99"/>
    <w:semiHidden/>
    <w:locked/>
    <w:rsid w:val="00380039"/>
    <w:rPr>
      <w:sz w:val="24"/>
      <w:szCs w:val="24"/>
    </w:rPr>
  </w:style>
  <w:style w:type="character" w:customStyle="1" w:styleId="FootnoteTextChar">
    <w:name w:val="Footnote Text Char"/>
    <w:basedOn w:val="DefaultParagraphFont"/>
    <w:link w:val="FootnoteText"/>
    <w:uiPriority w:val="99"/>
    <w:semiHidden/>
    <w:locked/>
    <w:rsid w:val="00380039"/>
  </w:style>
  <w:style w:type="paragraph" w:customStyle="1" w:styleId="ReferenceList">
    <w:name w:val="Reference List"/>
    <w:basedOn w:val="Normal"/>
    <w:qFormat/>
    <w:rsid w:val="00AC37BD"/>
    <w:pPr>
      <w:spacing w:before="120" w:after="120"/>
      <w:ind w:left="360" w:hanging="3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780647">
      <w:bodyDiv w:val="1"/>
      <w:marLeft w:val="0"/>
      <w:marRight w:val="0"/>
      <w:marTop w:val="0"/>
      <w:marBottom w:val="0"/>
      <w:divBdr>
        <w:top w:val="none" w:sz="0" w:space="0" w:color="auto"/>
        <w:left w:val="none" w:sz="0" w:space="0" w:color="auto"/>
        <w:bottom w:val="none" w:sz="0" w:space="0" w:color="auto"/>
        <w:right w:val="none" w:sz="0" w:space="0" w:color="auto"/>
      </w:divBdr>
    </w:div>
    <w:div w:id="1715077796">
      <w:bodyDiv w:val="1"/>
      <w:marLeft w:val="0"/>
      <w:marRight w:val="0"/>
      <w:marTop w:val="0"/>
      <w:marBottom w:val="0"/>
      <w:divBdr>
        <w:top w:val="none" w:sz="0" w:space="0" w:color="auto"/>
        <w:left w:val="none" w:sz="0" w:space="0" w:color="auto"/>
        <w:bottom w:val="none" w:sz="0" w:space="0" w:color="auto"/>
        <w:right w:val="none" w:sz="0" w:space="0" w:color="auto"/>
      </w:divBdr>
    </w:div>
    <w:div w:id="1844738943">
      <w:bodyDiv w:val="1"/>
      <w:marLeft w:val="0"/>
      <w:marRight w:val="0"/>
      <w:marTop w:val="0"/>
      <w:marBottom w:val="0"/>
      <w:divBdr>
        <w:top w:val="none" w:sz="0" w:space="0" w:color="auto"/>
        <w:left w:val="none" w:sz="0" w:space="0" w:color="auto"/>
        <w:bottom w:val="none" w:sz="0" w:space="0" w:color="auto"/>
        <w:right w:val="none" w:sz="0" w:space="0" w:color="auto"/>
      </w:divBdr>
    </w:div>
    <w:div w:id="19328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3.emf"/><Relationship Id="rId39" Type="http://schemas.openxmlformats.org/officeDocument/2006/relationships/theme" Target="theme/theme1.xml"/><Relationship Id="rId21" Type="http://schemas.openxmlformats.org/officeDocument/2006/relationships/image" Target="media/image10.wmf"/><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oleObject" Target="embeddings/oleObject2.bin"/><Relationship Id="rId33" Type="http://schemas.openxmlformats.org/officeDocument/2006/relationships/image" Target="media/image20.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9.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wmf"/><Relationship Id="rId32" Type="http://schemas.openxmlformats.org/officeDocument/2006/relationships/image" Target="media/image19.wmf"/><Relationship Id="rId37" Type="http://schemas.openxmlformats.org/officeDocument/2006/relationships/image" Target="media/image24.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5.wmf"/><Relationship Id="rId36" Type="http://schemas.openxmlformats.org/officeDocument/2006/relationships/image" Target="media/image23.w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18.wmf"/><Relationship Id="rId4" Type="http://schemas.microsoft.com/office/2007/relationships/stylesWithEffects" Target="stylesWithEffects.xml"/><Relationship Id="rId9" Type="http://schemas.openxmlformats.org/officeDocument/2006/relationships/hyperlink" Target="http://nft.nefsc.noaa.gov/" TargetMode="External"/><Relationship Id="rId14" Type="http://schemas.openxmlformats.org/officeDocument/2006/relationships/image" Target="media/image3.emf"/><Relationship Id="rId22" Type="http://schemas.openxmlformats.org/officeDocument/2006/relationships/image" Target="media/image11.w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122C-BE1B-4F72-AD4B-A3E4E5471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144</Pages>
  <Words>43356</Words>
  <Characters>247130</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SS2 Documentation</vt:lpstr>
    </vt:vector>
  </TitlesOfParts>
  <Company>NOAA Fisheries</Company>
  <LinksUpToDate>false</LinksUpToDate>
  <CharactersWithSpaces>289907</CharactersWithSpaces>
  <SharedDoc>false</SharedDoc>
  <HLinks>
    <vt:vector size="660" baseType="variant">
      <vt:variant>
        <vt:i4>3866726</vt:i4>
      </vt:variant>
      <vt:variant>
        <vt:i4>657</vt:i4>
      </vt:variant>
      <vt:variant>
        <vt:i4>0</vt:i4>
      </vt:variant>
      <vt:variant>
        <vt:i4>5</vt:i4>
      </vt:variant>
      <vt:variant>
        <vt:lpwstr>http://nft.nefsc.noaa.gov/</vt:lpwstr>
      </vt:variant>
      <vt:variant>
        <vt:lpwstr/>
      </vt:variant>
      <vt:variant>
        <vt:i4>1900602</vt:i4>
      </vt:variant>
      <vt:variant>
        <vt:i4>650</vt:i4>
      </vt:variant>
      <vt:variant>
        <vt:i4>0</vt:i4>
      </vt:variant>
      <vt:variant>
        <vt:i4>5</vt:i4>
      </vt:variant>
      <vt:variant>
        <vt:lpwstr/>
      </vt:variant>
      <vt:variant>
        <vt:lpwstr>_Toc239129311</vt:lpwstr>
      </vt:variant>
      <vt:variant>
        <vt:i4>1900602</vt:i4>
      </vt:variant>
      <vt:variant>
        <vt:i4>644</vt:i4>
      </vt:variant>
      <vt:variant>
        <vt:i4>0</vt:i4>
      </vt:variant>
      <vt:variant>
        <vt:i4>5</vt:i4>
      </vt:variant>
      <vt:variant>
        <vt:lpwstr/>
      </vt:variant>
      <vt:variant>
        <vt:lpwstr>_Toc239129310</vt:lpwstr>
      </vt:variant>
      <vt:variant>
        <vt:i4>1835066</vt:i4>
      </vt:variant>
      <vt:variant>
        <vt:i4>638</vt:i4>
      </vt:variant>
      <vt:variant>
        <vt:i4>0</vt:i4>
      </vt:variant>
      <vt:variant>
        <vt:i4>5</vt:i4>
      </vt:variant>
      <vt:variant>
        <vt:lpwstr/>
      </vt:variant>
      <vt:variant>
        <vt:lpwstr>_Toc239129309</vt:lpwstr>
      </vt:variant>
      <vt:variant>
        <vt:i4>1835066</vt:i4>
      </vt:variant>
      <vt:variant>
        <vt:i4>632</vt:i4>
      </vt:variant>
      <vt:variant>
        <vt:i4>0</vt:i4>
      </vt:variant>
      <vt:variant>
        <vt:i4>5</vt:i4>
      </vt:variant>
      <vt:variant>
        <vt:lpwstr/>
      </vt:variant>
      <vt:variant>
        <vt:lpwstr>_Toc239129308</vt:lpwstr>
      </vt:variant>
      <vt:variant>
        <vt:i4>1835066</vt:i4>
      </vt:variant>
      <vt:variant>
        <vt:i4>626</vt:i4>
      </vt:variant>
      <vt:variant>
        <vt:i4>0</vt:i4>
      </vt:variant>
      <vt:variant>
        <vt:i4>5</vt:i4>
      </vt:variant>
      <vt:variant>
        <vt:lpwstr/>
      </vt:variant>
      <vt:variant>
        <vt:lpwstr>_Toc239129307</vt:lpwstr>
      </vt:variant>
      <vt:variant>
        <vt:i4>1835066</vt:i4>
      </vt:variant>
      <vt:variant>
        <vt:i4>620</vt:i4>
      </vt:variant>
      <vt:variant>
        <vt:i4>0</vt:i4>
      </vt:variant>
      <vt:variant>
        <vt:i4>5</vt:i4>
      </vt:variant>
      <vt:variant>
        <vt:lpwstr/>
      </vt:variant>
      <vt:variant>
        <vt:lpwstr>_Toc239129306</vt:lpwstr>
      </vt:variant>
      <vt:variant>
        <vt:i4>1835066</vt:i4>
      </vt:variant>
      <vt:variant>
        <vt:i4>614</vt:i4>
      </vt:variant>
      <vt:variant>
        <vt:i4>0</vt:i4>
      </vt:variant>
      <vt:variant>
        <vt:i4>5</vt:i4>
      </vt:variant>
      <vt:variant>
        <vt:lpwstr/>
      </vt:variant>
      <vt:variant>
        <vt:lpwstr>_Toc239129305</vt:lpwstr>
      </vt:variant>
      <vt:variant>
        <vt:i4>1835066</vt:i4>
      </vt:variant>
      <vt:variant>
        <vt:i4>608</vt:i4>
      </vt:variant>
      <vt:variant>
        <vt:i4>0</vt:i4>
      </vt:variant>
      <vt:variant>
        <vt:i4>5</vt:i4>
      </vt:variant>
      <vt:variant>
        <vt:lpwstr/>
      </vt:variant>
      <vt:variant>
        <vt:lpwstr>_Toc239129304</vt:lpwstr>
      </vt:variant>
      <vt:variant>
        <vt:i4>1835066</vt:i4>
      </vt:variant>
      <vt:variant>
        <vt:i4>602</vt:i4>
      </vt:variant>
      <vt:variant>
        <vt:i4>0</vt:i4>
      </vt:variant>
      <vt:variant>
        <vt:i4>5</vt:i4>
      </vt:variant>
      <vt:variant>
        <vt:lpwstr/>
      </vt:variant>
      <vt:variant>
        <vt:lpwstr>_Toc239129303</vt:lpwstr>
      </vt:variant>
      <vt:variant>
        <vt:i4>1835066</vt:i4>
      </vt:variant>
      <vt:variant>
        <vt:i4>596</vt:i4>
      </vt:variant>
      <vt:variant>
        <vt:i4>0</vt:i4>
      </vt:variant>
      <vt:variant>
        <vt:i4>5</vt:i4>
      </vt:variant>
      <vt:variant>
        <vt:lpwstr/>
      </vt:variant>
      <vt:variant>
        <vt:lpwstr>_Toc239129302</vt:lpwstr>
      </vt:variant>
      <vt:variant>
        <vt:i4>1835066</vt:i4>
      </vt:variant>
      <vt:variant>
        <vt:i4>590</vt:i4>
      </vt:variant>
      <vt:variant>
        <vt:i4>0</vt:i4>
      </vt:variant>
      <vt:variant>
        <vt:i4>5</vt:i4>
      </vt:variant>
      <vt:variant>
        <vt:lpwstr/>
      </vt:variant>
      <vt:variant>
        <vt:lpwstr>_Toc239129301</vt:lpwstr>
      </vt:variant>
      <vt:variant>
        <vt:i4>1835066</vt:i4>
      </vt:variant>
      <vt:variant>
        <vt:i4>584</vt:i4>
      </vt:variant>
      <vt:variant>
        <vt:i4>0</vt:i4>
      </vt:variant>
      <vt:variant>
        <vt:i4>5</vt:i4>
      </vt:variant>
      <vt:variant>
        <vt:lpwstr/>
      </vt:variant>
      <vt:variant>
        <vt:lpwstr>_Toc239129300</vt:lpwstr>
      </vt:variant>
      <vt:variant>
        <vt:i4>1376315</vt:i4>
      </vt:variant>
      <vt:variant>
        <vt:i4>578</vt:i4>
      </vt:variant>
      <vt:variant>
        <vt:i4>0</vt:i4>
      </vt:variant>
      <vt:variant>
        <vt:i4>5</vt:i4>
      </vt:variant>
      <vt:variant>
        <vt:lpwstr/>
      </vt:variant>
      <vt:variant>
        <vt:lpwstr>_Toc239129299</vt:lpwstr>
      </vt:variant>
      <vt:variant>
        <vt:i4>1376315</vt:i4>
      </vt:variant>
      <vt:variant>
        <vt:i4>572</vt:i4>
      </vt:variant>
      <vt:variant>
        <vt:i4>0</vt:i4>
      </vt:variant>
      <vt:variant>
        <vt:i4>5</vt:i4>
      </vt:variant>
      <vt:variant>
        <vt:lpwstr/>
      </vt:variant>
      <vt:variant>
        <vt:lpwstr>_Toc239129298</vt:lpwstr>
      </vt:variant>
      <vt:variant>
        <vt:i4>1376315</vt:i4>
      </vt:variant>
      <vt:variant>
        <vt:i4>566</vt:i4>
      </vt:variant>
      <vt:variant>
        <vt:i4>0</vt:i4>
      </vt:variant>
      <vt:variant>
        <vt:i4>5</vt:i4>
      </vt:variant>
      <vt:variant>
        <vt:lpwstr/>
      </vt:variant>
      <vt:variant>
        <vt:lpwstr>_Toc239129297</vt:lpwstr>
      </vt:variant>
      <vt:variant>
        <vt:i4>1376315</vt:i4>
      </vt:variant>
      <vt:variant>
        <vt:i4>560</vt:i4>
      </vt:variant>
      <vt:variant>
        <vt:i4>0</vt:i4>
      </vt:variant>
      <vt:variant>
        <vt:i4>5</vt:i4>
      </vt:variant>
      <vt:variant>
        <vt:lpwstr/>
      </vt:variant>
      <vt:variant>
        <vt:lpwstr>_Toc239129296</vt:lpwstr>
      </vt:variant>
      <vt:variant>
        <vt:i4>1376315</vt:i4>
      </vt:variant>
      <vt:variant>
        <vt:i4>554</vt:i4>
      </vt:variant>
      <vt:variant>
        <vt:i4>0</vt:i4>
      </vt:variant>
      <vt:variant>
        <vt:i4>5</vt:i4>
      </vt:variant>
      <vt:variant>
        <vt:lpwstr/>
      </vt:variant>
      <vt:variant>
        <vt:lpwstr>_Toc239129295</vt:lpwstr>
      </vt:variant>
      <vt:variant>
        <vt:i4>1376315</vt:i4>
      </vt:variant>
      <vt:variant>
        <vt:i4>548</vt:i4>
      </vt:variant>
      <vt:variant>
        <vt:i4>0</vt:i4>
      </vt:variant>
      <vt:variant>
        <vt:i4>5</vt:i4>
      </vt:variant>
      <vt:variant>
        <vt:lpwstr/>
      </vt:variant>
      <vt:variant>
        <vt:lpwstr>_Toc239129294</vt:lpwstr>
      </vt:variant>
      <vt:variant>
        <vt:i4>1376315</vt:i4>
      </vt:variant>
      <vt:variant>
        <vt:i4>542</vt:i4>
      </vt:variant>
      <vt:variant>
        <vt:i4>0</vt:i4>
      </vt:variant>
      <vt:variant>
        <vt:i4>5</vt:i4>
      </vt:variant>
      <vt:variant>
        <vt:lpwstr/>
      </vt:variant>
      <vt:variant>
        <vt:lpwstr>_Toc239129293</vt:lpwstr>
      </vt:variant>
      <vt:variant>
        <vt:i4>1376315</vt:i4>
      </vt:variant>
      <vt:variant>
        <vt:i4>536</vt:i4>
      </vt:variant>
      <vt:variant>
        <vt:i4>0</vt:i4>
      </vt:variant>
      <vt:variant>
        <vt:i4>5</vt:i4>
      </vt:variant>
      <vt:variant>
        <vt:lpwstr/>
      </vt:variant>
      <vt:variant>
        <vt:lpwstr>_Toc239129292</vt:lpwstr>
      </vt:variant>
      <vt:variant>
        <vt:i4>1376315</vt:i4>
      </vt:variant>
      <vt:variant>
        <vt:i4>530</vt:i4>
      </vt:variant>
      <vt:variant>
        <vt:i4>0</vt:i4>
      </vt:variant>
      <vt:variant>
        <vt:i4>5</vt:i4>
      </vt:variant>
      <vt:variant>
        <vt:lpwstr/>
      </vt:variant>
      <vt:variant>
        <vt:lpwstr>_Toc239129291</vt:lpwstr>
      </vt:variant>
      <vt:variant>
        <vt:i4>1376315</vt:i4>
      </vt:variant>
      <vt:variant>
        <vt:i4>524</vt:i4>
      </vt:variant>
      <vt:variant>
        <vt:i4>0</vt:i4>
      </vt:variant>
      <vt:variant>
        <vt:i4>5</vt:i4>
      </vt:variant>
      <vt:variant>
        <vt:lpwstr/>
      </vt:variant>
      <vt:variant>
        <vt:lpwstr>_Toc239129290</vt:lpwstr>
      </vt:variant>
      <vt:variant>
        <vt:i4>1310779</vt:i4>
      </vt:variant>
      <vt:variant>
        <vt:i4>518</vt:i4>
      </vt:variant>
      <vt:variant>
        <vt:i4>0</vt:i4>
      </vt:variant>
      <vt:variant>
        <vt:i4>5</vt:i4>
      </vt:variant>
      <vt:variant>
        <vt:lpwstr/>
      </vt:variant>
      <vt:variant>
        <vt:lpwstr>_Toc239129289</vt:lpwstr>
      </vt:variant>
      <vt:variant>
        <vt:i4>1310779</vt:i4>
      </vt:variant>
      <vt:variant>
        <vt:i4>512</vt:i4>
      </vt:variant>
      <vt:variant>
        <vt:i4>0</vt:i4>
      </vt:variant>
      <vt:variant>
        <vt:i4>5</vt:i4>
      </vt:variant>
      <vt:variant>
        <vt:lpwstr/>
      </vt:variant>
      <vt:variant>
        <vt:lpwstr>_Toc239129288</vt:lpwstr>
      </vt:variant>
      <vt:variant>
        <vt:i4>1310779</vt:i4>
      </vt:variant>
      <vt:variant>
        <vt:i4>506</vt:i4>
      </vt:variant>
      <vt:variant>
        <vt:i4>0</vt:i4>
      </vt:variant>
      <vt:variant>
        <vt:i4>5</vt:i4>
      </vt:variant>
      <vt:variant>
        <vt:lpwstr/>
      </vt:variant>
      <vt:variant>
        <vt:lpwstr>_Toc239129287</vt:lpwstr>
      </vt:variant>
      <vt:variant>
        <vt:i4>1310779</vt:i4>
      </vt:variant>
      <vt:variant>
        <vt:i4>500</vt:i4>
      </vt:variant>
      <vt:variant>
        <vt:i4>0</vt:i4>
      </vt:variant>
      <vt:variant>
        <vt:i4>5</vt:i4>
      </vt:variant>
      <vt:variant>
        <vt:lpwstr/>
      </vt:variant>
      <vt:variant>
        <vt:lpwstr>_Toc239129286</vt:lpwstr>
      </vt:variant>
      <vt:variant>
        <vt:i4>1310779</vt:i4>
      </vt:variant>
      <vt:variant>
        <vt:i4>494</vt:i4>
      </vt:variant>
      <vt:variant>
        <vt:i4>0</vt:i4>
      </vt:variant>
      <vt:variant>
        <vt:i4>5</vt:i4>
      </vt:variant>
      <vt:variant>
        <vt:lpwstr/>
      </vt:variant>
      <vt:variant>
        <vt:lpwstr>_Toc239129285</vt:lpwstr>
      </vt:variant>
      <vt:variant>
        <vt:i4>1310779</vt:i4>
      </vt:variant>
      <vt:variant>
        <vt:i4>488</vt:i4>
      </vt:variant>
      <vt:variant>
        <vt:i4>0</vt:i4>
      </vt:variant>
      <vt:variant>
        <vt:i4>5</vt:i4>
      </vt:variant>
      <vt:variant>
        <vt:lpwstr/>
      </vt:variant>
      <vt:variant>
        <vt:lpwstr>_Toc239129284</vt:lpwstr>
      </vt:variant>
      <vt:variant>
        <vt:i4>1310779</vt:i4>
      </vt:variant>
      <vt:variant>
        <vt:i4>482</vt:i4>
      </vt:variant>
      <vt:variant>
        <vt:i4>0</vt:i4>
      </vt:variant>
      <vt:variant>
        <vt:i4>5</vt:i4>
      </vt:variant>
      <vt:variant>
        <vt:lpwstr/>
      </vt:variant>
      <vt:variant>
        <vt:lpwstr>_Toc239129283</vt:lpwstr>
      </vt:variant>
      <vt:variant>
        <vt:i4>1310779</vt:i4>
      </vt:variant>
      <vt:variant>
        <vt:i4>476</vt:i4>
      </vt:variant>
      <vt:variant>
        <vt:i4>0</vt:i4>
      </vt:variant>
      <vt:variant>
        <vt:i4>5</vt:i4>
      </vt:variant>
      <vt:variant>
        <vt:lpwstr/>
      </vt:variant>
      <vt:variant>
        <vt:lpwstr>_Toc239129282</vt:lpwstr>
      </vt:variant>
      <vt:variant>
        <vt:i4>1310779</vt:i4>
      </vt:variant>
      <vt:variant>
        <vt:i4>470</vt:i4>
      </vt:variant>
      <vt:variant>
        <vt:i4>0</vt:i4>
      </vt:variant>
      <vt:variant>
        <vt:i4>5</vt:i4>
      </vt:variant>
      <vt:variant>
        <vt:lpwstr/>
      </vt:variant>
      <vt:variant>
        <vt:lpwstr>_Toc239129281</vt:lpwstr>
      </vt:variant>
      <vt:variant>
        <vt:i4>1310779</vt:i4>
      </vt:variant>
      <vt:variant>
        <vt:i4>464</vt:i4>
      </vt:variant>
      <vt:variant>
        <vt:i4>0</vt:i4>
      </vt:variant>
      <vt:variant>
        <vt:i4>5</vt:i4>
      </vt:variant>
      <vt:variant>
        <vt:lpwstr/>
      </vt:variant>
      <vt:variant>
        <vt:lpwstr>_Toc239129280</vt:lpwstr>
      </vt:variant>
      <vt:variant>
        <vt:i4>1769531</vt:i4>
      </vt:variant>
      <vt:variant>
        <vt:i4>458</vt:i4>
      </vt:variant>
      <vt:variant>
        <vt:i4>0</vt:i4>
      </vt:variant>
      <vt:variant>
        <vt:i4>5</vt:i4>
      </vt:variant>
      <vt:variant>
        <vt:lpwstr/>
      </vt:variant>
      <vt:variant>
        <vt:lpwstr>_Toc239129279</vt:lpwstr>
      </vt:variant>
      <vt:variant>
        <vt:i4>1769531</vt:i4>
      </vt:variant>
      <vt:variant>
        <vt:i4>452</vt:i4>
      </vt:variant>
      <vt:variant>
        <vt:i4>0</vt:i4>
      </vt:variant>
      <vt:variant>
        <vt:i4>5</vt:i4>
      </vt:variant>
      <vt:variant>
        <vt:lpwstr/>
      </vt:variant>
      <vt:variant>
        <vt:lpwstr>_Toc239129278</vt:lpwstr>
      </vt:variant>
      <vt:variant>
        <vt:i4>1769531</vt:i4>
      </vt:variant>
      <vt:variant>
        <vt:i4>446</vt:i4>
      </vt:variant>
      <vt:variant>
        <vt:i4>0</vt:i4>
      </vt:variant>
      <vt:variant>
        <vt:i4>5</vt:i4>
      </vt:variant>
      <vt:variant>
        <vt:lpwstr/>
      </vt:variant>
      <vt:variant>
        <vt:lpwstr>_Toc239129277</vt:lpwstr>
      </vt:variant>
      <vt:variant>
        <vt:i4>1769531</vt:i4>
      </vt:variant>
      <vt:variant>
        <vt:i4>440</vt:i4>
      </vt:variant>
      <vt:variant>
        <vt:i4>0</vt:i4>
      </vt:variant>
      <vt:variant>
        <vt:i4>5</vt:i4>
      </vt:variant>
      <vt:variant>
        <vt:lpwstr/>
      </vt:variant>
      <vt:variant>
        <vt:lpwstr>_Toc239129276</vt:lpwstr>
      </vt:variant>
      <vt:variant>
        <vt:i4>1769531</vt:i4>
      </vt:variant>
      <vt:variant>
        <vt:i4>434</vt:i4>
      </vt:variant>
      <vt:variant>
        <vt:i4>0</vt:i4>
      </vt:variant>
      <vt:variant>
        <vt:i4>5</vt:i4>
      </vt:variant>
      <vt:variant>
        <vt:lpwstr/>
      </vt:variant>
      <vt:variant>
        <vt:lpwstr>_Toc239129275</vt:lpwstr>
      </vt:variant>
      <vt:variant>
        <vt:i4>1769531</vt:i4>
      </vt:variant>
      <vt:variant>
        <vt:i4>428</vt:i4>
      </vt:variant>
      <vt:variant>
        <vt:i4>0</vt:i4>
      </vt:variant>
      <vt:variant>
        <vt:i4>5</vt:i4>
      </vt:variant>
      <vt:variant>
        <vt:lpwstr/>
      </vt:variant>
      <vt:variant>
        <vt:lpwstr>_Toc239129274</vt:lpwstr>
      </vt:variant>
      <vt:variant>
        <vt:i4>1769531</vt:i4>
      </vt:variant>
      <vt:variant>
        <vt:i4>422</vt:i4>
      </vt:variant>
      <vt:variant>
        <vt:i4>0</vt:i4>
      </vt:variant>
      <vt:variant>
        <vt:i4>5</vt:i4>
      </vt:variant>
      <vt:variant>
        <vt:lpwstr/>
      </vt:variant>
      <vt:variant>
        <vt:lpwstr>_Toc239129273</vt:lpwstr>
      </vt:variant>
      <vt:variant>
        <vt:i4>1769531</vt:i4>
      </vt:variant>
      <vt:variant>
        <vt:i4>416</vt:i4>
      </vt:variant>
      <vt:variant>
        <vt:i4>0</vt:i4>
      </vt:variant>
      <vt:variant>
        <vt:i4>5</vt:i4>
      </vt:variant>
      <vt:variant>
        <vt:lpwstr/>
      </vt:variant>
      <vt:variant>
        <vt:lpwstr>_Toc239129272</vt:lpwstr>
      </vt:variant>
      <vt:variant>
        <vt:i4>1769531</vt:i4>
      </vt:variant>
      <vt:variant>
        <vt:i4>410</vt:i4>
      </vt:variant>
      <vt:variant>
        <vt:i4>0</vt:i4>
      </vt:variant>
      <vt:variant>
        <vt:i4>5</vt:i4>
      </vt:variant>
      <vt:variant>
        <vt:lpwstr/>
      </vt:variant>
      <vt:variant>
        <vt:lpwstr>_Toc239129271</vt:lpwstr>
      </vt:variant>
      <vt:variant>
        <vt:i4>1769531</vt:i4>
      </vt:variant>
      <vt:variant>
        <vt:i4>404</vt:i4>
      </vt:variant>
      <vt:variant>
        <vt:i4>0</vt:i4>
      </vt:variant>
      <vt:variant>
        <vt:i4>5</vt:i4>
      </vt:variant>
      <vt:variant>
        <vt:lpwstr/>
      </vt:variant>
      <vt:variant>
        <vt:lpwstr>_Toc239129270</vt:lpwstr>
      </vt:variant>
      <vt:variant>
        <vt:i4>1703995</vt:i4>
      </vt:variant>
      <vt:variant>
        <vt:i4>398</vt:i4>
      </vt:variant>
      <vt:variant>
        <vt:i4>0</vt:i4>
      </vt:variant>
      <vt:variant>
        <vt:i4>5</vt:i4>
      </vt:variant>
      <vt:variant>
        <vt:lpwstr/>
      </vt:variant>
      <vt:variant>
        <vt:lpwstr>_Toc239129269</vt:lpwstr>
      </vt:variant>
      <vt:variant>
        <vt:i4>1703995</vt:i4>
      </vt:variant>
      <vt:variant>
        <vt:i4>392</vt:i4>
      </vt:variant>
      <vt:variant>
        <vt:i4>0</vt:i4>
      </vt:variant>
      <vt:variant>
        <vt:i4>5</vt:i4>
      </vt:variant>
      <vt:variant>
        <vt:lpwstr/>
      </vt:variant>
      <vt:variant>
        <vt:lpwstr>_Toc239129268</vt:lpwstr>
      </vt:variant>
      <vt:variant>
        <vt:i4>1703995</vt:i4>
      </vt:variant>
      <vt:variant>
        <vt:i4>386</vt:i4>
      </vt:variant>
      <vt:variant>
        <vt:i4>0</vt:i4>
      </vt:variant>
      <vt:variant>
        <vt:i4>5</vt:i4>
      </vt:variant>
      <vt:variant>
        <vt:lpwstr/>
      </vt:variant>
      <vt:variant>
        <vt:lpwstr>_Toc239129267</vt:lpwstr>
      </vt:variant>
      <vt:variant>
        <vt:i4>1703995</vt:i4>
      </vt:variant>
      <vt:variant>
        <vt:i4>380</vt:i4>
      </vt:variant>
      <vt:variant>
        <vt:i4>0</vt:i4>
      </vt:variant>
      <vt:variant>
        <vt:i4>5</vt:i4>
      </vt:variant>
      <vt:variant>
        <vt:lpwstr/>
      </vt:variant>
      <vt:variant>
        <vt:lpwstr>_Toc239129266</vt:lpwstr>
      </vt:variant>
      <vt:variant>
        <vt:i4>1703995</vt:i4>
      </vt:variant>
      <vt:variant>
        <vt:i4>374</vt:i4>
      </vt:variant>
      <vt:variant>
        <vt:i4>0</vt:i4>
      </vt:variant>
      <vt:variant>
        <vt:i4>5</vt:i4>
      </vt:variant>
      <vt:variant>
        <vt:lpwstr/>
      </vt:variant>
      <vt:variant>
        <vt:lpwstr>_Toc239129265</vt:lpwstr>
      </vt:variant>
      <vt:variant>
        <vt:i4>1703995</vt:i4>
      </vt:variant>
      <vt:variant>
        <vt:i4>368</vt:i4>
      </vt:variant>
      <vt:variant>
        <vt:i4>0</vt:i4>
      </vt:variant>
      <vt:variant>
        <vt:i4>5</vt:i4>
      </vt:variant>
      <vt:variant>
        <vt:lpwstr/>
      </vt:variant>
      <vt:variant>
        <vt:lpwstr>_Toc239129264</vt:lpwstr>
      </vt:variant>
      <vt:variant>
        <vt:i4>1703995</vt:i4>
      </vt:variant>
      <vt:variant>
        <vt:i4>362</vt:i4>
      </vt:variant>
      <vt:variant>
        <vt:i4>0</vt:i4>
      </vt:variant>
      <vt:variant>
        <vt:i4>5</vt:i4>
      </vt:variant>
      <vt:variant>
        <vt:lpwstr/>
      </vt:variant>
      <vt:variant>
        <vt:lpwstr>_Toc239129263</vt:lpwstr>
      </vt:variant>
      <vt:variant>
        <vt:i4>1703995</vt:i4>
      </vt:variant>
      <vt:variant>
        <vt:i4>356</vt:i4>
      </vt:variant>
      <vt:variant>
        <vt:i4>0</vt:i4>
      </vt:variant>
      <vt:variant>
        <vt:i4>5</vt:i4>
      </vt:variant>
      <vt:variant>
        <vt:lpwstr/>
      </vt:variant>
      <vt:variant>
        <vt:lpwstr>_Toc239129262</vt:lpwstr>
      </vt:variant>
      <vt:variant>
        <vt:i4>1703995</vt:i4>
      </vt:variant>
      <vt:variant>
        <vt:i4>350</vt:i4>
      </vt:variant>
      <vt:variant>
        <vt:i4>0</vt:i4>
      </vt:variant>
      <vt:variant>
        <vt:i4>5</vt:i4>
      </vt:variant>
      <vt:variant>
        <vt:lpwstr/>
      </vt:variant>
      <vt:variant>
        <vt:lpwstr>_Toc239129261</vt:lpwstr>
      </vt:variant>
      <vt:variant>
        <vt:i4>1703995</vt:i4>
      </vt:variant>
      <vt:variant>
        <vt:i4>344</vt:i4>
      </vt:variant>
      <vt:variant>
        <vt:i4>0</vt:i4>
      </vt:variant>
      <vt:variant>
        <vt:i4>5</vt:i4>
      </vt:variant>
      <vt:variant>
        <vt:lpwstr/>
      </vt:variant>
      <vt:variant>
        <vt:lpwstr>_Toc239129260</vt:lpwstr>
      </vt:variant>
      <vt:variant>
        <vt:i4>1638459</vt:i4>
      </vt:variant>
      <vt:variant>
        <vt:i4>338</vt:i4>
      </vt:variant>
      <vt:variant>
        <vt:i4>0</vt:i4>
      </vt:variant>
      <vt:variant>
        <vt:i4>5</vt:i4>
      </vt:variant>
      <vt:variant>
        <vt:lpwstr/>
      </vt:variant>
      <vt:variant>
        <vt:lpwstr>_Toc239129259</vt:lpwstr>
      </vt:variant>
      <vt:variant>
        <vt:i4>1638459</vt:i4>
      </vt:variant>
      <vt:variant>
        <vt:i4>332</vt:i4>
      </vt:variant>
      <vt:variant>
        <vt:i4>0</vt:i4>
      </vt:variant>
      <vt:variant>
        <vt:i4>5</vt:i4>
      </vt:variant>
      <vt:variant>
        <vt:lpwstr/>
      </vt:variant>
      <vt:variant>
        <vt:lpwstr>_Toc239129258</vt:lpwstr>
      </vt:variant>
      <vt:variant>
        <vt:i4>1638459</vt:i4>
      </vt:variant>
      <vt:variant>
        <vt:i4>326</vt:i4>
      </vt:variant>
      <vt:variant>
        <vt:i4>0</vt:i4>
      </vt:variant>
      <vt:variant>
        <vt:i4>5</vt:i4>
      </vt:variant>
      <vt:variant>
        <vt:lpwstr/>
      </vt:variant>
      <vt:variant>
        <vt:lpwstr>_Toc239129257</vt:lpwstr>
      </vt:variant>
      <vt:variant>
        <vt:i4>1638459</vt:i4>
      </vt:variant>
      <vt:variant>
        <vt:i4>320</vt:i4>
      </vt:variant>
      <vt:variant>
        <vt:i4>0</vt:i4>
      </vt:variant>
      <vt:variant>
        <vt:i4>5</vt:i4>
      </vt:variant>
      <vt:variant>
        <vt:lpwstr/>
      </vt:variant>
      <vt:variant>
        <vt:lpwstr>_Toc239129256</vt:lpwstr>
      </vt:variant>
      <vt:variant>
        <vt:i4>1638459</vt:i4>
      </vt:variant>
      <vt:variant>
        <vt:i4>314</vt:i4>
      </vt:variant>
      <vt:variant>
        <vt:i4>0</vt:i4>
      </vt:variant>
      <vt:variant>
        <vt:i4>5</vt:i4>
      </vt:variant>
      <vt:variant>
        <vt:lpwstr/>
      </vt:variant>
      <vt:variant>
        <vt:lpwstr>_Toc239129255</vt:lpwstr>
      </vt:variant>
      <vt:variant>
        <vt:i4>1638459</vt:i4>
      </vt:variant>
      <vt:variant>
        <vt:i4>308</vt:i4>
      </vt:variant>
      <vt:variant>
        <vt:i4>0</vt:i4>
      </vt:variant>
      <vt:variant>
        <vt:i4>5</vt:i4>
      </vt:variant>
      <vt:variant>
        <vt:lpwstr/>
      </vt:variant>
      <vt:variant>
        <vt:lpwstr>_Toc239129254</vt:lpwstr>
      </vt:variant>
      <vt:variant>
        <vt:i4>1638459</vt:i4>
      </vt:variant>
      <vt:variant>
        <vt:i4>302</vt:i4>
      </vt:variant>
      <vt:variant>
        <vt:i4>0</vt:i4>
      </vt:variant>
      <vt:variant>
        <vt:i4>5</vt:i4>
      </vt:variant>
      <vt:variant>
        <vt:lpwstr/>
      </vt:variant>
      <vt:variant>
        <vt:lpwstr>_Toc239129253</vt:lpwstr>
      </vt:variant>
      <vt:variant>
        <vt:i4>1638459</vt:i4>
      </vt:variant>
      <vt:variant>
        <vt:i4>296</vt:i4>
      </vt:variant>
      <vt:variant>
        <vt:i4>0</vt:i4>
      </vt:variant>
      <vt:variant>
        <vt:i4>5</vt:i4>
      </vt:variant>
      <vt:variant>
        <vt:lpwstr/>
      </vt:variant>
      <vt:variant>
        <vt:lpwstr>_Toc239129252</vt:lpwstr>
      </vt:variant>
      <vt:variant>
        <vt:i4>1638459</vt:i4>
      </vt:variant>
      <vt:variant>
        <vt:i4>290</vt:i4>
      </vt:variant>
      <vt:variant>
        <vt:i4>0</vt:i4>
      </vt:variant>
      <vt:variant>
        <vt:i4>5</vt:i4>
      </vt:variant>
      <vt:variant>
        <vt:lpwstr/>
      </vt:variant>
      <vt:variant>
        <vt:lpwstr>_Toc239129251</vt:lpwstr>
      </vt:variant>
      <vt:variant>
        <vt:i4>1638459</vt:i4>
      </vt:variant>
      <vt:variant>
        <vt:i4>284</vt:i4>
      </vt:variant>
      <vt:variant>
        <vt:i4>0</vt:i4>
      </vt:variant>
      <vt:variant>
        <vt:i4>5</vt:i4>
      </vt:variant>
      <vt:variant>
        <vt:lpwstr/>
      </vt:variant>
      <vt:variant>
        <vt:lpwstr>_Toc239129250</vt:lpwstr>
      </vt:variant>
      <vt:variant>
        <vt:i4>1572923</vt:i4>
      </vt:variant>
      <vt:variant>
        <vt:i4>278</vt:i4>
      </vt:variant>
      <vt:variant>
        <vt:i4>0</vt:i4>
      </vt:variant>
      <vt:variant>
        <vt:i4>5</vt:i4>
      </vt:variant>
      <vt:variant>
        <vt:lpwstr/>
      </vt:variant>
      <vt:variant>
        <vt:lpwstr>_Toc239129249</vt:lpwstr>
      </vt:variant>
      <vt:variant>
        <vt:i4>1572923</vt:i4>
      </vt:variant>
      <vt:variant>
        <vt:i4>272</vt:i4>
      </vt:variant>
      <vt:variant>
        <vt:i4>0</vt:i4>
      </vt:variant>
      <vt:variant>
        <vt:i4>5</vt:i4>
      </vt:variant>
      <vt:variant>
        <vt:lpwstr/>
      </vt:variant>
      <vt:variant>
        <vt:lpwstr>_Toc239129248</vt:lpwstr>
      </vt:variant>
      <vt:variant>
        <vt:i4>1572923</vt:i4>
      </vt:variant>
      <vt:variant>
        <vt:i4>266</vt:i4>
      </vt:variant>
      <vt:variant>
        <vt:i4>0</vt:i4>
      </vt:variant>
      <vt:variant>
        <vt:i4>5</vt:i4>
      </vt:variant>
      <vt:variant>
        <vt:lpwstr/>
      </vt:variant>
      <vt:variant>
        <vt:lpwstr>_Toc239129247</vt:lpwstr>
      </vt:variant>
      <vt:variant>
        <vt:i4>1572923</vt:i4>
      </vt:variant>
      <vt:variant>
        <vt:i4>260</vt:i4>
      </vt:variant>
      <vt:variant>
        <vt:i4>0</vt:i4>
      </vt:variant>
      <vt:variant>
        <vt:i4>5</vt:i4>
      </vt:variant>
      <vt:variant>
        <vt:lpwstr/>
      </vt:variant>
      <vt:variant>
        <vt:lpwstr>_Toc239129246</vt:lpwstr>
      </vt:variant>
      <vt:variant>
        <vt:i4>1572923</vt:i4>
      </vt:variant>
      <vt:variant>
        <vt:i4>254</vt:i4>
      </vt:variant>
      <vt:variant>
        <vt:i4>0</vt:i4>
      </vt:variant>
      <vt:variant>
        <vt:i4>5</vt:i4>
      </vt:variant>
      <vt:variant>
        <vt:lpwstr/>
      </vt:variant>
      <vt:variant>
        <vt:lpwstr>_Toc239129245</vt:lpwstr>
      </vt:variant>
      <vt:variant>
        <vt:i4>1572923</vt:i4>
      </vt:variant>
      <vt:variant>
        <vt:i4>248</vt:i4>
      </vt:variant>
      <vt:variant>
        <vt:i4>0</vt:i4>
      </vt:variant>
      <vt:variant>
        <vt:i4>5</vt:i4>
      </vt:variant>
      <vt:variant>
        <vt:lpwstr/>
      </vt:variant>
      <vt:variant>
        <vt:lpwstr>_Toc239129244</vt:lpwstr>
      </vt:variant>
      <vt:variant>
        <vt:i4>1572923</vt:i4>
      </vt:variant>
      <vt:variant>
        <vt:i4>242</vt:i4>
      </vt:variant>
      <vt:variant>
        <vt:i4>0</vt:i4>
      </vt:variant>
      <vt:variant>
        <vt:i4>5</vt:i4>
      </vt:variant>
      <vt:variant>
        <vt:lpwstr/>
      </vt:variant>
      <vt:variant>
        <vt:lpwstr>_Toc239129243</vt:lpwstr>
      </vt:variant>
      <vt:variant>
        <vt:i4>1572923</vt:i4>
      </vt:variant>
      <vt:variant>
        <vt:i4>236</vt:i4>
      </vt:variant>
      <vt:variant>
        <vt:i4>0</vt:i4>
      </vt:variant>
      <vt:variant>
        <vt:i4>5</vt:i4>
      </vt:variant>
      <vt:variant>
        <vt:lpwstr/>
      </vt:variant>
      <vt:variant>
        <vt:lpwstr>_Toc239129242</vt:lpwstr>
      </vt:variant>
      <vt:variant>
        <vt:i4>1572923</vt:i4>
      </vt:variant>
      <vt:variant>
        <vt:i4>230</vt:i4>
      </vt:variant>
      <vt:variant>
        <vt:i4>0</vt:i4>
      </vt:variant>
      <vt:variant>
        <vt:i4>5</vt:i4>
      </vt:variant>
      <vt:variant>
        <vt:lpwstr/>
      </vt:variant>
      <vt:variant>
        <vt:lpwstr>_Toc239129241</vt:lpwstr>
      </vt:variant>
      <vt:variant>
        <vt:i4>1572923</vt:i4>
      </vt:variant>
      <vt:variant>
        <vt:i4>224</vt:i4>
      </vt:variant>
      <vt:variant>
        <vt:i4>0</vt:i4>
      </vt:variant>
      <vt:variant>
        <vt:i4>5</vt:i4>
      </vt:variant>
      <vt:variant>
        <vt:lpwstr/>
      </vt:variant>
      <vt:variant>
        <vt:lpwstr>_Toc239129240</vt:lpwstr>
      </vt:variant>
      <vt:variant>
        <vt:i4>2031675</vt:i4>
      </vt:variant>
      <vt:variant>
        <vt:i4>218</vt:i4>
      </vt:variant>
      <vt:variant>
        <vt:i4>0</vt:i4>
      </vt:variant>
      <vt:variant>
        <vt:i4>5</vt:i4>
      </vt:variant>
      <vt:variant>
        <vt:lpwstr/>
      </vt:variant>
      <vt:variant>
        <vt:lpwstr>_Toc239129239</vt:lpwstr>
      </vt:variant>
      <vt:variant>
        <vt:i4>2031675</vt:i4>
      </vt:variant>
      <vt:variant>
        <vt:i4>212</vt:i4>
      </vt:variant>
      <vt:variant>
        <vt:i4>0</vt:i4>
      </vt:variant>
      <vt:variant>
        <vt:i4>5</vt:i4>
      </vt:variant>
      <vt:variant>
        <vt:lpwstr/>
      </vt:variant>
      <vt:variant>
        <vt:lpwstr>_Toc239129238</vt:lpwstr>
      </vt:variant>
      <vt:variant>
        <vt:i4>2031675</vt:i4>
      </vt:variant>
      <vt:variant>
        <vt:i4>206</vt:i4>
      </vt:variant>
      <vt:variant>
        <vt:i4>0</vt:i4>
      </vt:variant>
      <vt:variant>
        <vt:i4>5</vt:i4>
      </vt:variant>
      <vt:variant>
        <vt:lpwstr/>
      </vt:variant>
      <vt:variant>
        <vt:lpwstr>_Toc239129237</vt:lpwstr>
      </vt:variant>
      <vt:variant>
        <vt:i4>2031675</vt:i4>
      </vt:variant>
      <vt:variant>
        <vt:i4>200</vt:i4>
      </vt:variant>
      <vt:variant>
        <vt:i4>0</vt:i4>
      </vt:variant>
      <vt:variant>
        <vt:i4>5</vt:i4>
      </vt:variant>
      <vt:variant>
        <vt:lpwstr/>
      </vt:variant>
      <vt:variant>
        <vt:lpwstr>_Toc239129236</vt:lpwstr>
      </vt:variant>
      <vt:variant>
        <vt:i4>2031675</vt:i4>
      </vt:variant>
      <vt:variant>
        <vt:i4>194</vt:i4>
      </vt:variant>
      <vt:variant>
        <vt:i4>0</vt:i4>
      </vt:variant>
      <vt:variant>
        <vt:i4>5</vt:i4>
      </vt:variant>
      <vt:variant>
        <vt:lpwstr/>
      </vt:variant>
      <vt:variant>
        <vt:lpwstr>_Toc239129235</vt:lpwstr>
      </vt:variant>
      <vt:variant>
        <vt:i4>2031675</vt:i4>
      </vt:variant>
      <vt:variant>
        <vt:i4>188</vt:i4>
      </vt:variant>
      <vt:variant>
        <vt:i4>0</vt:i4>
      </vt:variant>
      <vt:variant>
        <vt:i4>5</vt:i4>
      </vt:variant>
      <vt:variant>
        <vt:lpwstr/>
      </vt:variant>
      <vt:variant>
        <vt:lpwstr>_Toc239129234</vt:lpwstr>
      </vt:variant>
      <vt:variant>
        <vt:i4>2031675</vt:i4>
      </vt:variant>
      <vt:variant>
        <vt:i4>182</vt:i4>
      </vt:variant>
      <vt:variant>
        <vt:i4>0</vt:i4>
      </vt:variant>
      <vt:variant>
        <vt:i4>5</vt:i4>
      </vt:variant>
      <vt:variant>
        <vt:lpwstr/>
      </vt:variant>
      <vt:variant>
        <vt:lpwstr>_Toc239129233</vt:lpwstr>
      </vt:variant>
      <vt:variant>
        <vt:i4>2031675</vt:i4>
      </vt:variant>
      <vt:variant>
        <vt:i4>176</vt:i4>
      </vt:variant>
      <vt:variant>
        <vt:i4>0</vt:i4>
      </vt:variant>
      <vt:variant>
        <vt:i4>5</vt:i4>
      </vt:variant>
      <vt:variant>
        <vt:lpwstr/>
      </vt:variant>
      <vt:variant>
        <vt:lpwstr>_Toc239129232</vt:lpwstr>
      </vt:variant>
      <vt:variant>
        <vt:i4>2031675</vt:i4>
      </vt:variant>
      <vt:variant>
        <vt:i4>170</vt:i4>
      </vt:variant>
      <vt:variant>
        <vt:i4>0</vt:i4>
      </vt:variant>
      <vt:variant>
        <vt:i4>5</vt:i4>
      </vt:variant>
      <vt:variant>
        <vt:lpwstr/>
      </vt:variant>
      <vt:variant>
        <vt:lpwstr>_Toc239129231</vt:lpwstr>
      </vt:variant>
      <vt:variant>
        <vt:i4>2031675</vt:i4>
      </vt:variant>
      <vt:variant>
        <vt:i4>164</vt:i4>
      </vt:variant>
      <vt:variant>
        <vt:i4>0</vt:i4>
      </vt:variant>
      <vt:variant>
        <vt:i4>5</vt:i4>
      </vt:variant>
      <vt:variant>
        <vt:lpwstr/>
      </vt:variant>
      <vt:variant>
        <vt:lpwstr>_Toc239129230</vt:lpwstr>
      </vt:variant>
      <vt:variant>
        <vt:i4>1966139</vt:i4>
      </vt:variant>
      <vt:variant>
        <vt:i4>158</vt:i4>
      </vt:variant>
      <vt:variant>
        <vt:i4>0</vt:i4>
      </vt:variant>
      <vt:variant>
        <vt:i4>5</vt:i4>
      </vt:variant>
      <vt:variant>
        <vt:lpwstr/>
      </vt:variant>
      <vt:variant>
        <vt:lpwstr>_Toc239129229</vt:lpwstr>
      </vt:variant>
      <vt:variant>
        <vt:i4>1966139</vt:i4>
      </vt:variant>
      <vt:variant>
        <vt:i4>152</vt:i4>
      </vt:variant>
      <vt:variant>
        <vt:i4>0</vt:i4>
      </vt:variant>
      <vt:variant>
        <vt:i4>5</vt:i4>
      </vt:variant>
      <vt:variant>
        <vt:lpwstr/>
      </vt:variant>
      <vt:variant>
        <vt:lpwstr>_Toc239129228</vt:lpwstr>
      </vt:variant>
      <vt:variant>
        <vt:i4>1966139</vt:i4>
      </vt:variant>
      <vt:variant>
        <vt:i4>146</vt:i4>
      </vt:variant>
      <vt:variant>
        <vt:i4>0</vt:i4>
      </vt:variant>
      <vt:variant>
        <vt:i4>5</vt:i4>
      </vt:variant>
      <vt:variant>
        <vt:lpwstr/>
      </vt:variant>
      <vt:variant>
        <vt:lpwstr>_Toc239129227</vt:lpwstr>
      </vt:variant>
      <vt:variant>
        <vt:i4>1966139</vt:i4>
      </vt:variant>
      <vt:variant>
        <vt:i4>140</vt:i4>
      </vt:variant>
      <vt:variant>
        <vt:i4>0</vt:i4>
      </vt:variant>
      <vt:variant>
        <vt:i4>5</vt:i4>
      </vt:variant>
      <vt:variant>
        <vt:lpwstr/>
      </vt:variant>
      <vt:variant>
        <vt:lpwstr>_Toc239129226</vt:lpwstr>
      </vt:variant>
      <vt:variant>
        <vt:i4>1966139</vt:i4>
      </vt:variant>
      <vt:variant>
        <vt:i4>134</vt:i4>
      </vt:variant>
      <vt:variant>
        <vt:i4>0</vt:i4>
      </vt:variant>
      <vt:variant>
        <vt:i4>5</vt:i4>
      </vt:variant>
      <vt:variant>
        <vt:lpwstr/>
      </vt:variant>
      <vt:variant>
        <vt:lpwstr>_Toc239129225</vt:lpwstr>
      </vt:variant>
      <vt:variant>
        <vt:i4>1966139</vt:i4>
      </vt:variant>
      <vt:variant>
        <vt:i4>128</vt:i4>
      </vt:variant>
      <vt:variant>
        <vt:i4>0</vt:i4>
      </vt:variant>
      <vt:variant>
        <vt:i4>5</vt:i4>
      </vt:variant>
      <vt:variant>
        <vt:lpwstr/>
      </vt:variant>
      <vt:variant>
        <vt:lpwstr>_Toc239129224</vt:lpwstr>
      </vt:variant>
      <vt:variant>
        <vt:i4>1966139</vt:i4>
      </vt:variant>
      <vt:variant>
        <vt:i4>122</vt:i4>
      </vt:variant>
      <vt:variant>
        <vt:i4>0</vt:i4>
      </vt:variant>
      <vt:variant>
        <vt:i4>5</vt:i4>
      </vt:variant>
      <vt:variant>
        <vt:lpwstr/>
      </vt:variant>
      <vt:variant>
        <vt:lpwstr>_Toc239129223</vt:lpwstr>
      </vt:variant>
      <vt:variant>
        <vt:i4>1966139</vt:i4>
      </vt:variant>
      <vt:variant>
        <vt:i4>116</vt:i4>
      </vt:variant>
      <vt:variant>
        <vt:i4>0</vt:i4>
      </vt:variant>
      <vt:variant>
        <vt:i4>5</vt:i4>
      </vt:variant>
      <vt:variant>
        <vt:lpwstr/>
      </vt:variant>
      <vt:variant>
        <vt:lpwstr>_Toc239129222</vt:lpwstr>
      </vt:variant>
      <vt:variant>
        <vt:i4>1966139</vt:i4>
      </vt:variant>
      <vt:variant>
        <vt:i4>110</vt:i4>
      </vt:variant>
      <vt:variant>
        <vt:i4>0</vt:i4>
      </vt:variant>
      <vt:variant>
        <vt:i4>5</vt:i4>
      </vt:variant>
      <vt:variant>
        <vt:lpwstr/>
      </vt:variant>
      <vt:variant>
        <vt:lpwstr>_Toc239129221</vt:lpwstr>
      </vt:variant>
      <vt:variant>
        <vt:i4>1966139</vt:i4>
      </vt:variant>
      <vt:variant>
        <vt:i4>104</vt:i4>
      </vt:variant>
      <vt:variant>
        <vt:i4>0</vt:i4>
      </vt:variant>
      <vt:variant>
        <vt:i4>5</vt:i4>
      </vt:variant>
      <vt:variant>
        <vt:lpwstr/>
      </vt:variant>
      <vt:variant>
        <vt:lpwstr>_Toc239129220</vt:lpwstr>
      </vt:variant>
      <vt:variant>
        <vt:i4>1900603</vt:i4>
      </vt:variant>
      <vt:variant>
        <vt:i4>98</vt:i4>
      </vt:variant>
      <vt:variant>
        <vt:i4>0</vt:i4>
      </vt:variant>
      <vt:variant>
        <vt:i4>5</vt:i4>
      </vt:variant>
      <vt:variant>
        <vt:lpwstr/>
      </vt:variant>
      <vt:variant>
        <vt:lpwstr>_Toc239129219</vt:lpwstr>
      </vt:variant>
      <vt:variant>
        <vt:i4>1900603</vt:i4>
      </vt:variant>
      <vt:variant>
        <vt:i4>92</vt:i4>
      </vt:variant>
      <vt:variant>
        <vt:i4>0</vt:i4>
      </vt:variant>
      <vt:variant>
        <vt:i4>5</vt:i4>
      </vt:variant>
      <vt:variant>
        <vt:lpwstr/>
      </vt:variant>
      <vt:variant>
        <vt:lpwstr>_Toc239129218</vt:lpwstr>
      </vt:variant>
      <vt:variant>
        <vt:i4>1900603</vt:i4>
      </vt:variant>
      <vt:variant>
        <vt:i4>86</vt:i4>
      </vt:variant>
      <vt:variant>
        <vt:i4>0</vt:i4>
      </vt:variant>
      <vt:variant>
        <vt:i4>5</vt:i4>
      </vt:variant>
      <vt:variant>
        <vt:lpwstr/>
      </vt:variant>
      <vt:variant>
        <vt:lpwstr>_Toc239129217</vt:lpwstr>
      </vt:variant>
      <vt:variant>
        <vt:i4>1900603</vt:i4>
      </vt:variant>
      <vt:variant>
        <vt:i4>80</vt:i4>
      </vt:variant>
      <vt:variant>
        <vt:i4>0</vt:i4>
      </vt:variant>
      <vt:variant>
        <vt:i4>5</vt:i4>
      </vt:variant>
      <vt:variant>
        <vt:lpwstr/>
      </vt:variant>
      <vt:variant>
        <vt:lpwstr>_Toc239129216</vt:lpwstr>
      </vt:variant>
      <vt:variant>
        <vt:i4>1900603</vt:i4>
      </vt:variant>
      <vt:variant>
        <vt:i4>74</vt:i4>
      </vt:variant>
      <vt:variant>
        <vt:i4>0</vt:i4>
      </vt:variant>
      <vt:variant>
        <vt:i4>5</vt:i4>
      </vt:variant>
      <vt:variant>
        <vt:lpwstr/>
      </vt:variant>
      <vt:variant>
        <vt:lpwstr>_Toc239129215</vt:lpwstr>
      </vt:variant>
      <vt:variant>
        <vt:i4>1900603</vt:i4>
      </vt:variant>
      <vt:variant>
        <vt:i4>68</vt:i4>
      </vt:variant>
      <vt:variant>
        <vt:i4>0</vt:i4>
      </vt:variant>
      <vt:variant>
        <vt:i4>5</vt:i4>
      </vt:variant>
      <vt:variant>
        <vt:lpwstr/>
      </vt:variant>
      <vt:variant>
        <vt:lpwstr>_Toc239129214</vt:lpwstr>
      </vt:variant>
      <vt:variant>
        <vt:i4>1900603</vt:i4>
      </vt:variant>
      <vt:variant>
        <vt:i4>62</vt:i4>
      </vt:variant>
      <vt:variant>
        <vt:i4>0</vt:i4>
      </vt:variant>
      <vt:variant>
        <vt:i4>5</vt:i4>
      </vt:variant>
      <vt:variant>
        <vt:lpwstr/>
      </vt:variant>
      <vt:variant>
        <vt:lpwstr>_Toc239129213</vt:lpwstr>
      </vt:variant>
      <vt:variant>
        <vt:i4>1900603</vt:i4>
      </vt:variant>
      <vt:variant>
        <vt:i4>56</vt:i4>
      </vt:variant>
      <vt:variant>
        <vt:i4>0</vt:i4>
      </vt:variant>
      <vt:variant>
        <vt:i4>5</vt:i4>
      </vt:variant>
      <vt:variant>
        <vt:lpwstr/>
      </vt:variant>
      <vt:variant>
        <vt:lpwstr>_Toc239129212</vt:lpwstr>
      </vt:variant>
      <vt:variant>
        <vt:i4>1900603</vt:i4>
      </vt:variant>
      <vt:variant>
        <vt:i4>50</vt:i4>
      </vt:variant>
      <vt:variant>
        <vt:i4>0</vt:i4>
      </vt:variant>
      <vt:variant>
        <vt:i4>5</vt:i4>
      </vt:variant>
      <vt:variant>
        <vt:lpwstr/>
      </vt:variant>
      <vt:variant>
        <vt:lpwstr>_Toc239129211</vt:lpwstr>
      </vt:variant>
      <vt:variant>
        <vt:i4>1900603</vt:i4>
      </vt:variant>
      <vt:variant>
        <vt:i4>44</vt:i4>
      </vt:variant>
      <vt:variant>
        <vt:i4>0</vt:i4>
      </vt:variant>
      <vt:variant>
        <vt:i4>5</vt:i4>
      </vt:variant>
      <vt:variant>
        <vt:lpwstr/>
      </vt:variant>
      <vt:variant>
        <vt:lpwstr>_Toc239129210</vt:lpwstr>
      </vt:variant>
      <vt:variant>
        <vt:i4>1835067</vt:i4>
      </vt:variant>
      <vt:variant>
        <vt:i4>38</vt:i4>
      </vt:variant>
      <vt:variant>
        <vt:i4>0</vt:i4>
      </vt:variant>
      <vt:variant>
        <vt:i4>5</vt:i4>
      </vt:variant>
      <vt:variant>
        <vt:lpwstr/>
      </vt:variant>
      <vt:variant>
        <vt:lpwstr>_Toc239129209</vt:lpwstr>
      </vt:variant>
      <vt:variant>
        <vt:i4>1835067</vt:i4>
      </vt:variant>
      <vt:variant>
        <vt:i4>32</vt:i4>
      </vt:variant>
      <vt:variant>
        <vt:i4>0</vt:i4>
      </vt:variant>
      <vt:variant>
        <vt:i4>5</vt:i4>
      </vt:variant>
      <vt:variant>
        <vt:lpwstr/>
      </vt:variant>
      <vt:variant>
        <vt:lpwstr>_Toc239129208</vt:lpwstr>
      </vt:variant>
      <vt:variant>
        <vt:i4>1835067</vt:i4>
      </vt:variant>
      <vt:variant>
        <vt:i4>26</vt:i4>
      </vt:variant>
      <vt:variant>
        <vt:i4>0</vt:i4>
      </vt:variant>
      <vt:variant>
        <vt:i4>5</vt:i4>
      </vt:variant>
      <vt:variant>
        <vt:lpwstr/>
      </vt:variant>
      <vt:variant>
        <vt:lpwstr>_Toc239129207</vt:lpwstr>
      </vt:variant>
      <vt:variant>
        <vt:i4>1835067</vt:i4>
      </vt:variant>
      <vt:variant>
        <vt:i4>20</vt:i4>
      </vt:variant>
      <vt:variant>
        <vt:i4>0</vt:i4>
      </vt:variant>
      <vt:variant>
        <vt:i4>5</vt:i4>
      </vt:variant>
      <vt:variant>
        <vt:lpwstr/>
      </vt:variant>
      <vt:variant>
        <vt:lpwstr>_Toc239129206</vt:lpwstr>
      </vt:variant>
      <vt:variant>
        <vt:i4>1835067</vt:i4>
      </vt:variant>
      <vt:variant>
        <vt:i4>14</vt:i4>
      </vt:variant>
      <vt:variant>
        <vt:i4>0</vt:i4>
      </vt:variant>
      <vt:variant>
        <vt:i4>5</vt:i4>
      </vt:variant>
      <vt:variant>
        <vt:lpwstr/>
      </vt:variant>
      <vt:variant>
        <vt:lpwstr>_Toc239129205</vt:lpwstr>
      </vt:variant>
      <vt:variant>
        <vt:i4>1835067</vt:i4>
      </vt:variant>
      <vt:variant>
        <vt:i4>8</vt:i4>
      </vt:variant>
      <vt:variant>
        <vt:i4>0</vt:i4>
      </vt:variant>
      <vt:variant>
        <vt:i4>5</vt:i4>
      </vt:variant>
      <vt:variant>
        <vt:lpwstr/>
      </vt:variant>
      <vt:variant>
        <vt:lpwstr>_Toc239129204</vt:lpwstr>
      </vt:variant>
      <vt:variant>
        <vt:i4>1835067</vt:i4>
      </vt:variant>
      <vt:variant>
        <vt:i4>2</vt:i4>
      </vt:variant>
      <vt:variant>
        <vt:i4>0</vt:i4>
      </vt:variant>
      <vt:variant>
        <vt:i4>5</vt:i4>
      </vt:variant>
      <vt:variant>
        <vt:lpwstr/>
      </vt:variant>
      <vt:variant>
        <vt:lpwstr>_Toc239129203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SS2 Documentation</dc:title>
  <dc:creator>Richard Methot</dc:creator>
  <cp:lastModifiedBy>xwetzelch</cp:lastModifiedBy>
  <cp:revision>19</cp:revision>
  <cp:lastPrinted>2006-05-26T18:52:00Z</cp:lastPrinted>
  <dcterms:created xsi:type="dcterms:W3CDTF">2012-07-18T19:35:00Z</dcterms:created>
  <dcterms:modified xsi:type="dcterms:W3CDTF">2012-07-25T21:37:00Z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