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FF18AA" w14:textId="4CF9F9E6" w:rsidR="00F25657" w:rsidRDefault="00F25657" w:rsidP="00F25657">
      <w:pPr>
        <w:jc w:val="center"/>
        <w:rPr>
          <w:sz w:val="56"/>
          <w:szCs w:val="56"/>
        </w:rPr>
      </w:pPr>
    </w:p>
    <w:p w14:paraId="5F436D42" w14:textId="38C368E0" w:rsidR="00F25657" w:rsidRDefault="00F25657" w:rsidP="00F25657">
      <w:pPr>
        <w:rPr>
          <w:sz w:val="56"/>
          <w:szCs w:val="56"/>
        </w:rPr>
      </w:pPr>
    </w:p>
    <w:p w14:paraId="323A3FAF" w14:textId="35341FA1" w:rsidR="00F25657" w:rsidRDefault="00F25657" w:rsidP="00F25657">
      <w:pPr>
        <w:jc w:val="center"/>
        <w:rPr>
          <w:b/>
          <w:bCs/>
          <w:sz w:val="56"/>
          <w:szCs w:val="56"/>
          <w:lang w:val="is-IS"/>
        </w:rPr>
      </w:pPr>
      <w:r>
        <w:rPr>
          <w:b/>
          <w:bCs/>
          <w:sz w:val="56"/>
          <w:szCs w:val="56"/>
          <w:lang w:val="is-IS"/>
        </w:rPr>
        <w:t>Verkefni 3</w:t>
      </w:r>
    </w:p>
    <w:p w14:paraId="2BAE439F" w14:textId="68479C5B" w:rsidR="00F25657" w:rsidRDefault="00F25657" w:rsidP="00F25657">
      <w:pPr>
        <w:jc w:val="center"/>
        <w:rPr>
          <w:sz w:val="40"/>
          <w:szCs w:val="40"/>
          <w:lang w:val="is-IS"/>
        </w:rPr>
      </w:pPr>
      <w:r>
        <w:rPr>
          <w:sz w:val="40"/>
          <w:szCs w:val="40"/>
          <w:lang w:val="is-IS"/>
        </w:rPr>
        <w:t>Tölvugrafík</w:t>
      </w:r>
    </w:p>
    <w:p w14:paraId="7CB5222F" w14:textId="0DDCFC77" w:rsidR="00F25657" w:rsidRDefault="00F25657" w:rsidP="00F25657">
      <w:pPr>
        <w:jc w:val="center"/>
        <w:rPr>
          <w:sz w:val="40"/>
          <w:szCs w:val="40"/>
          <w:lang w:val="is-IS"/>
        </w:rPr>
      </w:pPr>
      <w:r>
        <w:rPr>
          <w:sz w:val="40"/>
          <w:szCs w:val="40"/>
          <w:lang w:val="is-IS"/>
        </w:rPr>
        <w:t>Vor 2021</w:t>
      </w:r>
    </w:p>
    <w:p w14:paraId="71CE1B72" w14:textId="77777777" w:rsidR="00F25657" w:rsidRDefault="00F25657" w:rsidP="00F25657">
      <w:pPr>
        <w:jc w:val="center"/>
        <w:rPr>
          <w:sz w:val="40"/>
          <w:szCs w:val="40"/>
          <w:lang w:val="is-IS"/>
        </w:rPr>
      </w:pPr>
    </w:p>
    <w:p w14:paraId="6CBDC431" w14:textId="77777777" w:rsidR="00F25657" w:rsidRDefault="00F25657" w:rsidP="00F25657">
      <w:pPr>
        <w:jc w:val="center"/>
        <w:rPr>
          <w:sz w:val="40"/>
          <w:szCs w:val="40"/>
          <w:lang w:val="is-IS"/>
        </w:rPr>
      </w:pPr>
    </w:p>
    <w:p w14:paraId="1E46362A" w14:textId="2030A7C2" w:rsidR="00F25657" w:rsidRDefault="00F25657" w:rsidP="00F25657">
      <w:pPr>
        <w:jc w:val="center"/>
        <w:rPr>
          <w:sz w:val="40"/>
          <w:szCs w:val="40"/>
          <w:lang w:val="is-IS"/>
        </w:rPr>
      </w:pPr>
      <w:r>
        <w:rPr>
          <w:noProof/>
          <w:sz w:val="40"/>
          <w:szCs w:val="40"/>
          <w:lang w:val="is-IS"/>
        </w:rPr>
        <w:drawing>
          <wp:inline distT="0" distB="0" distL="0" distR="0" wp14:anchorId="2A9225B5" wp14:editId="2DC60167">
            <wp:extent cx="4076241" cy="3854500"/>
            <wp:effectExtent l="0" t="0" r="635"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088800" cy="3866375"/>
                    </a:xfrm>
                    <a:prstGeom prst="rect">
                      <a:avLst/>
                    </a:prstGeom>
                  </pic:spPr>
                </pic:pic>
              </a:graphicData>
            </a:graphic>
          </wp:inline>
        </w:drawing>
      </w:r>
    </w:p>
    <w:p w14:paraId="05A08111" w14:textId="4F57923C" w:rsidR="00F25657" w:rsidRDefault="00F25657" w:rsidP="00F25657">
      <w:pPr>
        <w:jc w:val="center"/>
        <w:rPr>
          <w:sz w:val="40"/>
          <w:szCs w:val="40"/>
          <w:lang w:val="is-IS"/>
        </w:rPr>
      </w:pPr>
    </w:p>
    <w:p w14:paraId="6D91E7C7" w14:textId="1175B149" w:rsidR="00F25657" w:rsidRDefault="00F25657" w:rsidP="00F25657">
      <w:pPr>
        <w:jc w:val="center"/>
        <w:rPr>
          <w:sz w:val="40"/>
          <w:szCs w:val="40"/>
          <w:lang w:val="is-IS"/>
        </w:rPr>
      </w:pPr>
    </w:p>
    <w:p w14:paraId="6B1EF7E3" w14:textId="1E18AC6A" w:rsidR="00F25657" w:rsidRDefault="00F25657" w:rsidP="00F25657">
      <w:pPr>
        <w:jc w:val="center"/>
        <w:rPr>
          <w:sz w:val="40"/>
          <w:szCs w:val="40"/>
          <w:lang w:val="is-IS"/>
        </w:rPr>
      </w:pPr>
    </w:p>
    <w:p w14:paraId="4D47E19C" w14:textId="59A700E0" w:rsidR="00F25657" w:rsidRDefault="00F25657" w:rsidP="00F25657">
      <w:pPr>
        <w:jc w:val="center"/>
        <w:rPr>
          <w:sz w:val="40"/>
          <w:szCs w:val="40"/>
          <w:lang w:val="is-IS"/>
        </w:rPr>
      </w:pPr>
    </w:p>
    <w:p w14:paraId="76D97E18" w14:textId="10C74E11" w:rsidR="00F25657" w:rsidRDefault="00F25657" w:rsidP="00F25657">
      <w:pPr>
        <w:jc w:val="center"/>
        <w:rPr>
          <w:sz w:val="40"/>
          <w:szCs w:val="40"/>
          <w:lang w:val="is-IS"/>
        </w:rPr>
      </w:pPr>
    </w:p>
    <w:p w14:paraId="2B6D0648" w14:textId="033E8656" w:rsidR="00F25657" w:rsidRDefault="00F25657" w:rsidP="00F25657">
      <w:pPr>
        <w:jc w:val="center"/>
        <w:rPr>
          <w:sz w:val="40"/>
          <w:szCs w:val="40"/>
          <w:lang w:val="is-IS"/>
        </w:rPr>
      </w:pPr>
      <w:r>
        <w:rPr>
          <w:sz w:val="40"/>
          <w:szCs w:val="40"/>
          <w:lang w:val="is-IS"/>
        </w:rPr>
        <w:t>Árni Elmar Hrafnsson – aeh25</w:t>
      </w:r>
    </w:p>
    <w:p w14:paraId="7D1AABD2" w14:textId="7AE3CD69" w:rsidR="00633193" w:rsidRDefault="00F25657" w:rsidP="00633193">
      <w:pPr>
        <w:jc w:val="center"/>
        <w:rPr>
          <w:sz w:val="40"/>
          <w:szCs w:val="40"/>
          <w:lang w:val="is-IS"/>
        </w:rPr>
      </w:pPr>
      <w:r>
        <w:rPr>
          <w:sz w:val="40"/>
          <w:szCs w:val="40"/>
          <w:lang w:val="is-IS"/>
        </w:rPr>
        <w:t>Kennari: Hjálmtýr Hafsteinsson</w:t>
      </w:r>
    </w:p>
    <w:p w14:paraId="104C1FC5" w14:textId="536B8E53" w:rsidR="00633193" w:rsidRDefault="00633193" w:rsidP="00633193">
      <w:pPr>
        <w:jc w:val="center"/>
        <w:rPr>
          <w:sz w:val="32"/>
          <w:szCs w:val="32"/>
          <w:lang w:val="is-IS"/>
        </w:rPr>
      </w:pPr>
    </w:p>
    <w:p w14:paraId="603FE41C" w14:textId="0E0B40D5" w:rsidR="00633193" w:rsidRDefault="00633193" w:rsidP="00633193">
      <w:pPr>
        <w:jc w:val="center"/>
        <w:rPr>
          <w:b/>
          <w:bCs/>
          <w:sz w:val="32"/>
          <w:szCs w:val="32"/>
          <w:lang w:val="is-IS"/>
        </w:rPr>
      </w:pPr>
      <w:r w:rsidRPr="00633193">
        <w:rPr>
          <w:b/>
          <w:bCs/>
          <w:sz w:val="36"/>
          <w:szCs w:val="36"/>
          <w:lang w:val="is-IS"/>
        </w:rPr>
        <w:lastRenderedPageBreak/>
        <w:t>Útbrot</w:t>
      </w:r>
    </w:p>
    <w:p w14:paraId="60C2D244" w14:textId="2D095EF5" w:rsidR="00633193" w:rsidRDefault="00633193" w:rsidP="00633193">
      <w:pPr>
        <w:jc w:val="center"/>
        <w:rPr>
          <w:b/>
          <w:bCs/>
          <w:sz w:val="32"/>
          <w:szCs w:val="32"/>
          <w:lang w:val="is-IS"/>
        </w:rPr>
      </w:pPr>
    </w:p>
    <w:p w14:paraId="72FBB5B8" w14:textId="6E746198" w:rsidR="00633193" w:rsidRDefault="00633193" w:rsidP="00633193">
      <w:pPr>
        <w:spacing w:line="360" w:lineRule="auto"/>
        <w:rPr>
          <w:lang w:val="is-IS"/>
        </w:rPr>
      </w:pPr>
      <w:r>
        <w:rPr>
          <w:lang w:val="is-IS"/>
        </w:rPr>
        <w:t xml:space="preserve">Útfærð var þrívíddarútgáfa af hinum klassíska leik </w:t>
      </w:r>
      <w:r>
        <w:rPr>
          <w:i/>
          <w:iCs/>
          <w:lang w:val="is-IS"/>
        </w:rPr>
        <w:t>Breakout</w:t>
      </w:r>
      <w:r>
        <w:rPr>
          <w:lang w:val="is-IS"/>
        </w:rPr>
        <w:t xml:space="preserve">. Hér má finna hlekk á mína lausn: </w:t>
      </w:r>
      <w:hyperlink r:id="rId6" w:history="1">
        <w:r w:rsidRPr="00A47E5F">
          <w:rPr>
            <w:rStyle w:val="Hyperlink"/>
            <w:lang w:val="is-IS"/>
          </w:rPr>
          <w:t>https://notendur.hi.is/~aeh25/tolvugrafi</w:t>
        </w:r>
        <w:r w:rsidRPr="00A47E5F">
          <w:rPr>
            <w:rStyle w:val="Hyperlink"/>
            <w:lang w:val="is-IS"/>
          </w:rPr>
          <w:t>k</w:t>
        </w:r>
        <w:r w:rsidRPr="00A47E5F">
          <w:rPr>
            <w:rStyle w:val="Hyperlink"/>
            <w:lang w:val="is-IS"/>
          </w:rPr>
          <w:t>/Verkefni%203/</w:t>
        </w:r>
      </w:hyperlink>
    </w:p>
    <w:p w14:paraId="6E11E128" w14:textId="7ACEB98E" w:rsidR="00633193" w:rsidRDefault="00633193" w:rsidP="00633193">
      <w:pPr>
        <w:spacing w:line="360" w:lineRule="auto"/>
        <w:rPr>
          <w:lang w:val="is-IS"/>
        </w:rPr>
      </w:pPr>
      <w:r>
        <w:rPr>
          <w:lang w:val="is-IS"/>
        </w:rPr>
        <w:t>Í þessari útgáfu af leiknum eru allir hlutirnir þrívíðir en kúlan getur samt bara hreyfst í tvívídd, þ.e. bara á x- og y-ás. Leiksviðið er svo afmarkað með veggjum sem eru teiknaðir með mynstrum.</w:t>
      </w:r>
      <w:r w:rsidR="00F6061C">
        <w:rPr>
          <w:lang w:val="is-IS"/>
        </w:rPr>
        <w:t xml:space="preserve"> Hægt er að færa áhorfandann til með upp og niður örvalyklum auk </w:t>
      </w:r>
      <w:r w:rsidR="00F6061C">
        <w:rPr>
          <w:i/>
          <w:iCs/>
          <w:lang w:val="is-IS"/>
        </w:rPr>
        <w:t>wasd</w:t>
      </w:r>
      <w:r w:rsidR="00F6061C">
        <w:rPr>
          <w:lang w:val="is-IS"/>
        </w:rPr>
        <w:t xml:space="preserve"> lyklanna.</w:t>
      </w:r>
      <w:r>
        <w:rPr>
          <w:lang w:val="is-IS"/>
        </w:rPr>
        <w:t xml:space="preserve"> </w:t>
      </w:r>
      <w:r>
        <w:rPr>
          <w:lang w:val="is-IS"/>
        </w:rPr>
        <w:t>Leikurinn snýst um að ná öllum kössunum áður en</w:t>
      </w:r>
      <w:r>
        <w:rPr>
          <w:lang w:val="is-IS"/>
        </w:rPr>
        <w:t xml:space="preserve"> lífin klárast.</w:t>
      </w:r>
    </w:p>
    <w:p w14:paraId="66AE9763" w14:textId="41B84095" w:rsidR="00260338" w:rsidRDefault="00260338" w:rsidP="00633193">
      <w:pPr>
        <w:spacing w:line="360" w:lineRule="auto"/>
        <w:rPr>
          <w:lang w:val="is-IS"/>
        </w:rPr>
      </w:pPr>
    </w:p>
    <w:p w14:paraId="549274DC" w14:textId="17BA4670" w:rsidR="00260338" w:rsidRPr="00260338" w:rsidRDefault="00260338" w:rsidP="00633193">
      <w:pPr>
        <w:spacing w:line="360" w:lineRule="auto"/>
        <w:rPr>
          <w:lang w:val="is-IS"/>
        </w:rPr>
      </w:pPr>
      <w:r>
        <w:rPr>
          <w:lang w:val="is-IS"/>
        </w:rPr>
        <w:t xml:space="preserve">Þar sem leikurinn inniheldur bæði hluti sem eru teiknaðir og mynstur þá ákvað ég í minni lausn að hafa bæði 2 hnútalitara og 2 bútalitara og þar af leiðandi einnig 2 </w:t>
      </w:r>
      <w:r>
        <w:rPr>
          <w:i/>
          <w:iCs/>
          <w:lang w:val="is-IS"/>
        </w:rPr>
        <w:t>program</w:t>
      </w:r>
      <w:r>
        <w:rPr>
          <w:lang w:val="is-IS"/>
        </w:rPr>
        <w:t xml:space="preserve"> í javascript kóðanum. Annar hnúta- og bútalitarinn eru fyrir hlutina sem eru teiknaðir og </w:t>
      </w:r>
      <w:r>
        <w:rPr>
          <w:i/>
          <w:iCs/>
          <w:lang w:val="is-IS"/>
        </w:rPr>
        <w:t>program1</w:t>
      </w:r>
      <w:r>
        <w:rPr>
          <w:lang w:val="is-IS"/>
        </w:rPr>
        <w:t xml:space="preserve"> inniheldur þá litara en hinir hnúta- og bútalitarinn eru fyrir mynstrin sem eru teiknuð og </w:t>
      </w:r>
      <w:r>
        <w:rPr>
          <w:i/>
          <w:iCs/>
          <w:lang w:val="is-IS"/>
        </w:rPr>
        <w:t>program2</w:t>
      </w:r>
      <w:r>
        <w:rPr>
          <w:lang w:val="is-IS"/>
        </w:rPr>
        <w:t xml:space="preserve"> inniheldur þá litara. Þannig sér </w:t>
      </w:r>
      <w:r>
        <w:rPr>
          <w:i/>
          <w:iCs/>
          <w:lang w:val="is-IS"/>
        </w:rPr>
        <w:t>program1</w:t>
      </w:r>
      <w:r>
        <w:rPr>
          <w:lang w:val="is-IS"/>
        </w:rPr>
        <w:t xml:space="preserve"> um allt fyrir hlutina og </w:t>
      </w:r>
      <w:r>
        <w:rPr>
          <w:i/>
          <w:iCs/>
          <w:lang w:val="is-IS"/>
        </w:rPr>
        <w:t>program2</w:t>
      </w:r>
      <w:r>
        <w:rPr>
          <w:lang w:val="is-IS"/>
        </w:rPr>
        <w:t xml:space="preserve"> sér um allt fyrir mynstrin.</w:t>
      </w:r>
    </w:p>
    <w:p w14:paraId="23A7BA14" w14:textId="749A5C44" w:rsidR="00A25A7F" w:rsidRDefault="00633193" w:rsidP="00633193">
      <w:pPr>
        <w:spacing w:line="360" w:lineRule="auto"/>
        <w:rPr>
          <w:lang w:val="is-IS"/>
        </w:rPr>
      </w:pPr>
      <w:r>
        <w:rPr>
          <w:lang w:val="is-IS"/>
        </w:rPr>
        <w:t xml:space="preserve">Í </w:t>
      </w:r>
      <w:r w:rsidR="00F6061C">
        <w:rPr>
          <w:lang w:val="is-IS"/>
        </w:rPr>
        <w:t>þessari</w:t>
      </w:r>
      <w:r>
        <w:rPr>
          <w:lang w:val="is-IS"/>
        </w:rPr>
        <w:t xml:space="preserve"> lausn eru allir hlutir leiksins teiknaðir með tening sem er skilgreindur í upphafi sem einingarteningur staðsettur í miðju </w:t>
      </w:r>
      <w:r w:rsidR="00612337">
        <w:rPr>
          <w:lang w:val="is-IS"/>
        </w:rPr>
        <w:t>teiknisviðsins. Fyrir hvern hlut er svo teningurinn skalaður og færður til áður en hann er teiknaður.</w:t>
      </w:r>
    </w:p>
    <w:p w14:paraId="60D29616" w14:textId="77777777" w:rsidR="00A25A7F" w:rsidRDefault="00A25A7F" w:rsidP="00633193">
      <w:pPr>
        <w:spacing w:line="360" w:lineRule="auto"/>
        <w:rPr>
          <w:lang w:val="is-IS"/>
        </w:rPr>
      </w:pPr>
    </w:p>
    <w:p w14:paraId="3F1962FB" w14:textId="77777777" w:rsidR="00A25A7F" w:rsidRDefault="00A25A7F" w:rsidP="00A25A7F">
      <w:pPr>
        <w:spacing w:line="360" w:lineRule="auto"/>
        <w:jc w:val="center"/>
        <w:rPr>
          <w:lang w:val="is-IS"/>
        </w:rPr>
      </w:pPr>
      <w:r>
        <w:rPr>
          <w:noProof/>
          <w:lang w:val="is-IS"/>
        </w:rPr>
        <w:drawing>
          <wp:inline distT="0" distB="0" distL="0" distR="0" wp14:anchorId="725A1DD1" wp14:editId="6DA5A15E">
            <wp:extent cx="2776251" cy="1699708"/>
            <wp:effectExtent l="0" t="0" r="508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24295" cy="1729122"/>
                    </a:xfrm>
                    <a:prstGeom prst="rect">
                      <a:avLst/>
                    </a:prstGeom>
                  </pic:spPr>
                </pic:pic>
              </a:graphicData>
            </a:graphic>
          </wp:inline>
        </w:drawing>
      </w:r>
    </w:p>
    <w:p w14:paraId="397AED3B" w14:textId="09D4ADBA" w:rsidR="00A25A7F" w:rsidRDefault="00612337" w:rsidP="00633193">
      <w:pPr>
        <w:spacing w:line="360" w:lineRule="auto"/>
        <w:rPr>
          <w:lang w:val="is-IS"/>
        </w:rPr>
      </w:pPr>
      <w:r>
        <w:rPr>
          <w:lang w:val="is-IS"/>
        </w:rPr>
        <w:br/>
        <w:t xml:space="preserve">Í upphaf hvers leiks er fjöldi kassa sem þarf að ná slembinn, en þó eru aldrei færri en 10 kassar og aldrei fleiri en 20 kassar. Kassastaðsetningar eru skilgreindar fyrirfram og það eru 32 mögulegar staðsetningar fyrir kassa. Staðsetningarnar eru skilgreindar í fylki sem geyma hliðrun kassans frá núllpunktinum.  Svo er ákveðið á slembinn hátt á hvaða staðsetningu kassarnir lenda. </w:t>
      </w:r>
    </w:p>
    <w:p w14:paraId="20C32470" w14:textId="03BDB6E2" w:rsidR="00A25A7F" w:rsidRDefault="00A25A7F" w:rsidP="00A25A7F">
      <w:pPr>
        <w:spacing w:line="360" w:lineRule="auto"/>
        <w:jc w:val="center"/>
        <w:rPr>
          <w:lang w:val="is-IS"/>
        </w:rPr>
      </w:pPr>
      <w:r>
        <w:rPr>
          <w:noProof/>
          <w:lang w:val="is-IS"/>
        </w:rPr>
        <w:lastRenderedPageBreak/>
        <w:drawing>
          <wp:inline distT="0" distB="0" distL="0" distR="0" wp14:anchorId="12753243" wp14:editId="41938631">
            <wp:extent cx="3335419" cy="2060154"/>
            <wp:effectExtent l="0" t="0" r="508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73717" cy="2083809"/>
                    </a:xfrm>
                    <a:prstGeom prst="rect">
                      <a:avLst/>
                    </a:prstGeom>
                  </pic:spPr>
                </pic:pic>
              </a:graphicData>
            </a:graphic>
          </wp:inline>
        </w:drawing>
      </w:r>
    </w:p>
    <w:p w14:paraId="201DA4CA" w14:textId="77777777" w:rsidR="00A25A7F" w:rsidRDefault="00A25A7F" w:rsidP="00A25A7F">
      <w:pPr>
        <w:spacing w:line="360" w:lineRule="auto"/>
        <w:jc w:val="center"/>
        <w:rPr>
          <w:lang w:val="is-IS"/>
        </w:rPr>
      </w:pPr>
    </w:p>
    <w:p w14:paraId="37EB97A8" w14:textId="64DB9FA7" w:rsidR="00633193" w:rsidRDefault="00612337" w:rsidP="00633193">
      <w:pPr>
        <w:spacing w:line="360" w:lineRule="auto"/>
        <w:rPr>
          <w:lang w:val="is-IS"/>
        </w:rPr>
      </w:pPr>
      <w:r>
        <w:rPr>
          <w:lang w:val="is-IS"/>
        </w:rPr>
        <w:t>Þá byrjar leikmaður alltaf með 3 líf í upphafi leiks og í hvert skipti sem bolti fer niður fyrir spaðann og niður í hyldýpið þá missir leikmaður 1 líf.</w:t>
      </w:r>
      <w:r w:rsidR="00260338">
        <w:rPr>
          <w:lang w:val="is-IS"/>
        </w:rPr>
        <w:t xml:space="preserve"> Ef leikmaður á ennþá fleiri líf, þá er </w:t>
      </w:r>
      <w:r w:rsidR="00F6061C">
        <w:rPr>
          <w:lang w:val="is-IS"/>
        </w:rPr>
        <w:t>kúlan</w:t>
      </w:r>
      <w:r w:rsidR="00260338">
        <w:rPr>
          <w:lang w:val="is-IS"/>
        </w:rPr>
        <w:t xml:space="preserve"> staðsett aftur á byrjunarstaðsetningu áður en leikurinn </w:t>
      </w:r>
      <w:r w:rsidR="00F6061C">
        <w:rPr>
          <w:lang w:val="is-IS"/>
        </w:rPr>
        <w:t>hefst svo á ný</w:t>
      </w:r>
      <w:r w:rsidR="00260338">
        <w:rPr>
          <w:lang w:val="is-IS"/>
        </w:rPr>
        <w:t xml:space="preserve"> eftir 2 sekúndna bið.</w:t>
      </w:r>
      <w:r>
        <w:rPr>
          <w:lang w:val="is-IS"/>
        </w:rPr>
        <w:t xml:space="preserve"> Ef leikmaður nær öllum kössunum áður en lífin klárast þá er leikurinn unninn.</w:t>
      </w:r>
    </w:p>
    <w:p w14:paraId="34EB125A" w14:textId="77777777" w:rsidR="00A25A7F" w:rsidRDefault="00F6061C" w:rsidP="00633193">
      <w:pPr>
        <w:spacing w:line="360" w:lineRule="auto"/>
        <w:rPr>
          <w:noProof/>
          <w:lang w:val="is-IS"/>
        </w:rPr>
      </w:pPr>
      <w:r>
        <w:rPr>
          <w:lang w:val="is-IS"/>
        </w:rPr>
        <w:t>Kúlan skoppar af veggjum, lofti, kössum og spaða og þegar hún skoppar af spaða þá skoppar hún með stærra horni eftir því sem hún lendir utar á spaðanum.</w:t>
      </w:r>
      <w:r w:rsidR="00A25A7F" w:rsidRPr="00A25A7F">
        <w:rPr>
          <w:noProof/>
          <w:lang w:val="is-IS"/>
        </w:rPr>
        <w:t xml:space="preserve"> </w:t>
      </w:r>
    </w:p>
    <w:p w14:paraId="6334FABC" w14:textId="77777777" w:rsidR="00A25A7F" w:rsidRDefault="00A25A7F" w:rsidP="00633193">
      <w:pPr>
        <w:spacing w:line="360" w:lineRule="auto"/>
        <w:rPr>
          <w:noProof/>
          <w:lang w:val="is-IS"/>
        </w:rPr>
      </w:pPr>
    </w:p>
    <w:p w14:paraId="318B92F1" w14:textId="0283DA8A" w:rsidR="00F6061C" w:rsidRDefault="00A25A7F" w:rsidP="00A25A7F">
      <w:pPr>
        <w:spacing w:line="360" w:lineRule="auto"/>
        <w:jc w:val="center"/>
        <w:rPr>
          <w:lang w:val="is-IS"/>
        </w:rPr>
      </w:pPr>
      <w:r>
        <w:rPr>
          <w:noProof/>
          <w:lang w:val="is-IS"/>
        </w:rPr>
        <w:drawing>
          <wp:inline distT="0" distB="0" distL="0" distR="0" wp14:anchorId="59E76480" wp14:editId="002D0732">
            <wp:extent cx="3404212" cy="1253290"/>
            <wp:effectExtent l="0" t="0" r="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25273" cy="1261044"/>
                    </a:xfrm>
                    <a:prstGeom prst="rect">
                      <a:avLst/>
                    </a:prstGeom>
                  </pic:spPr>
                </pic:pic>
              </a:graphicData>
            </a:graphic>
          </wp:inline>
        </w:drawing>
      </w:r>
    </w:p>
    <w:p w14:paraId="17638440" w14:textId="77777777" w:rsidR="00A25A7F" w:rsidRDefault="00A25A7F" w:rsidP="00633193">
      <w:pPr>
        <w:spacing w:line="360" w:lineRule="auto"/>
        <w:rPr>
          <w:lang w:val="is-IS"/>
        </w:rPr>
      </w:pPr>
    </w:p>
    <w:p w14:paraId="40343559" w14:textId="43519047" w:rsidR="00260338" w:rsidRDefault="00260338" w:rsidP="00633193">
      <w:pPr>
        <w:spacing w:line="360" w:lineRule="auto"/>
        <w:rPr>
          <w:lang w:val="is-IS"/>
        </w:rPr>
      </w:pPr>
      <w:r>
        <w:rPr>
          <w:lang w:val="is-IS"/>
        </w:rPr>
        <w:t>Mynstrin eru lesin inn og skilgreind í upphafi. Aðeins er gefin staðsetning fyrir 1 mynstur og svo þegar hin eru teiknuð þá er þeirri staðsetningu bara hliðrað til á rétta staði. Þá eru mynsturhnitin bara frá 0.0 til 1.0</w:t>
      </w:r>
      <w:r w:rsidR="00F6061C">
        <w:rPr>
          <w:lang w:val="is-IS"/>
        </w:rPr>
        <w:t>, þ.e. mynstrin eru ekki endurtekin.</w:t>
      </w:r>
    </w:p>
    <w:p w14:paraId="2B18C0AC" w14:textId="77777777" w:rsidR="005A1A27" w:rsidRDefault="005A1A27" w:rsidP="00633193">
      <w:pPr>
        <w:spacing w:line="360" w:lineRule="auto"/>
        <w:rPr>
          <w:lang w:val="is-IS"/>
        </w:rPr>
      </w:pPr>
    </w:p>
    <w:p w14:paraId="3FCE78F8" w14:textId="49D68E55" w:rsidR="005A1A27" w:rsidRDefault="005A1A27" w:rsidP="005A1A27">
      <w:pPr>
        <w:spacing w:line="360" w:lineRule="auto"/>
        <w:jc w:val="center"/>
        <w:rPr>
          <w:lang w:val="is-IS"/>
        </w:rPr>
      </w:pPr>
      <w:r>
        <w:rPr>
          <w:noProof/>
          <w:lang w:val="is-IS"/>
        </w:rPr>
        <w:drawing>
          <wp:inline distT="0" distB="0" distL="0" distR="0" wp14:anchorId="50DF489D" wp14:editId="6E483FBB">
            <wp:extent cx="4302633" cy="1178805"/>
            <wp:effectExtent l="0" t="0" r="3175"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88577" cy="1229749"/>
                    </a:xfrm>
                    <a:prstGeom prst="rect">
                      <a:avLst/>
                    </a:prstGeom>
                  </pic:spPr>
                </pic:pic>
              </a:graphicData>
            </a:graphic>
          </wp:inline>
        </w:drawing>
      </w:r>
    </w:p>
    <w:p w14:paraId="471F3376" w14:textId="77777777" w:rsidR="005A1A27" w:rsidRDefault="005A1A27" w:rsidP="005A1A27">
      <w:pPr>
        <w:spacing w:line="360" w:lineRule="auto"/>
        <w:jc w:val="center"/>
        <w:rPr>
          <w:lang w:val="is-IS"/>
        </w:rPr>
      </w:pPr>
    </w:p>
    <w:p w14:paraId="394A0C1F" w14:textId="0BE5A8E5" w:rsidR="00F6061C" w:rsidRDefault="00F6061C" w:rsidP="00633193">
      <w:pPr>
        <w:spacing w:line="360" w:lineRule="auto"/>
        <w:rPr>
          <w:lang w:val="is-IS"/>
        </w:rPr>
      </w:pPr>
      <w:r>
        <w:rPr>
          <w:lang w:val="is-IS"/>
        </w:rPr>
        <w:lastRenderedPageBreak/>
        <w:t xml:space="preserve">Í hvert skipti sem </w:t>
      </w:r>
      <w:r w:rsidRPr="00F6061C">
        <w:rPr>
          <w:i/>
          <w:iCs/>
          <w:lang w:val="is-IS"/>
        </w:rPr>
        <w:t>render()</w:t>
      </w:r>
      <w:r>
        <w:rPr>
          <w:lang w:val="is-IS"/>
        </w:rPr>
        <w:t xml:space="preserve"> fallið er keyrt þá er eftirfarandi gert:</w:t>
      </w:r>
    </w:p>
    <w:p w14:paraId="048D0B8C" w14:textId="774A9D74" w:rsidR="00F6061C" w:rsidRPr="00F6061C" w:rsidRDefault="00F6061C" w:rsidP="00F6061C">
      <w:pPr>
        <w:pStyle w:val="ListParagraph"/>
        <w:numPr>
          <w:ilvl w:val="0"/>
          <w:numId w:val="1"/>
        </w:numPr>
        <w:spacing w:line="360" w:lineRule="auto"/>
        <w:rPr>
          <w:lang w:val="is-IS"/>
        </w:rPr>
      </w:pPr>
      <w:r>
        <w:rPr>
          <w:lang w:val="is-IS"/>
        </w:rPr>
        <w:t xml:space="preserve">Staðsetning áhorfandans er sett með </w:t>
      </w:r>
      <w:r>
        <w:rPr>
          <w:i/>
          <w:iCs/>
          <w:lang w:val="is-IS"/>
        </w:rPr>
        <w:t>lookAt().</w:t>
      </w:r>
    </w:p>
    <w:p w14:paraId="2BF87FC6" w14:textId="6BC4482A" w:rsidR="00F6061C" w:rsidRDefault="00F6061C" w:rsidP="00F6061C">
      <w:pPr>
        <w:pStyle w:val="ListParagraph"/>
        <w:numPr>
          <w:ilvl w:val="0"/>
          <w:numId w:val="1"/>
        </w:numPr>
        <w:spacing w:line="360" w:lineRule="auto"/>
        <w:rPr>
          <w:lang w:val="is-IS"/>
        </w:rPr>
      </w:pPr>
      <w:r>
        <w:rPr>
          <w:lang w:val="is-IS"/>
        </w:rPr>
        <w:t xml:space="preserve">Spaði, kúla, kassar og líf eru teiknuð með </w:t>
      </w:r>
      <w:r>
        <w:rPr>
          <w:i/>
          <w:iCs/>
          <w:lang w:val="is-IS"/>
        </w:rPr>
        <w:t>program1</w:t>
      </w:r>
      <w:r>
        <w:rPr>
          <w:lang w:val="is-IS"/>
        </w:rPr>
        <w:t>.</w:t>
      </w:r>
    </w:p>
    <w:p w14:paraId="64116B84" w14:textId="7A6AB387" w:rsidR="00F6061C" w:rsidRDefault="00F6061C" w:rsidP="00F6061C">
      <w:pPr>
        <w:pStyle w:val="ListParagraph"/>
        <w:numPr>
          <w:ilvl w:val="0"/>
          <w:numId w:val="1"/>
        </w:numPr>
        <w:spacing w:line="360" w:lineRule="auto"/>
        <w:rPr>
          <w:lang w:val="is-IS"/>
        </w:rPr>
      </w:pPr>
      <w:r>
        <w:rPr>
          <w:lang w:val="is-IS"/>
        </w:rPr>
        <w:t>Kúlan er hreyfð og það er athugað hvort hún sé að lenda í árekstri við eitthvern annan hlut.</w:t>
      </w:r>
    </w:p>
    <w:p w14:paraId="6A7646BD" w14:textId="766D63A8" w:rsidR="00F6061C" w:rsidRDefault="00F6061C" w:rsidP="00F6061C">
      <w:pPr>
        <w:pStyle w:val="ListParagraph"/>
        <w:numPr>
          <w:ilvl w:val="0"/>
          <w:numId w:val="1"/>
        </w:numPr>
        <w:spacing w:line="360" w:lineRule="auto"/>
        <w:rPr>
          <w:lang w:val="is-IS"/>
        </w:rPr>
      </w:pPr>
      <w:r>
        <w:rPr>
          <w:lang w:val="is-IS"/>
        </w:rPr>
        <w:t xml:space="preserve">Mynstrin eru teiknuð með </w:t>
      </w:r>
      <w:r>
        <w:rPr>
          <w:i/>
          <w:iCs/>
          <w:lang w:val="is-IS"/>
        </w:rPr>
        <w:t>program2.</w:t>
      </w:r>
    </w:p>
    <w:p w14:paraId="365E8014" w14:textId="1C249626" w:rsidR="00F6061C" w:rsidRDefault="00F6061C" w:rsidP="00633193">
      <w:pPr>
        <w:pStyle w:val="ListParagraph"/>
        <w:numPr>
          <w:ilvl w:val="0"/>
          <w:numId w:val="1"/>
        </w:numPr>
        <w:spacing w:line="360" w:lineRule="auto"/>
        <w:rPr>
          <w:lang w:val="is-IS"/>
        </w:rPr>
      </w:pPr>
      <w:r>
        <w:rPr>
          <w:lang w:val="is-IS"/>
        </w:rPr>
        <w:t>Loks er athugað hvort leikur hafi klárast, annað hvort með sigri eða tapi. Ef svo er þá er leikurinn stoppaður og viðeigandi skilaboð birt.</w:t>
      </w:r>
    </w:p>
    <w:p w14:paraId="42A0FA95" w14:textId="60D12A50" w:rsidR="005A1A27" w:rsidRDefault="005A1A27" w:rsidP="005A1A27">
      <w:pPr>
        <w:spacing w:line="360" w:lineRule="auto"/>
        <w:rPr>
          <w:lang w:val="is-IS"/>
        </w:rPr>
      </w:pPr>
    </w:p>
    <w:p w14:paraId="53511D65" w14:textId="6727682F" w:rsidR="005A1A27" w:rsidRDefault="005A1A27" w:rsidP="005A1A27">
      <w:pPr>
        <w:spacing w:line="360" w:lineRule="auto"/>
        <w:rPr>
          <w:b/>
          <w:bCs/>
          <w:sz w:val="28"/>
          <w:szCs w:val="28"/>
          <w:lang w:val="is-IS"/>
        </w:rPr>
      </w:pPr>
      <w:r>
        <w:rPr>
          <w:b/>
          <w:bCs/>
          <w:sz w:val="28"/>
          <w:szCs w:val="28"/>
          <w:lang w:val="is-IS"/>
        </w:rPr>
        <w:t>Skjáskot úr leik:</w:t>
      </w:r>
    </w:p>
    <w:p w14:paraId="6DD4C710" w14:textId="00F3028C" w:rsidR="005A1A27" w:rsidRPr="005A1A27" w:rsidRDefault="005A1A27" w:rsidP="005A1A27">
      <w:pPr>
        <w:spacing w:line="360" w:lineRule="auto"/>
        <w:jc w:val="center"/>
        <w:rPr>
          <w:lang w:val="is-IS"/>
        </w:rPr>
      </w:pPr>
      <w:r>
        <w:rPr>
          <w:lang w:val="is-IS"/>
        </w:rPr>
        <w:t>Í miðjum leik:</w:t>
      </w:r>
    </w:p>
    <w:p w14:paraId="451F79EF" w14:textId="75DC19D6" w:rsidR="005A1A27" w:rsidRDefault="005A1A27" w:rsidP="005A1A27">
      <w:pPr>
        <w:spacing w:line="360" w:lineRule="auto"/>
        <w:jc w:val="center"/>
        <w:rPr>
          <w:lang w:val="is-IS"/>
        </w:rPr>
      </w:pPr>
      <w:r>
        <w:rPr>
          <w:noProof/>
          <w:lang w:val="is-IS"/>
        </w:rPr>
        <w:drawing>
          <wp:inline distT="0" distB="0" distL="0" distR="0" wp14:anchorId="12F723FA" wp14:editId="67F184BB">
            <wp:extent cx="2338644" cy="2247441"/>
            <wp:effectExtent l="0" t="0" r="0" b="63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4536" cy="2272324"/>
                    </a:xfrm>
                    <a:prstGeom prst="rect">
                      <a:avLst/>
                    </a:prstGeom>
                  </pic:spPr>
                </pic:pic>
              </a:graphicData>
            </a:graphic>
          </wp:inline>
        </w:drawing>
      </w:r>
      <w:r>
        <w:rPr>
          <w:noProof/>
          <w:lang w:val="is-IS"/>
        </w:rPr>
        <w:drawing>
          <wp:inline distT="0" distB="0" distL="0" distR="0" wp14:anchorId="4453A08D" wp14:editId="55B04A8C">
            <wp:extent cx="2282689" cy="2313543"/>
            <wp:effectExtent l="0" t="0" r="3810" b="0"/>
            <wp:docPr id="8" name="Picture 8" descr="A picture containing text, envelope,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nvelope, picture fr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5921" cy="2357360"/>
                    </a:xfrm>
                    <a:prstGeom prst="rect">
                      <a:avLst/>
                    </a:prstGeom>
                  </pic:spPr>
                </pic:pic>
              </a:graphicData>
            </a:graphic>
          </wp:inline>
        </w:drawing>
      </w:r>
    </w:p>
    <w:p w14:paraId="17D8181D" w14:textId="49BF62B9" w:rsidR="005A1A27" w:rsidRDefault="005A1A27" w:rsidP="005A1A27">
      <w:pPr>
        <w:spacing w:line="360" w:lineRule="auto"/>
        <w:jc w:val="center"/>
        <w:rPr>
          <w:lang w:val="is-IS"/>
        </w:rPr>
      </w:pPr>
    </w:p>
    <w:p w14:paraId="4E3B416D" w14:textId="2C5CEA3A" w:rsidR="005A1A27" w:rsidRDefault="005A1A27" w:rsidP="005A1A27">
      <w:pPr>
        <w:spacing w:line="360" w:lineRule="auto"/>
        <w:jc w:val="center"/>
        <w:rPr>
          <w:lang w:val="is-IS"/>
        </w:rPr>
      </w:pPr>
      <w:r>
        <w:rPr>
          <w:lang w:val="is-IS"/>
        </w:rPr>
        <w:t>Leikur unninn:</w:t>
      </w:r>
    </w:p>
    <w:p w14:paraId="760DC9F6" w14:textId="2523DBA0" w:rsidR="005A1A27" w:rsidRPr="005A1A27" w:rsidRDefault="005A1A27" w:rsidP="005A1A27">
      <w:pPr>
        <w:spacing w:line="360" w:lineRule="auto"/>
        <w:jc w:val="center"/>
        <w:rPr>
          <w:lang w:val="is-IS"/>
        </w:rPr>
      </w:pPr>
      <w:r>
        <w:rPr>
          <w:noProof/>
          <w:lang w:val="is-IS"/>
        </w:rPr>
        <w:drawing>
          <wp:inline distT="0" distB="0" distL="0" distR="0" wp14:anchorId="58854C89" wp14:editId="4EAD3DC4">
            <wp:extent cx="2644048" cy="2565834"/>
            <wp:effectExtent l="0" t="0" r="0" b="0"/>
            <wp:docPr id="10" name="Picture 10" descr="A picture containing text,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ontain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79915" cy="2600640"/>
                    </a:xfrm>
                    <a:prstGeom prst="rect">
                      <a:avLst/>
                    </a:prstGeom>
                  </pic:spPr>
                </pic:pic>
              </a:graphicData>
            </a:graphic>
          </wp:inline>
        </w:drawing>
      </w:r>
    </w:p>
    <w:sectPr w:rsidR="005A1A27" w:rsidRPr="005A1A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31202C"/>
    <w:multiLevelType w:val="hybridMultilevel"/>
    <w:tmpl w:val="F1C6F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657"/>
    <w:rsid w:val="00260338"/>
    <w:rsid w:val="005A1A27"/>
    <w:rsid w:val="00612337"/>
    <w:rsid w:val="00633193"/>
    <w:rsid w:val="00A25A7F"/>
    <w:rsid w:val="00F25657"/>
    <w:rsid w:val="00F6061C"/>
  </w:rsids>
  <m:mathPr>
    <m:mathFont m:val="Cambria Math"/>
    <m:brkBin m:val="before"/>
    <m:brkBinSub m:val="--"/>
    <m:smallFrac m:val="0"/>
    <m:dispDef/>
    <m:lMargin m:val="0"/>
    <m:rMargin m:val="0"/>
    <m:defJc m:val="centerGroup"/>
    <m:wrapIndent m:val="1440"/>
    <m:intLim m:val="subSup"/>
    <m:naryLim m:val="undOvr"/>
  </m:mathPr>
  <w:themeFontLang w:val="en-IS"/>
  <w:clrSchemeMapping w:bg1="light1" w:t1="dark1" w:bg2="light2" w:t2="dark2" w:accent1="accent1" w:accent2="accent2" w:accent3="accent3" w:accent4="accent4" w:accent5="accent5" w:accent6="accent6" w:hyperlink="hyperlink" w:followedHyperlink="followedHyperlink"/>
  <w:decimalSymbol w:val=","/>
  <w:listSeparator w:val=","/>
  <w14:docId w14:val="4AC3CA8E"/>
  <w15:chartTrackingRefBased/>
  <w15:docId w15:val="{6CFEBCFE-C6AE-364A-88E3-148AC4483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3193"/>
    <w:rPr>
      <w:color w:val="0563C1" w:themeColor="hyperlink"/>
      <w:u w:val="single"/>
    </w:rPr>
  </w:style>
  <w:style w:type="character" w:styleId="UnresolvedMention">
    <w:name w:val="Unresolved Mention"/>
    <w:basedOn w:val="DefaultParagraphFont"/>
    <w:uiPriority w:val="99"/>
    <w:semiHidden/>
    <w:unhideWhenUsed/>
    <w:rsid w:val="00633193"/>
    <w:rPr>
      <w:color w:val="605E5C"/>
      <w:shd w:val="clear" w:color="auto" w:fill="E1DFDD"/>
    </w:rPr>
  </w:style>
  <w:style w:type="character" w:styleId="FollowedHyperlink">
    <w:name w:val="FollowedHyperlink"/>
    <w:basedOn w:val="DefaultParagraphFont"/>
    <w:uiPriority w:val="99"/>
    <w:semiHidden/>
    <w:unhideWhenUsed/>
    <w:rsid w:val="00633193"/>
    <w:rPr>
      <w:color w:val="954F72" w:themeColor="followedHyperlink"/>
      <w:u w:val="single"/>
    </w:rPr>
  </w:style>
  <w:style w:type="paragraph" w:styleId="ListParagraph">
    <w:name w:val="List Paragraph"/>
    <w:basedOn w:val="Normal"/>
    <w:uiPriority w:val="34"/>
    <w:qFormat/>
    <w:rsid w:val="00F606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notendur.hi.is/~aeh25/tolvugrafik/Verkefni%203/"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4</Pages>
  <Words>455</Words>
  <Characters>2599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Árni Elmar Hrafnsson</dc:creator>
  <cp:keywords/>
  <dc:description/>
  <cp:lastModifiedBy>Árni Elmar Hrafnsson</cp:lastModifiedBy>
  <cp:revision>2</cp:revision>
  <dcterms:created xsi:type="dcterms:W3CDTF">2021-04-01T13:07:00Z</dcterms:created>
  <dcterms:modified xsi:type="dcterms:W3CDTF">2021-04-01T17:03:00Z</dcterms:modified>
</cp:coreProperties>
</file>