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
      <w:pPr>
        <w:spacing w:after="100"/>
        <w:jc w:val="center"/>
      </w:pPr>
      <w:r>
        <w:rPr>
          <w:rFonts w:ascii="Arial" w:cs="Arial" w:eastAsia="Arial" w:hAnsi="Arial"/>
          <w:b/>
          <w:bCs/>
          <w:color w:val="2E75B6"/>
          <w:spacing w:val="200"/>
          <w:sz w:val="52"/>
          <w:szCs w:val="52"/>
        </w:rPr>
        <w:t xml:space="preserve">WEEKLY</w:t>
      </w:r>
    </w:p>
    <w:p>
      <w:pPr>
        <w:spacing w:after="100"/>
        <w:jc w:val="center"/>
      </w:pPr>
      <w:r>
        <w:rPr>
          <w:rFonts w:ascii="Arial" w:cs="Arial" w:eastAsia="Arial" w:hAnsi="Arial"/>
          <w:b/>
          <w:bCs/>
          <w:color w:val="1B3A5C"/>
          <w:spacing w:val="150"/>
          <w:sz w:val="52"/>
          <w:szCs w:val="52"/>
        </w:rPr>
        <w:t xml:space="preserve">TECH INDUSTRY</w:t>
      </w:r>
    </w:p>
    <w:p>
      <w:pPr>
        <w:spacing w:after="400"/>
        <w:jc w:val="center"/>
      </w:pPr>
      <w:r>
        <w:rPr>
          <w:rFonts w:ascii="Arial" w:cs="Arial" w:eastAsia="Arial" w:hAnsi="Arial"/>
          <w:b/>
          <w:bCs/>
          <w:color w:val="1B3A5C"/>
          <w:spacing w:val="150"/>
          <w:sz w:val="52"/>
          <w:szCs w:val="52"/>
        </w:rPr>
        <w:t xml:space="preserve">INTELLIGENCE REPORT</w:t>
      </w:r>
    </w:p>
    <w:p>
      <w:pPr>
        <w:pBdr>
          <w:bottom w:val="single" w:color="2E75B6" w:sz="6" w:space="1"/>
        </w:pBdr>
        <w:spacing w:after="400"/>
        <w:jc w:val="center"/>
      </w:pPr>
    </w:p>
    <w:p>
      <w:pPr>
        <w:spacing w:after="200"/>
        <w:jc w:val="center"/>
      </w:pPr>
      <w:r>
        <w:rPr>
          <w:rFonts w:ascii="Arial" w:cs="Arial" w:eastAsia="Arial" w:hAnsi="Arial"/>
          <w:color w:val="333333"/>
          <w:sz w:val="28"/>
          <w:szCs w:val="28"/>
        </w:rPr>
        <w:t xml:space="preserve">March 7, 2026</w:t>
      </w:r>
    </w:p>
    <w:p>
      <w:pPr>
        <w:spacing w:after="100"/>
        <w:jc w:val="center"/>
      </w:pPr>
      <w:r>
        <w:rPr>
          <w:rFonts w:ascii="Arial" w:cs="Arial" w:eastAsia="Arial" w:hAnsi="Arial"/>
          <w:color w:val="666666"/>
          <w:sz w:val="24"/>
          <w:szCs w:val="24"/>
        </w:rPr>
        <w:t xml:space="preserve">100 Repositories | 49 HackerNews Stories Analyzed</w:t>
      </w:r>
    </w:p>
    <w:p>
      <w:pPr>
        <w:sectPr>
          <w:pgSz w:w="12240" w:h="15840" w:orient="portrait"/>
          <w:pgMar w:top="1440" w:right="1440" w:bottom="1440" w:left="1440" w:header="708" w:footer="708" w:gutter="0"/>
          <w:pgNumType/>
          <w:docGrid w:linePitch="360"/>
        </w:sectPr>
      </w:pPr>
    </w:p>
    <w:p>
      <w:pPr>
        <w:pStyle w:val="Heading1"/>
        <w:spacing w:after="200" w:before="200"/>
      </w:pPr>
      <w:r>
        <w:rPr>
          <w:rFonts w:ascii="Arial" w:cs="Arial" w:eastAsia="Arial" w:hAnsi="Arial"/>
          <w:b/>
          <w:bCs/>
          <w:color w:val="1B3A5C"/>
          <w:sz w:val="32"/>
          <w:szCs w:val="32"/>
        </w:rPr>
        <w:t xml:space="preserve">Executive Summary</w:t>
      </w:r>
    </w:p>
    <w:p>
      <w:pPr>
        <w:spacing w:after="300"/>
      </w:pPr>
      <w:r>
        <w:rPr>
          <w:rFonts w:ascii="Arial" w:cs="Arial" w:eastAsia="Arial" w:hAnsi="Arial"/>
          <w:color w:val="333333"/>
          <w:sz w:val="22"/>
          <w:szCs w:val="22"/>
        </w:rPr>
        <w:t xml:space="preserve">This week's analysis of 100 trending GitHub repositories and 49 top HackerNews stories reveals Python's continued dominance as the leading language (32% of repositories), while Rust emerges as the fastest-growing language by total star count with 17,549 stars across 11 repositories. AI/ML remains the top category at 43% of all trending repos, underscoring the industry's relentless focus on artificial intelligence. The highest-starred debut this week is googleworkspace/cli with 15,062 stars, a Rust-based command-line tool for Google Workspace. The average HackerNews score of 169.3 reflects heightened community engagement, with the top story on tech employment garnering 969 points and 651 comments.</w:t>
      </w:r>
    </w:p>
    <w:p>
      <w:pPr>
        <w:pStyle w:val="Heading1"/>
        <w:spacing w:after="200" w:before="300"/>
      </w:pPr>
      <w:r>
        <w:rPr>
          <w:rFonts w:ascii="Arial" w:cs="Arial" w:eastAsia="Arial" w:hAnsi="Arial"/>
          <w:b/>
          <w:bCs/>
          <w:color w:val="1B3A5C"/>
          <w:sz w:val="32"/>
          <w:szCs w:val="32"/>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Metric</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Value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2"/>
                <w:szCs w:val="22"/>
              </w:rPr>
              <w:t xml:space="preserve">Total Repos Analyzed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100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2"/>
                <w:szCs w:val="22"/>
              </w:rPr>
              <w:t xml:space="preserve">Top Language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Python (32%, 13,976 stars)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2"/>
                <w:szCs w:val="22"/>
              </w:rPr>
              <w:t xml:space="preserve">Fastest Growing Language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Rust (17,549 stars across 11 repos)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2"/>
                <w:szCs w:val="22"/>
              </w:rPr>
              <w:t xml:space="preserve">Top Category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AI/ML (43%)</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2"/>
                <w:szCs w:val="22"/>
              </w:rPr>
              <w:t xml:space="preserve">Highest Star Debut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googleworkspace/cli (15,062 stars)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2"/>
                <w:szCs w:val="22"/>
              </w:rPr>
              <w:t xml:space="preserve">Avg HackerNews Score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169.3</w:t>
            </w:r>
          </w:p>
        </w:tc>
      </w:tr>
    </w:tbl>
    <w:p>
      <w:pPr>
        <w:spacing w:after="200"/>
      </w:pPr>
    </w:p>
    <w:p>
      <w:pPr>
        <w:pStyle w:val="Heading1"/>
        <w:spacing w:after="200" w:before="300"/>
      </w:pPr>
      <w:r>
        <w:rPr>
          <w:rFonts w:ascii="Arial" w:cs="Arial" w:eastAsia="Arial" w:hAnsi="Arial"/>
          <w:b/>
          <w:bCs/>
          <w:color w:val="1B3A5C"/>
          <w:sz w:val="32"/>
          <w:szCs w:val="32"/>
        </w:rPr>
        <w:t xml:space="preserve">Top 5 Trending Repositories</w:t>
      </w:r>
    </w:p>
    <w:p>
      <w:pPr>
        <w:spacing w:after="80" w:before="200"/>
      </w:pPr>
      <w:r>
        <w:rPr>
          <w:rFonts w:ascii="Arial" w:cs="Arial" w:eastAsia="Arial" w:hAnsi="Arial"/>
          <w:b/>
          <w:bCs/>
          <w:color w:val="4472C4"/>
          <w:sz w:val="24"/>
          <w:szCs w:val="24"/>
        </w:rPr>
        <w:t xml:space="preserve">1. googleworkspace/cli</w:t>
      </w:r>
    </w:p>
    <w:p>
      <w:pPr>
        <w:spacing w:after="60"/>
      </w:pPr>
      <w:r>
        <w:rPr>
          <w:rFonts w:ascii="Arial" w:cs="Arial" w:eastAsia="Arial" w:hAnsi="Arial"/>
          <w:color w:val="666666"/>
          <w:sz w:val="20"/>
          <w:szCs w:val="20"/>
        </w:rPr>
        <w:t xml:space="preserve">Stars: 15,062</w:t>
      </w:r>
      <w:r>
        <w:rPr>
          <w:rFonts w:ascii="Arial" w:cs="Arial" w:eastAsia="Arial" w:hAnsi="Arial"/>
          <w:color w:val="AAAAAA"/>
          <w:sz w:val="20"/>
          <w:szCs w:val="20"/>
        </w:rPr>
        <w:t xml:space="preserve">  |  </w:t>
      </w:r>
      <w:r>
        <w:rPr>
          <w:rFonts w:ascii="Arial" w:cs="Arial" w:eastAsia="Arial" w:hAnsi="Arial"/>
          <w:color w:val="666666"/>
          <w:sz w:val="20"/>
          <w:szCs w:val="20"/>
        </w:rPr>
        <w:t xml:space="preserve">Language: Rust</w:t>
      </w:r>
      <w:r>
        <w:rPr>
          <w:rFonts w:ascii="Arial" w:cs="Arial" w:eastAsia="Arial" w:hAnsi="Arial"/>
          <w:color w:val="AAAAAA"/>
          <w:sz w:val="20"/>
          <w:szCs w:val="20"/>
        </w:rPr>
        <w:t xml:space="preserve">  |  </w:t>
      </w:r>
      <w:r>
        <w:rPr>
          <w:rFonts w:ascii="Arial" w:cs="Arial" w:eastAsia="Arial" w:hAnsi="Arial"/>
          <w:color w:val="666666"/>
          <w:sz w:val="20"/>
          <w:szCs w:val="20"/>
        </w:rPr>
        <w:t xml:space="preserve">Category: AI/ML</w:t>
      </w:r>
    </w:p>
    <w:p>
      <w:pPr>
        <w:spacing w:after="200"/>
      </w:pPr>
      <w:r>
        <w:rPr>
          <w:rFonts w:ascii="Arial" w:cs="Arial" w:eastAsia="Arial" w:hAnsi="Arial"/>
          <w:color w:val="333333"/>
          <w:sz w:val="22"/>
          <w:szCs w:val="22"/>
        </w:rPr>
        <w:t xml:space="preserve">A comprehensive command-line interface for managing Google Workspace services including Drive, Gmail, Calendar, Sheets, and more. Built in Rust for high performance, it dynamically generates commands from Google API schemas for complete service coverage.</w:t>
      </w:r>
    </w:p>
    <w:p>
      <w:pPr>
        <w:spacing w:after="80" w:before="200"/>
      </w:pPr>
      <w:r>
        <w:rPr>
          <w:rFonts w:ascii="Arial" w:cs="Arial" w:eastAsia="Arial" w:hAnsi="Arial"/>
          <w:b/>
          <w:bCs/>
          <w:color w:val="4472C4"/>
          <w:sz w:val="24"/>
          <w:szCs w:val="24"/>
        </w:rPr>
        <w:t xml:space="preserve">2. paperclipai/paperclip</w:t>
      </w:r>
    </w:p>
    <w:p>
      <w:pPr>
        <w:spacing w:after="60"/>
      </w:pPr>
      <w:r>
        <w:rPr>
          <w:rFonts w:ascii="Arial" w:cs="Arial" w:eastAsia="Arial" w:hAnsi="Arial"/>
          <w:color w:val="666666"/>
          <w:sz w:val="20"/>
          <w:szCs w:val="20"/>
        </w:rPr>
        <w:t xml:space="preserve">Stars: 7,460</w:t>
      </w:r>
      <w:r>
        <w:rPr>
          <w:rFonts w:ascii="Arial" w:cs="Arial" w:eastAsia="Arial" w:hAnsi="Arial"/>
          <w:color w:val="AAAAAA"/>
          <w:sz w:val="20"/>
          <w:szCs w:val="20"/>
        </w:rPr>
        <w:t xml:space="preserve">  |  </w:t>
      </w:r>
      <w:r>
        <w:rPr>
          <w:rFonts w:ascii="Arial" w:cs="Arial" w:eastAsia="Arial" w:hAnsi="Arial"/>
          <w:color w:val="666666"/>
          <w:sz w:val="20"/>
          <w:szCs w:val="20"/>
        </w:rPr>
        <w:t xml:space="preserve">Language: TypeScript</w:t>
      </w:r>
      <w:r>
        <w:rPr>
          <w:rFonts w:ascii="Arial" w:cs="Arial" w:eastAsia="Arial" w:hAnsi="Arial"/>
          <w:color w:val="AAAAAA"/>
          <w:sz w:val="20"/>
          <w:szCs w:val="20"/>
        </w:rPr>
        <w:t xml:space="preserve">  |  </w:t>
      </w:r>
      <w:r>
        <w:rPr>
          <w:rFonts w:ascii="Arial" w:cs="Arial" w:eastAsia="Arial" w:hAnsi="Arial"/>
          <w:color w:val="666666"/>
          <w:sz w:val="20"/>
          <w:szCs w:val="20"/>
        </w:rPr>
        <w:t xml:space="preserve">Category: AI/ML</w:t>
      </w:r>
    </w:p>
    <w:p>
      <w:pPr>
        <w:spacing w:after="200"/>
      </w:pPr>
      <w:r>
        <w:rPr>
          <w:rFonts w:ascii="Arial" w:cs="Arial" w:eastAsia="Arial" w:hAnsi="Arial"/>
          <w:color w:val="333333"/>
          <w:sz w:val="22"/>
          <w:szCs w:val="22"/>
        </w:rPr>
        <w:t xml:space="preserve">An open-source orchestration platform designed for fully automated, zero-human company workflows. Its high engagement ratio of 11.4% signals strong community interest in autonomous business process tooling.</w:t>
      </w:r>
    </w:p>
    <w:p>
      <w:pPr>
        <w:spacing w:after="80" w:before="200"/>
      </w:pPr>
      <w:r>
        <w:rPr>
          <w:rFonts w:ascii="Arial" w:cs="Arial" w:eastAsia="Arial" w:hAnsi="Arial"/>
          <w:b/>
          <w:bCs/>
          <w:color w:val="4472C4"/>
          <w:sz w:val="24"/>
          <w:szCs w:val="24"/>
        </w:rPr>
        <w:t xml:space="preserve">3. phuryn/pm-skills</w:t>
      </w:r>
    </w:p>
    <w:p>
      <w:pPr>
        <w:spacing w:after="60"/>
      </w:pPr>
      <w:r>
        <w:rPr>
          <w:rFonts w:ascii="Arial" w:cs="Arial" w:eastAsia="Arial" w:hAnsi="Arial"/>
          <w:color w:val="666666"/>
          <w:sz w:val="20"/>
          <w:szCs w:val="20"/>
        </w:rPr>
        <w:t xml:space="preserve">Stars: 4,382</w:t>
      </w:r>
      <w:r>
        <w:rPr>
          <w:rFonts w:ascii="Arial" w:cs="Arial" w:eastAsia="Arial" w:hAnsi="Arial"/>
          <w:color w:val="AAAAAA"/>
          <w:sz w:val="20"/>
          <w:szCs w:val="20"/>
        </w:rPr>
        <w:t xml:space="preserve">  |  </w:t>
      </w:r>
      <w:r>
        <w:rPr>
          <w:rFonts w:ascii="Arial" w:cs="Arial" w:eastAsia="Arial" w:hAnsi="Arial"/>
          <w:color w:val="666666"/>
          <w:sz w:val="20"/>
          <w:szCs w:val="20"/>
        </w:rPr>
        <w:t xml:space="preserve">Language: Unknown</w:t>
      </w:r>
      <w:r>
        <w:rPr>
          <w:rFonts w:ascii="Arial" w:cs="Arial" w:eastAsia="Arial" w:hAnsi="Arial"/>
          <w:color w:val="AAAAAA"/>
          <w:sz w:val="20"/>
          <w:szCs w:val="20"/>
        </w:rPr>
        <w:t xml:space="preserve">  |  </w:t>
      </w:r>
      <w:r>
        <w:rPr>
          <w:rFonts w:ascii="Arial" w:cs="Arial" w:eastAsia="Arial" w:hAnsi="Arial"/>
          <w:color w:val="666666"/>
          <w:sz w:val="20"/>
          <w:szCs w:val="20"/>
        </w:rPr>
        <w:t xml:space="preserve">Category: Other</w:t>
      </w:r>
    </w:p>
    <w:p>
      <w:pPr>
        <w:spacing w:after="200"/>
      </w:pPr>
      <w:r>
        <w:rPr>
          <w:rFonts w:ascii="Arial" w:cs="Arial" w:eastAsia="Arial" w:hAnsi="Arial"/>
          <w:color w:val="333333"/>
          <w:sz w:val="22"/>
          <w:szCs w:val="22"/>
        </w:rPr>
        <w:t xml:space="preserve">A curated marketplace offering over 100 agentic skills and plugins for product management workflows spanning discovery, strategy, and execution. It reflects the growing demand for AI-powered PM tooling in the developer ecosystem.</w:t>
      </w:r>
    </w:p>
    <w:p>
      <w:pPr>
        <w:spacing w:after="80" w:before="200"/>
      </w:pPr>
      <w:r>
        <w:rPr>
          <w:rFonts w:ascii="Arial" w:cs="Arial" w:eastAsia="Arial" w:hAnsi="Arial"/>
          <w:b/>
          <w:bCs/>
          <w:color w:val="4472C4"/>
          <w:sz w:val="24"/>
          <w:szCs w:val="24"/>
        </w:rPr>
        <w:t xml:space="preserve">4. smartcmd/MinecraftConsoles</w:t>
      </w:r>
    </w:p>
    <w:p>
      <w:pPr>
        <w:spacing w:after="60"/>
      </w:pPr>
      <w:r>
        <w:rPr>
          <w:rFonts w:ascii="Arial" w:cs="Arial" w:eastAsia="Arial" w:hAnsi="Arial"/>
          <w:color w:val="666666"/>
          <w:sz w:val="20"/>
          <w:szCs w:val="20"/>
        </w:rPr>
        <w:t xml:space="preserve">Stars: 3,821</w:t>
      </w:r>
      <w:r>
        <w:rPr>
          <w:rFonts w:ascii="Arial" w:cs="Arial" w:eastAsia="Arial" w:hAnsi="Arial"/>
          <w:color w:val="AAAAAA"/>
          <w:sz w:val="20"/>
          <w:szCs w:val="20"/>
        </w:rPr>
        <w:t xml:space="preserve">  |  </w:t>
      </w:r>
      <w:r>
        <w:rPr>
          <w:rFonts w:ascii="Arial" w:cs="Arial" w:eastAsia="Arial" w:hAnsi="Arial"/>
          <w:color w:val="666666"/>
          <w:sz w:val="20"/>
          <w:szCs w:val="20"/>
        </w:rPr>
        <w:t xml:space="preserve">Language: C++</w:t>
      </w:r>
      <w:r>
        <w:rPr>
          <w:rFonts w:ascii="Arial" w:cs="Arial" w:eastAsia="Arial" w:hAnsi="Arial"/>
          <w:color w:val="AAAAAA"/>
          <w:sz w:val="20"/>
          <w:szCs w:val="20"/>
        </w:rPr>
        <w:t xml:space="preserve">  |  </w:t>
      </w:r>
      <w:r>
        <w:rPr>
          <w:rFonts w:ascii="Arial" w:cs="Arial" w:eastAsia="Arial" w:hAnsi="Arial"/>
          <w:color w:val="666666"/>
          <w:sz w:val="20"/>
          <w:szCs w:val="20"/>
        </w:rPr>
        <w:t xml:space="preserve">Category: AI/ML</w:t>
      </w:r>
    </w:p>
    <w:p>
      <w:pPr>
        <w:spacing w:after="200"/>
      </w:pPr>
      <w:r>
        <w:rPr>
          <w:rFonts w:ascii="Arial" w:cs="Arial" w:eastAsia="Arial" w:hAnsi="Arial"/>
          <w:color w:val="333333"/>
          <w:sz w:val="22"/>
          <w:szCs w:val="22"/>
        </w:rPr>
        <w:t xml:space="preserve">A C++ project that brings advanced console functionality to the popular block-building game Minecraft. With an 18.7% engagement ratio, it demonstrates the continued strength of gaming-related open-source projects.</w:t>
      </w:r>
    </w:p>
    <w:p>
      <w:pPr>
        <w:spacing w:after="80" w:before="200"/>
      </w:pPr>
      <w:r>
        <w:rPr>
          <w:rFonts w:ascii="Arial" w:cs="Arial" w:eastAsia="Arial" w:hAnsi="Arial"/>
          <w:b/>
          <w:bCs/>
          <w:color w:val="4472C4"/>
          <w:sz w:val="24"/>
          <w:szCs w:val="24"/>
        </w:rPr>
        <w:t xml:space="preserve">5. elder-plinius/OBLITERATUS</w:t>
      </w:r>
    </w:p>
    <w:p>
      <w:pPr>
        <w:spacing w:after="60"/>
      </w:pPr>
      <w:r>
        <w:rPr>
          <w:rFonts w:ascii="Arial" w:cs="Arial" w:eastAsia="Arial" w:hAnsi="Arial"/>
          <w:color w:val="666666"/>
          <w:sz w:val="20"/>
          <w:szCs w:val="20"/>
        </w:rPr>
        <w:t xml:space="preserve">Stars: 2,123</w:t>
      </w:r>
      <w:r>
        <w:rPr>
          <w:rFonts w:ascii="Arial" w:cs="Arial" w:eastAsia="Arial" w:hAnsi="Arial"/>
          <w:color w:val="AAAAAA"/>
          <w:sz w:val="20"/>
          <w:szCs w:val="20"/>
        </w:rPr>
        <w:t xml:space="preserve">  |  </w:t>
      </w:r>
      <w:r>
        <w:rPr>
          <w:rFonts w:ascii="Arial" w:cs="Arial" w:eastAsia="Arial" w:hAnsi="Arial"/>
          <w:color w:val="666666"/>
          <w:sz w:val="20"/>
          <w:szCs w:val="20"/>
        </w:rPr>
        <w:t xml:space="preserve">Language: Python</w:t>
      </w:r>
      <w:r>
        <w:rPr>
          <w:rFonts w:ascii="Arial" w:cs="Arial" w:eastAsia="Arial" w:hAnsi="Arial"/>
          <w:color w:val="AAAAAA"/>
          <w:sz w:val="20"/>
          <w:szCs w:val="20"/>
        </w:rPr>
        <w:t xml:space="preserve">  |  </w:t>
      </w:r>
      <w:r>
        <w:rPr>
          <w:rFonts w:ascii="Arial" w:cs="Arial" w:eastAsia="Arial" w:hAnsi="Arial"/>
          <w:color w:val="666666"/>
          <w:sz w:val="20"/>
          <w:szCs w:val="20"/>
        </w:rPr>
        <w:t xml:space="preserve">Category: AI/ML</w:t>
      </w:r>
    </w:p>
    <w:p>
      <w:pPr>
        <w:spacing w:after="200"/>
      </w:pPr>
      <w:r>
        <w:rPr>
          <w:rFonts w:ascii="Arial" w:cs="Arial" w:eastAsia="Arial" w:hAnsi="Arial"/>
          <w:color w:val="333333"/>
          <w:sz w:val="22"/>
          <w:szCs w:val="22"/>
        </w:rPr>
        <w:t xml:space="preserve">A Python-based AI research tool focused on constraint removal and boundary testing for language models. Its rapid star accumulation highlights the community’s strong interest in AI safety and red-teaming methodologies.</w:t>
      </w:r>
    </w:p>
    <w:p>
      <w:r>
        <w:br w:type="page"/>
      </w:r>
    </w:p>
    <w:p>
      <w:pPr>
        <w:pStyle w:val="Heading1"/>
        <w:spacing w:after="200" w:before="200"/>
      </w:pPr>
      <w:r>
        <w:rPr>
          <w:rFonts w:ascii="Arial" w:cs="Arial" w:eastAsia="Arial" w:hAnsi="Arial"/>
          <w:b/>
          <w:bCs/>
          <w:color w:val="1B3A5C"/>
          <w:sz w:val="32"/>
          <w:szCs w:val="32"/>
        </w:rPr>
        <w:t xml:space="preserve">Language Trends</w:t>
      </w:r>
    </w:p>
    <w:p>
      <w:pPr>
        <w:spacing w:after="200"/>
      </w:pPr>
      <w:r>
        <w:rPr>
          <w:rFonts w:ascii="Arial" w:cs="Arial" w:eastAsia="Arial" w:hAnsi="Arial"/>
          <w:color w:val="333333"/>
          <w:sz w:val="22"/>
          <w:szCs w:val="22"/>
        </w:rPr>
        <w:t xml:space="preserve">The table below summarizes programming language distribution across this week's 100 trending repositories, ranked by repository count. Rust leads in average stars per repo (1,595), suggesting higher-quality or more impactful projects, while Python leads in overall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700"/>
        <w:gridCol w:w="1700"/>
        <w:gridCol w:w="2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Language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Repos</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Share (%)</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Total Stars</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Stars/Repo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2"/>
                <w:szCs w:val="22"/>
              </w:rPr>
              <w:t xml:space="preserve">Python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32</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32.0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13,976</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437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2"/>
                <w:szCs w:val="22"/>
              </w:rPr>
              <w:t xml:space="preserve">TypeScript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22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22.0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13,247</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602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2"/>
                <w:szCs w:val="22"/>
              </w:rPr>
              <w:t xml:space="preserve">Rust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11</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11.0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17,549</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1,595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2"/>
                <w:szCs w:val="22"/>
              </w:rPr>
              <w:t xml:space="preserve">Shell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8</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8.0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3,961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495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2"/>
                <w:szCs w:val="22"/>
              </w:rPr>
              <w:t xml:space="preserve">C++</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4</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4.0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5,186</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1,297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2"/>
                <w:szCs w:val="22"/>
              </w:rPr>
              <w:t xml:space="preserve">Swift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3.0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387</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129</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2"/>
                <w:szCs w:val="22"/>
              </w:rPr>
              <w:t xml:space="preserve">JavaScript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2</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2.0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464</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232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2"/>
                <w:szCs w:val="22"/>
              </w:rPr>
              <w:t xml:space="preserve">Go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2.0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391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196</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2"/>
                <w:szCs w:val="22"/>
              </w:rPr>
              <w:t xml:space="preserve">Jupyter Notebook</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1</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1.0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753</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753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2"/>
                <w:szCs w:val="22"/>
              </w:rPr>
              <w:t xml:space="preserve">HTML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1.0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247</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247</w:t>
            </w:r>
          </w:p>
        </w:tc>
      </w:tr>
    </w:tbl>
    <w:p>
      <w:pPr>
        <w:spacing w:after="200"/>
      </w:pPr>
    </w:p>
    <w:p>
      <w:pPr>
        <w:pStyle w:val="Heading1"/>
        <w:spacing w:after="200" w:before="300"/>
      </w:pPr>
      <w:r>
        <w:rPr>
          <w:rFonts w:ascii="Arial" w:cs="Arial" w:eastAsia="Arial" w:hAnsi="Arial"/>
          <w:b/>
          <w:bCs/>
          <w:color w:val="1B3A5C"/>
          <w:sz w:val="32"/>
          <w:szCs w:val="32"/>
        </w:rPr>
        <w:t xml:space="preserve">Recommendations</w:t>
      </w:r>
    </w:p>
    <w:p>
      <w:pPr>
        <w:pStyle w:val="ListParagraph"/>
        <w:numPr>
          <w:ilvl w:val="0"/>
          <w:numId w:val="2"/>
        </w:numPr>
        <w:spacing w:after="80" w:before="200"/>
      </w:pPr>
      <w:r>
        <w:rPr>
          <w:rFonts w:ascii="Arial" w:cs="Arial" w:eastAsia="Arial" w:hAnsi="Arial"/>
          <w:b/>
          <w:bCs/>
          <w:color w:val="1B3A5C"/>
          <w:sz w:val="22"/>
          <w:szCs w:val="22"/>
        </w:rPr>
        <w:t xml:space="preserve">Invest in Rust expertise for infrastructure tooling.</w:t>
      </w:r>
    </w:p>
    <w:p>
      <w:pPr>
        <w:spacing w:after="200"/>
        <w:ind w:left="720"/>
      </w:pPr>
      <w:r>
        <w:rPr>
          <w:rFonts w:ascii="Arial" w:cs="Arial" w:eastAsia="Arial" w:hAnsi="Arial"/>
          <w:color w:val="333333"/>
          <w:sz w:val="22"/>
          <w:szCs w:val="22"/>
        </w:rPr>
        <w:t xml:space="preserve">Rust's commanding lead in total stars (17,549) despite having fewer repositories than Python signals that high-impact infrastructure and CLI tools increasingly favor Rust for its performance and safety guarantees. Teams building developer tools should consider Rust as a primary language choice.</w:t>
      </w:r>
    </w:p>
    <w:p>
      <w:pPr>
        <w:pStyle w:val="ListParagraph"/>
        <w:numPr>
          <w:ilvl w:val="0"/>
          <w:numId w:val="2"/>
        </w:numPr>
        <w:spacing w:after="80" w:before="200"/>
      </w:pPr>
      <w:r>
        <w:rPr>
          <w:rFonts w:ascii="Arial" w:cs="Arial" w:eastAsia="Arial" w:hAnsi="Arial"/>
          <w:b/>
          <w:bCs/>
          <w:color w:val="1B3A5C"/>
          <w:sz w:val="22"/>
          <w:szCs w:val="22"/>
        </w:rPr>
        <w:t xml:space="preserve">Prioritize AI/ML integration across product lines.</w:t>
      </w:r>
    </w:p>
    <w:p>
      <w:pPr>
        <w:spacing w:after="200"/>
        <w:ind w:left="720"/>
      </w:pPr>
      <w:r>
        <w:rPr>
          <w:rFonts w:ascii="Arial" w:cs="Arial" w:eastAsia="Arial" w:hAnsi="Arial"/>
          <w:color w:val="333333"/>
          <w:sz w:val="22"/>
          <w:szCs w:val="22"/>
        </w:rPr>
        <w:t xml:space="preserve">With 43% of trending repositories categorized as AI/ML, the momentum behind artificial intelligence shows no signs of slowing. Organizations should accelerate adoption of AI-powered features and invest in internal ML capabilities to remain competitive.</w:t>
      </w:r>
    </w:p>
    <w:p>
      <w:pPr>
        <w:pStyle w:val="ListParagraph"/>
        <w:numPr>
          <w:ilvl w:val="0"/>
          <w:numId w:val="2"/>
        </w:numPr>
        <w:spacing w:after="80" w:before="200"/>
      </w:pPr>
      <w:r>
        <w:rPr>
          <w:rFonts w:ascii="Arial" w:cs="Arial" w:eastAsia="Arial" w:hAnsi="Arial"/>
          <w:b/>
          <w:bCs/>
          <w:color w:val="1B3A5C"/>
          <w:sz w:val="22"/>
          <w:szCs w:val="22"/>
        </w:rPr>
        <w:t xml:space="preserve">Monitor the tech labor market for strategic hiring opportunities.</w:t>
      </w:r>
    </w:p>
    <w:p>
      <w:pPr>
        <w:spacing w:after="200"/>
        <w:ind w:left="720"/>
      </w:pPr>
      <w:r>
        <w:rPr>
          <w:rFonts w:ascii="Arial" w:cs="Arial" w:eastAsia="Arial" w:hAnsi="Arial"/>
          <w:color w:val="333333"/>
          <w:sz w:val="22"/>
          <w:szCs w:val="22"/>
        </w:rPr>
        <w:t xml:space="preserve">The top HackerNews story this week, with 969 points and 651 comments, highlights a tech employment landscape that is worse than the 2008 or 2020 recessions. Forward-thinking companies can leverage this period to attract top-tier talent at competitive rates.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999999"/>
        <w:sz w:val="18"/>
        <w:szCs w:val="18"/>
      </w:rPr>
      <w:t xml:space="preserve">Weekly Tech Industry Intelligence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B3A5C"/>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2026-03-08T08:51:45.194Z</dcterms:created>
  <dcterms:modified xsi:type="dcterms:W3CDTF">2026-03-08T08:51:45.194Z</dcterms:modified>
</cp:coreProperties>
</file>

<file path=docProps/custom.xml><?xml version="1.0" encoding="utf-8"?>
<Properties xmlns="http://schemas.openxmlformats.org/officeDocument/2006/custom-properties" xmlns:vt="http://schemas.openxmlformats.org/officeDocument/2006/docPropsVTypes"/>
</file>