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167C9" w14:textId="10E153DC" w:rsidR="00AE04AB" w:rsidRPr="001B785A" w:rsidRDefault="001B785A" w:rsidP="001B785A">
      <w:pPr>
        <w:pStyle w:val="Heading1"/>
        <w:ind w:left="0"/>
        <w:jc w:val="center"/>
        <w:rPr>
          <w:sz w:val="44"/>
          <w:szCs w:val="44"/>
        </w:rPr>
      </w:pPr>
      <w:r w:rsidRPr="001B785A">
        <w:rPr>
          <w:sz w:val="44"/>
          <w:szCs w:val="44"/>
        </w:rPr>
        <w:t xml:space="preserve">AI-Powered Solution </w:t>
      </w:r>
      <w:proofErr w:type="gramStart"/>
      <w:r w:rsidRPr="001B785A">
        <w:rPr>
          <w:sz w:val="44"/>
          <w:szCs w:val="44"/>
        </w:rPr>
        <w:t>For</w:t>
      </w:r>
      <w:proofErr w:type="gramEnd"/>
      <w:r w:rsidRPr="001B785A">
        <w:rPr>
          <w:sz w:val="44"/>
          <w:szCs w:val="44"/>
        </w:rPr>
        <w:t xml:space="preserve"> Early Detection Of Lung Cancer</w:t>
      </w:r>
    </w:p>
    <w:p w14:paraId="70872A9C" w14:textId="77777777" w:rsidR="00AE04AB" w:rsidRDefault="00AE04AB">
      <w:pPr>
        <w:pStyle w:val="BodyText"/>
        <w:spacing w:before="9"/>
        <w:rPr>
          <w:sz w:val="23"/>
        </w:rPr>
      </w:pPr>
    </w:p>
    <w:p w14:paraId="0C7AA367" w14:textId="77777777" w:rsidR="00AE04AB" w:rsidRDefault="00AE04AB">
      <w:pPr>
        <w:rPr>
          <w:sz w:val="23"/>
        </w:rPr>
        <w:sectPr w:rsidR="00AE04AB">
          <w:type w:val="continuous"/>
          <w:pgSz w:w="12240" w:h="15840"/>
          <w:pgMar w:top="1380" w:right="1100" w:bottom="280" w:left="1080" w:header="720" w:footer="720" w:gutter="0"/>
          <w:cols w:space="720"/>
        </w:sectPr>
      </w:pPr>
    </w:p>
    <w:p w14:paraId="57DB5C4A" w14:textId="3A6F7350" w:rsidR="00AE04AB" w:rsidRDefault="001B785A">
      <w:pPr>
        <w:pStyle w:val="Heading1"/>
        <w:spacing w:before="99"/>
        <w:ind w:left="938" w:right="23"/>
        <w:jc w:val="center"/>
      </w:pPr>
      <w:bookmarkStart w:id="0" w:name="_Hlk182307518"/>
      <w:r>
        <w:rPr>
          <w:w w:val="105"/>
        </w:rPr>
        <w:t>Mr</w:t>
      </w:r>
      <w:r w:rsidR="00366706">
        <w:rPr>
          <w:w w:val="105"/>
        </w:rPr>
        <w:t xml:space="preserve">. K. Srinivasa Rao </w:t>
      </w:r>
    </w:p>
    <w:p w14:paraId="157073BA" w14:textId="77777777" w:rsidR="00AE04AB" w:rsidRDefault="00AE04AB">
      <w:pPr>
        <w:pStyle w:val="BodyText"/>
        <w:rPr>
          <w:b/>
          <w:sz w:val="17"/>
        </w:rPr>
      </w:pPr>
    </w:p>
    <w:p w14:paraId="16146F2E" w14:textId="77777777" w:rsidR="00AE04AB" w:rsidRDefault="001B785A">
      <w:pPr>
        <w:pStyle w:val="BodyText"/>
        <w:spacing w:line="249" w:lineRule="auto"/>
        <w:ind w:left="943" w:right="23"/>
        <w:jc w:val="center"/>
      </w:pPr>
      <w:r>
        <w:rPr>
          <w:w w:val="105"/>
        </w:rPr>
        <w:t>Department</w:t>
      </w:r>
      <w:r>
        <w:rPr>
          <w:spacing w:val="-8"/>
          <w:w w:val="105"/>
        </w:rPr>
        <w:t xml:space="preserve"> </w:t>
      </w:r>
      <w:r>
        <w:rPr>
          <w:w w:val="105"/>
        </w:rPr>
        <w:t>of</w:t>
      </w:r>
      <w:r>
        <w:rPr>
          <w:spacing w:val="-8"/>
          <w:w w:val="105"/>
        </w:rPr>
        <w:t xml:space="preserve"> </w:t>
      </w:r>
      <w:r>
        <w:rPr>
          <w:w w:val="105"/>
        </w:rPr>
        <w:t>Computer</w:t>
      </w:r>
      <w:r>
        <w:rPr>
          <w:spacing w:val="-7"/>
          <w:w w:val="105"/>
        </w:rPr>
        <w:t xml:space="preserve"> </w:t>
      </w:r>
      <w:r>
        <w:rPr>
          <w:w w:val="105"/>
        </w:rPr>
        <w:t>Science</w:t>
      </w:r>
      <w:r>
        <w:rPr>
          <w:spacing w:val="-44"/>
          <w:w w:val="105"/>
        </w:rPr>
        <w:t xml:space="preserve"> </w:t>
      </w:r>
      <w:r>
        <w:rPr>
          <w:w w:val="105"/>
        </w:rPr>
        <w:t>and Engineering</w:t>
      </w:r>
    </w:p>
    <w:p w14:paraId="28F9EB90" w14:textId="77777777" w:rsidR="00AE04AB" w:rsidRDefault="00AE04AB">
      <w:pPr>
        <w:pStyle w:val="BodyText"/>
        <w:spacing w:before="7"/>
        <w:rPr>
          <w:sz w:val="16"/>
        </w:rPr>
      </w:pPr>
    </w:p>
    <w:p w14:paraId="16CEC177" w14:textId="7E61D7DC" w:rsidR="00AE04AB" w:rsidRDefault="001B785A">
      <w:pPr>
        <w:pStyle w:val="BodyText"/>
        <w:spacing w:before="1" w:line="468" w:lineRule="auto"/>
        <w:ind w:left="943" w:right="22"/>
        <w:jc w:val="center"/>
      </w:pPr>
      <w:r>
        <w:rPr>
          <w:w w:val="105"/>
        </w:rPr>
        <w:t>MLR</w:t>
      </w:r>
      <w:r>
        <w:rPr>
          <w:spacing w:val="-6"/>
          <w:w w:val="105"/>
        </w:rPr>
        <w:t xml:space="preserve"> </w:t>
      </w:r>
      <w:r>
        <w:rPr>
          <w:w w:val="105"/>
        </w:rPr>
        <w:t>Institute</w:t>
      </w:r>
      <w:r>
        <w:rPr>
          <w:spacing w:val="-7"/>
          <w:w w:val="105"/>
        </w:rPr>
        <w:t xml:space="preserve"> </w:t>
      </w:r>
      <w:r>
        <w:rPr>
          <w:w w:val="105"/>
        </w:rPr>
        <w:t>of</w:t>
      </w:r>
      <w:r>
        <w:rPr>
          <w:spacing w:val="-6"/>
          <w:w w:val="105"/>
        </w:rPr>
        <w:t xml:space="preserve"> </w:t>
      </w:r>
      <w:r>
        <w:rPr>
          <w:w w:val="105"/>
        </w:rPr>
        <w:t>Technology</w:t>
      </w:r>
      <w:r>
        <w:rPr>
          <w:spacing w:val="-44"/>
          <w:w w:val="105"/>
        </w:rPr>
        <w:t xml:space="preserve"> </w:t>
      </w:r>
      <w:r>
        <w:rPr>
          <w:w w:val="105"/>
        </w:rPr>
        <w:t>Hyderabad, India</w:t>
      </w:r>
      <w:r>
        <w:rPr>
          <w:spacing w:val="1"/>
          <w:w w:val="105"/>
        </w:rPr>
        <w:t xml:space="preserve"> </w:t>
      </w:r>
      <w:r w:rsidR="00366706" w:rsidRPr="00366706">
        <w:rPr>
          <w:w w:val="105"/>
        </w:rPr>
        <w:fldChar w:fldCharType="begin"/>
      </w:r>
      <w:r w:rsidR="00366706" w:rsidRPr="00366706">
        <w:rPr>
          <w:w w:val="105"/>
        </w:rPr>
        <w:instrText>HYPERLINK "mailto:msrinivasarao700@mlrit.ac.in"</w:instrText>
      </w:r>
      <w:r w:rsidR="00366706" w:rsidRPr="00366706">
        <w:rPr>
          <w:w w:val="105"/>
        </w:rPr>
        <w:fldChar w:fldCharType="separate"/>
      </w:r>
      <w:r w:rsidR="00366706" w:rsidRPr="00366706">
        <w:rPr>
          <w:rStyle w:val="Hyperlink"/>
          <w:color w:val="auto"/>
          <w:w w:val="105"/>
          <w:u w:val="none"/>
        </w:rPr>
        <w:t>msrinivasarao700@mlrit.ac.in</w:t>
      </w:r>
      <w:r w:rsidR="00366706" w:rsidRPr="00366706">
        <w:rPr>
          <w:w w:val="105"/>
        </w:rPr>
        <w:fldChar w:fldCharType="end"/>
      </w:r>
    </w:p>
    <w:p w14:paraId="14E0B705" w14:textId="0782D81B" w:rsidR="00AE04AB" w:rsidRDefault="001B785A">
      <w:pPr>
        <w:pStyle w:val="Heading1"/>
        <w:spacing w:before="1"/>
        <w:ind w:left="1787"/>
      </w:pPr>
      <w:r>
        <w:rPr>
          <w:w w:val="105"/>
        </w:rPr>
        <w:t>A</w:t>
      </w:r>
      <w:r w:rsidR="00366706">
        <w:rPr>
          <w:w w:val="105"/>
        </w:rPr>
        <w:t>shiya Begum</w:t>
      </w:r>
    </w:p>
    <w:p w14:paraId="0BD9E48E" w14:textId="77777777" w:rsidR="00AE04AB" w:rsidRDefault="00AE04AB">
      <w:pPr>
        <w:pStyle w:val="BodyText"/>
        <w:spacing w:before="9"/>
        <w:rPr>
          <w:b/>
          <w:sz w:val="16"/>
        </w:rPr>
      </w:pPr>
    </w:p>
    <w:p w14:paraId="4121D5BB" w14:textId="77777777" w:rsidR="00AE04AB" w:rsidRDefault="001B785A">
      <w:pPr>
        <w:pStyle w:val="BodyText"/>
        <w:spacing w:line="254" w:lineRule="auto"/>
        <w:ind w:left="1607" w:hanging="351"/>
      </w:pPr>
      <w:r>
        <w:rPr>
          <w:w w:val="105"/>
        </w:rPr>
        <w:t>A.</w:t>
      </w:r>
      <w:r>
        <w:rPr>
          <w:spacing w:val="1"/>
          <w:w w:val="105"/>
        </w:rPr>
        <w:t xml:space="preserve"> </w:t>
      </w:r>
      <w:r>
        <w:rPr>
          <w:w w:val="105"/>
        </w:rPr>
        <w:t>Department of Computer</w:t>
      </w:r>
      <w:r>
        <w:rPr>
          <w:spacing w:val="-45"/>
          <w:w w:val="105"/>
        </w:rPr>
        <w:t xml:space="preserve"> </w:t>
      </w:r>
      <w:r>
        <w:rPr>
          <w:w w:val="105"/>
        </w:rPr>
        <w:t>Science</w:t>
      </w:r>
      <w:r>
        <w:rPr>
          <w:spacing w:val="-9"/>
          <w:w w:val="105"/>
        </w:rPr>
        <w:t xml:space="preserve"> </w:t>
      </w:r>
      <w:r>
        <w:rPr>
          <w:w w:val="105"/>
        </w:rPr>
        <w:t>and</w:t>
      </w:r>
      <w:r>
        <w:rPr>
          <w:spacing w:val="-8"/>
          <w:w w:val="105"/>
        </w:rPr>
        <w:t xml:space="preserve"> </w:t>
      </w:r>
      <w:r>
        <w:rPr>
          <w:w w:val="105"/>
        </w:rPr>
        <w:t>Engineering</w:t>
      </w:r>
    </w:p>
    <w:p w14:paraId="4A113EF9" w14:textId="77777777" w:rsidR="00AE04AB" w:rsidRDefault="00AE04AB">
      <w:pPr>
        <w:pStyle w:val="BodyText"/>
        <w:spacing w:before="2"/>
        <w:rPr>
          <w:sz w:val="16"/>
        </w:rPr>
      </w:pPr>
    </w:p>
    <w:p w14:paraId="12A9C0B5" w14:textId="278B13A0" w:rsidR="00AE04AB" w:rsidRDefault="001B785A">
      <w:pPr>
        <w:pStyle w:val="BodyText"/>
        <w:spacing w:line="468" w:lineRule="auto"/>
        <w:ind w:left="916" w:firstLine="1"/>
        <w:jc w:val="center"/>
      </w:pPr>
      <w:r>
        <w:rPr>
          <w:w w:val="105"/>
        </w:rPr>
        <w:t>MLR Institute of Technology</w:t>
      </w:r>
      <w:r>
        <w:rPr>
          <w:spacing w:val="1"/>
          <w:w w:val="105"/>
        </w:rPr>
        <w:t xml:space="preserve"> </w:t>
      </w:r>
      <w:r>
        <w:rPr>
          <w:w w:val="105"/>
        </w:rPr>
        <w:t>Hyderabad, India</w:t>
      </w:r>
      <w:r>
        <w:rPr>
          <w:spacing w:val="1"/>
          <w:w w:val="105"/>
        </w:rPr>
        <w:t xml:space="preserve"> </w:t>
      </w:r>
      <w:hyperlink r:id="rId5" w:history="1">
        <w:r w:rsidR="00366706" w:rsidRPr="00366706">
          <w:rPr>
            <w:rStyle w:val="Hyperlink"/>
            <w:color w:val="auto"/>
            <w:u w:val="none"/>
          </w:rPr>
          <w:t>21r21a0573@mlrinstitutions.ac.in</w:t>
        </w:r>
      </w:hyperlink>
    </w:p>
    <w:p w14:paraId="1552A8F6" w14:textId="55D49986" w:rsidR="00AE04AB" w:rsidRDefault="001B785A">
      <w:pPr>
        <w:pStyle w:val="Heading1"/>
        <w:spacing w:before="99"/>
      </w:pPr>
      <w:r>
        <w:rPr>
          <w:b w:val="0"/>
        </w:rPr>
        <w:br w:type="column"/>
      </w:r>
      <w:r w:rsidR="00366706">
        <w:rPr>
          <w:w w:val="105"/>
        </w:rPr>
        <w:t>G. Riya</w:t>
      </w:r>
    </w:p>
    <w:p w14:paraId="1F28AA9A" w14:textId="77777777" w:rsidR="00AE04AB" w:rsidRDefault="00AE04AB">
      <w:pPr>
        <w:pStyle w:val="BodyText"/>
        <w:rPr>
          <w:b/>
          <w:sz w:val="17"/>
        </w:rPr>
      </w:pPr>
    </w:p>
    <w:p w14:paraId="7625A97D" w14:textId="77777777" w:rsidR="00AE04AB" w:rsidRDefault="001B785A">
      <w:pPr>
        <w:pStyle w:val="BodyText"/>
        <w:spacing w:line="249" w:lineRule="auto"/>
        <w:ind w:left="239" w:right="25"/>
        <w:jc w:val="center"/>
      </w:pPr>
      <w:r>
        <w:rPr>
          <w:w w:val="105"/>
        </w:rPr>
        <w:t>Department</w:t>
      </w:r>
      <w:r>
        <w:rPr>
          <w:spacing w:val="-8"/>
          <w:w w:val="105"/>
        </w:rPr>
        <w:t xml:space="preserve"> </w:t>
      </w:r>
      <w:r>
        <w:rPr>
          <w:w w:val="105"/>
        </w:rPr>
        <w:t>of</w:t>
      </w:r>
      <w:r>
        <w:rPr>
          <w:spacing w:val="-7"/>
          <w:w w:val="105"/>
        </w:rPr>
        <w:t xml:space="preserve"> </w:t>
      </w:r>
      <w:r>
        <w:rPr>
          <w:w w:val="105"/>
        </w:rPr>
        <w:t>Computer</w:t>
      </w:r>
      <w:r>
        <w:rPr>
          <w:spacing w:val="-7"/>
          <w:w w:val="105"/>
        </w:rPr>
        <w:t xml:space="preserve"> </w:t>
      </w:r>
      <w:r>
        <w:rPr>
          <w:w w:val="105"/>
        </w:rPr>
        <w:t>Science</w:t>
      </w:r>
      <w:r>
        <w:rPr>
          <w:spacing w:val="-44"/>
          <w:w w:val="105"/>
        </w:rPr>
        <w:t xml:space="preserve"> </w:t>
      </w:r>
      <w:r>
        <w:rPr>
          <w:w w:val="105"/>
        </w:rPr>
        <w:t>and Engineering</w:t>
      </w:r>
    </w:p>
    <w:p w14:paraId="1DE40E8F" w14:textId="77777777" w:rsidR="00AE04AB" w:rsidRDefault="00AE04AB">
      <w:pPr>
        <w:pStyle w:val="BodyText"/>
        <w:spacing w:before="7"/>
        <w:rPr>
          <w:sz w:val="16"/>
        </w:rPr>
      </w:pPr>
    </w:p>
    <w:p w14:paraId="510F3806" w14:textId="28F42B97" w:rsidR="00AE04AB" w:rsidRDefault="001B785A">
      <w:pPr>
        <w:pStyle w:val="BodyText"/>
        <w:spacing w:before="1" w:line="468" w:lineRule="auto"/>
        <w:ind w:left="215" w:right="5" w:firstLine="5"/>
        <w:jc w:val="center"/>
      </w:pPr>
      <w:r>
        <w:rPr>
          <w:w w:val="105"/>
        </w:rPr>
        <w:t>MLR Institute of Technology</w:t>
      </w:r>
      <w:r>
        <w:rPr>
          <w:spacing w:val="1"/>
          <w:w w:val="105"/>
        </w:rPr>
        <w:t xml:space="preserve"> </w:t>
      </w:r>
      <w:r>
        <w:rPr>
          <w:w w:val="105"/>
        </w:rPr>
        <w:t>Hyderabad, India</w:t>
      </w:r>
      <w:r>
        <w:rPr>
          <w:spacing w:val="1"/>
          <w:w w:val="105"/>
        </w:rPr>
        <w:t xml:space="preserve"> </w:t>
      </w:r>
      <w:hyperlink r:id="rId6" w:history="1">
        <w:r w:rsidR="00366706" w:rsidRPr="00366706">
          <w:rPr>
            <w:rStyle w:val="Hyperlink"/>
            <w:color w:val="auto"/>
            <w:u w:val="none"/>
          </w:rPr>
          <w:t>21r21a0594@mlrinstitutions.ac.in</w:t>
        </w:r>
      </w:hyperlink>
    </w:p>
    <w:p w14:paraId="4FE5213C" w14:textId="6359F8F4" w:rsidR="00AE04AB" w:rsidRDefault="00366706">
      <w:pPr>
        <w:pStyle w:val="Heading1"/>
        <w:spacing w:before="1"/>
        <w:ind w:left="1004"/>
      </w:pPr>
      <w:r>
        <w:rPr>
          <w:w w:val="105"/>
        </w:rPr>
        <w:t>Rohith Reddy</w:t>
      </w:r>
    </w:p>
    <w:p w14:paraId="2438D995" w14:textId="77777777" w:rsidR="00AE04AB" w:rsidRDefault="00AE04AB">
      <w:pPr>
        <w:pStyle w:val="BodyText"/>
        <w:spacing w:before="9"/>
        <w:rPr>
          <w:b/>
          <w:sz w:val="16"/>
        </w:rPr>
      </w:pPr>
    </w:p>
    <w:p w14:paraId="33FFFA5A" w14:textId="77777777" w:rsidR="00AE04AB" w:rsidRDefault="001B785A">
      <w:pPr>
        <w:pStyle w:val="BodyText"/>
        <w:spacing w:line="254" w:lineRule="auto"/>
        <w:ind w:left="239" w:right="25"/>
        <w:jc w:val="center"/>
      </w:pPr>
      <w:r>
        <w:rPr>
          <w:w w:val="105"/>
        </w:rPr>
        <w:t>Department</w:t>
      </w:r>
      <w:r>
        <w:rPr>
          <w:spacing w:val="-8"/>
          <w:w w:val="105"/>
        </w:rPr>
        <w:t xml:space="preserve"> </w:t>
      </w:r>
      <w:r>
        <w:rPr>
          <w:w w:val="105"/>
        </w:rPr>
        <w:t>of</w:t>
      </w:r>
      <w:r>
        <w:rPr>
          <w:spacing w:val="-7"/>
          <w:w w:val="105"/>
        </w:rPr>
        <w:t xml:space="preserve"> </w:t>
      </w:r>
      <w:r>
        <w:rPr>
          <w:w w:val="105"/>
        </w:rPr>
        <w:t>Computer</w:t>
      </w:r>
      <w:r>
        <w:rPr>
          <w:spacing w:val="-7"/>
          <w:w w:val="105"/>
        </w:rPr>
        <w:t xml:space="preserve"> </w:t>
      </w:r>
      <w:r>
        <w:rPr>
          <w:w w:val="105"/>
        </w:rPr>
        <w:t>Science</w:t>
      </w:r>
      <w:r>
        <w:rPr>
          <w:spacing w:val="-44"/>
          <w:w w:val="105"/>
        </w:rPr>
        <w:t xml:space="preserve"> </w:t>
      </w:r>
      <w:r>
        <w:rPr>
          <w:w w:val="105"/>
        </w:rPr>
        <w:t>and Engineering</w:t>
      </w:r>
    </w:p>
    <w:p w14:paraId="7E3424A2" w14:textId="77777777" w:rsidR="00AE04AB" w:rsidRDefault="00AE04AB">
      <w:pPr>
        <w:pStyle w:val="BodyText"/>
        <w:spacing w:before="2"/>
        <w:rPr>
          <w:sz w:val="16"/>
        </w:rPr>
      </w:pPr>
    </w:p>
    <w:p w14:paraId="316E682B" w14:textId="10D3AFFF" w:rsidR="00AE04AB" w:rsidRDefault="001B785A">
      <w:pPr>
        <w:pStyle w:val="BodyText"/>
        <w:spacing w:line="468" w:lineRule="auto"/>
        <w:ind w:left="237" w:right="25"/>
        <w:jc w:val="center"/>
      </w:pPr>
      <w:r>
        <w:rPr>
          <w:w w:val="105"/>
        </w:rPr>
        <w:t>MLR Institute of Technology</w:t>
      </w:r>
      <w:r>
        <w:rPr>
          <w:spacing w:val="1"/>
          <w:w w:val="105"/>
        </w:rPr>
        <w:t xml:space="preserve"> </w:t>
      </w:r>
      <w:r>
        <w:rPr>
          <w:w w:val="105"/>
        </w:rPr>
        <w:t>Hyderabad, India</w:t>
      </w:r>
      <w:r>
        <w:rPr>
          <w:spacing w:val="1"/>
          <w:w w:val="105"/>
        </w:rPr>
        <w:t xml:space="preserve"> </w:t>
      </w:r>
      <w:hyperlink r:id="rId7" w:history="1">
        <w:r w:rsidR="00366706" w:rsidRPr="00366706">
          <w:rPr>
            <w:rStyle w:val="Hyperlink"/>
            <w:color w:val="auto"/>
            <w:u w:val="none"/>
          </w:rPr>
          <w:t>21r21a0567@mlrinstitutions.ac.in</w:t>
        </w:r>
      </w:hyperlink>
    </w:p>
    <w:p w14:paraId="739F0346" w14:textId="69E6FECA" w:rsidR="00AE04AB" w:rsidRDefault="001B785A">
      <w:pPr>
        <w:pStyle w:val="Heading1"/>
        <w:spacing w:before="99"/>
        <w:ind w:left="1185"/>
      </w:pPr>
      <w:r>
        <w:rPr>
          <w:b w:val="0"/>
        </w:rPr>
        <w:br w:type="column"/>
      </w:r>
      <w:r w:rsidR="00366706">
        <w:rPr>
          <w:w w:val="105"/>
        </w:rPr>
        <w:t>G. Arnitha</w:t>
      </w:r>
    </w:p>
    <w:p w14:paraId="364D8379" w14:textId="77777777" w:rsidR="00AE04AB" w:rsidRDefault="00AE04AB">
      <w:pPr>
        <w:pStyle w:val="BodyText"/>
        <w:rPr>
          <w:b/>
          <w:sz w:val="17"/>
        </w:rPr>
      </w:pPr>
    </w:p>
    <w:p w14:paraId="56B99A4A" w14:textId="2BDC252E" w:rsidR="00AE04AB" w:rsidRDefault="001B785A" w:rsidP="001B785A">
      <w:pPr>
        <w:pStyle w:val="BodyText"/>
        <w:spacing w:line="249" w:lineRule="auto"/>
        <w:ind w:left="237" w:right="946"/>
        <w:jc w:val="center"/>
      </w:pPr>
      <w:r>
        <w:rPr>
          <w:w w:val="105"/>
        </w:rPr>
        <w:t>Department</w:t>
      </w:r>
      <w:r>
        <w:rPr>
          <w:spacing w:val="-10"/>
          <w:w w:val="105"/>
        </w:rPr>
        <w:t xml:space="preserve"> </w:t>
      </w:r>
      <w:r>
        <w:rPr>
          <w:w w:val="105"/>
        </w:rPr>
        <w:t>of</w:t>
      </w:r>
      <w:r>
        <w:rPr>
          <w:spacing w:val="-11"/>
          <w:w w:val="105"/>
        </w:rPr>
        <w:t xml:space="preserve"> </w:t>
      </w:r>
      <w:r>
        <w:rPr>
          <w:w w:val="105"/>
        </w:rPr>
        <w:t>Computer</w:t>
      </w:r>
      <w:r>
        <w:rPr>
          <w:spacing w:val="-9"/>
          <w:w w:val="105"/>
        </w:rPr>
        <w:t xml:space="preserve"> </w:t>
      </w:r>
      <w:r>
        <w:rPr>
          <w:w w:val="105"/>
        </w:rPr>
        <w:t>Science</w:t>
      </w:r>
      <w:r>
        <w:rPr>
          <w:spacing w:val="-44"/>
          <w:w w:val="105"/>
        </w:rPr>
        <w:t xml:space="preserve">      </w:t>
      </w:r>
      <w:r>
        <w:rPr>
          <w:w w:val="105"/>
        </w:rPr>
        <w:t>and</w:t>
      </w:r>
      <w:r>
        <w:rPr>
          <w:spacing w:val="-2"/>
          <w:w w:val="105"/>
        </w:rPr>
        <w:t xml:space="preserve"> </w:t>
      </w:r>
      <w:r>
        <w:rPr>
          <w:w w:val="105"/>
        </w:rPr>
        <w:t>Engineering</w:t>
      </w:r>
    </w:p>
    <w:p w14:paraId="2960E0DA" w14:textId="77777777" w:rsidR="00AE04AB" w:rsidRDefault="00AE04AB">
      <w:pPr>
        <w:pStyle w:val="BodyText"/>
        <w:spacing w:before="7"/>
        <w:rPr>
          <w:sz w:val="16"/>
        </w:rPr>
      </w:pPr>
    </w:p>
    <w:p w14:paraId="049EC81E" w14:textId="777BF439" w:rsidR="00AE04AB" w:rsidRPr="00366706" w:rsidRDefault="001B785A">
      <w:pPr>
        <w:pStyle w:val="BodyText"/>
        <w:spacing w:before="1" w:line="468" w:lineRule="auto"/>
        <w:ind w:left="209" w:right="919" w:firstLine="4"/>
        <w:jc w:val="center"/>
      </w:pPr>
      <w:r>
        <w:rPr>
          <w:w w:val="105"/>
        </w:rPr>
        <w:t>MLR Institute of Technology</w:t>
      </w:r>
      <w:r>
        <w:rPr>
          <w:spacing w:val="1"/>
          <w:w w:val="105"/>
        </w:rPr>
        <w:t xml:space="preserve"> </w:t>
      </w:r>
      <w:r>
        <w:rPr>
          <w:w w:val="105"/>
        </w:rPr>
        <w:t>Hyderabad, India</w:t>
      </w:r>
      <w:r>
        <w:rPr>
          <w:spacing w:val="1"/>
          <w:w w:val="105"/>
        </w:rPr>
        <w:t xml:space="preserve"> </w:t>
      </w:r>
      <w:hyperlink r:id="rId8" w:history="1">
        <w:r w:rsidR="00366706" w:rsidRPr="00366706">
          <w:rPr>
            <w:rStyle w:val="Hyperlink"/>
            <w:color w:val="auto"/>
            <w:u w:val="none"/>
          </w:rPr>
          <w:t>21r21a0586@mlrinstitutions.ac.in</w:t>
        </w:r>
      </w:hyperlink>
    </w:p>
    <w:bookmarkEnd w:id="0"/>
    <w:p w14:paraId="5A6FCDDC" w14:textId="77777777" w:rsidR="00AE04AB" w:rsidRDefault="00AE04AB">
      <w:pPr>
        <w:spacing w:line="468" w:lineRule="auto"/>
        <w:jc w:val="center"/>
        <w:sectPr w:rsidR="00AE04AB">
          <w:type w:val="continuous"/>
          <w:pgSz w:w="12240" w:h="15840"/>
          <w:pgMar w:top="1380" w:right="1100" w:bottom="280" w:left="1080" w:header="720" w:footer="720" w:gutter="0"/>
          <w:cols w:num="3" w:space="720" w:equalWidth="0">
            <w:col w:w="3489" w:space="40"/>
            <w:col w:w="2787" w:space="39"/>
            <w:col w:w="3705"/>
          </w:cols>
        </w:sectPr>
      </w:pPr>
    </w:p>
    <w:p w14:paraId="0E395C26" w14:textId="77777777" w:rsidR="00AE04AB" w:rsidRDefault="00AE04AB">
      <w:pPr>
        <w:pStyle w:val="BodyText"/>
        <w:rPr>
          <w:sz w:val="20"/>
        </w:rPr>
      </w:pPr>
    </w:p>
    <w:p w14:paraId="4990CE82" w14:textId="77777777" w:rsidR="00AE04AB" w:rsidRDefault="00AE04AB">
      <w:pPr>
        <w:pStyle w:val="BodyText"/>
        <w:rPr>
          <w:sz w:val="20"/>
        </w:rPr>
      </w:pPr>
    </w:p>
    <w:p w14:paraId="534F2D9D" w14:textId="77777777" w:rsidR="00AE04AB" w:rsidRDefault="00AE04AB">
      <w:pPr>
        <w:pStyle w:val="BodyText"/>
        <w:rPr>
          <w:sz w:val="16"/>
        </w:rPr>
      </w:pPr>
    </w:p>
    <w:p w14:paraId="1F95B874" w14:textId="77777777" w:rsidR="00AE04AB" w:rsidRDefault="00AE04AB">
      <w:pPr>
        <w:rPr>
          <w:sz w:val="16"/>
        </w:rPr>
        <w:sectPr w:rsidR="00AE04AB">
          <w:type w:val="continuous"/>
          <w:pgSz w:w="12240" w:h="15840"/>
          <w:pgMar w:top="1380" w:right="1100" w:bottom="280" w:left="1080" w:header="720" w:footer="720" w:gutter="0"/>
          <w:cols w:space="720"/>
        </w:sectPr>
      </w:pPr>
    </w:p>
    <w:p w14:paraId="3B8B8B72" w14:textId="77777777" w:rsidR="00B21CFF" w:rsidRDefault="00B21CFF" w:rsidP="00B21CFF">
      <w:pPr>
        <w:pStyle w:val="BodyText"/>
        <w:spacing w:before="99" w:line="249" w:lineRule="auto"/>
        <w:ind w:left="115" w:right="38"/>
        <w:jc w:val="both"/>
        <w:rPr>
          <w:b/>
          <w:w w:val="105"/>
        </w:rPr>
      </w:pPr>
    </w:p>
    <w:p w14:paraId="37FBA302" w14:textId="73716E40" w:rsidR="00B21CFF" w:rsidRDefault="001B785A" w:rsidP="00B21CFF">
      <w:pPr>
        <w:pStyle w:val="BodyText"/>
        <w:spacing w:before="99" w:line="249" w:lineRule="auto"/>
        <w:ind w:left="115" w:right="38"/>
        <w:jc w:val="both"/>
        <w:rPr>
          <w:w w:val="105"/>
        </w:rPr>
      </w:pPr>
      <w:r>
        <w:rPr>
          <w:b/>
          <w:w w:val="105"/>
        </w:rPr>
        <w:t xml:space="preserve">ABSTRACT </w:t>
      </w:r>
      <w:r>
        <w:rPr>
          <w:w w:val="105"/>
        </w:rPr>
        <w:t>-</w:t>
      </w:r>
      <w:r>
        <w:rPr>
          <w:w w:val="105"/>
        </w:rPr>
        <w:t xml:space="preserve"> </w:t>
      </w:r>
      <w:r w:rsidR="00B21CFF" w:rsidRPr="00B21CFF">
        <w:rPr>
          <w:w w:val="105"/>
        </w:rPr>
        <w:t xml:space="preserve">The conventional techniques for identifying lung cancer by means of biopsy, blood tests, or visual assessment of CT scan images are all processes that are costly in time and skilled resources. To alleviate this challenge, our project is geared towards building an automated prototype that aims at detecting lung cancer using Convolutional Neural Networks (CNN). Taking advantage of existing imaging equipment, our model learns to work with CT scan images that show tumor spots appearing as clear off colored spots on the scanned regions. The CNN takes the design of the human eye and how it processes images by recognizing these spots at a faster rate so as to assist the radiologists with a quicker and accurate diagnosis. Thanks to an extensive dataset from Iraq Oncology Teaching Hospital/National Center, which was provided in a Kaggle competition, we developed our model to recognize cancerous areas appropriately. This prototype illustrates the promise of deep learning in the automation of lung carcinoma helping clinicians to diagnose accurately and within a shorter period of time reducing the burden of expensive and </w:t>
      </w:r>
      <w:proofErr w:type="gramStart"/>
      <w:r w:rsidR="00B21CFF" w:rsidRPr="00B21CFF">
        <w:rPr>
          <w:w w:val="105"/>
        </w:rPr>
        <w:t>time consuming</w:t>
      </w:r>
      <w:proofErr w:type="gramEnd"/>
      <w:r w:rsidR="00B21CFF" w:rsidRPr="00B21CFF">
        <w:rPr>
          <w:w w:val="105"/>
        </w:rPr>
        <w:t xml:space="preserve"> traditional methods.</w:t>
      </w:r>
    </w:p>
    <w:p w14:paraId="6246E91F" w14:textId="0A5EBFD8" w:rsidR="00AE04AB" w:rsidRDefault="001B785A" w:rsidP="00B21CFF">
      <w:pPr>
        <w:pStyle w:val="BodyText"/>
        <w:spacing w:before="99" w:line="249" w:lineRule="auto"/>
        <w:ind w:left="115" w:right="38"/>
        <w:jc w:val="both"/>
      </w:pPr>
      <w:r>
        <w:rPr>
          <w:b/>
          <w:w w:val="105"/>
        </w:rPr>
        <w:t>KEYWORDS</w:t>
      </w:r>
      <w:r>
        <w:rPr>
          <w:b/>
          <w:spacing w:val="-9"/>
          <w:w w:val="105"/>
        </w:rPr>
        <w:t xml:space="preserve"> </w:t>
      </w:r>
      <w:r>
        <w:rPr>
          <w:w w:val="105"/>
        </w:rPr>
        <w:t>-</w:t>
      </w:r>
      <w:r>
        <w:rPr>
          <w:spacing w:val="-8"/>
          <w:w w:val="105"/>
        </w:rPr>
        <w:t xml:space="preserve"> </w:t>
      </w:r>
      <w:r w:rsidR="00B21CFF" w:rsidRPr="00B21CFF">
        <w:rPr>
          <w:w w:val="105"/>
        </w:rPr>
        <w:t>Conventional neural networks, Methods,</w:t>
      </w:r>
      <w:r w:rsidR="00B21CFF">
        <w:rPr>
          <w:w w:val="105"/>
        </w:rPr>
        <w:t xml:space="preserve"> </w:t>
      </w:r>
      <w:r w:rsidR="00B21CFF" w:rsidRPr="00B21CFF">
        <w:rPr>
          <w:w w:val="105"/>
        </w:rPr>
        <w:t>Imaging and Sequencing Advancements, Diagnosis and Treatment, Automated Systems.    </w:t>
      </w:r>
    </w:p>
    <w:p w14:paraId="556A3290" w14:textId="77777777" w:rsidR="00AE04AB" w:rsidRDefault="001B785A" w:rsidP="00B21CFF">
      <w:pPr>
        <w:pStyle w:val="BodyText"/>
        <w:spacing w:before="8"/>
        <w:jc w:val="both"/>
        <w:rPr>
          <w:sz w:val="21"/>
        </w:rPr>
      </w:pPr>
      <w:r>
        <w:br w:type="column"/>
      </w:r>
    </w:p>
    <w:p w14:paraId="66229228" w14:textId="77777777" w:rsidR="00AE04AB" w:rsidRDefault="001B785A" w:rsidP="00B21CFF">
      <w:pPr>
        <w:pStyle w:val="Heading1"/>
        <w:numPr>
          <w:ilvl w:val="0"/>
          <w:numId w:val="1"/>
        </w:numPr>
        <w:tabs>
          <w:tab w:val="left" w:pos="1839"/>
        </w:tabs>
        <w:spacing w:before="0"/>
        <w:ind w:hanging="265"/>
        <w:jc w:val="both"/>
      </w:pPr>
      <w:r>
        <w:rPr>
          <w:w w:val="105"/>
        </w:rPr>
        <w:t>INTRODUCTION</w:t>
      </w:r>
    </w:p>
    <w:p w14:paraId="1BE6EA05" w14:textId="27AFA085" w:rsidR="00AE04AB" w:rsidRDefault="00B21CFF" w:rsidP="00B21CFF">
      <w:pPr>
        <w:spacing w:line="249" w:lineRule="auto"/>
        <w:jc w:val="both"/>
        <w:sectPr w:rsidR="00AE04AB">
          <w:type w:val="continuous"/>
          <w:pgSz w:w="12240" w:h="15840"/>
          <w:pgMar w:top="1380" w:right="1100" w:bottom="280" w:left="1080" w:header="720" w:footer="720" w:gutter="0"/>
          <w:cols w:num="2" w:space="720" w:equalWidth="0">
            <w:col w:w="4904" w:space="184"/>
            <w:col w:w="4972"/>
          </w:cols>
        </w:sectPr>
      </w:pPr>
      <w:r w:rsidRPr="00B21CFF">
        <w:rPr>
          <w:w w:val="105"/>
          <w:sz w:val="18"/>
          <w:szCs w:val="18"/>
        </w:rPr>
        <w:t>Among the forms of cancer seen globally today</w:t>
      </w:r>
      <w:r>
        <w:rPr>
          <w:w w:val="105"/>
          <w:sz w:val="18"/>
          <w:szCs w:val="18"/>
        </w:rPr>
        <w:t>,</w:t>
      </w:r>
      <w:r w:rsidRPr="00B21CFF">
        <w:rPr>
          <w:w w:val="105"/>
          <w:sz w:val="18"/>
          <w:szCs w:val="18"/>
        </w:rPr>
        <w:t xml:space="preserve"> lung cancer is one of the fatal types. </w:t>
      </w:r>
      <w:r>
        <w:rPr>
          <w:w w:val="105"/>
          <w:sz w:val="18"/>
          <w:szCs w:val="18"/>
        </w:rPr>
        <w:t>Hence it is very important to detect the disease for</w:t>
      </w:r>
      <w:r w:rsidRPr="00B21CFF">
        <w:rPr>
          <w:w w:val="105"/>
          <w:sz w:val="18"/>
          <w:szCs w:val="18"/>
        </w:rPr>
        <w:t xml:space="preserve"> improving survival rates for individuals affected by this disease.</w:t>
      </w:r>
      <w:r w:rsidR="001B785A">
        <w:rPr>
          <w:w w:val="105"/>
          <w:sz w:val="18"/>
          <w:szCs w:val="18"/>
        </w:rPr>
        <w:t xml:space="preserve"> </w:t>
      </w:r>
      <w:r w:rsidRPr="00B21CFF">
        <w:rPr>
          <w:w w:val="105"/>
          <w:sz w:val="18"/>
          <w:szCs w:val="18"/>
        </w:rPr>
        <w:t>Traditional</w:t>
      </w:r>
      <w:r w:rsidR="001B785A">
        <w:rPr>
          <w:w w:val="105"/>
          <w:sz w:val="18"/>
          <w:szCs w:val="18"/>
        </w:rPr>
        <w:t xml:space="preserve"> </w:t>
      </w:r>
      <w:r w:rsidRPr="00B21CFF">
        <w:rPr>
          <w:w w:val="105"/>
          <w:sz w:val="18"/>
          <w:szCs w:val="18"/>
        </w:rPr>
        <w:t>approaches to identifying lung cancer involve procedures such as biopsies, blood examinations and manual examination of CT scans which knowledge and are frequently time intensive. Consequentl</w:t>
      </w:r>
      <w:r w:rsidR="001B785A">
        <w:rPr>
          <w:w w:val="105"/>
          <w:sz w:val="18"/>
          <w:szCs w:val="18"/>
        </w:rPr>
        <w:t>y,</w:t>
      </w:r>
      <w:r w:rsidRPr="00B21CFF">
        <w:rPr>
          <w:w w:val="105"/>
          <w:sz w:val="18"/>
          <w:szCs w:val="18"/>
        </w:rPr>
        <w:t xml:space="preserve"> the development of an automated system for precise detection of lung cancer has emerged as a prominent focus area, within the realm of medical research. With the progress made in imaging technologies in times there is an abundance of clinical data accessible for lung cancer studies now. This sheer amount of data </w:t>
      </w:r>
      <w:proofErr w:type="gramStart"/>
      <w:r w:rsidRPr="00B21CFF">
        <w:rPr>
          <w:w w:val="105"/>
          <w:sz w:val="18"/>
          <w:szCs w:val="18"/>
        </w:rPr>
        <w:t>surpas</w:t>
      </w:r>
      <w:r w:rsidR="001B785A">
        <w:rPr>
          <w:w w:val="105"/>
          <w:sz w:val="18"/>
          <w:szCs w:val="18"/>
        </w:rPr>
        <w:t>s</w:t>
      </w:r>
      <w:proofErr w:type="gramEnd"/>
      <w:r w:rsidRPr="00B21CFF">
        <w:rPr>
          <w:w w:val="105"/>
          <w:sz w:val="18"/>
          <w:szCs w:val="18"/>
        </w:rPr>
        <w:t xml:space="preserve"> the capability of humans for in depth analysis. This is where machine learning steps in which have shown promising potential. Machine learning has the ability</w:t>
      </w:r>
      <w:r>
        <w:rPr>
          <w:w w:val="105"/>
          <w:sz w:val="18"/>
          <w:szCs w:val="18"/>
        </w:rPr>
        <w:t xml:space="preserve"> to </w:t>
      </w:r>
      <w:r w:rsidRPr="00B21CFF">
        <w:rPr>
          <w:w w:val="105"/>
          <w:sz w:val="18"/>
          <w:szCs w:val="18"/>
        </w:rPr>
        <w:t>scrutinize data in classifying lung cancer from multiple angles and supporting various aspects of its diagnosis and treatment. Our approach involves the use of Convolutional Neural Networks</w:t>
      </w:r>
      <w:r>
        <w:rPr>
          <w:w w:val="105"/>
          <w:sz w:val="18"/>
          <w:szCs w:val="18"/>
        </w:rPr>
        <w:t xml:space="preserve"> </w:t>
      </w:r>
      <w:r w:rsidRPr="00B21CFF">
        <w:rPr>
          <w:w w:val="105"/>
          <w:sz w:val="18"/>
          <w:szCs w:val="18"/>
        </w:rPr>
        <w:t xml:space="preserve">a type of network that draws inspiration from the intricate </w:t>
      </w:r>
      <w:proofErr w:type="gramStart"/>
      <w:r w:rsidRPr="00B21CFF">
        <w:rPr>
          <w:w w:val="105"/>
          <w:sz w:val="18"/>
          <w:szCs w:val="18"/>
        </w:rPr>
        <w:t>decision making</w:t>
      </w:r>
      <w:proofErr w:type="gramEnd"/>
      <w:r w:rsidRPr="00B21CFF">
        <w:rPr>
          <w:w w:val="105"/>
          <w:sz w:val="18"/>
          <w:szCs w:val="18"/>
        </w:rPr>
        <w:t xml:space="preserve"> process of the human brain to analyze CT scan images effectively. In CT scans where cancerous growth appears as spots, against a backdrop; CNN can be trained to identify these abnormalities with remarkable precision. By utilizing a dataset sourced from the Iraq Oncology Teaching Hospital/National Center and made available through a Kaggle competition the model is trained.</w:t>
      </w:r>
    </w:p>
    <w:p w14:paraId="04AC8C99" w14:textId="77777777" w:rsidR="00AE04AB" w:rsidRDefault="00AE04AB" w:rsidP="00B21CFF">
      <w:pPr>
        <w:pStyle w:val="BodyText"/>
        <w:jc w:val="both"/>
        <w:rPr>
          <w:sz w:val="20"/>
        </w:rPr>
      </w:pPr>
    </w:p>
    <w:p w14:paraId="6A9A87B2" w14:textId="77777777" w:rsidR="00AE04AB" w:rsidRDefault="00AE04AB">
      <w:pPr>
        <w:pStyle w:val="BodyText"/>
        <w:rPr>
          <w:sz w:val="20"/>
        </w:rPr>
      </w:pPr>
    </w:p>
    <w:p w14:paraId="4554A7C2" w14:textId="77777777" w:rsidR="00AE04AB" w:rsidRDefault="00AE04AB">
      <w:pPr>
        <w:pStyle w:val="BodyText"/>
        <w:rPr>
          <w:sz w:val="20"/>
        </w:rPr>
      </w:pPr>
    </w:p>
    <w:p w14:paraId="5BB48D20" w14:textId="77777777" w:rsidR="00AE04AB" w:rsidRDefault="00AE04AB">
      <w:pPr>
        <w:pStyle w:val="BodyText"/>
        <w:rPr>
          <w:sz w:val="20"/>
        </w:rPr>
      </w:pPr>
    </w:p>
    <w:p w14:paraId="3896E1B0" w14:textId="77777777" w:rsidR="00AE04AB" w:rsidRDefault="00AE04AB">
      <w:pPr>
        <w:pStyle w:val="BodyText"/>
        <w:spacing w:before="7"/>
        <w:rPr>
          <w:sz w:val="22"/>
        </w:rPr>
      </w:pPr>
    </w:p>
    <w:p w14:paraId="0F5CE758" w14:textId="77777777" w:rsidR="00AE04AB" w:rsidRDefault="001B785A">
      <w:pPr>
        <w:spacing w:before="95"/>
        <w:ind w:left="792"/>
        <w:rPr>
          <w:sz w:val="15"/>
        </w:rPr>
      </w:pPr>
      <w:r>
        <w:rPr>
          <w:sz w:val="15"/>
        </w:rPr>
        <w:t>XXX-X-XXXX-XXXX-X/XX/$XX.00 ©20XX</w:t>
      </w:r>
      <w:r>
        <w:rPr>
          <w:spacing w:val="1"/>
          <w:sz w:val="15"/>
        </w:rPr>
        <w:t xml:space="preserve"> </w:t>
      </w:r>
      <w:r>
        <w:rPr>
          <w:sz w:val="15"/>
        </w:rPr>
        <w:t>IEEE</w:t>
      </w:r>
    </w:p>
    <w:p w14:paraId="7A23DC9A" w14:textId="77777777" w:rsidR="00AE04AB" w:rsidRDefault="00AE04AB">
      <w:pPr>
        <w:rPr>
          <w:sz w:val="15"/>
        </w:rPr>
        <w:sectPr w:rsidR="00AE04AB">
          <w:type w:val="continuous"/>
          <w:pgSz w:w="12240" w:h="15840"/>
          <w:pgMar w:top="1380" w:right="1100" w:bottom="280" w:left="1080" w:header="720" w:footer="720" w:gutter="0"/>
          <w:cols w:space="720"/>
        </w:sectPr>
      </w:pPr>
    </w:p>
    <w:p w14:paraId="4CD304A5" w14:textId="77777777" w:rsidR="00AE04AB" w:rsidRDefault="001B785A">
      <w:pPr>
        <w:pStyle w:val="Heading1"/>
        <w:numPr>
          <w:ilvl w:val="0"/>
          <w:numId w:val="1"/>
        </w:numPr>
        <w:tabs>
          <w:tab w:val="left" w:pos="1546"/>
        </w:tabs>
        <w:ind w:left="1545" w:hanging="301"/>
        <w:jc w:val="left"/>
      </w:pPr>
      <w:r>
        <w:lastRenderedPageBreak/>
        <w:t>LI</w:t>
      </w:r>
      <w:r>
        <w:rPr>
          <w:spacing w:val="12"/>
        </w:rPr>
        <w:t xml:space="preserve"> </w:t>
      </w:r>
      <w:r>
        <w:t>TERATURE</w:t>
      </w:r>
      <w:r>
        <w:rPr>
          <w:spacing w:val="17"/>
        </w:rPr>
        <w:t xml:space="preserve"> </w:t>
      </w:r>
      <w:r>
        <w:t>SURV</w:t>
      </w:r>
      <w:r>
        <w:t>E</w:t>
      </w:r>
      <w:r>
        <w:t>Y</w:t>
      </w:r>
    </w:p>
    <w:p w14:paraId="5F80DCEE" w14:textId="77777777" w:rsidR="008E7038" w:rsidRPr="004D1C7D" w:rsidRDefault="008E7038" w:rsidP="008E7038">
      <w:pPr>
        <w:jc w:val="both"/>
        <w:rPr>
          <w:sz w:val="18"/>
          <w:szCs w:val="18"/>
        </w:rPr>
      </w:pPr>
      <w:r w:rsidRPr="004D1C7D">
        <w:rPr>
          <w:sz w:val="18"/>
          <w:szCs w:val="18"/>
        </w:rPr>
        <w:t>According to investigations made by means of Siegel et al. (2020) and Herbst et al. (2018), the sooner the prognosis of lung cancer, the higher the outcome of remedy. Usually, the conventional strategies of detection tend to discover the condition at a greater advanced level of the sickness, which means negative diagnosis. It is for that reason that there was a growing hobby inside the study of AI strategies to help inside the detection of lung most cancers at an earlier level. [1]</w:t>
      </w:r>
    </w:p>
    <w:p w14:paraId="76E2725A" w14:textId="75E9185B" w:rsidR="008E7038" w:rsidRPr="004D1C7D" w:rsidRDefault="008E7038" w:rsidP="008E7038">
      <w:pPr>
        <w:jc w:val="both"/>
        <w:rPr>
          <w:sz w:val="18"/>
          <w:szCs w:val="18"/>
        </w:rPr>
      </w:pPr>
      <w:r w:rsidRPr="004D1C7D">
        <w:rPr>
          <w:sz w:val="18"/>
          <w:szCs w:val="18"/>
        </w:rPr>
        <w:t xml:space="preserve">Within the realm of scientific imaging, machine gaining knowledge of has taken up its region at the vanguard in conjunction with such cutting-edge technologies as deep studying, that can handle and examine a complex array of information. </w:t>
      </w:r>
      <w:proofErr w:type="spellStart"/>
      <w:r w:rsidRPr="004D1C7D">
        <w:rPr>
          <w:sz w:val="18"/>
          <w:szCs w:val="18"/>
        </w:rPr>
        <w:t>Litjens</w:t>
      </w:r>
      <w:proofErr w:type="spellEnd"/>
      <w:r w:rsidRPr="004D1C7D">
        <w:rPr>
          <w:sz w:val="18"/>
          <w:szCs w:val="18"/>
        </w:rPr>
        <w:t xml:space="preserve"> et al. (2017) explored the function of deep getting to know inside the evaluation of medical snap shots and stated that prominent CNNs are classifying pics. This is associated with their capacity to recognize spatial hierarchies all through the education manner. It has been proven in several investigations that due to their capacity to mechanize the method of function extraction from photographs, </w:t>
      </w:r>
      <w:proofErr w:type="spellStart"/>
      <w:r w:rsidRPr="004D1C7D">
        <w:rPr>
          <w:sz w:val="18"/>
          <w:szCs w:val="18"/>
        </w:rPr>
        <w:t>cnn</w:t>
      </w:r>
      <w:proofErr w:type="spellEnd"/>
      <w:r w:rsidRPr="004D1C7D">
        <w:rPr>
          <w:sz w:val="18"/>
          <w:szCs w:val="18"/>
        </w:rPr>
        <w:t xml:space="preserve"> are very appropriate for detection of anomalies from CT scans. [2]</w:t>
      </w:r>
    </w:p>
    <w:p w14:paraId="77761054" w14:textId="77777777" w:rsidR="008E7038" w:rsidRPr="004D1C7D" w:rsidRDefault="008E7038" w:rsidP="008E7038">
      <w:pPr>
        <w:jc w:val="both"/>
        <w:rPr>
          <w:sz w:val="18"/>
          <w:szCs w:val="18"/>
        </w:rPr>
      </w:pPr>
    </w:p>
    <w:p w14:paraId="72BC3EDF" w14:textId="77777777" w:rsidR="008E7038" w:rsidRPr="004D1C7D" w:rsidRDefault="008E7038" w:rsidP="008E7038">
      <w:pPr>
        <w:jc w:val="both"/>
        <w:rPr>
          <w:sz w:val="18"/>
          <w:szCs w:val="18"/>
        </w:rPr>
      </w:pPr>
      <w:r w:rsidRPr="004D1C7D">
        <w:rPr>
          <w:sz w:val="18"/>
          <w:szCs w:val="18"/>
        </w:rPr>
        <w:t xml:space="preserve">Owing to its usefulness whilst coping with huge pix, CNNs have emerge as the maximum used set of rules for all scientific imaging packages. Specifically, </w:t>
      </w:r>
      <w:proofErr w:type="spellStart"/>
      <w:r w:rsidRPr="004D1C7D">
        <w:rPr>
          <w:sz w:val="18"/>
          <w:szCs w:val="18"/>
        </w:rPr>
        <w:t>Setio</w:t>
      </w:r>
      <w:proofErr w:type="spellEnd"/>
      <w:r w:rsidRPr="004D1C7D">
        <w:rPr>
          <w:sz w:val="18"/>
          <w:szCs w:val="18"/>
        </w:rPr>
        <w:t xml:space="preserve"> et al. (2016) and Kumar et al. (2017) research used pc models primarily based on these clinical photograph processing strategies for nodule detection and class in lungs. The effects finished in phrases of sensitivity and specificity values had been promising. For instance, it is viable to train </w:t>
      </w:r>
      <w:proofErr w:type="spellStart"/>
      <w:r w:rsidRPr="004D1C7D">
        <w:rPr>
          <w:sz w:val="18"/>
          <w:szCs w:val="18"/>
        </w:rPr>
        <w:t>cnn</w:t>
      </w:r>
      <w:proofErr w:type="spellEnd"/>
      <w:r w:rsidRPr="004D1C7D">
        <w:rPr>
          <w:sz w:val="18"/>
          <w:szCs w:val="18"/>
        </w:rPr>
        <w:t xml:space="preserve"> models to classify patients with both malignant or benign nodules based totally on a training set which include annotated photographs. Such education lowers the probabilities of misdiagnosis and aids the radiologists in having a decision help gadget. [3]</w:t>
      </w:r>
    </w:p>
    <w:p w14:paraId="4203E7EB" w14:textId="77777777" w:rsidR="008E7038" w:rsidRPr="004D1C7D" w:rsidRDefault="008E7038" w:rsidP="008E7038">
      <w:pPr>
        <w:jc w:val="both"/>
        <w:rPr>
          <w:sz w:val="18"/>
          <w:szCs w:val="18"/>
        </w:rPr>
      </w:pPr>
    </w:p>
    <w:p w14:paraId="30A2F9F0" w14:textId="77777777" w:rsidR="008E7038" w:rsidRPr="004D1C7D" w:rsidRDefault="008E7038" w:rsidP="008E7038">
      <w:pPr>
        <w:jc w:val="both"/>
        <w:rPr>
          <w:sz w:val="18"/>
          <w:szCs w:val="18"/>
        </w:rPr>
      </w:pPr>
      <w:r w:rsidRPr="004D1C7D">
        <w:rPr>
          <w:sz w:val="18"/>
          <w:szCs w:val="18"/>
        </w:rPr>
        <w:t xml:space="preserve">The presence of sizable classified datasets has promoted research in lung most cancers detection using CNN fashions. For example, the LUNA16 dataset used by Dou et al. (2017) and the National Lung Screening Trial (NLST) database have been key in evaluating and checking out several algorithms. For Countries including Iraq, databases like Iraq Oncology Teaching Hospital/National Center present crucial scientific information for schooling location-orientated lung cancer detection models as seen in competitions on </w:t>
      </w:r>
      <w:proofErr w:type="spellStart"/>
      <w:r w:rsidRPr="004D1C7D">
        <w:rPr>
          <w:sz w:val="18"/>
          <w:szCs w:val="18"/>
        </w:rPr>
        <w:t>Kaggles</w:t>
      </w:r>
      <w:proofErr w:type="spellEnd"/>
      <w:r w:rsidRPr="004D1C7D">
        <w:rPr>
          <w:sz w:val="18"/>
          <w:szCs w:val="18"/>
        </w:rPr>
        <w:t xml:space="preserve"> pages. Such datasets are crucial for building and testing CNN models to be able to be applied at the ground. [4]</w:t>
      </w:r>
    </w:p>
    <w:p w14:paraId="43BBC40E" w14:textId="77777777" w:rsidR="008E7038" w:rsidRPr="004D1C7D" w:rsidRDefault="008E7038" w:rsidP="008E7038">
      <w:pPr>
        <w:jc w:val="both"/>
        <w:rPr>
          <w:sz w:val="18"/>
          <w:szCs w:val="18"/>
        </w:rPr>
      </w:pPr>
    </w:p>
    <w:p w14:paraId="02107DF0" w14:textId="0E35DF14" w:rsidR="008E7038" w:rsidRPr="004D1C7D" w:rsidRDefault="008E7038" w:rsidP="008E7038">
      <w:pPr>
        <w:jc w:val="both"/>
        <w:rPr>
          <w:sz w:val="18"/>
          <w:szCs w:val="18"/>
        </w:rPr>
      </w:pPr>
      <w:r w:rsidRPr="004D1C7D">
        <w:rPr>
          <w:sz w:val="18"/>
          <w:szCs w:val="18"/>
        </w:rPr>
        <w:t>Despite the superb accomplishments made by means of CNNs, they are nonetheless faced with a few limitations. Factors that may adversely have an effect on the overall performance of models include variability inside the high-quality of CT scans, variations in scanning protocols and the low assessment between lung nodules and surrounding tissues (Murphy et al., 2019). Another common challenge is overfitting, specifically when the training is performed on small datasets. This can bring about models that perform well on training facts, however poorly on new, unseen information.[5]</w:t>
      </w:r>
    </w:p>
    <w:p w14:paraId="0381DCE1" w14:textId="77777777" w:rsidR="008E7038" w:rsidRPr="004D1C7D" w:rsidRDefault="008E7038" w:rsidP="008E7038">
      <w:pPr>
        <w:jc w:val="both"/>
        <w:rPr>
          <w:sz w:val="18"/>
          <w:szCs w:val="18"/>
        </w:rPr>
      </w:pPr>
    </w:p>
    <w:p w14:paraId="419C05D5" w14:textId="410F5021" w:rsidR="008E7038" w:rsidRPr="004D1C7D" w:rsidRDefault="008E7038" w:rsidP="008E7038">
      <w:pPr>
        <w:jc w:val="both"/>
        <w:rPr>
          <w:sz w:val="18"/>
          <w:szCs w:val="18"/>
        </w:rPr>
      </w:pPr>
      <w:r w:rsidRPr="004D1C7D">
        <w:rPr>
          <w:sz w:val="18"/>
          <w:szCs w:val="18"/>
        </w:rPr>
        <w:t xml:space="preserve">In reaction to the demanding situations posed by means of CNNs, improvements in structure design and preprocessing have been realized by using the researchers. For example, three-dimensional CNNs (3D CNNs) – as said by using Shen </w:t>
      </w:r>
      <w:proofErr w:type="gramStart"/>
      <w:r w:rsidRPr="004D1C7D">
        <w:rPr>
          <w:sz w:val="18"/>
          <w:szCs w:val="18"/>
        </w:rPr>
        <w:t>et al.(</w:t>
      </w:r>
      <w:proofErr w:type="gramEnd"/>
      <w:r w:rsidRPr="004D1C7D">
        <w:rPr>
          <w:sz w:val="18"/>
          <w:szCs w:val="18"/>
        </w:rPr>
        <w:t xml:space="preserve">2017) – can assist in overcoming the drawbacks of -dimensional pics thru the assessment of quantity for better nodule detection.  Issues consisting of facts augmentation, transfer getting to know, and the software of ensemble fashions have also shown </w:t>
      </w:r>
      <w:proofErr w:type="gramStart"/>
      <w:r w:rsidRPr="004D1C7D">
        <w:rPr>
          <w:sz w:val="18"/>
          <w:szCs w:val="18"/>
        </w:rPr>
        <w:t>an</w:t>
      </w:r>
      <w:proofErr w:type="gramEnd"/>
      <w:r w:rsidRPr="004D1C7D">
        <w:rPr>
          <w:sz w:val="18"/>
          <w:szCs w:val="18"/>
        </w:rPr>
        <w:t xml:space="preserve"> development inside the overall performance of the Convolutional Neural Network for lung cancer detection, as an instance within the works of Hussain et al. (2021) and Hussein et al. (2020). These techniques assist CNNs to triumph over the restrictions of overfitting particularly in situations where the amount of education statistics is restrained.[6]</w:t>
      </w:r>
    </w:p>
    <w:p w14:paraId="7E2DC60D" w14:textId="77777777" w:rsidR="008E7038" w:rsidRPr="004D1C7D" w:rsidRDefault="008E7038" w:rsidP="008E7038">
      <w:pPr>
        <w:jc w:val="both"/>
        <w:rPr>
          <w:sz w:val="18"/>
          <w:szCs w:val="18"/>
        </w:rPr>
      </w:pPr>
    </w:p>
    <w:p w14:paraId="0C0FE7CE" w14:textId="34CED77E" w:rsidR="008E7038" w:rsidRPr="004D1C7D" w:rsidRDefault="008E7038" w:rsidP="008E7038">
      <w:pPr>
        <w:jc w:val="both"/>
        <w:rPr>
          <w:sz w:val="18"/>
          <w:szCs w:val="18"/>
        </w:rPr>
      </w:pPr>
      <w:r w:rsidRPr="004D1C7D">
        <w:rPr>
          <w:sz w:val="18"/>
          <w:szCs w:val="18"/>
        </w:rPr>
        <w:t>Despite the traits, there is nevertheless a task in integrating systems primarily based on convolutional neural networks (CNN) in clinical exercise. Series of studies, including Ardila et al. Research (2019), has examined the implementation of CNN-assisted diagnostic systems in practice. According to the findings supplied by way of Ardila’s institution, radiologists can gain from AI structures on the grounds that they reduce the quantity of time and assets needed to undergo the scans. However, there may be a whole lot work to be accomplished with the intention to install CNNs into clinical settings in particular in phrases of ensuring that fashions are regulatory compliant and other troubles along with the ethics of AI in diagnosis.[7]</w:t>
      </w:r>
    </w:p>
    <w:p w14:paraId="09F2FD24" w14:textId="77777777" w:rsidR="008E7038" w:rsidRPr="004D1C7D" w:rsidRDefault="008E7038" w:rsidP="008E7038">
      <w:pPr>
        <w:jc w:val="both"/>
        <w:rPr>
          <w:sz w:val="18"/>
          <w:szCs w:val="18"/>
        </w:rPr>
      </w:pPr>
    </w:p>
    <w:p w14:paraId="030FFBAD" w14:textId="2AC60678" w:rsidR="008E7038" w:rsidRPr="004D1C7D" w:rsidRDefault="008E7038" w:rsidP="008E7038">
      <w:pPr>
        <w:jc w:val="both"/>
        <w:rPr>
          <w:sz w:val="18"/>
          <w:szCs w:val="18"/>
        </w:rPr>
      </w:pPr>
      <w:r w:rsidRPr="004D1C7D">
        <w:rPr>
          <w:sz w:val="18"/>
          <w:szCs w:val="18"/>
        </w:rPr>
        <w:t xml:space="preserve">Future research on computerized tomography strategies for lung cancer detection will </w:t>
      </w:r>
      <w:proofErr w:type="gramStart"/>
      <w:r w:rsidRPr="004D1C7D">
        <w:rPr>
          <w:sz w:val="18"/>
          <w:szCs w:val="18"/>
        </w:rPr>
        <w:t>probable</w:t>
      </w:r>
      <w:proofErr w:type="gramEnd"/>
      <w:r w:rsidRPr="004D1C7D">
        <w:rPr>
          <w:sz w:val="18"/>
          <w:szCs w:val="18"/>
        </w:rPr>
        <w:t xml:space="preserve"> emphasize the fee of integrating extra photograph and non-picture resources of records with popular lung experiment images, which includes genetic information for instance, for you to beautify the accuracy of the diagnosis. Furthermore, it's far worth citing that semi-supervised and un-supervised mastering techniques are considered as a way to lessen the reliance on enormous </w:t>
      </w:r>
      <w:proofErr w:type="spellStart"/>
      <w:r w:rsidRPr="004D1C7D">
        <w:rPr>
          <w:sz w:val="18"/>
          <w:szCs w:val="18"/>
        </w:rPr>
        <w:t>categorised</w:t>
      </w:r>
      <w:proofErr w:type="spellEnd"/>
      <w:r w:rsidRPr="004D1C7D">
        <w:rPr>
          <w:sz w:val="18"/>
          <w:szCs w:val="18"/>
        </w:rPr>
        <w:t xml:space="preserve"> records units. The ability to interpret the version in actual-time and provide causes of its underlying mechanics as emphasized by Lundberg and Lee (2017) is important in obtaining the </w:t>
      </w:r>
      <w:proofErr w:type="spellStart"/>
      <w:r w:rsidRPr="004D1C7D">
        <w:rPr>
          <w:sz w:val="18"/>
          <w:szCs w:val="18"/>
        </w:rPr>
        <w:t>self assurance</w:t>
      </w:r>
      <w:proofErr w:type="spellEnd"/>
      <w:r w:rsidRPr="004D1C7D">
        <w:rPr>
          <w:sz w:val="18"/>
          <w:szCs w:val="18"/>
        </w:rPr>
        <w:t xml:space="preserve"> of the clinicians and ensuring the models are used in practice. [8]</w:t>
      </w:r>
    </w:p>
    <w:p w14:paraId="7A79A4A3" w14:textId="77777777" w:rsidR="008E7038" w:rsidRPr="004D1C7D" w:rsidRDefault="008E7038" w:rsidP="008E7038">
      <w:pPr>
        <w:jc w:val="both"/>
        <w:rPr>
          <w:sz w:val="18"/>
          <w:szCs w:val="18"/>
        </w:rPr>
      </w:pPr>
    </w:p>
    <w:p w14:paraId="2AE22A2B" w14:textId="78CA0DA0" w:rsidR="008E7038" w:rsidRPr="004D1C7D" w:rsidRDefault="008E7038" w:rsidP="008E7038">
      <w:pPr>
        <w:jc w:val="both"/>
        <w:rPr>
          <w:sz w:val="18"/>
          <w:szCs w:val="18"/>
        </w:rPr>
      </w:pPr>
      <w:r w:rsidRPr="004D1C7D">
        <w:rPr>
          <w:sz w:val="18"/>
          <w:szCs w:val="18"/>
        </w:rPr>
        <w:t>Before the real modeling commences, CT scan images need to be processed which enhances the model performance and also reduces the noise. Usually, techniques inclusive of lung segmentation and photograph normalization assist the CNNs in concentrating at the relevant regions. According to Zhao et al., (2018), overall performance of CNN after preprocessing consisting of histogram equalization and noise filtering is higher because such steps improve photograph quality with the aid of growing the assessment and decreasing unwanted factors in the picture. However, deep getting to know packages in medical imaging have benefited from the application of extra sophisticated techniques U-Net for lung segmentation and other similar processes which assist to separate the lung nodule location from the CT scan photographs allowing higher overall performance because the CNNs can give attention to the lung place simplest [9].</w:t>
      </w:r>
    </w:p>
    <w:p w14:paraId="53ACFCAA" w14:textId="77777777" w:rsidR="008E7038" w:rsidRPr="004D1C7D" w:rsidRDefault="008E7038" w:rsidP="008E7038">
      <w:pPr>
        <w:jc w:val="both"/>
        <w:rPr>
          <w:sz w:val="18"/>
          <w:szCs w:val="18"/>
        </w:rPr>
      </w:pPr>
    </w:p>
    <w:p w14:paraId="44E3E710" w14:textId="0600D47B" w:rsidR="008E7038" w:rsidRPr="004D1C7D" w:rsidRDefault="008E7038" w:rsidP="008E7038">
      <w:pPr>
        <w:jc w:val="both"/>
        <w:rPr>
          <w:sz w:val="18"/>
          <w:szCs w:val="18"/>
        </w:rPr>
      </w:pPr>
      <w:r w:rsidRPr="004D1C7D">
        <w:rPr>
          <w:sz w:val="18"/>
          <w:szCs w:val="18"/>
        </w:rPr>
        <w:t xml:space="preserve">Traditional 2D Convolutional neural networks (CNNs) examine CT scans and examine one sample slice at a time which may lack adequate spatial records pertinent in the detection of lung nodules. To scale down this, multi-view CNNs and 3-D CNNs were evolved. For example, Dou et al. (2017) used 3D CNN fashions that labored with volumetric statistics which allowed emulsifying the facts from slices collectively for higher model detection. Such fashions had been investigated via Ding et al. (2017), where angled and segmented CT scans are utilized to enhance accuracy with the aid of incorporating multiple </w:t>
      </w:r>
      <w:proofErr w:type="gramStart"/>
      <w:r w:rsidRPr="004D1C7D">
        <w:rPr>
          <w:sz w:val="18"/>
          <w:szCs w:val="18"/>
        </w:rPr>
        <w:t>object</w:t>
      </w:r>
      <w:proofErr w:type="gramEnd"/>
      <w:r w:rsidRPr="004D1C7D">
        <w:rPr>
          <w:sz w:val="18"/>
          <w:szCs w:val="18"/>
        </w:rPr>
        <w:t xml:space="preserve"> of applicable records.[1</w:t>
      </w:r>
      <w:r w:rsidR="00366706">
        <w:rPr>
          <w:sz w:val="18"/>
          <w:szCs w:val="18"/>
        </w:rPr>
        <w:t>0</w:t>
      </w:r>
      <w:r w:rsidRPr="004D1C7D">
        <w:rPr>
          <w:sz w:val="18"/>
          <w:szCs w:val="18"/>
        </w:rPr>
        <w:t>]</w:t>
      </w:r>
    </w:p>
    <w:p w14:paraId="7BB4017B" w14:textId="77777777" w:rsidR="008E7038" w:rsidRPr="004D1C7D" w:rsidRDefault="008E7038" w:rsidP="008E7038">
      <w:pPr>
        <w:jc w:val="both"/>
        <w:rPr>
          <w:sz w:val="18"/>
          <w:szCs w:val="18"/>
        </w:rPr>
      </w:pPr>
    </w:p>
    <w:p w14:paraId="635FE787" w14:textId="16226757" w:rsidR="008E7038" w:rsidRPr="004D1C7D" w:rsidRDefault="008E7038" w:rsidP="008E7038">
      <w:pPr>
        <w:jc w:val="both"/>
        <w:rPr>
          <w:sz w:val="18"/>
          <w:szCs w:val="18"/>
        </w:rPr>
      </w:pPr>
      <w:r w:rsidRPr="004D1C7D">
        <w:rPr>
          <w:sz w:val="18"/>
          <w:szCs w:val="18"/>
        </w:rPr>
        <w:t xml:space="preserve">As the most lethal sort of cancer in existence, lung most cancers </w:t>
      </w:r>
      <w:proofErr w:type="gramStart"/>
      <w:r w:rsidRPr="004D1C7D">
        <w:rPr>
          <w:sz w:val="18"/>
          <w:szCs w:val="18"/>
        </w:rPr>
        <w:t>calls</w:t>
      </w:r>
      <w:proofErr w:type="gramEnd"/>
      <w:r w:rsidRPr="004D1C7D">
        <w:rPr>
          <w:sz w:val="18"/>
          <w:szCs w:val="18"/>
        </w:rPr>
        <w:t xml:space="preserve"> for timely detection of its early symptoms for any positive diagnosis to be accomplished. Early detection carried out via conventional techniques that are generally </w:t>
      </w:r>
      <w:proofErr w:type="gramStart"/>
      <w:r w:rsidRPr="004D1C7D">
        <w:rPr>
          <w:sz w:val="18"/>
          <w:szCs w:val="18"/>
        </w:rPr>
        <w:t>a</w:t>
      </w:r>
      <w:proofErr w:type="gramEnd"/>
      <w:r w:rsidRPr="004D1C7D">
        <w:rPr>
          <w:sz w:val="18"/>
          <w:szCs w:val="18"/>
        </w:rPr>
        <w:t xml:space="preserve"> unmarried model or </w:t>
      </w:r>
      <w:proofErr w:type="spellStart"/>
      <w:r w:rsidRPr="004D1C7D">
        <w:rPr>
          <w:sz w:val="18"/>
          <w:szCs w:val="18"/>
        </w:rPr>
        <w:t>a</w:t>
      </w:r>
      <w:proofErr w:type="spellEnd"/>
      <w:r w:rsidRPr="004D1C7D">
        <w:rPr>
          <w:sz w:val="18"/>
          <w:szCs w:val="18"/>
        </w:rPr>
        <w:t xml:space="preserve"> easy ensemble approach does now not work with excessive percentage of effectiveness. Recent research </w:t>
      </w:r>
      <w:proofErr w:type="gramStart"/>
      <w:r w:rsidRPr="004D1C7D">
        <w:rPr>
          <w:sz w:val="18"/>
          <w:szCs w:val="18"/>
        </w:rPr>
        <w:t>endorse</w:t>
      </w:r>
      <w:proofErr w:type="gramEnd"/>
      <w:r w:rsidRPr="004D1C7D">
        <w:rPr>
          <w:sz w:val="18"/>
          <w:szCs w:val="18"/>
        </w:rPr>
        <w:t xml:space="preserve"> the utility of higher order ensemble techniques along with the </w:t>
      </w:r>
      <w:proofErr w:type="spellStart"/>
      <w:r w:rsidRPr="004D1C7D">
        <w:rPr>
          <w:sz w:val="18"/>
          <w:szCs w:val="18"/>
        </w:rPr>
        <w:t>Sugeno</w:t>
      </w:r>
      <w:proofErr w:type="spellEnd"/>
      <w:r w:rsidRPr="004D1C7D">
        <w:rPr>
          <w:sz w:val="18"/>
          <w:szCs w:val="18"/>
        </w:rPr>
        <w:t xml:space="preserve"> Ensemble that combines several fashions of CNNs like VGG11, </w:t>
      </w:r>
      <w:proofErr w:type="spellStart"/>
      <w:r w:rsidRPr="004D1C7D">
        <w:rPr>
          <w:sz w:val="18"/>
          <w:szCs w:val="18"/>
        </w:rPr>
        <w:t>SqueezeNet</w:t>
      </w:r>
      <w:proofErr w:type="spellEnd"/>
      <w:r w:rsidRPr="004D1C7D">
        <w:rPr>
          <w:sz w:val="18"/>
          <w:szCs w:val="18"/>
        </w:rPr>
        <w:t xml:space="preserve">, </w:t>
      </w:r>
      <w:proofErr w:type="spellStart"/>
      <w:r w:rsidRPr="004D1C7D">
        <w:rPr>
          <w:sz w:val="18"/>
          <w:szCs w:val="18"/>
        </w:rPr>
        <w:t>GoogLeNet</w:t>
      </w:r>
      <w:proofErr w:type="spellEnd"/>
      <w:r w:rsidRPr="004D1C7D">
        <w:rPr>
          <w:sz w:val="18"/>
          <w:szCs w:val="18"/>
        </w:rPr>
        <w:t xml:space="preserve"> and Wide ResNet-50-2 in a bid to sell detection. Each of the models has its advantages, and in particular, when ruled via fuzzy common sense technique as latest research have shown, it was located to offer ninety </w:t>
      </w:r>
      <w:proofErr w:type="spellStart"/>
      <w:proofErr w:type="gramStart"/>
      <w:r w:rsidRPr="004D1C7D">
        <w:rPr>
          <w:sz w:val="18"/>
          <w:szCs w:val="18"/>
        </w:rPr>
        <w:t>eight.Forty</w:t>
      </w:r>
      <w:proofErr w:type="spellEnd"/>
      <w:proofErr w:type="gramEnd"/>
      <w:r w:rsidRPr="004D1C7D">
        <w:rPr>
          <w:sz w:val="18"/>
          <w:szCs w:val="18"/>
        </w:rPr>
        <w:t xml:space="preserve"> seven %. This Freemium Model with Acceptable Level of User Pain Illustrates Enormously Enhancing Lung Cancer Diagnosis Using Artificial Intelligence.[1</w:t>
      </w:r>
      <w:r w:rsidR="00366706">
        <w:rPr>
          <w:sz w:val="18"/>
          <w:szCs w:val="18"/>
        </w:rPr>
        <w:t>1</w:t>
      </w:r>
      <w:r w:rsidRPr="004D1C7D">
        <w:rPr>
          <w:sz w:val="18"/>
          <w:szCs w:val="18"/>
        </w:rPr>
        <w:t>]</w:t>
      </w:r>
    </w:p>
    <w:p w14:paraId="36A42EA6" w14:textId="77777777" w:rsidR="008E7038" w:rsidRPr="004D1C7D" w:rsidRDefault="008E7038" w:rsidP="008E7038">
      <w:pPr>
        <w:jc w:val="both"/>
        <w:rPr>
          <w:sz w:val="18"/>
          <w:szCs w:val="18"/>
        </w:rPr>
      </w:pPr>
    </w:p>
    <w:p w14:paraId="1171942F" w14:textId="47BE75D1" w:rsidR="008E7038" w:rsidRPr="004D1C7D" w:rsidRDefault="008E7038" w:rsidP="008E7038">
      <w:pPr>
        <w:jc w:val="both"/>
        <w:rPr>
          <w:sz w:val="18"/>
          <w:szCs w:val="18"/>
        </w:rPr>
      </w:pPr>
      <w:r w:rsidRPr="004D1C7D">
        <w:rPr>
          <w:sz w:val="18"/>
          <w:szCs w:val="18"/>
        </w:rPr>
        <w:t>The take a look at explores optimized approaches in lung most cancers detection using the VGG-16 CNN model, geared toward distinguishing malignant, benign, and ordinary instances in CT scans. Previous literature shows that VGG-sixteen's deep gaining knowledge of structure is powerful for medical imaging, but demanding situations like overfitting and class imbalance regularly prevent performance. Techniques inclusive of Gaussian blur, SMOTE, switch studying, and early preventing are usually used to deal with those issues, as visible in research focused on enhancing model accuracy. The use of such optimizations in VGG-sixteen has confirmed advanced robustness and accuracy, underscoring its capacity in early lung most cancers detection and clinical programs.[1</w:t>
      </w:r>
      <w:r w:rsidR="00366706">
        <w:rPr>
          <w:sz w:val="18"/>
          <w:szCs w:val="18"/>
        </w:rPr>
        <w:t>2</w:t>
      </w:r>
      <w:r w:rsidRPr="004D1C7D">
        <w:rPr>
          <w:sz w:val="18"/>
          <w:szCs w:val="18"/>
        </w:rPr>
        <w:t>]</w:t>
      </w:r>
    </w:p>
    <w:p w14:paraId="3C0D512E" w14:textId="5D1EE4B7" w:rsidR="008E7038" w:rsidRPr="004D1C7D" w:rsidRDefault="008E7038" w:rsidP="008E7038">
      <w:pPr>
        <w:pStyle w:val="Heading1"/>
        <w:numPr>
          <w:ilvl w:val="0"/>
          <w:numId w:val="1"/>
        </w:numPr>
        <w:tabs>
          <w:tab w:val="left" w:pos="296"/>
        </w:tabs>
        <w:spacing w:before="142"/>
        <w:ind w:left="1953" w:right="1745" w:hanging="1954"/>
      </w:pPr>
      <w:r w:rsidRPr="004D1C7D">
        <w:t xml:space="preserve"> BLOCK DIAGRAM</w:t>
      </w:r>
    </w:p>
    <w:p w14:paraId="7E82019E" w14:textId="70BF48F3" w:rsidR="008E7038" w:rsidRPr="004D1C7D" w:rsidRDefault="00F76D85" w:rsidP="008E7038">
      <w:pPr>
        <w:pStyle w:val="Heading1"/>
        <w:tabs>
          <w:tab w:val="left" w:pos="296"/>
        </w:tabs>
        <w:spacing w:before="142"/>
        <w:ind w:left="-1" w:right="1745"/>
      </w:pPr>
      <w:r w:rsidRPr="004D1C7D">
        <w:rPr>
          <w:noProof/>
        </w:rPr>
        <w:drawing>
          <wp:inline distT="0" distB="0" distL="0" distR="0" wp14:anchorId="681A8497" wp14:editId="4877802E">
            <wp:extent cx="2965450" cy="1614170"/>
            <wp:effectExtent l="0" t="0" r="6350" b="5080"/>
            <wp:docPr id="201667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1614170"/>
                    </a:xfrm>
                    <a:prstGeom prst="rect">
                      <a:avLst/>
                    </a:prstGeom>
                    <a:noFill/>
                    <a:ln>
                      <a:noFill/>
                    </a:ln>
                  </pic:spPr>
                </pic:pic>
              </a:graphicData>
            </a:graphic>
          </wp:inline>
        </w:drawing>
      </w:r>
    </w:p>
    <w:p w14:paraId="2590B8C6" w14:textId="77777777" w:rsidR="008E7038" w:rsidRPr="004D1C7D" w:rsidRDefault="008E7038" w:rsidP="008E7038">
      <w:pPr>
        <w:jc w:val="both"/>
        <w:rPr>
          <w:sz w:val="18"/>
          <w:szCs w:val="18"/>
        </w:rPr>
      </w:pPr>
    </w:p>
    <w:p w14:paraId="48FDB13B" w14:textId="77777777" w:rsidR="00F76D85" w:rsidRPr="004D1C7D" w:rsidRDefault="00F76D85" w:rsidP="00F76D85">
      <w:pPr>
        <w:jc w:val="both"/>
        <w:rPr>
          <w:sz w:val="18"/>
          <w:szCs w:val="18"/>
        </w:rPr>
      </w:pPr>
      <w:r w:rsidRPr="004D1C7D">
        <w:rPr>
          <w:sz w:val="18"/>
          <w:szCs w:val="18"/>
        </w:rPr>
        <w:t xml:space="preserve">Lung cancer detection through deep learning usually commences with CT scans of the lungs, which are performed to obtain a clear image of the internal structure of the lungs. The pre-processing stage entails image cleaning and preparation, such as rescaling, denoising, and feature enhancement, so as to boost the overall performance of the model. Afterwards, the dataset is divided in train/test fashion where the training set is used for building the model and the holdout set for performance assessment of the discussed model. In the deep learning (CNN) step, attention is focused on Convolutional Neural Networks learning how to extract features from the CT scan images received. Feature extraction means searching for and distinguishing particular features and elements of the picture such as tumor or nodules which are suspected of lung cancer. Finally, the model makes a classification inference in identifying a patient and determining the presence of lung cancer within the individual (‘Yes’ or ‘No’) making it defensive and aiding early </w:t>
      </w:r>
      <w:proofErr w:type="gramStart"/>
      <w:r w:rsidRPr="004D1C7D">
        <w:rPr>
          <w:sz w:val="18"/>
          <w:szCs w:val="18"/>
        </w:rPr>
        <w:t>decision making</w:t>
      </w:r>
      <w:proofErr w:type="gramEnd"/>
      <w:r w:rsidRPr="004D1C7D">
        <w:rPr>
          <w:sz w:val="18"/>
          <w:szCs w:val="18"/>
        </w:rPr>
        <w:t xml:space="preserve"> processes.</w:t>
      </w:r>
    </w:p>
    <w:p w14:paraId="284F9817" w14:textId="77777777" w:rsidR="008E7038" w:rsidRDefault="008E7038">
      <w:pPr>
        <w:pStyle w:val="BodyText"/>
        <w:rPr>
          <w:sz w:val="20"/>
        </w:rPr>
      </w:pPr>
    </w:p>
    <w:p w14:paraId="05D614C3" w14:textId="34A17198" w:rsidR="00AE04AB" w:rsidRDefault="00F76D85">
      <w:pPr>
        <w:pStyle w:val="Heading1"/>
        <w:numPr>
          <w:ilvl w:val="0"/>
          <w:numId w:val="1"/>
        </w:numPr>
        <w:tabs>
          <w:tab w:val="left" w:pos="296"/>
        </w:tabs>
        <w:spacing w:before="142"/>
        <w:ind w:left="1953" w:right="1745" w:hanging="1954"/>
      </w:pPr>
      <w:r>
        <w:t>APPLICATIONS</w:t>
      </w:r>
    </w:p>
    <w:p w14:paraId="6B3C3726" w14:textId="570F93AC" w:rsidR="00A84BCF" w:rsidRPr="00A84BCF" w:rsidRDefault="00A84BCF" w:rsidP="00A84BCF">
      <w:pPr>
        <w:spacing w:after="160" w:line="259" w:lineRule="auto"/>
        <w:jc w:val="both"/>
        <w:rPr>
          <w:b/>
          <w:bCs/>
          <w:sz w:val="18"/>
          <w:szCs w:val="18"/>
        </w:rPr>
      </w:pPr>
      <w:r w:rsidRPr="00A84BCF">
        <w:rPr>
          <w:b/>
          <w:bCs/>
          <w:sz w:val="18"/>
          <w:szCs w:val="18"/>
        </w:rPr>
        <w:t xml:space="preserve">Automatic diagnosis: </w:t>
      </w:r>
      <w:r w:rsidRPr="00A84BCF">
        <w:rPr>
          <w:sz w:val="18"/>
          <w:szCs w:val="18"/>
        </w:rPr>
        <w:t>Currently, it is possible to help patients even from a distance by use of the CNN, which can independently and accurately diagnose lung cancer today.</w:t>
      </w:r>
    </w:p>
    <w:p w14:paraId="001CA405" w14:textId="433E7959" w:rsidR="00A84BCF" w:rsidRPr="00A84BCF" w:rsidRDefault="00A84BCF" w:rsidP="00A84BCF">
      <w:pPr>
        <w:spacing w:after="160" w:line="259" w:lineRule="auto"/>
        <w:jc w:val="both"/>
        <w:rPr>
          <w:b/>
          <w:bCs/>
          <w:sz w:val="18"/>
          <w:szCs w:val="18"/>
        </w:rPr>
      </w:pPr>
      <w:r w:rsidRPr="00A84BCF">
        <w:rPr>
          <w:b/>
          <w:bCs/>
          <w:sz w:val="18"/>
          <w:szCs w:val="18"/>
        </w:rPr>
        <w:t>Identifying</w:t>
      </w:r>
      <w:r>
        <w:rPr>
          <w:b/>
          <w:bCs/>
          <w:sz w:val="18"/>
          <w:szCs w:val="18"/>
        </w:rPr>
        <w:t xml:space="preserve"> </w:t>
      </w:r>
      <w:r w:rsidRPr="00A84BCF">
        <w:rPr>
          <w:b/>
          <w:bCs/>
          <w:sz w:val="18"/>
          <w:szCs w:val="18"/>
        </w:rPr>
        <w:t xml:space="preserve">high-risk patients: </w:t>
      </w:r>
      <w:r w:rsidRPr="00A84BCF">
        <w:rPr>
          <w:sz w:val="18"/>
          <w:szCs w:val="18"/>
        </w:rPr>
        <w:t>It is also possible for CNN to know without images which patients are most likely to be high risk, whom we have diagnosed to be high risk.</w:t>
      </w:r>
    </w:p>
    <w:p w14:paraId="65CD06FE" w14:textId="77777777" w:rsidR="00A84BCF" w:rsidRPr="00A84BCF" w:rsidRDefault="00A84BCF" w:rsidP="00A84BCF">
      <w:pPr>
        <w:spacing w:after="160" w:line="259" w:lineRule="auto"/>
        <w:jc w:val="both"/>
        <w:rPr>
          <w:b/>
          <w:bCs/>
          <w:sz w:val="18"/>
          <w:szCs w:val="18"/>
        </w:rPr>
      </w:pPr>
      <w:r w:rsidRPr="00A84BCF">
        <w:rPr>
          <w:b/>
          <w:bCs/>
          <w:sz w:val="18"/>
          <w:szCs w:val="18"/>
        </w:rPr>
        <w:t xml:space="preserve">Predicting lung cancer risk: </w:t>
      </w:r>
      <w:r w:rsidRPr="00A84BCF">
        <w:rPr>
          <w:sz w:val="18"/>
          <w:szCs w:val="18"/>
        </w:rPr>
        <w:t>Building models for CNN’s can make use of imaging data as CT scans to model the lung cancer risk.</w:t>
      </w:r>
    </w:p>
    <w:p w14:paraId="05921A71" w14:textId="77777777" w:rsidR="00A84BCF" w:rsidRPr="00A84BCF" w:rsidRDefault="00A84BCF" w:rsidP="00A84BCF">
      <w:pPr>
        <w:spacing w:after="160" w:line="259" w:lineRule="auto"/>
        <w:jc w:val="both"/>
        <w:rPr>
          <w:b/>
          <w:bCs/>
          <w:sz w:val="18"/>
          <w:szCs w:val="18"/>
        </w:rPr>
      </w:pPr>
      <w:r w:rsidRPr="00A84BCF">
        <w:rPr>
          <w:b/>
          <w:bCs/>
          <w:sz w:val="18"/>
          <w:szCs w:val="18"/>
        </w:rPr>
        <w:t xml:space="preserve">Reducing human error: </w:t>
      </w:r>
      <w:proofErr w:type="gramStart"/>
      <w:r w:rsidRPr="00A84BCF">
        <w:rPr>
          <w:sz w:val="18"/>
          <w:szCs w:val="18"/>
        </w:rPr>
        <w:t>CNN’s</w:t>
      </w:r>
      <w:proofErr w:type="gramEnd"/>
      <w:r w:rsidRPr="00A84BCF">
        <w:rPr>
          <w:sz w:val="18"/>
          <w:szCs w:val="18"/>
        </w:rPr>
        <w:t xml:space="preserve"> could be trained to correct the same set of variables that determine whether a person’s </w:t>
      </w:r>
      <w:proofErr w:type="spellStart"/>
      <w:r w:rsidRPr="00A84BCF">
        <w:rPr>
          <w:sz w:val="18"/>
          <w:szCs w:val="18"/>
        </w:rPr>
        <w:t>tumour</w:t>
      </w:r>
      <w:proofErr w:type="spellEnd"/>
      <w:r w:rsidRPr="00A84BCF">
        <w:rPr>
          <w:sz w:val="18"/>
          <w:szCs w:val="18"/>
        </w:rPr>
        <w:t xml:space="preserve"> has been detected and try to replicate human error in detecting </w:t>
      </w:r>
      <w:proofErr w:type="spellStart"/>
      <w:r w:rsidRPr="00A84BCF">
        <w:rPr>
          <w:sz w:val="18"/>
          <w:szCs w:val="18"/>
        </w:rPr>
        <w:t>tumours</w:t>
      </w:r>
      <w:proofErr w:type="spellEnd"/>
      <w:r w:rsidRPr="00A84BCF">
        <w:rPr>
          <w:sz w:val="18"/>
          <w:szCs w:val="18"/>
        </w:rPr>
        <w:t>.</w:t>
      </w:r>
    </w:p>
    <w:p w14:paraId="510D0C95" w14:textId="77777777" w:rsidR="00A84BCF" w:rsidRPr="00A84BCF" w:rsidRDefault="00A84BCF" w:rsidP="00A84BCF">
      <w:pPr>
        <w:spacing w:after="160" w:line="259" w:lineRule="auto"/>
        <w:jc w:val="both"/>
        <w:rPr>
          <w:b/>
          <w:bCs/>
          <w:sz w:val="18"/>
          <w:szCs w:val="18"/>
        </w:rPr>
      </w:pPr>
      <w:r w:rsidRPr="00A84BCF">
        <w:rPr>
          <w:b/>
          <w:bCs/>
          <w:sz w:val="18"/>
          <w:szCs w:val="18"/>
        </w:rPr>
        <w:t xml:space="preserve">Speeding up diagnosis: </w:t>
      </w:r>
      <w:r w:rsidRPr="00A84BCF">
        <w:rPr>
          <w:sz w:val="18"/>
          <w:szCs w:val="18"/>
        </w:rPr>
        <w:t xml:space="preserve">While scanning a CT picture, a physician may </w:t>
      </w:r>
      <w:proofErr w:type="spellStart"/>
      <w:r w:rsidRPr="00A84BCF">
        <w:rPr>
          <w:sz w:val="18"/>
          <w:szCs w:val="18"/>
        </w:rPr>
        <w:t>analyse</w:t>
      </w:r>
      <w:proofErr w:type="spellEnd"/>
      <w:r w:rsidRPr="00A84BCF">
        <w:rPr>
          <w:sz w:val="18"/>
          <w:szCs w:val="18"/>
        </w:rPr>
        <w:t xml:space="preserve"> the sample in isolation. C N </w:t>
      </w:r>
      <w:proofErr w:type="spellStart"/>
      <w:r w:rsidRPr="00A84BCF">
        <w:rPr>
          <w:sz w:val="18"/>
          <w:szCs w:val="18"/>
        </w:rPr>
        <w:t>N</w:t>
      </w:r>
      <w:proofErr w:type="spellEnd"/>
      <w:r w:rsidRPr="00A84BCF">
        <w:rPr>
          <w:sz w:val="18"/>
          <w:szCs w:val="18"/>
        </w:rPr>
        <w:t xml:space="preserve"> on the other hand is able to significantly improve the appreciation of a large number of scans and reduce the human aspect.</w:t>
      </w:r>
    </w:p>
    <w:p w14:paraId="00E73C02" w14:textId="6E3B125C" w:rsidR="00AE04AB" w:rsidRDefault="001B785A">
      <w:pPr>
        <w:pStyle w:val="BodyText"/>
        <w:spacing w:before="83" w:line="249" w:lineRule="auto"/>
        <w:ind w:left="115" w:right="108"/>
        <w:jc w:val="both"/>
      </w:pPr>
      <w:r>
        <w:rPr>
          <w:w w:val="105"/>
        </w:rPr>
        <w:t>.</w:t>
      </w:r>
    </w:p>
    <w:p w14:paraId="34240C2A" w14:textId="77777777" w:rsidR="00AE04AB" w:rsidRDefault="00AE04AB">
      <w:pPr>
        <w:spacing w:line="249" w:lineRule="auto"/>
        <w:jc w:val="both"/>
      </w:pPr>
    </w:p>
    <w:p w14:paraId="0E5CD06B" w14:textId="6FDE165A" w:rsidR="00AE04AB" w:rsidRDefault="001B785A" w:rsidP="00ED249F">
      <w:pPr>
        <w:pStyle w:val="Heading1"/>
        <w:numPr>
          <w:ilvl w:val="0"/>
          <w:numId w:val="1"/>
        </w:numPr>
        <w:tabs>
          <w:tab w:val="left" w:pos="1872"/>
        </w:tabs>
        <w:jc w:val="left"/>
      </w:pPr>
      <w:r>
        <w:t>F</w:t>
      </w:r>
      <w:r>
        <w:t>UTURE</w:t>
      </w:r>
      <w:r>
        <w:rPr>
          <w:spacing w:val="13"/>
        </w:rPr>
        <w:t xml:space="preserve"> </w:t>
      </w:r>
      <w:r>
        <w:t>SCOPE</w:t>
      </w:r>
    </w:p>
    <w:p w14:paraId="4E456188" w14:textId="77777777" w:rsidR="00A84BCF" w:rsidRPr="00A84BCF" w:rsidRDefault="00A84BCF" w:rsidP="00A84BCF">
      <w:pPr>
        <w:jc w:val="both"/>
        <w:rPr>
          <w:sz w:val="18"/>
          <w:szCs w:val="18"/>
        </w:rPr>
      </w:pPr>
      <w:r w:rsidRPr="00A84BCF">
        <w:rPr>
          <w:sz w:val="18"/>
          <w:szCs w:val="18"/>
        </w:rPr>
        <w:t xml:space="preserve">The scope for further research in CNN-based lung cancer detection systems is very broad and has immense scope to enhance precision in the diagnosis and clinical integration. That would be more with model improvement. For example, refined architectures or the ensemble learning technique can improve CNNs even further in enhanced accuracy and robustness for the </w:t>
      </w:r>
      <w:proofErr w:type="gramStart"/>
      <w:r w:rsidRPr="00A84BCF">
        <w:rPr>
          <w:sz w:val="18"/>
          <w:szCs w:val="18"/>
        </w:rPr>
        <w:t>patients</w:t>
      </w:r>
      <w:proofErr w:type="gramEnd"/>
      <w:r w:rsidRPr="00A84BCF">
        <w:rPr>
          <w:sz w:val="18"/>
          <w:szCs w:val="18"/>
        </w:rPr>
        <w:t xml:space="preserve"> population and adaptability. It could help in increasing accuracy thus pave the road towards the multi-modal machine learning approach </w:t>
      </w:r>
      <w:proofErr w:type="spellStart"/>
      <w:r w:rsidRPr="00A84BCF">
        <w:rPr>
          <w:sz w:val="18"/>
          <w:szCs w:val="18"/>
        </w:rPr>
        <w:t>wit</w:t>
      </w:r>
      <w:proofErr w:type="spellEnd"/>
      <w:r w:rsidRPr="00A84BCF">
        <w:rPr>
          <w:sz w:val="18"/>
          <w:szCs w:val="18"/>
        </w:rPr>
        <w:t xml:space="preserve"> integration of extra sources of supplementary data consisting of genetic profiles, biomarkers, and clinical history. This model can be trained such that it includes prognostic capabilities so that prognosis with respect to the further progress of cancer becomes achievable and this becomes attainable with the proper personalized treatment plans that allow a further optimization of the various treatment based on the appropriate chemotherapy, radiation, and/or immunotherapy responses for any particular patient. It could support the idea of widespread screening programs for lung cancer focusing on at risk population groups due to the faster and automated method of early detection. Further development of this project would </w:t>
      </w:r>
      <w:proofErr w:type="spellStart"/>
      <w:r w:rsidRPr="00A84BCF">
        <w:rPr>
          <w:sz w:val="18"/>
          <w:szCs w:val="18"/>
        </w:rPr>
        <w:t>catalyse</w:t>
      </w:r>
      <w:proofErr w:type="spellEnd"/>
      <w:r w:rsidRPr="00A84BCF">
        <w:rPr>
          <w:sz w:val="18"/>
          <w:szCs w:val="18"/>
        </w:rPr>
        <w:t xml:space="preserve"> significant progress in personalized cancer care in the sense that faster, more accurate and accessible diagnosis and treatment could be established.</w:t>
      </w:r>
    </w:p>
    <w:p w14:paraId="2EA02747" w14:textId="77777777" w:rsidR="00ED249F" w:rsidRDefault="00ED249F" w:rsidP="00A84BCF">
      <w:pPr>
        <w:ind w:left="1574"/>
        <w:jc w:val="both"/>
      </w:pPr>
    </w:p>
    <w:p w14:paraId="37DE619B" w14:textId="77777777" w:rsidR="00AE04AB" w:rsidRDefault="00AE04AB">
      <w:pPr>
        <w:pStyle w:val="BodyText"/>
        <w:rPr>
          <w:sz w:val="20"/>
        </w:rPr>
      </w:pPr>
    </w:p>
    <w:p w14:paraId="69533AAB" w14:textId="77777777" w:rsidR="00AE04AB" w:rsidRDefault="001B785A">
      <w:pPr>
        <w:pStyle w:val="Heading1"/>
        <w:numPr>
          <w:ilvl w:val="0"/>
          <w:numId w:val="1"/>
        </w:numPr>
        <w:tabs>
          <w:tab w:val="left" w:pos="1959"/>
        </w:tabs>
        <w:spacing w:before="156"/>
        <w:ind w:left="1958" w:hanging="368"/>
        <w:jc w:val="left"/>
      </w:pPr>
      <w:r>
        <w:rPr>
          <w:w w:val="105"/>
        </w:rPr>
        <w:t>REFERENCES</w:t>
      </w:r>
    </w:p>
    <w:p w14:paraId="3123EDDC" w14:textId="3139CDA6" w:rsidR="00AE04AB" w:rsidRDefault="00A84BCF" w:rsidP="00A84BCF">
      <w:pPr>
        <w:widowControl/>
        <w:autoSpaceDE/>
        <w:autoSpaceDN/>
        <w:jc w:val="both"/>
        <w:rPr>
          <w:sz w:val="18"/>
          <w:szCs w:val="18"/>
          <w:lang w:val="en-IN" w:eastAsia="en-IN"/>
        </w:rPr>
      </w:pPr>
      <w:r w:rsidRPr="00A84BCF">
        <w:rPr>
          <w:sz w:val="18"/>
          <w:szCs w:val="18"/>
          <w:lang w:val="en-IN" w:eastAsia="en-IN"/>
        </w:rPr>
        <w:t>[1]</w:t>
      </w:r>
      <w:r>
        <w:rPr>
          <w:sz w:val="18"/>
          <w:szCs w:val="18"/>
          <w:lang w:val="en-IN" w:eastAsia="en-IN"/>
        </w:rPr>
        <w:t xml:space="preserve"> </w:t>
      </w:r>
      <w:r w:rsidRPr="00A84BCF">
        <w:rPr>
          <w:sz w:val="18"/>
          <w:szCs w:val="18"/>
          <w:lang w:val="en-IN" w:eastAsia="en-IN"/>
        </w:rPr>
        <w:t xml:space="preserve">Siegel, R. L., Miller, K. D., &amp; Jemal, A. (2020). Cancer statistics, 2020. </w:t>
      </w:r>
      <w:r w:rsidRPr="00A84BCF">
        <w:rPr>
          <w:i/>
          <w:iCs/>
          <w:sz w:val="18"/>
          <w:szCs w:val="18"/>
          <w:lang w:val="en-IN" w:eastAsia="en-IN"/>
        </w:rPr>
        <w:t>CA: A Cancer Journal for Clinicians</w:t>
      </w:r>
      <w:r w:rsidRPr="00A84BCF">
        <w:rPr>
          <w:sz w:val="18"/>
          <w:szCs w:val="18"/>
          <w:lang w:val="en-IN" w:eastAsia="en-IN"/>
        </w:rPr>
        <w:t xml:space="preserve">, 70(1), 7–30. Herbst, R. S., </w:t>
      </w:r>
      <w:proofErr w:type="spellStart"/>
      <w:r w:rsidRPr="00A84BCF">
        <w:rPr>
          <w:sz w:val="18"/>
          <w:szCs w:val="18"/>
          <w:lang w:val="en-IN" w:eastAsia="en-IN"/>
        </w:rPr>
        <w:t>Morgensztern</w:t>
      </w:r>
      <w:proofErr w:type="spellEnd"/>
      <w:r w:rsidRPr="00A84BCF">
        <w:rPr>
          <w:sz w:val="18"/>
          <w:szCs w:val="18"/>
          <w:lang w:val="en-IN" w:eastAsia="en-IN"/>
        </w:rPr>
        <w:t xml:space="preserve">, D., &amp; Boshoff, C. (2018). The biology and management of non-small cell lung cancer. </w:t>
      </w:r>
      <w:r w:rsidRPr="00A84BCF">
        <w:rPr>
          <w:i/>
          <w:iCs/>
          <w:sz w:val="18"/>
          <w:szCs w:val="18"/>
          <w:lang w:val="en-IN" w:eastAsia="en-IN"/>
        </w:rPr>
        <w:t>Nature</w:t>
      </w:r>
      <w:r w:rsidRPr="00A84BCF">
        <w:rPr>
          <w:sz w:val="18"/>
          <w:szCs w:val="18"/>
          <w:lang w:val="en-IN" w:eastAsia="en-IN"/>
        </w:rPr>
        <w:t>, 553(7689), 446–454.</w:t>
      </w:r>
    </w:p>
    <w:p w14:paraId="2B6A54A2" w14:textId="77777777" w:rsidR="00A84BCF" w:rsidRDefault="00A84BCF" w:rsidP="00A84BCF">
      <w:pPr>
        <w:widowControl/>
        <w:autoSpaceDE/>
        <w:autoSpaceDN/>
        <w:jc w:val="both"/>
        <w:rPr>
          <w:sz w:val="18"/>
          <w:szCs w:val="18"/>
          <w:lang w:val="en-IN" w:eastAsia="en-IN"/>
        </w:rPr>
      </w:pPr>
    </w:p>
    <w:p w14:paraId="3AF86217" w14:textId="70C5A926" w:rsidR="00A84BCF" w:rsidRDefault="00A84BCF" w:rsidP="00A84BCF">
      <w:pPr>
        <w:widowControl/>
        <w:autoSpaceDE/>
        <w:autoSpaceDN/>
        <w:jc w:val="both"/>
        <w:rPr>
          <w:sz w:val="18"/>
          <w:szCs w:val="18"/>
          <w:lang w:eastAsia="en-IN"/>
        </w:rPr>
      </w:pPr>
      <w:r>
        <w:rPr>
          <w:sz w:val="18"/>
          <w:szCs w:val="18"/>
          <w:lang w:val="en-IN" w:eastAsia="en-IN"/>
        </w:rPr>
        <w:t xml:space="preserve">[2] </w:t>
      </w:r>
      <w:proofErr w:type="spellStart"/>
      <w:r w:rsidRPr="00A84BCF">
        <w:rPr>
          <w:sz w:val="18"/>
          <w:szCs w:val="18"/>
          <w:lang w:eastAsia="en-IN"/>
        </w:rPr>
        <w:t>Litjens</w:t>
      </w:r>
      <w:proofErr w:type="spellEnd"/>
      <w:r w:rsidRPr="00A84BCF">
        <w:rPr>
          <w:sz w:val="18"/>
          <w:szCs w:val="18"/>
          <w:lang w:eastAsia="en-IN"/>
        </w:rPr>
        <w:t xml:space="preserve">, G., Kooi, T., </w:t>
      </w:r>
      <w:proofErr w:type="spellStart"/>
      <w:r w:rsidRPr="00A84BCF">
        <w:rPr>
          <w:sz w:val="18"/>
          <w:szCs w:val="18"/>
          <w:lang w:eastAsia="en-IN"/>
        </w:rPr>
        <w:t>Bejnordi</w:t>
      </w:r>
      <w:proofErr w:type="spellEnd"/>
      <w:r w:rsidRPr="00A84BCF">
        <w:rPr>
          <w:sz w:val="18"/>
          <w:szCs w:val="18"/>
          <w:lang w:eastAsia="en-IN"/>
        </w:rPr>
        <w:t xml:space="preserve">, B. E., et al. (2017). A survey on deep learning in medical image analysis. </w:t>
      </w:r>
      <w:r w:rsidRPr="00A84BCF">
        <w:rPr>
          <w:i/>
          <w:iCs/>
          <w:sz w:val="18"/>
          <w:szCs w:val="18"/>
          <w:lang w:eastAsia="en-IN"/>
        </w:rPr>
        <w:t>Medical Image Analysis</w:t>
      </w:r>
      <w:r w:rsidRPr="00A84BCF">
        <w:rPr>
          <w:sz w:val="18"/>
          <w:szCs w:val="18"/>
          <w:lang w:eastAsia="en-IN"/>
        </w:rPr>
        <w:t>, 42, 60–88.</w:t>
      </w:r>
    </w:p>
    <w:p w14:paraId="549CE0F4" w14:textId="77777777" w:rsidR="00A84BCF" w:rsidRDefault="00A84BCF" w:rsidP="00A84BCF">
      <w:pPr>
        <w:widowControl/>
        <w:autoSpaceDE/>
        <w:autoSpaceDN/>
        <w:jc w:val="both"/>
        <w:rPr>
          <w:sz w:val="18"/>
          <w:szCs w:val="18"/>
          <w:lang w:eastAsia="en-IN"/>
        </w:rPr>
      </w:pPr>
    </w:p>
    <w:p w14:paraId="3207461B" w14:textId="52585BF0" w:rsidR="00A84BCF" w:rsidRDefault="00A84BCF" w:rsidP="00A84BCF">
      <w:pPr>
        <w:widowControl/>
        <w:autoSpaceDE/>
        <w:autoSpaceDN/>
        <w:jc w:val="both"/>
        <w:rPr>
          <w:sz w:val="18"/>
          <w:szCs w:val="18"/>
          <w:lang w:eastAsia="en-IN"/>
        </w:rPr>
      </w:pPr>
      <w:r>
        <w:rPr>
          <w:sz w:val="18"/>
          <w:szCs w:val="18"/>
          <w:lang w:eastAsia="en-IN"/>
        </w:rPr>
        <w:t xml:space="preserve">[3] </w:t>
      </w:r>
      <w:proofErr w:type="spellStart"/>
      <w:r w:rsidRPr="00A84BCF">
        <w:rPr>
          <w:sz w:val="18"/>
          <w:szCs w:val="18"/>
          <w:lang w:eastAsia="en-IN"/>
        </w:rPr>
        <w:t>Setio</w:t>
      </w:r>
      <w:proofErr w:type="spellEnd"/>
      <w:r w:rsidRPr="00A84BCF">
        <w:rPr>
          <w:sz w:val="18"/>
          <w:szCs w:val="18"/>
          <w:lang w:eastAsia="en-IN"/>
        </w:rPr>
        <w:t xml:space="preserve">, A. A. A., Traverso, A., de Bel, T., et al. (2017). Validation, comparison, and combination of algorithms for automatic detection of pulmonary nodules in CT images: The LUNA16 challenge. </w:t>
      </w:r>
      <w:r w:rsidRPr="00A84BCF">
        <w:rPr>
          <w:i/>
          <w:iCs/>
          <w:sz w:val="18"/>
          <w:szCs w:val="18"/>
          <w:lang w:eastAsia="en-IN"/>
        </w:rPr>
        <w:t>Medical Image Analysis</w:t>
      </w:r>
      <w:r w:rsidRPr="00A84BCF">
        <w:rPr>
          <w:sz w:val="18"/>
          <w:szCs w:val="18"/>
          <w:lang w:eastAsia="en-IN"/>
        </w:rPr>
        <w:t>, 42, 1–13.</w:t>
      </w:r>
    </w:p>
    <w:p w14:paraId="5409410D" w14:textId="77777777" w:rsidR="00A84BCF" w:rsidRDefault="00A84BCF" w:rsidP="00A84BCF">
      <w:pPr>
        <w:widowControl/>
        <w:autoSpaceDE/>
        <w:autoSpaceDN/>
        <w:jc w:val="both"/>
        <w:rPr>
          <w:sz w:val="18"/>
          <w:szCs w:val="18"/>
          <w:lang w:eastAsia="en-IN"/>
        </w:rPr>
      </w:pPr>
    </w:p>
    <w:p w14:paraId="7130E94D" w14:textId="5FE7808C" w:rsidR="00A84BCF" w:rsidRDefault="00A84BCF" w:rsidP="00A84BCF">
      <w:pPr>
        <w:widowControl/>
        <w:autoSpaceDE/>
        <w:autoSpaceDN/>
        <w:jc w:val="both"/>
        <w:rPr>
          <w:sz w:val="18"/>
          <w:szCs w:val="18"/>
          <w:lang w:val="en-IN" w:eastAsia="en-IN"/>
        </w:rPr>
      </w:pPr>
      <w:r>
        <w:rPr>
          <w:sz w:val="18"/>
          <w:szCs w:val="18"/>
          <w:lang w:eastAsia="en-IN"/>
        </w:rPr>
        <w:t>[4]</w:t>
      </w:r>
      <w:r w:rsidRPr="00A84BCF">
        <w:rPr>
          <w:sz w:val="18"/>
          <w:szCs w:val="18"/>
          <w:lang w:val="en-IN" w:eastAsia="en-IN"/>
        </w:rPr>
        <w:t xml:space="preserve"> Huang, G., Liu, Z., Van Der </w:t>
      </w:r>
      <w:proofErr w:type="spellStart"/>
      <w:r w:rsidRPr="00A84BCF">
        <w:rPr>
          <w:sz w:val="18"/>
          <w:szCs w:val="18"/>
          <w:lang w:val="en-IN" w:eastAsia="en-IN"/>
        </w:rPr>
        <w:t>Maaten</w:t>
      </w:r>
      <w:proofErr w:type="spellEnd"/>
      <w:r w:rsidRPr="00A84BCF">
        <w:rPr>
          <w:sz w:val="18"/>
          <w:szCs w:val="18"/>
          <w:lang w:val="en-IN" w:eastAsia="en-IN"/>
        </w:rPr>
        <w:t xml:space="preserve">, L., &amp; Weinberger, K. Q. (2017). Densely Connected Convolutional Networks. </w:t>
      </w:r>
      <w:proofErr w:type="spellStart"/>
      <w:r w:rsidRPr="00A84BCF">
        <w:rPr>
          <w:i/>
          <w:iCs/>
          <w:sz w:val="18"/>
          <w:szCs w:val="18"/>
          <w:lang w:val="en-IN" w:eastAsia="en-IN"/>
        </w:rPr>
        <w:t>CVPR</w:t>
      </w:r>
      <w:r w:rsidRPr="00A84BCF">
        <w:rPr>
          <w:sz w:val="18"/>
          <w:szCs w:val="18"/>
          <w:lang w:val="en-IN" w:eastAsia="en-IN"/>
        </w:rPr>
        <w:t>.He</w:t>
      </w:r>
      <w:proofErr w:type="spellEnd"/>
      <w:r w:rsidRPr="00A84BCF">
        <w:rPr>
          <w:sz w:val="18"/>
          <w:szCs w:val="18"/>
          <w:lang w:val="en-IN" w:eastAsia="en-IN"/>
        </w:rPr>
        <w:t xml:space="preserve">, K., Zhang, X., Ren, S., &amp; Sun, J. (2016). Deep Residual Learning for Image Recognition. </w:t>
      </w:r>
      <w:r w:rsidRPr="00A84BCF">
        <w:rPr>
          <w:i/>
          <w:iCs/>
          <w:sz w:val="18"/>
          <w:szCs w:val="18"/>
          <w:lang w:val="en-IN" w:eastAsia="en-IN"/>
        </w:rPr>
        <w:t>CVPR</w:t>
      </w:r>
      <w:r w:rsidRPr="00A84BCF">
        <w:rPr>
          <w:sz w:val="18"/>
          <w:szCs w:val="18"/>
          <w:lang w:val="en-IN" w:eastAsia="en-IN"/>
        </w:rPr>
        <w:t>.</w:t>
      </w:r>
      <w:r>
        <w:rPr>
          <w:sz w:val="18"/>
          <w:szCs w:val="18"/>
          <w:lang w:val="en-IN" w:eastAsia="en-IN"/>
        </w:rPr>
        <w:t xml:space="preserve"> </w:t>
      </w:r>
      <w:r w:rsidRPr="00A84BCF">
        <w:rPr>
          <w:sz w:val="18"/>
          <w:szCs w:val="18"/>
          <w:lang w:val="en-IN" w:eastAsia="en-IN"/>
        </w:rPr>
        <w:t xml:space="preserve">Dou, Q., Chen, H., Yu, L., Qin, J., &amp; Heng, P. A. (2017). Multilevel contextual 3-D CNNs for false positive reduction in pulmonary nodule detection. </w:t>
      </w:r>
      <w:r w:rsidRPr="00A84BCF">
        <w:rPr>
          <w:i/>
          <w:iCs/>
          <w:sz w:val="18"/>
          <w:szCs w:val="18"/>
          <w:lang w:val="en-IN" w:eastAsia="en-IN"/>
        </w:rPr>
        <w:t>IEEE Transactions on Biomedical Engineering</w:t>
      </w:r>
      <w:r w:rsidRPr="00A84BCF">
        <w:rPr>
          <w:sz w:val="18"/>
          <w:szCs w:val="18"/>
          <w:lang w:val="en-IN" w:eastAsia="en-IN"/>
        </w:rPr>
        <w:t>, 64(7), 1558–1567.</w:t>
      </w:r>
    </w:p>
    <w:p w14:paraId="36887686" w14:textId="77777777" w:rsidR="00A84BCF" w:rsidRDefault="00A84BCF" w:rsidP="00A84BCF">
      <w:pPr>
        <w:widowControl/>
        <w:autoSpaceDE/>
        <w:autoSpaceDN/>
        <w:jc w:val="both"/>
        <w:rPr>
          <w:sz w:val="18"/>
          <w:szCs w:val="18"/>
          <w:lang w:val="en-IN" w:eastAsia="en-IN"/>
        </w:rPr>
      </w:pPr>
    </w:p>
    <w:p w14:paraId="6FB449C4" w14:textId="2BA5D7B3" w:rsidR="00A84BCF" w:rsidRDefault="00A84BCF" w:rsidP="00A84BCF">
      <w:pPr>
        <w:widowControl/>
        <w:autoSpaceDE/>
        <w:autoSpaceDN/>
        <w:jc w:val="both"/>
        <w:rPr>
          <w:sz w:val="18"/>
          <w:szCs w:val="18"/>
          <w:lang w:eastAsia="en-IN"/>
        </w:rPr>
      </w:pPr>
      <w:r>
        <w:rPr>
          <w:sz w:val="18"/>
          <w:szCs w:val="18"/>
          <w:lang w:val="en-IN" w:eastAsia="en-IN"/>
        </w:rPr>
        <w:t>[5]</w:t>
      </w:r>
      <w:r w:rsidRPr="00A84BCF">
        <w:t xml:space="preserve"> </w:t>
      </w:r>
      <w:r w:rsidRPr="00A84BCF">
        <w:rPr>
          <w:sz w:val="18"/>
          <w:szCs w:val="18"/>
          <w:lang w:eastAsia="en-IN"/>
        </w:rPr>
        <w:t xml:space="preserve">Tajbakhsh, N., Shin, J. Y., </w:t>
      </w:r>
      <w:proofErr w:type="spellStart"/>
      <w:r w:rsidRPr="00A84BCF">
        <w:rPr>
          <w:sz w:val="18"/>
          <w:szCs w:val="18"/>
          <w:lang w:eastAsia="en-IN"/>
        </w:rPr>
        <w:t>Gurudu</w:t>
      </w:r>
      <w:proofErr w:type="spellEnd"/>
      <w:r w:rsidRPr="00A84BCF">
        <w:rPr>
          <w:sz w:val="18"/>
          <w:szCs w:val="18"/>
          <w:lang w:eastAsia="en-IN"/>
        </w:rPr>
        <w:t xml:space="preserve">, S. R., et al. (2016). Convolutional Neural Networks for Medical Image Analysis: Full Training or Fine Tuning? </w:t>
      </w:r>
      <w:r w:rsidRPr="00A84BCF">
        <w:rPr>
          <w:i/>
          <w:iCs/>
          <w:sz w:val="18"/>
          <w:szCs w:val="18"/>
          <w:lang w:eastAsia="en-IN"/>
        </w:rPr>
        <w:t>IEEE Transactions on Medical Imaging</w:t>
      </w:r>
      <w:r w:rsidRPr="00A84BCF">
        <w:rPr>
          <w:sz w:val="18"/>
          <w:szCs w:val="18"/>
          <w:lang w:eastAsia="en-IN"/>
        </w:rPr>
        <w:t>, 35(5), 1299–1312.</w:t>
      </w:r>
    </w:p>
    <w:p w14:paraId="45B27A3F" w14:textId="77777777" w:rsidR="00A84BCF" w:rsidRDefault="00A84BCF" w:rsidP="00A84BCF">
      <w:pPr>
        <w:widowControl/>
        <w:autoSpaceDE/>
        <w:autoSpaceDN/>
        <w:jc w:val="both"/>
        <w:rPr>
          <w:sz w:val="18"/>
          <w:szCs w:val="18"/>
          <w:lang w:eastAsia="en-IN"/>
        </w:rPr>
      </w:pPr>
    </w:p>
    <w:p w14:paraId="44156161" w14:textId="28147F88" w:rsidR="00A84BCF" w:rsidRDefault="00A84BCF" w:rsidP="00A84BCF">
      <w:pPr>
        <w:widowControl/>
        <w:autoSpaceDE/>
        <w:autoSpaceDN/>
        <w:jc w:val="both"/>
        <w:rPr>
          <w:sz w:val="18"/>
          <w:szCs w:val="18"/>
          <w:lang w:eastAsia="en-IN"/>
        </w:rPr>
      </w:pPr>
      <w:r>
        <w:rPr>
          <w:sz w:val="18"/>
          <w:szCs w:val="18"/>
          <w:lang w:eastAsia="en-IN"/>
        </w:rPr>
        <w:t xml:space="preserve">[6] </w:t>
      </w:r>
      <w:r w:rsidR="00366706" w:rsidRPr="00366706">
        <w:rPr>
          <w:sz w:val="18"/>
          <w:szCs w:val="18"/>
          <w:lang w:eastAsia="en-IN"/>
        </w:rPr>
        <w:t xml:space="preserve">Woo, S., Park, J., Lee, J. Y., &amp; Kweon, I. S. (2018). CBAM: Convolutional Block Attention Module. </w:t>
      </w:r>
      <w:r w:rsidR="00366706" w:rsidRPr="00366706">
        <w:rPr>
          <w:i/>
          <w:iCs/>
          <w:sz w:val="18"/>
          <w:szCs w:val="18"/>
          <w:lang w:eastAsia="en-IN"/>
        </w:rPr>
        <w:t>ECCV</w:t>
      </w:r>
      <w:r w:rsidR="00366706" w:rsidRPr="00366706">
        <w:rPr>
          <w:sz w:val="18"/>
          <w:szCs w:val="18"/>
          <w:lang w:eastAsia="en-IN"/>
        </w:rPr>
        <w:t>.</w:t>
      </w:r>
    </w:p>
    <w:p w14:paraId="6035EFF6" w14:textId="77777777" w:rsidR="00366706" w:rsidRDefault="00366706" w:rsidP="00A84BCF">
      <w:pPr>
        <w:widowControl/>
        <w:autoSpaceDE/>
        <w:autoSpaceDN/>
        <w:jc w:val="both"/>
        <w:rPr>
          <w:sz w:val="18"/>
          <w:szCs w:val="18"/>
          <w:lang w:eastAsia="en-IN"/>
        </w:rPr>
      </w:pPr>
    </w:p>
    <w:p w14:paraId="0EA6108D" w14:textId="4CCDC992" w:rsidR="00366706" w:rsidRDefault="00366706" w:rsidP="00A84BCF">
      <w:pPr>
        <w:widowControl/>
        <w:autoSpaceDE/>
        <w:autoSpaceDN/>
        <w:jc w:val="both"/>
        <w:rPr>
          <w:sz w:val="18"/>
          <w:szCs w:val="18"/>
          <w:lang w:eastAsia="en-IN"/>
        </w:rPr>
      </w:pPr>
      <w:r>
        <w:rPr>
          <w:sz w:val="18"/>
          <w:szCs w:val="18"/>
          <w:lang w:eastAsia="en-IN"/>
        </w:rPr>
        <w:t xml:space="preserve">[7] </w:t>
      </w:r>
      <w:r w:rsidRPr="00366706">
        <w:rPr>
          <w:sz w:val="18"/>
          <w:szCs w:val="18"/>
          <w:lang w:eastAsia="en-IN"/>
        </w:rPr>
        <w:t xml:space="preserve">Ardila, D., Kiraly, A. P., Bharadwaj, S., et al. (2019). End-to-end lung cancer screening with three-dimensional deep learning on low-dose chest computed tomography. </w:t>
      </w:r>
      <w:r w:rsidRPr="00366706">
        <w:rPr>
          <w:i/>
          <w:iCs/>
          <w:sz w:val="18"/>
          <w:szCs w:val="18"/>
          <w:lang w:eastAsia="en-IN"/>
        </w:rPr>
        <w:t>Nature Medicine</w:t>
      </w:r>
      <w:r w:rsidRPr="00366706">
        <w:rPr>
          <w:sz w:val="18"/>
          <w:szCs w:val="18"/>
          <w:lang w:eastAsia="en-IN"/>
        </w:rPr>
        <w:t>, 25(6), 954–961.</w:t>
      </w:r>
    </w:p>
    <w:p w14:paraId="3472F19F" w14:textId="77777777" w:rsidR="00366706" w:rsidRDefault="00366706" w:rsidP="00A84BCF">
      <w:pPr>
        <w:widowControl/>
        <w:autoSpaceDE/>
        <w:autoSpaceDN/>
        <w:jc w:val="both"/>
        <w:rPr>
          <w:sz w:val="18"/>
          <w:szCs w:val="18"/>
          <w:lang w:eastAsia="en-IN"/>
        </w:rPr>
      </w:pPr>
    </w:p>
    <w:p w14:paraId="407F4C91" w14:textId="361A3C3D" w:rsidR="00366706" w:rsidRDefault="00366706" w:rsidP="00A84BCF">
      <w:pPr>
        <w:widowControl/>
        <w:autoSpaceDE/>
        <w:autoSpaceDN/>
        <w:jc w:val="both"/>
        <w:rPr>
          <w:sz w:val="18"/>
          <w:szCs w:val="18"/>
          <w:lang w:eastAsia="en-IN"/>
        </w:rPr>
      </w:pPr>
      <w:r>
        <w:rPr>
          <w:sz w:val="18"/>
          <w:szCs w:val="18"/>
          <w:lang w:eastAsia="en-IN"/>
        </w:rPr>
        <w:t xml:space="preserve">[8] </w:t>
      </w:r>
      <w:r w:rsidRPr="00366706">
        <w:rPr>
          <w:sz w:val="18"/>
          <w:szCs w:val="18"/>
          <w:lang w:eastAsia="en-IN"/>
        </w:rPr>
        <w:t xml:space="preserve">Lundberg, S. M., &amp; Lee, S.-I. (2017). A unified approach to interpreting model predictions. </w:t>
      </w:r>
      <w:r w:rsidRPr="00366706">
        <w:rPr>
          <w:i/>
          <w:iCs/>
          <w:sz w:val="18"/>
          <w:szCs w:val="18"/>
          <w:lang w:eastAsia="en-IN"/>
        </w:rPr>
        <w:t>Advances in Neural Information Processing Systems</w:t>
      </w:r>
      <w:r w:rsidRPr="00366706">
        <w:rPr>
          <w:sz w:val="18"/>
          <w:szCs w:val="18"/>
          <w:lang w:eastAsia="en-IN"/>
        </w:rPr>
        <w:t>, 30, 4765–4774.</w:t>
      </w:r>
    </w:p>
    <w:p w14:paraId="5CC2D99F" w14:textId="77777777" w:rsidR="00366706" w:rsidRDefault="00366706" w:rsidP="00A84BCF">
      <w:pPr>
        <w:widowControl/>
        <w:autoSpaceDE/>
        <w:autoSpaceDN/>
        <w:jc w:val="both"/>
        <w:rPr>
          <w:sz w:val="18"/>
          <w:szCs w:val="18"/>
          <w:lang w:eastAsia="en-IN"/>
        </w:rPr>
      </w:pPr>
    </w:p>
    <w:p w14:paraId="029A99FD" w14:textId="5BB305B1" w:rsidR="00366706" w:rsidRDefault="00366706" w:rsidP="00A84BCF">
      <w:pPr>
        <w:widowControl/>
        <w:autoSpaceDE/>
        <w:autoSpaceDN/>
        <w:jc w:val="both"/>
        <w:rPr>
          <w:sz w:val="18"/>
          <w:szCs w:val="18"/>
          <w:lang w:eastAsia="en-IN"/>
        </w:rPr>
      </w:pPr>
      <w:r>
        <w:rPr>
          <w:sz w:val="18"/>
          <w:szCs w:val="18"/>
          <w:lang w:eastAsia="en-IN"/>
        </w:rPr>
        <w:t xml:space="preserve">[9] </w:t>
      </w:r>
      <w:r w:rsidRPr="00366706">
        <w:rPr>
          <w:sz w:val="18"/>
          <w:szCs w:val="18"/>
          <w:lang w:eastAsia="en-IN"/>
        </w:rPr>
        <w:t xml:space="preserve">Zhao, X., Hong, S., Zheng, H., &amp; Feng, D. (2018). Automated Lung Cancer Detection on CT Images with Deep Learning. </w:t>
      </w:r>
      <w:r w:rsidRPr="00366706">
        <w:rPr>
          <w:i/>
          <w:iCs/>
          <w:sz w:val="18"/>
          <w:szCs w:val="18"/>
          <w:lang w:eastAsia="en-IN"/>
        </w:rPr>
        <w:t>IEEE Transactions on Medical Imaging</w:t>
      </w:r>
      <w:r w:rsidRPr="00366706">
        <w:rPr>
          <w:sz w:val="18"/>
          <w:szCs w:val="18"/>
          <w:lang w:eastAsia="en-IN"/>
        </w:rPr>
        <w:t>, 37(7), 2135–2146.</w:t>
      </w:r>
    </w:p>
    <w:p w14:paraId="7794BC68" w14:textId="77777777" w:rsidR="00366706" w:rsidRDefault="00366706" w:rsidP="00A84BCF">
      <w:pPr>
        <w:widowControl/>
        <w:autoSpaceDE/>
        <w:autoSpaceDN/>
        <w:jc w:val="both"/>
        <w:rPr>
          <w:sz w:val="18"/>
          <w:szCs w:val="18"/>
          <w:lang w:eastAsia="en-IN"/>
        </w:rPr>
      </w:pPr>
    </w:p>
    <w:p w14:paraId="2563BF0B" w14:textId="4C6443AC" w:rsidR="00366706" w:rsidRDefault="00366706" w:rsidP="00A84BCF">
      <w:pPr>
        <w:widowControl/>
        <w:autoSpaceDE/>
        <w:autoSpaceDN/>
        <w:jc w:val="both"/>
        <w:rPr>
          <w:sz w:val="18"/>
          <w:szCs w:val="18"/>
          <w:lang w:eastAsia="en-IN"/>
        </w:rPr>
      </w:pPr>
      <w:r>
        <w:rPr>
          <w:sz w:val="18"/>
          <w:szCs w:val="18"/>
          <w:lang w:eastAsia="en-IN"/>
        </w:rPr>
        <w:t xml:space="preserve">[10] </w:t>
      </w:r>
      <w:r w:rsidRPr="00366706">
        <w:rPr>
          <w:sz w:val="18"/>
          <w:szCs w:val="18"/>
          <w:lang w:eastAsia="en-IN"/>
        </w:rPr>
        <w:t xml:space="preserve">Huang, G., Liu, Z., Van Der </w:t>
      </w:r>
      <w:proofErr w:type="spellStart"/>
      <w:r w:rsidRPr="00366706">
        <w:rPr>
          <w:sz w:val="18"/>
          <w:szCs w:val="18"/>
          <w:lang w:eastAsia="en-IN"/>
        </w:rPr>
        <w:t>Maaten</w:t>
      </w:r>
      <w:proofErr w:type="spellEnd"/>
      <w:r w:rsidRPr="00366706">
        <w:rPr>
          <w:sz w:val="18"/>
          <w:szCs w:val="18"/>
          <w:lang w:eastAsia="en-IN"/>
        </w:rPr>
        <w:t xml:space="preserve">, L., &amp; Weinberger, K. Q. (2017). Densely Connected Convolutional Networks. </w:t>
      </w:r>
      <w:r w:rsidRPr="00366706">
        <w:rPr>
          <w:i/>
          <w:iCs/>
          <w:sz w:val="18"/>
          <w:szCs w:val="18"/>
          <w:lang w:eastAsia="en-IN"/>
        </w:rPr>
        <w:t>IEEE Conference on Computer Vision and Pattern Recognition (CVPR)</w:t>
      </w:r>
      <w:r w:rsidRPr="00366706">
        <w:rPr>
          <w:sz w:val="18"/>
          <w:szCs w:val="18"/>
          <w:lang w:eastAsia="en-IN"/>
        </w:rPr>
        <w:t>.</w:t>
      </w:r>
    </w:p>
    <w:p w14:paraId="52C7218B" w14:textId="77777777" w:rsidR="00366706" w:rsidRDefault="00366706" w:rsidP="00A84BCF">
      <w:pPr>
        <w:widowControl/>
        <w:autoSpaceDE/>
        <w:autoSpaceDN/>
        <w:jc w:val="both"/>
        <w:rPr>
          <w:sz w:val="18"/>
          <w:szCs w:val="18"/>
          <w:lang w:eastAsia="en-IN"/>
        </w:rPr>
      </w:pPr>
    </w:p>
    <w:p w14:paraId="167B3871" w14:textId="16A18040" w:rsidR="00366706" w:rsidRDefault="00366706" w:rsidP="00A84BCF">
      <w:pPr>
        <w:widowControl/>
        <w:autoSpaceDE/>
        <w:autoSpaceDN/>
        <w:jc w:val="both"/>
        <w:rPr>
          <w:sz w:val="18"/>
          <w:szCs w:val="18"/>
          <w:lang w:eastAsia="en-IN"/>
        </w:rPr>
      </w:pPr>
      <w:r>
        <w:rPr>
          <w:sz w:val="18"/>
          <w:szCs w:val="18"/>
          <w:lang w:eastAsia="en-IN"/>
        </w:rPr>
        <w:t xml:space="preserve">[11] </w:t>
      </w:r>
      <w:r w:rsidRPr="00366706">
        <w:rPr>
          <w:sz w:val="18"/>
          <w:szCs w:val="18"/>
          <w:lang w:eastAsia="en-IN"/>
        </w:rPr>
        <w:t xml:space="preserve">Ding, J., Li, A., Hu, Z., &amp; Wang, L. (2017). Accurate Pulmonary Nodule Detection in Computed Tomography Images Using Deep Convolutional Neural Networks. </w:t>
      </w:r>
      <w:r w:rsidRPr="00366706">
        <w:rPr>
          <w:i/>
          <w:iCs/>
          <w:sz w:val="18"/>
          <w:szCs w:val="18"/>
          <w:lang w:eastAsia="en-IN"/>
        </w:rPr>
        <w:t>IEEE International Symposium on Biomedical Imaging (ISBI)</w:t>
      </w:r>
      <w:r w:rsidRPr="00366706">
        <w:rPr>
          <w:sz w:val="18"/>
          <w:szCs w:val="18"/>
          <w:lang w:eastAsia="en-IN"/>
        </w:rPr>
        <w:t>.</w:t>
      </w:r>
    </w:p>
    <w:p w14:paraId="35925D9E" w14:textId="77777777" w:rsidR="00366706" w:rsidRDefault="00366706" w:rsidP="00A84BCF">
      <w:pPr>
        <w:widowControl/>
        <w:autoSpaceDE/>
        <w:autoSpaceDN/>
        <w:jc w:val="both"/>
        <w:rPr>
          <w:sz w:val="18"/>
          <w:szCs w:val="18"/>
          <w:lang w:eastAsia="en-IN"/>
        </w:rPr>
      </w:pPr>
    </w:p>
    <w:p w14:paraId="626F630F" w14:textId="33BFBD8A" w:rsidR="00366706" w:rsidRPr="00A84BCF" w:rsidRDefault="00366706" w:rsidP="00A84BCF">
      <w:pPr>
        <w:widowControl/>
        <w:autoSpaceDE/>
        <w:autoSpaceDN/>
        <w:jc w:val="both"/>
        <w:rPr>
          <w:sz w:val="18"/>
          <w:szCs w:val="18"/>
          <w:lang w:val="en-IN" w:eastAsia="en-IN"/>
        </w:rPr>
      </w:pPr>
      <w:r>
        <w:rPr>
          <w:sz w:val="18"/>
          <w:szCs w:val="18"/>
          <w:lang w:eastAsia="en-IN"/>
        </w:rPr>
        <w:t xml:space="preserve">[12] </w:t>
      </w:r>
      <w:r w:rsidRPr="00366706">
        <w:rPr>
          <w:sz w:val="18"/>
          <w:szCs w:val="18"/>
          <w:lang w:eastAsia="en-IN"/>
        </w:rPr>
        <w:t xml:space="preserve">Tajbakhsh, N., Shin, J. Y., &amp; </w:t>
      </w:r>
      <w:proofErr w:type="spellStart"/>
      <w:r w:rsidRPr="00366706">
        <w:rPr>
          <w:sz w:val="18"/>
          <w:szCs w:val="18"/>
          <w:lang w:eastAsia="en-IN"/>
        </w:rPr>
        <w:t>Gurudu</w:t>
      </w:r>
      <w:proofErr w:type="spellEnd"/>
      <w:r w:rsidRPr="00366706">
        <w:rPr>
          <w:sz w:val="18"/>
          <w:szCs w:val="18"/>
          <w:lang w:eastAsia="en-IN"/>
        </w:rPr>
        <w:t xml:space="preserve">, S. R. (2016). Convolutional Neural Networks for Medical Image Analysis: Full Training or Fine Tuning? </w:t>
      </w:r>
      <w:r w:rsidRPr="00366706">
        <w:rPr>
          <w:i/>
          <w:iCs/>
          <w:sz w:val="18"/>
          <w:szCs w:val="18"/>
          <w:lang w:eastAsia="en-IN"/>
        </w:rPr>
        <w:t>IEEE Transactions on Medical Imaging</w:t>
      </w:r>
      <w:r w:rsidRPr="00366706">
        <w:rPr>
          <w:sz w:val="18"/>
          <w:szCs w:val="18"/>
          <w:lang w:eastAsia="en-IN"/>
        </w:rPr>
        <w:t>, 35(5), 1299–1312.</w:t>
      </w:r>
    </w:p>
    <w:sectPr w:rsidR="00366706" w:rsidRPr="00A84BCF">
      <w:pgSz w:w="12240" w:h="15840"/>
      <w:pgMar w:top="600" w:right="1100" w:bottom="280" w:left="1080" w:header="720" w:footer="720" w:gutter="0"/>
      <w:cols w:num="2" w:space="720" w:equalWidth="0">
        <w:col w:w="4906" w:space="182"/>
        <w:col w:w="4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4955"/>
    <w:multiLevelType w:val="hybridMultilevel"/>
    <w:tmpl w:val="1FD8F3D4"/>
    <w:lvl w:ilvl="0" w:tplc="9EE2CEA8">
      <w:start w:val="1"/>
      <w:numFmt w:val="decimal"/>
      <w:lvlText w:val="[%1]"/>
      <w:lvlJc w:val="left"/>
      <w:pPr>
        <w:ind w:left="115" w:hanging="336"/>
      </w:pPr>
      <w:rPr>
        <w:rFonts w:ascii="Times New Roman" w:eastAsia="Times New Roman" w:hAnsi="Times New Roman" w:cs="Times New Roman" w:hint="default"/>
        <w:w w:val="103"/>
        <w:sz w:val="18"/>
        <w:szCs w:val="18"/>
        <w:lang w:val="en-US" w:eastAsia="en-US" w:bidi="ar-SA"/>
      </w:rPr>
    </w:lvl>
    <w:lvl w:ilvl="1" w:tplc="A23EB9AA">
      <w:numFmt w:val="bullet"/>
      <w:lvlText w:val="•"/>
      <w:lvlJc w:val="left"/>
      <w:pPr>
        <w:ind w:left="598" w:hanging="336"/>
      </w:pPr>
      <w:rPr>
        <w:rFonts w:hint="default"/>
        <w:lang w:val="en-US" w:eastAsia="en-US" w:bidi="ar-SA"/>
      </w:rPr>
    </w:lvl>
    <w:lvl w:ilvl="2" w:tplc="5C72FF98">
      <w:numFmt w:val="bullet"/>
      <w:lvlText w:val="•"/>
      <w:lvlJc w:val="left"/>
      <w:pPr>
        <w:ind w:left="1077" w:hanging="336"/>
      </w:pPr>
      <w:rPr>
        <w:rFonts w:hint="default"/>
        <w:lang w:val="en-US" w:eastAsia="en-US" w:bidi="ar-SA"/>
      </w:rPr>
    </w:lvl>
    <w:lvl w:ilvl="3" w:tplc="17B25C0A">
      <w:numFmt w:val="bullet"/>
      <w:lvlText w:val="•"/>
      <w:lvlJc w:val="left"/>
      <w:pPr>
        <w:ind w:left="1555" w:hanging="336"/>
      </w:pPr>
      <w:rPr>
        <w:rFonts w:hint="default"/>
        <w:lang w:val="en-US" w:eastAsia="en-US" w:bidi="ar-SA"/>
      </w:rPr>
    </w:lvl>
    <w:lvl w:ilvl="4" w:tplc="62DC0E4A">
      <w:numFmt w:val="bullet"/>
      <w:lvlText w:val="•"/>
      <w:lvlJc w:val="left"/>
      <w:pPr>
        <w:ind w:left="2034" w:hanging="336"/>
      </w:pPr>
      <w:rPr>
        <w:rFonts w:hint="default"/>
        <w:lang w:val="en-US" w:eastAsia="en-US" w:bidi="ar-SA"/>
      </w:rPr>
    </w:lvl>
    <w:lvl w:ilvl="5" w:tplc="9D4C11E2">
      <w:numFmt w:val="bullet"/>
      <w:lvlText w:val="•"/>
      <w:lvlJc w:val="left"/>
      <w:pPr>
        <w:ind w:left="2512" w:hanging="336"/>
      </w:pPr>
      <w:rPr>
        <w:rFonts w:hint="default"/>
        <w:lang w:val="en-US" w:eastAsia="en-US" w:bidi="ar-SA"/>
      </w:rPr>
    </w:lvl>
    <w:lvl w:ilvl="6" w:tplc="73AC1538">
      <w:numFmt w:val="bullet"/>
      <w:lvlText w:val="•"/>
      <w:lvlJc w:val="left"/>
      <w:pPr>
        <w:ind w:left="2991" w:hanging="336"/>
      </w:pPr>
      <w:rPr>
        <w:rFonts w:hint="default"/>
        <w:lang w:val="en-US" w:eastAsia="en-US" w:bidi="ar-SA"/>
      </w:rPr>
    </w:lvl>
    <w:lvl w:ilvl="7" w:tplc="85FCAB60">
      <w:numFmt w:val="bullet"/>
      <w:lvlText w:val="•"/>
      <w:lvlJc w:val="left"/>
      <w:pPr>
        <w:ind w:left="3470" w:hanging="336"/>
      </w:pPr>
      <w:rPr>
        <w:rFonts w:hint="default"/>
        <w:lang w:val="en-US" w:eastAsia="en-US" w:bidi="ar-SA"/>
      </w:rPr>
    </w:lvl>
    <w:lvl w:ilvl="8" w:tplc="320078A2">
      <w:numFmt w:val="bullet"/>
      <w:lvlText w:val="•"/>
      <w:lvlJc w:val="left"/>
      <w:pPr>
        <w:ind w:left="3948" w:hanging="336"/>
      </w:pPr>
      <w:rPr>
        <w:rFonts w:hint="default"/>
        <w:lang w:val="en-US" w:eastAsia="en-US" w:bidi="ar-SA"/>
      </w:rPr>
    </w:lvl>
  </w:abstractNum>
  <w:abstractNum w:abstractNumId="1" w15:restartNumberingAfterBreak="0">
    <w:nsid w:val="6C0708B8"/>
    <w:multiLevelType w:val="hybridMultilevel"/>
    <w:tmpl w:val="44FAB25E"/>
    <w:lvl w:ilvl="0" w:tplc="5024E1FC">
      <w:start w:val="1"/>
      <w:numFmt w:val="upperRoman"/>
      <w:lvlText w:val="%1."/>
      <w:lvlJc w:val="left"/>
      <w:pPr>
        <w:ind w:left="1838" w:hanging="264"/>
        <w:jc w:val="right"/>
      </w:pPr>
      <w:rPr>
        <w:rFonts w:ascii="Times New Roman" w:eastAsia="Times New Roman" w:hAnsi="Times New Roman" w:cs="Times New Roman" w:hint="default"/>
        <w:b/>
        <w:bCs/>
        <w:w w:val="103"/>
        <w:sz w:val="18"/>
        <w:szCs w:val="18"/>
        <w:lang w:val="en-US" w:eastAsia="en-US" w:bidi="ar-SA"/>
      </w:rPr>
    </w:lvl>
    <w:lvl w:ilvl="1" w:tplc="42DEBFA6">
      <w:numFmt w:val="bullet"/>
      <w:lvlText w:val="•"/>
      <w:lvlJc w:val="left"/>
      <w:pPr>
        <w:ind w:left="2153" w:hanging="264"/>
      </w:pPr>
      <w:rPr>
        <w:rFonts w:hint="default"/>
        <w:lang w:val="en-US" w:eastAsia="en-US" w:bidi="ar-SA"/>
      </w:rPr>
    </w:lvl>
    <w:lvl w:ilvl="2" w:tplc="DA64C93A">
      <w:numFmt w:val="bullet"/>
      <w:lvlText w:val="•"/>
      <w:lvlJc w:val="left"/>
      <w:pPr>
        <w:ind w:left="2466" w:hanging="264"/>
      </w:pPr>
      <w:rPr>
        <w:rFonts w:hint="default"/>
        <w:lang w:val="en-US" w:eastAsia="en-US" w:bidi="ar-SA"/>
      </w:rPr>
    </w:lvl>
    <w:lvl w:ilvl="3" w:tplc="5C84BA2A">
      <w:numFmt w:val="bullet"/>
      <w:lvlText w:val="•"/>
      <w:lvlJc w:val="left"/>
      <w:pPr>
        <w:ind w:left="2779" w:hanging="264"/>
      </w:pPr>
      <w:rPr>
        <w:rFonts w:hint="default"/>
        <w:lang w:val="en-US" w:eastAsia="en-US" w:bidi="ar-SA"/>
      </w:rPr>
    </w:lvl>
    <w:lvl w:ilvl="4" w:tplc="731A2D94">
      <w:numFmt w:val="bullet"/>
      <w:lvlText w:val="•"/>
      <w:lvlJc w:val="left"/>
      <w:pPr>
        <w:ind w:left="3092" w:hanging="264"/>
      </w:pPr>
      <w:rPr>
        <w:rFonts w:hint="default"/>
        <w:lang w:val="en-US" w:eastAsia="en-US" w:bidi="ar-SA"/>
      </w:rPr>
    </w:lvl>
    <w:lvl w:ilvl="5" w:tplc="FE4077B0">
      <w:numFmt w:val="bullet"/>
      <w:lvlText w:val="•"/>
      <w:lvlJc w:val="left"/>
      <w:pPr>
        <w:ind w:left="3406" w:hanging="264"/>
      </w:pPr>
      <w:rPr>
        <w:rFonts w:hint="default"/>
        <w:lang w:val="en-US" w:eastAsia="en-US" w:bidi="ar-SA"/>
      </w:rPr>
    </w:lvl>
    <w:lvl w:ilvl="6" w:tplc="310045F0">
      <w:numFmt w:val="bullet"/>
      <w:lvlText w:val="•"/>
      <w:lvlJc w:val="left"/>
      <w:pPr>
        <w:ind w:left="3719" w:hanging="264"/>
      </w:pPr>
      <w:rPr>
        <w:rFonts w:hint="default"/>
        <w:lang w:val="en-US" w:eastAsia="en-US" w:bidi="ar-SA"/>
      </w:rPr>
    </w:lvl>
    <w:lvl w:ilvl="7" w:tplc="9B06A5B8">
      <w:numFmt w:val="bullet"/>
      <w:lvlText w:val="•"/>
      <w:lvlJc w:val="left"/>
      <w:pPr>
        <w:ind w:left="4032" w:hanging="264"/>
      </w:pPr>
      <w:rPr>
        <w:rFonts w:hint="default"/>
        <w:lang w:val="en-US" w:eastAsia="en-US" w:bidi="ar-SA"/>
      </w:rPr>
    </w:lvl>
    <w:lvl w:ilvl="8" w:tplc="056C50CC">
      <w:numFmt w:val="bullet"/>
      <w:lvlText w:val="•"/>
      <w:lvlJc w:val="left"/>
      <w:pPr>
        <w:ind w:left="4345" w:hanging="264"/>
      </w:pPr>
      <w:rPr>
        <w:rFonts w:hint="default"/>
        <w:lang w:val="en-US" w:eastAsia="en-US" w:bidi="ar-SA"/>
      </w:rPr>
    </w:lvl>
  </w:abstractNum>
  <w:num w:numId="1" w16cid:durableId="638263451">
    <w:abstractNumId w:val="1"/>
  </w:num>
  <w:num w:numId="2" w16cid:durableId="127077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AB"/>
    <w:rsid w:val="0005290A"/>
    <w:rsid w:val="001B785A"/>
    <w:rsid w:val="00366706"/>
    <w:rsid w:val="004D1C7D"/>
    <w:rsid w:val="008E7038"/>
    <w:rsid w:val="00970BFD"/>
    <w:rsid w:val="00A84BCF"/>
    <w:rsid w:val="00AE04AB"/>
    <w:rsid w:val="00B21CFF"/>
    <w:rsid w:val="00ED249F"/>
    <w:rsid w:val="00F76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01BB"/>
  <w15:docId w15:val="{85D70801-9792-43A8-A848-1D9788A1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4"/>
      <w:ind w:left="892"/>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9"/>
      <w:ind w:left="2025" w:right="1166" w:hanging="852"/>
    </w:pPr>
    <w:rPr>
      <w:sz w:val="45"/>
      <w:szCs w:val="45"/>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8E7038"/>
    <w:rPr>
      <w:rFonts w:ascii="Times New Roman" w:eastAsia="Times New Roman" w:hAnsi="Times New Roman" w:cs="Times New Roman"/>
      <w:b/>
      <w:bCs/>
      <w:sz w:val="18"/>
      <w:szCs w:val="18"/>
    </w:rPr>
  </w:style>
  <w:style w:type="character" w:styleId="Emphasis">
    <w:name w:val="Emphasis"/>
    <w:basedOn w:val="DefaultParagraphFont"/>
    <w:uiPriority w:val="20"/>
    <w:qFormat/>
    <w:rsid w:val="00A84BCF"/>
    <w:rPr>
      <w:i/>
      <w:iCs/>
    </w:rPr>
  </w:style>
  <w:style w:type="character" w:styleId="Hyperlink">
    <w:name w:val="Hyperlink"/>
    <w:basedOn w:val="DefaultParagraphFont"/>
    <w:uiPriority w:val="99"/>
    <w:unhideWhenUsed/>
    <w:rsid w:val="00366706"/>
    <w:rPr>
      <w:color w:val="0000FF" w:themeColor="hyperlink"/>
      <w:u w:val="single"/>
    </w:rPr>
  </w:style>
  <w:style w:type="character" w:styleId="UnresolvedMention">
    <w:name w:val="Unresolved Mention"/>
    <w:basedOn w:val="DefaultParagraphFont"/>
    <w:uiPriority w:val="99"/>
    <w:semiHidden/>
    <w:unhideWhenUsed/>
    <w:rsid w:val="00366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62981">
      <w:bodyDiv w:val="1"/>
      <w:marLeft w:val="0"/>
      <w:marRight w:val="0"/>
      <w:marTop w:val="0"/>
      <w:marBottom w:val="0"/>
      <w:divBdr>
        <w:top w:val="none" w:sz="0" w:space="0" w:color="auto"/>
        <w:left w:val="none" w:sz="0" w:space="0" w:color="auto"/>
        <w:bottom w:val="none" w:sz="0" w:space="0" w:color="auto"/>
        <w:right w:val="none" w:sz="0" w:space="0" w:color="auto"/>
      </w:divBdr>
    </w:div>
    <w:div w:id="278070364">
      <w:bodyDiv w:val="1"/>
      <w:marLeft w:val="0"/>
      <w:marRight w:val="0"/>
      <w:marTop w:val="0"/>
      <w:marBottom w:val="0"/>
      <w:divBdr>
        <w:top w:val="none" w:sz="0" w:space="0" w:color="auto"/>
        <w:left w:val="none" w:sz="0" w:space="0" w:color="auto"/>
        <w:bottom w:val="none" w:sz="0" w:space="0" w:color="auto"/>
        <w:right w:val="none" w:sz="0" w:space="0" w:color="auto"/>
      </w:divBdr>
    </w:div>
    <w:div w:id="816648294">
      <w:bodyDiv w:val="1"/>
      <w:marLeft w:val="0"/>
      <w:marRight w:val="0"/>
      <w:marTop w:val="0"/>
      <w:marBottom w:val="0"/>
      <w:divBdr>
        <w:top w:val="none" w:sz="0" w:space="0" w:color="auto"/>
        <w:left w:val="none" w:sz="0" w:space="0" w:color="auto"/>
        <w:bottom w:val="none" w:sz="0" w:space="0" w:color="auto"/>
        <w:right w:val="none" w:sz="0" w:space="0" w:color="auto"/>
      </w:divBdr>
    </w:div>
    <w:div w:id="1585921114">
      <w:bodyDiv w:val="1"/>
      <w:marLeft w:val="0"/>
      <w:marRight w:val="0"/>
      <w:marTop w:val="0"/>
      <w:marBottom w:val="0"/>
      <w:divBdr>
        <w:top w:val="none" w:sz="0" w:space="0" w:color="auto"/>
        <w:left w:val="none" w:sz="0" w:space="0" w:color="auto"/>
        <w:bottom w:val="none" w:sz="0" w:space="0" w:color="auto"/>
        <w:right w:val="none" w:sz="0" w:space="0" w:color="auto"/>
      </w:divBdr>
    </w:div>
    <w:div w:id="183707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r21a0586@mlrinstitutions.ac.in" TargetMode="External"/><Relationship Id="rId3" Type="http://schemas.openxmlformats.org/officeDocument/2006/relationships/settings" Target="settings.xml"/><Relationship Id="rId7" Type="http://schemas.openxmlformats.org/officeDocument/2006/relationships/hyperlink" Target="mailto:21r21a0567@mlrinstitutions.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r21a0594@mlrinstitutions.ac.in" TargetMode="External"/><Relationship Id="rId11" Type="http://schemas.openxmlformats.org/officeDocument/2006/relationships/theme" Target="theme/theme1.xml"/><Relationship Id="rId5" Type="http://schemas.openxmlformats.org/officeDocument/2006/relationships/hyperlink" Target="mailto:21r21a0573@mlrinstitutions.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Microsoft Word - Review 2 Conference paper</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Review 2 Conference paper</dc:title>
  <dc:creator>Sanapala Ajay Kumar</dc:creator>
  <cp:lastModifiedBy>gopidi roohi</cp:lastModifiedBy>
  <cp:revision>2</cp:revision>
  <dcterms:created xsi:type="dcterms:W3CDTF">2024-11-12T07:10:00Z</dcterms:created>
  <dcterms:modified xsi:type="dcterms:W3CDTF">2024-11-12T07:10:00Z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LastSaved">
    <vt:filetime>2024-11-06T00:00:00Z</vt:filetime>
  </property>
</Properties>
</file>