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64" w:rsidRDefault="009E3F64" w:rsidP="009E3F64">
      <w:pPr>
        <w:pStyle w:val="Heading2"/>
        <w:rPr>
          <w:sz w:val="96"/>
          <w:szCs w:val="96"/>
        </w:rPr>
      </w:pPr>
    </w:p>
    <w:p w:rsidR="009E3F64" w:rsidRDefault="009E3F64" w:rsidP="009E3F64">
      <w:pPr>
        <w:pStyle w:val="Heading2"/>
        <w:jc w:val="center"/>
        <w:rPr>
          <w:sz w:val="96"/>
          <w:szCs w:val="96"/>
        </w:rPr>
      </w:pPr>
      <w:r w:rsidRPr="009E3F64">
        <w:rPr>
          <w:sz w:val="96"/>
          <w:szCs w:val="96"/>
        </w:rPr>
        <w:t>Project 3 Bonus</w:t>
      </w:r>
    </w:p>
    <w:p w:rsidR="009E3F64" w:rsidRPr="009E3F64" w:rsidRDefault="009E3F64" w:rsidP="009E3F64">
      <w:pPr>
        <w:pStyle w:val="Heading2"/>
        <w:jc w:val="center"/>
        <w:rPr>
          <w:sz w:val="96"/>
          <w:szCs w:val="96"/>
        </w:rPr>
      </w:pPr>
      <w:r w:rsidRPr="009E3F64">
        <w:rPr>
          <w:sz w:val="56"/>
          <w:szCs w:val="56"/>
        </w:rPr>
        <w:t>Failure Implementation in Pastry</w:t>
      </w:r>
    </w:p>
    <w:p w:rsidR="009E3F64" w:rsidRDefault="009E3F64" w:rsidP="009E3F64">
      <w:r>
        <w:tab/>
      </w:r>
    </w:p>
    <w:p w:rsidR="009E3F64" w:rsidRDefault="009E3F64" w:rsidP="009E3F64"/>
    <w:p w:rsidR="009E3F64" w:rsidRDefault="009E3F64" w:rsidP="009E3F64"/>
    <w:p w:rsidR="009E3F64" w:rsidRDefault="009E3F64" w:rsidP="009E3F64"/>
    <w:p w:rsidR="009E3F64" w:rsidRDefault="009E3F64" w:rsidP="009E3F64"/>
    <w:p w:rsidR="009E3F64" w:rsidRDefault="0039395A" w:rsidP="009E3F64">
      <w:r>
        <w:t>0</w:t>
      </w:r>
    </w:p>
    <w:p w:rsidR="009E3F64" w:rsidRDefault="009E3F64" w:rsidP="009E3F64"/>
    <w:p w:rsidR="009E3F64" w:rsidRDefault="009E3F64" w:rsidP="009E3F64"/>
    <w:p w:rsidR="009E3F64" w:rsidRDefault="009E3F64" w:rsidP="009E3F64"/>
    <w:p w:rsidR="009E3F64" w:rsidRDefault="009E3F64" w:rsidP="009E3F64"/>
    <w:p w:rsidR="009E3F64" w:rsidRDefault="009E3F64" w:rsidP="009E3F64"/>
    <w:p w:rsidR="009E3F64" w:rsidRDefault="009E3F64" w:rsidP="009E3F64"/>
    <w:p w:rsidR="009E3F64" w:rsidRDefault="009E3F64" w:rsidP="009E3F64"/>
    <w:p w:rsidR="009E3F64" w:rsidRDefault="009E3F64" w:rsidP="009E3F64"/>
    <w:p w:rsidR="009E3F64" w:rsidRDefault="009E3F64" w:rsidP="009E3F64">
      <w:pPr>
        <w:pStyle w:val="Heading3"/>
        <w:ind w:left="720" w:firstLine="720"/>
      </w:pPr>
      <w:r>
        <w:t xml:space="preserve"> Submission by :</w:t>
      </w:r>
    </w:p>
    <w:p w:rsidR="009E3F64" w:rsidRDefault="009E3F64" w:rsidP="009E3F64">
      <w:pPr>
        <w:pStyle w:val="Heading3"/>
        <w:ind w:left="2160"/>
      </w:pPr>
      <w:r>
        <w:t>Sree</w:t>
      </w:r>
      <w:r w:rsidR="001C3615">
        <w:t xml:space="preserve"> </w:t>
      </w:r>
      <w:r>
        <w:t>Pardha</w:t>
      </w:r>
      <w:r w:rsidR="001C3615">
        <w:t xml:space="preserve"> </w:t>
      </w:r>
      <w:r>
        <w:t>Saradhi</w:t>
      </w:r>
      <w:r w:rsidR="001C3615">
        <w:t xml:space="preserve"> </w:t>
      </w:r>
      <w:r>
        <w:t>Gunnam (UFID : 70304545) (pardhug@ufl.edu)</w:t>
      </w:r>
    </w:p>
    <w:p w:rsidR="00EB18DE" w:rsidRDefault="009E3F64" w:rsidP="009E3F64">
      <w:pPr>
        <w:pStyle w:val="Heading3"/>
        <w:ind w:left="2880"/>
      </w:pPr>
      <w:r>
        <w:t>Nitin Agrahara Ravikumar (UFID : 73714398) (</w:t>
      </w:r>
      <w:hyperlink r:id="rId6" w:history="1">
        <w:r w:rsidRPr="00B85C47">
          <w:rPr>
            <w:rStyle w:val="Hyperlink"/>
          </w:rPr>
          <w:t>arnitin@ufl.edu</w:t>
        </w:r>
      </w:hyperlink>
      <w:r>
        <w:t>)</w:t>
      </w:r>
    </w:p>
    <w:p w:rsidR="009E3F64" w:rsidRDefault="009E3F64" w:rsidP="009E3F64"/>
    <w:p w:rsidR="009E3F64" w:rsidRPr="00974945" w:rsidRDefault="009E3F64" w:rsidP="0039395A">
      <w:pPr>
        <w:autoSpaceDE w:val="0"/>
        <w:autoSpaceDN w:val="0"/>
        <w:adjustRightInd w:val="0"/>
        <w:spacing w:after="0" w:line="240" w:lineRule="auto"/>
        <w:jc w:val="both"/>
        <w:rPr>
          <w:rFonts w:cstheme="minorHAnsi"/>
          <w:sz w:val="26"/>
          <w:szCs w:val="26"/>
        </w:rPr>
      </w:pPr>
      <w:r w:rsidRPr="00974945">
        <w:rPr>
          <w:rFonts w:cstheme="minorHAnsi"/>
          <w:sz w:val="26"/>
          <w:szCs w:val="26"/>
        </w:rPr>
        <w:lastRenderedPageBreak/>
        <w:t>The Pastry implementation was done as described in the paper</w:t>
      </w:r>
      <w:r w:rsidR="00011AC8" w:rsidRPr="00974945">
        <w:rPr>
          <w:rFonts w:cstheme="minorHAnsi"/>
          <w:sz w:val="26"/>
          <w:szCs w:val="26"/>
        </w:rPr>
        <w:t xml:space="preserve"> Pastry: Scalable, decentralized object location and routing for large-scale peer-to-peer systems. by A. Rowstron and P. Druschel.</w:t>
      </w:r>
    </w:p>
    <w:p w:rsidR="00D5071E" w:rsidRPr="00974945" w:rsidRDefault="00D5071E" w:rsidP="0039395A">
      <w:pPr>
        <w:autoSpaceDE w:val="0"/>
        <w:autoSpaceDN w:val="0"/>
        <w:adjustRightInd w:val="0"/>
        <w:spacing w:after="0" w:line="240" w:lineRule="auto"/>
        <w:jc w:val="both"/>
        <w:rPr>
          <w:rFonts w:cstheme="minorHAnsi"/>
          <w:sz w:val="26"/>
          <w:szCs w:val="26"/>
        </w:rPr>
      </w:pPr>
    </w:p>
    <w:p w:rsidR="00D5071E" w:rsidRPr="00974945" w:rsidRDefault="00D5071E" w:rsidP="0039395A">
      <w:pPr>
        <w:autoSpaceDE w:val="0"/>
        <w:autoSpaceDN w:val="0"/>
        <w:adjustRightInd w:val="0"/>
        <w:spacing w:after="0" w:line="240" w:lineRule="auto"/>
        <w:jc w:val="both"/>
        <w:rPr>
          <w:rFonts w:cstheme="minorHAnsi"/>
          <w:sz w:val="26"/>
          <w:szCs w:val="26"/>
        </w:rPr>
      </w:pPr>
      <w:r w:rsidRPr="00974945">
        <w:rPr>
          <w:rFonts w:cstheme="minorHAnsi"/>
          <w:sz w:val="26"/>
          <w:szCs w:val="26"/>
        </w:rPr>
        <w:t>We have a running network on which a pastry network is built. An equivalent of the Join as described in the paper gets the pastry network up and running.</w:t>
      </w:r>
    </w:p>
    <w:p w:rsidR="00D5071E" w:rsidRPr="00974945" w:rsidRDefault="00D5071E" w:rsidP="0039395A">
      <w:pPr>
        <w:autoSpaceDE w:val="0"/>
        <w:autoSpaceDN w:val="0"/>
        <w:adjustRightInd w:val="0"/>
        <w:spacing w:after="0" w:line="240" w:lineRule="auto"/>
        <w:ind w:firstLine="720"/>
        <w:jc w:val="both"/>
        <w:rPr>
          <w:rFonts w:cstheme="minorHAnsi"/>
          <w:sz w:val="26"/>
          <w:szCs w:val="26"/>
        </w:rPr>
      </w:pPr>
    </w:p>
    <w:p w:rsidR="00D5071E" w:rsidRPr="00974945" w:rsidRDefault="00D5071E" w:rsidP="0039395A">
      <w:pPr>
        <w:autoSpaceDE w:val="0"/>
        <w:autoSpaceDN w:val="0"/>
        <w:adjustRightInd w:val="0"/>
        <w:spacing w:after="0" w:line="240" w:lineRule="auto"/>
        <w:jc w:val="both"/>
        <w:rPr>
          <w:rFonts w:cstheme="minorHAnsi"/>
          <w:sz w:val="26"/>
          <w:szCs w:val="26"/>
        </w:rPr>
      </w:pPr>
      <w:r w:rsidRPr="00974945">
        <w:rPr>
          <w:rFonts w:cstheme="minorHAnsi"/>
          <w:sz w:val="26"/>
          <w:szCs w:val="26"/>
        </w:rPr>
        <w:t xml:space="preserve">The failure is introduced </w:t>
      </w:r>
      <w:r w:rsidR="00952D62">
        <w:rPr>
          <w:rFonts w:cstheme="minorHAnsi"/>
          <w:sz w:val="26"/>
          <w:szCs w:val="26"/>
        </w:rPr>
        <w:t xml:space="preserve">as such: </w:t>
      </w:r>
      <w:r w:rsidRPr="00974945">
        <w:rPr>
          <w:rFonts w:cstheme="minorHAnsi"/>
          <w:sz w:val="26"/>
          <w:szCs w:val="26"/>
        </w:rPr>
        <w:t>Before the message passing starts, we force kill a number of actors(pastry nodes). The number of nodes to kill is a input parameter. Default is 30. Thus an arbitrary number of nodes are killed before message passing starts. Now, it is important to note that the routing tables and leaf tables are not affected by the kill. This is to ensure that failure is forcibly encountered.</w:t>
      </w:r>
    </w:p>
    <w:p w:rsidR="00D5071E" w:rsidRPr="00974945" w:rsidRDefault="00D5071E" w:rsidP="0039395A">
      <w:pPr>
        <w:autoSpaceDE w:val="0"/>
        <w:autoSpaceDN w:val="0"/>
        <w:adjustRightInd w:val="0"/>
        <w:spacing w:after="0" w:line="240" w:lineRule="auto"/>
        <w:jc w:val="both"/>
        <w:rPr>
          <w:rFonts w:cstheme="minorHAnsi"/>
          <w:sz w:val="26"/>
          <w:szCs w:val="26"/>
        </w:rPr>
      </w:pPr>
    </w:p>
    <w:p w:rsidR="00D5071E" w:rsidRPr="00974945" w:rsidRDefault="00D5071E" w:rsidP="0039395A">
      <w:pPr>
        <w:autoSpaceDE w:val="0"/>
        <w:autoSpaceDN w:val="0"/>
        <w:adjustRightInd w:val="0"/>
        <w:spacing w:after="0" w:line="240" w:lineRule="auto"/>
        <w:jc w:val="both"/>
        <w:rPr>
          <w:rFonts w:cstheme="minorHAnsi"/>
          <w:sz w:val="26"/>
          <w:szCs w:val="26"/>
        </w:rPr>
      </w:pPr>
      <w:r w:rsidRPr="00974945">
        <w:rPr>
          <w:rFonts w:cstheme="minorHAnsi"/>
          <w:sz w:val="26"/>
          <w:szCs w:val="26"/>
        </w:rPr>
        <w:t xml:space="preserve">Once the nodes are killed, we enforce a delay of 5 seconds just to make sure that all nodes have exited. </w:t>
      </w:r>
    </w:p>
    <w:p w:rsidR="00D5071E" w:rsidRPr="00974945" w:rsidRDefault="00D5071E" w:rsidP="0039395A">
      <w:pPr>
        <w:autoSpaceDE w:val="0"/>
        <w:autoSpaceDN w:val="0"/>
        <w:adjustRightInd w:val="0"/>
        <w:spacing w:after="0" w:line="240" w:lineRule="auto"/>
        <w:jc w:val="both"/>
        <w:rPr>
          <w:rFonts w:cstheme="minorHAnsi"/>
          <w:sz w:val="26"/>
          <w:szCs w:val="26"/>
        </w:rPr>
      </w:pPr>
    </w:p>
    <w:p w:rsidR="00D5071E" w:rsidRPr="00974945" w:rsidRDefault="00D5071E" w:rsidP="0039395A">
      <w:pPr>
        <w:autoSpaceDE w:val="0"/>
        <w:autoSpaceDN w:val="0"/>
        <w:adjustRightInd w:val="0"/>
        <w:spacing w:after="0" w:line="240" w:lineRule="auto"/>
        <w:jc w:val="both"/>
        <w:rPr>
          <w:rFonts w:cstheme="minorHAnsi"/>
          <w:sz w:val="26"/>
          <w:szCs w:val="26"/>
        </w:rPr>
      </w:pPr>
      <w:r w:rsidRPr="00974945">
        <w:rPr>
          <w:rFonts w:cstheme="minorHAnsi"/>
          <w:sz w:val="26"/>
          <w:szCs w:val="26"/>
        </w:rPr>
        <w:t>Then we start the message passing. Our implementation follows the requirements specified for the first part. The number of re</w:t>
      </w:r>
      <w:r w:rsidR="001D4BFE">
        <w:rPr>
          <w:rFonts w:cstheme="minorHAnsi"/>
          <w:sz w:val="26"/>
          <w:szCs w:val="26"/>
        </w:rPr>
        <w:t xml:space="preserve">quests is an input parameter using which </w:t>
      </w:r>
      <w:r w:rsidRPr="00974945">
        <w:rPr>
          <w:rFonts w:cstheme="minorHAnsi"/>
          <w:sz w:val="26"/>
          <w:szCs w:val="26"/>
        </w:rPr>
        <w:t>the progra</w:t>
      </w:r>
      <w:r w:rsidR="001D4BFE">
        <w:rPr>
          <w:rFonts w:cstheme="minorHAnsi"/>
          <w:sz w:val="26"/>
          <w:szCs w:val="26"/>
        </w:rPr>
        <w:t>m</w:t>
      </w:r>
      <w:r w:rsidR="00974945" w:rsidRPr="00974945">
        <w:rPr>
          <w:rFonts w:cstheme="minorHAnsi"/>
          <w:sz w:val="26"/>
          <w:szCs w:val="26"/>
        </w:rPr>
        <w:t xml:space="preserve"> initiates the message passing. </w:t>
      </w:r>
    </w:p>
    <w:p w:rsidR="00974945" w:rsidRPr="00974945" w:rsidRDefault="00974945" w:rsidP="0039395A">
      <w:pPr>
        <w:autoSpaceDE w:val="0"/>
        <w:autoSpaceDN w:val="0"/>
        <w:adjustRightInd w:val="0"/>
        <w:spacing w:after="0" w:line="240" w:lineRule="auto"/>
        <w:jc w:val="both"/>
        <w:rPr>
          <w:rFonts w:cstheme="minorHAnsi"/>
          <w:sz w:val="26"/>
          <w:szCs w:val="26"/>
        </w:rPr>
      </w:pPr>
    </w:p>
    <w:p w:rsidR="00974945" w:rsidRDefault="00974945" w:rsidP="0039395A">
      <w:pPr>
        <w:autoSpaceDE w:val="0"/>
        <w:autoSpaceDN w:val="0"/>
        <w:adjustRightInd w:val="0"/>
        <w:spacing w:after="0" w:line="240" w:lineRule="auto"/>
        <w:jc w:val="both"/>
        <w:rPr>
          <w:rFonts w:cstheme="minorHAnsi"/>
          <w:sz w:val="26"/>
          <w:szCs w:val="26"/>
        </w:rPr>
      </w:pPr>
      <w:r w:rsidRPr="00974945">
        <w:rPr>
          <w:rFonts w:cstheme="minorHAnsi"/>
          <w:sz w:val="26"/>
          <w:szCs w:val="26"/>
        </w:rPr>
        <w:t xml:space="preserve">In case the route to the destination </w:t>
      </w:r>
      <w:r w:rsidR="001D4BFE">
        <w:rPr>
          <w:rFonts w:cstheme="minorHAnsi"/>
          <w:sz w:val="26"/>
          <w:szCs w:val="26"/>
        </w:rPr>
        <w:t xml:space="preserve">from a source </w:t>
      </w:r>
      <w:r w:rsidRPr="00974945">
        <w:rPr>
          <w:rFonts w:cstheme="minorHAnsi"/>
          <w:sz w:val="26"/>
          <w:szCs w:val="26"/>
        </w:rPr>
        <w:t>contains nodes that are all alive, then well and good</w:t>
      </w:r>
      <w:r w:rsidR="001D4BFE">
        <w:rPr>
          <w:rFonts w:cstheme="minorHAnsi"/>
          <w:sz w:val="26"/>
          <w:szCs w:val="26"/>
        </w:rPr>
        <w:t>, the routing proceeds without glitches</w:t>
      </w:r>
      <w:r w:rsidRPr="00974945">
        <w:rPr>
          <w:rFonts w:cstheme="minorHAnsi"/>
          <w:sz w:val="26"/>
          <w:szCs w:val="26"/>
        </w:rPr>
        <w:t>. In case the route to destination involves a dead node, then upon knowing that the node to go next is dead, rerouting is done. The nearest node to the dead node is calculated and the routing is done through that node.</w:t>
      </w:r>
      <w:r w:rsidR="001D4BFE">
        <w:rPr>
          <w:rFonts w:cstheme="minorHAnsi"/>
          <w:sz w:val="26"/>
          <w:szCs w:val="26"/>
        </w:rPr>
        <w:t xml:space="preserve"> This is because, when the message reached the current node, it did so because a certain number of bits were matching. Then it is safe to assume that the next nearest node will also have a certain number of bits matching. This is the part that affects the hops. Since we waver from the original path some extra hopping may be required to fall back on the path to the destination.</w:t>
      </w:r>
    </w:p>
    <w:p w:rsidR="00974945" w:rsidRDefault="00974945" w:rsidP="0039395A">
      <w:pPr>
        <w:autoSpaceDE w:val="0"/>
        <w:autoSpaceDN w:val="0"/>
        <w:adjustRightInd w:val="0"/>
        <w:spacing w:after="0" w:line="240" w:lineRule="auto"/>
        <w:jc w:val="both"/>
        <w:rPr>
          <w:rFonts w:cstheme="minorHAnsi"/>
          <w:sz w:val="26"/>
          <w:szCs w:val="26"/>
        </w:rPr>
      </w:pPr>
    </w:p>
    <w:p w:rsidR="00974945" w:rsidRDefault="00974945" w:rsidP="0039395A">
      <w:pPr>
        <w:autoSpaceDE w:val="0"/>
        <w:autoSpaceDN w:val="0"/>
        <w:adjustRightInd w:val="0"/>
        <w:spacing w:after="0" w:line="240" w:lineRule="auto"/>
        <w:jc w:val="both"/>
        <w:rPr>
          <w:rFonts w:cstheme="minorHAnsi"/>
          <w:sz w:val="28"/>
          <w:szCs w:val="26"/>
        </w:rPr>
      </w:pPr>
      <w:r w:rsidRPr="00974945">
        <w:rPr>
          <w:rFonts w:cstheme="minorHAnsi"/>
          <w:sz w:val="26"/>
          <w:szCs w:val="26"/>
        </w:rPr>
        <w:t>We observ</w:t>
      </w:r>
      <w:r>
        <w:rPr>
          <w:rFonts w:cstheme="minorHAnsi"/>
          <w:sz w:val="26"/>
          <w:szCs w:val="26"/>
        </w:rPr>
        <w:t xml:space="preserve">ed that number of nodes killed is proportional to the number of hops that the message needs to reach the destination. As more and more nodes are killed, the number of hops required to reach the destination increases but the message does finally reach the destination within </w:t>
      </w:r>
      <w:r w:rsidRPr="00974945">
        <w:rPr>
          <w:rFonts w:cstheme="minorHAnsi"/>
          <w:sz w:val="28"/>
          <w:szCs w:val="26"/>
        </w:rPr>
        <w:t xml:space="preserve">log </w:t>
      </w:r>
      <w:r w:rsidRPr="00974945">
        <w:rPr>
          <w:rFonts w:cstheme="minorHAnsi"/>
          <w:sz w:val="26"/>
          <w:szCs w:val="26"/>
          <w:vertAlign w:val="subscript"/>
        </w:rPr>
        <w:t>2</w:t>
      </w:r>
      <w:r w:rsidRPr="00974945">
        <w:rPr>
          <w:rFonts w:cstheme="minorHAnsi"/>
          <w:sz w:val="26"/>
          <w:szCs w:val="26"/>
          <w:vertAlign w:val="superscript"/>
        </w:rPr>
        <w:t>b</w:t>
      </w:r>
      <w:r w:rsidRPr="00974945">
        <w:rPr>
          <w:rFonts w:cstheme="minorHAnsi"/>
          <w:sz w:val="28"/>
          <w:szCs w:val="26"/>
        </w:rPr>
        <w:t>N</w:t>
      </w:r>
      <w:r>
        <w:rPr>
          <w:rFonts w:cstheme="minorHAnsi"/>
          <w:sz w:val="28"/>
          <w:szCs w:val="26"/>
        </w:rPr>
        <w:t xml:space="preserve"> hops. </w:t>
      </w:r>
    </w:p>
    <w:p w:rsidR="00974945" w:rsidRDefault="00974945" w:rsidP="0039395A">
      <w:pPr>
        <w:autoSpaceDE w:val="0"/>
        <w:autoSpaceDN w:val="0"/>
        <w:adjustRightInd w:val="0"/>
        <w:spacing w:after="0" w:line="240" w:lineRule="auto"/>
        <w:jc w:val="both"/>
        <w:rPr>
          <w:rFonts w:cstheme="minorHAnsi"/>
          <w:sz w:val="28"/>
          <w:szCs w:val="26"/>
        </w:rPr>
      </w:pPr>
    </w:p>
    <w:p w:rsidR="00974945" w:rsidRDefault="00974945" w:rsidP="0039395A">
      <w:pPr>
        <w:autoSpaceDE w:val="0"/>
        <w:autoSpaceDN w:val="0"/>
        <w:adjustRightInd w:val="0"/>
        <w:spacing w:after="0" w:line="240" w:lineRule="auto"/>
        <w:jc w:val="both"/>
        <w:rPr>
          <w:rFonts w:cstheme="minorHAnsi"/>
          <w:sz w:val="28"/>
          <w:szCs w:val="26"/>
        </w:rPr>
      </w:pPr>
      <w:r>
        <w:rPr>
          <w:rFonts w:cstheme="minorHAnsi"/>
          <w:sz w:val="28"/>
          <w:szCs w:val="26"/>
        </w:rPr>
        <w:t>Our hashing function is a binary method. Hence the number of bits involved is two (0 &amp; 1)</w:t>
      </w:r>
      <w:r w:rsidR="00DB5A26">
        <w:rPr>
          <w:rFonts w:cstheme="minorHAnsi"/>
          <w:sz w:val="28"/>
          <w:szCs w:val="26"/>
        </w:rPr>
        <w:t xml:space="preserve"> m</w:t>
      </w:r>
      <w:r>
        <w:rPr>
          <w:rFonts w:cstheme="minorHAnsi"/>
          <w:sz w:val="28"/>
          <w:szCs w:val="26"/>
        </w:rPr>
        <w:t>aking the log base 2 for all practical purposes in this project.</w:t>
      </w:r>
    </w:p>
    <w:p w:rsidR="00DB5A26" w:rsidRDefault="00DB5A26" w:rsidP="0039395A">
      <w:pPr>
        <w:autoSpaceDE w:val="0"/>
        <w:autoSpaceDN w:val="0"/>
        <w:adjustRightInd w:val="0"/>
        <w:spacing w:after="0" w:line="240" w:lineRule="auto"/>
        <w:jc w:val="both"/>
        <w:rPr>
          <w:rFonts w:cstheme="minorHAnsi"/>
          <w:sz w:val="28"/>
          <w:szCs w:val="26"/>
        </w:rPr>
      </w:pPr>
    </w:p>
    <w:p w:rsidR="00DB5A26" w:rsidRDefault="00DB5A26" w:rsidP="0039395A">
      <w:pPr>
        <w:autoSpaceDE w:val="0"/>
        <w:autoSpaceDN w:val="0"/>
        <w:adjustRightInd w:val="0"/>
        <w:spacing w:after="0" w:line="240" w:lineRule="auto"/>
        <w:jc w:val="both"/>
        <w:rPr>
          <w:rFonts w:cstheme="minorHAnsi"/>
          <w:sz w:val="26"/>
          <w:szCs w:val="26"/>
        </w:rPr>
      </w:pPr>
      <w:r>
        <w:rPr>
          <w:rFonts w:cstheme="minorHAnsi"/>
          <w:sz w:val="28"/>
          <w:szCs w:val="26"/>
        </w:rPr>
        <w:t>Hence a pastry network containing 1024 nodes will have mandat</w:t>
      </w:r>
      <w:r w:rsidR="001D4BFE">
        <w:rPr>
          <w:rFonts w:cstheme="minorHAnsi"/>
          <w:sz w:val="28"/>
          <w:szCs w:val="26"/>
        </w:rPr>
        <w:t>e that a message be passed in 10</w:t>
      </w:r>
      <w:r>
        <w:rPr>
          <w:rFonts w:cstheme="minorHAnsi"/>
          <w:sz w:val="28"/>
          <w:szCs w:val="26"/>
        </w:rPr>
        <w:t xml:space="preserve"> hops. Similarly 60</w:t>
      </w:r>
      <w:r w:rsidR="001D4BFE">
        <w:rPr>
          <w:rFonts w:cstheme="minorHAnsi"/>
          <w:sz w:val="28"/>
          <w:szCs w:val="26"/>
        </w:rPr>
        <w:t>0 pastry network will mandate 9 hops or less</w:t>
      </w:r>
    </w:p>
    <w:p w:rsidR="00974945" w:rsidRDefault="001D4BFE" w:rsidP="0039395A">
      <w:pPr>
        <w:tabs>
          <w:tab w:val="left" w:pos="4201"/>
        </w:tabs>
        <w:jc w:val="both"/>
        <w:rPr>
          <w:rFonts w:cstheme="minorHAnsi"/>
          <w:sz w:val="26"/>
          <w:szCs w:val="26"/>
        </w:rPr>
      </w:pPr>
      <w:r>
        <w:rPr>
          <w:rFonts w:cstheme="minorHAnsi"/>
          <w:sz w:val="26"/>
          <w:szCs w:val="26"/>
        </w:rPr>
        <w:lastRenderedPageBreak/>
        <w:t>We observed that for following:</w:t>
      </w:r>
    </w:p>
    <w:p w:rsidR="001D4BFE" w:rsidRDefault="001D4BFE" w:rsidP="0039395A">
      <w:pPr>
        <w:tabs>
          <w:tab w:val="left" w:pos="4201"/>
        </w:tabs>
        <w:jc w:val="both"/>
        <w:rPr>
          <w:rFonts w:cstheme="minorHAnsi"/>
          <w:sz w:val="26"/>
          <w:szCs w:val="26"/>
        </w:rPr>
      </w:pPr>
      <w:r>
        <w:rPr>
          <w:rFonts w:cstheme="minorHAnsi"/>
          <w:sz w:val="26"/>
          <w:szCs w:val="26"/>
        </w:rPr>
        <w:t xml:space="preserve">The left column is the </w:t>
      </w:r>
      <w:r w:rsidR="00F27660">
        <w:rPr>
          <w:rFonts w:cstheme="minorHAnsi"/>
          <w:sz w:val="26"/>
          <w:szCs w:val="26"/>
        </w:rPr>
        <w:t>number of nodes and the middle column is the number of nodes killed and the right most column is the average number of hops.</w:t>
      </w:r>
      <w:r w:rsidR="0039395A">
        <w:rPr>
          <w:rFonts w:cstheme="minorHAnsi"/>
          <w:sz w:val="26"/>
          <w:szCs w:val="26"/>
        </w:rPr>
        <w:t xml:space="preserve"> The number of requests being sent by all nodes is 10.</w:t>
      </w:r>
    </w:p>
    <w:p w:rsidR="00F27660" w:rsidRDefault="00E0010F" w:rsidP="00974945">
      <w:pPr>
        <w:tabs>
          <w:tab w:val="left" w:pos="4201"/>
        </w:tabs>
        <w:rPr>
          <w:rFonts w:cstheme="minorHAnsi"/>
          <w:sz w:val="26"/>
          <w:szCs w:val="26"/>
        </w:rPr>
      </w:pPr>
      <w:r>
        <w:rPr>
          <w:rFonts w:cstheme="minorHAnsi"/>
          <w:sz w:val="26"/>
          <w:szCs w:val="26"/>
        </w:rPr>
        <w:t>With Failure</w:t>
      </w:r>
    </w:p>
    <w:tbl>
      <w:tblPr>
        <w:tblStyle w:val="TableGrid"/>
        <w:tblW w:w="0" w:type="auto"/>
        <w:tblLook w:val="04A0"/>
      </w:tblPr>
      <w:tblGrid>
        <w:gridCol w:w="3192"/>
        <w:gridCol w:w="3192"/>
        <w:gridCol w:w="3192"/>
      </w:tblGrid>
      <w:tr w:rsidR="00F27660" w:rsidTr="00F27660">
        <w:tc>
          <w:tcPr>
            <w:tcW w:w="3192" w:type="dxa"/>
          </w:tcPr>
          <w:p w:rsidR="00F27660" w:rsidRDefault="00E0010F" w:rsidP="00F27660">
            <w:pPr>
              <w:tabs>
                <w:tab w:val="left" w:pos="4201"/>
              </w:tabs>
              <w:jc w:val="center"/>
              <w:rPr>
                <w:rFonts w:cstheme="minorHAnsi"/>
                <w:sz w:val="26"/>
                <w:szCs w:val="26"/>
              </w:rPr>
            </w:pPr>
            <w:r>
              <w:rPr>
                <w:rFonts w:cstheme="minorHAnsi"/>
                <w:sz w:val="26"/>
                <w:szCs w:val="26"/>
              </w:rPr>
              <w:t>Pastry Nodes</w:t>
            </w:r>
          </w:p>
        </w:tc>
        <w:tc>
          <w:tcPr>
            <w:tcW w:w="3192" w:type="dxa"/>
          </w:tcPr>
          <w:p w:rsidR="00F27660" w:rsidRDefault="00E0010F" w:rsidP="00F27660">
            <w:pPr>
              <w:tabs>
                <w:tab w:val="left" w:pos="4201"/>
              </w:tabs>
              <w:jc w:val="center"/>
              <w:rPr>
                <w:rFonts w:cstheme="minorHAnsi"/>
                <w:sz w:val="26"/>
                <w:szCs w:val="26"/>
              </w:rPr>
            </w:pPr>
            <w:r>
              <w:rPr>
                <w:rFonts w:cstheme="minorHAnsi"/>
                <w:sz w:val="26"/>
                <w:szCs w:val="26"/>
              </w:rPr>
              <w:t>Nodes Killed</w:t>
            </w:r>
          </w:p>
        </w:tc>
        <w:tc>
          <w:tcPr>
            <w:tcW w:w="3192" w:type="dxa"/>
          </w:tcPr>
          <w:p w:rsidR="00F27660" w:rsidRDefault="00E0010F" w:rsidP="00F27660">
            <w:pPr>
              <w:tabs>
                <w:tab w:val="left" w:pos="4201"/>
              </w:tabs>
              <w:jc w:val="center"/>
              <w:rPr>
                <w:rFonts w:cstheme="minorHAnsi"/>
                <w:sz w:val="26"/>
                <w:szCs w:val="26"/>
              </w:rPr>
            </w:pPr>
            <w:r>
              <w:rPr>
                <w:rFonts w:cstheme="minorHAnsi"/>
                <w:sz w:val="26"/>
                <w:szCs w:val="26"/>
              </w:rPr>
              <w:t>Avg. No. Hops</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2.5</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32</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3.2</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64</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3.5</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128</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4.2</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256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5.0</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512</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200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5.4</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1024</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400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5.6</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2048</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8000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6.5</w:t>
            </w:r>
          </w:p>
        </w:tc>
      </w:tr>
      <w:tr w:rsidR="00E0010F" w:rsidTr="00F27660">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4096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1600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6.8</w:t>
            </w:r>
          </w:p>
        </w:tc>
      </w:tr>
    </w:tbl>
    <w:p w:rsidR="00F27660" w:rsidRDefault="00F27660" w:rsidP="00974945">
      <w:pPr>
        <w:tabs>
          <w:tab w:val="left" w:pos="4201"/>
        </w:tabs>
        <w:rPr>
          <w:rFonts w:cstheme="minorHAnsi"/>
          <w:sz w:val="26"/>
          <w:szCs w:val="26"/>
        </w:rPr>
      </w:pPr>
    </w:p>
    <w:p w:rsidR="00A910D8" w:rsidRDefault="00E0010F" w:rsidP="00974945">
      <w:pPr>
        <w:tabs>
          <w:tab w:val="left" w:pos="4201"/>
        </w:tabs>
        <w:rPr>
          <w:rFonts w:cstheme="minorHAnsi"/>
          <w:sz w:val="26"/>
          <w:szCs w:val="26"/>
        </w:rPr>
      </w:pPr>
      <w:r>
        <w:rPr>
          <w:rFonts w:cstheme="minorHAnsi"/>
          <w:sz w:val="26"/>
          <w:szCs w:val="26"/>
        </w:rPr>
        <w:t>Without Failure</w:t>
      </w:r>
    </w:p>
    <w:tbl>
      <w:tblPr>
        <w:tblStyle w:val="TableGrid"/>
        <w:tblW w:w="0" w:type="auto"/>
        <w:tblLook w:val="04A0"/>
      </w:tblPr>
      <w:tblGrid>
        <w:gridCol w:w="3192"/>
        <w:gridCol w:w="3192"/>
        <w:gridCol w:w="3192"/>
      </w:tblGrid>
      <w:tr w:rsidR="00A910D8" w:rsidTr="00EE100F">
        <w:tc>
          <w:tcPr>
            <w:tcW w:w="3192" w:type="dxa"/>
          </w:tcPr>
          <w:p w:rsidR="00A910D8" w:rsidRDefault="00E0010F" w:rsidP="00EE100F">
            <w:pPr>
              <w:tabs>
                <w:tab w:val="left" w:pos="4201"/>
              </w:tabs>
              <w:jc w:val="center"/>
              <w:rPr>
                <w:rFonts w:cstheme="minorHAnsi"/>
                <w:sz w:val="26"/>
                <w:szCs w:val="26"/>
              </w:rPr>
            </w:pPr>
            <w:r>
              <w:rPr>
                <w:rFonts w:cstheme="minorHAnsi"/>
                <w:sz w:val="26"/>
                <w:szCs w:val="26"/>
              </w:rPr>
              <w:t>Pastry Nodes</w:t>
            </w:r>
          </w:p>
        </w:tc>
        <w:tc>
          <w:tcPr>
            <w:tcW w:w="3192" w:type="dxa"/>
          </w:tcPr>
          <w:p w:rsidR="00A910D8" w:rsidRDefault="00E0010F" w:rsidP="00EE100F">
            <w:pPr>
              <w:tabs>
                <w:tab w:val="left" w:pos="4201"/>
              </w:tabs>
              <w:jc w:val="center"/>
              <w:rPr>
                <w:rFonts w:cstheme="minorHAnsi"/>
                <w:sz w:val="26"/>
                <w:szCs w:val="26"/>
              </w:rPr>
            </w:pPr>
            <w:r>
              <w:rPr>
                <w:rFonts w:cstheme="minorHAnsi"/>
                <w:sz w:val="26"/>
                <w:szCs w:val="26"/>
              </w:rPr>
              <w:t>Num Requests</w:t>
            </w:r>
          </w:p>
        </w:tc>
        <w:tc>
          <w:tcPr>
            <w:tcW w:w="3192" w:type="dxa"/>
          </w:tcPr>
          <w:p w:rsidR="00A910D8" w:rsidRDefault="00E0010F" w:rsidP="00EE100F">
            <w:pPr>
              <w:tabs>
                <w:tab w:val="left" w:pos="4201"/>
              </w:tabs>
              <w:jc w:val="center"/>
              <w:rPr>
                <w:rFonts w:cstheme="minorHAnsi"/>
                <w:sz w:val="26"/>
                <w:szCs w:val="26"/>
              </w:rPr>
            </w:pPr>
            <w:r>
              <w:rPr>
                <w:rFonts w:cstheme="minorHAnsi"/>
                <w:sz w:val="26"/>
                <w:szCs w:val="26"/>
              </w:rPr>
              <w:t>Avg. No. Hops</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2.417</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32</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3.24</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64</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3.8</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128</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4.45</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256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4.98</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512</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5.4</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1024</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6.01</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2048</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6.48</w:t>
            </w:r>
          </w:p>
        </w:tc>
      </w:tr>
      <w:tr w:rsidR="00E0010F" w:rsidTr="00EE100F">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4096</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10</w:t>
            </w:r>
          </w:p>
        </w:tc>
        <w:tc>
          <w:tcPr>
            <w:tcW w:w="3192" w:type="dxa"/>
          </w:tcPr>
          <w:p w:rsidR="00E0010F" w:rsidRDefault="00E0010F" w:rsidP="00EE100F">
            <w:pPr>
              <w:tabs>
                <w:tab w:val="left" w:pos="4201"/>
              </w:tabs>
              <w:jc w:val="center"/>
              <w:rPr>
                <w:rFonts w:cstheme="minorHAnsi"/>
                <w:sz w:val="26"/>
                <w:szCs w:val="26"/>
              </w:rPr>
            </w:pPr>
            <w:r>
              <w:rPr>
                <w:rFonts w:cstheme="minorHAnsi"/>
                <w:sz w:val="26"/>
                <w:szCs w:val="26"/>
              </w:rPr>
              <w:t>6.97</w:t>
            </w:r>
          </w:p>
        </w:tc>
      </w:tr>
    </w:tbl>
    <w:p w:rsidR="00A910D8" w:rsidRDefault="00A910D8" w:rsidP="00974945">
      <w:pPr>
        <w:tabs>
          <w:tab w:val="left" w:pos="4201"/>
        </w:tabs>
        <w:rPr>
          <w:rFonts w:cstheme="minorHAnsi"/>
          <w:sz w:val="26"/>
          <w:szCs w:val="26"/>
        </w:rPr>
      </w:pPr>
    </w:p>
    <w:p w:rsidR="001D4BFE" w:rsidRPr="00974945" w:rsidRDefault="00ED53D3" w:rsidP="00974945">
      <w:pPr>
        <w:tabs>
          <w:tab w:val="left" w:pos="4201"/>
        </w:tabs>
        <w:rPr>
          <w:rFonts w:cstheme="minorHAnsi"/>
          <w:sz w:val="26"/>
          <w:szCs w:val="26"/>
        </w:rPr>
      </w:pPr>
      <w:r>
        <w:rPr>
          <w:rFonts w:cstheme="minorHAnsi"/>
          <w:sz w:val="26"/>
          <w:szCs w:val="26"/>
        </w:rPr>
        <w:t>The results show that with o</w:t>
      </w:r>
      <w:bookmarkStart w:id="0" w:name="_GoBack"/>
      <w:bookmarkEnd w:id="0"/>
      <w:r>
        <w:rPr>
          <w:rFonts w:cstheme="minorHAnsi"/>
          <w:sz w:val="26"/>
          <w:szCs w:val="26"/>
        </w:rPr>
        <w:t>ur without failure, the number of hops is almost the same.</w:t>
      </w:r>
    </w:p>
    <w:sectPr w:rsidR="001D4BFE" w:rsidRPr="00974945" w:rsidSect="007C62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56F" w:rsidRDefault="00CC756F" w:rsidP="00974945">
      <w:pPr>
        <w:spacing w:after="0" w:line="240" w:lineRule="auto"/>
      </w:pPr>
      <w:r>
        <w:separator/>
      </w:r>
    </w:p>
  </w:endnote>
  <w:endnote w:type="continuationSeparator" w:id="1">
    <w:p w:rsidR="00CC756F" w:rsidRDefault="00CC756F" w:rsidP="00974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56F" w:rsidRDefault="00CC756F" w:rsidP="00974945">
      <w:pPr>
        <w:spacing w:after="0" w:line="240" w:lineRule="auto"/>
      </w:pPr>
      <w:r>
        <w:separator/>
      </w:r>
    </w:p>
  </w:footnote>
  <w:footnote w:type="continuationSeparator" w:id="1">
    <w:p w:rsidR="00CC756F" w:rsidRDefault="00CC756F" w:rsidP="009749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footnotePr>
    <w:footnote w:id="0"/>
    <w:footnote w:id="1"/>
  </w:footnotePr>
  <w:endnotePr>
    <w:endnote w:id="0"/>
    <w:endnote w:id="1"/>
  </w:endnotePr>
  <w:compat/>
  <w:rsids>
    <w:rsidRoot w:val="009E3F64"/>
    <w:rsid w:val="00011AC8"/>
    <w:rsid w:val="001C3615"/>
    <w:rsid w:val="001D4BFE"/>
    <w:rsid w:val="0039395A"/>
    <w:rsid w:val="003D3C47"/>
    <w:rsid w:val="00414A75"/>
    <w:rsid w:val="005054D6"/>
    <w:rsid w:val="006D2510"/>
    <w:rsid w:val="007C629D"/>
    <w:rsid w:val="00952D62"/>
    <w:rsid w:val="00974945"/>
    <w:rsid w:val="009E3F64"/>
    <w:rsid w:val="00A910D8"/>
    <w:rsid w:val="00CC756F"/>
    <w:rsid w:val="00D5071E"/>
    <w:rsid w:val="00DB5A26"/>
    <w:rsid w:val="00DD4AFC"/>
    <w:rsid w:val="00E0010F"/>
    <w:rsid w:val="00EB18DE"/>
    <w:rsid w:val="00ED53D3"/>
    <w:rsid w:val="00F2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29D"/>
  </w:style>
  <w:style w:type="paragraph" w:styleId="Heading2">
    <w:name w:val="heading 2"/>
    <w:basedOn w:val="Normal"/>
    <w:next w:val="Normal"/>
    <w:link w:val="Heading2Char"/>
    <w:uiPriority w:val="9"/>
    <w:unhideWhenUsed/>
    <w:qFormat/>
    <w:rsid w:val="009E3F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F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F6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3F64"/>
    <w:rPr>
      <w:color w:val="0000FF" w:themeColor="hyperlink"/>
      <w:u w:val="single"/>
    </w:rPr>
  </w:style>
  <w:style w:type="paragraph" w:styleId="Header">
    <w:name w:val="header"/>
    <w:basedOn w:val="Normal"/>
    <w:link w:val="HeaderChar"/>
    <w:uiPriority w:val="99"/>
    <w:unhideWhenUsed/>
    <w:rsid w:val="0097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45"/>
  </w:style>
  <w:style w:type="paragraph" w:styleId="Footer">
    <w:name w:val="footer"/>
    <w:basedOn w:val="Normal"/>
    <w:link w:val="FooterChar"/>
    <w:uiPriority w:val="99"/>
    <w:unhideWhenUsed/>
    <w:rsid w:val="0097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45"/>
  </w:style>
  <w:style w:type="table" w:styleId="TableGrid">
    <w:name w:val="Table Grid"/>
    <w:basedOn w:val="TableNormal"/>
    <w:uiPriority w:val="59"/>
    <w:rsid w:val="00F27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E3F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F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F6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E3F64"/>
    <w:rPr>
      <w:color w:val="0000FF" w:themeColor="hyperlink"/>
      <w:u w:val="single"/>
    </w:rPr>
  </w:style>
  <w:style w:type="paragraph" w:styleId="Header">
    <w:name w:val="header"/>
    <w:basedOn w:val="Normal"/>
    <w:link w:val="HeaderChar"/>
    <w:uiPriority w:val="99"/>
    <w:unhideWhenUsed/>
    <w:rsid w:val="00974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45"/>
  </w:style>
  <w:style w:type="paragraph" w:styleId="Footer">
    <w:name w:val="footer"/>
    <w:basedOn w:val="Normal"/>
    <w:link w:val="FooterChar"/>
    <w:uiPriority w:val="99"/>
    <w:unhideWhenUsed/>
    <w:rsid w:val="00974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45"/>
  </w:style>
  <w:style w:type="table" w:styleId="TableGrid">
    <w:name w:val="Table Grid"/>
    <w:basedOn w:val="TableNormal"/>
    <w:uiPriority w:val="59"/>
    <w:rsid w:val="00F276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rnitin@ufl.edu"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 OF FLORIDA</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Agrahara Ravikumar</dc:creator>
  <cp:lastModifiedBy>pardhu</cp:lastModifiedBy>
  <cp:revision>13</cp:revision>
  <dcterms:created xsi:type="dcterms:W3CDTF">2012-10-31T18:50:00Z</dcterms:created>
  <dcterms:modified xsi:type="dcterms:W3CDTF">2012-10-31T20:50:00Z</dcterms:modified>
</cp:coreProperties>
</file>