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AE4" w:rsidRPr="00636284" w:rsidRDefault="00D64AE4" w:rsidP="00D64AE4">
      <w:pPr>
        <w:rPr>
          <w:rFonts w:ascii="Arial Black" w:hAnsi="Arial Black"/>
          <w:color w:val="FF0000"/>
        </w:rPr>
      </w:pPr>
      <w:r w:rsidRPr="00384A79">
        <w:rPr>
          <w:rFonts w:ascii="Arial Black" w:hAnsi="Arial Black"/>
          <w:noProof/>
          <w:color w:val="FF0000"/>
          <w:lang w:eastAsia="nl-NL"/>
        </w:rPr>
        <w:drawing>
          <wp:inline distT="0" distB="0" distL="0" distR="0">
            <wp:extent cx="893445" cy="546735"/>
            <wp:effectExtent l="19050" t="0" r="1905" b="0"/>
            <wp:docPr id="8" name="Afbeelding 0" descr="logo steunpunt kindervakan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eunpunt kindervakanties.jpg"/>
                    <pic:cNvPicPr/>
                  </pic:nvPicPr>
                  <pic:blipFill>
                    <a:blip r:embed="rId4" cstate="print"/>
                    <a:stretch>
                      <a:fillRect/>
                    </a:stretch>
                  </pic:blipFill>
                  <pic:spPr>
                    <a:xfrm>
                      <a:off x="0" y="0"/>
                      <a:ext cx="893445" cy="546735"/>
                    </a:xfrm>
                    <a:prstGeom prst="rect">
                      <a:avLst/>
                    </a:prstGeom>
                  </pic:spPr>
                </pic:pic>
              </a:graphicData>
            </a:graphic>
          </wp:inline>
        </w:drawing>
      </w:r>
      <w:r>
        <w:rPr>
          <w:rFonts w:ascii="Arial Black" w:hAnsi="Arial Black"/>
          <w:color w:val="FF0000"/>
        </w:rPr>
        <w:t xml:space="preserve">                             </w:t>
      </w:r>
      <w:r w:rsidRPr="00384A79">
        <w:rPr>
          <w:rFonts w:ascii="Arial Black" w:hAnsi="Arial Black"/>
          <w:noProof/>
          <w:color w:val="FF0000"/>
          <w:lang w:eastAsia="nl-NL"/>
        </w:rPr>
        <w:drawing>
          <wp:inline distT="0" distB="0" distL="0" distR="0">
            <wp:extent cx="3414046" cy="778764"/>
            <wp:effectExtent l="19050" t="0" r="0" b="0"/>
            <wp:docPr id="9" name="Afbeelding 0" descr="logo-head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header-1.png"/>
                    <pic:cNvPicPr/>
                  </pic:nvPicPr>
                  <pic:blipFill>
                    <a:blip r:embed="rId5" cstate="print"/>
                    <a:stretch>
                      <a:fillRect/>
                    </a:stretch>
                  </pic:blipFill>
                  <pic:spPr>
                    <a:xfrm>
                      <a:off x="0" y="0"/>
                      <a:ext cx="3414046" cy="778764"/>
                    </a:xfrm>
                    <a:prstGeom prst="rect">
                      <a:avLst/>
                    </a:prstGeom>
                  </pic:spPr>
                </pic:pic>
              </a:graphicData>
            </a:graphic>
          </wp:inline>
        </w:drawing>
      </w:r>
      <w:r>
        <w:rPr>
          <w:rFonts w:ascii="Arial Black" w:hAnsi="Arial Black"/>
          <w:color w:val="FF0000"/>
        </w:rPr>
        <w:t xml:space="preserve">                                                        </w:t>
      </w:r>
    </w:p>
    <w:p w:rsidR="00D64AE4" w:rsidRPr="00636284" w:rsidRDefault="00D64AE4" w:rsidP="00D64AE4">
      <w:pPr>
        <w:rPr>
          <w:rFonts w:ascii="Arial Black" w:hAnsi="Arial Black"/>
          <w:b/>
          <w:color w:val="FF0000"/>
          <w:sz w:val="28"/>
          <w:szCs w:val="28"/>
        </w:rPr>
      </w:pPr>
      <w:r>
        <w:rPr>
          <w:rFonts w:ascii="Arial Black" w:hAnsi="Arial Black"/>
          <w:b/>
          <w:color w:val="FF0000"/>
          <w:sz w:val="28"/>
          <w:szCs w:val="28"/>
        </w:rPr>
        <w:t xml:space="preserve">                     </w:t>
      </w:r>
      <w:r w:rsidRPr="00636284">
        <w:rPr>
          <w:rFonts w:ascii="Arial Black" w:hAnsi="Arial Black"/>
          <w:b/>
          <w:color w:val="FF0000"/>
          <w:sz w:val="28"/>
          <w:szCs w:val="28"/>
        </w:rPr>
        <w:t xml:space="preserve">Sociale Groepsvakanties </w:t>
      </w:r>
    </w:p>
    <w:p w:rsidR="00D64AE4" w:rsidRDefault="00D64AE4" w:rsidP="00D64AE4">
      <w:pPr>
        <w:rPr>
          <w:rFonts w:ascii="Arial Black" w:hAnsi="Arial Black"/>
          <w:b/>
          <w:color w:val="FF0000"/>
          <w:sz w:val="18"/>
          <w:szCs w:val="18"/>
        </w:rPr>
      </w:pPr>
      <w:r w:rsidRPr="00636284">
        <w:rPr>
          <w:rFonts w:ascii="Arial Black" w:hAnsi="Arial Black"/>
          <w:b/>
          <w:color w:val="FF0000"/>
          <w:sz w:val="18"/>
          <w:szCs w:val="18"/>
        </w:rPr>
        <w:t xml:space="preserve">        </w:t>
      </w:r>
      <w:r>
        <w:rPr>
          <w:rFonts w:ascii="Arial Black" w:hAnsi="Arial Black"/>
          <w:b/>
          <w:color w:val="FF0000"/>
          <w:sz w:val="18"/>
          <w:szCs w:val="18"/>
        </w:rPr>
        <w:t xml:space="preserve">                            altijd een waardevolle </w:t>
      </w:r>
      <w:r w:rsidRPr="00636284">
        <w:rPr>
          <w:rFonts w:ascii="Arial Black" w:hAnsi="Arial Black"/>
          <w:b/>
          <w:color w:val="FF0000"/>
          <w:sz w:val="18"/>
          <w:szCs w:val="18"/>
        </w:rPr>
        <w:t xml:space="preserve"> herinneri</w:t>
      </w:r>
      <w:r>
        <w:rPr>
          <w:rFonts w:ascii="Arial Black" w:hAnsi="Arial Black"/>
          <w:b/>
          <w:color w:val="FF0000"/>
          <w:sz w:val="18"/>
          <w:szCs w:val="18"/>
        </w:rPr>
        <w:t>ng</w:t>
      </w:r>
    </w:p>
    <w:p w:rsidR="00D64AE4" w:rsidRPr="00852509" w:rsidRDefault="00D64AE4" w:rsidP="00D64AE4">
      <w:pPr>
        <w:rPr>
          <w:rFonts w:ascii="Arial Black" w:hAnsi="Arial Black"/>
          <w:b/>
          <w:color w:val="FF0000"/>
          <w:sz w:val="18"/>
          <w:szCs w:val="18"/>
        </w:rPr>
      </w:pPr>
      <w:r>
        <w:rPr>
          <w:rFonts w:ascii="Arial Black" w:hAnsi="Arial Black"/>
          <w:b/>
          <w:color w:val="FF0000"/>
          <w:sz w:val="18"/>
          <w:szCs w:val="18"/>
        </w:rPr>
        <w:t>____________________________________________________________________________________________________</w:t>
      </w:r>
    </w:p>
    <w:p w:rsidR="00D64AE4" w:rsidRDefault="00D64AE4" w:rsidP="00D64AE4">
      <w:pPr>
        <w:rPr>
          <w:b/>
          <w:color w:val="FF0000"/>
        </w:rPr>
      </w:pPr>
      <w:r>
        <w:rPr>
          <w:b/>
          <w:color w:val="FF0000"/>
        </w:rPr>
        <w:t xml:space="preserve">                                   </w:t>
      </w:r>
      <w:r w:rsidRPr="00703435">
        <w:rPr>
          <w:b/>
          <w:color w:val="FF0000"/>
        </w:rPr>
        <w:t xml:space="preserve"> NL20RABO0191961337</w:t>
      </w:r>
      <w:r>
        <w:rPr>
          <w:b/>
          <w:color w:val="FF0000"/>
        </w:rPr>
        <w:t xml:space="preserve">     KvK nr.: 854299336</w:t>
      </w:r>
    </w:p>
    <w:p w:rsidR="00D64AE4" w:rsidRPr="00384A79" w:rsidRDefault="00D64AE4" w:rsidP="00D64AE4">
      <w:pPr>
        <w:rPr>
          <w:b/>
          <w:color w:val="FF0000"/>
          <w:sz w:val="24"/>
          <w:szCs w:val="24"/>
        </w:rPr>
      </w:pPr>
    </w:p>
    <w:p w:rsidR="00D64AE4" w:rsidRPr="00384A79" w:rsidRDefault="00D64AE4" w:rsidP="00D64AE4">
      <w:pPr>
        <w:rPr>
          <w:b/>
          <w:color w:val="FF0000"/>
          <w:sz w:val="24"/>
          <w:szCs w:val="24"/>
        </w:rPr>
      </w:pPr>
    </w:p>
    <w:p w:rsidR="00D64AE4" w:rsidRPr="00384A79" w:rsidRDefault="00D64AE4" w:rsidP="00D64AE4">
      <w:pPr>
        <w:rPr>
          <w:b/>
          <w:sz w:val="24"/>
          <w:szCs w:val="24"/>
        </w:rPr>
      </w:pPr>
      <w:r w:rsidRPr="00384A79">
        <w:rPr>
          <w:b/>
          <w:sz w:val="24"/>
          <w:szCs w:val="24"/>
        </w:rPr>
        <w:t>Projectplan en begroting Sociale Groepsvakantie voor jonge Vlu</w:t>
      </w:r>
      <w:r>
        <w:rPr>
          <w:b/>
          <w:sz w:val="24"/>
          <w:szCs w:val="24"/>
        </w:rPr>
        <w:t>ch</w:t>
      </w:r>
      <w:r w:rsidRPr="00384A79">
        <w:rPr>
          <w:b/>
          <w:sz w:val="24"/>
          <w:szCs w:val="24"/>
        </w:rPr>
        <w:t>telingenmoeders met kinderen in het Natuurvriendenhuis</w:t>
      </w:r>
      <w:r w:rsidR="009F3793">
        <w:rPr>
          <w:b/>
          <w:sz w:val="24"/>
          <w:szCs w:val="24"/>
        </w:rPr>
        <w:t xml:space="preserve"> de Bosbeek in Bennekom 11-18 augustus </w:t>
      </w:r>
    </w:p>
    <w:p w:rsidR="00D64AE4" w:rsidRDefault="00D64AE4" w:rsidP="00D64AE4"/>
    <w:p w:rsidR="00D64AE4" w:rsidRDefault="00D64AE4" w:rsidP="00D64AE4">
      <w:r>
        <w:t>Vierhouten,  20 februari 2018</w:t>
      </w:r>
    </w:p>
    <w:p w:rsidR="00D64AE4" w:rsidRDefault="00D64AE4" w:rsidP="00D64AE4"/>
    <w:p w:rsidR="00D64AE4" w:rsidRDefault="00D64AE4" w:rsidP="00D64AE4">
      <w:r>
        <w:t>Aan het bestuur van  de stichting Kinderzorg Utrecht</w:t>
      </w:r>
    </w:p>
    <w:p w:rsidR="00D64AE4" w:rsidRDefault="00D64AE4" w:rsidP="00D64AE4"/>
    <w:p w:rsidR="00D64AE4" w:rsidRDefault="00D64AE4" w:rsidP="00D64AE4">
      <w:r>
        <w:t>Geachte bestuur,</w:t>
      </w:r>
    </w:p>
    <w:p w:rsidR="00D64AE4" w:rsidRDefault="00D64AE4" w:rsidP="00D64AE4">
      <w:r>
        <w:t xml:space="preserve">Hierbij dien ik namens het bestuur een verzoek tot mede financiering van de kosten van een Sociale integratieweek voor 10  jonge Vluchtelingenmoeders met hun kinderen geworven en geselecteerd door het regiokantoor </w:t>
      </w:r>
      <w:r w:rsidR="00454A06">
        <w:t xml:space="preserve">Amersfoort van </w:t>
      </w:r>
      <w:r>
        <w:t>Vlucht</w:t>
      </w:r>
      <w:r w:rsidR="00454A06">
        <w:t>elingenwerk</w:t>
      </w:r>
      <w:r>
        <w:t>.  Concreet verzoeken wij om een bijdrage van € 950,=</w:t>
      </w:r>
    </w:p>
    <w:p w:rsidR="00D64AE4" w:rsidRDefault="00D64AE4" w:rsidP="00D64AE4"/>
    <w:p w:rsidR="00D64AE4" w:rsidRPr="00E315B6" w:rsidRDefault="00D64AE4" w:rsidP="00D64AE4">
      <w:pPr>
        <w:contextualSpacing/>
        <w:rPr>
          <w:b/>
          <w:i/>
        </w:rPr>
      </w:pPr>
      <w:r>
        <w:rPr>
          <w:b/>
          <w:i/>
        </w:rPr>
        <w:t>Waarom sociale groepsweken?</w:t>
      </w:r>
      <w:r w:rsidRPr="00E315B6">
        <w:rPr>
          <w:b/>
          <w:i/>
        </w:rPr>
        <w:t>.</w:t>
      </w:r>
    </w:p>
    <w:p w:rsidR="00D64AE4" w:rsidRPr="00E315B6" w:rsidRDefault="00D64AE4" w:rsidP="00D64AE4">
      <w:pPr>
        <w:contextualSpacing/>
      </w:pPr>
      <w:r w:rsidRPr="00E315B6">
        <w:t xml:space="preserve"> Armoede is een relatief begrip. Of je arm bent wordt in hoge mate bepaald door de lokale situatie en zaken die je </w:t>
      </w:r>
      <w:proofErr w:type="spellStart"/>
      <w:r w:rsidRPr="00E315B6">
        <w:t>je</w:t>
      </w:r>
      <w:proofErr w:type="spellEnd"/>
      <w:r w:rsidRPr="00E315B6">
        <w:t xml:space="preserve"> niet financieel kunt permitteren.  Het is bijna een wetmatigheid dat kinderen in de huidige economische crisis, meestal de eerste slachtoffers zijn van de ontstane armoede met name in </w:t>
      </w:r>
      <w:proofErr w:type="spellStart"/>
      <w:r w:rsidRPr="00E315B6">
        <w:t>eenouder</w:t>
      </w:r>
      <w:proofErr w:type="spellEnd"/>
      <w:r w:rsidRPr="00E315B6">
        <w:t xml:space="preserve"> </w:t>
      </w:r>
      <w:r>
        <w:t xml:space="preserve">Vluchtelingen </w:t>
      </w:r>
      <w:r w:rsidRPr="00E315B6">
        <w:t xml:space="preserve">gezinnen. Nu juist deze gezinnen te maken krijgen met langdurig bestaan met een minima inkomen zijn, uitjes, sportclubs en kindervakantiekampen de eerste posten waarop bezuinigd moet worden. </w:t>
      </w:r>
    </w:p>
    <w:p w:rsidR="00D64AE4" w:rsidRPr="00E315B6" w:rsidRDefault="00D64AE4" w:rsidP="00D64AE4">
      <w:pPr>
        <w:contextualSpacing/>
      </w:pPr>
      <w:r w:rsidRPr="00E315B6">
        <w:t xml:space="preserve">Daarnaast blijken veel eenoudergezinnen ook sociaal niet in staat om een vakantie te organiseren. De sociale groepsvakanties bieden hierin een uitkomst, waardoor moeders en kinderen weer ervaren dat zij ook van de eenvoudige huisvesting in de natuur kunnen genieten en samen met lotgenoten een leuke ontspannen vakantieweek kunnen ervaren. Op basis van wederkerigheid  kennis met hun lotgenoten en het vrijwilligerswerk.  </w:t>
      </w:r>
    </w:p>
    <w:p w:rsidR="00D64AE4" w:rsidRPr="00E315B6" w:rsidRDefault="00D64AE4" w:rsidP="00D64AE4">
      <w:pPr>
        <w:pStyle w:val="Tekstzonderopmaak"/>
        <w:spacing w:line="276" w:lineRule="auto"/>
        <w:ind w:left="0"/>
        <w:rPr>
          <w:rFonts w:asciiTheme="minorHAnsi" w:hAnsiTheme="minorHAnsi"/>
          <w:sz w:val="22"/>
          <w:szCs w:val="22"/>
        </w:rPr>
      </w:pPr>
      <w:r w:rsidRPr="00E315B6">
        <w:rPr>
          <w:rFonts w:asciiTheme="minorHAnsi" w:hAnsiTheme="minorHAnsi"/>
          <w:sz w:val="22"/>
          <w:szCs w:val="22"/>
        </w:rPr>
        <w:t xml:space="preserve">De deelnemers doen positieve ervaringen op ten aanzien van de eigen ontwikkeling en sociaal functioneren. </w:t>
      </w:r>
    </w:p>
    <w:p w:rsidR="00D64AE4" w:rsidRPr="00E315B6" w:rsidRDefault="00D64AE4" w:rsidP="00D64AE4">
      <w:pPr>
        <w:pStyle w:val="Tekstzonderopmaak"/>
        <w:spacing w:line="276" w:lineRule="auto"/>
        <w:ind w:left="0"/>
        <w:rPr>
          <w:rFonts w:asciiTheme="minorHAnsi" w:hAnsiTheme="minorHAnsi"/>
          <w:sz w:val="22"/>
          <w:szCs w:val="22"/>
        </w:rPr>
      </w:pPr>
      <w:r w:rsidRPr="00E315B6">
        <w:rPr>
          <w:rFonts w:asciiTheme="minorHAnsi" w:hAnsiTheme="minorHAnsi"/>
          <w:sz w:val="22"/>
          <w:szCs w:val="22"/>
        </w:rPr>
        <w:t xml:space="preserve">De ervaringen van de moeders en kinderen dragen bij aan het versterken van de      persoonlijke competenties en op het gebied van omgang en opvoeding. </w:t>
      </w:r>
    </w:p>
    <w:p w:rsidR="00D64AE4" w:rsidRPr="00E315B6" w:rsidRDefault="00D64AE4" w:rsidP="00D64AE4">
      <w:pPr>
        <w:pStyle w:val="Tekstzonderopmaak"/>
        <w:spacing w:line="276" w:lineRule="auto"/>
        <w:ind w:left="0"/>
        <w:rPr>
          <w:rFonts w:asciiTheme="minorHAnsi" w:hAnsiTheme="minorHAnsi"/>
          <w:sz w:val="22"/>
          <w:szCs w:val="22"/>
        </w:rPr>
      </w:pPr>
      <w:r w:rsidRPr="00E315B6">
        <w:rPr>
          <w:rFonts w:asciiTheme="minorHAnsi" w:hAnsiTheme="minorHAnsi"/>
          <w:sz w:val="22"/>
          <w:szCs w:val="22"/>
        </w:rPr>
        <w:t xml:space="preserve">Het programmam voor de kinderen met gerichte activiteiten op hun niveau van vaardigheden biedt een positieve ervaring. </w:t>
      </w:r>
    </w:p>
    <w:p w:rsidR="00D64AE4" w:rsidRDefault="00D64AE4" w:rsidP="00D64AE4">
      <w:pPr>
        <w:pStyle w:val="Tekstzonderopmaak"/>
        <w:spacing w:line="276" w:lineRule="auto"/>
        <w:ind w:left="0"/>
        <w:rPr>
          <w:rFonts w:asciiTheme="minorHAnsi" w:hAnsiTheme="minorHAnsi"/>
          <w:sz w:val="22"/>
          <w:szCs w:val="22"/>
        </w:rPr>
      </w:pPr>
      <w:r w:rsidRPr="00644774">
        <w:rPr>
          <w:rFonts w:asciiTheme="minorHAnsi" w:hAnsiTheme="minorHAnsi"/>
          <w:sz w:val="22"/>
          <w:szCs w:val="22"/>
        </w:rPr>
        <w:t xml:space="preserve">Met elkaar omgaan in een groep met eigen kinderleiding;  gezamenlijk eten aan tafel, spel, sport, muziek en benoemen van elkaars kwaliteiten draagt bij aan positieve beleving van deze vakantieweek.  </w:t>
      </w:r>
    </w:p>
    <w:p w:rsidR="00454A06" w:rsidRDefault="00454A06" w:rsidP="00D64AE4">
      <w:pPr>
        <w:pStyle w:val="Tekstzonderopmaak"/>
        <w:ind w:left="0"/>
        <w:rPr>
          <w:rFonts w:asciiTheme="minorHAnsi" w:hAnsiTheme="minorHAnsi"/>
          <w:b/>
          <w:i/>
          <w:sz w:val="22"/>
          <w:szCs w:val="22"/>
        </w:rPr>
      </w:pPr>
    </w:p>
    <w:p w:rsidR="00D64AE4" w:rsidRPr="00644774" w:rsidRDefault="00D64AE4" w:rsidP="00D64AE4">
      <w:pPr>
        <w:pStyle w:val="Tekstzonderopmaak"/>
        <w:ind w:left="0"/>
        <w:rPr>
          <w:rFonts w:asciiTheme="minorHAnsi" w:hAnsiTheme="minorHAnsi"/>
          <w:b/>
          <w:i/>
          <w:sz w:val="22"/>
          <w:szCs w:val="22"/>
        </w:rPr>
      </w:pPr>
      <w:r w:rsidRPr="00644774">
        <w:rPr>
          <w:rFonts w:asciiTheme="minorHAnsi" w:hAnsiTheme="minorHAnsi"/>
          <w:b/>
          <w:i/>
          <w:sz w:val="22"/>
          <w:szCs w:val="22"/>
        </w:rPr>
        <w:t xml:space="preserve">Doeleinden </w:t>
      </w:r>
    </w:p>
    <w:p w:rsidR="00D64AE4" w:rsidRPr="00644774" w:rsidRDefault="00D64AE4" w:rsidP="00D64AE4">
      <w:pPr>
        <w:pStyle w:val="Tekstzonderopmaak"/>
        <w:ind w:left="0"/>
        <w:rPr>
          <w:rFonts w:asciiTheme="minorHAnsi" w:hAnsiTheme="minorHAnsi"/>
          <w:sz w:val="22"/>
          <w:szCs w:val="22"/>
        </w:rPr>
      </w:pPr>
      <w:r w:rsidRPr="00644774">
        <w:rPr>
          <w:rFonts w:asciiTheme="minorHAnsi" w:hAnsiTheme="minorHAnsi"/>
          <w:sz w:val="22"/>
          <w:szCs w:val="22"/>
        </w:rPr>
        <w:t xml:space="preserve">De deelnemers aan deze vakantieweek doen sociale contacten op, maken op basis van wederkerigheid  kennis met hun lotgenoten en het vrijwilligerswerk.  </w:t>
      </w:r>
    </w:p>
    <w:p w:rsidR="00D64AE4" w:rsidRPr="00644774" w:rsidRDefault="00D64AE4" w:rsidP="00D64AE4">
      <w:pPr>
        <w:pStyle w:val="Tekstzonderopmaak"/>
        <w:ind w:left="0"/>
        <w:rPr>
          <w:rFonts w:asciiTheme="minorHAnsi" w:hAnsiTheme="minorHAnsi"/>
          <w:sz w:val="22"/>
          <w:szCs w:val="22"/>
        </w:rPr>
      </w:pPr>
      <w:r w:rsidRPr="00644774">
        <w:rPr>
          <w:rFonts w:asciiTheme="minorHAnsi" w:hAnsiTheme="minorHAnsi"/>
          <w:sz w:val="22"/>
          <w:szCs w:val="22"/>
        </w:rPr>
        <w:t xml:space="preserve">De deelnemers doen positieve ervaringen op ten aanzien van de eigen ontwikkeling en sociaal functioneren. De ervaringen van de moeders en kinderen dragen bij aan het versterken van de persoonlijke competenties en op het gebied van omgang en opvoeding. Het programmam voor de kinderen met gerichte activiteiten op hun niveau van vaardigheden biedt een positieve ervaring. Met elkaar omgaan in een groep met eigen kinderleiding;  gezamenlijk eten aan tafel, spel, sport, muziek en benoemen van elkaars kwaliteiten draagt bij aan positieve beleving van deze vakantieweek.  </w:t>
      </w:r>
    </w:p>
    <w:p w:rsidR="00D64AE4" w:rsidRPr="00644774" w:rsidRDefault="00D64AE4" w:rsidP="00D64AE4">
      <w:pPr>
        <w:pStyle w:val="Tekstzonderopmaak"/>
        <w:ind w:left="0"/>
        <w:rPr>
          <w:rFonts w:asciiTheme="minorHAnsi" w:hAnsiTheme="minorHAnsi"/>
          <w:sz w:val="22"/>
          <w:szCs w:val="22"/>
        </w:rPr>
      </w:pPr>
      <w:r w:rsidRPr="00644774">
        <w:rPr>
          <w:rFonts w:asciiTheme="minorHAnsi" w:hAnsiTheme="minorHAnsi"/>
          <w:sz w:val="22"/>
          <w:szCs w:val="22"/>
        </w:rPr>
        <w:t xml:space="preserve">In de praktijk blijkt dat ze dan in de thuissituatie  weer meer willen deelnemen aan sociale activiteiten en zich meer betrokken voelen bij het maatschappelijk verkeer. </w:t>
      </w:r>
    </w:p>
    <w:p w:rsidR="00D64AE4" w:rsidRDefault="00D64AE4" w:rsidP="00D64AE4">
      <w:pPr>
        <w:rPr>
          <w:b/>
          <w:i/>
        </w:rPr>
      </w:pPr>
      <w:r w:rsidRPr="00644774">
        <w:rPr>
          <w:b/>
          <w:i/>
        </w:rPr>
        <w:t xml:space="preserve">Planning van de werkzaamheden. </w:t>
      </w:r>
    </w:p>
    <w:p w:rsidR="00D64AE4" w:rsidRPr="00E22282" w:rsidRDefault="00D64AE4" w:rsidP="00D64AE4">
      <w:pPr>
        <w:rPr>
          <w:rFonts w:cs="Courier New"/>
        </w:rPr>
      </w:pPr>
      <w:r>
        <w:rPr>
          <w:b/>
          <w:i/>
        </w:rPr>
        <w:t xml:space="preserve"> </w:t>
      </w:r>
      <w:r>
        <w:t>Voor 2018 staan er 8</w:t>
      </w:r>
      <w:r w:rsidRPr="00644774">
        <w:t xml:space="preserve"> groep</w:t>
      </w:r>
      <w:r>
        <w:t>svakantieweken gepland voor de we</w:t>
      </w:r>
      <w:r w:rsidR="00454A06">
        <w:t xml:space="preserve">ek van jonge moeders met kinderen uit Amersfoort </w:t>
      </w:r>
      <w:r>
        <w:t xml:space="preserve"> vragen wij een bijdrage in de kosten.</w:t>
      </w:r>
      <w:r w:rsidRPr="00644774">
        <w:t xml:space="preserve"> </w:t>
      </w:r>
    </w:p>
    <w:p w:rsidR="00D64AE4" w:rsidRDefault="00D64AE4" w:rsidP="00D64AE4">
      <w:pPr>
        <w:pStyle w:val="Voettekst"/>
        <w:tabs>
          <w:tab w:val="clear" w:pos="4536"/>
          <w:tab w:val="clear" w:pos="9072"/>
        </w:tabs>
        <w:rPr>
          <w:rFonts w:asciiTheme="minorHAnsi" w:hAnsiTheme="minorHAnsi"/>
          <w:sz w:val="22"/>
          <w:szCs w:val="22"/>
        </w:rPr>
      </w:pPr>
      <w:r>
        <w:rPr>
          <w:rFonts w:asciiTheme="minorHAnsi" w:hAnsiTheme="minorHAnsi"/>
          <w:sz w:val="22"/>
          <w:szCs w:val="22"/>
        </w:rPr>
        <w:t>Deze weken worden door teams van gemiddeld 10 vrijwilligers uitgevoerd.</w:t>
      </w:r>
    </w:p>
    <w:p w:rsidR="00D64AE4" w:rsidRDefault="00D64AE4" w:rsidP="00D64AE4">
      <w:pPr>
        <w:pStyle w:val="Voettekst"/>
        <w:tabs>
          <w:tab w:val="clear" w:pos="4536"/>
          <w:tab w:val="clear" w:pos="9072"/>
        </w:tabs>
        <w:rPr>
          <w:rFonts w:asciiTheme="minorHAnsi" w:hAnsiTheme="minorHAnsi"/>
          <w:sz w:val="22"/>
          <w:szCs w:val="22"/>
        </w:rPr>
      </w:pPr>
      <w:r>
        <w:rPr>
          <w:rFonts w:asciiTheme="minorHAnsi" w:hAnsiTheme="minorHAnsi"/>
          <w:sz w:val="22"/>
          <w:szCs w:val="22"/>
        </w:rPr>
        <w:t xml:space="preserve">Een hoofdleiding/kashouder, een verzorgingsploeg van 3 personen, 3 leiding voor de moeders </w:t>
      </w:r>
    </w:p>
    <w:p w:rsidR="00D64AE4" w:rsidRDefault="00D64AE4" w:rsidP="00D64AE4">
      <w:pPr>
        <w:pStyle w:val="Voettekst"/>
        <w:tabs>
          <w:tab w:val="clear" w:pos="4536"/>
          <w:tab w:val="clear" w:pos="9072"/>
        </w:tabs>
        <w:rPr>
          <w:rFonts w:asciiTheme="minorHAnsi" w:hAnsiTheme="minorHAnsi"/>
          <w:sz w:val="22"/>
          <w:szCs w:val="22"/>
        </w:rPr>
      </w:pPr>
      <w:r>
        <w:rPr>
          <w:rFonts w:asciiTheme="minorHAnsi" w:hAnsiTheme="minorHAnsi"/>
          <w:sz w:val="22"/>
          <w:szCs w:val="22"/>
        </w:rPr>
        <w:t xml:space="preserve"> en 3 leiding voor de kinderen. </w:t>
      </w:r>
    </w:p>
    <w:p w:rsidR="00D64AE4" w:rsidRDefault="00D64AE4" w:rsidP="00D64AE4">
      <w:pPr>
        <w:pStyle w:val="Voettekst"/>
        <w:tabs>
          <w:tab w:val="clear" w:pos="4536"/>
          <w:tab w:val="clear" w:pos="9072"/>
        </w:tabs>
        <w:rPr>
          <w:rFonts w:asciiTheme="minorHAnsi" w:hAnsiTheme="minorHAnsi"/>
          <w:sz w:val="22"/>
          <w:szCs w:val="22"/>
        </w:rPr>
      </w:pPr>
      <w:r>
        <w:rPr>
          <w:rFonts w:asciiTheme="minorHAnsi" w:hAnsiTheme="minorHAnsi"/>
          <w:sz w:val="22"/>
          <w:szCs w:val="22"/>
        </w:rPr>
        <w:t xml:space="preserve"> </w:t>
      </w:r>
      <w:r w:rsidRPr="00644774">
        <w:rPr>
          <w:rFonts w:asciiTheme="minorHAnsi" w:hAnsiTheme="minorHAnsi"/>
          <w:sz w:val="22"/>
          <w:szCs w:val="22"/>
        </w:rPr>
        <w:t xml:space="preserve">Alle vrijwilligers worden vooraf  centraal </w:t>
      </w:r>
      <w:r>
        <w:rPr>
          <w:rFonts w:asciiTheme="minorHAnsi" w:hAnsiTheme="minorHAnsi"/>
          <w:sz w:val="22"/>
          <w:szCs w:val="22"/>
        </w:rPr>
        <w:t xml:space="preserve"> in de maand mei , </w:t>
      </w:r>
      <w:r w:rsidRPr="00644774">
        <w:rPr>
          <w:rFonts w:asciiTheme="minorHAnsi" w:hAnsiTheme="minorHAnsi"/>
          <w:sz w:val="22"/>
          <w:szCs w:val="22"/>
        </w:rPr>
        <w:t xml:space="preserve">geselecteerd en getraind, </w:t>
      </w:r>
      <w:r>
        <w:rPr>
          <w:rFonts w:asciiTheme="minorHAnsi" w:hAnsiTheme="minorHAnsi"/>
          <w:sz w:val="22"/>
          <w:szCs w:val="22"/>
        </w:rPr>
        <w:t xml:space="preserve">  </w:t>
      </w:r>
    </w:p>
    <w:p w:rsidR="00D64AE4" w:rsidRDefault="00D64AE4" w:rsidP="00D64AE4">
      <w:pPr>
        <w:pStyle w:val="Voettekst"/>
        <w:tabs>
          <w:tab w:val="clear" w:pos="4536"/>
          <w:tab w:val="clear" w:pos="9072"/>
        </w:tabs>
        <w:rPr>
          <w:rFonts w:asciiTheme="minorHAnsi" w:hAnsiTheme="minorHAnsi"/>
          <w:sz w:val="22"/>
          <w:szCs w:val="22"/>
        </w:rPr>
      </w:pPr>
      <w:r>
        <w:rPr>
          <w:rFonts w:asciiTheme="minorHAnsi" w:hAnsiTheme="minorHAnsi"/>
          <w:sz w:val="22"/>
          <w:szCs w:val="22"/>
        </w:rPr>
        <w:t xml:space="preserve"> </w:t>
      </w:r>
      <w:r w:rsidRPr="00644774">
        <w:rPr>
          <w:rFonts w:asciiTheme="minorHAnsi" w:hAnsiTheme="minorHAnsi"/>
          <w:sz w:val="22"/>
          <w:szCs w:val="22"/>
        </w:rPr>
        <w:t xml:space="preserve">hierbij krijgt ook de sociale veiligheid d.m.v. de  </w:t>
      </w:r>
      <w:r>
        <w:rPr>
          <w:rFonts w:asciiTheme="minorHAnsi" w:hAnsiTheme="minorHAnsi"/>
          <w:sz w:val="22"/>
          <w:szCs w:val="22"/>
        </w:rPr>
        <w:t>werkvorm “</w:t>
      </w:r>
      <w:r w:rsidRPr="00644774">
        <w:rPr>
          <w:rFonts w:asciiTheme="minorHAnsi" w:hAnsiTheme="minorHAnsi"/>
          <w:sz w:val="22"/>
          <w:szCs w:val="22"/>
        </w:rPr>
        <w:t xml:space="preserve"> veilig</w:t>
      </w:r>
      <w:r>
        <w:rPr>
          <w:rFonts w:asciiTheme="minorHAnsi" w:hAnsiTheme="minorHAnsi"/>
          <w:sz w:val="22"/>
          <w:szCs w:val="22"/>
        </w:rPr>
        <w:t xml:space="preserve"> thuis</w:t>
      </w:r>
      <w:r w:rsidRPr="00644774">
        <w:rPr>
          <w:rFonts w:asciiTheme="minorHAnsi" w:hAnsiTheme="minorHAnsi"/>
          <w:sz w:val="22"/>
          <w:szCs w:val="22"/>
        </w:rPr>
        <w:t xml:space="preserve"> “ de aandacht . </w:t>
      </w:r>
    </w:p>
    <w:p w:rsidR="00D64AE4" w:rsidRDefault="00D64AE4" w:rsidP="00D64AE4">
      <w:pPr>
        <w:pStyle w:val="Voettekst"/>
        <w:tabs>
          <w:tab w:val="clear" w:pos="4536"/>
          <w:tab w:val="clear" w:pos="9072"/>
        </w:tabs>
        <w:rPr>
          <w:rFonts w:asciiTheme="minorHAnsi" w:hAnsiTheme="minorHAnsi"/>
          <w:sz w:val="22"/>
          <w:szCs w:val="22"/>
        </w:rPr>
      </w:pPr>
      <w:r>
        <w:rPr>
          <w:rFonts w:asciiTheme="minorHAnsi" w:hAnsiTheme="minorHAnsi"/>
          <w:sz w:val="22"/>
          <w:szCs w:val="22"/>
        </w:rPr>
        <w:t xml:space="preserve"> Vrijwilligers beschikken dan ook over een VOG verklaring.</w:t>
      </w:r>
    </w:p>
    <w:p w:rsidR="00D64AE4" w:rsidRDefault="00D64AE4" w:rsidP="00D64AE4">
      <w:pPr>
        <w:pStyle w:val="Voettekst"/>
        <w:tabs>
          <w:tab w:val="clear" w:pos="4536"/>
          <w:tab w:val="clear" w:pos="9072"/>
        </w:tabs>
        <w:rPr>
          <w:rFonts w:asciiTheme="minorHAnsi" w:hAnsiTheme="minorHAnsi"/>
          <w:sz w:val="22"/>
          <w:szCs w:val="22"/>
        </w:rPr>
      </w:pPr>
      <w:r>
        <w:rPr>
          <w:rFonts w:asciiTheme="minorHAnsi" w:hAnsiTheme="minorHAnsi"/>
          <w:sz w:val="22"/>
          <w:szCs w:val="22"/>
        </w:rPr>
        <w:t xml:space="preserve">            </w:t>
      </w:r>
    </w:p>
    <w:p w:rsidR="00D64AE4" w:rsidRDefault="00D64AE4" w:rsidP="00D64AE4">
      <w:pPr>
        <w:pStyle w:val="Voettekst"/>
        <w:tabs>
          <w:tab w:val="clear" w:pos="4536"/>
          <w:tab w:val="clear" w:pos="9072"/>
        </w:tabs>
        <w:rPr>
          <w:b/>
          <w:sz w:val="22"/>
          <w:szCs w:val="22"/>
        </w:rPr>
      </w:pPr>
      <w:r>
        <w:rPr>
          <w:rFonts w:asciiTheme="minorHAnsi" w:hAnsiTheme="minorHAnsi"/>
          <w:sz w:val="22"/>
          <w:szCs w:val="22"/>
        </w:rPr>
        <w:t xml:space="preserve">              </w:t>
      </w:r>
      <w:r>
        <w:rPr>
          <w:b/>
        </w:rPr>
        <w:t xml:space="preserve">Begroting van de integratie week  </w:t>
      </w:r>
      <w:proofErr w:type="spellStart"/>
      <w:r>
        <w:rPr>
          <w:b/>
        </w:rPr>
        <w:t>Eikhold</w:t>
      </w:r>
      <w:proofErr w:type="spellEnd"/>
      <w:r w:rsidRPr="00651FEB">
        <w:rPr>
          <w:b/>
        </w:rPr>
        <w:t xml:space="preserve"> </w:t>
      </w:r>
      <w:r w:rsidRPr="00651FEB">
        <w:rPr>
          <w:b/>
          <w:sz w:val="22"/>
          <w:szCs w:val="22"/>
        </w:rPr>
        <w:t xml:space="preserve"> </w:t>
      </w:r>
      <w:r>
        <w:rPr>
          <w:b/>
          <w:sz w:val="22"/>
          <w:szCs w:val="22"/>
        </w:rPr>
        <w:t>21 -28 juli 2018</w:t>
      </w:r>
    </w:p>
    <w:tbl>
      <w:tblPr>
        <w:tblStyle w:val="Tabelraster"/>
        <w:tblpPr w:leftFromText="141" w:rightFromText="141" w:vertAnchor="text" w:horzAnchor="margin" w:tblpY="114"/>
        <w:tblW w:w="0" w:type="auto"/>
        <w:tblLook w:val="04A0"/>
      </w:tblPr>
      <w:tblGrid>
        <w:gridCol w:w="4606"/>
        <w:gridCol w:w="4606"/>
      </w:tblGrid>
      <w:tr w:rsidR="00D64AE4" w:rsidTr="004937FE">
        <w:tc>
          <w:tcPr>
            <w:tcW w:w="4606" w:type="dxa"/>
          </w:tcPr>
          <w:p w:rsidR="00D64AE4" w:rsidRDefault="00D64AE4" w:rsidP="004937FE">
            <w:pPr>
              <w:spacing w:line="0" w:lineRule="atLeast"/>
              <w:rPr>
                <w:b/>
                <w:i/>
              </w:rPr>
            </w:pPr>
            <w:r>
              <w:rPr>
                <w:b/>
                <w:i/>
              </w:rPr>
              <w:t xml:space="preserve">Inkomsten </w:t>
            </w:r>
          </w:p>
        </w:tc>
        <w:tc>
          <w:tcPr>
            <w:tcW w:w="4606" w:type="dxa"/>
          </w:tcPr>
          <w:p w:rsidR="00D64AE4" w:rsidRPr="00F93764" w:rsidRDefault="00D64AE4" w:rsidP="004937FE">
            <w:pPr>
              <w:spacing w:line="0" w:lineRule="atLeast"/>
              <w:rPr>
                <w:b/>
              </w:rPr>
            </w:pPr>
            <w:r>
              <w:rPr>
                <w:b/>
                <w:i/>
              </w:rPr>
              <w:t xml:space="preserve">Uitgaven </w:t>
            </w:r>
          </w:p>
        </w:tc>
      </w:tr>
      <w:tr w:rsidR="00D64AE4" w:rsidTr="004937FE">
        <w:tc>
          <w:tcPr>
            <w:tcW w:w="4606" w:type="dxa"/>
          </w:tcPr>
          <w:p w:rsidR="00D64AE4" w:rsidRPr="00F93764" w:rsidRDefault="00D64AE4" w:rsidP="004937FE">
            <w:pPr>
              <w:spacing w:line="0" w:lineRule="atLeast"/>
              <w:rPr>
                <w:sz w:val="20"/>
                <w:szCs w:val="20"/>
              </w:rPr>
            </w:pPr>
            <w:r>
              <w:rPr>
                <w:sz w:val="20"/>
                <w:szCs w:val="20"/>
              </w:rPr>
              <w:t xml:space="preserve">Bijdrage Vluchtelingenwerk  </w:t>
            </w:r>
            <w:r w:rsidRPr="00F93764">
              <w:rPr>
                <w:sz w:val="20"/>
                <w:szCs w:val="20"/>
              </w:rPr>
              <w:t xml:space="preserve">10 gezinnen </w:t>
            </w:r>
            <w:r>
              <w:rPr>
                <w:sz w:val="20"/>
                <w:szCs w:val="20"/>
              </w:rPr>
              <w:t xml:space="preserve">        €1500,=</w:t>
            </w:r>
          </w:p>
        </w:tc>
        <w:tc>
          <w:tcPr>
            <w:tcW w:w="4606" w:type="dxa"/>
          </w:tcPr>
          <w:p w:rsidR="00D64AE4" w:rsidRDefault="00D64AE4" w:rsidP="004937FE">
            <w:pPr>
              <w:spacing w:line="0" w:lineRule="atLeast"/>
              <w:rPr>
                <w:sz w:val="20"/>
                <w:szCs w:val="20"/>
              </w:rPr>
            </w:pPr>
            <w:r>
              <w:rPr>
                <w:sz w:val="20"/>
                <w:szCs w:val="20"/>
              </w:rPr>
              <w:t xml:space="preserve">Aandeel in Trainingskosten/evaluatie  vrijwilligers                </w:t>
            </w:r>
          </w:p>
          <w:p w:rsidR="00D64AE4" w:rsidRPr="00F93764" w:rsidRDefault="00D64AE4" w:rsidP="004937FE">
            <w:pPr>
              <w:spacing w:line="0" w:lineRule="atLeast"/>
              <w:rPr>
                <w:sz w:val="20"/>
                <w:szCs w:val="20"/>
              </w:rPr>
            </w:pPr>
            <w:r>
              <w:rPr>
                <w:sz w:val="20"/>
                <w:szCs w:val="20"/>
              </w:rPr>
              <w:t xml:space="preserve">                                                                                 €  200,=</w:t>
            </w:r>
          </w:p>
        </w:tc>
      </w:tr>
      <w:tr w:rsidR="00D64AE4" w:rsidTr="004937FE">
        <w:tc>
          <w:tcPr>
            <w:tcW w:w="4606" w:type="dxa"/>
          </w:tcPr>
          <w:p w:rsidR="00D64AE4" w:rsidRPr="00F93764" w:rsidRDefault="00D64AE4" w:rsidP="004937FE">
            <w:pPr>
              <w:spacing w:line="0" w:lineRule="atLeast"/>
              <w:rPr>
                <w:sz w:val="20"/>
                <w:szCs w:val="20"/>
              </w:rPr>
            </w:pPr>
            <w:r>
              <w:rPr>
                <w:sz w:val="20"/>
                <w:szCs w:val="20"/>
              </w:rPr>
              <w:t>eigen bijdrage gezinnen  10 x € 35,=                 €   350,=</w:t>
            </w:r>
          </w:p>
        </w:tc>
        <w:tc>
          <w:tcPr>
            <w:tcW w:w="4606" w:type="dxa"/>
          </w:tcPr>
          <w:p w:rsidR="00D64AE4" w:rsidRPr="00F93764" w:rsidRDefault="00454A06" w:rsidP="004937FE">
            <w:pPr>
              <w:spacing w:line="0" w:lineRule="atLeast"/>
              <w:rPr>
                <w:sz w:val="20"/>
                <w:szCs w:val="20"/>
              </w:rPr>
            </w:pPr>
            <w:r>
              <w:rPr>
                <w:sz w:val="20"/>
                <w:szCs w:val="20"/>
              </w:rPr>
              <w:t>Verblijfskosten Bosbeek</w:t>
            </w:r>
            <w:r w:rsidR="00D64AE4">
              <w:rPr>
                <w:sz w:val="20"/>
                <w:szCs w:val="20"/>
              </w:rPr>
              <w:t xml:space="preserve">*      </w:t>
            </w:r>
            <w:r>
              <w:rPr>
                <w:sz w:val="20"/>
                <w:szCs w:val="20"/>
              </w:rPr>
              <w:t xml:space="preserve">                              </w:t>
            </w:r>
            <w:r w:rsidR="00D64AE4">
              <w:rPr>
                <w:sz w:val="20"/>
                <w:szCs w:val="20"/>
              </w:rPr>
              <w:t>€ 5450,=</w:t>
            </w:r>
          </w:p>
        </w:tc>
      </w:tr>
      <w:tr w:rsidR="00D64AE4" w:rsidTr="004937FE">
        <w:tc>
          <w:tcPr>
            <w:tcW w:w="4606" w:type="dxa"/>
          </w:tcPr>
          <w:p w:rsidR="00D64AE4" w:rsidRPr="00F93764" w:rsidRDefault="00D64AE4" w:rsidP="004937FE">
            <w:pPr>
              <w:spacing w:line="0" w:lineRule="atLeast"/>
              <w:rPr>
                <w:sz w:val="20"/>
                <w:szCs w:val="20"/>
              </w:rPr>
            </w:pPr>
            <w:r>
              <w:rPr>
                <w:sz w:val="20"/>
                <w:szCs w:val="20"/>
              </w:rPr>
              <w:t>Korting verblijf natuurvriendenhuizen              € 1125,=</w:t>
            </w:r>
          </w:p>
        </w:tc>
        <w:tc>
          <w:tcPr>
            <w:tcW w:w="4606" w:type="dxa"/>
          </w:tcPr>
          <w:p w:rsidR="00D64AE4" w:rsidRPr="00F93764" w:rsidRDefault="00D64AE4" w:rsidP="004937FE">
            <w:pPr>
              <w:spacing w:line="0" w:lineRule="atLeast"/>
              <w:rPr>
                <w:sz w:val="20"/>
                <w:szCs w:val="20"/>
              </w:rPr>
            </w:pPr>
            <w:r>
              <w:rPr>
                <w:sz w:val="20"/>
                <w:szCs w:val="20"/>
              </w:rPr>
              <w:t>Programma en materiaal kosten                      € 1100,=</w:t>
            </w:r>
          </w:p>
        </w:tc>
      </w:tr>
      <w:tr w:rsidR="00D64AE4" w:rsidTr="004937FE">
        <w:tc>
          <w:tcPr>
            <w:tcW w:w="4606" w:type="dxa"/>
          </w:tcPr>
          <w:p w:rsidR="00D64AE4" w:rsidRPr="00101176" w:rsidRDefault="00D64AE4" w:rsidP="00454A06">
            <w:pPr>
              <w:spacing w:line="0" w:lineRule="atLeast"/>
              <w:rPr>
                <w:sz w:val="20"/>
                <w:szCs w:val="20"/>
              </w:rPr>
            </w:pPr>
            <w:r>
              <w:rPr>
                <w:sz w:val="20"/>
                <w:szCs w:val="20"/>
              </w:rPr>
              <w:t xml:space="preserve">Aanvraag </w:t>
            </w:r>
            <w:r w:rsidR="00454A06">
              <w:rPr>
                <w:sz w:val="20"/>
                <w:szCs w:val="20"/>
              </w:rPr>
              <w:t xml:space="preserve">Stichting Kinderfonds                         </w:t>
            </w:r>
            <w:r>
              <w:rPr>
                <w:sz w:val="20"/>
                <w:szCs w:val="20"/>
              </w:rPr>
              <w:t xml:space="preserve">€  950,=                     </w:t>
            </w:r>
          </w:p>
        </w:tc>
        <w:tc>
          <w:tcPr>
            <w:tcW w:w="4606" w:type="dxa"/>
          </w:tcPr>
          <w:p w:rsidR="00D64AE4" w:rsidRPr="00F93764" w:rsidRDefault="00D64AE4" w:rsidP="004937FE">
            <w:pPr>
              <w:spacing w:line="0" w:lineRule="atLeast"/>
              <w:rPr>
                <w:sz w:val="20"/>
                <w:szCs w:val="20"/>
              </w:rPr>
            </w:pPr>
            <w:r w:rsidRPr="00F93764">
              <w:rPr>
                <w:sz w:val="20"/>
                <w:szCs w:val="20"/>
              </w:rPr>
              <w:t>Voedingskosten</w:t>
            </w:r>
            <w:r>
              <w:rPr>
                <w:sz w:val="20"/>
                <w:szCs w:val="20"/>
              </w:rPr>
              <w:t xml:space="preserve"> gasten en vrijwilligers           </w:t>
            </w:r>
            <w:r w:rsidRPr="00F93764">
              <w:rPr>
                <w:sz w:val="20"/>
                <w:szCs w:val="20"/>
              </w:rPr>
              <w:t xml:space="preserve"> </w:t>
            </w:r>
            <w:r>
              <w:rPr>
                <w:sz w:val="20"/>
                <w:szCs w:val="20"/>
              </w:rPr>
              <w:t>€ 1680,=</w:t>
            </w:r>
          </w:p>
        </w:tc>
      </w:tr>
      <w:tr w:rsidR="00D64AE4" w:rsidTr="004937FE">
        <w:tc>
          <w:tcPr>
            <w:tcW w:w="4606" w:type="dxa"/>
          </w:tcPr>
          <w:p w:rsidR="00D64AE4" w:rsidRPr="00272745" w:rsidRDefault="00D64AE4" w:rsidP="004937FE">
            <w:pPr>
              <w:spacing w:line="0" w:lineRule="atLeast"/>
              <w:rPr>
                <w:sz w:val="20"/>
                <w:szCs w:val="20"/>
              </w:rPr>
            </w:pPr>
            <w:r>
              <w:rPr>
                <w:sz w:val="20"/>
                <w:szCs w:val="20"/>
              </w:rPr>
              <w:t xml:space="preserve">Andere sponsoren                    </w:t>
            </w:r>
            <w:r w:rsidR="00454A06">
              <w:rPr>
                <w:sz w:val="20"/>
                <w:szCs w:val="20"/>
              </w:rPr>
              <w:t xml:space="preserve">                             €15</w:t>
            </w:r>
            <w:r>
              <w:rPr>
                <w:sz w:val="20"/>
                <w:szCs w:val="20"/>
              </w:rPr>
              <w:t>00,=</w:t>
            </w:r>
          </w:p>
        </w:tc>
        <w:tc>
          <w:tcPr>
            <w:tcW w:w="4606" w:type="dxa"/>
          </w:tcPr>
          <w:p w:rsidR="00D64AE4" w:rsidRPr="00F93764" w:rsidRDefault="00D64AE4" w:rsidP="004937FE">
            <w:pPr>
              <w:spacing w:line="0" w:lineRule="atLeast"/>
              <w:rPr>
                <w:sz w:val="20"/>
                <w:szCs w:val="20"/>
              </w:rPr>
            </w:pPr>
            <w:r>
              <w:rPr>
                <w:sz w:val="20"/>
                <w:szCs w:val="20"/>
              </w:rPr>
              <w:t xml:space="preserve">Organisatie kosten </w:t>
            </w:r>
            <w:proofErr w:type="spellStart"/>
            <w:r>
              <w:rPr>
                <w:sz w:val="20"/>
                <w:szCs w:val="20"/>
              </w:rPr>
              <w:t>reisk</w:t>
            </w:r>
            <w:proofErr w:type="spellEnd"/>
            <w:r>
              <w:rPr>
                <w:sz w:val="20"/>
                <w:szCs w:val="20"/>
              </w:rPr>
              <w:t>. vrijwilligers              €   870,=</w:t>
            </w:r>
          </w:p>
        </w:tc>
      </w:tr>
      <w:tr w:rsidR="00D64AE4" w:rsidTr="004937FE">
        <w:trPr>
          <w:trHeight w:hRule="exact" w:val="1015"/>
        </w:trPr>
        <w:tc>
          <w:tcPr>
            <w:tcW w:w="4606" w:type="dxa"/>
          </w:tcPr>
          <w:p w:rsidR="00D64AE4" w:rsidRPr="009C6DD0" w:rsidRDefault="00D64AE4" w:rsidP="004937FE">
            <w:pPr>
              <w:spacing w:line="360" w:lineRule="auto"/>
              <w:rPr>
                <w:sz w:val="20"/>
                <w:szCs w:val="20"/>
              </w:rPr>
            </w:pPr>
            <w:r>
              <w:rPr>
                <w:sz w:val="20"/>
                <w:szCs w:val="20"/>
              </w:rPr>
              <w:t xml:space="preserve">Aandeel Sociale Groepsvakanties                      € </w:t>
            </w:r>
            <w:r w:rsidR="00454A06">
              <w:rPr>
                <w:sz w:val="20"/>
                <w:szCs w:val="20"/>
              </w:rPr>
              <w:t>38</w:t>
            </w:r>
            <w:r>
              <w:rPr>
                <w:sz w:val="20"/>
                <w:szCs w:val="20"/>
              </w:rPr>
              <w:t>75,=</w:t>
            </w:r>
          </w:p>
        </w:tc>
        <w:tc>
          <w:tcPr>
            <w:tcW w:w="4606" w:type="dxa"/>
          </w:tcPr>
          <w:p w:rsidR="00D64AE4" w:rsidRPr="00763778" w:rsidRDefault="00D64AE4" w:rsidP="004937FE">
            <w:pPr>
              <w:spacing w:line="0" w:lineRule="atLeast"/>
              <w:rPr>
                <w:sz w:val="20"/>
                <w:szCs w:val="20"/>
              </w:rPr>
            </w:pPr>
          </w:p>
        </w:tc>
      </w:tr>
      <w:tr w:rsidR="00D64AE4" w:rsidTr="004937FE">
        <w:tc>
          <w:tcPr>
            <w:tcW w:w="4606" w:type="dxa"/>
          </w:tcPr>
          <w:p w:rsidR="00D64AE4" w:rsidRPr="00272745" w:rsidRDefault="00D64AE4" w:rsidP="004937FE">
            <w:pPr>
              <w:spacing w:line="0" w:lineRule="atLeast"/>
            </w:pPr>
            <w:r>
              <w:t>Totaal                                                            € 9.300,=</w:t>
            </w:r>
          </w:p>
        </w:tc>
        <w:tc>
          <w:tcPr>
            <w:tcW w:w="4606" w:type="dxa"/>
          </w:tcPr>
          <w:p w:rsidR="00D64AE4" w:rsidRDefault="00D64AE4" w:rsidP="004937FE">
            <w:pPr>
              <w:spacing w:line="0" w:lineRule="atLeast"/>
              <w:rPr>
                <w:b/>
                <w:i/>
              </w:rPr>
            </w:pPr>
            <w:r>
              <w:t>Totaal                                                          €  9.300,=</w:t>
            </w:r>
          </w:p>
        </w:tc>
      </w:tr>
    </w:tbl>
    <w:p w:rsidR="00D64AE4" w:rsidRPr="00651FEB" w:rsidRDefault="00D64AE4" w:rsidP="00D64AE4">
      <w:pPr>
        <w:pStyle w:val="Voettekst"/>
        <w:tabs>
          <w:tab w:val="clear" w:pos="4536"/>
          <w:tab w:val="clear" w:pos="9072"/>
        </w:tabs>
        <w:rPr>
          <w:rFonts w:asciiTheme="minorHAnsi" w:hAnsiTheme="minorHAnsi"/>
          <w:sz w:val="22"/>
          <w:szCs w:val="22"/>
        </w:rPr>
      </w:pPr>
      <w:r w:rsidRPr="00651FEB">
        <w:rPr>
          <w:b/>
          <w:sz w:val="22"/>
          <w:szCs w:val="22"/>
        </w:rPr>
        <w:t xml:space="preserve">         </w:t>
      </w:r>
    </w:p>
    <w:p w:rsidR="00D64AE4" w:rsidRDefault="00D64AE4" w:rsidP="00D64AE4">
      <w:pPr>
        <w:spacing w:line="0" w:lineRule="atLeast"/>
      </w:pPr>
      <w:r w:rsidRPr="00651FEB">
        <w:rPr>
          <w:b/>
          <w:i/>
        </w:rPr>
        <w:t xml:space="preserve">    </w:t>
      </w:r>
      <w:r>
        <w:rPr>
          <w:b/>
          <w:i/>
        </w:rPr>
        <w:t xml:space="preserve">* </w:t>
      </w:r>
      <w:r w:rsidRPr="00F93764">
        <w:t>Verblijfskosten inclusief linnen pakketten en toeristenbelasting</w:t>
      </w:r>
    </w:p>
    <w:p w:rsidR="00D64AE4" w:rsidRPr="00644774" w:rsidRDefault="00D64AE4" w:rsidP="00D64AE4">
      <w:pPr>
        <w:pStyle w:val="Voettekst"/>
        <w:tabs>
          <w:tab w:val="clear" w:pos="4536"/>
          <w:tab w:val="clear" w:pos="9072"/>
        </w:tabs>
        <w:rPr>
          <w:rFonts w:asciiTheme="minorHAnsi" w:hAnsiTheme="minorHAnsi"/>
          <w:sz w:val="22"/>
          <w:szCs w:val="22"/>
        </w:rPr>
      </w:pPr>
      <w:r>
        <w:rPr>
          <w:rFonts w:asciiTheme="minorHAnsi" w:hAnsiTheme="minorHAnsi"/>
          <w:sz w:val="22"/>
          <w:szCs w:val="22"/>
        </w:rPr>
        <w:t xml:space="preserve">          </w:t>
      </w:r>
    </w:p>
    <w:p w:rsidR="00D64AE4" w:rsidRPr="00644774" w:rsidRDefault="00D64AE4" w:rsidP="00D64AE4">
      <w:pPr>
        <w:pStyle w:val="Tekstzonderopmaak"/>
        <w:rPr>
          <w:rFonts w:asciiTheme="minorHAnsi" w:hAnsiTheme="minorHAnsi"/>
          <w:sz w:val="22"/>
          <w:szCs w:val="22"/>
        </w:rPr>
      </w:pPr>
    </w:p>
    <w:p w:rsidR="00D64AE4" w:rsidRPr="0071755C" w:rsidRDefault="00D64AE4" w:rsidP="00D64AE4">
      <w:pPr>
        <w:pStyle w:val="Tekstzonderopmaak"/>
        <w:rPr>
          <w:rFonts w:asciiTheme="minorHAnsi" w:hAnsiTheme="minorHAnsi"/>
          <w:color w:val="000000" w:themeColor="text1"/>
          <w:sz w:val="22"/>
          <w:szCs w:val="22"/>
        </w:rPr>
      </w:pPr>
      <w:r w:rsidRPr="0071755C">
        <w:rPr>
          <w:rFonts w:asciiTheme="minorHAnsi" w:hAnsiTheme="minorHAnsi"/>
          <w:color w:val="000000" w:themeColor="text1"/>
          <w:sz w:val="22"/>
          <w:szCs w:val="22"/>
        </w:rPr>
        <w:t xml:space="preserve">. </w:t>
      </w:r>
    </w:p>
    <w:p w:rsidR="00D64AE4" w:rsidRDefault="00D64AE4" w:rsidP="00D64AE4">
      <w:pPr>
        <w:pStyle w:val="Tekstzonderopmaak"/>
        <w:rPr>
          <w:rFonts w:asciiTheme="minorHAnsi" w:hAnsiTheme="minorHAnsi"/>
          <w:color w:val="000000" w:themeColor="text1"/>
          <w:sz w:val="22"/>
          <w:szCs w:val="22"/>
        </w:rPr>
      </w:pPr>
    </w:p>
    <w:p w:rsidR="00604ED2" w:rsidRDefault="00604ED2"/>
    <w:sectPr w:rsidR="00604ED2" w:rsidSect="00604ED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defaultTabStop w:val="708"/>
  <w:hyphenationZone w:val="425"/>
  <w:characterSpacingControl w:val="doNotCompress"/>
  <w:compat/>
  <w:rsids>
    <w:rsidRoot w:val="00D64AE4"/>
    <w:rsid w:val="00340487"/>
    <w:rsid w:val="00454A06"/>
    <w:rsid w:val="00604ED2"/>
    <w:rsid w:val="00921621"/>
    <w:rsid w:val="009F3793"/>
    <w:rsid w:val="00CE6E36"/>
    <w:rsid w:val="00D64AE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line="384"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64AE4"/>
    <w:pPr>
      <w:spacing w:line="27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zonderopmaak">
    <w:name w:val="Plain Text"/>
    <w:basedOn w:val="Standaard"/>
    <w:link w:val="TekstzonderopmaakChar"/>
    <w:uiPriority w:val="99"/>
    <w:unhideWhenUsed/>
    <w:rsid w:val="00D64AE4"/>
    <w:pPr>
      <w:spacing w:line="240" w:lineRule="auto"/>
      <w:ind w:left="567" w:right="794"/>
      <w:jc w:val="both"/>
    </w:pPr>
    <w:rPr>
      <w:rFonts w:ascii="Consolas" w:hAnsi="Consolas" w:cstheme="minorHAnsi"/>
      <w:bCs/>
      <w:color w:val="000000"/>
      <w:sz w:val="21"/>
      <w:szCs w:val="21"/>
    </w:rPr>
  </w:style>
  <w:style w:type="character" w:customStyle="1" w:styleId="TekstzonderopmaakChar">
    <w:name w:val="Tekst zonder opmaak Char"/>
    <w:basedOn w:val="Standaardalinea-lettertype"/>
    <w:link w:val="Tekstzonderopmaak"/>
    <w:uiPriority w:val="99"/>
    <w:rsid w:val="00D64AE4"/>
    <w:rPr>
      <w:rFonts w:ascii="Consolas" w:hAnsi="Consolas" w:cstheme="minorHAnsi"/>
      <w:bCs/>
      <w:color w:val="000000"/>
      <w:sz w:val="21"/>
      <w:szCs w:val="21"/>
    </w:rPr>
  </w:style>
  <w:style w:type="paragraph" w:styleId="Voettekst">
    <w:name w:val="footer"/>
    <w:basedOn w:val="Standaard"/>
    <w:link w:val="VoettekstChar"/>
    <w:uiPriority w:val="99"/>
    <w:rsid w:val="00D64AE4"/>
    <w:pPr>
      <w:tabs>
        <w:tab w:val="center" w:pos="4536"/>
        <w:tab w:val="right" w:pos="9072"/>
      </w:tabs>
      <w:spacing w:line="240" w:lineRule="auto"/>
    </w:pPr>
    <w:rPr>
      <w:rFonts w:ascii="Arial" w:eastAsia="Times New Roman" w:hAnsi="Arial" w:cs="Arial"/>
      <w:sz w:val="24"/>
      <w:szCs w:val="24"/>
      <w:lang w:eastAsia="nl-NL"/>
    </w:rPr>
  </w:style>
  <w:style w:type="character" w:customStyle="1" w:styleId="VoettekstChar">
    <w:name w:val="Voettekst Char"/>
    <w:basedOn w:val="Standaardalinea-lettertype"/>
    <w:link w:val="Voettekst"/>
    <w:uiPriority w:val="99"/>
    <w:rsid w:val="00D64AE4"/>
    <w:rPr>
      <w:rFonts w:ascii="Arial" w:eastAsia="Times New Roman" w:hAnsi="Arial" w:cs="Arial"/>
      <w:sz w:val="24"/>
      <w:szCs w:val="24"/>
      <w:lang w:eastAsia="nl-NL"/>
    </w:rPr>
  </w:style>
  <w:style w:type="table" w:styleId="Tabelraster">
    <w:name w:val="Table Grid"/>
    <w:basedOn w:val="Standaardtabel"/>
    <w:uiPriority w:val="59"/>
    <w:rsid w:val="00D64AE4"/>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D64AE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64A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800</Words>
  <Characters>4400</Characters>
  <Application>Microsoft Office Word</Application>
  <DocSecurity>0</DocSecurity>
  <Lines>36</Lines>
  <Paragraphs>10</Paragraphs>
  <ScaleCrop>false</ScaleCrop>
  <Company/>
  <LinksUpToDate>false</LinksUpToDate>
  <CharactersWithSpaces>5190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Windows-gebruiker</dc:creator>
  <cp:lastModifiedBy>Windows-gebruiker</cp:lastModifiedBy>
  <cp:revision>2</cp:revision>
  <dcterms:created xsi:type="dcterms:W3CDTF">2018-02-20T13:37:00Z</dcterms:created>
  <dcterms:modified xsi:type="dcterms:W3CDTF">2018-02-20T13:37:00Z</dcterms:modified>
</cp:coreProperties>
</file>