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775220925"/>
    <w:bookmarkEnd w:id="0"/>
    <w:p w14:paraId="3E52C302" w14:textId="39728F54" w:rsidR="00E5023E" w:rsidRDefault="002A4B90">
      <w:r>
        <w:rPr>
          <w:noProof/>
        </w:rPr>
        <w:object w:dxaOrig="9360" w:dyaOrig="7200" w14:anchorId="12D7DE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alt="" style="width:468pt;height:5in;mso-width-percent:0;mso-height-percent:0;mso-width-percent:0;mso-height-percent:0" o:ole="">
            <v:imagedata r:id="rId4" o:title=""/>
          </v:shape>
          <o:OLEObject Type="Embed" ProgID="Word.Document.12" ShapeID="_x0000_i1035" DrawAspect="Content" ObjectID="_1776325549" r:id="rId5">
            <o:FieldCodes>\s</o:FieldCodes>
          </o:OLEObject>
        </w:object>
      </w:r>
      <w:r w:rsidR="00E5023E">
        <w:t>Table 1</w:t>
      </w:r>
      <w:r w:rsidR="0033780A">
        <w:t xml:space="preserve"> Major Dodd-Frank Rule-Making Areas</w:t>
      </w:r>
    </w:p>
    <w:p w14:paraId="34160E49" w14:textId="77777777" w:rsidR="00E5023E" w:rsidRDefault="00E5023E">
      <w:r>
        <w:br w:type="page"/>
      </w:r>
    </w:p>
    <w:bookmarkStart w:id="1" w:name="_MON_1775220973"/>
    <w:bookmarkEnd w:id="1"/>
    <w:p w14:paraId="34179154" w14:textId="0E6C452D" w:rsidR="00E5023E" w:rsidRDefault="002A4B90">
      <w:r>
        <w:rPr>
          <w:noProof/>
        </w:rPr>
        <w:object w:dxaOrig="9360" w:dyaOrig="9040" w14:anchorId="6F361DFF">
          <v:shape id="_x0000_i1034" type="#_x0000_t75" alt="" style="width:468pt;height:452pt;mso-width-percent:0;mso-height-percent:0;mso-width-percent:0;mso-height-percent:0" o:ole="">
            <v:imagedata r:id="rId6" o:title=""/>
          </v:shape>
          <o:OLEObject Type="Embed" ProgID="Word.Document.12" ShapeID="_x0000_i1034" DrawAspect="Content" ObjectID="_1776325550" r:id="rId7">
            <o:FieldCodes>\s</o:FieldCodes>
          </o:OLEObject>
        </w:object>
      </w:r>
      <w:r w:rsidR="00E5023E">
        <w:t>Table 2</w:t>
      </w:r>
      <w:r w:rsidR="0033780A">
        <w:t xml:space="preserve"> Summary of Central Clearing Requirements in Major Financial Centers</w:t>
      </w:r>
    </w:p>
    <w:p w14:paraId="58D41E90" w14:textId="5CA55A38" w:rsidR="00E5023E" w:rsidRDefault="00E5023E">
      <w:r>
        <w:br w:type="page"/>
      </w:r>
    </w:p>
    <w:bookmarkStart w:id="2" w:name="_MON_1775220994"/>
    <w:bookmarkEnd w:id="2"/>
    <w:p w14:paraId="4E83035D" w14:textId="68A2843E" w:rsidR="00E5023E" w:rsidRDefault="002A4B90">
      <w:r>
        <w:rPr>
          <w:noProof/>
        </w:rPr>
        <w:object w:dxaOrig="9360" w:dyaOrig="12680" w14:anchorId="501410F5">
          <v:shape id="_x0000_i1033" type="#_x0000_t75" alt="" style="width:468pt;height:634pt;mso-width-percent:0;mso-height-percent:0;mso-width-percent:0;mso-height-percent:0" o:ole="">
            <v:imagedata r:id="rId8" o:title=""/>
          </v:shape>
          <o:OLEObject Type="Embed" ProgID="Word.Document.12" ShapeID="_x0000_i1033" DrawAspect="Content" ObjectID="_1776325551" r:id="rId9">
            <o:FieldCodes>\s</o:FieldCodes>
          </o:OLEObject>
        </w:object>
      </w:r>
      <w:r w:rsidR="00E5023E">
        <w:t>Table 3</w:t>
      </w:r>
      <w:r w:rsidR="0033780A">
        <w:t xml:space="preserve"> Sample Data for USD and CAD Yield Curves</w:t>
      </w:r>
    </w:p>
    <w:p w14:paraId="3940D10F" w14:textId="77777777" w:rsidR="00E5023E" w:rsidRDefault="00E5023E">
      <w:r>
        <w:br w:type="page"/>
      </w:r>
    </w:p>
    <w:bookmarkStart w:id="3" w:name="_MON_1775221033"/>
    <w:bookmarkEnd w:id="3"/>
    <w:p w14:paraId="7BF89BEE" w14:textId="6243D762" w:rsidR="00E5023E" w:rsidRDefault="002A4B90">
      <w:r>
        <w:rPr>
          <w:noProof/>
        </w:rPr>
        <w:object w:dxaOrig="9360" w:dyaOrig="12640" w14:anchorId="5FAAC628">
          <v:shape id="_x0000_i1032" type="#_x0000_t75" alt="" style="width:468pt;height:632pt;mso-width-percent:0;mso-height-percent:0;mso-width-percent:0;mso-height-percent:0" o:ole="">
            <v:imagedata r:id="rId10" o:title=""/>
          </v:shape>
          <o:OLEObject Type="Embed" ProgID="Word.Document.12" ShapeID="_x0000_i1032" DrawAspect="Content" ObjectID="_1776325552" r:id="rId11">
            <o:FieldCodes>\s</o:FieldCodes>
          </o:OLEObject>
        </w:object>
      </w:r>
    </w:p>
    <w:p w14:paraId="43C7E368" w14:textId="51E185B5" w:rsidR="00E5023E" w:rsidRDefault="00E5023E">
      <w:r>
        <w:lastRenderedPageBreak/>
        <w:t>Table 4</w:t>
      </w:r>
      <w:r w:rsidR="0033780A">
        <w:t xml:space="preserve"> Number of Trades and Notional Value of USD and CAD denominated interest rate swaps </w:t>
      </w:r>
      <w:proofErr w:type="gramStart"/>
      <w:r w:rsidR="0033780A">
        <w:t>market</w:t>
      </w:r>
      <w:proofErr w:type="gramEnd"/>
    </w:p>
    <w:p w14:paraId="190090A1" w14:textId="45B93DAA" w:rsidR="00E5023E" w:rsidRDefault="00E5023E">
      <w:r>
        <w:br w:type="page"/>
      </w:r>
    </w:p>
    <w:bookmarkStart w:id="4" w:name="_MON_1775221062"/>
    <w:bookmarkEnd w:id="4"/>
    <w:p w14:paraId="6E7F800B" w14:textId="62CF654F" w:rsidR="00E5023E" w:rsidRDefault="002A4B90">
      <w:r>
        <w:rPr>
          <w:noProof/>
        </w:rPr>
        <w:object w:dxaOrig="9360" w:dyaOrig="11920" w14:anchorId="496E613D">
          <v:shape id="_x0000_i1031" type="#_x0000_t75" alt="" style="width:468pt;height:596pt;mso-width-percent:0;mso-height-percent:0;mso-width-percent:0;mso-height-percent:0" o:ole="">
            <v:imagedata r:id="rId12" o:title=""/>
          </v:shape>
          <o:OLEObject Type="Embed" ProgID="Word.Document.12" ShapeID="_x0000_i1031" DrawAspect="Content" ObjectID="_1776325553" r:id="rId13">
            <o:FieldCodes>\s</o:FieldCodes>
          </o:OLEObject>
        </w:object>
      </w:r>
    </w:p>
    <w:p w14:paraId="42114507" w14:textId="5BF8D258" w:rsidR="00E5023E" w:rsidRDefault="00E5023E">
      <w:r>
        <w:t>Table 5</w:t>
      </w:r>
      <w:r w:rsidR="0033780A">
        <w:t xml:space="preserve"> Selected Characteristics of Control Variables</w:t>
      </w:r>
    </w:p>
    <w:p w14:paraId="0B9E1496" w14:textId="4A886C46" w:rsidR="00E5023E" w:rsidRDefault="00E5023E">
      <w:r>
        <w:br w:type="page"/>
      </w:r>
    </w:p>
    <w:bookmarkStart w:id="5" w:name="_MON_1775221094"/>
    <w:bookmarkEnd w:id="5"/>
    <w:p w14:paraId="6EAE9298" w14:textId="0031FC8B" w:rsidR="00E5023E" w:rsidRDefault="002A4B90">
      <w:r>
        <w:rPr>
          <w:noProof/>
        </w:rPr>
        <w:object w:dxaOrig="9360" w:dyaOrig="11240" w14:anchorId="18B2079D">
          <v:shape id="_x0000_i1030" type="#_x0000_t75" alt="" style="width:468pt;height:562pt;mso-width-percent:0;mso-height-percent:0;mso-width-percent:0;mso-height-percent:0" o:ole="">
            <v:imagedata r:id="rId14" o:title=""/>
          </v:shape>
          <o:OLEObject Type="Embed" ProgID="Word.Document.12" ShapeID="_x0000_i1030" DrawAspect="Content" ObjectID="_1776325554" r:id="rId15">
            <o:FieldCodes>\s</o:FieldCodes>
          </o:OLEObject>
        </w:object>
      </w:r>
    </w:p>
    <w:p w14:paraId="7D59C618" w14:textId="58A140C3" w:rsidR="00E5023E" w:rsidRDefault="00E5023E">
      <w:r>
        <w:t>Table 6</w:t>
      </w:r>
      <w:r w:rsidR="0033780A">
        <w:t xml:space="preserve"> Difference-in-Differences result (pricing)</w:t>
      </w:r>
    </w:p>
    <w:p w14:paraId="6C6445E7" w14:textId="5DDA99D7" w:rsidR="00E5023E" w:rsidRDefault="00E5023E">
      <w:r>
        <w:br w:type="page"/>
      </w:r>
    </w:p>
    <w:bookmarkStart w:id="6" w:name="_MON_1775221114"/>
    <w:bookmarkEnd w:id="6"/>
    <w:p w14:paraId="264CAEBD" w14:textId="18C50569" w:rsidR="00E5023E" w:rsidRDefault="002A4B90">
      <w:r>
        <w:rPr>
          <w:noProof/>
        </w:rPr>
        <w:object w:dxaOrig="9360" w:dyaOrig="10520" w14:anchorId="596D39CD">
          <v:shape id="_x0000_i1029" type="#_x0000_t75" alt="" style="width:468pt;height:526pt;mso-width-percent:0;mso-height-percent:0;mso-width-percent:0;mso-height-percent:0" o:ole="">
            <v:imagedata r:id="rId16" o:title=""/>
          </v:shape>
          <o:OLEObject Type="Embed" ProgID="Word.Document.12" ShapeID="_x0000_i1029" DrawAspect="Content" ObjectID="_1776325555" r:id="rId17">
            <o:FieldCodes>\s</o:FieldCodes>
          </o:OLEObject>
        </w:object>
      </w:r>
    </w:p>
    <w:p w14:paraId="71ADC3B7" w14:textId="284D4151" w:rsidR="00E5023E" w:rsidRDefault="00E5023E">
      <w:r>
        <w:t>Table 7</w:t>
      </w:r>
      <w:r w:rsidR="0033780A">
        <w:t xml:space="preserve"> Per Phase Difference-in-Differences Result (pricing)</w:t>
      </w:r>
    </w:p>
    <w:p w14:paraId="48F21F67" w14:textId="0BAB8478" w:rsidR="00E5023E" w:rsidRDefault="00E5023E">
      <w:r>
        <w:br w:type="page"/>
      </w:r>
    </w:p>
    <w:bookmarkStart w:id="7" w:name="_MON_1775221139"/>
    <w:bookmarkEnd w:id="7"/>
    <w:p w14:paraId="4E059F19" w14:textId="6AF7A1C1" w:rsidR="00E5023E" w:rsidRDefault="002A4B90">
      <w:r>
        <w:rPr>
          <w:noProof/>
        </w:rPr>
        <w:object w:dxaOrig="9360" w:dyaOrig="10520" w14:anchorId="39056964">
          <v:shape id="_x0000_i1028" type="#_x0000_t75" alt="" style="width:468pt;height:526pt;mso-width-percent:0;mso-height-percent:0;mso-width-percent:0;mso-height-percent:0" o:ole="">
            <v:imagedata r:id="rId18" o:title=""/>
          </v:shape>
          <o:OLEObject Type="Embed" ProgID="Word.Document.12" ShapeID="_x0000_i1028" DrawAspect="Content" ObjectID="_1776325556" r:id="rId19">
            <o:FieldCodes>\s</o:FieldCodes>
          </o:OLEObject>
        </w:object>
      </w:r>
    </w:p>
    <w:p w14:paraId="2AAE9060" w14:textId="371D4420" w:rsidR="00E5023E" w:rsidRDefault="00E5023E">
      <w:r>
        <w:t>Table 8</w:t>
      </w:r>
      <w:r w:rsidR="0033780A">
        <w:t xml:space="preserve"> Placebo Difference-in-Differences Result (pricing)</w:t>
      </w:r>
    </w:p>
    <w:p w14:paraId="360ABFCA" w14:textId="18720389" w:rsidR="00E5023E" w:rsidRDefault="00E5023E">
      <w:r>
        <w:br w:type="page"/>
      </w:r>
    </w:p>
    <w:bookmarkStart w:id="8" w:name="_MON_1775221161"/>
    <w:bookmarkEnd w:id="8"/>
    <w:p w14:paraId="68FE70BD" w14:textId="7D33DBC1" w:rsidR="00E5023E" w:rsidRDefault="002A4B90">
      <w:r>
        <w:rPr>
          <w:noProof/>
        </w:rPr>
        <w:object w:dxaOrig="9360" w:dyaOrig="10520" w14:anchorId="49828009">
          <v:shape id="_x0000_i1027" type="#_x0000_t75" alt="" style="width:468pt;height:526pt;mso-width-percent:0;mso-height-percent:0;mso-width-percent:0;mso-height-percent:0" o:ole="">
            <v:imagedata r:id="rId20" o:title=""/>
          </v:shape>
          <o:OLEObject Type="Embed" ProgID="Word.Document.12" ShapeID="_x0000_i1027" DrawAspect="Content" ObjectID="_1776325557" r:id="rId21">
            <o:FieldCodes>\s</o:FieldCodes>
          </o:OLEObject>
        </w:object>
      </w:r>
    </w:p>
    <w:p w14:paraId="70F01219" w14:textId="2ECD587B" w:rsidR="00E5023E" w:rsidRDefault="00E5023E">
      <w:r>
        <w:t>Table 9</w:t>
      </w:r>
      <w:r w:rsidR="0033780A">
        <w:t>: Difference-in-Differences (Liquidity)</w:t>
      </w:r>
    </w:p>
    <w:p w14:paraId="3426D0AE" w14:textId="50206F6A" w:rsidR="00E5023E" w:rsidRDefault="00E5023E">
      <w:r>
        <w:br w:type="page"/>
      </w:r>
    </w:p>
    <w:p w14:paraId="4727FE78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</w:p>
    <w:p w14:paraId="645A295E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>Volatility Regression</w:t>
      </w:r>
    </w:p>
    <w:p w14:paraId="71F1EAF0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>===========================================================</w:t>
      </w:r>
    </w:p>
    <w:p w14:paraId="68CEF9B0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 xml:space="preserve">                    Dependent variable: Realized Volatility</w:t>
      </w:r>
    </w:p>
    <w:p w14:paraId="674DC28E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 xml:space="preserve">                    ---------------------------------------</w:t>
      </w:r>
    </w:p>
    <w:p w14:paraId="2D2DB7D3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>-----------------------------------------------------------</w:t>
      </w:r>
    </w:p>
    <w:p w14:paraId="4DF1E541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 xml:space="preserve">Group                              0.4843***               </w:t>
      </w:r>
    </w:p>
    <w:p w14:paraId="53F4D304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 xml:space="preserve">                                   (0.0832)                </w:t>
      </w:r>
    </w:p>
    <w:p w14:paraId="72502993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 xml:space="preserve">Period                              -0.0162                </w:t>
      </w:r>
    </w:p>
    <w:p w14:paraId="0857E68A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 xml:space="preserve">                                   (0.1004)                </w:t>
      </w:r>
    </w:p>
    <w:p w14:paraId="2F33F275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 xml:space="preserve">Group * Period                      -0.0042                </w:t>
      </w:r>
    </w:p>
    <w:p w14:paraId="76E9406D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 xml:space="preserve">                                   (0.1162)                </w:t>
      </w:r>
    </w:p>
    <w:p w14:paraId="6D599233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 xml:space="preserve">Constant                            0.1387*                </w:t>
      </w:r>
    </w:p>
    <w:p w14:paraId="204AB16E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 xml:space="preserve">                                   (0.0718)                </w:t>
      </w:r>
    </w:p>
    <w:p w14:paraId="6C858906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>-----------------------------------------------------------</w:t>
      </w:r>
    </w:p>
    <w:p w14:paraId="59E690A2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 xml:space="preserve">Observations                          914                  </w:t>
      </w:r>
    </w:p>
    <w:p w14:paraId="7D476E70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 xml:space="preserve">R2                                  0.0705                 </w:t>
      </w:r>
    </w:p>
    <w:p w14:paraId="3864CBDA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 xml:space="preserve">Adjusted R2                         0.0675                 </w:t>
      </w:r>
    </w:p>
    <w:p w14:paraId="0DED4C21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>Residual Std. Error            0.7628 (</w:t>
      </w:r>
      <w:proofErr w:type="spellStart"/>
      <w:r w:rsidRPr="004E26AA">
        <w:rPr>
          <w:rFonts w:ascii="Courier New" w:hAnsi="Courier New" w:cs="Courier New"/>
        </w:rPr>
        <w:t>df</w:t>
      </w:r>
      <w:proofErr w:type="spellEnd"/>
      <w:r w:rsidRPr="004E26AA">
        <w:rPr>
          <w:rFonts w:ascii="Courier New" w:hAnsi="Courier New" w:cs="Courier New"/>
        </w:rPr>
        <w:t xml:space="preserve"> = 910)           </w:t>
      </w:r>
    </w:p>
    <w:p w14:paraId="638E50F9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>F Statistic                23.0192*** (</w:t>
      </w:r>
      <w:proofErr w:type="spellStart"/>
      <w:r w:rsidRPr="004E26AA">
        <w:rPr>
          <w:rFonts w:ascii="Courier New" w:hAnsi="Courier New" w:cs="Courier New"/>
        </w:rPr>
        <w:t>df</w:t>
      </w:r>
      <w:proofErr w:type="spellEnd"/>
      <w:r w:rsidRPr="004E26AA">
        <w:rPr>
          <w:rFonts w:ascii="Courier New" w:hAnsi="Courier New" w:cs="Courier New"/>
        </w:rPr>
        <w:t xml:space="preserve"> = 3; 910)        </w:t>
      </w:r>
    </w:p>
    <w:p w14:paraId="65C54921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>===========================================================</w:t>
      </w:r>
    </w:p>
    <w:p w14:paraId="5C936DAC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  <w:r w:rsidRPr="004E26AA">
        <w:rPr>
          <w:rFonts w:ascii="Courier New" w:hAnsi="Courier New" w:cs="Courier New"/>
        </w:rPr>
        <w:t>Note:                           *p&lt;0.1; **p&lt;0.05; ***p&lt;0.01</w:t>
      </w:r>
    </w:p>
    <w:p w14:paraId="1EE354E6" w14:textId="77777777" w:rsidR="00E5023E" w:rsidRPr="004E26AA" w:rsidRDefault="00E5023E" w:rsidP="004E26AA">
      <w:pPr>
        <w:pStyle w:val="PlainText"/>
        <w:rPr>
          <w:rFonts w:ascii="Courier New" w:hAnsi="Courier New" w:cs="Courier New"/>
        </w:rPr>
      </w:pPr>
    </w:p>
    <w:p w14:paraId="075F04F0" w14:textId="77777777" w:rsidR="00E5023E" w:rsidRDefault="00E5023E"/>
    <w:p w14:paraId="2FD1D3F8" w14:textId="2F29B9E0" w:rsidR="00E5023E" w:rsidRDefault="00E5023E">
      <w:r>
        <w:t>Table 10</w:t>
      </w:r>
      <w:r w:rsidR="0033780A">
        <w:t xml:space="preserve"> Difference-in-Differences (Realized Volatility)</w:t>
      </w:r>
    </w:p>
    <w:p w14:paraId="1BF97185" w14:textId="4B84C0ED" w:rsidR="00E5023E" w:rsidRDefault="00E5023E">
      <w:r>
        <w:br w:type="page"/>
      </w:r>
    </w:p>
    <w:p w14:paraId="1F11B654" w14:textId="77777777" w:rsidR="00E5023E" w:rsidRDefault="00E5023E">
      <w:r>
        <w:rPr>
          <w:noProof/>
        </w:rPr>
        <w:lastRenderedPageBreak/>
        <w:drawing>
          <wp:inline distT="0" distB="0" distL="0" distR="0" wp14:anchorId="552A3D99" wp14:editId="0710AB6B">
            <wp:extent cx="4165600" cy="1422400"/>
            <wp:effectExtent l="0" t="0" r="0" b="0"/>
            <wp:docPr id="377729672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29672" name="Picture 1" descr="A picture containing 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50F7" w14:textId="77777777" w:rsidR="00E5023E" w:rsidRDefault="00E5023E">
      <w:r>
        <w:t>Figure 1</w:t>
      </w:r>
    </w:p>
    <w:p w14:paraId="00B90925" w14:textId="77777777" w:rsidR="0033780A" w:rsidRDefault="0033780A">
      <w:r>
        <w:br w:type="page"/>
      </w:r>
    </w:p>
    <w:p w14:paraId="3EEA141F" w14:textId="45B30AFB" w:rsidR="00E5023E" w:rsidRDefault="00E5023E">
      <w:r>
        <w:rPr>
          <w:noProof/>
        </w:rPr>
        <w:lastRenderedPageBreak/>
        <w:drawing>
          <wp:inline distT="0" distB="0" distL="0" distR="0" wp14:anchorId="2F8CD6EB" wp14:editId="5BF42166">
            <wp:extent cx="5194300" cy="1981200"/>
            <wp:effectExtent l="0" t="0" r="0" b="0"/>
            <wp:docPr id="1181952392" name="Picture 2" descr="A picture containing text, whiteboard,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52392" name="Picture 2" descr="A picture containing text, whiteboard, linedrawing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ABB2" w14:textId="7361AA92" w:rsidR="00E5023E" w:rsidRDefault="00E5023E">
      <w:r>
        <w:t>Figure 2</w:t>
      </w:r>
    </w:p>
    <w:p w14:paraId="07F4D6F0" w14:textId="77777777" w:rsidR="0033780A" w:rsidRDefault="0033780A">
      <w:pPr>
        <w:rPr>
          <w:noProof/>
        </w:rPr>
      </w:pPr>
      <w:r>
        <w:rPr>
          <w:noProof/>
        </w:rPr>
        <w:br w:type="page"/>
      </w:r>
    </w:p>
    <w:bookmarkStart w:id="9" w:name="_MON_1775221390"/>
    <w:bookmarkEnd w:id="9"/>
    <w:p w14:paraId="2D104AFF" w14:textId="55A076A7" w:rsidR="00E5023E" w:rsidRDefault="002A4B90">
      <w:r>
        <w:rPr>
          <w:noProof/>
        </w:rPr>
        <w:object w:dxaOrig="9360" w:dyaOrig="5120" w14:anchorId="7F7CA012">
          <v:shape id="_x0000_i1026" type="#_x0000_t75" alt="" style="width:468pt;height:256pt;mso-width-percent:0;mso-height-percent:0;mso-width-percent:0;mso-height-percent:0" o:ole="">
            <v:imagedata r:id="rId24" o:title=""/>
          </v:shape>
          <o:OLEObject Type="Embed" ProgID="Word.Document.12" ShapeID="_x0000_i1026" DrawAspect="Content" ObjectID="_1776325558" r:id="rId25">
            <o:FieldCodes>\s</o:FieldCodes>
          </o:OLEObject>
        </w:object>
      </w:r>
    </w:p>
    <w:p w14:paraId="278224A6" w14:textId="77777777" w:rsidR="0033780A" w:rsidRDefault="00E5023E">
      <w:pPr>
        <w:sectPr w:rsidR="0033780A" w:rsidSect="002A4B9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Figure 3</w:t>
      </w:r>
    </w:p>
    <w:p w14:paraId="5E498936" w14:textId="4C3F3E2B" w:rsidR="00E5023E" w:rsidRDefault="00E5023E"/>
    <w:bookmarkStart w:id="10" w:name="_MON_1775221414"/>
    <w:bookmarkEnd w:id="10"/>
    <w:p w14:paraId="20A1B72B" w14:textId="27588AD8" w:rsidR="00E5023E" w:rsidRDefault="002A4B90">
      <w:r>
        <w:rPr>
          <w:noProof/>
        </w:rPr>
        <w:object w:dxaOrig="9360" w:dyaOrig="5580" w14:anchorId="6B77FFCF">
          <v:shape id="_x0000_i1025" type="#_x0000_t75" alt="" style="width:621pt;height:370pt;mso-width-percent:0;mso-height-percent:0;mso-width-percent:0;mso-height-percent:0" o:ole="">
            <v:imagedata r:id="rId26" o:title=""/>
          </v:shape>
          <o:OLEObject Type="Embed" ProgID="Word.Document.12" ShapeID="_x0000_i1025" DrawAspect="Content" ObjectID="_1776325559" r:id="rId27">
            <o:FieldCodes>\s</o:FieldCodes>
          </o:OLEObject>
        </w:object>
      </w:r>
    </w:p>
    <w:p w14:paraId="4A0C8FEF" w14:textId="5EFAB0EB" w:rsidR="00E5023E" w:rsidRDefault="00E5023E">
      <w:r>
        <w:t>Figure 4</w:t>
      </w:r>
    </w:p>
    <w:sectPr w:rsidR="00E5023E" w:rsidSect="002A4B9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23E"/>
    <w:rsid w:val="002A4B90"/>
    <w:rsid w:val="002E6207"/>
    <w:rsid w:val="0033780A"/>
    <w:rsid w:val="003D1958"/>
    <w:rsid w:val="00450BDD"/>
    <w:rsid w:val="009520B0"/>
    <w:rsid w:val="009B1E57"/>
    <w:rsid w:val="00D50F5D"/>
    <w:rsid w:val="00E37643"/>
    <w:rsid w:val="00E5023E"/>
    <w:rsid w:val="00FC3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B36F6"/>
  <w15:chartTrackingRefBased/>
  <w15:docId w15:val="{5A7850FE-EFC4-9D48-99EA-544DA3874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02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02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02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02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02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02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02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02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02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02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02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02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02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02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02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02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02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02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02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2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023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02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023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02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02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02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02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02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023E"/>
    <w:rPr>
      <w:b/>
      <w:bCs/>
      <w:smallCaps/>
      <w:color w:val="0F4761" w:themeColor="accent1" w:themeShade="BF"/>
      <w:spacing w:val="5"/>
    </w:rPr>
  </w:style>
  <w:style w:type="paragraph" w:styleId="PlainText">
    <w:name w:val="Plain Text"/>
    <w:basedOn w:val="Normal"/>
    <w:link w:val="PlainTextChar"/>
    <w:uiPriority w:val="99"/>
    <w:unhideWhenUsed/>
    <w:rsid w:val="00E5023E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5023E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Word_Document4.docx"/><Relationship Id="rId18" Type="http://schemas.openxmlformats.org/officeDocument/2006/relationships/image" Target="media/image8.emf"/><Relationship Id="rId26" Type="http://schemas.openxmlformats.org/officeDocument/2006/relationships/image" Target="media/image13.emf"/><Relationship Id="rId3" Type="http://schemas.openxmlformats.org/officeDocument/2006/relationships/webSettings" Target="webSettings.xml"/><Relationship Id="rId21" Type="http://schemas.openxmlformats.org/officeDocument/2006/relationships/package" Target="embeddings/Microsoft_Word_Document8.docx"/><Relationship Id="rId7" Type="http://schemas.openxmlformats.org/officeDocument/2006/relationships/package" Target="embeddings/Microsoft_Word_Document1.docx"/><Relationship Id="rId12" Type="http://schemas.openxmlformats.org/officeDocument/2006/relationships/image" Target="media/image5.emf"/><Relationship Id="rId17" Type="http://schemas.openxmlformats.org/officeDocument/2006/relationships/package" Target="embeddings/Microsoft_Word_Document6.docx"/><Relationship Id="rId25" Type="http://schemas.openxmlformats.org/officeDocument/2006/relationships/package" Target="embeddings/Microsoft_Word_Document9.doc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Word_Document3.docx"/><Relationship Id="rId24" Type="http://schemas.openxmlformats.org/officeDocument/2006/relationships/image" Target="media/image12.emf"/><Relationship Id="rId5" Type="http://schemas.openxmlformats.org/officeDocument/2006/relationships/package" Target="embeddings/Microsoft_Word_Document.docx"/><Relationship Id="rId15" Type="http://schemas.openxmlformats.org/officeDocument/2006/relationships/package" Target="embeddings/Microsoft_Word_Document5.docx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package" Target="embeddings/Microsoft_Word_Document7.docx"/><Relationship Id="rId4" Type="http://schemas.openxmlformats.org/officeDocument/2006/relationships/image" Target="media/image1.emf"/><Relationship Id="rId9" Type="http://schemas.openxmlformats.org/officeDocument/2006/relationships/package" Target="embeddings/Microsoft_Word_Document2.docx"/><Relationship Id="rId14" Type="http://schemas.openxmlformats.org/officeDocument/2006/relationships/image" Target="media/image6.emf"/><Relationship Id="rId22" Type="http://schemas.openxmlformats.org/officeDocument/2006/relationships/image" Target="media/image10.png"/><Relationship Id="rId27" Type="http://schemas.openxmlformats.org/officeDocument/2006/relationships/package" Target="embeddings/Microsoft_Word_Document10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344</Words>
  <Characters>1890</Characters>
  <Application>Microsoft Office Word</Application>
  <DocSecurity>0</DocSecurity>
  <Lines>33</Lines>
  <Paragraphs>10</Paragraphs>
  <ScaleCrop>false</ScaleCrop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Alam, Arnob L CIV NG NGB (USA)</dc:creator>
  <cp:keywords/>
  <dc:description/>
  <cp:lastModifiedBy>Alam, Arnob L CIV NG NGB (USA)</cp:lastModifiedBy>
  <cp:revision>2</cp:revision>
  <dcterms:created xsi:type="dcterms:W3CDTF">2024-04-21T20:08:00Z</dcterms:created>
  <dcterms:modified xsi:type="dcterms:W3CDTF">2024-05-04T14:59:00Z</dcterms:modified>
</cp:coreProperties>
</file>