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9C33" w14:textId="77777777" w:rsidR="00A7740A" w:rsidRDefault="00A7740A" w:rsidP="003055E3">
      <w:pPr>
        <w:pStyle w:val="Heading1"/>
        <w:spacing w:line="240" w:lineRule="auto"/>
      </w:pPr>
      <w:r>
        <w:t>Two dealers in competition for order-flow</w:t>
      </w:r>
    </w:p>
    <w:p w14:paraId="104D3130" w14:textId="5407C0A8" w:rsidR="0010419C" w:rsidRDefault="00AE1949" w:rsidP="003055E3">
      <w:pPr>
        <w:spacing w:line="240" w:lineRule="auto"/>
      </w:pPr>
      <w:r>
        <w:t xml:space="preserve">Consider the case of two dealers competing over the market order.  </w:t>
      </w:r>
      <w:r w:rsidR="00213096">
        <w:t>Note</w:t>
      </w:r>
      <w:r>
        <w:t xml:space="preserve"> that the size of the market order is:</w:t>
      </w:r>
    </w:p>
    <w:p w14:paraId="7C64BE0C" w14:textId="2D8864F0" w:rsidR="00AE1949" w:rsidRPr="001F0EBD" w:rsidRDefault="00000000" w:rsidP="003055E3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6301E3" w14:textId="4A57A2FE" w:rsidR="001F0EBD" w:rsidRDefault="001F0EBD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w:r w:rsidR="003055E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was the size of the liquidity trader’s initial position</w:t>
      </w:r>
      <w:r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the best (highest) </w:t>
      </w:r>
      <w:r w:rsidR="00175990">
        <w:rPr>
          <w:rFonts w:eastAsiaTheme="minorEastAsia"/>
        </w:rPr>
        <w:t xml:space="preserve">bid </w:t>
      </w:r>
      <w:r>
        <w:rPr>
          <w:rFonts w:eastAsiaTheme="minorEastAsia"/>
        </w:rPr>
        <w:t>price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liquidity trader’s risk aversion parameter, and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the variance of the price</w:t>
      </w:r>
      <w:r w:rsidR="000423C6">
        <w:rPr>
          <w:rFonts w:eastAsiaTheme="minorEastAsia"/>
        </w:rPr>
        <w:t>.</w:t>
      </w:r>
    </w:p>
    <w:p w14:paraId="214C4605" w14:textId="538D3B8F" w:rsidR="00FF4363" w:rsidRDefault="00FF4363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If trader 1 has the higher </w:t>
      </w:r>
      <w:r w:rsidR="00110D1E">
        <w:rPr>
          <w:rFonts w:eastAsiaTheme="minorEastAsia"/>
        </w:rPr>
        <w:t xml:space="preserve">bid </w:t>
      </w:r>
      <w:r>
        <w:rPr>
          <w:rFonts w:eastAsiaTheme="minorEastAsia"/>
        </w:rPr>
        <w:t>price, s/he will receive:</w:t>
      </w:r>
    </w:p>
    <w:p w14:paraId="0626FEAB" w14:textId="698424CE" w:rsidR="00FF4363" w:rsidRPr="00110D1E" w:rsidRDefault="00000000" w:rsidP="003055E3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(1+z)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7E7BC47B" w14:textId="55BD7075" w:rsidR="00110D1E" w:rsidRDefault="00110D1E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If trader 1 does not have the higher</w:t>
      </w:r>
      <w:r w:rsidR="00346DCE">
        <w:rPr>
          <w:rFonts w:eastAsiaTheme="minorEastAsia"/>
        </w:rPr>
        <w:t xml:space="preserve"> bid price, he will receive</w:t>
      </w:r>
      <w:r w:rsidR="009E6079">
        <w:rPr>
          <w:rFonts w:eastAsiaTheme="minorEastAsia"/>
        </w:rPr>
        <w:t>:</w:t>
      </w:r>
    </w:p>
    <w:p w14:paraId="09663222" w14:textId="63B9F141" w:rsidR="00346DCE" w:rsidRPr="00346DCE" w:rsidRDefault="00346DCE" w:rsidP="003055E3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(1+z)</m:t>
          </m:r>
        </m:oMath>
      </m:oMathPara>
    </w:p>
    <w:p w14:paraId="2CA9F4A0" w14:textId="7CEAEB8E" w:rsidR="00346DCE" w:rsidRDefault="00DE7701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Trader 1 will be indifferent between trading and not trading</w:t>
      </w:r>
      <w:r w:rsidR="004A1112">
        <w:rPr>
          <w:rFonts w:eastAsiaTheme="minorEastAsia"/>
        </w:rPr>
        <w:t xml:space="preserve"> when</w:t>
      </w:r>
      <w:r w:rsidR="000809BB">
        <w:rPr>
          <w:rFonts w:eastAsiaTheme="minorEastAsia"/>
        </w:rPr>
        <w:t xml:space="preserve"> the two </w:t>
      </w:r>
      <w:r w:rsidR="009B45EC">
        <w:rPr>
          <w:rFonts w:eastAsiaTheme="minorEastAsia"/>
        </w:rPr>
        <w:t>are equal in expected utility, that is:</w:t>
      </w:r>
    </w:p>
    <w:p w14:paraId="664E22CD" w14:textId="4AF399E5" w:rsidR="009B45EC" w:rsidRDefault="009B45EC" w:rsidP="003055E3">
      <w:pPr>
        <w:spacing w:line="240" w:lineRule="auto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1+z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eqAr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+α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1,r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1,r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+L)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8E4D24"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1,r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8E4D24">
        <w:rPr>
          <w:rFonts w:eastAsiaTheme="minorEastAsia"/>
        </w:rPr>
        <w:t xml:space="preserve"> is the reservation price</w:t>
      </w:r>
      <w:r w:rsidR="00F51E73">
        <w:rPr>
          <w:rFonts w:eastAsiaTheme="minorEastAsia"/>
        </w:rPr>
        <w:t>.</w:t>
      </w:r>
    </w:p>
    <w:p w14:paraId="422B161A" w14:textId="6DADB66A" w:rsidR="00B200F7" w:rsidRDefault="001333D9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B96F2E">
        <w:rPr>
          <w:rFonts w:eastAsiaTheme="minorEastAsia"/>
        </w:rPr>
        <w:t xml:space="preserve">trader 1 assumes that </w:t>
      </w:r>
      <w:r w:rsidR="003834D8">
        <w:rPr>
          <w:rFonts w:eastAsiaTheme="minorEastAsia"/>
        </w:rPr>
        <w:t xml:space="preserve">the other trader’s inventory is uniformly distributed between </w:t>
      </w:r>
      <m:oMath>
        <m:r>
          <w:rPr>
            <w:rFonts w:ascii="Cambria Math" w:eastAsiaTheme="minorEastAsia" w:hAnsi="Cambria Math"/>
          </w:rPr>
          <m:t>[-R, R]</m:t>
        </m:r>
      </m:oMath>
      <w:r w:rsidR="00C80D31">
        <w:rPr>
          <w:rFonts w:eastAsiaTheme="minorEastAsia"/>
        </w:rPr>
        <w:t>, t</w:t>
      </w:r>
      <w:proofErr w:type="spellStart"/>
      <w:r w:rsidR="00B200F7">
        <w:rPr>
          <w:rFonts w:eastAsiaTheme="minorEastAsia"/>
        </w:rPr>
        <w:t>he</w:t>
      </w:r>
      <w:proofErr w:type="spellEnd"/>
      <w:r w:rsidR="00B200F7">
        <w:rPr>
          <w:rFonts w:eastAsiaTheme="minorEastAsia"/>
        </w:rPr>
        <w:t xml:space="preserve"> optimal bid price is:</w:t>
      </w:r>
    </w:p>
    <w:p w14:paraId="63E05AAE" w14:textId="2555668C" w:rsidR="00B200F7" w:rsidRPr="00C80D31" w:rsidRDefault="00221129" w:rsidP="003055E3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CAD9BC" w14:textId="57BF1578" w:rsidR="00C80D31" w:rsidRDefault="00C80D31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By a similar analysis, the optimal ask price is:</w:t>
      </w:r>
    </w:p>
    <w:p w14:paraId="2E966E0B" w14:textId="5714B7F2" w:rsidR="00C80D31" w:rsidRPr="00F77FF6" w:rsidRDefault="003E2BE5" w:rsidP="003055E3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+α⋅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A4E83F3" w14:textId="5E6D2151" w:rsidR="00F77FF6" w:rsidRDefault="00C52B0A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74356">
        <w:rPr>
          <w:rFonts w:eastAsiaTheme="minorEastAsia"/>
        </w:rPr>
        <w:t xml:space="preserve">analysis for </w:t>
      </w:r>
      <w:r w:rsidR="00FD616D">
        <w:rPr>
          <w:rFonts w:eastAsiaTheme="minorEastAsia"/>
        </w:rPr>
        <w:t>trader 2 is symmetric and is:</w:t>
      </w:r>
    </w:p>
    <w:p w14:paraId="00EF4466" w14:textId="3AAC1199" w:rsidR="00FD616D" w:rsidRPr="009F7C64" w:rsidRDefault="007B0A9D" w:rsidP="003055E3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r,2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r,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E0FEC68" w14:textId="334A547B" w:rsidR="009F7C64" w:rsidRDefault="009F7C64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 observed spread is:</w:t>
      </w:r>
    </w:p>
    <w:p w14:paraId="6C8DD6D7" w14:textId="21F23F30" w:rsidR="009F7C64" w:rsidRPr="00714A30" w:rsidRDefault="00BD667E" w:rsidP="003055E3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</m:e>
              </m:d>
            </m:e>
          </m:func>
        </m:oMath>
      </m:oMathPara>
    </w:p>
    <w:p w14:paraId="0D069A51" w14:textId="3C792466" w:rsidR="00714A30" w:rsidRDefault="00714A30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(the individual spread at the dealer level is</w:t>
      </w:r>
      <w:r w:rsidR="00233057">
        <w:rPr>
          <w:rFonts w:eastAsiaTheme="minorEastAsia"/>
        </w:rPr>
        <w:t>):</w:t>
      </w:r>
    </w:p>
    <w:p w14:paraId="64889A67" w14:textId="3A9125A1" w:rsidR="00233057" w:rsidRPr="00CA23D7" w:rsidRDefault="00233057" w:rsidP="003055E3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+R</m:t>
              </m:r>
            </m:e>
          </m:d>
        </m:oMath>
      </m:oMathPara>
    </w:p>
    <w:p w14:paraId="3F7AA5B9" w14:textId="0866BF90" w:rsidR="00CA23D7" w:rsidRDefault="003055E3" w:rsidP="003055E3">
      <w:pPr>
        <w:pStyle w:val="Heading1"/>
        <w:spacing w:line="240" w:lineRule="auto"/>
        <w:rPr>
          <w:rFonts w:eastAsiaTheme="minorEastAsia"/>
        </w:rPr>
      </w:pPr>
      <w:r>
        <w:rPr>
          <w:rFonts w:eastAsiaTheme="minorEastAsia"/>
        </w:rPr>
        <w:t>Optimal Bid-Ask Spread with Counterparty Risk</w:t>
      </w:r>
    </w:p>
    <w:p w14:paraId="7F4E3647" w14:textId="341ECB8F" w:rsidR="003055E3" w:rsidRPr="00FB5AE3" w:rsidRDefault="00DC09E4" w:rsidP="003055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In the presence of </w:t>
      </w:r>
      <w:r w:rsidR="00213096">
        <w:rPr>
          <w:rFonts w:eastAsiaTheme="minorEastAsia"/>
        </w:rPr>
        <w:t xml:space="preserve">counterparty risk, the </w:t>
      </w:r>
    </w:p>
    <w:sectPr w:rsidR="003055E3" w:rsidRPr="00FB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49"/>
    <w:rsid w:val="000109A9"/>
    <w:rsid w:val="00036E46"/>
    <w:rsid w:val="000412DD"/>
    <w:rsid w:val="000423C6"/>
    <w:rsid w:val="0004380C"/>
    <w:rsid w:val="000734A0"/>
    <w:rsid w:val="000809BB"/>
    <w:rsid w:val="000B2031"/>
    <w:rsid w:val="0010419C"/>
    <w:rsid w:val="00110D1E"/>
    <w:rsid w:val="001333D9"/>
    <w:rsid w:val="00175990"/>
    <w:rsid w:val="00192256"/>
    <w:rsid w:val="001A288D"/>
    <w:rsid w:val="001D2EA8"/>
    <w:rsid w:val="001F0EBD"/>
    <w:rsid w:val="001F6530"/>
    <w:rsid w:val="00203F05"/>
    <w:rsid w:val="00204F14"/>
    <w:rsid w:val="00213096"/>
    <w:rsid w:val="00221129"/>
    <w:rsid w:val="0022203B"/>
    <w:rsid w:val="00233057"/>
    <w:rsid w:val="002357FC"/>
    <w:rsid w:val="00241B37"/>
    <w:rsid w:val="00244F29"/>
    <w:rsid w:val="002502E2"/>
    <w:rsid w:val="0025331C"/>
    <w:rsid w:val="00281BED"/>
    <w:rsid w:val="002A0714"/>
    <w:rsid w:val="002D6FE6"/>
    <w:rsid w:val="00303C0B"/>
    <w:rsid w:val="003047DE"/>
    <w:rsid w:val="003055E3"/>
    <w:rsid w:val="00314CC4"/>
    <w:rsid w:val="00346DCE"/>
    <w:rsid w:val="00360B64"/>
    <w:rsid w:val="00367AC8"/>
    <w:rsid w:val="00370AF8"/>
    <w:rsid w:val="003771FA"/>
    <w:rsid w:val="003834D8"/>
    <w:rsid w:val="003C13C4"/>
    <w:rsid w:val="003E2BE5"/>
    <w:rsid w:val="003F5B49"/>
    <w:rsid w:val="003F7DE8"/>
    <w:rsid w:val="00435711"/>
    <w:rsid w:val="00477249"/>
    <w:rsid w:val="00480A2C"/>
    <w:rsid w:val="004A1112"/>
    <w:rsid w:val="004B1D6D"/>
    <w:rsid w:val="004C365E"/>
    <w:rsid w:val="00511412"/>
    <w:rsid w:val="00516CB6"/>
    <w:rsid w:val="005170B8"/>
    <w:rsid w:val="005B5F6F"/>
    <w:rsid w:val="005E0C1D"/>
    <w:rsid w:val="005E270B"/>
    <w:rsid w:val="005F70C7"/>
    <w:rsid w:val="00603343"/>
    <w:rsid w:val="00605B30"/>
    <w:rsid w:val="0061087E"/>
    <w:rsid w:val="00622709"/>
    <w:rsid w:val="00635465"/>
    <w:rsid w:val="00636428"/>
    <w:rsid w:val="006718EF"/>
    <w:rsid w:val="006865B0"/>
    <w:rsid w:val="00687C1C"/>
    <w:rsid w:val="00691D3B"/>
    <w:rsid w:val="006B700F"/>
    <w:rsid w:val="006D3473"/>
    <w:rsid w:val="006E0666"/>
    <w:rsid w:val="006E4D47"/>
    <w:rsid w:val="006E7FB1"/>
    <w:rsid w:val="00702C70"/>
    <w:rsid w:val="0071376F"/>
    <w:rsid w:val="00714A30"/>
    <w:rsid w:val="0072776E"/>
    <w:rsid w:val="007428FF"/>
    <w:rsid w:val="00743222"/>
    <w:rsid w:val="007439DC"/>
    <w:rsid w:val="00745C49"/>
    <w:rsid w:val="007766A3"/>
    <w:rsid w:val="00780321"/>
    <w:rsid w:val="007B0A9D"/>
    <w:rsid w:val="007B532B"/>
    <w:rsid w:val="007B5D72"/>
    <w:rsid w:val="007D1388"/>
    <w:rsid w:val="007D7F43"/>
    <w:rsid w:val="007E2A61"/>
    <w:rsid w:val="00803EF0"/>
    <w:rsid w:val="008053B2"/>
    <w:rsid w:val="008056FB"/>
    <w:rsid w:val="00813752"/>
    <w:rsid w:val="00834622"/>
    <w:rsid w:val="008362A9"/>
    <w:rsid w:val="00846E1A"/>
    <w:rsid w:val="00874335"/>
    <w:rsid w:val="008A45C4"/>
    <w:rsid w:val="008E4D24"/>
    <w:rsid w:val="00904B71"/>
    <w:rsid w:val="009101E2"/>
    <w:rsid w:val="00923691"/>
    <w:rsid w:val="00925405"/>
    <w:rsid w:val="0093089A"/>
    <w:rsid w:val="00932431"/>
    <w:rsid w:val="00944F99"/>
    <w:rsid w:val="00953EC7"/>
    <w:rsid w:val="009568D1"/>
    <w:rsid w:val="009665FE"/>
    <w:rsid w:val="0097063C"/>
    <w:rsid w:val="009944CA"/>
    <w:rsid w:val="0099525A"/>
    <w:rsid w:val="009B45EC"/>
    <w:rsid w:val="009C0557"/>
    <w:rsid w:val="009D2196"/>
    <w:rsid w:val="009E41F8"/>
    <w:rsid w:val="009E6079"/>
    <w:rsid w:val="009F2CC5"/>
    <w:rsid w:val="009F7C64"/>
    <w:rsid w:val="009F7E36"/>
    <w:rsid w:val="00A0768F"/>
    <w:rsid w:val="00A7172A"/>
    <w:rsid w:val="00A723F6"/>
    <w:rsid w:val="00A72493"/>
    <w:rsid w:val="00A7740A"/>
    <w:rsid w:val="00A87ADD"/>
    <w:rsid w:val="00A87F79"/>
    <w:rsid w:val="00AE1949"/>
    <w:rsid w:val="00AE4B5D"/>
    <w:rsid w:val="00AE6803"/>
    <w:rsid w:val="00AF2937"/>
    <w:rsid w:val="00B06568"/>
    <w:rsid w:val="00B07B35"/>
    <w:rsid w:val="00B17B1E"/>
    <w:rsid w:val="00B200F7"/>
    <w:rsid w:val="00B21E35"/>
    <w:rsid w:val="00B32B5D"/>
    <w:rsid w:val="00B33C7B"/>
    <w:rsid w:val="00B37BED"/>
    <w:rsid w:val="00B6379A"/>
    <w:rsid w:val="00B96F2E"/>
    <w:rsid w:val="00BA58ED"/>
    <w:rsid w:val="00BD667E"/>
    <w:rsid w:val="00BE347D"/>
    <w:rsid w:val="00C176D8"/>
    <w:rsid w:val="00C23580"/>
    <w:rsid w:val="00C43518"/>
    <w:rsid w:val="00C52B0A"/>
    <w:rsid w:val="00C55E7B"/>
    <w:rsid w:val="00C80D31"/>
    <w:rsid w:val="00C87CFB"/>
    <w:rsid w:val="00C945FD"/>
    <w:rsid w:val="00CA23D7"/>
    <w:rsid w:val="00CE67CD"/>
    <w:rsid w:val="00D02463"/>
    <w:rsid w:val="00D05402"/>
    <w:rsid w:val="00D2172A"/>
    <w:rsid w:val="00D3228F"/>
    <w:rsid w:val="00D45D11"/>
    <w:rsid w:val="00D50B3C"/>
    <w:rsid w:val="00D74356"/>
    <w:rsid w:val="00D9778F"/>
    <w:rsid w:val="00DC09E4"/>
    <w:rsid w:val="00DD048A"/>
    <w:rsid w:val="00DD53A8"/>
    <w:rsid w:val="00DE7701"/>
    <w:rsid w:val="00E74C2C"/>
    <w:rsid w:val="00E76578"/>
    <w:rsid w:val="00EA1198"/>
    <w:rsid w:val="00EA25B5"/>
    <w:rsid w:val="00EE65AE"/>
    <w:rsid w:val="00F0113C"/>
    <w:rsid w:val="00F51305"/>
    <w:rsid w:val="00F51E73"/>
    <w:rsid w:val="00F52940"/>
    <w:rsid w:val="00F554D7"/>
    <w:rsid w:val="00F570FD"/>
    <w:rsid w:val="00F71849"/>
    <w:rsid w:val="00F77FF6"/>
    <w:rsid w:val="00FB5AE3"/>
    <w:rsid w:val="00FC01A9"/>
    <w:rsid w:val="00FD616D"/>
    <w:rsid w:val="00FE1232"/>
    <w:rsid w:val="00FF025E"/>
    <w:rsid w:val="00FF19FC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CDFC"/>
  <w15:chartTrackingRefBased/>
  <w15:docId w15:val="{D91E9EE3-69E9-40F1-A60D-18182220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94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C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 National Guard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Arnob L CIV NG NGB (USA)</dc:creator>
  <cp:keywords/>
  <dc:description/>
  <cp:lastModifiedBy>Alam, Arnob L CIV NG NGB (USA)</cp:lastModifiedBy>
  <cp:revision>180</cp:revision>
  <dcterms:created xsi:type="dcterms:W3CDTF">2023-10-23T19:45:00Z</dcterms:created>
  <dcterms:modified xsi:type="dcterms:W3CDTF">2023-10-25T20:46:00Z</dcterms:modified>
</cp:coreProperties>
</file>