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67BF" w14:textId="0B160EA4" w:rsidR="00D10CFC" w:rsidRDefault="00D10CFC" w:rsidP="008C586B">
      <w:pPr>
        <w:pStyle w:val="Heading3"/>
        <w:spacing w:before="0" w:after="0"/>
        <w:ind w:left="0" w:firstLine="0"/>
        <w:contextualSpacing/>
        <w:rPr>
          <w:rFonts w:ascii="Segoe UI" w:eastAsia="Times New Roman" w:hAnsi="Segoe UI" w:cs="Segoe UI"/>
          <w:b/>
          <w:bCs/>
          <w:color w:val="EE0000"/>
          <w:sz w:val="24"/>
          <w:szCs w:val="24"/>
        </w:rPr>
      </w:pPr>
      <w:r w:rsidRP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CONCURRENT SESSIONS </w:t>
      </w:r>
      <w:r w:rsid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Feb </w:t>
      </w:r>
      <w:r w:rsidR="000002C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>2</w:t>
      </w:r>
      <w:r w:rsid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</w:t>
      </w:r>
      <w:r w:rsidR="0046384A" w:rsidRP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- </w:t>
      </w:r>
      <w:r w:rsidR="000002C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</w:t>
      </w:r>
    </w:p>
    <w:p w14:paraId="2790C5C3" w14:textId="77777777" w:rsidR="00BC274F" w:rsidRPr="00BC274F" w:rsidRDefault="00BC274F" w:rsidP="00BC274F">
      <w:pPr>
        <w:rPr>
          <w:sz w:val="32"/>
          <w:szCs w:val="32"/>
        </w:rPr>
      </w:pPr>
    </w:p>
    <w:p w14:paraId="75D99603" w14:textId="67FE25FC" w:rsidR="00D10CFC" w:rsidRPr="00BC274F" w:rsidRDefault="00A4713F" w:rsidP="000837F2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>TUESDAY APRIL 7</w:t>
      </w:r>
      <w:r w:rsidR="008D2BA8" w:rsidRPr="00BC274F">
        <w:rPr>
          <w:rFonts w:ascii="Segoe UI" w:hAnsi="Segoe UI" w:cs="Segoe UI"/>
          <w:b/>
          <w:bCs/>
          <w:sz w:val="32"/>
          <w:szCs w:val="32"/>
        </w:rPr>
        <w:t xml:space="preserve"> (C 1 – C 8) </w:t>
      </w:r>
      <w:r w:rsidR="008C586B" w:rsidRPr="00BC274F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="006D7E0B" w:rsidRPr="00BC274F">
        <w:rPr>
          <w:rFonts w:ascii="Segoe UI" w:hAnsi="Segoe UI" w:cs="Segoe UI"/>
          <w:b/>
          <w:bCs/>
          <w:sz w:val="32"/>
          <w:szCs w:val="32"/>
        </w:rPr>
        <w:t>5:00 pm to 7:30 pm</w:t>
      </w:r>
      <w:r w:rsidR="008C586B" w:rsidRPr="00BC274F">
        <w:rPr>
          <w:rFonts w:ascii="Segoe UI" w:hAnsi="Segoe UI" w:cs="Segoe UI"/>
          <w:b/>
          <w:bCs/>
          <w:sz w:val="32"/>
          <w:szCs w:val="32"/>
        </w:rPr>
        <w:t xml:space="preserve">. </w:t>
      </w:r>
      <w:r w:rsidR="006D7E0B" w:rsidRPr="00BC274F">
        <w:rPr>
          <w:rFonts w:ascii="Segoe UI" w:hAnsi="Segoe UI" w:cs="Segoe UI"/>
          <w:b/>
          <w:bCs/>
          <w:sz w:val="32"/>
          <w:szCs w:val="32"/>
        </w:rPr>
        <w:t>(subject to change)</w:t>
      </w:r>
    </w:p>
    <w:p w14:paraId="42ED7BF2" w14:textId="77777777" w:rsidR="008C586B" w:rsidRPr="00BC274F" w:rsidRDefault="008C586B" w:rsidP="008C586B">
      <w:pPr>
        <w:ind w:left="360"/>
        <w:rPr>
          <w:rFonts w:ascii="Segoe UI" w:eastAsiaTheme="minorHAnsi" w:hAnsi="Segoe UI" w:cs="Segoe UI"/>
          <w:b/>
          <w:bCs/>
        </w:rPr>
      </w:pPr>
    </w:p>
    <w:p w14:paraId="7A998A29" w14:textId="627BA9E1" w:rsidR="009803E1" w:rsidRPr="00BC274F" w:rsidRDefault="009803E1" w:rsidP="0049718E">
      <w:pPr>
        <w:pStyle w:val="Heading3"/>
        <w:spacing w:before="0" w:after="0" w:line="276" w:lineRule="auto"/>
        <w:ind w:left="360"/>
        <w:contextualSpacing/>
        <w:rPr>
          <w:rFonts w:ascii="Segoe UI" w:eastAsia="Calibri" w:hAnsi="Segoe UI" w:cs="Segoe UI"/>
          <w:b/>
          <w:bCs/>
          <w:sz w:val="24"/>
          <w:szCs w:val="24"/>
        </w:rPr>
      </w:pPr>
      <w:r w:rsidRPr="00BC274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C 1 -  </w:t>
      </w:r>
      <w:r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CORRELATES OF CONSCIOUSNESS </w:t>
      </w:r>
      <w:r w:rsidR="004248AD"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 </w:t>
      </w:r>
      <w:r w:rsidR="00F705EF" w:rsidRPr="00BC274F">
        <w:rPr>
          <w:rFonts w:ascii="Segoe UI" w:eastAsia="Calibri" w:hAnsi="Segoe UI" w:cs="Segoe UI"/>
          <w:b/>
          <w:bCs/>
          <w:sz w:val="24"/>
          <w:szCs w:val="24"/>
        </w:rPr>
        <w:t>(</w:t>
      </w:r>
      <w:r w:rsidR="004248AD" w:rsidRPr="00BC274F">
        <w:rPr>
          <w:rFonts w:ascii="Segoe UI" w:eastAsia="Calibri" w:hAnsi="Segoe UI" w:cs="Segoe UI"/>
          <w:b/>
          <w:bCs/>
          <w:sz w:val="24"/>
          <w:szCs w:val="24"/>
        </w:rPr>
        <w:t>1</w:t>
      </w:r>
      <w:r w:rsidR="00F705EF" w:rsidRPr="00BC274F">
        <w:rPr>
          <w:rFonts w:ascii="Segoe UI" w:eastAsia="Calibri" w:hAnsi="Segoe UI" w:cs="Segoe UI"/>
          <w:b/>
          <w:bCs/>
          <w:sz w:val="24"/>
          <w:szCs w:val="24"/>
        </w:rPr>
        <w:t>)</w:t>
      </w:r>
      <w:r w:rsidR="00A4713F"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 </w:t>
      </w:r>
    </w:p>
    <w:p w14:paraId="6497649C" w14:textId="2F1DD554" w:rsidR="00F705EF" w:rsidRPr="00BC274F" w:rsidRDefault="00F705E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Antonia Di</w:t>
      </w:r>
      <w:r w:rsidR="007B49DF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Francesco </w:t>
      </w:r>
      <w:r w:rsidRPr="00BC274F">
        <w:rPr>
          <w:rFonts w:ascii="Segoe UI" w:eastAsia="Calibri" w:hAnsi="Segoe UI" w:cs="Segoe UI"/>
          <w:color w:val="000000" w:themeColor="text1"/>
        </w:rPr>
        <w:t>Mental correlates of fingertip biophoton emission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66FE1242" w14:textId="46AD2229" w:rsidR="009803E1" w:rsidRPr="00BC274F" w:rsidRDefault="008E5DA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proofErr w:type="spellStart"/>
      <w:r w:rsidRPr="00BC274F">
        <w:rPr>
          <w:rFonts w:ascii="Segoe UI" w:eastAsia="Calibri" w:hAnsi="Segoe UI" w:cs="Segoe UI"/>
          <w:b/>
          <w:bCs/>
          <w:color w:val="000000" w:themeColor="text1"/>
        </w:rPr>
        <w:t>Schea</w:t>
      </w:r>
      <w:proofErr w:type="spellEnd"/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Fissel </w:t>
      </w:r>
      <w:r w:rsidR="009803E1" w:rsidRPr="00BC274F">
        <w:rPr>
          <w:rFonts w:ascii="Segoe UI" w:eastAsia="Calibri" w:hAnsi="Segoe UI" w:cs="Segoe UI"/>
          <w:color w:val="000000" w:themeColor="text1"/>
        </w:rPr>
        <w:t>Attentional states emerge as complexity attractors</w:t>
      </w:r>
    </w:p>
    <w:p w14:paraId="641AD845" w14:textId="7BAE3FBE" w:rsidR="008C586B" w:rsidRPr="00BC274F" w:rsidRDefault="008C586B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Logan T Trujillo</w:t>
      </w:r>
      <w:r w:rsidRPr="00BC274F">
        <w:rPr>
          <w:rFonts w:ascii="Segoe UI" w:eastAsia="Calibri" w:hAnsi="Segoe UI" w:cs="Segoe UI"/>
          <w:color w:val="000000" w:themeColor="text1"/>
        </w:rPr>
        <w:t xml:space="preserve"> EEG characteristics of the visual awareness negativity</w:t>
      </w:r>
    </w:p>
    <w:p w14:paraId="3C0F4B30" w14:textId="0C3666F5" w:rsidR="009803E1" w:rsidRPr="0005378D" w:rsidRDefault="008E5DA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Reza Zomorrodi</w:t>
      </w: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>‘</w:t>
      </w:r>
      <w:r w:rsidR="009803E1" w:rsidRPr="0005378D">
        <w:rPr>
          <w:rFonts w:ascii="Segoe UI" w:eastAsia="Calibri" w:hAnsi="Segoe UI" w:cs="Segoe UI"/>
          <w:color w:val="000000" w:themeColor="text1"/>
        </w:rPr>
        <w:t xml:space="preserve">BICE’: An objective metric for elevated consciousness, </w:t>
      </w:r>
    </w:p>
    <w:p w14:paraId="516D702C" w14:textId="5B43B6E2" w:rsidR="00BC274F" w:rsidRPr="0005378D" w:rsidRDefault="00BC274F" w:rsidP="0049718E">
      <w:pPr>
        <w:pStyle w:val="Heading2"/>
        <w:spacing w:before="0" w:after="0" w:line="276" w:lineRule="auto"/>
        <w:ind w:left="360"/>
        <w:rPr>
          <w:rFonts w:ascii="Calibri" w:hAnsi="Calibri" w:cs="Calibri"/>
          <w:i/>
          <w:iCs/>
          <w:color w:val="000000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>Laura  and Peter</w:t>
      </w:r>
      <w:r w:rsidR="00BE44D5"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C95A13"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>Sordillo</w:t>
      </w:r>
      <w:r w:rsidR="008C586B"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 – </w:t>
      </w:r>
      <w:r w:rsidRPr="0005378D">
        <w:rPr>
          <w:rFonts w:ascii="Calibri" w:hAnsi="Calibri" w:cs="Calibri"/>
          <w:i/>
          <w:iCs/>
          <w:color w:val="000000"/>
          <w:sz w:val="24"/>
          <w:szCs w:val="24"/>
        </w:rPr>
        <w:t>Cognitive impairment after chemotherapy resembles</w:t>
      </w:r>
    </w:p>
    <w:p w14:paraId="16D0782D" w14:textId="0BD0B37B" w:rsidR="00BC274F" w:rsidRPr="0005378D" w:rsidRDefault="00BC274F" w:rsidP="0049718E">
      <w:pPr>
        <w:pStyle w:val="Heading2"/>
        <w:spacing w:before="0" w:after="0" w:line="276" w:lineRule="auto"/>
        <w:ind w:left="360"/>
        <w:jc w:val="both"/>
        <w:rPr>
          <w:rFonts w:ascii="Calibri" w:hAnsi="Calibri" w:cs="Calibri"/>
          <w:i/>
          <w:iCs/>
          <w:color w:val="000000"/>
          <w:sz w:val="24"/>
          <w:szCs w:val="24"/>
        </w:rPr>
      </w:pPr>
      <w:r w:rsidRPr="0005378D">
        <w:rPr>
          <w:rFonts w:ascii="Calibri" w:hAnsi="Calibri" w:cs="Calibri"/>
          <w:i/>
          <w:iCs/>
          <w:color w:val="000000"/>
          <w:sz w:val="24"/>
          <w:szCs w:val="24"/>
        </w:rPr>
        <w:t>impairment seen in post-anesthesia patients: implications for the nature of consciousness</w:t>
      </w:r>
      <w:r w:rsidR="00BE44D5" w:rsidRPr="0005378D">
        <w:rPr>
          <w:rFonts w:ascii="Calibri" w:hAnsi="Calibri" w:cs="Calibri"/>
          <w:i/>
          <w:iCs/>
          <w:color w:val="000000"/>
          <w:sz w:val="24"/>
          <w:szCs w:val="24"/>
        </w:rPr>
        <w:t xml:space="preserve"> </w:t>
      </w:r>
    </w:p>
    <w:p w14:paraId="6E9C837F" w14:textId="77777777" w:rsidR="009803E1" w:rsidRPr="00BC274F" w:rsidRDefault="009803E1" w:rsidP="000837F2">
      <w:pPr>
        <w:rPr>
          <w:rFonts w:ascii="Segoe UI" w:hAnsi="Segoe UI" w:cs="Segoe UI"/>
        </w:rPr>
      </w:pPr>
    </w:p>
    <w:p w14:paraId="2587836E" w14:textId="1B6D520F" w:rsidR="00C35496" w:rsidRPr="00BC274F" w:rsidRDefault="00F705E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2  - PHILOSOPHY (1)  </w:t>
      </w:r>
    </w:p>
    <w:p w14:paraId="2D0C40DF" w14:textId="77777777" w:rsidR="00C35496" w:rsidRPr="0005378D" w:rsidRDefault="00F705E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William S Robinson</w:t>
      </w:r>
      <w:r w:rsidRPr="0005378D">
        <w:rPr>
          <w:rFonts w:ascii="Segoe UI" w:eastAsia="Calibri" w:hAnsi="Segoe UI" w:cs="Segoe UI"/>
          <w:color w:val="000000" w:themeColor="text1"/>
        </w:rPr>
        <w:t xml:space="preserve">  Partial access to visual periphery </w:t>
      </w:r>
    </w:p>
    <w:p w14:paraId="5F8D1570" w14:textId="6DD8B107" w:rsidR="00F705EF" w:rsidRPr="0005378D" w:rsidRDefault="00F705EF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Craig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DeLancey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 Teleology and the character of phenomenal events </w:t>
      </w:r>
    </w:p>
    <w:p w14:paraId="4BFFFCAA" w14:textId="77777777" w:rsidR="00C35496" w:rsidRPr="0005378D" w:rsidRDefault="00B374C7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N Van Gulick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r w:rsidR="00F705EF" w:rsidRPr="0005378D">
        <w:rPr>
          <w:rFonts w:ascii="Segoe UI" w:eastAsia="Calibri" w:hAnsi="Segoe UI" w:cs="Segoe UI"/>
          <w:color w:val="000000" w:themeColor="text1"/>
        </w:rPr>
        <w:t xml:space="preserve">Consciousness– Fifty Years since Nagel’s Bat, </w:t>
      </w:r>
    </w:p>
    <w:p w14:paraId="74EA0DE0" w14:textId="004D52AD" w:rsidR="00C35496" w:rsidRPr="0005378D" w:rsidRDefault="00B374C7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Paul Skokowski </w:t>
      </w:r>
      <w:r w:rsidR="00C95A13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="00F705EF" w:rsidRPr="0005378D">
        <w:rPr>
          <w:rFonts w:ascii="Segoe UI" w:eastAsia="Calibri" w:hAnsi="Segoe UI" w:cs="Segoe UI"/>
          <w:color w:val="000000" w:themeColor="text1"/>
        </w:rPr>
        <w:t>Naturalizing Qualia,</w:t>
      </w:r>
      <w:r w:rsidR="00F705EF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76A46FD2" w14:textId="77777777" w:rsidR="00F705EF" w:rsidRPr="00BC274F" w:rsidRDefault="00F705EF" w:rsidP="008D2BA8">
      <w:pPr>
        <w:ind w:left="360"/>
        <w:rPr>
          <w:rFonts w:ascii="Segoe UI" w:hAnsi="Segoe UI" w:cs="Segoe UI"/>
        </w:rPr>
      </w:pPr>
    </w:p>
    <w:p w14:paraId="20B9DC7B" w14:textId="16FD3E56" w:rsidR="00C35496" w:rsidRPr="00BC274F" w:rsidRDefault="00B374C7" w:rsidP="0049718E">
      <w:pPr>
        <w:spacing w:line="276" w:lineRule="auto"/>
        <w:rPr>
          <w:rFonts w:ascii="Segoe UI" w:hAnsi="Segoe UI" w:cs="Segoe UI"/>
          <w:b/>
          <w:bCs/>
        </w:rPr>
      </w:pPr>
      <w:r w:rsidRPr="00437A79">
        <w:rPr>
          <w:rFonts w:ascii="Segoe UI" w:hAnsi="Segoe UI" w:cs="Segoe UI"/>
          <w:b/>
          <w:bCs/>
          <w:highlight w:val="yellow"/>
        </w:rPr>
        <w:t xml:space="preserve">C 3 – QUANTUM CONSCIOUSNESS </w:t>
      </w:r>
      <w:r w:rsidR="00D141E3" w:rsidRPr="00437A79">
        <w:rPr>
          <w:rFonts w:ascii="Segoe UI" w:hAnsi="Segoe UI" w:cs="Segoe UI"/>
          <w:b/>
          <w:bCs/>
          <w:highlight w:val="yellow"/>
        </w:rPr>
        <w:t>(</w:t>
      </w:r>
      <w:r w:rsidRPr="00437A79">
        <w:rPr>
          <w:rFonts w:ascii="Segoe UI" w:hAnsi="Segoe UI" w:cs="Segoe UI"/>
          <w:b/>
          <w:bCs/>
          <w:highlight w:val="yellow"/>
        </w:rPr>
        <w:t>1</w:t>
      </w:r>
      <w:r w:rsidR="00D141E3" w:rsidRPr="00437A79">
        <w:rPr>
          <w:rFonts w:ascii="Segoe UI" w:hAnsi="Segoe UI" w:cs="Segoe UI"/>
          <w:b/>
          <w:bCs/>
          <w:highlight w:val="yellow"/>
        </w:rPr>
        <w:t>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67CD7690" w14:textId="7D18FB29" w:rsidR="00C95A13" w:rsidRPr="0005378D" w:rsidRDefault="00C95A13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Avtar Singh</w:t>
      </w:r>
      <w:r w:rsidRPr="0005378D">
        <w:rPr>
          <w:rFonts w:ascii="Segoe UI" w:eastAsia="Calibri" w:hAnsi="Segoe UI" w:cs="Segoe UI"/>
          <w:color w:val="000000" w:themeColor="text1"/>
        </w:rPr>
        <w:t xml:space="preserve"> Particle instability with gravity in collapse of the wavefunction</w:t>
      </w:r>
    </w:p>
    <w:p w14:paraId="5162CC34" w14:textId="7256F14B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Thomas Brophy</w:t>
      </w:r>
      <w:r w:rsidRPr="0005378D">
        <w:rPr>
          <w:rFonts w:ascii="Segoe UI" w:eastAsia="Calibri" w:hAnsi="Segoe UI" w:cs="Segoe UI"/>
          <w:color w:val="000000" w:themeColor="text1"/>
        </w:rPr>
        <w:t xml:space="preserve"> Puthoff’s physics and metaphysics in context of Orch OR </w:t>
      </w:r>
      <w:r w:rsidR="0046384A" w:rsidRPr="0005378D">
        <w:rPr>
          <w:rFonts w:ascii="Segoe UI" w:eastAsia="Calibri" w:hAnsi="Segoe UI" w:cs="Segoe UI"/>
          <w:color w:val="000000" w:themeColor="text1"/>
        </w:rPr>
        <w:t>-due</w:t>
      </w:r>
    </w:p>
    <w:p w14:paraId="5CA7343D" w14:textId="1521F4E0" w:rsidR="00C35496" w:rsidRPr="0005378D" w:rsidRDefault="0024324C" w:rsidP="0049718E">
      <w:pPr>
        <w:spacing w:line="276" w:lineRule="auto"/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James </w:t>
      </w:r>
      <w:r w:rsidR="00465401" w:rsidRPr="0005378D">
        <w:rPr>
          <w:rFonts w:ascii="Segoe UI" w:eastAsia="Calibri" w:hAnsi="Segoe UI" w:cs="Segoe UI"/>
          <w:b/>
          <w:bCs/>
          <w:color w:val="000000" w:themeColor="text1"/>
        </w:rPr>
        <w:t>Tagg</w:t>
      </w:r>
      <w:r w:rsidR="00465401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 </w:t>
      </w:r>
      <w:r w:rsidR="00465401" w:rsidRPr="0005378D"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  <w:t xml:space="preserve">Orch-OR and </w:t>
      </w:r>
      <w:r w:rsidR="00C35496" w:rsidRPr="0005378D"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  <w:t>quantum Darwinism</w:t>
      </w:r>
    </w:p>
    <w:p w14:paraId="3F45B5B6" w14:textId="1D4D8215" w:rsidR="00FB267D" w:rsidRPr="0005378D" w:rsidRDefault="00FB267D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Mark S Valladares</w:t>
      </w:r>
      <w:r w:rsidRPr="0005378D">
        <w:rPr>
          <w:rFonts w:ascii="Segoe UI" w:eastAsia="Calibri" w:hAnsi="Segoe UI" w:cs="Segoe UI"/>
          <w:color w:val="000000" w:themeColor="text1"/>
        </w:rPr>
        <w:t xml:space="preserve"> Rigged Hilbert space: Continuous Orch OR as the flow state</w:t>
      </w:r>
    </w:p>
    <w:p w14:paraId="73226723" w14:textId="77777777" w:rsidR="00F705EF" w:rsidRPr="00BC274F" w:rsidRDefault="00F705EF" w:rsidP="008C586B">
      <w:pPr>
        <w:rPr>
          <w:rFonts w:ascii="Segoe UI" w:hAnsi="Segoe UI" w:cs="Segoe UI"/>
        </w:rPr>
      </w:pPr>
    </w:p>
    <w:p w14:paraId="5A0EDB13" w14:textId="5459B75F" w:rsidR="00C21D95" w:rsidRPr="00BC274F" w:rsidRDefault="00C21D95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E67771" w:rsidRPr="00BC274F">
        <w:rPr>
          <w:rFonts w:ascii="Segoe UI" w:eastAsia="Calibri" w:hAnsi="Segoe UI" w:cs="Segoe UI"/>
          <w:b/>
          <w:bCs/>
          <w:color w:val="000000" w:themeColor="text1"/>
        </w:rPr>
        <w:t>4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THERAPEUTICS </w:t>
      </w:r>
      <w:r w:rsidR="00E67771" w:rsidRPr="00BC274F">
        <w:rPr>
          <w:rFonts w:ascii="Segoe UI" w:eastAsia="Calibri" w:hAnsi="Segoe UI" w:cs="Segoe UI"/>
          <w:b/>
          <w:bCs/>
          <w:color w:val="000000" w:themeColor="text1"/>
        </w:rPr>
        <w:t>(1)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7E389D35" w14:textId="17BC622B" w:rsidR="004C7189" w:rsidRPr="00BC274F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Ana Marcos-Gonzalez</w:t>
      </w:r>
      <w:r w:rsidRPr="00BC274F">
        <w:rPr>
          <w:rFonts w:ascii="Segoe UI" w:eastAsia="Calibri" w:hAnsi="Segoe UI" w:cs="Segoe UI"/>
          <w:color w:val="000000" w:themeColor="text1"/>
        </w:rPr>
        <w:t xml:space="preserve"> Ultrasound in neurodegenerative diseases</w:t>
      </w:r>
    </w:p>
    <w:p w14:paraId="2625CDDD" w14:textId="77777777" w:rsidR="00C21D95" w:rsidRPr="00BC274F" w:rsidRDefault="00C21D95" w:rsidP="00C21D95">
      <w:pPr>
        <w:pStyle w:val="ListParagraph"/>
        <w:ind w:firstLine="0"/>
        <w:rPr>
          <w:rFonts w:ascii="Calibri" w:hAnsi="Calibri" w:cs="Calibri"/>
          <w:sz w:val="24"/>
          <w:szCs w:val="24"/>
        </w:rPr>
      </w:pPr>
    </w:p>
    <w:p w14:paraId="4232DCA2" w14:textId="78F1D92A" w:rsidR="002919C3" w:rsidRPr="00BC274F" w:rsidRDefault="002919C3" w:rsidP="0049718E">
      <w:pPr>
        <w:tabs>
          <w:tab w:val="left" w:pos="3700"/>
        </w:tabs>
        <w:spacing w:line="276" w:lineRule="auto"/>
        <w:rPr>
          <w:rFonts w:ascii="Calibri" w:hAnsi="Calibri" w:cs="Calibri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C-5 - DEATH AND CONSCIOUSNESS</w:t>
      </w:r>
      <w:r w:rsidR="006D7E0B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(1)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2007D5AF" w14:textId="044AC78E" w:rsidR="002919C3" w:rsidRPr="00BC274F" w:rsidRDefault="002919C3" w:rsidP="0049718E">
      <w:pPr>
        <w:spacing w:line="276" w:lineRule="auto"/>
        <w:rPr>
          <w:rFonts w:ascii="Segoe UI" w:eastAsia="Calibri" w:hAnsi="Segoe UI" w:cs="Segoe UI"/>
          <w:i/>
          <w:iCs/>
          <w:color w:val="EE0000"/>
        </w:rPr>
      </w:pPr>
      <w:r w:rsidRPr="00FB267D">
        <w:rPr>
          <w:rFonts w:ascii="Segoe UI" w:eastAsia="Calibri" w:hAnsi="Segoe UI" w:cs="Segoe UI"/>
          <w:b/>
          <w:bCs/>
          <w:color w:val="000000" w:themeColor="text1"/>
        </w:rPr>
        <w:t>Jennifer Kim Penberthy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  <w:r w:rsidRPr="00BC274F">
        <w:rPr>
          <w:rFonts w:ascii="Segoe UI" w:eastAsia="Calibri" w:hAnsi="Segoe UI" w:cs="Segoe UI"/>
          <w:color w:val="000000" w:themeColor="text1"/>
        </w:rPr>
        <w:t>Meditation, psychedelics, and after-death communication</w:t>
      </w:r>
      <w:r w:rsidR="00CD3F67" w:rsidRPr="00BC274F">
        <w:rPr>
          <w:rFonts w:ascii="Segoe UI" w:eastAsia="Calibri" w:hAnsi="Segoe UI" w:cs="Segoe UI"/>
          <w:color w:val="000000" w:themeColor="text1"/>
        </w:rPr>
        <w:t>-due</w:t>
      </w:r>
      <w:r w:rsidR="008C586B" w:rsidRPr="00BC274F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  <w:r w:rsidR="008C586B" w:rsidRPr="00BC274F">
        <w:rPr>
          <w:rFonts w:ascii="Segoe UI" w:eastAsia="Calibri" w:hAnsi="Segoe UI" w:cs="Segoe UI"/>
          <w:i/>
          <w:iCs/>
          <w:color w:val="EE0000"/>
        </w:rPr>
        <w:t xml:space="preserve">- </w:t>
      </w:r>
    </w:p>
    <w:p w14:paraId="6E942387" w14:textId="5687AA6A" w:rsidR="002919C3" w:rsidRPr="00BC274F" w:rsidRDefault="002919C3" w:rsidP="0049718E">
      <w:pPr>
        <w:spacing w:line="276" w:lineRule="auto"/>
        <w:rPr>
          <w:rFonts w:ascii="Segoe UI" w:eastAsia="Calibri" w:hAnsi="Segoe UI" w:cs="Segoe UI"/>
          <w:color w:val="000000" w:themeColor="text1"/>
          <w:u w:val="single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Lee v</w:t>
      </w:r>
      <w:r w:rsidR="007B49DF" w:rsidRPr="0005378D">
        <w:rPr>
          <w:rFonts w:ascii="Segoe UI" w:eastAsia="Calibri" w:hAnsi="Segoe UI" w:cs="Segoe UI"/>
          <w:b/>
          <w:bCs/>
          <w:color w:val="000000" w:themeColor="text1"/>
        </w:rPr>
        <w:t>o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>n Kraus</w:t>
      </w:r>
      <w:r w:rsidRPr="00BC274F">
        <w:rPr>
          <w:rFonts w:ascii="Segoe UI" w:eastAsia="Calibri" w:hAnsi="Segoe UI" w:cs="Segoe UI"/>
          <w:color w:val="000000" w:themeColor="text1"/>
        </w:rPr>
        <w:t xml:space="preserve"> Perimortem observations in veterinary euthanasia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</w:p>
    <w:p w14:paraId="0FCE12EE" w14:textId="77777777" w:rsidR="006D7E0B" w:rsidRPr="00BC274F" w:rsidRDefault="002919C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FB267D">
        <w:rPr>
          <w:rFonts w:ascii="Segoe UI" w:eastAsia="Calibri" w:hAnsi="Segoe UI" w:cs="Segoe UI"/>
          <w:b/>
          <w:bCs/>
          <w:color w:val="000000" w:themeColor="text1"/>
        </w:rPr>
        <w:t>Anatoly D Goldstein</w:t>
      </w:r>
      <w:r w:rsidRPr="00BC274F">
        <w:rPr>
          <w:rFonts w:ascii="Segoe UI" w:eastAsia="Calibri" w:hAnsi="Segoe UI" w:cs="Segoe UI"/>
          <w:color w:val="000000" w:themeColor="text1"/>
        </w:rPr>
        <w:t xml:space="preserve"> Geometry of direct voice mediumship</w:t>
      </w:r>
    </w:p>
    <w:p w14:paraId="03898E84" w14:textId="7F5C2634" w:rsidR="00C95A13" w:rsidRPr="00BC274F" w:rsidRDefault="00C95A13" w:rsidP="0049718E">
      <w:pPr>
        <w:spacing w:line="276" w:lineRule="auto"/>
        <w:rPr>
          <w:rFonts w:ascii="Segoe UI" w:hAnsi="Segoe UI" w:cs="Segoe UI"/>
          <w:color w:val="000000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Steve Ferrara</w:t>
      </w:r>
      <w:r w:rsidR="008C586B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</w:t>
      </w:r>
      <w:r w:rsidR="008C586B" w:rsidRPr="00BC274F">
        <w:rPr>
          <w:rFonts w:ascii="Segoe UI" w:hAnsi="Segoe UI" w:cs="Segoe UI"/>
          <w:color w:val="000000"/>
        </w:rPr>
        <w:t>A New Paradigm on Death</w:t>
      </w:r>
    </w:p>
    <w:p w14:paraId="087BADD3" w14:textId="7C1A9A56" w:rsidR="008C586B" w:rsidRPr="00BC274F" w:rsidRDefault="008C586B" w:rsidP="006D7E0B">
      <w:pPr>
        <w:rPr>
          <w:rFonts w:ascii="Segoe UI" w:hAnsi="Segoe UI" w:cs="Segoe UI"/>
          <w:color w:val="000000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Marina </w:t>
      </w:r>
      <w:r w:rsidR="00C95A13" w:rsidRPr="00BC274F">
        <w:rPr>
          <w:rFonts w:ascii="Segoe UI" w:eastAsia="Calibri" w:hAnsi="Segoe UI" w:cs="Segoe UI"/>
          <w:b/>
          <w:bCs/>
          <w:color w:val="000000" w:themeColor="text1"/>
        </w:rPr>
        <w:t>Weiler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</w:t>
      </w:r>
      <w:r w:rsidRPr="00BC274F">
        <w:rPr>
          <w:rFonts w:ascii="Segoe UI" w:hAnsi="Segoe UI" w:cs="Segoe UI"/>
          <w:color w:val="000000"/>
        </w:rPr>
        <w:t>Stylistic and thematic evidence for authorship compatibility in the mediumistic poetry of Chico Xavier</w:t>
      </w:r>
    </w:p>
    <w:p w14:paraId="761119EC" w14:textId="77777777" w:rsidR="003E2C66" w:rsidRPr="00BC274F" w:rsidRDefault="003E2C66" w:rsidP="003E2C66">
      <w:pPr>
        <w:pStyle w:val="Heading3"/>
        <w:spacing w:before="0" w:after="240"/>
        <w:ind w:left="0" w:firstLine="0"/>
        <w:contextualSpacing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</w:p>
    <w:p w14:paraId="7E548DFE" w14:textId="712526AD" w:rsidR="003E2C66" w:rsidRPr="00BC274F" w:rsidRDefault="003E2C66" w:rsidP="0049718E">
      <w:pPr>
        <w:pStyle w:val="Heading3"/>
        <w:spacing w:before="0" w:after="240" w:line="276" w:lineRule="auto"/>
        <w:ind w:left="0" w:firstLine="0"/>
        <w:contextualSpacing/>
        <w:rPr>
          <w:rFonts w:ascii="Segoe UI" w:eastAsia="Calibri" w:hAnsi="Segoe UI" w:cs="Segoe UI"/>
          <w:i/>
          <w:iCs/>
          <w:color w:val="000000" w:themeColor="text1"/>
          <w:sz w:val="24"/>
          <w:szCs w:val="24"/>
          <w:u w:val="single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C </w:t>
      </w:r>
      <w:r w:rsidR="000E68B3"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6</w:t>
      </w: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– AI CONSCIOUSNESS (1) </w:t>
      </w:r>
    </w:p>
    <w:p w14:paraId="4A0EB68F" w14:textId="29BFF99F" w:rsidR="003E2C66" w:rsidRPr="0005378D" w:rsidRDefault="003E2C66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Marcin L </w:t>
      </w:r>
      <w:r w:rsidR="00741097"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B</w:t>
      </w: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owakowski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The internal observer for quantum AI and self-aware system, </w:t>
      </w:r>
    </w:p>
    <w:p w14:paraId="2BB3BCDE" w14:textId="6B7BFA35" w:rsidR="0005378D" w:rsidRDefault="0005378D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Arial" w:hAnsi="Arial" w:cs="Arial"/>
          <w:color w:val="414141"/>
          <w:spacing w:val="8"/>
          <w:shd w:val="clear" w:color="auto" w:fill="FFFFFF"/>
        </w:rPr>
      </w:pPr>
      <w:r>
        <w:rPr>
          <w:rFonts w:ascii="Segoe UI" w:eastAsia="Calibri" w:hAnsi="Segoe UI" w:cs="Segoe UI"/>
          <w:b/>
          <w:bCs/>
          <w:color w:val="000000" w:themeColor="text1"/>
        </w:rPr>
        <w:t xml:space="preserve">Timothy </w:t>
      </w:r>
      <w:r w:rsidR="00C95A13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Griffin, </w:t>
      </w:r>
      <w:r>
        <w:rPr>
          <w:rFonts w:ascii="Arial" w:hAnsi="Arial" w:cs="Arial"/>
          <w:color w:val="414141"/>
          <w:spacing w:val="8"/>
          <w:shd w:val="clear" w:color="auto" w:fill="FFFFFF"/>
        </w:rPr>
        <w:t xml:space="preserve">Criminal Justice and the Science of Consciousness: </w:t>
      </w:r>
    </w:p>
    <w:p w14:paraId="76BEFC2F" w14:textId="478A9CF2" w:rsidR="00C95A13" w:rsidRPr="0005378D" w:rsidRDefault="0005378D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>
        <w:rPr>
          <w:rFonts w:ascii="Arial" w:hAnsi="Arial" w:cs="Arial"/>
          <w:color w:val="414141"/>
          <w:spacing w:val="8"/>
          <w:shd w:val="clear" w:color="auto" w:fill="FFFFFF"/>
        </w:rPr>
        <w:t>Quantification of a Distorted Discourse and the Case for "Heuristic Hooks"</w:t>
      </w:r>
    </w:p>
    <w:p w14:paraId="0BC43554" w14:textId="77777777" w:rsidR="00CC68CF" w:rsidRPr="00BC274F" w:rsidRDefault="00CC68CF" w:rsidP="00CC68CF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6DFB648A" w14:textId="48553807" w:rsidR="00CC68CF" w:rsidRPr="00BC274F" w:rsidRDefault="00CC68C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7 – FUNDAMENTAL APPROACHES 1</w:t>
      </w:r>
    </w:p>
    <w:p w14:paraId="5C77865E" w14:textId="77777777" w:rsidR="0005378D" w:rsidRPr="0005378D" w:rsidRDefault="00C95A13" w:rsidP="0049718E">
      <w:pPr>
        <w:pStyle w:val="Heading2"/>
        <w:spacing w:before="0" w:after="0" w:line="276" w:lineRule="auto"/>
        <w:ind w:left="360"/>
        <w:jc w:val="both"/>
        <w:rPr>
          <w:rFonts w:ascii="Segoe UI" w:hAnsi="Segoe UI" w:cs="Segoe UI"/>
          <w:color w:val="000000"/>
          <w:sz w:val="24"/>
          <w:szCs w:val="24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Deepavalli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Arumuganainar</w:t>
      </w:r>
      <w:proofErr w:type="spellEnd"/>
      <w:r w:rsidR="00CC68CF"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 </w:t>
      </w:r>
      <w:r w:rsidR="0005378D" w:rsidRPr="0005378D">
        <w:rPr>
          <w:rFonts w:ascii="Segoe UI" w:hAnsi="Segoe UI" w:cs="Segoe UI"/>
          <w:color w:val="000000"/>
          <w:sz w:val="24"/>
          <w:szCs w:val="24"/>
        </w:rPr>
        <w:t>Quantum Energy Envelopes and the Persistence of the Information</w:t>
      </w:r>
    </w:p>
    <w:p w14:paraId="74CAFD8E" w14:textId="6A762BFD" w:rsidR="00CC68CF" w:rsidRPr="0005378D" w:rsidRDefault="0005378D" w:rsidP="0049718E">
      <w:pPr>
        <w:pStyle w:val="Heading2"/>
        <w:spacing w:before="0" w:after="0" w:line="276" w:lineRule="auto"/>
        <w:ind w:left="360"/>
        <w:jc w:val="both"/>
        <w:rPr>
          <w:rFonts w:ascii="Segoe UI" w:hAnsi="Segoe UI" w:cs="Segoe UI"/>
          <w:color w:val="000000"/>
          <w:sz w:val="24"/>
          <w:szCs w:val="24"/>
        </w:rPr>
      </w:pPr>
      <w:r w:rsidRPr="0005378D">
        <w:rPr>
          <w:rFonts w:ascii="Segoe UI" w:hAnsi="Segoe UI" w:cs="Segoe UI"/>
          <w:color w:val="000000"/>
          <w:sz w:val="24"/>
          <w:szCs w:val="24"/>
        </w:rPr>
        <w:t>Vortex: A Theoretical Exploration of Life, Sleep, Death and Continuity</w:t>
      </w:r>
    </w:p>
    <w:p w14:paraId="686C4295" w14:textId="77777777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Djuro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Koruga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>,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proofErr w:type="spellStart"/>
      <w:r w:rsidRPr="0005378D">
        <w:rPr>
          <w:rFonts w:ascii="Segoe UI" w:eastAsia="Calibri" w:hAnsi="Segoe UI" w:cs="Segoe UI"/>
          <w:color w:val="000000" w:themeColor="text1"/>
        </w:rPr>
        <w:t>Triskeleion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consciousness: Darwin's paradox </w:t>
      </w:r>
    </w:p>
    <w:p w14:paraId="05CE3E6A" w14:textId="77777777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Arunvel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Thangamani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energy vortices connecting life and consciousness. </w:t>
      </w:r>
    </w:p>
    <w:p w14:paraId="60ED0178" w14:textId="7DEC90EC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Dana B Kippel</w:t>
      </w:r>
      <w:r w:rsidRPr="0005378D">
        <w:rPr>
          <w:rFonts w:ascii="Segoe UI" w:eastAsia="Calibri" w:hAnsi="Segoe UI" w:cs="Segoe UI"/>
          <w:color w:val="000000" w:themeColor="text1"/>
        </w:rPr>
        <w:t xml:space="preserve"> Plasma consciousness</w:t>
      </w:r>
    </w:p>
    <w:p w14:paraId="59846045" w14:textId="7DD7F55E" w:rsidR="00CC68CF" w:rsidRPr="0005378D" w:rsidRDefault="00CC68CF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J Parsons</w:t>
      </w:r>
      <w:r w:rsidRPr="0005378D">
        <w:rPr>
          <w:rFonts w:ascii="Segoe UI" w:eastAsia="Calibri" w:hAnsi="Segoe UI" w:cs="Segoe UI"/>
          <w:color w:val="000000" w:themeColor="text1"/>
        </w:rPr>
        <w:t xml:space="preserve"> A grand unification framework integrating gravity, and awareness, </w:t>
      </w:r>
    </w:p>
    <w:p w14:paraId="1D1F4F9E" w14:textId="77777777" w:rsidR="009431A3" w:rsidRDefault="009431A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</w:p>
    <w:p w14:paraId="3B9E67E5" w14:textId="6DD4F09B" w:rsidR="00A00DDF" w:rsidRPr="00BC274F" w:rsidRDefault="00A00DDF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8– E-COGNITION AND CONSCIOUSNESS: Experienced, Extended,</w:t>
      </w:r>
    </w:p>
    <w:p w14:paraId="47049D73" w14:textId="5EB8F8F4" w:rsidR="00A00DDF" w:rsidRPr="00BC274F" w:rsidRDefault="00A00DD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Emergent or Eliminated? </w:t>
      </w:r>
    </w:p>
    <w:p w14:paraId="171915C7" w14:textId="53C5691E" w:rsidR="00A00DDF" w:rsidRPr="0005378D" w:rsidRDefault="00A00DDF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color w:val="000000" w:themeColor="text1"/>
        </w:rPr>
        <w:t xml:space="preserve">Michael D Silberstein Extended consciousness as radical empiricism, </w:t>
      </w:r>
      <w:r w:rsidR="00F905E7" w:rsidRPr="0005378D">
        <w:rPr>
          <w:rFonts w:ascii="Segoe UI" w:eastAsia="Calibri" w:hAnsi="Segoe UI" w:cs="Segoe UI"/>
          <w:color w:val="000000" w:themeColor="text1"/>
        </w:rPr>
        <w:t>-</w:t>
      </w:r>
    </w:p>
    <w:p w14:paraId="38653455" w14:textId="77777777" w:rsidR="00A00DDF" w:rsidRPr="0005378D" w:rsidRDefault="00A00DD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Luis H. Favela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proofErr w:type="spellStart"/>
      <w:r w:rsidRPr="0005378D">
        <w:rPr>
          <w:rFonts w:ascii="Segoe UI" w:eastAsia="Calibri" w:hAnsi="Segoe UI" w:cs="Segoe UI"/>
          <w:color w:val="000000" w:themeColor="text1"/>
        </w:rPr>
        <w:t>Eliminativism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and E-Cognition: Strange but cozy-bedfellows, </w:t>
      </w:r>
    </w:p>
    <w:p w14:paraId="7A5AFB3C" w14:textId="4131BC51" w:rsidR="00F905E7" w:rsidRPr="0005378D" w:rsidRDefault="00A00DDF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C Bishop</w:t>
      </w:r>
      <w:r w:rsidRPr="0005378D">
        <w:rPr>
          <w:rFonts w:ascii="Segoe UI" w:eastAsia="Calibri" w:hAnsi="Segoe UI" w:cs="Segoe UI"/>
          <w:color w:val="000000" w:themeColor="text1"/>
        </w:rPr>
        <w:t xml:space="preserve"> Context, 4E-Cognition, evolution, and consciousness </w:t>
      </w:r>
    </w:p>
    <w:p w14:paraId="4E5DD188" w14:textId="77777777" w:rsidR="0049718E" w:rsidRPr="00BC274F" w:rsidRDefault="0049718E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428BC1E0" w14:textId="77777777" w:rsidR="00A00DDF" w:rsidRPr="00BC274F" w:rsidRDefault="00A00DDF" w:rsidP="00A00DDF">
      <w:pPr>
        <w:tabs>
          <w:tab w:val="left" w:pos="8010"/>
        </w:tabs>
        <w:contextualSpacing/>
        <w:rPr>
          <w:rFonts w:ascii="Calibri" w:eastAsia="Calibri" w:hAnsi="Calibri" w:cs="Calibri"/>
          <w:i/>
          <w:iCs/>
          <w:color w:val="000000" w:themeColor="text1"/>
        </w:rPr>
      </w:pPr>
    </w:p>
    <w:p w14:paraId="08EA71F5" w14:textId="21E97A88" w:rsidR="00644841" w:rsidRPr="00BC274F" w:rsidRDefault="00644841" w:rsidP="000837F2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>WEDNESDAY APRIL 8    (C</w:t>
      </w:r>
      <w:r w:rsidR="00164545" w:rsidRPr="00BC274F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Pr="00BC274F">
        <w:rPr>
          <w:rFonts w:ascii="Segoe UI" w:hAnsi="Segoe UI" w:cs="Segoe UI"/>
          <w:b/>
          <w:bCs/>
          <w:sz w:val="32"/>
          <w:szCs w:val="32"/>
        </w:rPr>
        <w:t xml:space="preserve">9 – C 16) </w:t>
      </w:r>
    </w:p>
    <w:p w14:paraId="5726470A" w14:textId="77777777" w:rsidR="00644841" w:rsidRPr="00BC274F" w:rsidRDefault="00644841" w:rsidP="00A00DDF">
      <w:pPr>
        <w:tabs>
          <w:tab w:val="left" w:pos="8010"/>
        </w:tabs>
        <w:contextualSpacing/>
        <w:rPr>
          <w:rFonts w:ascii="Segoe UI" w:eastAsia="Calibri" w:hAnsi="Segoe UI" w:cs="Segoe UI"/>
          <w:b/>
          <w:bCs/>
          <w:color w:val="000000" w:themeColor="text1"/>
        </w:rPr>
      </w:pPr>
    </w:p>
    <w:p w14:paraId="0549D939" w14:textId="732E0E51" w:rsidR="009803E1" w:rsidRPr="00BC274F" w:rsidRDefault="009803E1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F426C5" w:rsidRPr="00BC274F">
        <w:rPr>
          <w:rFonts w:ascii="Segoe UI" w:eastAsia="Calibri" w:hAnsi="Segoe UI" w:cs="Segoe UI"/>
          <w:b/>
          <w:bCs/>
          <w:color w:val="000000" w:themeColor="text1"/>
        </w:rPr>
        <w:t>9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="002919C3" w:rsidRPr="00BC274F">
        <w:rPr>
          <w:rFonts w:ascii="Segoe UI" w:eastAsia="Calibri" w:hAnsi="Segoe UI" w:cs="Segoe UI"/>
          <w:color w:val="000000" w:themeColor="text1"/>
        </w:rPr>
        <w:t>–</w:t>
      </w:r>
      <w:r w:rsidR="000558CF" w:rsidRPr="00BC274F">
        <w:rPr>
          <w:rFonts w:ascii="Segoe UI" w:eastAsia="Calibri" w:hAnsi="Segoe UI" w:cs="Segoe UI"/>
          <w:color w:val="000000" w:themeColor="text1"/>
        </w:rPr>
        <w:t xml:space="preserve"> </w:t>
      </w:r>
      <w:r w:rsidRPr="00BC274F">
        <w:rPr>
          <w:rFonts w:ascii="Segoe UI" w:eastAsia="Calibri" w:hAnsi="Segoe UI" w:cs="Segoe UI"/>
          <w:b/>
          <w:bCs/>
        </w:rPr>
        <w:t xml:space="preserve">CORRELATES OF CONSCIOUSNESS </w:t>
      </w:r>
      <w:r w:rsidR="000558CF" w:rsidRPr="00BC274F">
        <w:rPr>
          <w:rFonts w:ascii="Segoe UI" w:eastAsia="Calibri" w:hAnsi="Segoe UI" w:cs="Segoe UI"/>
          <w:b/>
          <w:bCs/>
        </w:rPr>
        <w:t>(</w:t>
      </w:r>
      <w:r w:rsidRPr="00BC274F">
        <w:rPr>
          <w:rFonts w:ascii="Segoe UI" w:eastAsia="Calibri" w:hAnsi="Segoe UI" w:cs="Segoe UI"/>
          <w:b/>
          <w:bCs/>
        </w:rPr>
        <w:t>2</w:t>
      </w:r>
      <w:r w:rsidR="000558CF" w:rsidRPr="00BC274F">
        <w:rPr>
          <w:rFonts w:ascii="Segoe UI" w:eastAsia="Calibri" w:hAnsi="Segoe UI" w:cs="Segoe UI"/>
          <w:b/>
          <w:bCs/>
        </w:rPr>
        <w:t>)</w:t>
      </w:r>
    </w:p>
    <w:p w14:paraId="231497D8" w14:textId="77777777" w:rsidR="000558CF" w:rsidRPr="0005378D" w:rsidRDefault="000558CF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Paul Citarella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r w:rsidR="009803E1" w:rsidRPr="0005378D">
        <w:rPr>
          <w:rFonts w:ascii="Segoe UI" w:eastAsia="Calibri" w:hAnsi="Segoe UI" w:cs="Segoe UI"/>
          <w:color w:val="000000" w:themeColor="text1"/>
        </w:rPr>
        <w:t xml:space="preserve">Quantifying higher states of consciousness in Monroe training, </w:t>
      </w:r>
    </w:p>
    <w:p w14:paraId="1B1C6A39" w14:textId="74F7C111" w:rsidR="007C62A7" w:rsidRPr="0005378D" w:rsidRDefault="007C62A7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Juergen Fell  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Mindwandering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reduces error correction in in human brain</w:t>
      </w:r>
    </w:p>
    <w:p w14:paraId="29F4343C" w14:textId="77777777" w:rsidR="000558CF" w:rsidRPr="0005378D" w:rsidRDefault="000558CF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Florian Müller </w:t>
      </w:r>
      <w:r w:rsidR="009803E1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Recursive holography as the dynamical core of consciousness, </w:t>
      </w:r>
    </w:p>
    <w:p w14:paraId="731E9B74" w14:textId="77777777" w:rsidR="00BC274F" w:rsidRPr="00BC274F" w:rsidRDefault="00BC274F" w:rsidP="000558CF">
      <w:pPr>
        <w:contextualSpacing/>
        <w:rPr>
          <w:rFonts w:ascii="Segoe UI" w:eastAsia="Calibri" w:hAnsi="Segoe UI" w:cs="Segoe UI"/>
          <w:i/>
          <w:iCs/>
          <w:color w:val="EE0000"/>
        </w:rPr>
      </w:pPr>
    </w:p>
    <w:p w14:paraId="1F6D0CD5" w14:textId="25CA12B7" w:rsidR="007B4531" w:rsidRPr="00FB267D" w:rsidRDefault="007B4531" w:rsidP="0049718E">
      <w:pPr>
        <w:spacing w:line="276" w:lineRule="auto"/>
        <w:rPr>
          <w:rFonts w:ascii="Segoe UI" w:hAnsi="Segoe UI" w:cs="Segoe UI"/>
          <w:b/>
          <w:bCs/>
        </w:rPr>
      </w:pPr>
      <w:r w:rsidRPr="00FB267D">
        <w:rPr>
          <w:rFonts w:ascii="Segoe UI" w:hAnsi="Segoe UI" w:cs="Segoe UI"/>
          <w:b/>
          <w:bCs/>
        </w:rPr>
        <w:t>C -10 MATHEMATICS</w:t>
      </w:r>
      <w:r w:rsidR="006E0E52" w:rsidRPr="00FB267D">
        <w:rPr>
          <w:rFonts w:ascii="Segoe UI" w:hAnsi="Segoe UI" w:cs="Segoe UI"/>
          <w:b/>
          <w:bCs/>
        </w:rPr>
        <w:t xml:space="preserve"> (1)</w:t>
      </w:r>
      <w:r w:rsidRPr="00FB267D">
        <w:rPr>
          <w:rFonts w:ascii="Segoe UI" w:hAnsi="Segoe UI" w:cs="Segoe UI"/>
          <w:b/>
          <w:bCs/>
        </w:rPr>
        <w:t xml:space="preserve"> </w:t>
      </w:r>
    </w:p>
    <w:p w14:paraId="67139B8A" w14:textId="7642ED26" w:rsidR="00C95A13" w:rsidRPr="0005378D" w:rsidRDefault="00C95A13" w:rsidP="0049718E">
      <w:pPr>
        <w:spacing w:line="276" w:lineRule="auto"/>
        <w:rPr>
          <w:rFonts w:ascii="Segoe UI" w:hAnsi="Segoe UI" w:cs="Segoe UI"/>
          <w:b/>
          <w:bCs/>
          <w:i/>
          <w:i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Christopher G Hudson</w:t>
      </w:r>
      <w:r w:rsidRPr="0005378D">
        <w:rPr>
          <w:rFonts w:ascii="Segoe UI" w:eastAsia="Calibri" w:hAnsi="Segoe UI" w:cs="Segoe UI"/>
          <w:color w:val="000000" w:themeColor="text1"/>
        </w:rPr>
        <w:t xml:space="preserve"> Time as a trifecta of consciousness, change and the timeless</w:t>
      </w:r>
    </w:p>
    <w:p w14:paraId="4C8AB9B5" w14:textId="43D1B543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John Sanfey </w:t>
      </w:r>
      <w:r w:rsidRPr="0005378D">
        <w:rPr>
          <w:rFonts w:ascii="Segoe UI" w:eastAsia="Calibri" w:hAnsi="Segoe UI" w:cs="Segoe UI"/>
          <w:color w:val="000000" w:themeColor="text1"/>
        </w:rPr>
        <w:t>Conscious simultaneity with continuous motion,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19DDA76" w14:textId="5C68D939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Dan McAran </w:t>
      </w:r>
      <w:r w:rsidR="00F905E7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 </w:t>
      </w:r>
      <w:r w:rsidRPr="0005378D">
        <w:rPr>
          <w:rFonts w:ascii="Segoe UI" w:eastAsia="Calibri" w:hAnsi="Segoe UI" w:cs="Segoe UI"/>
          <w:color w:val="000000" w:themeColor="text1"/>
        </w:rPr>
        <w:t xml:space="preserve">Cantor, Gödel and the mathematics of consciousness, </w:t>
      </w:r>
    </w:p>
    <w:p w14:paraId="6FC0BAA1" w14:textId="77777777" w:rsidR="00FB267D" w:rsidRPr="00BC274F" w:rsidRDefault="00FB267D" w:rsidP="007B4531">
      <w:pPr>
        <w:rPr>
          <w:rFonts w:ascii="Segoe UI" w:hAnsi="Segoe UI" w:cs="Segoe UI"/>
          <w:b/>
          <w:bCs/>
          <w:i/>
          <w:iCs/>
        </w:rPr>
      </w:pPr>
    </w:p>
    <w:p w14:paraId="777D0D8E" w14:textId="75A14F31" w:rsidR="00F905E7" w:rsidRDefault="00F905E7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11 – QUANTUM CONSCIOUSNESS </w:t>
      </w:r>
      <w:r w:rsidR="00FB267D">
        <w:rPr>
          <w:rFonts w:ascii="Segoe UI" w:hAnsi="Segoe UI" w:cs="Segoe UI"/>
          <w:b/>
          <w:bCs/>
        </w:rPr>
        <w:t>(</w:t>
      </w:r>
      <w:r w:rsidRPr="00BC274F">
        <w:rPr>
          <w:rFonts w:ascii="Segoe UI" w:hAnsi="Segoe UI" w:cs="Segoe UI"/>
          <w:b/>
          <w:bCs/>
        </w:rPr>
        <w:t>1</w:t>
      </w:r>
      <w:r w:rsidR="00FB267D">
        <w:rPr>
          <w:rFonts w:ascii="Segoe UI" w:hAnsi="Segoe UI" w:cs="Segoe UI"/>
          <w:b/>
          <w:bCs/>
        </w:rPr>
        <w:t>)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58FD3FCE" w14:textId="447BF159" w:rsidR="00FB267D" w:rsidRPr="0005378D" w:rsidRDefault="00FB267D" w:rsidP="0049718E">
      <w:pPr>
        <w:spacing w:line="276" w:lineRule="auto"/>
        <w:rPr>
          <w:rFonts w:ascii="Segoe UI" w:hAnsi="Segoe UI" w:cs="Segoe UI"/>
          <w:b/>
          <w:bCs/>
          <w:i/>
          <w:iCs/>
          <w:color w:val="EE0000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>Ron Chrisley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Bohmian quantum neural networks and consciousness, -</w:t>
      </w:r>
    </w:p>
    <w:p w14:paraId="137DEC30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i/>
          <w:iCs/>
          <w:color w:val="000000" w:themeColor="text1"/>
          <w:sz w:val="24"/>
          <w:szCs w:val="24"/>
        </w:rPr>
        <w:t>Stephen W Kercel</w:t>
      </w:r>
      <w:r w:rsidRPr="0005378D">
        <w:rPr>
          <w:rFonts w:ascii="Segoe UI" w:eastAsia="Calibri" w:hAnsi="Segoe UI" w:cs="Segoe UI"/>
          <w:bCs/>
          <w:i/>
          <w:iCs/>
          <w:color w:val="000000" w:themeColor="text1"/>
          <w:sz w:val="24"/>
          <w:szCs w:val="24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What entanglement implies and what it does not, </w:t>
      </w:r>
    </w:p>
    <w:p w14:paraId="60DA9A9E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Catherine A Clinton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Body wide quantum biology via pi electrons and excitons, </w:t>
      </w:r>
    </w:p>
    <w:p w14:paraId="3D6A8D8B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color w:val="000000" w:themeColor="text1"/>
          <w:sz w:val="24"/>
          <w:szCs w:val="24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Yvé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Dizes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Shared meaning and quantum entanglement,</w:t>
      </w:r>
    </w:p>
    <w:p w14:paraId="3BC4E7C9" w14:textId="08BAE50C" w:rsidR="00F905E7" w:rsidRPr="0005378D" w:rsidRDefault="00F905E7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Jason Padgett</w:t>
      </w:r>
      <w:r w:rsidRPr="0005378D">
        <w:rPr>
          <w:rFonts w:ascii="Segoe UI" w:eastAsia="Calibri" w:hAnsi="Segoe UI" w:cs="Segoe UI"/>
          <w:color w:val="000000" w:themeColor="text1"/>
        </w:rPr>
        <w:t xml:space="preserve"> Gravitational spin in consciousness</w:t>
      </w:r>
      <w:r w:rsidR="00CD3F67" w:rsidRPr="0005378D">
        <w:rPr>
          <w:rFonts w:ascii="Segoe UI" w:eastAsia="Calibri" w:hAnsi="Segoe UI" w:cs="Segoe UI"/>
          <w:color w:val="000000" w:themeColor="text1"/>
        </w:rPr>
        <w:t xml:space="preserve">  C-11 or C-10</w:t>
      </w:r>
    </w:p>
    <w:p w14:paraId="14B1FA4F" w14:textId="76729868" w:rsidR="00FB267D" w:rsidRPr="0005378D" w:rsidRDefault="00FB267D" w:rsidP="0049718E">
      <w:pPr>
        <w:spacing w:line="276" w:lineRule="auto"/>
        <w:rPr>
          <w:rFonts w:ascii="Segoe UI" w:hAnsi="Segoe UI" w:cs="Segoe UI"/>
          <w:color w:val="000000"/>
        </w:rPr>
      </w:pPr>
      <w:r w:rsidRPr="0005378D">
        <w:rPr>
          <w:rFonts w:ascii="Segoe UI" w:hAnsi="Segoe UI" w:cs="Segoe UI"/>
          <w:color w:val="000000"/>
        </w:rPr>
        <w:t>Shifting Into a High-Frequency State: Significant Subjective and EEG Effects of Ultra High Frequency Photobiomodulation</w:t>
      </w:r>
    </w:p>
    <w:p w14:paraId="69BB0D7F" w14:textId="77777777" w:rsidR="000837F2" w:rsidRPr="00BC274F" w:rsidRDefault="000837F2" w:rsidP="00227D78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3010E19E" w14:textId="12AC32DB" w:rsidR="00FB267D" w:rsidRPr="00FB267D" w:rsidRDefault="00124E5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12 – ALTERED STATES </w:t>
      </w:r>
      <w:r w:rsidR="00227D78" w:rsidRPr="00BC274F">
        <w:rPr>
          <w:rFonts w:ascii="Segoe UI" w:eastAsia="Calibri" w:hAnsi="Segoe UI" w:cs="Segoe UI"/>
          <w:b/>
          <w:bCs/>
          <w:color w:val="000000" w:themeColor="text1"/>
        </w:rPr>
        <w:t>(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>1</w:t>
      </w:r>
      <w:r w:rsidR="00227D78" w:rsidRPr="00BC274F">
        <w:rPr>
          <w:rFonts w:ascii="Segoe UI" w:eastAsia="Calibri" w:hAnsi="Segoe UI" w:cs="Segoe UI"/>
          <w:b/>
          <w:bCs/>
          <w:color w:val="000000" w:themeColor="text1"/>
        </w:rPr>
        <w:t>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5894376" w14:textId="4683ADAF" w:rsidR="00FB267D" w:rsidRPr="0005378D" w:rsidRDefault="00FB267D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lastRenderedPageBreak/>
        <w:t>Peter Grossenbacher Phenomenology of ayahuasca, LSD, mescaline, and psilocybin</w:t>
      </w:r>
    </w:p>
    <w:p w14:paraId="14C61ABC" w14:textId="77777777" w:rsidR="0049718E" w:rsidRPr="0049718E" w:rsidRDefault="0049718E" w:rsidP="0049718E"/>
    <w:p w14:paraId="57927888" w14:textId="77777777" w:rsidR="00FB267D" w:rsidRPr="00FB267D" w:rsidRDefault="00FB267D" w:rsidP="00FB267D"/>
    <w:p w14:paraId="3E6465FD" w14:textId="591076C2" w:rsidR="00227D78" w:rsidRPr="00BC274F" w:rsidRDefault="00227D78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1</w:t>
      </w:r>
      <w:r w:rsidR="008B0416" w:rsidRPr="00BC274F">
        <w:rPr>
          <w:rFonts w:ascii="Segoe UI" w:eastAsia="Calibri" w:hAnsi="Segoe UI" w:cs="Segoe UI"/>
          <w:b/>
          <w:bCs/>
          <w:color w:val="000000" w:themeColor="text1"/>
        </w:rPr>
        <w:t>3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‘PSI’ AND NONLOCALITY (1) </w:t>
      </w:r>
    </w:p>
    <w:p w14:paraId="2CA97B58" w14:textId="77777777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Julia A Mossbridge</w:t>
      </w:r>
      <w:r w:rsidRPr="0005378D">
        <w:rPr>
          <w:rFonts w:ascii="Segoe UI" w:eastAsia="Calibri" w:hAnsi="Segoe UI" w:cs="Segoe UI"/>
          <w:color w:val="000000" w:themeColor="text1"/>
        </w:rPr>
        <w:t xml:space="preserve"> Telepathy trials with nonspeaking autistic co-researchers </w:t>
      </w:r>
    </w:p>
    <w:p w14:paraId="7CEDB00A" w14:textId="77777777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Igor Nazarov</w:t>
      </w:r>
      <w:r w:rsidRPr="0005378D">
        <w:rPr>
          <w:rFonts w:ascii="Segoe UI" w:eastAsia="Calibri" w:hAnsi="Segoe UI" w:cs="Segoe UI"/>
          <w:color w:val="000000" w:themeColor="text1"/>
        </w:rPr>
        <w:t xml:space="preserve"> Neural re-mapping in Soviet extrasensory research </w:t>
      </w:r>
    </w:p>
    <w:p w14:paraId="752E1544" w14:textId="7DCC22DA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Mason Ulrika Borchard </w:t>
      </w:r>
      <w:r w:rsidR="00CD3F67" w:rsidRPr="0005378D">
        <w:rPr>
          <w:rFonts w:ascii="Segoe UI" w:eastAsia="Calibri" w:hAnsi="Segoe UI" w:cs="Segoe UI"/>
          <w:b/>
          <w:bCs/>
          <w:color w:val="000000" w:themeColor="text1"/>
        </w:rPr>
        <w:t>Immersive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feedback amplifies consciousness-RNG effects</w:t>
      </w:r>
    </w:p>
    <w:p w14:paraId="6DDFF78B" w14:textId="77777777" w:rsidR="00124E5F" w:rsidRPr="00BC274F" w:rsidRDefault="00124E5F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20E29390" w14:textId="04DF07A6" w:rsidR="008B0416" w:rsidRPr="00BC274F" w:rsidRDefault="008B0416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14 – AI CONSCIOUSNESS (2) </w:t>
      </w:r>
      <w:r w:rsidR="00FB267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ABC0909" w14:textId="24B267EF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Chris Percy</w:t>
      </w:r>
      <w:r w:rsidRPr="0005378D">
        <w:rPr>
          <w:rFonts w:ascii="Segoe UI" w:eastAsia="Calibri" w:hAnsi="Segoe UI" w:cs="Segoe UI"/>
          <w:color w:val="000000" w:themeColor="text1"/>
        </w:rPr>
        <w:t xml:space="preserve"> Machine consciousness and the Church-Turing thesis, </w:t>
      </w:r>
    </w:p>
    <w:p w14:paraId="64580D1A" w14:textId="5CCDF8B9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Stephen L. Thaler</w:t>
      </w:r>
      <w:r w:rsidRPr="0005378D">
        <w:rPr>
          <w:rFonts w:ascii="Segoe UI" w:eastAsia="Calibri" w:hAnsi="Segoe UI" w:cs="Segoe UI"/>
          <w:color w:val="000000" w:themeColor="text1"/>
        </w:rPr>
        <w:t xml:space="preserve"> Possible path to awareness in self-referential neural networks, </w:t>
      </w:r>
    </w:p>
    <w:p w14:paraId="77DC5020" w14:textId="77777777" w:rsidR="00FB267D" w:rsidRPr="00BC274F" w:rsidRDefault="00FB267D" w:rsidP="00CE3C59">
      <w:pPr>
        <w:rPr>
          <w:rFonts w:ascii="Segoe UI" w:hAnsi="Segoe UI" w:cs="Segoe UI"/>
          <w:b/>
          <w:bCs/>
        </w:rPr>
      </w:pPr>
    </w:p>
    <w:p w14:paraId="4B84B0B2" w14:textId="77777777" w:rsidR="00DA0BC0" w:rsidRPr="00BC274F" w:rsidRDefault="00DA0BC0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15 - FUNDAMENTAL APPROACHES (2) </w:t>
      </w:r>
      <w:r w:rsidRPr="00BC274F">
        <w:rPr>
          <w:rFonts w:ascii="Segoe UI" w:hAnsi="Segoe UI" w:cs="Segoe UI"/>
          <w:b/>
          <w:bCs/>
        </w:rPr>
        <w:t>..............................</w:t>
      </w:r>
    </w:p>
    <w:p w14:paraId="3C7B8531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Douglas Matzke</w:t>
      </w:r>
      <w:r w:rsidRPr="0005378D">
        <w:rPr>
          <w:rFonts w:ascii="Segoe UI" w:eastAsia="Calibri" w:hAnsi="Segoe UI" w:cs="Segoe UI"/>
          <w:color w:val="000000" w:themeColor="text1"/>
        </w:rPr>
        <w:t xml:space="preserve"> Existons solve the hard problem at the Planck scale</w:t>
      </w:r>
    </w:p>
    <w:p w14:paraId="69B16B2F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Scott M Koshland</w:t>
      </w:r>
      <w:r w:rsidRPr="0005378D">
        <w:rPr>
          <w:rFonts w:ascii="Segoe UI" w:eastAsia="Calibri" w:hAnsi="Segoe UI" w:cs="Segoe UI"/>
          <w:color w:val="000000" w:themeColor="text1"/>
        </w:rPr>
        <w:t xml:space="preserve"> Neutrino and etheric fields in the electroweak force, </w:t>
      </w:r>
    </w:p>
    <w:p w14:paraId="5669E7BA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Debra D Overberg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bioneutrino fields as Prana, </w:t>
      </w:r>
    </w:p>
    <w:p w14:paraId="59F37F27" w14:textId="74380230" w:rsidR="00A30ED8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Farzad Ahmadkhanlou</w:t>
      </w:r>
      <w:r w:rsidRPr="0005378D">
        <w:rPr>
          <w:rFonts w:ascii="Segoe UI" w:eastAsia="Calibri" w:hAnsi="Segoe UI" w:cs="Segoe UI"/>
          <w:color w:val="000000" w:themeColor="text1"/>
        </w:rPr>
        <w:t xml:space="preserve"> T-consciousness, entanglement and cosmos </w:t>
      </w:r>
    </w:p>
    <w:p w14:paraId="41A8A018" w14:textId="77777777" w:rsidR="00DA0BC0" w:rsidRPr="0005378D" w:rsidRDefault="00DA0BC0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Prakash Bhat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retro-causality in mixed-dimensional spacetime (MST), </w:t>
      </w:r>
    </w:p>
    <w:p w14:paraId="26ADD1F2" w14:textId="77777777" w:rsidR="00CD3F67" w:rsidRPr="00BC274F" w:rsidRDefault="00CD3F67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6BA5CB03" w14:textId="2C82C448" w:rsidR="00164545" w:rsidRPr="00BC274F" w:rsidRDefault="00164545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C – 16 EAST/WEST </w:t>
      </w:r>
    </w:p>
    <w:p w14:paraId="4A77EE46" w14:textId="77777777" w:rsidR="00164545" w:rsidRPr="0005378D" w:rsidRDefault="00164545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color w:val="000000" w:themeColor="text1"/>
        </w:rPr>
        <w:t>Michael Cremo</w:t>
      </w:r>
      <w:r w:rsidRPr="0005378D">
        <w:rPr>
          <w:rFonts w:ascii="Segoe UI" w:eastAsia="Calibri" w:hAnsi="Segoe UI" w:cs="Segoe UI"/>
          <w:color w:val="000000" w:themeColor="text1"/>
        </w:rPr>
        <w:t xml:space="preserve"> The boundary problem: a Vedic perspective, </w:t>
      </w:r>
    </w:p>
    <w:p w14:paraId="609E9A44" w14:textId="4DD2F799" w:rsidR="00A30ED8" w:rsidRPr="0005378D" w:rsidRDefault="00A30ED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Marco Ruggiero</w:t>
      </w:r>
      <w:r w:rsidRPr="0005378D">
        <w:rPr>
          <w:rFonts w:ascii="Segoe UI" w:eastAsia="Calibri" w:hAnsi="Segoe UI" w:cs="Segoe UI"/>
          <w:color w:val="000000" w:themeColor="text1"/>
        </w:rPr>
        <w:t xml:space="preserve"> Measuring mind-matter interactions in Buddhist practice </w:t>
      </w:r>
    </w:p>
    <w:p w14:paraId="051AA1BA" w14:textId="77777777" w:rsidR="000E0C30" w:rsidRDefault="000E0C30" w:rsidP="00D70DC6">
      <w:pPr>
        <w:rPr>
          <w:rFonts w:ascii="Segoe UI" w:hAnsi="Segoe UI" w:cs="Segoe UI"/>
          <w:b/>
          <w:bCs/>
          <w:sz w:val="32"/>
          <w:szCs w:val="32"/>
        </w:rPr>
      </w:pPr>
    </w:p>
    <w:p w14:paraId="17E99D12" w14:textId="79E94575" w:rsidR="00164545" w:rsidRPr="00BC274F" w:rsidRDefault="00164545" w:rsidP="00D70DC6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 xml:space="preserve">THURSDAY APRIL 9 </w:t>
      </w:r>
      <w:proofErr w:type="gramStart"/>
      <w:r w:rsidRPr="00BC274F">
        <w:rPr>
          <w:rFonts w:ascii="Segoe UI" w:hAnsi="Segoe UI" w:cs="Segoe UI"/>
          <w:b/>
          <w:bCs/>
          <w:sz w:val="32"/>
          <w:szCs w:val="32"/>
        </w:rPr>
        <w:t xml:space="preserve">   (</w:t>
      </w:r>
      <w:proofErr w:type="gramEnd"/>
      <w:r w:rsidRPr="00BC274F">
        <w:rPr>
          <w:rFonts w:ascii="Segoe UI" w:hAnsi="Segoe UI" w:cs="Segoe UI"/>
          <w:b/>
          <w:bCs/>
          <w:sz w:val="32"/>
          <w:szCs w:val="32"/>
        </w:rPr>
        <w:t xml:space="preserve">C 17 – C 24) </w:t>
      </w:r>
    </w:p>
    <w:p w14:paraId="15881E89" w14:textId="3A622777" w:rsidR="00164545" w:rsidRPr="00BC274F" w:rsidRDefault="004C7189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 </w:t>
      </w:r>
    </w:p>
    <w:p w14:paraId="4D11FB87" w14:textId="03C3F861" w:rsidR="00631E03" w:rsidRPr="00BC274F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17 – HIERARCHIES &amp; RESONANCE </w:t>
      </w:r>
    </w:p>
    <w:p w14:paraId="45EB5A23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Tam Hunt</w:t>
      </w:r>
      <w:r w:rsidRPr="0005378D">
        <w:rPr>
          <w:rFonts w:ascii="Segoe UI" w:eastAsia="Calibri" w:hAnsi="Segoe UI" w:cs="Segoe UI"/>
          <w:color w:val="000000" w:themeColor="text1"/>
        </w:rPr>
        <w:t xml:space="preserve"> General Resonance Theory 2.0: History and mechanisms </w:t>
      </w:r>
    </w:p>
    <w:p w14:paraId="70EDC05C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Daniele Faccio Complexity-scaling in classical and quantum networks, </w:t>
      </w:r>
    </w:p>
    <w:p w14:paraId="5F9D2B3C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David S Rosen</w:t>
      </w:r>
      <w:r w:rsidRPr="0005378D">
        <w:rPr>
          <w:rFonts w:ascii="Segoe UI" w:eastAsia="Calibri" w:hAnsi="Segoe UI" w:cs="Segoe UI"/>
          <w:color w:val="000000" w:themeColor="text1"/>
        </w:rPr>
        <w:t xml:space="preserve"> Songs of the self: How salient music shapes consciousness, </w:t>
      </w:r>
    </w:p>
    <w:p w14:paraId="3D324871" w14:textId="77777777" w:rsidR="00631E03" w:rsidRPr="00BC274F" w:rsidRDefault="00631E03" w:rsidP="00164545">
      <w:pPr>
        <w:rPr>
          <w:rFonts w:ascii="Segoe UI" w:hAnsi="Segoe UI" w:cs="Segoe UI"/>
          <w:b/>
          <w:bCs/>
        </w:rPr>
      </w:pPr>
    </w:p>
    <w:p w14:paraId="223138C0" w14:textId="34CD82E8" w:rsidR="00631E03" w:rsidRPr="00BC274F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18 PHILOSOPHY (2) </w:t>
      </w:r>
    </w:p>
    <w:p w14:paraId="555ADD5D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Yoshiyuki Ohmura</w:t>
      </w:r>
      <w:r w:rsidRPr="0005378D">
        <w:rPr>
          <w:rFonts w:ascii="Segoe UI" w:eastAsia="Calibri" w:hAnsi="Segoe UI" w:cs="Segoe UI"/>
          <w:color w:val="000000" w:themeColor="text1"/>
        </w:rPr>
        <w:t xml:space="preserve">  Constructive approach to the science of consciousness, </w:t>
      </w:r>
    </w:p>
    <w:p w14:paraId="19EB1ACB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Uziel Awret</w:t>
      </w:r>
      <w:r w:rsidRPr="0005378D">
        <w:rPr>
          <w:rFonts w:ascii="Segoe UI" w:eastAsia="Calibri" w:hAnsi="Segoe UI" w:cs="Segoe UI"/>
          <w:color w:val="000000" w:themeColor="text1"/>
        </w:rPr>
        <w:t xml:space="preserve">  What kind of phenomenal unity?  </w:t>
      </w:r>
    </w:p>
    <w:p w14:paraId="3FAFBED4" w14:textId="77777777" w:rsidR="00631E03" w:rsidRPr="0005378D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Cindy E Martin</w:t>
      </w:r>
      <w:r w:rsidRPr="0005378D">
        <w:rPr>
          <w:rFonts w:ascii="Segoe UI" w:eastAsia="Calibri" w:hAnsi="Segoe UI" w:cs="Segoe UI"/>
          <w:color w:val="000000" w:themeColor="text1"/>
        </w:rPr>
        <w:t xml:space="preserve"> Neurodegenerative disease and analytic Idealism</w:t>
      </w:r>
    </w:p>
    <w:p w14:paraId="056846B4" w14:textId="77777777" w:rsidR="00A30ED8" w:rsidRPr="0005378D" w:rsidRDefault="00A30ED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Hillol Biswas</w:t>
      </w:r>
      <w:r w:rsidRPr="0005378D">
        <w:rPr>
          <w:rFonts w:ascii="Segoe UI" w:eastAsia="Calibri" w:hAnsi="Segoe UI" w:cs="Segoe UI"/>
          <w:color w:val="000000" w:themeColor="text1"/>
        </w:rPr>
        <w:t xml:space="preserve"> Is quantum integrated information simulation possible? </w:t>
      </w:r>
    </w:p>
    <w:p w14:paraId="4669766C" w14:textId="60132141" w:rsidR="00CE3C59" w:rsidRPr="00BC274F" w:rsidRDefault="00CE3C59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2FC09D43" w14:textId="6806C62F" w:rsidR="004C7189" w:rsidRPr="00BC274F" w:rsidRDefault="004C7189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>C-19 Q</w:t>
      </w:r>
      <w:r w:rsidR="00FB267D">
        <w:rPr>
          <w:rFonts w:ascii="Segoe UI" w:hAnsi="Segoe UI" w:cs="Segoe UI"/>
          <w:b/>
          <w:bCs/>
        </w:rPr>
        <w:t>UANTUM (2)</w:t>
      </w:r>
    </w:p>
    <w:p w14:paraId="5E1464C8" w14:textId="77777777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Federico Bisiacchi</w:t>
      </w:r>
      <w:r w:rsidRPr="0005378D">
        <w:rPr>
          <w:rFonts w:ascii="Segoe UI" w:eastAsia="Calibri" w:hAnsi="Segoe UI" w:cs="Segoe UI"/>
          <w:color w:val="000000" w:themeColor="text1"/>
        </w:rPr>
        <w:t xml:space="preserve"> DNA resonance and superradiant collapse </w:t>
      </w:r>
    </w:p>
    <w:p w14:paraId="361763CB" w14:textId="007BAD6F" w:rsidR="00FB267D" w:rsidRPr="0005378D" w:rsidRDefault="00FB267D" w:rsidP="0049718E">
      <w:pPr>
        <w:spacing w:line="276" w:lineRule="auto"/>
        <w:rPr>
          <w:rFonts w:ascii="Segoe UI" w:hAnsi="Segoe UI" w:cs="Segoe UI"/>
          <w:b/>
          <w:bCs/>
          <w:i/>
          <w:i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Guy Millet</w:t>
      </w:r>
      <w:r w:rsidRPr="0005378D">
        <w:rPr>
          <w:rFonts w:ascii="Segoe UI" w:hAnsi="Segoe UI" w:cs="Segoe UI"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color w:val="000000" w:themeColor="text1"/>
        </w:rPr>
        <w:t>Biophotonic communication validated by harmonic spectrometry,</w:t>
      </w:r>
    </w:p>
    <w:p w14:paraId="370B31B0" w14:textId="77777777" w:rsidR="00CE3C59" w:rsidRPr="00BC274F" w:rsidRDefault="00CE3C59" w:rsidP="0049718E">
      <w:pPr>
        <w:pStyle w:val="ListParagraph"/>
        <w:spacing w:line="276" w:lineRule="auto"/>
        <w:ind w:firstLine="0"/>
        <w:rPr>
          <w:rFonts w:ascii="Segoe UI" w:hAnsi="Segoe UI" w:cs="Segoe UI"/>
          <w:b/>
          <w:bCs/>
          <w:sz w:val="24"/>
          <w:szCs w:val="24"/>
        </w:rPr>
      </w:pPr>
    </w:p>
    <w:p w14:paraId="6B7EC457" w14:textId="6B9EBBC8" w:rsidR="00087E55" w:rsidRPr="00BC274F" w:rsidRDefault="00087E55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20– ALTERED STATES (2) </w:t>
      </w:r>
      <w:r w:rsidR="00FB267D">
        <w:rPr>
          <w:rFonts w:ascii="Segoe UI" w:hAnsi="Segoe UI" w:cs="Segoe UI"/>
          <w:b/>
          <w:bCs/>
        </w:rPr>
        <w:t xml:space="preserve"> </w:t>
      </w:r>
    </w:p>
    <w:p w14:paraId="09E3933E" w14:textId="28CB6FFF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Admir Serrano </w:t>
      </w:r>
      <w:r w:rsidRPr="0005378D">
        <w:rPr>
          <w:rFonts w:ascii="Segoe UI" w:eastAsia="Calibri" w:hAnsi="Segoe UI" w:cs="Segoe UI"/>
          <w:color w:val="000000" w:themeColor="text1"/>
        </w:rPr>
        <w:t xml:space="preserve">My twenty-five years of out-of-body experiences, </w:t>
      </w:r>
    </w:p>
    <w:p w14:paraId="3B5D30AC" w14:textId="77777777" w:rsidR="00FB267D" w:rsidRPr="00FB267D" w:rsidRDefault="00FB267D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</w:p>
    <w:p w14:paraId="3BF9DA24" w14:textId="6BF89935" w:rsidR="0039424F" w:rsidRPr="00BC274F" w:rsidRDefault="0039424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F63CD0" w:rsidRPr="00BC274F">
        <w:rPr>
          <w:rFonts w:ascii="Segoe UI" w:eastAsia="Calibri" w:hAnsi="Segoe UI" w:cs="Segoe UI"/>
          <w:b/>
          <w:bCs/>
          <w:color w:val="000000" w:themeColor="text1"/>
        </w:rPr>
        <w:t>21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DEATH AND CONSCIOUSNESS (</w:t>
      </w:r>
      <w:r w:rsidR="00FB267D">
        <w:rPr>
          <w:rFonts w:ascii="Segoe UI" w:eastAsia="Calibri" w:hAnsi="Segoe UI" w:cs="Segoe UI"/>
          <w:b/>
          <w:bCs/>
          <w:color w:val="000000" w:themeColor="text1"/>
        </w:rPr>
        <w:t>2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) </w:t>
      </w:r>
      <w:r w:rsidR="00FB267D">
        <w:rPr>
          <w:rFonts w:ascii="Segoe UI" w:hAnsi="Segoe UI" w:cs="Segoe UI"/>
          <w:b/>
          <w:bCs/>
        </w:rPr>
        <w:t xml:space="preserve"> </w:t>
      </w:r>
    </w:p>
    <w:p w14:paraId="0347A7CA" w14:textId="6B32D719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>Saeedeh Sadeghi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Statistical analysis of purported past-life memory cases, </w:t>
      </w:r>
    </w:p>
    <w:p w14:paraId="02145B12" w14:textId="77777777" w:rsidR="0049718E" w:rsidRPr="00BC274F" w:rsidRDefault="0049718E" w:rsidP="00F63CD0">
      <w:pPr>
        <w:rPr>
          <w:rFonts w:ascii="Segoe UI" w:eastAsia="Calibri" w:hAnsi="Segoe UI" w:cs="Segoe UI"/>
          <w:b/>
          <w:bCs/>
        </w:rPr>
      </w:pPr>
    </w:p>
    <w:p w14:paraId="042C0186" w14:textId="2AB05B44" w:rsidR="00F63CD0" w:rsidRDefault="00F63CD0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22 – AI CONSCIOUSNESS (3)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4069AC45" w14:textId="77777777" w:rsidR="000E0C30" w:rsidRPr="000E0C30" w:rsidRDefault="000E0C30" w:rsidP="0049718E">
      <w:pPr>
        <w:spacing w:line="276" w:lineRule="auto"/>
        <w:rPr>
          <w:rFonts w:ascii="Segoe UI" w:hAnsi="Segoe UI" w:cs="Segoe UI"/>
          <w:b/>
          <w:bCs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Cameron C. Hrabak</w:t>
      </w:r>
      <w:r w:rsidRPr="000E0C30">
        <w:rPr>
          <w:rFonts w:ascii="Segoe UI" w:eastAsia="Calibri" w:hAnsi="Segoe UI" w:cs="Segoe UI"/>
          <w:color w:val="000000" w:themeColor="text1"/>
        </w:rPr>
        <w:t xml:space="preserve"> Disentangling semantic fluency from grounded reasoning in LLMs</w:t>
      </w:r>
    </w:p>
    <w:p w14:paraId="5E8C1E0C" w14:textId="0BE30758" w:rsidR="000E0C30" w:rsidRPr="000E0C30" w:rsidRDefault="000E0C3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William J Bosl</w:t>
      </w:r>
      <w:r w:rsidRPr="000E0C30">
        <w:rPr>
          <w:rFonts w:ascii="Segoe UI" w:eastAsia="Calibri" w:hAnsi="Segoe UI" w:cs="Segoe UI"/>
          <w:color w:val="000000" w:themeColor="text1"/>
        </w:rPr>
        <w:t xml:space="preserve"> Detecting non-computable signatures of consciousness, </w:t>
      </w:r>
    </w:p>
    <w:p w14:paraId="780441AA" w14:textId="0DB1DEE4" w:rsidR="000E0C30" w:rsidRPr="000E0C30" w:rsidRDefault="000E0C3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Kris Krüg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Quantum aesthetic approach to AI consciousness detection, </w:t>
      </w:r>
    </w:p>
    <w:p w14:paraId="1BC36D8E" w14:textId="77777777" w:rsidR="00F63CD0" w:rsidRPr="000E0C30" w:rsidRDefault="00F63CD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Olga &amp; Maxim Diamandis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Can Gen-X and Gen-Z team up to redirect AI? </w:t>
      </w:r>
    </w:p>
    <w:p w14:paraId="2650B5CF" w14:textId="77777777" w:rsidR="00F63CD0" w:rsidRPr="000E0C30" w:rsidRDefault="00F63CD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Keith E Turausky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‘Bogs, dogs, cogs, &amp; fogs’: Is your LLM conscious? </w:t>
      </w:r>
    </w:p>
    <w:p w14:paraId="528493ED" w14:textId="77777777" w:rsidR="00F63CD0" w:rsidRPr="000E0C30" w:rsidRDefault="00F63CD0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Ouri Wolfson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Are there machine correlates of consciousness?</w:t>
      </w:r>
      <w:r w:rsidRPr="000E0C30">
        <w:rPr>
          <w:rFonts w:ascii="Segoe UI" w:hAnsi="Segoe UI" w:cs="Segoe UI"/>
          <w:i/>
          <w:iCs/>
          <w:color w:val="000000" w:themeColor="text1"/>
        </w:rPr>
        <w:t xml:space="preserve">  </w:t>
      </w:r>
    </w:p>
    <w:p w14:paraId="79E2C529" w14:textId="77777777" w:rsidR="004C7189" w:rsidRPr="00BC274F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</w:p>
    <w:p w14:paraId="1E285B78" w14:textId="25A8BE9A" w:rsidR="00715636" w:rsidRPr="00BC274F" w:rsidRDefault="00715636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C-23 </w:t>
      </w:r>
      <w:r w:rsidR="000E0C30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THERAPEUTICS 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>(2)</w:t>
      </w:r>
    </w:p>
    <w:p w14:paraId="62695A90" w14:textId="00417719" w:rsidR="00715636" w:rsidRPr="000E0C30" w:rsidRDefault="0071563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 xml:space="preserve">Candice S </w:t>
      </w:r>
      <w:proofErr w:type="gramStart"/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Rasa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 Akashic</w:t>
      </w:r>
      <w:proofErr w:type="gramEnd"/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records and mental health outcomes,  </w:t>
      </w:r>
    </w:p>
    <w:p w14:paraId="38E605F1" w14:textId="77777777" w:rsidR="00087E55" w:rsidRPr="00BC274F" w:rsidRDefault="00087E55" w:rsidP="0049718E">
      <w:pPr>
        <w:spacing w:line="276" w:lineRule="auto"/>
        <w:ind w:left="360"/>
        <w:contextualSpacing/>
        <w:rPr>
          <w:rFonts w:ascii="Segoe UI" w:eastAsia="Calibri" w:hAnsi="Segoe UI" w:cs="Segoe UI"/>
          <w:b/>
          <w:bCs/>
        </w:rPr>
      </w:pPr>
    </w:p>
    <w:p w14:paraId="15D9D579" w14:textId="318E55B2" w:rsidR="00F31D83" w:rsidRPr="00BC274F" w:rsidRDefault="00F31D8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24 – BIOLOGY 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32FA8021" w14:textId="111BCE41" w:rsidR="00740A77" w:rsidRPr="00BC274F" w:rsidRDefault="008E6B99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Jack </w:t>
      </w:r>
      <w:r w:rsidR="00740A77" w:rsidRPr="00BC274F">
        <w:rPr>
          <w:rFonts w:ascii="Segoe UI" w:eastAsia="Calibri" w:hAnsi="Segoe UI" w:cs="Segoe UI"/>
          <w:b/>
          <w:bCs/>
          <w:color w:val="000000" w:themeColor="text1"/>
        </w:rPr>
        <w:t>Devine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hAnsi="Segoe UI" w:cs="Segoe UI"/>
        </w:rPr>
        <w:t>Investigating Imprints of the Human Experience on Immune Mitochondrial Phenotypes: A transcriptome-based analysis</w:t>
      </w:r>
    </w:p>
    <w:p w14:paraId="708DF718" w14:textId="57B9DBF7" w:rsidR="00F31D83" w:rsidRPr="00BC274F" w:rsidRDefault="00F31D8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Thoma</w:t>
      </w:r>
      <w:r w:rsidR="0024324C" w:rsidRPr="00BC274F">
        <w:rPr>
          <w:rFonts w:ascii="Segoe UI" w:eastAsia="Calibri" w:hAnsi="Segoe UI" w:cs="Segoe UI"/>
          <w:b/>
          <w:bCs/>
          <w:color w:val="000000" w:themeColor="text1"/>
        </w:rPr>
        <w:t>s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F. Varley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  <w:r w:rsidRPr="00BC274F">
        <w:rPr>
          <w:rFonts w:ascii="Segoe UI" w:eastAsia="Calibri" w:hAnsi="Segoe UI" w:cs="Segoe UI"/>
          <w:color w:val="000000" w:themeColor="text1"/>
        </w:rPr>
        <w:t xml:space="preserve">Complex information architectures in aneural xenobots, </w:t>
      </w:r>
    </w:p>
    <w:p w14:paraId="558844F1" w14:textId="77777777" w:rsidR="00F31D83" w:rsidRPr="000E0C30" w:rsidRDefault="00F31D83" w:rsidP="0049718E">
      <w:pPr>
        <w:spacing w:line="276" w:lineRule="auto"/>
        <w:rPr>
          <w:rFonts w:ascii="Segoe UI" w:hAnsi="Segoe UI" w:cs="Segoe UI"/>
          <w:b/>
          <w:bCs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Daniel L Bilezikian</w:t>
      </w:r>
      <w:r w:rsidRPr="000E0C30">
        <w:rPr>
          <w:rFonts w:ascii="Segoe UI" w:eastAsia="Calibri" w:hAnsi="Segoe UI" w:cs="Segoe UI"/>
          <w:color w:val="000000" w:themeColor="text1"/>
        </w:rPr>
        <w:t xml:space="preserve"> Quantum wave mechanics in cilia and centrioles, </w:t>
      </w:r>
    </w:p>
    <w:p w14:paraId="67C9A432" w14:textId="77777777" w:rsidR="00F31D83" w:rsidRPr="000E0C30" w:rsidRDefault="00F31D83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Akihiro Nishiyama</w:t>
      </w:r>
      <w:r w:rsidRPr="000E0C30">
        <w:rPr>
          <w:rFonts w:ascii="Segoe UI" w:eastAsia="Calibri" w:hAnsi="Segoe UI" w:cs="Segoe UI"/>
          <w:color w:val="000000" w:themeColor="text1"/>
        </w:rPr>
        <w:t xml:space="preserve"> Tryptophans entangled water as qubits in  microtubules</w:t>
      </w:r>
      <w:r w:rsidRPr="000E0C30">
        <w:rPr>
          <w:rFonts w:ascii="Segoe UI" w:eastAsia="Calibri" w:hAnsi="Segoe UI" w:cs="Segoe UI"/>
          <w:b/>
          <w:bCs/>
          <w:color w:val="000000" w:themeColor="text1"/>
        </w:rPr>
        <w:t xml:space="preserve">,  </w:t>
      </w:r>
    </w:p>
    <w:p w14:paraId="6F3F2C71" w14:textId="77777777" w:rsidR="000E0C30" w:rsidRPr="000E0C30" w:rsidRDefault="00740A77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 xml:space="preserve">Isabel Risco-Narvaez,  </w:t>
      </w:r>
      <w:r w:rsidRPr="000E0C30">
        <w:rPr>
          <w:rFonts w:ascii="Segoe UI" w:eastAsia="Calibri" w:hAnsi="Segoe UI" w:cs="Segoe UI"/>
          <w:color w:val="000000" w:themeColor="text1"/>
        </w:rPr>
        <w:t>Imaging neuronal activity in extremophilic tardigardes,</w:t>
      </w:r>
    </w:p>
    <w:p w14:paraId="09FF398D" w14:textId="77777777" w:rsidR="000E0C30" w:rsidRPr="00BC274F" w:rsidRDefault="000E0C30" w:rsidP="00BC274F">
      <w:pPr>
        <w:rPr>
          <w:rFonts w:ascii="Segoe UI" w:hAnsi="Segoe UI" w:cs="Segoe UI"/>
          <w:b/>
          <w:bCs/>
          <w:sz w:val="32"/>
          <w:szCs w:val="32"/>
        </w:rPr>
      </w:pPr>
    </w:p>
    <w:p w14:paraId="5CAD5096" w14:textId="2A0B1EE0" w:rsidR="00F31D83" w:rsidRPr="00BC274F" w:rsidRDefault="00F31D83" w:rsidP="008E6B99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 xml:space="preserve">FRIDAY APRIL 10  (C 25 – C 32) </w:t>
      </w:r>
    </w:p>
    <w:p w14:paraId="297E56FF" w14:textId="77777777" w:rsidR="00F31D83" w:rsidRPr="00BC274F" w:rsidRDefault="00F31D83" w:rsidP="008D2BA8">
      <w:pPr>
        <w:ind w:left="360"/>
        <w:contextualSpacing/>
        <w:rPr>
          <w:rFonts w:ascii="Segoe UI" w:eastAsia="Calibri" w:hAnsi="Segoe UI" w:cs="Segoe UI"/>
          <w:b/>
          <w:bCs/>
        </w:rPr>
      </w:pPr>
    </w:p>
    <w:p w14:paraId="2A825235" w14:textId="1F4F7C5D" w:rsidR="009803E1" w:rsidRPr="0049718E" w:rsidRDefault="009803E1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C 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25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 - CORRELATES OF CONSCIOUSNESS 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>3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)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 </w:t>
      </w:r>
    </w:p>
    <w:p w14:paraId="08F5B0F8" w14:textId="1C7E0764" w:rsidR="00D70DC6" w:rsidRPr="0049718E" w:rsidRDefault="00D70DC6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Daniel Freeman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Transcranial Focused Ultrasound to locate conscious perception,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ab/>
      </w:r>
    </w:p>
    <w:p w14:paraId="2486CF3A" w14:textId="77777777" w:rsidR="00740A77" w:rsidRPr="0049718E" w:rsidRDefault="00740A77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Raul Valverde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Electromagnetic information biofield and neuroscience,  </w:t>
      </w:r>
    </w:p>
    <w:p w14:paraId="05B5CADD" w14:textId="30C0C55B" w:rsidR="00740A77" w:rsidRPr="0049718E" w:rsidRDefault="00740A77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Erik Viirre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The quantum brain observatory, </w:t>
      </w:r>
    </w:p>
    <w:p w14:paraId="71FA998F" w14:textId="77777777" w:rsidR="00BC274F" w:rsidRPr="0049718E" w:rsidRDefault="00BC274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08FCD549" w14:textId="020E6E2C" w:rsidR="00107543" w:rsidRPr="0049718E" w:rsidRDefault="00107543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 xml:space="preserve">C </w:t>
      </w:r>
      <w:r w:rsidR="00FD1B70" w:rsidRPr="0049718E">
        <w:rPr>
          <w:rFonts w:ascii="Segoe UI" w:hAnsi="Segoe UI" w:cs="Segoe UI"/>
          <w:b/>
          <w:bCs/>
          <w:sz w:val="22"/>
          <w:szCs w:val="22"/>
        </w:rPr>
        <w:t>26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 – MATH</w:t>
      </w:r>
      <w:r w:rsidR="00B374C7" w:rsidRPr="0049718E">
        <w:rPr>
          <w:rFonts w:ascii="Segoe UI" w:hAnsi="Segoe UI" w:cs="Segoe UI"/>
          <w:b/>
          <w:bCs/>
          <w:sz w:val="22"/>
          <w:szCs w:val="22"/>
        </w:rPr>
        <w:t>E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MATICS </w:t>
      </w:r>
      <w:r w:rsidR="00FD1B70" w:rsidRPr="0049718E">
        <w:rPr>
          <w:rFonts w:ascii="Segoe UI" w:hAnsi="Segoe UI" w:cs="Segoe UI"/>
          <w:b/>
          <w:bCs/>
          <w:sz w:val="22"/>
          <w:szCs w:val="22"/>
        </w:rPr>
        <w:t>(2)</w:t>
      </w:r>
      <w:r w:rsidR="00A4713F"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F845913" w14:textId="77777777" w:rsidR="00BC274F" w:rsidRPr="0049718E" w:rsidRDefault="00BC274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Carlos Acosta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Evolving meaningful sensory simulations of reality, </w:t>
      </w:r>
    </w:p>
    <w:p w14:paraId="4FF97182" w14:textId="2FD97658" w:rsidR="00BC274F" w:rsidRPr="0049718E" w:rsidRDefault="00BC274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Changsoo Shin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Recursive Heaviside potentials as cognitive structures, </w:t>
      </w:r>
    </w:p>
    <w:p w14:paraId="719E573F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03F1522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E5EB8FD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8F5CA8A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7B55E9C" w14:textId="12EBBE72" w:rsidR="00FD1B70" w:rsidRPr="00BC274F" w:rsidRDefault="00FD1B70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2</w:t>
      </w:r>
      <w:r w:rsidR="00C1400A" w:rsidRPr="00BC274F">
        <w:rPr>
          <w:rFonts w:ascii="Segoe UI" w:eastAsia="Calibri" w:hAnsi="Segoe UI" w:cs="Segoe UI"/>
          <w:b/>
          <w:bCs/>
          <w:color w:val="000000" w:themeColor="text1"/>
        </w:rPr>
        <w:t>7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ORIGIN AND EVOLUTION OF LIFE  </w:t>
      </w:r>
    </w:p>
    <w:p w14:paraId="5FC61B56" w14:textId="5D963FF0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Zann Gill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Bootstrapping the origins of life, </w:t>
      </w:r>
    </w:p>
    <w:p w14:paraId="6B644B2E" w14:textId="18B12547" w:rsidR="00BC0AEE" w:rsidRPr="0049718E" w:rsidRDefault="008E6B99" w:rsidP="0049718E">
      <w:pPr>
        <w:pStyle w:val="Heading2"/>
        <w:spacing w:before="0" w:line="276" w:lineRule="auto"/>
        <w:ind w:left="0" w:firstLine="0"/>
        <w:contextualSpacing/>
        <w:rPr>
          <w:rFonts w:ascii="Segoe UI" w:hAnsi="Segoe UI" w:cs="Segoe UI"/>
          <w:color w:val="000000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 xml:space="preserve">Carsten </w:t>
      </w:r>
      <w:r w:rsidR="00BC0AEE"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>Korth</w:t>
      </w:r>
      <w:r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 xml:space="preserve"> </w:t>
      </w:r>
      <w:r w:rsidRPr="0049718E">
        <w:rPr>
          <w:rFonts w:ascii="Segoe UI" w:hAnsi="Segoe UI" w:cs="Segoe UI"/>
          <w:color w:val="000000"/>
          <w:szCs w:val="22"/>
        </w:rPr>
        <w:t>Tool evolution as a prerequisite for consciousness</w:t>
      </w:r>
    </w:p>
    <w:p w14:paraId="4E139080" w14:textId="77777777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Mark D Friedman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The ‘Choice-making theory of consciousness’ </w:t>
      </w:r>
    </w:p>
    <w:p w14:paraId="600C1D61" w14:textId="77777777" w:rsidR="00C1400A" w:rsidRPr="00BC274F" w:rsidRDefault="00C1400A" w:rsidP="00C1400A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9E9F820" w14:textId="15785742" w:rsidR="005C7825" w:rsidRPr="0049718E" w:rsidRDefault="005C7825" w:rsidP="00C1400A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71F61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28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– ALTERED STATES </w:t>
      </w:r>
      <w:r w:rsidR="00C1400A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="00180CD8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</w:t>
      </w:r>
      <w:r w:rsidR="00C1400A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4E676E74" w14:textId="77777777" w:rsidR="00F71F61" w:rsidRPr="0049718E" w:rsidRDefault="00C1400A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Annie Browning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‘</w:t>
      </w:r>
      <w:r w:rsidR="00231BEE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GAZE’ - A non-pharmacological altered-state protocol, </w:t>
      </w:r>
    </w:p>
    <w:p w14:paraId="2C89595F" w14:textId="77777777" w:rsidR="00BC274F" w:rsidRPr="0049718E" w:rsidRDefault="00BC274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Kelly Lock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Expanded consciousness during neurological crisis, </w:t>
      </w:r>
    </w:p>
    <w:p w14:paraId="291B5CE4" w14:textId="77777777" w:rsidR="000837F2" w:rsidRPr="00BC274F" w:rsidRDefault="000837F2" w:rsidP="00E85C2F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62BA651B" w14:textId="3173D2A1" w:rsidR="00E85C2F" w:rsidRPr="0049718E" w:rsidRDefault="005C7825" w:rsidP="00E85C2F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71F61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9 – PSI AND NONLOCAL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ITY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="008D2BA8"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9F4F05E" w14:textId="77777777" w:rsidR="00E85C2F" w:rsidRPr="0049718E" w:rsidRDefault="00E85C2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Nicolas Rouleau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Superstitious conditioning shapes experience of free will,  </w:t>
      </w:r>
    </w:p>
    <w:p w14:paraId="6BDD3665" w14:textId="77777777" w:rsidR="00E85C2F" w:rsidRPr="0049718E" w:rsidRDefault="00E85C2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Ulf Holmberg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Market sentiment and ‘Global Consciousness Project’, </w:t>
      </w:r>
    </w:p>
    <w:p w14:paraId="58F7251B" w14:textId="5AA7A120" w:rsidR="00610C74" w:rsidRPr="0049718E" w:rsidRDefault="00E85C2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Garret Yount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Remote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electrogastrogram modulation by eating stimuli, </w:t>
      </w:r>
    </w:p>
    <w:p w14:paraId="60FD8BCE" w14:textId="4FFB5D2F" w:rsidR="000E0C30" w:rsidRPr="0049718E" w:rsidRDefault="00E85C2F" w:rsidP="0049718E">
      <w:pPr>
        <w:spacing w:line="276" w:lineRule="auto"/>
        <w:rPr>
          <w:rFonts w:ascii="Segoe UI" w:hAnsi="Segoe UI" w:cs="Segoe UI"/>
          <w:color w:val="000000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Jeff Sugar  </w:t>
      </w:r>
      <w:r w:rsidR="000837F2" w:rsidRPr="0049718E">
        <w:rPr>
          <w:rFonts w:ascii="Segoe UI" w:hAnsi="Segoe UI" w:cs="Segoe UI"/>
          <w:color w:val="000000"/>
          <w:sz w:val="22"/>
          <w:szCs w:val="22"/>
        </w:rPr>
        <w:t>Edges of Reality: The Lived Experience of Derealization, Dissociation, Déjà Vu, and Synchronicity</w:t>
      </w:r>
    </w:p>
    <w:p w14:paraId="165FD9B6" w14:textId="77777777" w:rsidR="000E0C30" w:rsidRDefault="000E0C30" w:rsidP="00FE015A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21D6D2D" w14:textId="2446212F" w:rsidR="00FE015A" w:rsidRPr="0049718E" w:rsidRDefault="00FE015A" w:rsidP="00FE015A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30– AI CONSCIOUSNESS 4 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136192C" w14:textId="77777777" w:rsidR="00BC274F" w:rsidRPr="0049718E" w:rsidRDefault="00BC274F" w:rsidP="00BC274F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Daniel Cavagnino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Presence test: Asymmetric responses to existence-claims in AI, </w:t>
      </w:r>
    </w:p>
    <w:p w14:paraId="33706E8C" w14:textId="77777777" w:rsidR="00BC274F" w:rsidRPr="0049718E" w:rsidRDefault="00BC274F" w:rsidP="00BC274F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i/>
          <w:iCs/>
          <w:color w:val="000000" w:themeColor="text1"/>
          <w:sz w:val="22"/>
          <w:szCs w:val="22"/>
        </w:rPr>
        <w:t>Gabriel Axel-Montes</w:t>
      </w: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 –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Cognitive security: Agency, preparedness and frontier minds</w:t>
      </w:r>
    </w:p>
    <w:p w14:paraId="31A1A4A5" w14:textId="162CEA68" w:rsidR="00BC274F" w:rsidRPr="0049718E" w:rsidRDefault="00BC274F" w:rsidP="00FE015A">
      <w:pPr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James Beran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Launching a conscious quantum chip startup? What to know, </w:t>
      </w:r>
    </w:p>
    <w:p w14:paraId="2D39686D" w14:textId="77777777" w:rsidR="00FE015A" w:rsidRPr="0049718E" w:rsidRDefault="00FE015A" w:rsidP="00FE015A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Adam M Curry T2: A novel test for assessing latent awareness in AI, </w:t>
      </w:r>
    </w:p>
    <w:p w14:paraId="17A99816" w14:textId="77777777" w:rsidR="00BC0AEE" w:rsidRPr="00BC274F" w:rsidRDefault="00BC0AEE" w:rsidP="00DB5C79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4ED948C" w14:textId="44DC29D5" w:rsidR="00DB5C79" w:rsidRPr="0049718E" w:rsidRDefault="005C7825" w:rsidP="00DB5C79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31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– FUNDAMENTAL APPROACHES 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</w:t>
      </w:r>
    </w:p>
    <w:p w14:paraId="06540EB8" w14:textId="77777777" w:rsidR="00DB5C79" w:rsidRPr="0049718E" w:rsidRDefault="00FB680C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Angel Motto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B52870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Consciousness as entropic–photonic symmetry, </w:t>
      </w:r>
    </w:p>
    <w:p w14:paraId="11711227" w14:textId="77777777" w:rsidR="00DB5C79" w:rsidRPr="0049718E" w:rsidRDefault="00FB680C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Trevor Nestor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DB5C79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Neural networks as spinfoams in quantum gravity,</w:t>
      </w:r>
    </w:p>
    <w:p w14:paraId="68CA6F56" w14:textId="77777777" w:rsidR="00DB5C79" w:rsidRPr="0049718E" w:rsidRDefault="00DB5C79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Reese Greenwood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B52870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Nested fractal reality framework to unify consciousness theory</w:t>
      </w:r>
      <w:r w:rsidR="00D10CFC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</w:p>
    <w:p w14:paraId="04CC72D4" w14:textId="45D4BBE3" w:rsidR="001A0ACE" w:rsidRPr="0049718E" w:rsidRDefault="001A0ACE" w:rsidP="001A0ACE">
      <w:pPr>
        <w:rPr>
          <w:rFonts w:ascii="Segoe UI" w:eastAsia="Calibri" w:hAnsi="Segoe UI" w:cs="Segoe UI"/>
          <w:color w:val="EE0000"/>
        </w:rPr>
      </w:pPr>
    </w:p>
    <w:p w14:paraId="58E33521" w14:textId="3FF1BF06" w:rsidR="001A0ACE" w:rsidRPr="0049718E" w:rsidRDefault="000837F2" w:rsidP="001A0ACE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>C-32 EDUCATION</w:t>
      </w:r>
    </w:p>
    <w:p w14:paraId="1056B86B" w14:textId="464BA429" w:rsidR="00BC48BB" w:rsidRPr="0049718E" w:rsidRDefault="00BC48BB" w:rsidP="001A0ACE">
      <w:pPr>
        <w:rPr>
          <w:rFonts w:ascii="Segoe UI" w:hAnsi="Segoe UI" w:cs="Segoe UI"/>
          <w:color w:val="000000"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 xml:space="preserve">Robert Cohen, </w:t>
      </w:r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The Science Museum of the Vedic Planetarium (</w:t>
      </w:r>
      <w:proofErr w:type="spellStart"/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SMoVP</w:t>
      </w:r>
      <w:proofErr w:type="spellEnd"/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) the interplay between consciousness and biological structure, offering new directions for scientific inquiry.</w:t>
      </w:r>
      <w:r w:rsidR="001E1460" w:rsidRPr="0049718E">
        <w:rPr>
          <w:rFonts w:ascii="Segoe UI" w:hAnsi="Segoe UI" w:cs="Segoe UI"/>
          <w:i/>
          <w:iCs/>
          <w:color w:val="000000"/>
          <w:sz w:val="22"/>
          <w:szCs w:val="22"/>
        </w:rPr>
        <w:t xml:space="preserve"> </w:t>
      </w:r>
    </w:p>
    <w:p w14:paraId="5C6A3A3C" w14:textId="73065223" w:rsidR="007C0A8E" w:rsidRPr="0049718E" w:rsidRDefault="007C0A8E" w:rsidP="001A0ACE">
      <w:pPr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b/>
          <w:bCs/>
          <w:i/>
          <w:iCs/>
          <w:color w:val="000000" w:themeColor="text1"/>
          <w:sz w:val="22"/>
          <w:szCs w:val="22"/>
        </w:rPr>
        <w:t>Joan Walton</w:t>
      </w: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Re-Imagining Education for an Evolution of Consciousness</w:t>
      </w:r>
    </w:p>
    <w:p w14:paraId="4DC739A7" w14:textId="58760BFC" w:rsidR="007C0A8E" w:rsidRPr="0049718E" w:rsidRDefault="007C0A8E" w:rsidP="001A0ACE">
      <w:pPr>
        <w:rPr>
          <w:rFonts w:ascii="Segoe UI" w:hAnsi="Segoe UI" w:cs="Segoe UI"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b/>
          <w:bCs/>
          <w:i/>
          <w:iCs/>
          <w:color w:val="000000" w:themeColor="text1"/>
          <w:sz w:val="22"/>
          <w:szCs w:val="22"/>
        </w:rPr>
        <w:t>Laurel Waterman</w:t>
      </w: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Consciousness Education and Well-being &amp; Consciousness Unleashed</w:t>
      </w:r>
      <w:r w:rsidRPr="0049718E">
        <w:rPr>
          <w:rFonts w:ascii="Segoe UI" w:hAnsi="Segoe UI" w:cs="Segoe UI"/>
          <w:color w:val="000000" w:themeColor="text1"/>
          <w:sz w:val="22"/>
          <w:szCs w:val="22"/>
        </w:rPr>
        <w:t xml:space="preserve"> Preliminary findings from two ongoing studies in the Consciousness Education Project </w:t>
      </w:r>
    </w:p>
    <w:p w14:paraId="12409F29" w14:textId="77777777" w:rsidR="00BC274F" w:rsidRPr="00BC274F" w:rsidRDefault="00BC274F">
      <w:pPr>
        <w:rPr>
          <w:rFonts w:ascii="Arial" w:hAnsi="Arial" w:cs="Arial"/>
          <w:b/>
          <w:bCs/>
          <w:color w:val="000000" w:themeColor="text1"/>
        </w:rPr>
      </w:pPr>
    </w:p>
    <w:sectPr w:rsidR="00BC274F" w:rsidRPr="00BC274F" w:rsidSect="00E03A13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C43"/>
    <w:multiLevelType w:val="hybridMultilevel"/>
    <w:tmpl w:val="4E9639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120B6"/>
    <w:multiLevelType w:val="hybridMultilevel"/>
    <w:tmpl w:val="FD9CF9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C0B"/>
    <w:multiLevelType w:val="hybridMultilevel"/>
    <w:tmpl w:val="D4F65D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27F66"/>
    <w:multiLevelType w:val="hybridMultilevel"/>
    <w:tmpl w:val="8ABE3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F404A"/>
    <w:multiLevelType w:val="hybridMultilevel"/>
    <w:tmpl w:val="35DA6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0588F"/>
    <w:multiLevelType w:val="hybridMultilevel"/>
    <w:tmpl w:val="3F201D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B3BB0"/>
    <w:multiLevelType w:val="hybridMultilevel"/>
    <w:tmpl w:val="13B8E3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70380"/>
    <w:multiLevelType w:val="hybridMultilevel"/>
    <w:tmpl w:val="617ADB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52612"/>
    <w:multiLevelType w:val="hybridMultilevel"/>
    <w:tmpl w:val="961C5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733C8"/>
    <w:multiLevelType w:val="hybridMultilevel"/>
    <w:tmpl w:val="6AEEB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83F55"/>
    <w:multiLevelType w:val="hybridMultilevel"/>
    <w:tmpl w:val="D804C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C28D4"/>
    <w:multiLevelType w:val="hybridMultilevel"/>
    <w:tmpl w:val="BDB4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6A99"/>
    <w:multiLevelType w:val="hybridMultilevel"/>
    <w:tmpl w:val="85408D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7C1E1D"/>
    <w:multiLevelType w:val="hybridMultilevel"/>
    <w:tmpl w:val="D41A8B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82E19"/>
    <w:multiLevelType w:val="hybridMultilevel"/>
    <w:tmpl w:val="64405B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B4E8E"/>
    <w:multiLevelType w:val="hybridMultilevel"/>
    <w:tmpl w:val="977C0E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944D1"/>
    <w:multiLevelType w:val="hybridMultilevel"/>
    <w:tmpl w:val="9D206B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9E0D68"/>
    <w:multiLevelType w:val="hybridMultilevel"/>
    <w:tmpl w:val="1C8681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B00C1"/>
    <w:multiLevelType w:val="hybridMultilevel"/>
    <w:tmpl w:val="184ED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927FC"/>
    <w:multiLevelType w:val="hybridMultilevel"/>
    <w:tmpl w:val="614874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F4DD3"/>
    <w:multiLevelType w:val="hybridMultilevel"/>
    <w:tmpl w:val="3A2E6E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63145"/>
    <w:multiLevelType w:val="hybridMultilevel"/>
    <w:tmpl w:val="BD087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B2655B"/>
    <w:multiLevelType w:val="hybridMultilevel"/>
    <w:tmpl w:val="22848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D08AE"/>
    <w:multiLevelType w:val="multilevel"/>
    <w:tmpl w:val="36C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E5F29"/>
    <w:multiLevelType w:val="hybridMultilevel"/>
    <w:tmpl w:val="827678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5788D"/>
    <w:multiLevelType w:val="hybridMultilevel"/>
    <w:tmpl w:val="DB2A6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C6874"/>
    <w:multiLevelType w:val="hybridMultilevel"/>
    <w:tmpl w:val="7E8423F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6D0E9C"/>
    <w:multiLevelType w:val="hybridMultilevel"/>
    <w:tmpl w:val="C8948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C837E4"/>
    <w:multiLevelType w:val="hybridMultilevel"/>
    <w:tmpl w:val="9216DF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E3882"/>
    <w:multiLevelType w:val="hybridMultilevel"/>
    <w:tmpl w:val="388823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C050B"/>
    <w:multiLevelType w:val="hybridMultilevel"/>
    <w:tmpl w:val="4DD08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C7080"/>
    <w:multiLevelType w:val="hybridMultilevel"/>
    <w:tmpl w:val="36805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E01E18"/>
    <w:multiLevelType w:val="hybridMultilevel"/>
    <w:tmpl w:val="D27A2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536452">
    <w:abstractNumId w:val="10"/>
  </w:num>
  <w:num w:numId="2" w16cid:durableId="1128946">
    <w:abstractNumId w:val="16"/>
  </w:num>
  <w:num w:numId="3" w16cid:durableId="511382748">
    <w:abstractNumId w:val="1"/>
  </w:num>
  <w:num w:numId="4" w16cid:durableId="1898128594">
    <w:abstractNumId w:val="26"/>
  </w:num>
  <w:num w:numId="5" w16cid:durableId="2008628583">
    <w:abstractNumId w:val="28"/>
  </w:num>
  <w:num w:numId="6" w16cid:durableId="1616210364">
    <w:abstractNumId w:val="20"/>
  </w:num>
  <w:num w:numId="7" w16cid:durableId="2001425034">
    <w:abstractNumId w:val="17"/>
  </w:num>
  <w:num w:numId="8" w16cid:durableId="257905814">
    <w:abstractNumId w:val="13"/>
  </w:num>
  <w:num w:numId="9" w16cid:durableId="1778867564">
    <w:abstractNumId w:val="24"/>
  </w:num>
  <w:num w:numId="10" w16cid:durableId="935675544">
    <w:abstractNumId w:val="2"/>
  </w:num>
  <w:num w:numId="11" w16cid:durableId="271523195">
    <w:abstractNumId w:val="0"/>
  </w:num>
  <w:num w:numId="12" w16cid:durableId="1264611379">
    <w:abstractNumId w:val="6"/>
  </w:num>
  <w:num w:numId="13" w16cid:durableId="1050421311">
    <w:abstractNumId w:val="8"/>
  </w:num>
  <w:num w:numId="14" w16cid:durableId="777026140">
    <w:abstractNumId w:val="22"/>
  </w:num>
  <w:num w:numId="15" w16cid:durableId="2106074503">
    <w:abstractNumId w:val="25"/>
  </w:num>
  <w:num w:numId="16" w16cid:durableId="1791510877">
    <w:abstractNumId w:val="15"/>
  </w:num>
  <w:num w:numId="17" w16cid:durableId="334698099">
    <w:abstractNumId w:val="11"/>
  </w:num>
  <w:num w:numId="18" w16cid:durableId="868686640">
    <w:abstractNumId w:val="9"/>
  </w:num>
  <w:num w:numId="19" w16cid:durableId="2137066390">
    <w:abstractNumId w:val="7"/>
  </w:num>
  <w:num w:numId="20" w16cid:durableId="1503549234">
    <w:abstractNumId w:val="29"/>
  </w:num>
  <w:num w:numId="21" w16cid:durableId="426190917">
    <w:abstractNumId w:val="30"/>
  </w:num>
  <w:num w:numId="22" w16cid:durableId="405494558">
    <w:abstractNumId w:val="19"/>
  </w:num>
  <w:num w:numId="23" w16cid:durableId="843128364">
    <w:abstractNumId w:val="3"/>
  </w:num>
  <w:num w:numId="24" w16cid:durableId="927615637">
    <w:abstractNumId w:val="4"/>
  </w:num>
  <w:num w:numId="25" w16cid:durableId="447700756">
    <w:abstractNumId w:val="14"/>
  </w:num>
  <w:num w:numId="26" w16cid:durableId="668992380">
    <w:abstractNumId w:val="27"/>
  </w:num>
  <w:num w:numId="27" w16cid:durableId="691033437">
    <w:abstractNumId w:val="31"/>
  </w:num>
  <w:num w:numId="28" w16cid:durableId="1099330523">
    <w:abstractNumId w:val="32"/>
  </w:num>
  <w:num w:numId="29" w16cid:durableId="840392241">
    <w:abstractNumId w:val="12"/>
  </w:num>
  <w:num w:numId="30" w16cid:durableId="1567833607">
    <w:abstractNumId w:val="21"/>
  </w:num>
  <w:num w:numId="31" w16cid:durableId="1458717423">
    <w:abstractNumId w:val="5"/>
  </w:num>
  <w:num w:numId="32" w16cid:durableId="1106386924">
    <w:abstractNumId w:val="18"/>
  </w:num>
  <w:num w:numId="33" w16cid:durableId="143939115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1"/>
    <w:rsid w:val="000002CF"/>
    <w:rsid w:val="00005111"/>
    <w:rsid w:val="00043606"/>
    <w:rsid w:val="00044F96"/>
    <w:rsid w:val="0005378D"/>
    <w:rsid w:val="000558CF"/>
    <w:rsid w:val="00063661"/>
    <w:rsid w:val="000837F2"/>
    <w:rsid w:val="00087E55"/>
    <w:rsid w:val="000B6D54"/>
    <w:rsid w:val="000E0C30"/>
    <w:rsid w:val="000E68B3"/>
    <w:rsid w:val="000E762C"/>
    <w:rsid w:val="000F5EB9"/>
    <w:rsid w:val="001003D8"/>
    <w:rsid w:val="00107543"/>
    <w:rsid w:val="00124E5F"/>
    <w:rsid w:val="00154302"/>
    <w:rsid w:val="00164545"/>
    <w:rsid w:val="00180CD8"/>
    <w:rsid w:val="001A0ACE"/>
    <w:rsid w:val="001A4F89"/>
    <w:rsid w:val="001D192F"/>
    <w:rsid w:val="001D6445"/>
    <w:rsid w:val="001E1460"/>
    <w:rsid w:val="001E58D4"/>
    <w:rsid w:val="00226608"/>
    <w:rsid w:val="00227D78"/>
    <w:rsid w:val="00231BEE"/>
    <w:rsid w:val="00233DBE"/>
    <w:rsid w:val="002403DB"/>
    <w:rsid w:val="0024324C"/>
    <w:rsid w:val="0026559F"/>
    <w:rsid w:val="00267A8C"/>
    <w:rsid w:val="0027282D"/>
    <w:rsid w:val="0029097D"/>
    <w:rsid w:val="002919C3"/>
    <w:rsid w:val="002A7300"/>
    <w:rsid w:val="002C74E4"/>
    <w:rsid w:val="002F5D49"/>
    <w:rsid w:val="0030352C"/>
    <w:rsid w:val="00324E04"/>
    <w:rsid w:val="00337C59"/>
    <w:rsid w:val="003417F3"/>
    <w:rsid w:val="00352560"/>
    <w:rsid w:val="00362732"/>
    <w:rsid w:val="0039177C"/>
    <w:rsid w:val="0039424F"/>
    <w:rsid w:val="003B5713"/>
    <w:rsid w:val="003B60DB"/>
    <w:rsid w:val="003C0DB6"/>
    <w:rsid w:val="003E0372"/>
    <w:rsid w:val="003E2C66"/>
    <w:rsid w:val="003E45E0"/>
    <w:rsid w:val="00407B59"/>
    <w:rsid w:val="0041494A"/>
    <w:rsid w:val="0042170E"/>
    <w:rsid w:val="004248AD"/>
    <w:rsid w:val="00437A79"/>
    <w:rsid w:val="00443D27"/>
    <w:rsid w:val="0046384A"/>
    <w:rsid w:val="00465401"/>
    <w:rsid w:val="0049718E"/>
    <w:rsid w:val="00497730"/>
    <w:rsid w:val="004A56F3"/>
    <w:rsid w:val="004B3F61"/>
    <w:rsid w:val="004C7189"/>
    <w:rsid w:val="00502A16"/>
    <w:rsid w:val="005224D9"/>
    <w:rsid w:val="00525407"/>
    <w:rsid w:val="00533F71"/>
    <w:rsid w:val="005441AB"/>
    <w:rsid w:val="00545A9A"/>
    <w:rsid w:val="00561861"/>
    <w:rsid w:val="00566305"/>
    <w:rsid w:val="00571F61"/>
    <w:rsid w:val="00587B74"/>
    <w:rsid w:val="005923A7"/>
    <w:rsid w:val="005974C3"/>
    <w:rsid w:val="005A29E9"/>
    <w:rsid w:val="005C05D4"/>
    <w:rsid w:val="005C7825"/>
    <w:rsid w:val="005D6442"/>
    <w:rsid w:val="005E47AC"/>
    <w:rsid w:val="005F0F47"/>
    <w:rsid w:val="00605645"/>
    <w:rsid w:val="00610C74"/>
    <w:rsid w:val="00631E03"/>
    <w:rsid w:val="0064024A"/>
    <w:rsid w:val="00644841"/>
    <w:rsid w:val="006536A4"/>
    <w:rsid w:val="0065615E"/>
    <w:rsid w:val="00664A4A"/>
    <w:rsid w:val="00690979"/>
    <w:rsid w:val="00691973"/>
    <w:rsid w:val="0069331C"/>
    <w:rsid w:val="00695A71"/>
    <w:rsid w:val="006B3D0A"/>
    <w:rsid w:val="006C2DF2"/>
    <w:rsid w:val="006D7E0B"/>
    <w:rsid w:val="006E0E52"/>
    <w:rsid w:val="006E7F8D"/>
    <w:rsid w:val="00715510"/>
    <w:rsid w:val="00715636"/>
    <w:rsid w:val="00740A77"/>
    <w:rsid w:val="00741097"/>
    <w:rsid w:val="0074411C"/>
    <w:rsid w:val="00745635"/>
    <w:rsid w:val="00755045"/>
    <w:rsid w:val="00762CB9"/>
    <w:rsid w:val="007801CA"/>
    <w:rsid w:val="007957BA"/>
    <w:rsid w:val="007A4402"/>
    <w:rsid w:val="007A5EB3"/>
    <w:rsid w:val="007B12EE"/>
    <w:rsid w:val="007B4531"/>
    <w:rsid w:val="007B49DF"/>
    <w:rsid w:val="007B600F"/>
    <w:rsid w:val="007C06D8"/>
    <w:rsid w:val="007C0A8E"/>
    <w:rsid w:val="007C62A7"/>
    <w:rsid w:val="007C77A8"/>
    <w:rsid w:val="007D537D"/>
    <w:rsid w:val="007E447D"/>
    <w:rsid w:val="007F202B"/>
    <w:rsid w:val="00811E0B"/>
    <w:rsid w:val="0082116C"/>
    <w:rsid w:val="0082424C"/>
    <w:rsid w:val="00857C2D"/>
    <w:rsid w:val="0088703A"/>
    <w:rsid w:val="00891CAB"/>
    <w:rsid w:val="008B0416"/>
    <w:rsid w:val="008C586B"/>
    <w:rsid w:val="008D2BA8"/>
    <w:rsid w:val="008E44BE"/>
    <w:rsid w:val="008E5DA9"/>
    <w:rsid w:val="008E6B99"/>
    <w:rsid w:val="008E6C99"/>
    <w:rsid w:val="00922DBC"/>
    <w:rsid w:val="00926D7A"/>
    <w:rsid w:val="00935EA0"/>
    <w:rsid w:val="00942BA3"/>
    <w:rsid w:val="009431A3"/>
    <w:rsid w:val="009745D5"/>
    <w:rsid w:val="009803E1"/>
    <w:rsid w:val="009816C1"/>
    <w:rsid w:val="00982D62"/>
    <w:rsid w:val="00983538"/>
    <w:rsid w:val="00985A39"/>
    <w:rsid w:val="00986795"/>
    <w:rsid w:val="009935B5"/>
    <w:rsid w:val="00993775"/>
    <w:rsid w:val="009A2974"/>
    <w:rsid w:val="009A461B"/>
    <w:rsid w:val="009B159A"/>
    <w:rsid w:val="009B5BBB"/>
    <w:rsid w:val="009C147D"/>
    <w:rsid w:val="009F0C6C"/>
    <w:rsid w:val="009F74EF"/>
    <w:rsid w:val="00A00DDF"/>
    <w:rsid w:val="00A30ED8"/>
    <w:rsid w:val="00A3469F"/>
    <w:rsid w:val="00A370E1"/>
    <w:rsid w:val="00A4713F"/>
    <w:rsid w:val="00A6005C"/>
    <w:rsid w:val="00A63E41"/>
    <w:rsid w:val="00A67B83"/>
    <w:rsid w:val="00A73122"/>
    <w:rsid w:val="00A949B5"/>
    <w:rsid w:val="00A966FE"/>
    <w:rsid w:val="00AA064D"/>
    <w:rsid w:val="00AB6139"/>
    <w:rsid w:val="00AC66CE"/>
    <w:rsid w:val="00AC6D98"/>
    <w:rsid w:val="00AF5E60"/>
    <w:rsid w:val="00B13623"/>
    <w:rsid w:val="00B1753A"/>
    <w:rsid w:val="00B24DDC"/>
    <w:rsid w:val="00B32404"/>
    <w:rsid w:val="00B360C1"/>
    <w:rsid w:val="00B374C7"/>
    <w:rsid w:val="00B41772"/>
    <w:rsid w:val="00B45725"/>
    <w:rsid w:val="00B471BE"/>
    <w:rsid w:val="00B52870"/>
    <w:rsid w:val="00B76729"/>
    <w:rsid w:val="00BA4995"/>
    <w:rsid w:val="00BB4C52"/>
    <w:rsid w:val="00BC0AEE"/>
    <w:rsid w:val="00BC274F"/>
    <w:rsid w:val="00BC48BB"/>
    <w:rsid w:val="00BD355F"/>
    <w:rsid w:val="00BE44D5"/>
    <w:rsid w:val="00BF19A8"/>
    <w:rsid w:val="00C001EA"/>
    <w:rsid w:val="00C1400A"/>
    <w:rsid w:val="00C21D95"/>
    <w:rsid w:val="00C24F19"/>
    <w:rsid w:val="00C35496"/>
    <w:rsid w:val="00C4220D"/>
    <w:rsid w:val="00C4294E"/>
    <w:rsid w:val="00C46A58"/>
    <w:rsid w:val="00C50F4A"/>
    <w:rsid w:val="00C85AD8"/>
    <w:rsid w:val="00C95A13"/>
    <w:rsid w:val="00CC68CF"/>
    <w:rsid w:val="00CD0FDB"/>
    <w:rsid w:val="00CD3F67"/>
    <w:rsid w:val="00CD6D73"/>
    <w:rsid w:val="00CE1922"/>
    <w:rsid w:val="00CE3C59"/>
    <w:rsid w:val="00D05E3C"/>
    <w:rsid w:val="00D10CFC"/>
    <w:rsid w:val="00D141E3"/>
    <w:rsid w:val="00D21D65"/>
    <w:rsid w:val="00D241D6"/>
    <w:rsid w:val="00D32F7D"/>
    <w:rsid w:val="00D40D7C"/>
    <w:rsid w:val="00D5553B"/>
    <w:rsid w:val="00D5712A"/>
    <w:rsid w:val="00D633B8"/>
    <w:rsid w:val="00D67CBE"/>
    <w:rsid w:val="00D70DC6"/>
    <w:rsid w:val="00D947FC"/>
    <w:rsid w:val="00D94818"/>
    <w:rsid w:val="00DA0724"/>
    <w:rsid w:val="00DA0BC0"/>
    <w:rsid w:val="00DB5C79"/>
    <w:rsid w:val="00DC4A52"/>
    <w:rsid w:val="00DD39AA"/>
    <w:rsid w:val="00DD5622"/>
    <w:rsid w:val="00DE410F"/>
    <w:rsid w:val="00DF54E2"/>
    <w:rsid w:val="00E00665"/>
    <w:rsid w:val="00E03A13"/>
    <w:rsid w:val="00E2388F"/>
    <w:rsid w:val="00E3550A"/>
    <w:rsid w:val="00E40057"/>
    <w:rsid w:val="00E41B9E"/>
    <w:rsid w:val="00E52C56"/>
    <w:rsid w:val="00E63ACA"/>
    <w:rsid w:val="00E66320"/>
    <w:rsid w:val="00E67771"/>
    <w:rsid w:val="00E85C2F"/>
    <w:rsid w:val="00E933FD"/>
    <w:rsid w:val="00EB3CC6"/>
    <w:rsid w:val="00EF3EA8"/>
    <w:rsid w:val="00EF61EF"/>
    <w:rsid w:val="00F12D05"/>
    <w:rsid w:val="00F31D83"/>
    <w:rsid w:val="00F3400B"/>
    <w:rsid w:val="00F348C1"/>
    <w:rsid w:val="00F351D7"/>
    <w:rsid w:val="00F373B3"/>
    <w:rsid w:val="00F426C5"/>
    <w:rsid w:val="00F505C4"/>
    <w:rsid w:val="00F516F8"/>
    <w:rsid w:val="00F5386B"/>
    <w:rsid w:val="00F63CD0"/>
    <w:rsid w:val="00F705EF"/>
    <w:rsid w:val="00F71F61"/>
    <w:rsid w:val="00F905E7"/>
    <w:rsid w:val="00FB267D"/>
    <w:rsid w:val="00FB680C"/>
    <w:rsid w:val="00FD1B70"/>
    <w:rsid w:val="00F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D8CC1"/>
  <w14:defaultImageDpi w14:val="32767"/>
  <w15:chartTrackingRefBased/>
  <w15:docId w15:val="{DDF7C639-A793-6345-9CCF-1F1FE3A3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DC6"/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3E1"/>
    <w:pPr>
      <w:keepNext/>
      <w:keepLines/>
      <w:spacing w:before="360" w:after="80"/>
      <w:ind w:left="720" w:hanging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1"/>
    <w:pPr>
      <w:keepNext/>
      <w:keepLines/>
      <w:spacing w:before="160" w:after="80"/>
      <w:ind w:left="720"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3E1"/>
    <w:pPr>
      <w:keepNext/>
      <w:keepLines/>
      <w:spacing w:before="160" w:after="80"/>
      <w:ind w:left="720" w:hanging="3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1"/>
    <w:pPr>
      <w:keepNext/>
      <w:keepLines/>
      <w:spacing w:before="80" w:after="40"/>
      <w:ind w:left="720" w:hanging="36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1"/>
    <w:pPr>
      <w:keepNext/>
      <w:keepLines/>
      <w:spacing w:before="80" w:after="40"/>
      <w:ind w:left="720" w:hanging="36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1"/>
    <w:pPr>
      <w:keepNext/>
      <w:keepLines/>
      <w:spacing w:before="40"/>
      <w:ind w:left="720" w:hanging="36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1"/>
    <w:pPr>
      <w:keepNext/>
      <w:keepLines/>
      <w:spacing w:before="40"/>
      <w:ind w:left="720" w:hanging="36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1"/>
    <w:pPr>
      <w:keepNext/>
      <w:keepLines/>
      <w:ind w:left="720" w:hanging="36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1"/>
    <w:pPr>
      <w:keepNext/>
      <w:keepLines/>
      <w:ind w:left="720" w:hanging="36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3E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1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E1"/>
    <w:pPr>
      <w:spacing w:after="80"/>
      <w:ind w:left="720" w:hanging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1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803E1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E1"/>
    <w:pPr>
      <w:spacing w:before="160" w:after="160"/>
      <w:ind w:left="720" w:hanging="360"/>
      <w:jc w:val="center"/>
    </w:pPr>
    <w:rPr>
      <w:rFonts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8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E1"/>
    <w:pPr>
      <w:ind w:left="720" w:hanging="360"/>
      <w:contextualSpacing/>
    </w:pPr>
    <w:rPr>
      <w:rFonts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8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hanging="360"/>
      <w:jc w:val="center"/>
    </w:pPr>
    <w:rPr>
      <w:rFonts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4402"/>
    <w:pPr>
      <w:ind w:left="720" w:hanging="360"/>
    </w:pPr>
    <w:rPr>
      <w:rFonts w:asciiTheme="minorHAnsi" w:hAnsiTheme="minorHAnsi"/>
      <w:kern w:val="0"/>
      <w:sz w:val="22"/>
      <w:szCs w:val="22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083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837F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Delorme, Arnaud</cp:lastModifiedBy>
  <cp:revision>3</cp:revision>
  <dcterms:created xsi:type="dcterms:W3CDTF">2026-05-07T23:49:00Z</dcterms:created>
  <dcterms:modified xsi:type="dcterms:W3CDTF">2026-05-08T00:23:00Z</dcterms:modified>
</cp:coreProperties>
</file>