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67B37" w14:textId="333CDF0C" w:rsidR="00DE73A8" w:rsidRPr="00DE73A8" w:rsidRDefault="000F6EAD" w:rsidP="00DE73A8">
      <w:pPr>
        <w:pStyle w:val="Kop1"/>
        <w:rPr>
          <w:lang w:val="nl-NL"/>
        </w:rPr>
      </w:pPr>
      <w:r>
        <w:rPr>
          <w:lang w:val="nl-NL"/>
        </w:rPr>
        <w:t xml:space="preserve">Implementatieplan </w:t>
      </w:r>
      <w:r w:rsidR="002F0103">
        <w:rPr>
          <w:lang w:val="nl-NL"/>
        </w:rPr>
        <w:t>–</w:t>
      </w:r>
      <w:r w:rsidR="00B92203">
        <w:rPr>
          <w:lang w:val="nl-NL"/>
        </w:rPr>
        <w:t xml:space="preserve"> </w:t>
      </w:r>
      <w:bookmarkStart w:id="0" w:name="OLE_LINK5"/>
      <w:bookmarkStart w:id="1" w:name="OLE_LINK6"/>
      <w:bookmarkStart w:id="2" w:name="OLE_LINK7"/>
      <w:r w:rsidR="002F0103">
        <w:rPr>
          <w:lang w:val="nl-NL"/>
        </w:rPr>
        <w:t>Grayscale conversion</w:t>
      </w:r>
      <w:bookmarkEnd w:id="0"/>
      <w:bookmarkEnd w:id="1"/>
      <w:bookmarkEnd w:id="2"/>
    </w:p>
    <w:p w14:paraId="21C1C865" w14:textId="77777777" w:rsidR="00DE73A8" w:rsidRDefault="00DE73A8" w:rsidP="00DE73A8">
      <w:pPr>
        <w:pStyle w:val="Kop2"/>
        <w:rPr>
          <w:lang w:val="nl-NL"/>
        </w:rPr>
      </w:pPr>
      <w:r>
        <w:rPr>
          <w:lang w:val="nl-NL"/>
        </w:rPr>
        <w:t>N</w:t>
      </w:r>
      <w:r w:rsidRPr="00DE73A8">
        <w:rPr>
          <w:lang w:val="nl-NL"/>
        </w:rPr>
        <w:t>amen en datum</w:t>
      </w:r>
    </w:p>
    <w:p w14:paraId="2231953F" w14:textId="77777777" w:rsidR="00320CF1" w:rsidRDefault="00320CF1" w:rsidP="00320CF1">
      <w:pPr>
        <w:rPr>
          <w:lang w:val="nl-NL"/>
        </w:rPr>
      </w:pPr>
      <w:bookmarkStart w:id="3" w:name="OLE_LINK3"/>
      <w:bookmarkStart w:id="4" w:name="OLE_LINK4"/>
      <w:r>
        <w:rPr>
          <w:lang w:val="nl-NL"/>
        </w:rPr>
        <w:t>Auteurs: Stephan Vivie en Mathijs van Bremen</w:t>
      </w:r>
    </w:p>
    <w:p w14:paraId="7A19671D" w14:textId="3B95BF3E" w:rsidR="002C2167" w:rsidRDefault="002C2167" w:rsidP="00320CF1">
      <w:pPr>
        <w:rPr>
          <w:lang w:val="nl-NL"/>
        </w:rPr>
      </w:pPr>
      <w:r>
        <w:rPr>
          <w:lang w:val="nl-NL"/>
        </w:rPr>
        <w:t>Klas: V2B</w:t>
      </w:r>
      <w:bookmarkStart w:id="5" w:name="_GoBack"/>
      <w:bookmarkEnd w:id="5"/>
    </w:p>
    <w:p w14:paraId="63376175" w14:textId="069A1737" w:rsidR="00DE73A8" w:rsidRPr="00DE73A8" w:rsidRDefault="00DD3CFB" w:rsidP="00DE73A8">
      <w:pPr>
        <w:rPr>
          <w:lang w:val="nl-NL"/>
        </w:rPr>
      </w:pPr>
      <w:r>
        <w:rPr>
          <w:lang w:val="nl-NL"/>
        </w:rPr>
        <w:t>Datum: 18</w:t>
      </w:r>
      <w:r w:rsidR="00320CF1">
        <w:rPr>
          <w:lang w:val="nl-NL"/>
        </w:rPr>
        <w:t>-04-2016</w:t>
      </w:r>
    </w:p>
    <w:bookmarkEnd w:id="3"/>
    <w:bookmarkEnd w:id="4"/>
    <w:p w14:paraId="5EA2C1F5" w14:textId="77777777" w:rsidR="00DE73A8" w:rsidRPr="00DE73A8" w:rsidRDefault="00DE73A8" w:rsidP="00DE73A8">
      <w:pPr>
        <w:pStyle w:val="Kop2"/>
        <w:rPr>
          <w:lang w:val="nl-NL"/>
        </w:rPr>
      </w:pPr>
      <w:r w:rsidRPr="00DE73A8">
        <w:rPr>
          <w:lang w:val="nl-NL"/>
        </w:rPr>
        <w:t>Doel</w:t>
      </w:r>
    </w:p>
    <w:p w14:paraId="24F7C8E5" w14:textId="0F0E776A" w:rsidR="00DE73A8" w:rsidRPr="00DE73A8" w:rsidRDefault="00320CF1" w:rsidP="00DE73A8">
      <w:pPr>
        <w:rPr>
          <w:lang w:val="nl-NL"/>
        </w:rPr>
      </w:pPr>
      <w:r>
        <w:rPr>
          <w:lang w:val="nl-NL"/>
        </w:rPr>
        <w:t xml:space="preserve">Het doel van deze implementatie is om een </w:t>
      </w:r>
      <w:r w:rsidR="002F0103">
        <w:rPr>
          <w:lang w:val="nl-NL"/>
        </w:rPr>
        <w:t>functie te maken die een “RGBImageStudent” om kan zetten naar “IntensityImageStudent”.</w:t>
      </w:r>
      <w:r>
        <w:rPr>
          <w:lang w:val="nl-NL"/>
        </w:rPr>
        <w:t xml:space="preserve"> </w:t>
      </w:r>
      <w:r w:rsidR="002F0103">
        <w:rPr>
          <w:lang w:val="nl-NL"/>
        </w:rPr>
        <w:t>Hierbij willen we een zo’n duidelijk mogelijke afbeelding behouden die alleen de Intensity bevat.</w:t>
      </w:r>
    </w:p>
    <w:p w14:paraId="50E2BA74" w14:textId="77777777" w:rsidR="00DE73A8" w:rsidRDefault="000F6EAD" w:rsidP="00DE73A8">
      <w:pPr>
        <w:pStyle w:val="Kop2"/>
        <w:rPr>
          <w:lang w:val="nl-NL"/>
        </w:rPr>
      </w:pPr>
      <w:r>
        <w:rPr>
          <w:lang w:val="nl-NL"/>
        </w:rPr>
        <w:t>Methoden</w:t>
      </w:r>
    </w:p>
    <w:p w14:paraId="1E797A05" w14:textId="7B096A0E" w:rsidR="00320CF1" w:rsidRDefault="002F0103" w:rsidP="00DE73A8">
      <w:pPr>
        <w:rPr>
          <w:lang w:val="nl-NL"/>
        </w:rPr>
      </w:pPr>
      <w:r>
        <w:rPr>
          <w:lang w:val="nl-NL"/>
        </w:rPr>
        <w:t xml:space="preserve">We hebben een aantal manieren gevonden waarop we een RGB image om kunnen zetten naar een Intensity image. </w:t>
      </w:r>
      <w:r w:rsidR="00F773DF">
        <w:rPr>
          <w:lang w:val="nl-NL"/>
        </w:rPr>
        <w:t>Deze manieren zijn hieronder te vinden.</w:t>
      </w:r>
    </w:p>
    <w:p w14:paraId="354AD840" w14:textId="4F2CEC02" w:rsidR="0065617C" w:rsidRDefault="00F773DF" w:rsidP="0065617C">
      <w:pPr>
        <w:pStyle w:val="Kop4"/>
        <w:rPr>
          <w:lang w:val="nl-NL"/>
        </w:rPr>
      </w:pPr>
      <w:r>
        <w:rPr>
          <w:lang w:val="nl-NL"/>
        </w:rPr>
        <w:t>Average</w:t>
      </w:r>
    </w:p>
    <w:p w14:paraId="53E333DB" w14:textId="6C977CC3" w:rsidR="00F773DF" w:rsidRDefault="00320CF1" w:rsidP="00DE73A8">
      <w:pPr>
        <w:rPr>
          <w:lang w:val="nl-NL"/>
        </w:rPr>
      </w:pPr>
      <w:r>
        <w:rPr>
          <w:lang w:val="nl-NL"/>
        </w:rPr>
        <w:t xml:space="preserve">De eerste </w:t>
      </w:r>
      <w:r w:rsidR="00F773DF">
        <w:rPr>
          <w:lang w:val="nl-NL"/>
        </w:rPr>
        <w:t xml:space="preserve">manier is het nemen van het gemiddelde van de RGB waarden. De berekening hiervoor ziet er als volgt uit: </w:t>
      </w:r>
    </w:p>
    <w:p w14:paraId="1356DF34" w14:textId="0E2F9A7D" w:rsidR="00320CF1" w:rsidRDefault="00F773DF" w:rsidP="00F773DF">
      <w:pPr>
        <w:ind w:firstLine="720"/>
        <w:rPr>
          <w:lang w:val="nl-NL"/>
        </w:rPr>
      </w:pPr>
      <w:r>
        <w:rPr>
          <w:lang w:val="nl-NL"/>
        </w:rPr>
        <w:t>Intensity = (R + G + B) / 3</w:t>
      </w:r>
    </w:p>
    <w:p w14:paraId="06BD7A1A" w14:textId="5A29B665" w:rsidR="0065617C" w:rsidRDefault="00F773DF" w:rsidP="0065617C">
      <w:pPr>
        <w:pStyle w:val="Kop4"/>
        <w:rPr>
          <w:lang w:val="nl-NL"/>
        </w:rPr>
      </w:pPr>
      <w:bookmarkStart w:id="6" w:name="OLE_LINK1"/>
      <w:bookmarkStart w:id="7" w:name="OLE_LINK2"/>
      <w:r>
        <w:rPr>
          <w:lang w:val="nl-NL"/>
        </w:rPr>
        <w:t>Desaturation</w:t>
      </w:r>
    </w:p>
    <w:bookmarkEnd w:id="6"/>
    <w:bookmarkEnd w:id="7"/>
    <w:p w14:paraId="2E01F15E" w14:textId="44FD6BEA" w:rsidR="0065617C" w:rsidRDefault="003A0197" w:rsidP="0065617C">
      <w:pPr>
        <w:rPr>
          <w:lang w:val="nl-NL"/>
        </w:rPr>
      </w:pPr>
      <w:r>
        <w:rPr>
          <w:lang w:val="nl-NL"/>
        </w:rPr>
        <w:t>De tweede</w:t>
      </w:r>
      <w:r w:rsidR="0065617C">
        <w:rPr>
          <w:lang w:val="nl-NL"/>
        </w:rPr>
        <w:t xml:space="preserve"> </w:t>
      </w:r>
      <w:r w:rsidR="00F773DF">
        <w:rPr>
          <w:lang w:val="nl-NL"/>
        </w:rPr>
        <w:t>manier neemt de minst en meest intensieve kleur een deelt dit door twee. De berekening bij deze methode ziet er als volgt uit:</w:t>
      </w:r>
    </w:p>
    <w:p w14:paraId="0CAC31C1" w14:textId="53466335" w:rsidR="00F773DF" w:rsidRDefault="00F773DF" w:rsidP="0065617C">
      <w:pPr>
        <w:rPr>
          <w:lang w:val="nl-NL"/>
        </w:rPr>
      </w:pPr>
      <w:r>
        <w:rPr>
          <w:lang w:val="nl-NL"/>
        </w:rPr>
        <w:tab/>
        <w:t>Intensity = ( Max(R, G, B) + Min(R, G, B) ) / 2</w:t>
      </w:r>
    </w:p>
    <w:p w14:paraId="1B956649" w14:textId="58E86A38" w:rsidR="0065617C" w:rsidRDefault="00F773DF" w:rsidP="0065617C">
      <w:pPr>
        <w:pStyle w:val="Kop4"/>
        <w:rPr>
          <w:lang w:val="nl-NL"/>
        </w:rPr>
      </w:pPr>
      <w:r>
        <w:rPr>
          <w:lang w:val="nl-NL"/>
        </w:rPr>
        <w:t>Luminosity</w:t>
      </w:r>
    </w:p>
    <w:p w14:paraId="4F632F69" w14:textId="277C01A3" w:rsidR="001C0C82" w:rsidRDefault="0065617C" w:rsidP="0065617C">
      <w:pPr>
        <w:rPr>
          <w:lang w:val="nl-NL"/>
        </w:rPr>
      </w:pPr>
      <w:r>
        <w:rPr>
          <w:lang w:val="nl-NL"/>
        </w:rPr>
        <w:t xml:space="preserve">De </w:t>
      </w:r>
      <w:r w:rsidR="003A0197">
        <w:rPr>
          <w:lang w:val="nl-NL"/>
        </w:rPr>
        <w:t>derde</w:t>
      </w:r>
      <w:r>
        <w:rPr>
          <w:lang w:val="nl-NL"/>
        </w:rPr>
        <w:t xml:space="preserve"> </w:t>
      </w:r>
      <w:r w:rsidR="00F773DF">
        <w:rPr>
          <w:lang w:val="nl-NL"/>
        </w:rPr>
        <w:t>en laatste methode</w:t>
      </w:r>
      <w:r w:rsidR="001C0C82">
        <w:rPr>
          <w:lang w:val="nl-NL"/>
        </w:rPr>
        <w:t xml:space="preserve"> waar we naar gekeken hebben houdt rekening met hoe het oog kleuren ziet. Voor deze methode zijn verschillende berekeningen beschikbaar, maar wij hebben gekozen voor de berekening volgens ITU-R (zie BT.709</w:t>
      </w:r>
      <w:r w:rsidR="00836079">
        <w:rPr>
          <w:lang w:val="nl-NL"/>
        </w:rPr>
        <w:t xml:space="preserve"> </w:t>
      </w:r>
      <w:hyperlink r:id="rId7" w:history="1">
        <w:r w:rsidR="00836079" w:rsidRPr="001661BD">
          <w:rPr>
            <w:rStyle w:val="Hyperlink"/>
            <w:lang w:val="nl-NL"/>
          </w:rPr>
          <w:t>https://www.itu.int/rec/R-REC-BT.709/en</w:t>
        </w:r>
      </w:hyperlink>
      <w:r w:rsidR="001C0C82">
        <w:rPr>
          <w:lang w:val="nl-NL"/>
        </w:rPr>
        <w:t>). Deze berekening ziet er als volgt uit:</w:t>
      </w:r>
    </w:p>
    <w:p w14:paraId="4D81CEC4" w14:textId="2DF5DF22" w:rsidR="0065617C" w:rsidRDefault="001C0C82" w:rsidP="0065617C">
      <w:pPr>
        <w:rPr>
          <w:lang w:val="nl-NL"/>
        </w:rPr>
      </w:pPr>
      <w:r>
        <w:rPr>
          <w:lang w:val="nl-NL"/>
        </w:rPr>
        <w:tab/>
        <w:t xml:space="preserve">Intensity = R * 0.2126 + G * 0.7152 + B * 0.0722 </w:t>
      </w:r>
    </w:p>
    <w:p w14:paraId="486A3B71" w14:textId="7783A841" w:rsidR="003A0197" w:rsidRDefault="00836079" w:rsidP="003A0197">
      <w:pPr>
        <w:pStyle w:val="Kop2"/>
        <w:rPr>
          <w:lang w:val="nl-NL"/>
        </w:rPr>
      </w:pPr>
      <w:r>
        <w:rPr>
          <w:lang w:val="nl-NL"/>
        </w:rPr>
        <w:t>Keuze</w:t>
      </w:r>
    </w:p>
    <w:p w14:paraId="2E774694" w14:textId="51AF6236" w:rsidR="00DE73A8" w:rsidRDefault="001C0C82" w:rsidP="003A0197">
      <w:pPr>
        <w:rPr>
          <w:rStyle w:val="Verwijzingopmerking"/>
          <w:b/>
          <w:bCs/>
        </w:rPr>
      </w:pPr>
      <w:r>
        <w:rPr>
          <w:lang w:val="nl-NL"/>
        </w:rPr>
        <w:t>Op basis van de gegeven methoden en de tests die hiermee gedaan zijn, hebben we gekozen voor de derde methode: Luminosity.</w:t>
      </w:r>
      <w:r w:rsidR="003A0197">
        <w:rPr>
          <w:lang w:val="nl-NL"/>
        </w:rPr>
        <w:t xml:space="preserve"> </w:t>
      </w:r>
      <w:r w:rsidR="00A6622C">
        <w:rPr>
          <w:lang w:val="nl-NL"/>
        </w:rPr>
        <w:t xml:space="preserve">Voor elke methode is een afbeelding van RGB naar Intensity omgezet. Daarna zijn deze afbeeldingen met elkaar vergeleken om zo een keuze te kunnen maken. Deze </w:t>
      </w:r>
      <w:r w:rsidR="008473DD">
        <w:rPr>
          <w:lang w:val="nl-NL"/>
        </w:rPr>
        <w:t>afbeeldingen</w:t>
      </w:r>
      <w:r w:rsidR="00A6622C">
        <w:rPr>
          <w:lang w:val="nl-NL"/>
        </w:rPr>
        <w:t xml:space="preserve"> zijn te vinden in bijlage 1.</w:t>
      </w:r>
      <w:r w:rsidR="00836079">
        <w:rPr>
          <w:lang w:val="nl-NL"/>
        </w:rPr>
        <w:t xml:space="preserve"> Uiteindelijk bleek dat er weinig verschil te zien was tussen deze afbeeldingen, dus is er nog meer onderzoek gedaan. Uiteindelijk bleek dat Luminosity vaak gebruikt wordt, zelfs door bepaalde programma’s voor het bewerken van afbeeldingen, zoals GIMP (</w:t>
      </w:r>
      <w:hyperlink r:id="rId8" w:history="1">
        <w:r w:rsidR="00836079" w:rsidRPr="001661BD">
          <w:rPr>
            <w:rStyle w:val="Hyperlink"/>
            <w:lang w:val="nl-NL"/>
          </w:rPr>
          <w:t>https://www.gimp.org/</w:t>
        </w:r>
      </w:hyperlink>
      <w:r w:rsidR="00836079">
        <w:rPr>
          <w:lang w:val="nl-NL"/>
        </w:rPr>
        <w:t>). Dit gaf dan ook de doorslag om voor Luminosity te gaan.</w:t>
      </w:r>
    </w:p>
    <w:p w14:paraId="2BA7CCAA" w14:textId="77777777" w:rsidR="000F165D" w:rsidRDefault="000F165D">
      <w:pPr>
        <w:jc w:val="left"/>
        <w:rPr>
          <w:rFonts w:eastAsiaTheme="majorEastAsia" w:cstheme="majorBidi"/>
          <w:b/>
          <w:bCs/>
          <w:color w:val="F00000"/>
          <w:sz w:val="26"/>
          <w:szCs w:val="26"/>
          <w:lang w:val="nl-NL"/>
        </w:rPr>
      </w:pPr>
      <w:r>
        <w:rPr>
          <w:lang w:val="nl-NL"/>
        </w:rPr>
        <w:br w:type="page"/>
      </w:r>
    </w:p>
    <w:p w14:paraId="22E54AC2" w14:textId="729A7C84" w:rsidR="00EB4945" w:rsidRDefault="00EB4945" w:rsidP="00EB4945">
      <w:pPr>
        <w:pStyle w:val="Kop2"/>
        <w:rPr>
          <w:lang w:val="nl-NL"/>
        </w:rPr>
      </w:pPr>
      <w:r>
        <w:rPr>
          <w:lang w:val="nl-NL"/>
        </w:rPr>
        <w:lastRenderedPageBreak/>
        <w:t>Implementatie</w:t>
      </w:r>
    </w:p>
    <w:p w14:paraId="751B2DC2" w14:textId="278B2C3D" w:rsidR="00484042" w:rsidRPr="00484042" w:rsidRDefault="00484042" w:rsidP="00484042">
      <w:pPr>
        <w:rPr>
          <w:lang w:val="nl-NL"/>
        </w:rPr>
      </w:pPr>
      <w:r>
        <w:rPr>
          <w:lang w:val="nl-NL"/>
        </w:rPr>
        <w:t>Voor de implementatie is in de klasse IntensityImageStudent in één functie geschreven. Deze functie krijgt een RGBImageStudent mee en hiervan worden de RGB pixels geconverteerd naar Intensity. Deze functie wordt aangeroepen door zowel een constructor als een setter van IntensityImageStudent</w:t>
      </w:r>
      <w:r w:rsidR="001D6912">
        <w:rPr>
          <w:lang w:val="nl-NL"/>
        </w:rPr>
        <w:t>. Deze twee krijgen een RGBImageStudent mee als parameter.</w:t>
      </w:r>
    </w:p>
    <w:p w14:paraId="4DF0921E" w14:textId="296BC363" w:rsidR="00EB4945" w:rsidRPr="00DE73A8" w:rsidRDefault="00484042" w:rsidP="003A0197">
      <w:pPr>
        <w:rPr>
          <w:lang w:val="nl-NL"/>
        </w:rPr>
      </w:pPr>
      <w:r>
        <w:rPr>
          <w:noProof/>
          <w:lang w:val="nl-NL" w:eastAsia="nl-NL"/>
        </w:rPr>
        <w:drawing>
          <wp:inline distT="0" distB="0" distL="0" distR="0" wp14:anchorId="263366BD" wp14:editId="077A2CF3">
            <wp:extent cx="5943600" cy="17081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8150"/>
                    </a:xfrm>
                    <a:prstGeom prst="rect">
                      <a:avLst/>
                    </a:prstGeom>
                  </pic:spPr>
                </pic:pic>
              </a:graphicData>
            </a:graphic>
          </wp:inline>
        </w:drawing>
      </w:r>
    </w:p>
    <w:p w14:paraId="30DB5E27" w14:textId="4B11E7B7" w:rsidR="00DE73A8" w:rsidRDefault="00836079" w:rsidP="00DE73A8">
      <w:pPr>
        <w:pStyle w:val="Kop2"/>
        <w:rPr>
          <w:lang w:val="nl-NL"/>
        </w:rPr>
      </w:pPr>
      <w:r>
        <w:rPr>
          <w:lang w:val="nl-NL"/>
        </w:rPr>
        <w:t>Evaluatie</w:t>
      </w:r>
    </w:p>
    <w:p w14:paraId="212CF8E1" w14:textId="260FC23C" w:rsidR="001D6912" w:rsidRPr="001D6912" w:rsidRDefault="001D6912" w:rsidP="001D6912">
      <w:pPr>
        <w:rPr>
          <w:lang w:val="nl-NL"/>
        </w:rPr>
      </w:pPr>
      <w:r>
        <w:rPr>
          <w:lang w:val="nl-NL"/>
        </w:rPr>
        <w:t xml:space="preserve">Om de implementatie te testen zullen we kijken naar </w:t>
      </w:r>
      <w:r w:rsidR="008B2DFA">
        <w:rPr>
          <w:lang w:val="nl-NL"/>
        </w:rPr>
        <w:t xml:space="preserve">de </w:t>
      </w:r>
      <w:r>
        <w:rPr>
          <w:lang w:val="nl-NL"/>
        </w:rPr>
        <w:t>snelheid</w:t>
      </w:r>
      <w:r w:rsidR="008B2DFA">
        <w:rPr>
          <w:lang w:val="nl-NL"/>
        </w:rPr>
        <w:t xml:space="preserve"> ten opzichte van de standaardmethode. Daarnaast zal ook</w:t>
      </w:r>
      <w:r>
        <w:rPr>
          <w:lang w:val="nl-NL"/>
        </w:rPr>
        <w:t xml:space="preserve"> het resultaat </w:t>
      </w:r>
      <w:r w:rsidR="008B2DFA">
        <w:rPr>
          <w:lang w:val="nl-NL"/>
        </w:rPr>
        <w:t>van de conversie vergeleken worden met het resultaat van de standa</w:t>
      </w:r>
      <w:r>
        <w:rPr>
          <w:lang w:val="nl-NL"/>
        </w:rPr>
        <w:t xml:space="preserve">ardmethode.  </w:t>
      </w:r>
    </w:p>
    <w:p w14:paraId="5787A71D" w14:textId="77777777" w:rsidR="00521B6A" w:rsidRDefault="00521B6A">
      <w:pPr>
        <w:jc w:val="left"/>
        <w:rPr>
          <w:rFonts w:eastAsiaTheme="majorEastAsia" w:cstheme="majorBidi"/>
          <w:b/>
          <w:bCs/>
          <w:color w:val="F00000"/>
          <w:sz w:val="26"/>
          <w:szCs w:val="26"/>
          <w:lang w:val="nl-NL"/>
        </w:rPr>
      </w:pPr>
      <w:r>
        <w:rPr>
          <w:lang w:val="nl-NL"/>
        </w:rPr>
        <w:br w:type="page"/>
      </w:r>
    </w:p>
    <w:p w14:paraId="17DB283D" w14:textId="6579BF33" w:rsidR="00497926" w:rsidRDefault="00497926" w:rsidP="00497926">
      <w:pPr>
        <w:pStyle w:val="Kop2"/>
        <w:rPr>
          <w:lang w:val="nl-NL"/>
        </w:rPr>
      </w:pPr>
      <w:r>
        <w:rPr>
          <w:lang w:val="nl-NL"/>
        </w:rPr>
        <w:lastRenderedPageBreak/>
        <w:t xml:space="preserve">Bijlage: </w:t>
      </w:r>
      <w:r w:rsidR="008473DD">
        <w:rPr>
          <w:lang w:val="nl-NL"/>
        </w:rPr>
        <w:t>Afbeeldingen</w:t>
      </w:r>
    </w:p>
    <w:p w14:paraId="27E339E8" w14:textId="77777777" w:rsidR="008473DD" w:rsidRDefault="008473DD" w:rsidP="008473DD">
      <w:pPr>
        <w:jc w:val="left"/>
        <w:rPr>
          <w:lang w:val="nl-NL"/>
        </w:rPr>
      </w:pPr>
      <w:r>
        <w:rPr>
          <w:lang w:val="nl-NL"/>
        </w:rPr>
        <w:t>De afbeelding waarop de verschillende methoden zijn uitgevoerd:</w:t>
      </w:r>
    </w:p>
    <w:p w14:paraId="09ABA3BA" w14:textId="0C4FF807" w:rsidR="008473DD" w:rsidRPr="008473DD" w:rsidRDefault="008473DD" w:rsidP="008473DD">
      <w:pPr>
        <w:jc w:val="left"/>
        <w:rPr>
          <w:lang w:val="nl-NL"/>
        </w:rPr>
      </w:pPr>
      <w:r w:rsidRPr="008473DD">
        <w:rPr>
          <w:noProof/>
          <w:lang w:val="nl-NL" w:eastAsia="nl-NL"/>
        </w:rPr>
        <w:drawing>
          <wp:inline distT="0" distB="0" distL="0" distR="0" wp14:anchorId="74A2B7F3" wp14:editId="2177CF14">
            <wp:extent cx="1889760" cy="2430780"/>
            <wp:effectExtent l="0" t="0" r="0" b="7620"/>
            <wp:docPr id="5" name="Afbeelding 5" descr="C:\Users\Mathijs\Documents\GitHub\HU-Vision-1516-Team-TBD\source\ExternalDLL\ExternalDLL\FaceRecognition\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hijs\Documents\GitHub\HU-Vision-1516-Team-TBD\source\ExternalDLL\ExternalDLL\FaceRecognition\debu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p w14:paraId="6AB7D575" w14:textId="4C1FF055" w:rsidR="003A0197" w:rsidRDefault="008473DD" w:rsidP="008473DD">
      <w:pPr>
        <w:rPr>
          <w:lang w:val="nl-NL"/>
        </w:rPr>
      </w:pPr>
      <w:r>
        <w:rPr>
          <w:lang w:val="nl-NL"/>
        </w:rPr>
        <w:t>Hieronder zijn de afbeeldingen te vinden voor iedere methode</w:t>
      </w:r>
      <w:r w:rsidR="00836079">
        <w:rPr>
          <w:lang w:val="nl-NL"/>
        </w:rPr>
        <w:t xml:space="preserve"> waarmee de</w:t>
      </w:r>
      <w:r>
        <w:rPr>
          <w:lang w:val="nl-NL"/>
        </w:rPr>
        <w:t xml:space="preserve"> RGB waarden naar Intensity zijn omgezet.</w:t>
      </w:r>
    </w:p>
    <w:tbl>
      <w:tblPr>
        <w:tblStyle w:val="Tabelraster"/>
        <w:tblW w:w="0" w:type="auto"/>
        <w:tblLook w:val="04A0" w:firstRow="1" w:lastRow="0" w:firstColumn="1" w:lastColumn="0" w:noHBand="0" w:noVBand="1"/>
      </w:tblPr>
      <w:tblGrid>
        <w:gridCol w:w="3192"/>
        <w:gridCol w:w="3192"/>
        <w:gridCol w:w="3192"/>
      </w:tblGrid>
      <w:tr w:rsidR="008473DD" w14:paraId="34A38509" w14:textId="77777777" w:rsidTr="008473DD">
        <w:tc>
          <w:tcPr>
            <w:tcW w:w="3118" w:type="dxa"/>
          </w:tcPr>
          <w:p w14:paraId="106DF87A" w14:textId="64AEC952" w:rsidR="008473DD" w:rsidRDefault="008473DD" w:rsidP="008473DD">
            <w:pPr>
              <w:jc w:val="center"/>
              <w:rPr>
                <w:lang w:val="nl-NL"/>
              </w:rPr>
            </w:pPr>
            <w:bookmarkStart w:id="8" w:name="_Hlk449034259"/>
            <w:r w:rsidRPr="008473DD">
              <w:rPr>
                <w:noProof/>
                <w:lang w:val="nl-NL" w:eastAsia="nl-NL"/>
              </w:rPr>
              <w:drawing>
                <wp:inline distT="0" distB="0" distL="0" distR="0" wp14:anchorId="1E386F7F" wp14:editId="049BB657">
                  <wp:extent cx="1889760" cy="2430780"/>
                  <wp:effectExtent l="0" t="0" r="0" b="7620"/>
                  <wp:docPr id="6" name="Afbeelding 6" descr="C:\Users\Mathijs\Documents\GitHub\HU-Vision-1516-Team-TBD\source\ExternalDLL\ExternalDLL\FaceRecognition\grayscale_test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js\Documents\GitHub\HU-Vision-1516-Team-TBD\source\ExternalDLL\ExternalDLL\FaceRecognition\grayscale_test_aver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18" w:type="dxa"/>
          </w:tcPr>
          <w:p w14:paraId="65E20A5A" w14:textId="75E2663B" w:rsidR="008473DD" w:rsidRDefault="008473DD" w:rsidP="008473DD">
            <w:pPr>
              <w:jc w:val="center"/>
              <w:rPr>
                <w:lang w:val="nl-NL"/>
              </w:rPr>
            </w:pPr>
            <w:r w:rsidRPr="008473DD">
              <w:rPr>
                <w:noProof/>
                <w:lang w:val="nl-NL" w:eastAsia="nl-NL"/>
              </w:rPr>
              <w:drawing>
                <wp:inline distT="0" distB="0" distL="0" distR="0" wp14:anchorId="6F733B63" wp14:editId="610AC989">
                  <wp:extent cx="1889760" cy="2430780"/>
                  <wp:effectExtent l="0" t="0" r="0" b="7620"/>
                  <wp:docPr id="7" name="Afbeelding 7" descr="C:\Users\Mathijs\Documents\GitHub\HU-Vision-1516-Team-TBD\source\ExternalDLL\ExternalDLL\FaceRecognition\grayscale_test_desat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js\Documents\GitHub\HU-Vision-1516-Team-TBD\source\ExternalDLL\ExternalDLL\FaceRecognition\grayscale_test_desatu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18" w:type="dxa"/>
          </w:tcPr>
          <w:p w14:paraId="2BB41B14" w14:textId="5CEC9220" w:rsidR="008473DD" w:rsidRDefault="000E4F61" w:rsidP="008473DD">
            <w:pPr>
              <w:jc w:val="center"/>
              <w:rPr>
                <w:lang w:val="nl-NL"/>
              </w:rPr>
            </w:pPr>
            <w:r w:rsidRPr="000E4F61">
              <w:rPr>
                <w:noProof/>
                <w:lang w:val="nl-NL" w:eastAsia="nl-NL"/>
              </w:rPr>
              <w:drawing>
                <wp:inline distT="0" distB="0" distL="0" distR="0" wp14:anchorId="5DDB2C95" wp14:editId="653C7F4D">
                  <wp:extent cx="1889760" cy="2430780"/>
                  <wp:effectExtent l="0" t="0" r="0" b="7620"/>
                  <wp:docPr id="9" name="Afbeelding 9" descr="C:\Users\Mathijs\Documents\GitHub\HU-Vision-1516-Team-TBD\source\ExternalDLL\ExternalDLL\FaceRecognition\grayscal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hijs\Documents\GitHub\HU-Vision-1516-Team-TBD\source\ExternalDLL\ExternalDLL\FaceRecognition\grayscale_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r>
      <w:tr w:rsidR="008473DD" w14:paraId="750E237F" w14:textId="77777777" w:rsidTr="008473DD">
        <w:tc>
          <w:tcPr>
            <w:tcW w:w="3118" w:type="dxa"/>
          </w:tcPr>
          <w:p w14:paraId="56A7E664" w14:textId="7821DA7D" w:rsidR="008473DD" w:rsidRDefault="008473DD" w:rsidP="008473DD">
            <w:pPr>
              <w:jc w:val="center"/>
              <w:rPr>
                <w:lang w:val="nl-NL"/>
              </w:rPr>
            </w:pPr>
            <w:r>
              <w:rPr>
                <w:lang w:val="nl-NL"/>
              </w:rPr>
              <w:t>Average</w:t>
            </w:r>
          </w:p>
        </w:tc>
        <w:tc>
          <w:tcPr>
            <w:tcW w:w="3118" w:type="dxa"/>
          </w:tcPr>
          <w:p w14:paraId="023E65AB" w14:textId="45C7F69B" w:rsidR="008473DD" w:rsidRDefault="008473DD" w:rsidP="008473DD">
            <w:pPr>
              <w:jc w:val="center"/>
              <w:rPr>
                <w:lang w:val="nl-NL"/>
              </w:rPr>
            </w:pPr>
            <w:r>
              <w:rPr>
                <w:lang w:val="nl-NL"/>
              </w:rPr>
              <w:t>Desaturation</w:t>
            </w:r>
          </w:p>
        </w:tc>
        <w:tc>
          <w:tcPr>
            <w:tcW w:w="3118" w:type="dxa"/>
          </w:tcPr>
          <w:p w14:paraId="2ECF14B5" w14:textId="234C6244" w:rsidR="008473DD" w:rsidRDefault="008473DD" w:rsidP="008473DD">
            <w:pPr>
              <w:jc w:val="center"/>
              <w:rPr>
                <w:lang w:val="nl-NL"/>
              </w:rPr>
            </w:pPr>
            <w:r>
              <w:rPr>
                <w:lang w:val="nl-NL"/>
              </w:rPr>
              <w:t>Luminosity</w:t>
            </w:r>
          </w:p>
        </w:tc>
      </w:tr>
      <w:bookmarkEnd w:id="8"/>
    </w:tbl>
    <w:p w14:paraId="4F2CFA73" w14:textId="77777777" w:rsidR="008473DD" w:rsidRPr="003A0197" w:rsidRDefault="008473DD" w:rsidP="008473DD">
      <w:pPr>
        <w:rPr>
          <w:lang w:val="nl-NL"/>
        </w:rPr>
      </w:pPr>
    </w:p>
    <w:sectPr w:rsidR="008473DD" w:rsidRPr="003A019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6D36E" w14:textId="77777777" w:rsidR="00B76E3E" w:rsidRDefault="00B76E3E" w:rsidP="002C2167">
      <w:pPr>
        <w:spacing w:after="0" w:line="240" w:lineRule="auto"/>
      </w:pPr>
      <w:r>
        <w:separator/>
      </w:r>
    </w:p>
  </w:endnote>
  <w:endnote w:type="continuationSeparator" w:id="0">
    <w:p w14:paraId="1C89AC47" w14:textId="77777777" w:rsidR="00B76E3E" w:rsidRDefault="00B76E3E" w:rsidP="002C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533171"/>
      <w:docPartObj>
        <w:docPartGallery w:val="Page Numbers (Bottom of Page)"/>
        <w:docPartUnique/>
      </w:docPartObj>
    </w:sdtPr>
    <w:sdtEndPr>
      <w:rPr>
        <w:noProof/>
      </w:rPr>
    </w:sdtEndPr>
    <w:sdtContent>
      <w:p w14:paraId="6F32C7C2" w14:textId="7172A08A" w:rsidR="002C2167" w:rsidRDefault="002C2167" w:rsidP="002C2167">
        <w:pPr>
          <w:pStyle w:val="Voettekst"/>
        </w:pPr>
        <w:r>
          <w:t>Stephan Vivie &amp; Mathijs van Bremen</w:t>
        </w:r>
        <w:r>
          <w:tab/>
        </w:r>
        <w:r w:rsidRPr="002C2167">
          <w:t xml:space="preserve">TCTI-V2VISN1-13 </w:t>
        </w:r>
        <w:r>
          <w:tab/>
        </w:r>
        <w:r>
          <w:fldChar w:fldCharType="begin"/>
        </w:r>
        <w:r>
          <w:instrText xml:space="preserve"> PAGE   \* MERGEFORMAT </w:instrText>
        </w:r>
        <w:r>
          <w:fldChar w:fldCharType="separate"/>
        </w:r>
        <w:r w:rsidR="007C38D9">
          <w:rPr>
            <w:noProof/>
          </w:rPr>
          <w:t>1</w:t>
        </w:r>
        <w:r>
          <w:rPr>
            <w:noProof/>
          </w:rPr>
          <w:fldChar w:fldCharType="end"/>
        </w:r>
      </w:p>
    </w:sdtContent>
  </w:sdt>
  <w:p w14:paraId="51A67865" w14:textId="77777777" w:rsidR="002C2167" w:rsidRDefault="002C21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7F505" w14:textId="77777777" w:rsidR="00B76E3E" w:rsidRDefault="00B76E3E" w:rsidP="002C2167">
      <w:pPr>
        <w:spacing w:after="0" w:line="240" w:lineRule="auto"/>
      </w:pPr>
      <w:r>
        <w:separator/>
      </w:r>
    </w:p>
  </w:footnote>
  <w:footnote w:type="continuationSeparator" w:id="0">
    <w:p w14:paraId="05F2E21C" w14:textId="77777777" w:rsidR="00B76E3E" w:rsidRDefault="00B76E3E" w:rsidP="002C21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65CDF"/>
    <w:multiLevelType w:val="hybridMultilevel"/>
    <w:tmpl w:val="389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249DD"/>
    <w:multiLevelType w:val="hybridMultilevel"/>
    <w:tmpl w:val="E8B6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64FC1"/>
    <w:rsid w:val="000A57D3"/>
    <w:rsid w:val="000E4F61"/>
    <w:rsid w:val="000F165D"/>
    <w:rsid w:val="000F6EAD"/>
    <w:rsid w:val="00197D21"/>
    <w:rsid w:val="001C0C82"/>
    <w:rsid w:val="001D6912"/>
    <w:rsid w:val="001F6F5F"/>
    <w:rsid w:val="002B5B8B"/>
    <w:rsid w:val="002C2167"/>
    <w:rsid w:val="002F0103"/>
    <w:rsid w:val="00320CF1"/>
    <w:rsid w:val="00354D94"/>
    <w:rsid w:val="003A0197"/>
    <w:rsid w:val="00484042"/>
    <w:rsid w:val="00497926"/>
    <w:rsid w:val="00521B6A"/>
    <w:rsid w:val="005E3371"/>
    <w:rsid w:val="0065617C"/>
    <w:rsid w:val="006C6FCE"/>
    <w:rsid w:val="007A2111"/>
    <w:rsid w:val="007C38D9"/>
    <w:rsid w:val="0081643C"/>
    <w:rsid w:val="00836079"/>
    <w:rsid w:val="008473DD"/>
    <w:rsid w:val="008B2DFA"/>
    <w:rsid w:val="008F7664"/>
    <w:rsid w:val="00A6622C"/>
    <w:rsid w:val="00B41B39"/>
    <w:rsid w:val="00B76E3E"/>
    <w:rsid w:val="00B859A4"/>
    <w:rsid w:val="00B92203"/>
    <w:rsid w:val="00BE1E75"/>
    <w:rsid w:val="00CC39C9"/>
    <w:rsid w:val="00DD3CFB"/>
    <w:rsid w:val="00DE73A8"/>
    <w:rsid w:val="00EB4945"/>
    <w:rsid w:val="00F64C03"/>
    <w:rsid w:val="00F773DF"/>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2D517"/>
  <w15:docId w15:val="{937B1D52-DDAE-4828-BCFC-42A48393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54D94"/>
    <w:pPr>
      <w:keepNext/>
      <w:keepLines/>
      <w:numPr>
        <w:ilvl w:val="1"/>
        <w:numId w:val="3"/>
      </w:numPr>
      <w:spacing w:before="200" w:after="120"/>
      <w:ind w:left="36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unhideWhenUsed/>
    <w:qFormat/>
    <w:rsid w:val="00354D94"/>
    <w:pPr>
      <w:keepNext/>
      <w:keepLines/>
      <w:spacing w:before="200" w:after="120"/>
      <w:ind w:left="360" w:hanging="360"/>
      <w:outlineLvl w:val="2"/>
    </w:pPr>
    <w:rPr>
      <w:rFonts w:eastAsiaTheme="majorEastAsia" w:cstheme="majorBidi"/>
      <w:b/>
      <w:bCs/>
      <w:color w:val="C00000"/>
    </w:rPr>
  </w:style>
  <w:style w:type="paragraph" w:styleId="Kop4">
    <w:name w:val="heading 4"/>
    <w:basedOn w:val="Standaard"/>
    <w:next w:val="Standaard"/>
    <w:link w:val="Kop4Char"/>
    <w:uiPriority w:val="9"/>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54D94"/>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rsid w:val="00354D94"/>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Verwijzingopmerking">
    <w:name w:val="annotation reference"/>
    <w:basedOn w:val="Standaardalinea-lettertype"/>
    <w:uiPriority w:val="99"/>
    <w:semiHidden/>
    <w:unhideWhenUsed/>
    <w:rsid w:val="00B859A4"/>
    <w:rPr>
      <w:sz w:val="16"/>
      <w:szCs w:val="16"/>
    </w:rPr>
  </w:style>
  <w:style w:type="paragraph" w:styleId="Tekstopmerking">
    <w:name w:val="annotation text"/>
    <w:basedOn w:val="Standaard"/>
    <w:link w:val="TekstopmerkingChar"/>
    <w:uiPriority w:val="99"/>
    <w:semiHidden/>
    <w:unhideWhenUsed/>
    <w:rsid w:val="00B859A4"/>
    <w:pPr>
      <w:spacing w:line="240" w:lineRule="auto"/>
    </w:pPr>
    <w:rPr>
      <w:szCs w:val="20"/>
    </w:rPr>
  </w:style>
  <w:style w:type="character" w:customStyle="1" w:styleId="TekstopmerkingChar">
    <w:name w:val="Tekst opmerking Char"/>
    <w:basedOn w:val="Standaardalinea-lettertype"/>
    <w:link w:val="Tekstopmerking"/>
    <w:uiPriority w:val="99"/>
    <w:semiHidden/>
    <w:rsid w:val="00B859A4"/>
    <w:rPr>
      <w:rFonts w:ascii="Quicksand Book" w:hAnsi="Quicksand Book"/>
      <w:sz w:val="20"/>
      <w:szCs w:val="20"/>
    </w:rPr>
  </w:style>
  <w:style w:type="paragraph" w:styleId="Onderwerpvanopmerking">
    <w:name w:val="annotation subject"/>
    <w:basedOn w:val="Tekstopmerking"/>
    <w:next w:val="Tekstopmerking"/>
    <w:link w:val="OnderwerpvanopmerkingChar"/>
    <w:uiPriority w:val="99"/>
    <w:semiHidden/>
    <w:unhideWhenUsed/>
    <w:rsid w:val="00B859A4"/>
    <w:rPr>
      <w:b/>
      <w:bCs/>
    </w:rPr>
  </w:style>
  <w:style w:type="character" w:customStyle="1" w:styleId="OnderwerpvanopmerkingChar">
    <w:name w:val="Onderwerp van opmerking Char"/>
    <w:basedOn w:val="TekstopmerkingChar"/>
    <w:link w:val="Onderwerpvanopmerking"/>
    <w:uiPriority w:val="99"/>
    <w:semiHidden/>
    <w:rsid w:val="00B859A4"/>
    <w:rPr>
      <w:rFonts w:ascii="Quicksand Book" w:hAnsi="Quicksand Book"/>
      <w:b/>
      <w:bCs/>
      <w:sz w:val="20"/>
      <w:szCs w:val="20"/>
    </w:rPr>
  </w:style>
  <w:style w:type="paragraph" w:styleId="Ballontekst">
    <w:name w:val="Balloon Text"/>
    <w:basedOn w:val="Standaard"/>
    <w:link w:val="BallontekstChar"/>
    <w:uiPriority w:val="99"/>
    <w:semiHidden/>
    <w:unhideWhenUsed/>
    <w:rsid w:val="00B859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59A4"/>
    <w:rPr>
      <w:rFonts w:ascii="Segoe UI" w:hAnsi="Segoe UI" w:cs="Segoe UI"/>
      <w:sz w:val="18"/>
      <w:szCs w:val="18"/>
    </w:rPr>
  </w:style>
  <w:style w:type="paragraph" w:styleId="Koptekst">
    <w:name w:val="header"/>
    <w:basedOn w:val="Standaard"/>
    <w:link w:val="KoptekstChar"/>
    <w:uiPriority w:val="99"/>
    <w:unhideWhenUsed/>
    <w:rsid w:val="002C216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2167"/>
    <w:rPr>
      <w:rFonts w:ascii="Quicksand Book" w:hAnsi="Quicksand Book"/>
      <w:sz w:val="20"/>
    </w:rPr>
  </w:style>
  <w:style w:type="paragraph" w:styleId="Voettekst">
    <w:name w:val="footer"/>
    <w:basedOn w:val="Standaard"/>
    <w:link w:val="VoettekstChar"/>
    <w:uiPriority w:val="99"/>
    <w:unhideWhenUsed/>
    <w:rsid w:val="002C216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2167"/>
    <w:rPr>
      <w:rFonts w:ascii="Quicksand Book" w:hAnsi="Quicksand Book"/>
      <w:sz w:val="20"/>
    </w:rPr>
  </w:style>
  <w:style w:type="table" w:styleId="Tabelraster">
    <w:name w:val="Table Grid"/>
    <w:basedOn w:val="Standaardtabel"/>
    <w:uiPriority w:val="59"/>
    <w:rsid w:val="0084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36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51808069">
      <w:bodyDiv w:val="1"/>
      <w:marLeft w:val="0"/>
      <w:marRight w:val="0"/>
      <w:marTop w:val="0"/>
      <w:marBottom w:val="0"/>
      <w:divBdr>
        <w:top w:val="none" w:sz="0" w:space="0" w:color="auto"/>
        <w:left w:val="none" w:sz="0" w:space="0" w:color="auto"/>
        <w:bottom w:val="none" w:sz="0" w:space="0" w:color="auto"/>
        <w:right w:val="none" w:sz="0" w:space="0" w:color="auto"/>
      </w:divBdr>
    </w:div>
    <w:div w:id="393167009">
      <w:bodyDiv w:val="1"/>
      <w:marLeft w:val="0"/>
      <w:marRight w:val="0"/>
      <w:marTop w:val="0"/>
      <w:marBottom w:val="0"/>
      <w:divBdr>
        <w:top w:val="none" w:sz="0" w:space="0" w:color="auto"/>
        <w:left w:val="none" w:sz="0" w:space="0" w:color="auto"/>
        <w:bottom w:val="none" w:sz="0" w:space="0" w:color="auto"/>
        <w:right w:val="none" w:sz="0" w:space="0" w:color="auto"/>
      </w:divBdr>
    </w:div>
    <w:div w:id="652219934">
      <w:bodyDiv w:val="1"/>
      <w:marLeft w:val="0"/>
      <w:marRight w:val="0"/>
      <w:marTop w:val="0"/>
      <w:marBottom w:val="0"/>
      <w:divBdr>
        <w:top w:val="none" w:sz="0" w:space="0" w:color="auto"/>
        <w:left w:val="none" w:sz="0" w:space="0" w:color="auto"/>
        <w:bottom w:val="none" w:sz="0" w:space="0" w:color="auto"/>
        <w:right w:val="none" w:sz="0" w:space="0" w:color="auto"/>
      </w:divBdr>
    </w:div>
    <w:div w:id="939264339">
      <w:bodyDiv w:val="1"/>
      <w:marLeft w:val="0"/>
      <w:marRight w:val="0"/>
      <w:marTop w:val="0"/>
      <w:marBottom w:val="0"/>
      <w:divBdr>
        <w:top w:val="none" w:sz="0" w:space="0" w:color="auto"/>
        <w:left w:val="none" w:sz="0" w:space="0" w:color="auto"/>
        <w:bottom w:val="none" w:sz="0" w:space="0" w:color="auto"/>
        <w:right w:val="none" w:sz="0" w:space="0" w:color="auto"/>
      </w:divBdr>
    </w:div>
    <w:div w:id="1508903546">
      <w:bodyDiv w:val="1"/>
      <w:marLeft w:val="0"/>
      <w:marRight w:val="0"/>
      <w:marTop w:val="0"/>
      <w:marBottom w:val="0"/>
      <w:divBdr>
        <w:top w:val="none" w:sz="0" w:space="0" w:color="auto"/>
        <w:left w:val="none" w:sz="0" w:space="0" w:color="auto"/>
        <w:bottom w:val="none" w:sz="0" w:space="0" w:color="auto"/>
        <w:right w:val="none" w:sz="0" w:space="0" w:color="auto"/>
      </w:divBdr>
    </w:div>
    <w:div w:id="1699037981">
      <w:bodyDiv w:val="1"/>
      <w:marLeft w:val="0"/>
      <w:marRight w:val="0"/>
      <w:marTop w:val="0"/>
      <w:marBottom w:val="0"/>
      <w:divBdr>
        <w:top w:val="none" w:sz="0" w:space="0" w:color="auto"/>
        <w:left w:val="none" w:sz="0" w:space="0" w:color="auto"/>
        <w:bottom w:val="none" w:sz="0" w:space="0" w:color="auto"/>
        <w:right w:val="none" w:sz="0" w:space="0" w:color="auto"/>
      </w:divBdr>
    </w:div>
    <w:div w:id="19626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tu.int/rec/R-REC-BT.709/e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436</Words>
  <Characters>2398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Mathijs van Bremen</cp:lastModifiedBy>
  <cp:revision>18</cp:revision>
  <cp:lastPrinted>2016-04-21T19:39:00Z</cp:lastPrinted>
  <dcterms:created xsi:type="dcterms:W3CDTF">2014-02-03T15:45:00Z</dcterms:created>
  <dcterms:modified xsi:type="dcterms:W3CDTF">2016-04-21T19:40:00Z</dcterms:modified>
</cp:coreProperties>
</file>