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15723" w14:textId="77777777" w:rsidR="00DE73A8" w:rsidRPr="00641D6D" w:rsidRDefault="00DE73A8" w:rsidP="00DE73A8">
      <w:pPr>
        <w:pStyle w:val="Heading1"/>
        <w:rPr>
          <w:rFonts w:ascii="Arial" w:hAnsi="Arial" w:cs="Arial"/>
          <w:lang w:val="nl-NL"/>
        </w:rPr>
      </w:pPr>
      <w:r w:rsidRPr="00641D6D">
        <w:rPr>
          <w:rFonts w:ascii="Arial" w:hAnsi="Arial" w:cs="Arial"/>
          <w:lang w:val="nl-NL"/>
        </w:rPr>
        <w:t>Meetrapport titel</w:t>
      </w:r>
    </w:p>
    <w:p w14:paraId="4518A16C" w14:textId="77777777" w:rsidR="00DE73A8" w:rsidRPr="00641D6D" w:rsidRDefault="00DE73A8" w:rsidP="00DE73A8">
      <w:pPr>
        <w:pStyle w:val="Heading2"/>
        <w:rPr>
          <w:rFonts w:ascii="Arial" w:hAnsi="Arial" w:cs="Arial"/>
          <w:lang w:val="nl-NL"/>
        </w:rPr>
      </w:pPr>
      <w:r w:rsidRPr="00641D6D">
        <w:rPr>
          <w:rFonts w:ascii="Arial" w:hAnsi="Arial" w:cs="Arial"/>
          <w:lang w:val="nl-NL"/>
        </w:rPr>
        <w:t>Namen en datum</w:t>
      </w:r>
    </w:p>
    <w:p w14:paraId="44694028" w14:textId="77777777" w:rsidR="004319BE" w:rsidRPr="00641D6D" w:rsidRDefault="004319BE" w:rsidP="004319BE">
      <w:pPr>
        <w:rPr>
          <w:rFonts w:ascii="Arial" w:hAnsi="Arial" w:cs="Arial"/>
          <w:lang w:val="nl-NL"/>
        </w:rPr>
      </w:pPr>
      <w:r w:rsidRPr="00641D6D">
        <w:rPr>
          <w:rFonts w:ascii="Arial" w:hAnsi="Arial" w:cs="Arial"/>
          <w:lang w:val="nl-NL"/>
        </w:rPr>
        <w:t>Auteurs: Stephan Vivie en Mathijs van Bremen</w:t>
      </w:r>
    </w:p>
    <w:p w14:paraId="14CF2317" w14:textId="77777777" w:rsidR="004319BE" w:rsidRPr="00641D6D" w:rsidRDefault="004319BE" w:rsidP="004319BE">
      <w:pPr>
        <w:rPr>
          <w:rFonts w:ascii="Arial" w:hAnsi="Arial" w:cs="Arial"/>
          <w:lang w:val="nl-NL"/>
        </w:rPr>
      </w:pPr>
      <w:r w:rsidRPr="00641D6D">
        <w:rPr>
          <w:rFonts w:ascii="Arial" w:hAnsi="Arial" w:cs="Arial"/>
          <w:lang w:val="nl-NL"/>
        </w:rPr>
        <w:t>Klas: V2B</w:t>
      </w:r>
    </w:p>
    <w:p w14:paraId="6981D3B0" w14:textId="77777777" w:rsidR="004319BE" w:rsidRPr="00641D6D" w:rsidRDefault="004319BE" w:rsidP="004319BE">
      <w:pPr>
        <w:rPr>
          <w:rFonts w:ascii="Arial" w:hAnsi="Arial" w:cs="Arial"/>
          <w:lang w:val="nl-NL"/>
        </w:rPr>
      </w:pPr>
      <w:r w:rsidRPr="00641D6D">
        <w:rPr>
          <w:rFonts w:ascii="Arial" w:hAnsi="Arial" w:cs="Arial"/>
          <w:lang w:val="nl-NL"/>
        </w:rPr>
        <w:t>Datum: 15-04-2016</w:t>
      </w:r>
    </w:p>
    <w:p w14:paraId="5CF57F8E" w14:textId="77777777" w:rsidR="00DE73A8" w:rsidRPr="00641D6D" w:rsidRDefault="00DE73A8" w:rsidP="00DE73A8">
      <w:pPr>
        <w:rPr>
          <w:rFonts w:ascii="Arial" w:hAnsi="Arial" w:cs="Arial"/>
          <w:lang w:val="nl-NL"/>
        </w:rPr>
      </w:pPr>
    </w:p>
    <w:p w14:paraId="512B43D3" w14:textId="77777777" w:rsidR="00DE73A8" w:rsidRPr="00641D6D" w:rsidRDefault="00DE73A8" w:rsidP="00DE73A8">
      <w:pPr>
        <w:pStyle w:val="Heading2"/>
        <w:rPr>
          <w:rFonts w:ascii="Arial" w:hAnsi="Arial" w:cs="Arial"/>
          <w:lang w:val="nl-NL"/>
        </w:rPr>
      </w:pPr>
      <w:r w:rsidRPr="00641D6D">
        <w:rPr>
          <w:rFonts w:ascii="Arial" w:hAnsi="Arial" w:cs="Arial"/>
          <w:lang w:val="nl-NL"/>
        </w:rPr>
        <w:t>Doel</w:t>
      </w:r>
    </w:p>
    <w:p w14:paraId="5D1389C8" w14:textId="773F7DF8" w:rsidR="00AB15D1" w:rsidRPr="00641D6D" w:rsidRDefault="00AB15D1" w:rsidP="00AB15D1">
      <w:pPr>
        <w:rPr>
          <w:rFonts w:ascii="Arial" w:hAnsi="Arial" w:cs="Arial"/>
          <w:lang w:val="nl-NL"/>
        </w:rPr>
      </w:pPr>
      <w:r w:rsidRPr="00641D6D">
        <w:rPr>
          <w:rFonts w:ascii="Arial" w:hAnsi="Arial" w:cs="Arial"/>
          <w:lang w:val="nl-NL"/>
        </w:rPr>
        <w:t xml:space="preserve">Het doel van dit rapport is om </w:t>
      </w:r>
      <w:r w:rsidR="006C6501" w:rsidRPr="00641D6D">
        <w:rPr>
          <w:rFonts w:ascii="Arial" w:hAnsi="Arial" w:cs="Arial"/>
          <w:lang w:val="nl-NL"/>
        </w:rPr>
        <w:t>te onderzoeken welke RGBImage het efficientst is. De twee klassen die worden vergeleken zijn RGBImageStudent en RGBImagePrivate. Er wordt gekeken naar het geheugenverbruik en naar de snelheid per methode.</w:t>
      </w:r>
    </w:p>
    <w:p w14:paraId="03D5DC4F" w14:textId="77777777" w:rsidR="00DE73A8" w:rsidRPr="00641D6D" w:rsidRDefault="00DE73A8" w:rsidP="00DE73A8">
      <w:pPr>
        <w:pStyle w:val="Heading2"/>
        <w:rPr>
          <w:rFonts w:ascii="Arial" w:hAnsi="Arial" w:cs="Arial"/>
          <w:lang w:val="nl-NL"/>
        </w:rPr>
      </w:pPr>
      <w:r w:rsidRPr="00641D6D">
        <w:rPr>
          <w:rFonts w:ascii="Arial" w:hAnsi="Arial" w:cs="Arial"/>
          <w:lang w:val="nl-NL"/>
        </w:rPr>
        <w:t>Hypothese</w:t>
      </w:r>
    </w:p>
    <w:p w14:paraId="5270EC39" w14:textId="6263A7A7" w:rsidR="006C6501" w:rsidRPr="00641D6D" w:rsidRDefault="006C6501" w:rsidP="006C6501">
      <w:pPr>
        <w:rPr>
          <w:rFonts w:ascii="Arial" w:hAnsi="Arial" w:cs="Arial"/>
          <w:lang w:val="nl-NL"/>
        </w:rPr>
      </w:pPr>
      <w:r w:rsidRPr="00641D6D">
        <w:rPr>
          <w:rFonts w:ascii="Arial" w:hAnsi="Arial" w:cs="Arial"/>
          <w:lang w:val="nl-NL"/>
        </w:rPr>
        <w:t>Verwacht wordt dat de RGBImagePrivate sneller is dan de RGBImageStudent</w:t>
      </w:r>
      <w:r w:rsidR="00635EBC" w:rsidRPr="00641D6D">
        <w:rPr>
          <w:rFonts w:ascii="Arial" w:hAnsi="Arial" w:cs="Arial"/>
          <w:lang w:val="nl-NL"/>
        </w:rPr>
        <w:t xml:space="preserve"> omdat er verwacht wordt dat RGBImagePrivate goed in elkaar zit</w:t>
      </w:r>
      <w:r w:rsidRPr="00641D6D">
        <w:rPr>
          <w:rFonts w:ascii="Arial" w:hAnsi="Arial" w:cs="Arial"/>
          <w:lang w:val="nl-NL"/>
        </w:rPr>
        <w:t>. het verschil in geheugenverbruik zou waarschijnlijk heel erg weinig zijn</w:t>
      </w:r>
      <w:r w:rsidR="00635EBC" w:rsidRPr="00641D6D">
        <w:rPr>
          <w:rFonts w:ascii="Arial" w:hAnsi="Arial" w:cs="Arial"/>
          <w:lang w:val="nl-NL"/>
        </w:rPr>
        <w:t xml:space="preserve"> omdat de struct met daarin de gegevens per pixels al efficient is</w:t>
      </w:r>
      <w:r w:rsidRPr="00641D6D">
        <w:rPr>
          <w:rFonts w:ascii="Arial" w:hAnsi="Arial" w:cs="Arial"/>
          <w:lang w:val="nl-NL"/>
        </w:rPr>
        <w:t>.</w:t>
      </w:r>
    </w:p>
    <w:p w14:paraId="3E717055" w14:textId="77777777" w:rsidR="00DE73A8" w:rsidRPr="00641D6D" w:rsidRDefault="00DE73A8" w:rsidP="00DE73A8">
      <w:pPr>
        <w:pStyle w:val="Heading2"/>
        <w:rPr>
          <w:rFonts w:ascii="Arial" w:hAnsi="Arial" w:cs="Arial"/>
          <w:lang w:val="nl-NL"/>
        </w:rPr>
      </w:pPr>
      <w:r w:rsidRPr="00641D6D">
        <w:rPr>
          <w:rFonts w:ascii="Arial" w:hAnsi="Arial" w:cs="Arial"/>
          <w:lang w:val="nl-NL"/>
        </w:rPr>
        <w:t>Werkwijze</w:t>
      </w:r>
    </w:p>
    <w:p w14:paraId="0349434B" w14:textId="41B2A71F" w:rsidR="006C6501" w:rsidRPr="00641D6D" w:rsidRDefault="006C6501" w:rsidP="006C6501">
      <w:pPr>
        <w:rPr>
          <w:rFonts w:ascii="Arial" w:hAnsi="Arial" w:cs="Arial"/>
          <w:lang w:val="nl-NL"/>
        </w:rPr>
      </w:pPr>
      <w:r w:rsidRPr="00641D6D">
        <w:rPr>
          <w:rFonts w:ascii="Arial" w:hAnsi="Arial" w:cs="Arial"/>
          <w:lang w:val="nl-NL"/>
        </w:rPr>
        <w:t xml:space="preserve">Om de snelheid te meten worden er gebruikt gemaakt van de Vision-Timer, iedere methode wordt 100.00 keer uitgevoerd en de totale tijdsduur wordt gedeelt door het aantal keer dat de methode is uitgevoerd. </w:t>
      </w:r>
    </w:p>
    <w:p w14:paraId="4B976E14" w14:textId="77777777" w:rsidR="006C6501" w:rsidRPr="00641D6D" w:rsidRDefault="006C6501" w:rsidP="006C6501">
      <w:pPr>
        <w:rPr>
          <w:rFonts w:ascii="Arial" w:eastAsiaTheme="minorEastAsia" w:hAnsi="Arial" w:cs="Arial"/>
          <w:lang w:val="nl-NL"/>
        </w:rPr>
      </w:pPr>
      <w:r w:rsidRPr="00641D6D">
        <w:rPr>
          <w:rFonts w:ascii="Arial" w:eastAsiaTheme="minorEastAsia" w:hAnsi="Arial" w:cs="Arial"/>
          <w:lang w:val="nl-NL"/>
        </w:rPr>
        <w:t>Het geheugenverbruik wordt via Windows resource management bekeken, er wordt exact dezelfde afbeelding in geladen en er zal worden bekeken hoeveel geheugen het process verbruikt.</w:t>
      </w:r>
    </w:p>
    <w:p w14:paraId="67FB0E93" w14:textId="0B66D6C0" w:rsidR="006C6501" w:rsidRPr="00641D6D" w:rsidRDefault="006C6501" w:rsidP="006C6501">
      <w:pPr>
        <w:rPr>
          <w:rFonts w:ascii="Arial" w:hAnsi="Arial" w:cs="Arial"/>
          <w:lang w:val="nl-NL"/>
        </w:rPr>
      </w:pPr>
      <w:r w:rsidRPr="00641D6D">
        <w:rPr>
          <w:rFonts w:ascii="Arial" w:eastAsiaTheme="minorEastAsia" w:hAnsi="Arial" w:cs="Arial"/>
          <w:lang w:val="nl-NL"/>
        </w:rPr>
        <w:t xml:space="preserve"> </w:t>
      </w:r>
    </w:p>
    <w:p w14:paraId="20EF381C" w14:textId="77777777" w:rsidR="00DE73A8" w:rsidRPr="00641D6D" w:rsidRDefault="00DE73A8" w:rsidP="00DE73A8">
      <w:pPr>
        <w:pStyle w:val="Heading2"/>
        <w:rPr>
          <w:rFonts w:ascii="Arial" w:hAnsi="Arial" w:cs="Arial"/>
          <w:lang w:val="nl-NL"/>
        </w:rPr>
      </w:pPr>
      <w:r w:rsidRPr="00641D6D">
        <w:rPr>
          <w:rFonts w:ascii="Arial" w:hAnsi="Arial" w:cs="Arial"/>
          <w:lang w:val="nl-NL"/>
        </w:rPr>
        <w:t>Resultaten</w:t>
      </w:r>
    </w:p>
    <w:p w14:paraId="75C974BF" w14:textId="6467FABF" w:rsidR="006C6501" w:rsidRPr="00641D6D" w:rsidRDefault="006C6501" w:rsidP="00153A73">
      <w:pPr>
        <w:pStyle w:val="Heading3"/>
        <w:rPr>
          <w:rFonts w:ascii="Arial" w:hAnsi="Arial" w:cs="Arial"/>
          <w:lang w:val="nl-NL"/>
        </w:rPr>
      </w:pPr>
      <w:r w:rsidRPr="00641D6D">
        <w:rPr>
          <w:rFonts w:ascii="Arial" w:hAnsi="Arial" w:cs="Arial"/>
          <w:lang w:val="nl-NL"/>
        </w:rPr>
        <w:t>Snelheid</w:t>
      </w:r>
    </w:p>
    <w:p w14:paraId="2B722526" w14:textId="0C4038A9" w:rsidR="00153A73" w:rsidRPr="00641D6D" w:rsidRDefault="00153A73" w:rsidP="006C6501">
      <w:pPr>
        <w:rPr>
          <w:rFonts w:ascii="Arial" w:eastAsiaTheme="minorEastAsia" w:hAnsi="Arial" w:cs="Arial"/>
          <w:lang w:val="nl-NL"/>
        </w:rPr>
      </w:pPr>
      <w:r w:rsidRPr="00641D6D">
        <w:rPr>
          <w:rFonts w:ascii="Arial" w:hAnsi="Arial" w:cs="Arial"/>
          <w:lang w:val="nl-NL"/>
        </w:rPr>
        <w:t>Om de gemiddelde tijdsduur te berekenen die een methode in beslag neemt is er een timer gebruikt. Vervolgens is iedere methode veelvuldig uitgevoerd en de tijdsduur dat dit heeft gekost door het aantal keer gedeeld om zo tot een gemiddelde te komen. De gemiddelden zijn gemeten in microseconden</w:t>
      </w:r>
      <w:r w:rsidR="003B530C" w:rsidRPr="00641D6D">
        <w:rPr>
          <w:rFonts w:ascii="Arial" w:hAnsi="Arial" w:cs="Arial"/>
          <w:lang w:val="nl-NL"/>
        </w:rPr>
        <w:t>.</w:t>
      </w:r>
      <m:oMath>
        <m:r>
          <w:rPr>
            <w:rFonts w:ascii="Cambria Math" w:hAnsi="Cambria Math" w:cs="Arial"/>
            <w:lang w:val="nl-NL"/>
          </w:rPr>
          <m:t xml:space="preserve"> </m:t>
        </m:r>
      </m:oMath>
    </w:p>
    <w:tbl>
      <w:tblPr>
        <w:tblStyle w:val="ListTable4-Accent2"/>
        <w:tblW w:w="0" w:type="auto"/>
        <w:tblLook w:val="04A0" w:firstRow="1" w:lastRow="0" w:firstColumn="1" w:lastColumn="0" w:noHBand="0" w:noVBand="1"/>
      </w:tblPr>
      <w:tblGrid>
        <w:gridCol w:w="2518"/>
        <w:gridCol w:w="3260"/>
        <w:gridCol w:w="3798"/>
      </w:tblGrid>
      <w:tr w:rsidR="006C6501" w:rsidRPr="00641D6D" w14:paraId="6E5AC04E" w14:textId="77777777" w:rsidTr="00153A7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8509BC2" w14:textId="45B2AF77" w:rsidR="006C6501" w:rsidRPr="00641D6D" w:rsidRDefault="006C6501" w:rsidP="00153A73">
            <w:pPr>
              <w:jc w:val="left"/>
              <w:rPr>
                <w:rFonts w:ascii="Arial" w:hAnsi="Arial" w:cs="Arial"/>
                <w:lang w:val="nl-NL"/>
              </w:rPr>
            </w:pPr>
            <w:r w:rsidRPr="00641D6D">
              <w:rPr>
                <w:rFonts w:ascii="Arial" w:hAnsi="Arial" w:cs="Arial"/>
                <w:lang w:val="nl-NL"/>
              </w:rPr>
              <w:t>Methode</w:t>
            </w:r>
          </w:p>
        </w:tc>
        <w:tc>
          <w:tcPr>
            <w:tcW w:w="3260" w:type="dxa"/>
            <w:vAlign w:val="center"/>
          </w:tcPr>
          <w:p w14:paraId="07742AFC" w14:textId="290CE18C" w:rsidR="006C6501" w:rsidRPr="00641D6D" w:rsidRDefault="006C6501" w:rsidP="00153A73">
            <w:pPr>
              <w:jc w:val="left"/>
              <w:cnfStyle w:val="100000000000" w:firstRow="1" w:lastRow="0" w:firstColumn="0" w:lastColumn="0" w:oddVBand="0" w:evenVBand="0" w:oddHBand="0" w:evenHBand="0" w:firstRowFirstColumn="0" w:firstRowLastColumn="0" w:lastRowFirstColumn="0" w:lastRowLastColumn="0"/>
              <w:rPr>
                <w:rFonts w:ascii="Arial" w:hAnsi="Arial" w:cs="Arial"/>
                <w:lang w:val="nl-NL"/>
              </w:rPr>
            </w:pPr>
            <w:r w:rsidRPr="00641D6D">
              <w:rPr>
                <w:rFonts w:ascii="Arial" w:hAnsi="Arial" w:cs="Arial"/>
                <w:lang w:val="nl-NL"/>
              </w:rPr>
              <w:t>RGBImageStudent</w:t>
            </w:r>
            <w:r w:rsidR="00635EBC" w:rsidRPr="00641D6D">
              <w:rPr>
                <w:rFonts w:ascii="Arial" w:hAnsi="Arial" w:cs="Arial"/>
                <w:lang w:val="nl-NL"/>
              </w:rPr>
              <w:t xml:space="preserve"> </w:t>
            </w:r>
          </w:p>
        </w:tc>
        <w:tc>
          <w:tcPr>
            <w:tcW w:w="3798" w:type="dxa"/>
            <w:vAlign w:val="center"/>
          </w:tcPr>
          <w:p w14:paraId="0EA1C04B" w14:textId="3B903CFA" w:rsidR="006C6501" w:rsidRPr="00641D6D" w:rsidRDefault="006C6501" w:rsidP="00153A73">
            <w:pPr>
              <w:jc w:val="left"/>
              <w:cnfStyle w:val="100000000000" w:firstRow="1" w:lastRow="0" w:firstColumn="0" w:lastColumn="0" w:oddVBand="0" w:evenVBand="0" w:oddHBand="0" w:evenHBand="0" w:firstRowFirstColumn="0" w:firstRowLastColumn="0" w:lastRowFirstColumn="0" w:lastRowLastColumn="0"/>
              <w:rPr>
                <w:rFonts w:ascii="Arial" w:hAnsi="Arial" w:cs="Arial"/>
                <w:lang w:val="nl-NL"/>
              </w:rPr>
            </w:pPr>
            <w:r w:rsidRPr="00641D6D">
              <w:rPr>
                <w:rFonts w:ascii="Arial" w:hAnsi="Arial" w:cs="Arial"/>
                <w:lang w:val="nl-NL"/>
              </w:rPr>
              <w:t>RGBImagePrivate</w:t>
            </w:r>
          </w:p>
        </w:tc>
      </w:tr>
      <w:tr w:rsidR="006C6501" w:rsidRPr="00641D6D" w14:paraId="4054D56A" w14:textId="77777777" w:rsidTr="00153A7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2A905FFB" w14:textId="4410576A" w:rsidR="006C6501" w:rsidRPr="00641D6D" w:rsidRDefault="00153A73" w:rsidP="00153A73">
            <w:pPr>
              <w:jc w:val="left"/>
              <w:rPr>
                <w:rFonts w:ascii="Arial" w:hAnsi="Arial" w:cs="Arial"/>
                <w:lang w:val="nl-NL"/>
              </w:rPr>
            </w:pPr>
            <w:r w:rsidRPr="00641D6D">
              <w:rPr>
                <w:rFonts w:ascii="Arial" w:hAnsi="Arial" w:cs="Arial"/>
                <w:lang w:val="nl-NL"/>
              </w:rPr>
              <w:t>set(width,height)</w:t>
            </w:r>
          </w:p>
        </w:tc>
        <w:tc>
          <w:tcPr>
            <w:tcW w:w="3260" w:type="dxa"/>
            <w:vAlign w:val="center"/>
          </w:tcPr>
          <w:p w14:paraId="7FBEEC88" w14:textId="0E003993" w:rsidR="006C6501" w:rsidRPr="00641D6D" w:rsidRDefault="00F53141" w:rsidP="00641D6D">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641D6D">
              <w:rPr>
                <w:rFonts w:ascii="Arial" w:hAnsi="Arial" w:cs="Arial"/>
                <w:lang w:val="nl-NL"/>
              </w:rPr>
              <w:t>0.30</w:t>
            </w:r>
            <w:r w:rsidR="00641D6D" w:rsidRPr="00641D6D">
              <w:rPr>
                <w:rFonts w:ascii="Arial" w:hAnsi="Arial" w:cs="Arial"/>
                <w:lang w:val="nl-NL"/>
              </w:rPr>
              <w:t xml:space="preserve"> μs</w:t>
            </w:r>
          </w:p>
        </w:tc>
        <w:tc>
          <w:tcPr>
            <w:tcW w:w="3798" w:type="dxa"/>
            <w:vAlign w:val="center"/>
          </w:tcPr>
          <w:p w14:paraId="5A852121" w14:textId="0F69F14F" w:rsidR="006C6501" w:rsidRPr="00641D6D" w:rsidRDefault="00F53141" w:rsidP="00153A73">
            <w:pPr>
              <w:jc w:val="left"/>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641D6D">
              <w:rPr>
                <w:rFonts w:ascii="Arial" w:hAnsi="Arial" w:cs="Arial"/>
                <w:lang w:val="nl-NL"/>
              </w:rPr>
              <w:t>571</w:t>
            </w:r>
            <w:r w:rsidR="00641D6D" w:rsidRPr="00641D6D">
              <w:rPr>
                <w:rFonts w:ascii="Arial" w:hAnsi="Arial" w:cs="Arial"/>
              </w:rPr>
              <w:t xml:space="preserve"> </w:t>
            </w:r>
            <w:r w:rsidR="00641D6D" w:rsidRPr="00641D6D">
              <w:rPr>
                <w:rFonts w:ascii="Arial" w:hAnsi="Arial" w:cs="Arial"/>
                <w:lang w:val="nl-NL"/>
              </w:rPr>
              <w:t>μs</w:t>
            </w:r>
          </w:p>
        </w:tc>
      </w:tr>
      <w:tr w:rsidR="006C6501" w:rsidRPr="00641D6D" w14:paraId="0066E5C5" w14:textId="77777777" w:rsidTr="00153A73">
        <w:trPr>
          <w:trHeight w:val="34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18C28F7" w14:textId="22CB1269" w:rsidR="006C6501" w:rsidRPr="00641D6D" w:rsidRDefault="00153A73" w:rsidP="00153A73">
            <w:pPr>
              <w:jc w:val="left"/>
              <w:rPr>
                <w:rFonts w:ascii="Arial" w:hAnsi="Arial" w:cs="Arial"/>
                <w:lang w:val="nl-NL"/>
              </w:rPr>
            </w:pPr>
            <w:r w:rsidRPr="00641D6D">
              <w:rPr>
                <w:rFonts w:ascii="Arial" w:hAnsi="Arial" w:cs="Arial"/>
                <w:lang w:val="nl-NL"/>
              </w:rPr>
              <w:t>setPixel(x,y,RGB)</w:t>
            </w:r>
          </w:p>
        </w:tc>
        <w:tc>
          <w:tcPr>
            <w:tcW w:w="3260" w:type="dxa"/>
            <w:vAlign w:val="center"/>
          </w:tcPr>
          <w:p w14:paraId="490C3CF5" w14:textId="4E4991FF" w:rsidR="006C6501" w:rsidRPr="00641D6D" w:rsidRDefault="00F53141" w:rsidP="00153A73">
            <w:pPr>
              <w:jc w:val="left"/>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641D6D">
              <w:rPr>
                <w:rFonts w:ascii="Arial" w:hAnsi="Arial" w:cs="Arial"/>
                <w:lang w:val="nl-NL"/>
              </w:rPr>
              <w:t>0.31</w:t>
            </w:r>
            <w:r w:rsidR="00641D6D" w:rsidRPr="00641D6D">
              <w:rPr>
                <w:rFonts w:ascii="Arial" w:hAnsi="Arial" w:cs="Arial"/>
              </w:rPr>
              <w:t xml:space="preserve"> </w:t>
            </w:r>
            <w:r w:rsidR="00641D6D" w:rsidRPr="00641D6D">
              <w:rPr>
                <w:rFonts w:ascii="Arial" w:hAnsi="Arial" w:cs="Arial"/>
                <w:lang w:val="nl-NL"/>
              </w:rPr>
              <w:t>μs</w:t>
            </w:r>
          </w:p>
        </w:tc>
        <w:tc>
          <w:tcPr>
            <w:tcW w:w="3798" w:type="dxa"/>
            <w:vAlign w:val="center"/>
          </w:tcPr>
          <w:p w14:paraId="758B69CD" w14:textId="7DFBF103" w:rsidR="006C6501" w:rsidRPr="00641D6D" w:rsidRDefault="00F53141" w:rsidP="00153A73">
            <w:pPr>
              <w:jc w:val="left"/>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641D6D">
              <w:rPr>
                <w:rFonts w:ascii="Arial" w:hAnsi="Arial" w:cs="Arial"/>
                <w:lang w:val="nl-NL"/>
              </w:rPr>
              <w:t>0.26</w:t>
            </w:r>
            <w:r w:rsidR="00641D6D" w:rsidRPr="00641D6D">
              <w:rPr>
                <w:rFonts w:ascii="Arial" w:hAnsi="Arial" w:cs="Arial"/>
              </w:rPr>
              <w:t xml:space="preserve"> </w:t>
            </w:r>
            <w:r w:rsidR="00641D6D" w:rsidRPr="00641D6D">
              <w:rPr>
                <w:rFonts w:ascii="Arial" w:hAnsi="Arial" w:cs="Arial"/>
                <w:lang w:val="nl-NL"/>
              </w:rPr>
              <w:t>μs</w:t>
            </w:r>
          </w:p>
        </w:tc>
      </w:tr>
      <w:tr w:rsidR="006C6501" w:rsidRPr="00641D6D" w14:paraId="6CEE6D37" w14:textId="77777777" w:rsidTr="00153A7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68979A2" w14:textId="638E0AA1" w:rsidR="006C6501" w:rsidRPr="00641D6D" w:rsidRDefault="00153A73" w:rsidP="00153A73">
            <w:pPr>
              <w:jc w:val="left"/>
              <w:rPr>
                <w:rFonts w:ascii="Arial" w:hAnsi="Arial" w:cs="Arial"/>
                <w:lang w:val="nl-NL"/>
              </w:rPr>
            </w:pPr>
            <w:r w:rsidRPr="00641D6D">
              <w:rPr>
                <w:rFonts w:ascii="Arial" w:hAnsi="Arial" w:cs="Arial"/>
                <w:lang w:val="nl-NL"/>
              </w:rPr>
              <w:t>setPixel(i,RGB)</w:t>
            </w:r>
          </w:p>
        </w:tc>
        <w:tc>
          <w:tcPr>
            <w:tcW w:w="3260" w:type="dxa"/>
            <w:vAlign w:val="center"/>
          </w:tcPr>
          <w:p w14:paraId="630BDEC5" w14:textId="5AED6D45" w:rsidR="006C6501" w:rsidRPr="00641D6D" w:rsidRDefault="00F53141" w:rsidP="00153A73">
            <w:pPr>
              <w:jc w:val="left"/>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641D6D">
              <w:rPr>
                <w:rFonts w:ascii="Arial" w:hAnsi="Arial" w:cs="Arial"/>
                <w:lang w:val="nl-NL"/>
              </w:rPr>
              <w:t>0.25</w:t>
            </w:r>
            <w:r w:rsidR="00641D6D" w:rsidRPr="00641D6D">
              <w:rPr>
                <w:rFonts w:ascii="Arial" w:hAnsi="Arial" w:cs="Arial"/>
              </w:rPr>
              <w:t xml:space="preserve"> </w:t>
            </w:r>
            <w:r w:rsidR="00641D6D" w:rsidRPr="00641D6D">
              <w:rPr>
                <w:rFonts w:ascii="Arial" w:hAnsi="Arial" w:cs="Arial"/>
                <w:lang w:val="nl-NL"/>
              </w:rPr>
              <w:t>μs</w:t>
            </w:r>
          </w:p>
        </w:tc>
        <w:tc>
          <w:tcPr>
            <w:tcW w:w="3798" w:type="dxa"/>
            <w:vAlign w:val="center"/>
          </w:tcPr>
          <w:p w14:paraId="596E0624" w14:textId="3F398924" w:rsidR="006C6501" w:rsidRPr="00641D6D" w:rsidRDefault="00F53141" w:rsidP="00153A73">
            <w:pPr>
              <w:jc w:val="left"/>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641D6D">
              <w:rPr>
                <w:rFonts w:ascii="Arial" w:hAnsi="Arial" w:cs="Arial"/>
                <w:lang w:val="nl-NL"/>
              </w:rPr>
              <w:t>0.19</w:t>
            </w:r>
            <w:r w:rsidR="00641D6D" w:rsidRPr="00641D6D">
              <w:rPr>
                <w:rFonts w:ascii="Arial" w:hAnsi="Arial" w:cs="Arial"/>
              </w:rPr>
              <w:t xml:space="preserve"> </w:t>
            </w:r>
            <w:r w:rsidR="00641D6D" w:rsidRPr="00641D6D">
              <w:rPr>
                <w:rFonts w:ascii="Arial" w:hAnsi="Arial" w:cs="Arial"/>
                <w:lang w:val="nl-NL"/>
              </w:rPr>
              <w:t>μs</w:t>
            </w:r>
          </w:p>
        </w:tc>
      </w:tr>
      <w:tr w:rsidR="006C6501" w:rsidRPr="00641D6D" w14:paraId="0EBDF8F7" w14:textId="77777777" w:rsidTr="00153A73">
        <w:trPr>
          <w:trHeight w:val="34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1E0C487" w14:textId="5B3AA894" w:rsidR="006C6501" w:rsidRPr="00641D6D" w:rsidRDefault="00153A73" w:rsidP="00153A73">
            <w:pPr>
              <w:jc w:val="left"/>
              <w:rPr>
                <w:rFonts w:ascii="Arial" w:hAnsi="Arial" w:cs="Arial"/>
                <w:lang w:val="nl-NL"/>
              </w:rPr>
            </w:pPr>
            <w:r w:rsidRPr="00641D6D">
              <w:rPr>
                <w:rFonts w:ascii="Arial" w:hAnsi="Arial" w:cs="Arial"/>
                <w:lang w:val="nl-NL"/>
              </w:rPr>
              <w:t>getPixel(x,y,RGB)</w:t>
            </w:r>
          </w:p>
        </w:tc>
        <w:tc>
          <w:tcPr>
            <w:tcW w:w="3260" w:type="dxa"/>
            <w:vAlign w:val="center"/>
          </w:tcPr>
          <w:p w14:paraId="76E03818" w14:textId="00399ABB" w:rsidR="006C6501" w:rsidRPr="00641D6D" w:rsidRDefault="00F53141" w:rsidP="00153A73">
            <w:pPr>
              <w:jc w:val="left"/>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641D6D">
              <w:rPr>
                <w:rFonts w:ascii="Arial" w:hAnsi="Arial" w:cs="Arial"/>
                <w:lang w:val="nl-NL"/>
              </w:rPr>
              <w:t>0.31</w:t>
            </w:r>
            <w:r w:rsidR="00641D6D" w:rsidRPr="00641D6D">
              <w:rPr>
                <w:rFonts w:ascii="Arial" w:hAnsi="Arial" w:cs="Arial"/>
              </w:rPr>
              <w:t xml:space="preserve"> </w:t>
            </w:r>
            <w:r w:rsidR="00641D6D" w:rsidRPr="00641D6D">
              <w:rPr>
                <w:rFonts w:ascii="Arial" w:hAnsi="Arial" w:cs="Arial"/>
                <w:lang w:val="nl-NL"/>
              </w:rPr>
              <w:t>μs</w:t>
            </w:r>
          </w:p>
        </w:tc>
        <w:tc>
          <w:tcPr>
            <w:tcW w:w="3798" w:type="dxa"/>
            <w:vAlign w:val="center"/>
          </w:tcPr>
          <w:p w14:paraId="12D4F4BF" w14:textId="7A1F34B3" w:rsidR="006C6501" w:rsidRPr="00641D6D" w:rsidRDefault="003B530C" w:rsidP="00153A73">
            <w:pPr>
              <w:jc w:val="left"/>
              <w:cnfStyle w:val="000000000000" w:firstRow="0" w:lastRow="0" w:firstColumn="0" w:lastColumn="0" w:oddVBand="0" w:evenVBand="0" w:oddHBand="0" w:evenHBand="0" w:firstRowFirstColumn="0" w:firstRowLastColumn="0" w:lastRowFirstColumn="0" w:lastRowLastColumn="0"/>
              <w:rPr>
                <w:rFonts w:ascii="Arial" w:hAnsi="Arial" w:cs="Arial"/>
                <w:lang w:val="nl-NL"/>
              </w:rPr>
            </w:pPr>
            <w:r w:rsidRPr="00641D6D">
              <w:rPr>
                <w:rFonts w:ascii="Arial" w:hAnsi="Arial" w:cs="Arial"/>
                <w:lang w:val="nl-NL"/>
              </w:rPr>
              <w:t>0.21</w:t>
            </w:r>
            <w:r w:rsidR="00641D6D" w:rsidRPr="00641D6D">
              <w:rPr>
                <w:rFonts w:ascii="Arial" w:hAnsi="Arial" w:cs="Arial"/>
              </w:rPr>
              <w:t xml:space="preserve"> </w:t>
            </w:r>
            <w:r w:rsidR="00641D6D" w:rsidRPr="00641D6D">
              <w:rPr>
                <w:rFonts w:ascii="Arial" w:hAnsi="Arial" w:cs="Arial"/>
                <w:lang w:val="nl-NL"/>
              </w:rPr>
              <w:t>μs</w:t>
            </w:r>
          </w:p>
        </w:tc>
      </w:tr>
      <w:tr w:rsidR="006C6501" w:rsidRPr="00641D6D" w14:paraId="53755274" w14:textId="77777777" w:rsidTr="00153A7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2904CA56" w14:textId="74620F14" w:rsidR="006C6501" w:rsidRPr="00641D6D" w:rsidRDefault="00153A73" w:rsidP="00153A73">
            <w:pPr>
              <w:jc w:val="left"/>
              <w:rPr>
                <w:rFonts w:ascii="Arial" w:hAnsi="Arial" w:cs="Arial"/>
                <w:lang w:val="nl-NL"/>
              </w:rPr>
            </w:pPr>
            <w:r w:rsidRPr="00641D6D">
              <w:rPr>
                <w:rFonts w:ascii="Arial" w:hAnsi="Arial" w:cs="Arial"/>
                <w:lang w:val="nl-NL"/>
              </w:rPr>
              <w:t>getPixel(i,RGB)</w:t>
            </w:r>
          </w:p>
        </w:tc>
        <w:tc>
          <w:tcPr>
            <w:tcW w:w="3260" w:type="dxa"/>
            <w:vAlign w:val="center"/>
          </w:tcPr>
          <w:p w14:paraId="37D31E55" w14:textId="0DA19C10" w:rsidR="006C6501" w:rsidRPr="00641D6D" w:rsidRDefault="00F53141" w:rsidP="00153A73">
            <w:pPr>
              <w:jc w:val="left"/>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641D6D">
              <w:rPr>
                <w:rFonts w:ascii="Arial" w:hAnsi="Arial" w:cs="Arial"/>
                <w:lang w:val="nl-NL"/>
              </w:rPr>
              <w:t>0.25</w:t>
            </w:r>
            <w:r w:rsidR="00641D6D" w:rsidRPr="00641D6D">
              <w:rPr>
                <w:rFonts w:ascii="Arial" w:hAnsi="Arial" w:cs="Arial"/>
              </w:rPr>
              <w:t xml:space="preserve"> </w:t>
            </w:r>
            <w:r w:rsidR="00641D6D" w:rsidRPr="00641D6D">
              <w:rPr>
                <w:rFonts w:ascii="Arial" w:hAnsi="Arial" w:cs="Arial"/>
                <w:lang w:val="nl-NL"/>
              </w:rPr>
              <w:t>μs</w:t>
            </w:r>
          </w:p>
        </w:tc>
        <w:tc>
          <w:tcPr>
            <w:tcW w:w="3798" w:type="dxa"/>
            <w:vAlign w:val="center"/>
          </w:tcPr>
          <w:p w14:paraId="393F7B98" w14:textId="537DA86F" w:rsidR="006C6501" w:rsidRPr="00641D6D" w:rsidRDefault="003B530C" w:rsidP="00153A73">
            <w:pPr>
              <w:jc w:val="left"/>
              <w:cnfStyle w:val="000000100000" w:firstRow="0" w:lastRow="0" w:firstColumn="0" w:lastColumn="0" w:oddVBand="0" w:evenVBand="0" w:oddHBand="1" w:evenHBand="0" w:firstRowFirstColumn="0" w:firstRowLastColumn="0" w:lastRowFirstColumn="0" w:lastRowLastColumn="0"/>
              <w:rPr>
                <w:rFonts w:ascii="Arial" w:hAnsi="Arial" w:cs="Arial"/>
                <w:lang w:val="nl-NL"/>
              </w:rPr>
            </w:pPr>
            <w:r w:rsidRPr="00641D6D">
              <w:rPr>
                <w:rFonts w:ascii="Arial" w:hAnsi="Arial" w:cs="Arial"/>
                <w:lang w:val="nl-NL"/>
              </w:rPr>
              <w:t>0.21</w:t>
            </w:r>
            <w:r w:rsidR="00641D6D" w:rsidRPr="00641D6D">
              <w:rPr>
                <w:rFonts w:ascii="Arial" w:hAnsi="Arial" w:cs="Arial"/>
              </w:rPr>
              <w:t xml:space="preserve"> </w:t>
            </w:r>
            <w:r w:rsidR="00641D6D" w:rsidRPr="00641D6D">
              <w:rPr>
                <w:rFonts w:ascii="Arial" w:hAnsi="Arial" w:cs="Arial"/>
                <w:lang w:val="nl-NL"/>
              </w:rPr>
              <w:t>μs</w:t>
            </w:r>
          </w:p>
        </w:tc>
      </w:tr>
    </w:tbl>
    <w:p w14:paraId="40436264" w14:textId="77777777" w:rsidR="006C6501" w:rsidRPr="00641D6D" w:rsidRDefault="006C6501" w:rsidP="006C6501">
      <w:pPr>
        <w:rPr>
          <w:rFonts w:ascii="Arial" w:hAnsi="Arial" w:cs="Arial"/>
          <w:lang w:val="nl-NL"/>
        </w:rPr>
      </w:pPr>
    </w:p>
    <w:p w14:paraId="183B9B7B" w14:textId="77777777" w:rsidR="00EE3261" w:rsidRPr="00641D6D" w:rsidRDefault="00EE3261" w:rsidP="006C6501">
      <w:pPr>
        <w:rPr>
          <w:rFonts w:ascii="Arial" w:hAnsi="Arial" w:cs="Arial"/>
          <w:lang w:val="nl-NL"/>
        </w:rPr>
      </w:pPr>
    </w:p>
    <w:p w14:paraId="41C872BC" w14:textId="77777777" w:rsidR="00EE3261" w:rsidRPr="00641D6D" w:rsidRDefault="00EE3261" w:rsidP="006C6501">
      <w:pPr>
        <w:rPr>
          <w:rFonts w:ascii="Arial" w:hAnsi="Arial" w:cs="Arial"/>
          <w:lang w:val="nl-NL"/>
        </w:rPr>
      </w:pPr>
    </w:p>
    <w:p w14:paraId="6B41C41D" w14:textId="102EFC01" w:rsidR="00153A73" w:rsidRPr="00641D6D" w:rsidRDefault="006C6501" w:rsidP="00153A73">
      <w:pPr>
        <w:pStyle w:val="Heading3"/>
        <w:rPr>
          <w:rFonts w:ascii="Arial" w:hAnsi="Arial" w:cs="Arial"/>
          <w:lang w:val="nl-NL"/>
        </w:rPr>
      </w:pPr>
      <w:r w:rsidRPr="00641D6D">
        <w:rPr>
          <w:rFonts w:ascii="Arial" w:hAnsi="Arial" w:cs="Arial"/>
          <w:lang w:val="nl-NL"/>
        </w:rPr>
        <w:t>Geheugenverbruik</w:t>
      </w:r>
    </w:p>
    <w:p w14:paraId="7586713A" w14:textId="2CAADCF3" w:rsidR="00153A73" w:rsidRPr="00641D6D" w:rsidRDefault="00153A73" w:rsidP="006C6501">
      <w:pPr>
        <w:rPr>
          <w:rFonts w:ascii="Arial" w:hAnsi="Arial" w:cs="Arial"/>
          <w:lang w:val="nl-NL"/>
        </w:rPr>
      </w:pPr>
      <w:r w:rsidRPr="00641D6D">
        <w:rPr>
          <w:rFonts w:ascii="Arial" w:hAnsi="Arial" w:cs="Arial"/>
          <w:lang w:val="nl-NL"/>
        </w:rPr>
        <w:t>Het geheugenverbruik wordt via Windows resource management bekeken, er wordt exact dezelfde afbeelding in geladen en er zal worden bekeken hoeveel geheugen het process verbruikt</w:t>
      </w:r>
    </w:p>
    <w:tbl>
      <w:tblPr>
        <w:tblStyle w:val="GridTable4-Accent2"/>
        <w:tblW w:w="9576" w:type="dxa"/>
        <w:tblLook w:val="04A0" w:firstRow="1" w:lastRow="0" w:firstColumn="1" w:lastColumn="0" w:noHBand="0" w:noVBand="1"/>
      </w:tblPr>
      <w:tblGrid>
        <w:gridCol w:w="724"/>
        <w:gridCol w:w="2988"/>
        <w:gridCol w:w="3298"/>
        <w:gridCol w:w="2566"/>
      </w:tblGrid>
      <w:tr w:rsidR="00DC7E8B" w:rsidRPr="00641D6D" w14:paraId="0376A14F" w14:textId="17C6B1D1" w:rsidTr="00DC7E8B">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24" w:type="dxa"/>
          </w:tcPr>
          <w:p w14:paraId="23A3F315" w14:textId="22CAACCD" w:rsidR="00DC7E8B" w:rsidRPr="00641D6D" w:rsidRDefault="006D0BCD" w:rsidP="00153A73">
            <w:pPr>
              <w:jc w:val="left"/>
              <w:rPr>
                <w:rFonts w:ascii="Arial" w:hAnsi="Arial" w:cs="Arial"/>
                <w:lang w:val="nl-NL"/>
              </w:rPr>
            </w:pPr>
            <w:r w:rsidRPr="00641D6D">
              <w:rPr>
                <w:rFonts w:ascii="Arial" w:hAnsi="Arial" w:cs="Arial"/>
                <w:lang w:val="nl-NL"/>
              </w:rPr>
              <w:t>Afb</w:t>
            </w:r>
          </w:p>
        </w:tc>
        <w:tc>
          <w:tcPr>
            <w:tcW w:w="2988" w:type="dxa"/>
            <w:vAlign w:val="center"/>
          </w:tcPr>
          <w:p w14:paraId="68B8D772" w14:textId="5E19ECF2" w:rsidR="00DC7E8B" w:rsidRPr="00641D6D" w:rsidRDefault="00DC7E8B" w:rsidP="00153A73">
            <w:pPr>
              <w:jc w:val="left"/>
              <w:cnfStyle w:val="100000000000" w:firstRow="1" w:lastRow="0" w:firstColumn="0" w:lastColumn="0" w:oddVBand="0" w:evenVBand="0" w:oddHBand="0" w:evenHBand="0" w:firstRowFirstColumn="0" w:firstRowLastColumn="0" w:lastRowFirstColumn="0" w:lastRowLastColumn="0"/>
              <w:rPr>
                <w:rFonts w:ascii="Arial" w:hAnsi="Arial" w:cs="Arial"/>
                <w:lang w:val="nl-NL"/>
              </w:rPr>
            </w:pPr>
            <w:r w:rsidRPr="00641D6D">
              <w:rPr>
                <w:rFonts w:ascii="Arial" w:hAnsi="Arial" w:cs="Arial"/>
                <w:lang w:val="nl-NL"/>
              </w:rPr>
              <w:t>RGBImageStudent</w:t>
            </w:r>
          </w:p>
        </w:tc>
        <w:tc>
          <w:tcPr>
            <w:tcW w:w="3298" w:type="dxa"/>
            <w:vAlign w:val="center"/>
          </w:tcPr>
          <w:p w14:paraId="162E260E" w14:textId="1986799C" w:rsidR="00DC7E8B" w:rsidRPr="00641D6D" w:rsidRDefault="00DC7E8B" w:rsidP="00153A73">
            <w:pPr>
              <w:jc w:val="left"/>
              <w:cnfStyle w:val="100000000000" w:firstRow="1" w:lastRow="0" w:firstColumn="0" w:lastColumn="0" w:oddVBand="0" w:evenVBand="0" w:oddHBand="0" w:evenHBand="0" w:firstRowFirstColumn="0" w:firstRowLastColumn="0" w:lastRowFirstColumn="0" w:lastRowLastColumn="0"/>
              <w:rPr>
                <w:rFonts w:ascii="Arial" w:hAnsi="Arial" w:cs="Arial"/>
                <w:lang w:val="nl-NL"/>
              </w:rPr>
            </w:pPr>
            <w:r w:rsidRPr="00641D6D">
              <w:rPr>
                <w:rFonts w:ascii="Arial" w:hAnsi="Arial" w:cs="Arial"/>
                <w:lang w:val="nl-NL"/>
              </w:rPr>
              <w:t>RGBImagePrivate</w:t>
            </w:r>
          </w:p>
        </w:tc>
        <w:tc>
          <w:tcPr>
            <w:tcW w:w="2566" w:type="dxa"/>
          </w:tcPr>
          <w:p w14:paraId="3CA06565" w14:textId="2F7AAEB2" w:rsidR="00DC7E8B" w:rsidRPr="00641D6D" w:rsidRDefault="00DC7E8B" w:rsidP="00153A73">
            <w:pPr>
              <w:jc w:val="left"/>
              <w:cnfStyle w:val="100000000000" w:firstRow="1" w:lastRow="0" w:firstColumn="0" w:lastColumn="0" w:oddVBand="0" w:evenVBand="0" w:oddHBand="0" w:evenHBand="0" w:firstRowFirstColumn="0" w:firstRowLastColumn="0" w:lastRowFirstColumn="0" w:lastRowLastColumn="0"/>
              <w:rPr>
                <w:rFonts w:ascii="Arial" w:hAnsi="Arial" w:cs="Arial"/>
                <w:lang w:val="nl-NL"/>
              </w:rPr>
            </w:pPr>
            <w:r w:rsidRPr="00641D6D">
              <w:rPr>
                <w:rFonts w:ascii="Arial" w:hAnsi="Arial" w:cs="Arial"/>
                <w:lang w:val="nl-NL"/>
              </w:rPr>
              <w:t>Verschil</w:t>
            </w:r>
          </w:p>
        </w:tc>
      </w:tr>
      <w:tr w:rsidR="00DC7E8B" w:rsidRPr="00641D6D" w14:paraId="0F78615B" w14:textId="705EBA4E" w:rsidTr="00DC7E8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24" w:type="dxa"/>
          </w:tcPr>
          <w:p w14:paraId="1E34D175" w14:textId="167FF375" w:rsidR="00DC7E8B" w:rsidRPr="00641D6D" w:rsidRDefault="00DC7E8B" w:rsidP="00153A73">
            <w:pPr>
              <w:jc w:val="left"/>
              <w:rPr>
                <w:rFonts w:ascii="Arial" w:hAnsi="Arial" w:cs="Arial"/>
                <w:lang w:val="nl-NL"/>
              </w:rPr>
            </w:pPr>
            <w:r w:rsidRPr="00641D6D">
              <w:rPr>
                <w:rFonts w:ascii="Arial" w:hAnsi="Arial" w:cs="Arial"/>
                <w:lang w:val="nl-NL"/>
              </w:rPr>
              <w:t>1</w:t>
            </w:r>
          </w:p>
        </w:tc>
        <w:tc>
          <w:tcPr>
            <w:tcW w:w="2988" w:type="dxa"/>
            <w:vAlign w:val="center"/>
          </w:tcPr>
          <w:p w14:paraId="0E331F36" w14:textId="63B12712" w:rsidR="00DC7E8B" w:rsidRPr="00641D6D" w:rsidRDefault="00DC7E8B" w:rsidP="00153A73">
            <w:pPr>
              <w:jc w:val="left"/>
              <w:cnfStyle w:val="000000100000" w:firstRow="0" w:lastRow="0" w:firstColumn="0" w:lastColumn="0" w:oddVBand="0" w:evenVBand="0" w:oddHBand="1" w:evenHBand="0" w:firstRowFirstColumn="0" w:firstRowLastColumn="0" w:lastRowFirstColumn="0" w:lastRowLastColumn="0"/>
              <w:rPr>
                <w:rFonts w:ascii="Arial" w:hAnsi="Arial" w:cs="Arial"/>
                <w:b/>
                <w:lang w:val="nl-NL"/>
              </w:rPr>
            </w:pPr>
            <w:r w:rsidRPr="00641D6D">
              <w:rPr>
                <w:rFonts w:ascii="Arial" w:hAnsi="Arial" w:cs="Arial"/>
                <w:b/>
                <w:lang w:val="nl-NL"/>
              </w:rPr>
              <w:t>1356KB</w:t>
            </w:r>
          </w:p>
        </w:tc>
        <w:tc>
          <w:tcPr>
            <w:tcW w:w="3298" w:type="dxa"/>
            <w:vAlign w:val="center"/>
          </w:tcPr>
          <w:p w14:paraId="5A412013" w14:textId="352E8BAC" w:rsidR="00DC7E8B" w:rsidRPr="00641D6D" w:rsidRDefault="00DC7E8B" w:rsidP="00153A73">
            <w:pPr>
              <w:jc w:val="left"/>
              <w:cnfStyle w:val="000000100000" w:firstRow="0" w:lastRow="0" w:firstColumn="0" w:lastColumn="0" w:oddVBand="0" w:evenVBand="0" w:oddHBand="1" w:evenHBand="0" w:firstRowFirstColumn="0" w:firstRowLastColumn="0" w:lastRowFirstColumn="0" w:lastRowLastColumn="0"/>
              <w:rPr>
                <w:rFonts w:ascii="Arial" w:hAnsi="Arial" w:cs="Arial"/>
                <w:b/>
                <w:lang w:val="nl-NL"/>
              </w:rPr>
            </w:pPr>
            <w:r w:rsidRPr="00641D6D">
              <w:rPr>
                <w:rFonts w:ascii="Arial" w:hAnsi="Arial" w:cs="Arial"/>
                <w:b/>
                <w:lang w:val="nl-NL"/>
              </w:rPr>
              <w:t>1364KB</w:t>
            </w:r>
          </w:p>
        </w:tc>
        <w:tc>
          <w:tcPr>
            <w:tcW w:w="2566" w:type="dxa"/>
          </w:tcPr>
          <w:p w14:paraId="7D1E25FD" w14:textId="108CAA13" w:rsidR="00DC7E8B" w:rsidRPr="00641D6D" w:rsidRDefault="00DC7E8B" w:rsidP="00153A73">
            <w:pPr>
              <w:jc w:val="left"/>
              <w:cnfStyle w:val="000000100000" w:firstRow="0" w:lastRow="0" w:firstColumn="0" w:lastColumn="0" w:oddVBand="0" w:evenVBand="0" w:oddHBand="1" w:evenHBand="0" w:firstRowFirstColumn="0" w:firstRowLastColumn="0" w:lastRowFirstColumn="0" w:lastRowLastColumn="0"/>
              <w:rPr>
                <w:rFonts w:ascii="Arial" w:hAnsi="Arial" w:cs="Arial"/>
                <w:b/>
                <w:lang w:val="nl-NL"/>
              </w:rPr>
            </w:pPr>
            <w:r w:rsidRPr="00641D6D">
              <w:rPr>
                <w:rFonts w:ascii="Arial" w:hAnsi="Arial" w:cs="Arial"/>
                <w:b/>
                <w:lang w:val="nl-NL"/>
              </w:rPr>
              <w:t>8KB</w:t>
            </w:r>
          </w:p>
        </w:tc>
      </w:tr>
      <w:tr w:rsidR="00DC7E8B" w:rsidRPr="00641D6D" w14:paraId="0A10E63E" w14:textId="08A44B3B" w:rsidTr="00DC7E8B">
        <w:trPr>
          <w:trHeight w:val="279"/>
        </w:trPr>
        <w:tc>
          <w:tcPr>
            <w:cnfStyle w:val="001000000000" w:firstRow="0" w:lastRow="0" w:firstColumn="1" w:lastColumn="0" w:oddVBand="0" w:evenVBand="0" w:oddHBand="0" w:evenHBand="0" w:firstRowFirstColumn="0" w:firstRowLastColumn="0" w:lastRowFirstColumn="0" w:lastRowLastColumn="0"/>
            <w:tcW w:w="724" w:type="dxa"/>
          </w:tcPr>
          <w:p w14:paraId="16B216FD" w14:textId="45AB9077" w:rsidR="00DC7E8B" w:rsidRPr="00641D6D" w:rsidRDefault="00DC7E8B" w:rsidP="00153A73">
            <w:pPr>
              <w:jc w:val="left"/>
              <w:rPr>
                <w:rFonts w:ascii="Arial" w:hAnsi="Arial" w:cs="Arial"/>
                <w:lang w:val="nl-NL"/>
              </w:rPr>
            </w:pPr>
            <w:r w:rsidRPr="00641D6D">
              <w:rPr>
                <w:rFonts w:ascii="Arial" w:hAnsi="Arial" w:cs="Arial"/>
                <w:lang w:val="nl-NL"/>
              </w:rPr>
              <w:t>2</w:t>
            </w:r>
          </w:p>
        </w:tc>
        <w:tc>
          <w:tcPr>
            <w:tcW w:w="2988" w:type="dxa"/>
            <w:vAlign w:val="center"/>
          </w:tcPr>
          <w:p w14:paraId="46D8C502" w14:textId="61D21193" w:rsidR="00DC7E8B" w:rsidRPr="00641D6D" w:rsidRDefault="00DC7E8B" w:rsidP="00153A73">
            <w:pPr>
              <w:jc w:val="left"/>
              <w:cnfStyle w:val="000000000000" w:firstRow="0" w:lastRow="0" w:firstColumn="0" w:lastColumn="0" w:oddVBand="0" w:evenVBand="0" w:oddHBand="0" w:evenHBand="0" w:firstRowFirstColumn="0" w:firstRowLastColumn="0" w:lastRowFirstColumn="0" w:lastRowLastColumn="0"/>
              <w:rPr>
                <w:rFonts w:ascii="Arial" w:hAnsi="Arial" w:cs="Arial"/>
                <w:b/>
                <w:lang w:val="nl-NL"/>
              </w:rPr>
            </w:pPr>
            <w:r w:rsidRPr="00641D6D">
              <w:rPr>
                <w:rFonts w:ascii="Arial" w:hAnsi="Arial" w:cs="Arial"/>
                <w:b/>
                <w:lang w:val="nl-NL"/>
              </w:rPr>
              <w:t>1240KB</w:t>
            </w:r>
          </w:p>
        </w:tc>
        <w:tc>
          <w:tcPr>
            <w:tcW w:w="3298" w:type="dxa"/>
            <w:vAlign w:val="center"/>
          </w:tcPr>
          <w:p w14:paraId="050ACAC0" w14:textId="52F92744" w:rsidR="00DC7E8B" w:rsidRPr="00641D6D" w:rsidRDefault="00DC7E8B" w:rsidP="00153A73">
            <w:pPr>
              <w:jc w:val="left"/>
              <w:cnfStyle w:val="000000000000" w:firstRow="0" w:lastRow="0" w:firstColumn="0" w:lastColumn="0" w:oddVBand="0" w:evenVBand="0" w:oddHBand="0" w:evenHBand="0" w:firstRowFirstColumn="0" w:firstRowLastColumn="0" w:lastRowFirstColumn="0" w:lastRowLastColumn="0"/>
              <w:rPr>
                <w:rFonts w:ascii="Arial" w:hAnsi="Arial" w:cs="Arial"/>
                <w:b/>
                <w:lang w:val="nl-NL"/>
              </w:rPr>
            </w:pPr>
            <w:r w:rsidRPr="00641D6D">
              <w:rPr>
                <w:rFonts w:ascii="Arial" w:hAnsi="Arial" w:cs="Arial"/>
                <w:b/>
                <w:lang w:val="nl-NL"/>
              </w:rPr>
              <w:t>1280KB</w:t>
            </w:r>
          </w:p>
        </w:tc>
        <w:tc>
          <w:tcPr>
            <w:tcW w:w="2566" w:type="dxa"/>
          </w:tcPr>
          <w:p w14:paraId="21E6D4B3" w14:textId="7F655259" w:rsidR="00DC7E8B" w:rsidRPr="00641D6D" w:rsidRDefault="00DC7E8B" w:rsidP="00153A73">
            <w:pPr>
              <w:jc w:val="left"/>
              <w:cnfStyle w:val="000000000000" w:firstRow="0" w:lastRow="0" w:firstColumn="0" w:lastColumn="0" w:oddVBand="0" w:evenVBand="0" w:oddHBand="0" w:evenHBand="0" w:firstRowFirstColumn="0" w:firstRowLastColumn="0" w:lastRowFirstColumn="0" w:lastRowLastColumn="0"/>
              <w:rPr>
                <w:rFonts w:ascii="Arial" w:hAnsi="Arial" w:cs="Arial"/>
                <w:b/>
                <w:lang w:val="nl-NL"/>
              </w:rPr>
            </w:pPr>
            <w:r w:rsidRPr="00641D6D">
              <w:rPr>
                <w:rFonts w:ascii="Arial" w:hAnsi="Arial" w:cs="Arial"/>
                <w:b/>
                <w:lang w:val="nl-NL"/>
              </w:rPr>
              <w:t>40KB</w:t>
            </w:r>
          </w:p>
        </w:tc>
      </w:tr>
    </w:tbl>
    <w:p w14:paraId="74225DF5" w14:textId="77777777" w:rsidR="006C6501" w:rsidRPr="00641D6D" w:rsidRDefault="006C6501" w:rsidP="006C6501">
      <w:pPr>
        <w:rPr>
          <w:rFonts w:ascii="Arial" w:hAnsi="Arial" w:cs="Arial"/>
          <w:lang w:val="nl-NL"/>
        </w:rPr>
      </w:pPr>
    </w:p>
    <w:p w14:paraId="14484BBD" w14:textId="77777777" w:rsidR="00DE73A8" w:rsidRPr="00641D6D" w:rsidRDefault="00DE73A8" w:rsidP="00DE73A8">
      <w:pPr>
        <w:pStyle w:val="Heading2"/>
        <w:rPr>
          <w:rFonts w:ascii="Arial" w:hAnsi="Arial" w:cs="Arial"/>
          <w:lang w:val="nl-NL"/>
        </w:rPr>
      </w:pPr>
      <w:r w:rsidRPr="00641D6D">
        <w:rPr>
          <w:rFonts w:ascii="Arial" w:hAnsi="Arial" w:cs="Arial"/>
          <w:lang w:val="nl-NL"/>
        </w:rPr>
        <w:t>Verwerking</w:t>
      </w:r>
    </w:p>
    <w:p w14:paraId="1DC4C3F5" w14:textId="64A09A03" w:rsidR="006C6501" w:rsidRPr="00641D6D" w:rsidRDefault="00DC7E8B" w:rsidP="00DC7E8B">
      <w:pPr>
        <w:pStyle w:val="Heading3"/>
        <w:rPr>
          <w:rFonts w:ascii="Arial" w:hAnsi="Arial" w:cs="Arial"/>
          <w:lang w:val="nl-NL"/>
        </w:rPr>
      </w:pPr>
      <w:r w:rsidRPr="00641D6D">
        <w:rPr>
          <w:rFonts w:ascii="Arial" w:hAnsi="Arial" w:cs="Arial"/>
          <w:lang w:val="nl-NL"/>
        </w:rPr>
        <w:t>Snelheid</w:t>
      </w:r>
    </w:p>
    <w:p w14:paraId="11CD421C" w14:textId="75EB723D" w:rsidR="00635EBC" w:rsidRPr="00641D6D" w:rsidRDefault="00635EBC" w:rsidP="00635EBC">
      <w:pPr>
        <w:rPr>
          <w:rFonts w:ascii="Arial" w:hAnsi="Arial" w:cs="Arial"/>
          <w:lang w:val="nl-NL"/>
        </w:rPr>
      </w:pPr>
      <w:r w:rsidRPr="00641D6D">
        <w:rPr>
          <w:rFonts w:ascii="Arial" w:hAnsi="Arial" w:cs="Arial"/>
          <w:lang w:val="nl-NL"/>
        </w:rPr>
        <w:t>Om het tijdsverbruik van de methodes te meten, en daarmee de snelheid van methodes vast te stellen is iedere methode 100.000 keer uitgevoerd. De formule om het gemiddelde tijdsverbruik per methode aanroep te berkenen is:</w:t>
      </w:r>
    </w:p>
    <w:p w14:paraId="774D1EB9" w14:textId="14C3CB98" w:rsidR="00DC7E8B" w:rsidRPr="00641D6D" w:rsidRDefault="00635EBC" w:rsidP="00635EBC">
      <w:pPr>
        <w:rPr>
          <w:rFonts w:ascii="Arial" w:eastAsiaTheme="minorEastAsia" w:hAnsi="Arial" w:cs="Arial"/>
          <w:lang w:val="nl-NL"/>
        </w:rPr>
      </w:pPr>
      <m:oMathPara>
        <m:oMath>
          <m:r>
            <w:rPr>
              <w:rFonts w:ascii="Cambria Math" w:hAnsi="Cambria Math" w:cs="Arial"/>
              <w:lang w:val="nl-NL"/>
            </w:rPr>
            <m:t>Average execution time</m:t>
          </m:r>
          <m:r>
            <w:rPr>
              <w:rFonts w:ascii="Cambria Math" w:hAnsi="Cambria Math" w:cs="Arial"/>
              <w:lang w:val="nl-NL"/>
            </w:rPr>
            <m:t xml:space="preserve"> (μs)</m:t>
          </m:r>
          <m:r>
            <w:rPr>
              <w:rFonts w:ascii="Cambria Math" w:hAnsi="Cambria Math" w:cs="Arial"/>
              <w:lang w:val="nl-NL"/>
            </w:rPr>
            <m:t>=Total execution time÷100.000</m:t>
          </m:r>
        </m:oMath>
      </m:oMathPara>
    </w:p>
    <w:p w14:paraId="00415A35" w14:textId="1A353BF2" w:rsidR="00DC7E8B" w:rsidRPr="00641D6D" w:rsidRDefault="00DC7E8B" w:rsidP="00DC7E8B">
      <w:pPr>
        <w:pStyle w:val="Heading3"/>
        <w:rPr>
          <w:rFonts w:ascii="Arial" w:hAnsi="Arial" w:cs="Arial"/>
          <w:lang w:val="nl-NL"/>
        </w:rPr>
      </w:pPr>
      <w:r w:rsidRPr="00641D6D">
        <w:rPr>
          <w:rFonts w:ascii="Arial" w:hAnsi="Arial" w:cs="Arial"/>
          <w:lang w:val="nl-NL"/>
        </w:rPr>
        <w:t>Geheugenverbruik</w:t>
      </w:r>
    </w:p>
    <w:p w14:paraId="662E530E" w14:textId="39340D3B" w:rsidR="00DC7E8B" w:rsidRPr="00641D6D" w:rsidRDefault="00DC7E8B" w:rsidP="00DC7E8B">
      <w:pPr>
        <w:rPr>
          <w:rFonts w:ascii="Arial" w:hAnsi="Arial" w:cs="Arial"/>
          <w:lang w:val="nl-NL"/>
        </w:rPr>
      </w:pPr>
      <w:r w:rsidRPr="00641D6D">
        <w:rPr>
          <w:rFonts w:ascii="Arial" w:hAnsi="Arial" w:cs="Arial"/>
          <w:lang w:val="nl-NL"/>
        </w:rPr>
        <w:t xml:space="preserve">Het verschil in geheugenverbruik tussen de twee klassen is te berkenen door het geheugengebruik van RGBImageStudent van RGBImagePrivate af te halen. </w:t>
      </w:r>
    </w:p>
    <w:p w14:paraId="09B6ECA5" w14:textId="325919C8" w:rsidR="00DC7E8B" w:rsidRPr="00641D6D" w:rsidRDefault="009462EE" w:rsidP="00DC7E8B">
      <w:pPr>
        <w:rPr>
          <w:rFonts w:ascii="Arial" w:eastAsiaTheme="minorEastAsia" w:hAnsi="Arial" w:cs="Arial"/>
          <w:lang w:val="nl-NL"/>
        </w:rPr>
      </w:pPr>
      <m:oMathPara>
        <m:oMath>
          <m:r>
            <w:rPr>
              <w:rFonts w:ascii="Cambria Math" w:hAnsi="Cambria Math" w:cs="Arial"/>
              <w:lang w:val="nl-NL"/>
            </w:rPr>
            <m:t>Verschil in geheugenverbruik</m:t>
          </m:r>
          <m:r>
            <w:rPr>
              <w:rFonts w:ascii="Cambria Math" w:hAnsi="Cambria Math" w:cs="Arial"/>
              <w:lang w:val="nl-NL"/>
            </w:rPr>
            <m:t xml:space="preserve">= </m:t>
          </m:r>
          <m:r>
            <w:rPr>
              <w:rFonts w:ascii="Cambria Math" w:hAnsi="Cambria Math" w:cs="Arial"/>
              <w:lang w:val="nl-NL"/>
            </w:rPr>
            <m:t>GeheugenGebruikPrivate-</m:t>
          </m:r>
          <m:r>
            <w:rPr>
              <w:rFonts w:ascii="Cambria Math" w:hAnsi="Cambria Math" w:cs="Arial"/>
              <w:lang w:val="nl-NL"/>
            </w:rPr>
            <m:t>Geheuge</m:t>
          </m:r>
          <m:r>
            <w:rPr>
              <w:rFonts w:ascii="Cambria Math" w:hAnsi="Cambria Math" w:cs="Arial"/>
              <w:lang w:val="nl-NL"/>
            </w:rPr>
            <m:t>nVerbruikStudent</m:t>
          </m:r>
        </m:oMath>
      </m:oMathPara>
    </w:p>
    <w:p w14:paraId="45BAA211" w14:textId="77777777" w:rsidR="006C6501" w:rsidRPr="00641D6D" w:rsidRDefault="006C6501" w:rsidP="006C6501">
      <w:pPr>
        <w:rPr>
          <w:rFonts w:ascii="Arial" w:hAnsi="Arial" w:cs="Arial"/>
          <w:lang w:val="nl-NL"/>
        </w:rPr>
      </w:pPr>
      <w:bookmarkStart w:id="0" w:name="_GoBack"/>
      <w:bookmarkEnd w:id="0"/>
    </w:p>
    <w:p w14:paraId="348E42AA" w14:textId="77777777" w:rsidR="00DE73A8" w:rsidRPr="00641D6D" w:rsidRDefault="00DE73A8" w:rsidP="00DE73A8">
      <w:pPr>
        <w:pStyle w:val="Heading2"/>
        <w:rPr>
          <w:rFonts w:ascii="Arial" w:hAnsi="Arial" w:cs="Arial"/>
          <w:lang w:val="nl-NL"/>
        </w:rPr>
      </w:pPr>
      <w:r w:rsidRPr="00641D6D">
        <w:rPr>
          <w:rFonts w:ascii="Arial" w:hAnsi="Arial" w:cs="Arial"/>
          <w:lang w:val="nl-NL"/>
        </w:rPr>
        <w:t>Conclusie</w:t>
      </w:r>
    </w:p>
    <w:p w14:paraId="172EE256" w14:textId="3C272B06" w:rsidR="00635EBC" w:rsidRPr="00641D6D" w:rsidRDefault="00635EBC" w:rsidP="00635EBC">
      <w:pPr>
        <w:pStyle w:val="Heading3"/>
        <w:rPr>
          <w:rFonts w:ascii="Arial" w:hAnsi="Arial" w:cs="Arial"/>
          <w:lang w:val="nl-NL"/>
        </w:rPr>
      </w:pPr>
      <w:r w:rsidRPr="00641D6D">
        <w:rPr>
          <w:rFonts w:ascii="Arial" w:hAnsi="Arial" w:cs="Arial"/>
          <w:lang w:val="nl-NL"/>
        </w:rPr>
        <w:t>Snelheid</w:t>
      </w:r>
    </w:p>
    <w:p w14:paraId="45AA6B28" w14:textId="051B6CB1" w:rsidR="00635EBC" w:rsidRPr="00641D6D" w:rsidRDefault="00635EBC" w:rsidP="00635EBC">
      <w:pPr>
        <w:rPr>
          <w:rFonts w:ascii="Arial" w:eastAsiaTheme="minorEastAsia" w:hAnsi="Arial" w:cs="Arial"/>
          <w:lang w:val="nl-NL"/>
        </w:rPr>
      </w:pPr>
      <w:r w:rsidRPr="00641D6D">
        <w:rPr>
          <w:rFonts w:ascii="Arial" w:eastAsiaTheme="minorEastAsia" w:hAnsi="Arial" w:cs="Arial"/>
          <w:lang w:val="nl-NL"/>
        </w:rPr>
        <w:t>We kunnen concluderen dat met</w:t>
      </w:r>
      <w:r w:rsidRPr="00641D6D">
        <w:rPr>
          <w:rFonts w:ascii="Arial" w:eastAsiaTheme="minorEastAsia" w:hAnsi="Arial" w:cs="Arial"/>
          <w:lang w:val="nl-NL"/>
        </w:rPr>
        <w:t xml:space="preserve"> RGBImageStudent iets langzamer als de RGBImagePrivate klasse, dit verschil is in snelheid is echter minimaal.</w:t>
      </w:r>
      <w:r w:rsidRPr="00641D6D">
        <w:rPr>
          <w:rFonts w:ascii="Arial" w:eastAsiaTheme="minorEastAsia" w:hAnsi="Arial" w:cs="Arial"/>
          <w:lang w:val="nl-NL"/>
        </w:rPr>
        <w:t xml:space="preserve"> Wat opmerkelijk is dat de set functie van RGBImageStudent aanzienlijk sneller is dan de RGBImagePrivate klasse.</w:t>
      </w:r>
    </w:p>
    <w:p w14:paraId="1709DB17" w14:textId="198F2E8F" w:rsidR="00635EBC" w:rsidRPr="00641D6D" w:rsidRDefault="00635EBC" w:rsidP="00635EBC">
      <w:pPr>
        <w:pStyle w:val="Heading3"/>
        <w:rPr>
          <w:rFonts w:ascii="Arial" w:hAnsi="Arial" w:cs="Arial"/>
          <w:lang w:val="nl-NL"/>
        </w:rPr>
      </w:pPr>
      <w:r w:rsidRPr="00641D6D">
        <w:rPr>
          <w:rFonts w:ascii="Arial" w:hAnsi="Arial" w:cs="Arial"/>
          <w:lang w:val="nl-NL"/>
        </w:rPr>
        <w:t>Geheugen</w:t>
      </w:r>
    </w:p>
    <w:p w14:paraId="36FA51F6" w14:textId="08257BED" w:rsidR="00635EBC" w:rsidRPr="00641D6D" w:rsidRDefault="00635EBC" w:rsidP="00635EBC">
      <w:pPr>
        <w:rPr>
          <w:rFonts w:ascii="Arial" w:hAnsi="Arial" w:cs="Arial"/>
          <w:lang w:val="nl-NL"/>
        </w:rPr>
      </w:pPr>
      <w:r w:rsidRPr="00641D6D">
        <w:rPr>
          <w:rFonts w:ascii="Arial" w:eastAsiaTheme="minorEastAsia" w:hAnsi="Arial" w:cs="Arial"/>
          <w:lang w:val="nl-NL"/>
        </w:rPr>
        <w:t>De RGBImageStudent verbruikt minder geheugen, het verschil is echter vrij weinig en zal dus geen grote impact hebben.</w:t>
      </w:r>
    </w:p>
    <w:p w14:paraId="50A045A7" w14:textId="77777777" w:rsidR="00DE73A8" w:rsidRPr="00641D6D" w:rsidRDefault="00DE73A8" w:rsidP="00DE73A8">
      <w:pPr>
        <w:pStyle w:val="Heading2"/>
        <w:rPr>
          <w:rFonts w:ascii="Arial" w:hAnsi="Arial" w:cs="Arial"/>
          <w:lang w:val="nl-NL"/>
        </w:rPr>
      </w:pPr>
      <w:r w:rsidRPr="00641D6D">
        <w:rPr>
          <w:rFonts w:ascii="Arial" w:hAnsi="Arial" w:cs="Arial"/>
          <w:lang w:val="nl-NL"/>
        </w:rPr>
        <w:t>Evaluatie</w:t>
      </w:r>
    </w:p>
    <w:p w14:paraId="7CADC83E" w14:textId="6DA35A29" w:rsidR="00635EBC" w:rsidRPr="00641D6D" w:rsidRDefault="00635EBC" w:rsidP="00635EBC">
      <w:pPr>
        <w:rPr>
          <w:rFonts w:ascii="Arial" w:hAnsi="Arial" w:cs="Arial"/>
          <w:lang w:val="nl-NL"/>
        </w:rPr>
      </w:pPr>
      <w:r w:rsidRPr="00641D6D">
        <w:rPr>
          <w:rFonts w:ascii="Arial" w:hAnsi="Arial" w:cs="Arial"/>
          <w:lang w:val="nl-NL"/>
        </w:rPr>
        <w:t xml:space="preserve">De hypothese klopt aardig, de RGBImagePrivate is over het algemeen sneller alleen het verschil in snelheid is echter minimaal. Wel is het opmerkelijk dat de RGBImageStudent </w:t>
      </w:r>
      <w:r w:rsidR="00B54BF6" w:rsidRPr="00641D6D">
        <w:rPr>
          <w:rFonts w:ascii="Arial" w:hAnsi="Arial" w:cs="Arial"/>
          <w:lang w:val="nl-NL"/>
        </w:rPr>
        <w:t xml:space="preserve">iets </w:t>
      </w:r>
      <w:r w:rsidRPr="00641D6D">
        <w:rPr>
          <w:rFonts w:ascii="Arial" w:hAnsi="Arial" w:cs="Arial"/>
          <w:lang w:val="nl-NL"/>
        </w:rPr>
        <w:t>minder geheugen ver</w:t>
      </w:r>
      <w:r w:rsidR="00B54BF6" w:rsidRPr="00641D6D">
        <w:rPr>
          <w:rFonts w:ascii="Arial" w:hAnsi="Arial" w:cs="Arial"/>
          <w:lang w:val="nl-NL"/>
        </w:rPr>
        <w:t xml:space="preserve">bruikt dan dat </w:t>
      </w:r>
      <w:r w:rsidRPr="00641D6D">
        <w:rPr>
          <w:rFonts w:ascii="Arial" w:hAnsi="Arial" w:cs="Arial"/>
          <w:lang w:val="nl-NL"/>
        </w:rPr>
        <w:t>de</w:t>
      </w:r>
      <w:r w:rsidR="00B54BF6" w:rsidRPr="00641D6D">
        <w:rPr>
          <w:rFonts w:ascii="Arial" w:hAnsi="Arial" w:cs="Arial"/>
          <w:lang w:val="nl-NL"/>
        </w:rPr>
        <w:t xml:space="preserve"> RGBImagePrivate doet.</w:t>
      </w:r>
      <w:r w:rsidRPr="00641D6D">
        <w:rPr>
          <w:rFonts w:ascii="Arial" w:hAnsi="Arial" w:cs="Arial"/>
          <w:lang w:val="nl-NL"/>
        </w:rPr>
        <w:t xml:space="preserve"> </w:t>
      </w:r>
    </w:p>
    <w:p w14:paraId="209E5902" w14:textId="77777777" w:rsidR="006C6501" w:rsidRPr="00641D6D" w:rsidRDefault="006C6501" w:rsidP="006C6501">
      <w:pPr>
        <w:rPr>
          <w:rFonts w:ascii="Arial" w:hAnsi="Arial" w:cs="Arial"/>
          <w:lang w:val="nl-NL"/>
        </w:rPr>
      </w:pPr>
    </w:p>
    <w:sectPr w:rsidR="006C6501" w:rsidRPr="00641D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D6E81" w14:textId="77777777" w:rsidR="005D5DD5" w:rsidRDefault="005D5DD5" w:rsidP="00153A73">
      <w:pPr>
        <w:spacing w:after="0" w:line="240" w:lineRule="auto"/>
      </w:pPr>
      <w:r>
        <w:separator/>
      </w:r>
    </w:p>
  </w:endnote>
  <w:endnote w:type="continuationSeparator" w:id="0">
    <w:p w14:paraId="57E95424" w14:textId="77777777" w:rsidR="005D5DD5" w:rsidRDefault="005D5DD5" w:rsidP="00153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B24B4" w14:textId="77777777" w:rsidR="00E43C0F" w:rsidRDefault="00E43C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67494"/>
      <w:docPartObj>
        <w:docPartGallery w:val="Page Numbers (Bottom of Page)"/>
        <w:docPartUnique/>
      </w:docPartObj>
    </w:sdtPr>
    <w:sdtEndPr>
      <w:rPr>
        <w:noProof/>
      </w:rPr>
    </w:sdtEndPr>
    <w:sdtContent>
      <w:p w14:paraId="65F388A9" w14:textId="77DD2FCD" w:rsidR="0071767E" w:rsidRDefault="0071767E">
        <w:pPr>
          <w:pStyle w:val="Footer"/>
          <w:jc w:val="right"/>
        </w:pPr>
        <w:r>
          <w:fldChar w:fldCharType="begin"/>
        </w:r>
        <w:r>
          <w:instrText xml:space="preserve"> PAGE   \* MERGEFORMAT </w:instrText>
        </w:r>
        <w:r>
          <w:fldChar w:fldCharType="separate"/>
        </w:r>
        <w:r w:rsidR="00E43C0F">
          <w:rPr>
            <w:noProof/>
          </w:rPr>
          <w:t>2</w:t>
        </w:r>
        <w:r>
          <w:rPr>
            <w:noProof/>
          </w:rPr>
          <w:fldChar w:fldCharType="end"/>
        </w:r>
      </w:p>
    </w:sdtContent>
  </w:sdt>
  <w:p w14:paraId="7B2A9B1F" w14:textId="77777777" w:rsidR="0071767E" w:rsidRDefault="007176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8319C" w14:textId="77777777" w:rsidR="00E43C0F" w:rsidRDefault="00E43C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0870C" w14:textId="77777777" w:rsidR="005D5DD5" w:rsidRDefault="005D5DD5" w:rsidP="00153A73">
      <w:pPr>
        <w:spacing w:after="0" w:line="240" w:lineRule="auto"/>
      </w:pPr>
      <w:r>
        <w:separator/>
      </w:r>
    </w:p>
  </w:footnote>
  <w:footnote w:type="continuationSeparator" w:id="0">
    <w:p w14:paraId="4870A567" w14:textId="77777777" w:rsidR="005D5DD5" w:rsidRDefault="005D5DD5" w:rsidP="00153A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ADD51" w14:textId="77777777" w:rsidR="00E43C0F" w:rsidRDefault="00E43C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F4F79" w14:textId="77777777" w:rsidR="00E43C0F" w:rsidRDefault="00E43C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316A3" w14:textId="77777777" w:rsidR="00E43C0F" w:rsidRDefault="00E43C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53A73"/>
    <w:rsid w:val="003B530C"/>
    <w:rsid w:val="004319BE"/>
    <w:rsid w:val="005A00DB"/>
    <w:rsid w:val="005D5DD5"/>
    <w:rsid w:val="00635EBC"/>
    <w:rsid w:val="00641D6D"/>
    <w:rsid w:val="006C6501"/>
    <w:rsid w:val="006D0BCD"/>
    <w:rsid w:val="0071767E"/>
    <w:rsid w:val="009462EE"/>
    <w:rsid w:val="00AB15D1"/>
    <w:rsid w:val="00B54BF6"/>
    <w:rsid w:val="00DC7E8B"/>
    <w:rsid w:val="00DE73A8"/>
    <w:rsid w:val="00E43C0F"/>
    <w:rsid w:val="00EE3261"/>
    <w:rsid w:val="00F5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6D636"/>
  <w15:docId w15:val="{F8208E90-E507-482F-9A3B-8B1871C2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CommentReference">
    <w:name w:val="annotation reference"/>
    <w:basedOn w:val="DefaultParagraphFont"/>
    <w:uiPriority w:val="99"/>
    <w:semiHidden/>
    <w:unhideWhenUsed/>
    <w:rsid w:val="005A00DB"/>
    <w:rPr>
      <w:sz w:val="16"/>
      <w:szCs w:val="16"/>
    </w:rPr>
  </w:style>
  <w:style w:type="paragraph" w:styleId="CommentText">
    <w:name w:val="annotation text"/>
    <w:basedOn w:val="Normal"/>
    <w:link w:val="CommentTextChar"/>
    <w:uiPriority w:val="99"/>
    <w:semiHidden/>
    <w:unhideWhenUsed/>
    <w:rsid w:val="005A00DB"/>
    <w:pPr>
      <w:spacing w:line="240" w:lineRule="auto"/>
    </w:pPr>
    <w:rPr>
      <w:szCs w:val="20"/>
    </w:rPr>
  </w:style>
  <w:style w:type="character" w:customStyle="1" w:styleId="CommentTextChar">
    <w:name w:val="Comment Text Char"/>
    <w:basedOn w:val="DefaultParagraphFont"/>
    <w:link w:val="CommentText"/>
    <w:uiPriority w:val="99"/>
    <w:semiHidden/>
    <w:rsid w:val="005A00DB"/>
    <w:rPr>
      <w:rFonts w:ascii="Quicksand Book" w:hAnsi="Quicksand Book"/>
      <w:sz w:val="20"/>
      <w:szCs w:val="20"/>
    </w:rPr>
  </w:style>
  <w:style w:type="paragraph" w:styleId="CommentSubject">
    <w:name w:val="annotation subject"/>
    <w:basedOn w:val="CommentText"/>
    <w:next w:val="CommentText"/>
    <w:link w:val="CommentSubjectChar"/>
    <w:uiPriority w:val="99"/>
    <w:semiHidden/>
    <w:unhideWhenUsed/>
    <w:rsid w:val="005A00DB"/>
    <w:rPr>
      <w:b/>
      <w:bCs/>
    </w:rPr>
  </w:style>
  <w:style w:type="character" w:customStyle="1" w:styleId="CommentSubjectChar">
    <w:name w:val="Comment Subject Char"/>
    <w:basedOn w:val="CommentTextChar"/>
    <w:link w:val="CommentSubject"/>
    <w:uiPriority w:val="99"/>
    <w:semiHidden/>
    <w:rsid w:val="005A00DB"/>
    <w:rPr>
      <w:rFonts w:ascii="Quicksand Book" w:hAnsi="Quicksand Book"/>
      <w:b/>
      <w:bCs/>
      <w:sz w:val="20"/>
      <w:szCs w:val="20"/>
    </w:rPr>
  </w:style>
  <w:style w:type="paragraph" w:styleId="BalloonText">
    <w:name w:val="Balloon Text"/>
    <w:basedOn w:val="Normal"/>
    <w:link w:val="BalloonTextChar"/>
    <w:uiPriority w:val="99"/>
    <w:semiHidden/>
    <w:unhideWhenUsed/>
    <w:rsid w:val="005A0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0DB"/>
    <w:rPr>
      <w:rFonts w:ascii="Segoe UI" w:hAnsi="Segoe UI" w:cs="Segoe UI"/>
      <w:sz w:val="18"/>
      <w:szCs w:val="18"/>
    </w:rPr>
  </w:style>
  <w:style w:type="character" w:styleId="PlaceholderText">
    <w:name w:val="Placeholder Text"/>
    <w:basedOn w:val="DefaultParagraphFont"/>
    <w:uiPriority w:val="99"/>
    <w:semiHidden/>
    <w:rsid w:val="006C6501"/>
    <w:rPr>
      <w:color w:val="808080"/>
    </w:rPr>
  </w:style>
  <w:style w:type="table" w:styleId="TableGrid">
    <w:name w:val="Table Grid"/>
    <w:basedOn w:val="TableNormal"/>
    <w:uiPriority w:val="59"/>
    <w:rsid w:val="006C6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153A73"/>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4-Accent2">
    <w:name w:val="List Table 4 Accent 2"/>
    <w:basedOn w:val="TableNormal"/>
    <w:uiPriority w:val="49"/>
    <w:rsid w:val="00153A7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153A7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eader">
    <w:name w:val="header"/>
    <w:basedOn w:val="Normal"/>
    <w:link w:val="HeaderChar"/>
    <w:uiPriority w:val="99"/>
    <w:unhideWhenUsed/>
    <w:rsid w:val="00153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A73"/>
    <w:rPr>
      <w:rFonts w:ascii="Quicksand Book" w:hAnsi="Quicksand Book"/>
      <w:sz w:val="20"/>
    </w:rPr>
  </w:style>
  <w:style w:type="paragraph" w:styleId="Footer">
    <w:name w:val="footer"/>
    <w:basedOn w:val="Normal"/>
    <w:link w:val="FooterChar"/>
    <w:uiPriority w:val="99"/>
    <w:unhideWhenUsed/>
    <w:rsid w:val="00153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A73"/>
    <w:rPr>
      <w:rFonts w:ascii="Quicksand Book" w:hAnsi="Quicksand Book"/>
      <w:sz w:val="20"/>
    </w:rPr>
  </w:style>
  <w:style w:type="character" w:styleId="Hyperlink">
    <w:name w:val="Hyperlink"/>
    <w:basedOn w:val="DefaultParagraphFont"/>
    <w:uiPriority w:val="99"/>
    <w:semiHidden/>
    <w:unhideWhenUsed/>
    <w:rsid w:val="00635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6321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F7"/>
    <w:rsid w:val="004D1E18"/>
    <w:rsid w:val="0078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4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Stephan Vivie</cp:lastModifiedBy>
  <cp:revision>11</cp:revision>
  <cp:lastPrinted>2016-04-21T18:38:00Z</cp:lastPrinted>
  <dcterms:created xsi:type="dcterms:W3CDTF">2014-02-03T15:45:00Z</dcterms:created>
  <dcterms:modified xsi:type="dcterms:W3CDTF">2016-04-21T18:39:00Z</dcterms:modified>
</cp:coreProperties>
</file>