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BA7" w:rsidRPr="005264A2" w:rsidRDefault="005264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64A2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:rsidR="00094650" w:rsidRDefault="00094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reject Ho as the p-value is below 0.05, indicate that t</w:t>
      </w:r>
      <w:r w:rsidRPr="00094650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 xml:space="preserve">probability of the drugs have no effect is extremely small. </w:t>
      </w:r>
    </w:p>
    <w:p w:rsidR="005264A2" w:rsidRDefault="00740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mean of cholesterol reading fo</w:t>
      </w:r>
      <w:r w:rsidR="005264A2">
        <w:rPr>
          <w:rFonts w:ascii="Times New Roman" w:hAnsi="Times New Roman" w:cs="Times New Roman"/>
          <w:sz w:val="24"/>
          <w:szCs w:val="24"/>
        </w:rPr>
        <w:t xml:space="preserve">r people who take placebo is: </w:t>
      </w:r>
      <w:r w:rsidR="005264A2" w:rsidRPr="005264A2">
        <w:rPr>
          <w:rFonts w:ascii="Times New Roman" w:hAnsi="Times New Roman" w:cs="Times New Roman"/>
          <w:sz w:val="24"/>
          <w:szCs w:val="24"/>
        </w:rPr>
        <w:t>229.600</w:t>
      </w:r>
    </w:p>
    <w:p w:rsidR="005264A2" w:rsidRDefault="005264A2" w:rsidP="00526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mean of cholesterol reading for people who take drug A is: </w:t>
      </w:r>
      <w:r w:rsidRPr="005264A2">
        <w:rPr>
          <w:rFonts w:ascii="Times New Roman" w:hAnsi="Times New Roman" w:cs="Times New Roman"/>
          <w:sz w:val="24"/>
          <w:szCs w:val="24"/>
        </w:rPr>
        <w:t>189.900</w:t>
      </w:r>
    </w:p>
    <w:p w:rsidR="005264A2" w:rsidRDefault="005264A2" w:rsidP="00526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mean of cholesterol reading for people who take drug B is: </w:t>
      </w:r>
      <w:r w:rsidRPr="005264A2">
        <w:rPr>
          <w:rFonts w:ascii="Times New Roman" w:hAnsi="Times New Roman" w:cs="Times New Roman"/>
          <w:sz w:val="24"/>
          <w:szCs w:val="24"/>
        </w:rPr>
        <w:t>174.300</w:t>
      </w:r>
    </w:p>
    <w:p w:rsidR="005264A2" w:rsidRDefault="005264A2" w:rsidP="00526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no significant difference between the cholesterol reading of people who take drug A and those who take drug B, means both drug are basically have the same performance. </w:t>
      </w:r>
    </w:p>
    <w:p w:rsidR="005264A2" w:rsidRDefault="005264A2" w:rsidP="005264A2">
      <w:pPr>
        <w:rPr>
          <w:rFonts w:ascii="Times New Roman" w:hAnsi="Times New Roman" w:cs="Times New Roman"/>
          <w:sz w:val="24"/>
          <w:szCs w:val="24"/>
        </w:rPr>
      </w:pPr>
    </w:p>
    <w:p w:rsidR="005264A2" w:rsidRDefault="005264A2">
      <w:pPr>
        <w:rPr>
          <w:rFonts w:ascii="Times New Roman" w:hAnsi="Times New Roman" w:cs="Times New Roman"/>
          <w:sz w:val="24"/>
          <w:szCs w:val="24"/>
        </w:rPr>
      </w:pPr>
    </w:p>
    <w:p w:rsidR="005264A2" w:rsidRDefault="005264A2">
      <w:pPr>
        <w:rPr>
          <w:rFonts w:ascii="Times New Roman" w:hAnsi="Times New Roman" w:cs="Times New Roman"/>
          <w:sz w:val="24"/>
          <w:szCs w:val="24"/>
        </w:rPr>
      </w:pPr>
    </w:p>
    <w:p w:rsidR="005264A2" w:rsidRDefault="005264A2">
      <w:pPr>
        <w:rPr>
          <w:rFonts w:ascii="Times New Roman" w:hAnsi="Times New Roman" w:cs="Times New Roman"/>
          <w:sz w:val="24"/>
          <w:szCs w:val="24"/>
        </w:rPr>
      </w:pPr>
    </w:p>
    <w:p w:rsidR="005264A2" w:rsidRDefault="005264A2">
      <w:pPr>
        <w:rPr>
          <w:rFonts w:ascii="Times New Roman" w:hAnsi="Times New Roman" w:cs="Times New Roman"/>
          <w:sz w:val="24"/>
          <w:szCs w:val="24"/>
        </w:rPr>
      </w:pPr>
    </w:p>
    <w:p w:rsidR="005264A2" w:rsidRPr="00094650" w:rsidRDefault="005264A2">
      <w:pPr>
        <w:rPr>
          <w:rFonts w:ascii="Times New Roman" w:hAnsi="Times New Roman" w:cs="Times New Roman"/>
          <w:sz w:val="24"/>
          <w:szCs w:val="24"/>
        </w:rPr>
      </w:pPr>
    </w:p>
    <w:sectPr w:rsidR="005264A2" w:rsidRPr="00094650" w:rsidSect="00180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94650"/>
    <w:rsid w:val="00094650"/>
    <w:rsid w:val="001803AD"/>
    <w:rsid w:val="005264A2"/>
    <w:rsid w:val="006162A3"/>
    <w:rsid w:val="00740BE7"/>
    <w:rsid w:val="00D44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ACCC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alee29</dc:creator>
  <cp:keywords/>
  <dc:description/>
  <cp:lastModifiedBy>alee29</cp:lastModifiedBy>
  <cp:revision>2</cp:revision>
  <dcterms:created xsi:type="dcterms:W3CDTF">2009-06-11T18:40:00Z</dcterms:created>
  <dcterms:modified xsi:type="dcterms:W3CDTF">2009-06-11T18:56:00Z</dcterms:modified>
</cp:coreProperties>
</file>