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As we read, a div can be used to divide up a webpage into blocks or sections. Choose two of the following links and decide where the divs are in the webpage (or how you would divide them up). Take a screenshot of the page (the screen shot button on your keyboard), and then past the screenshot of the webpage into a program (Word) that allows you to draw the divs out on the images (insert shapes in Word). Attach this file and also explain how other div features or attributes would be used to make the page display as it does (i.e. what are the styles, the broad picture, not the specifics).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There is not be one correct answer, but there are wrong answers.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http://www.nasa.gov/</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www.facebook.com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www.apple.com</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