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8709" w14:textId="77777777" w:rsidR="00470B6F" w:rsidRDefault="00470B6F" w:rsidP="00470B6F">
      <w:r>
        <w:t>Title: The Role of Social Media in Shaping the Arab Spring: A Social Sciences Perspective</w:t>
      </w:r>
    </w:p>
    <w:p w14:paraId="0B4AA2DE" w14:textId="77777777" w:rsidR="00470B6F" w:rsidRDefault="00470B6F" w:rsidP="00470B6F">
      <w:r>
        <w:t>Introduction:</w:t>
      </w:r>
    </w:p>
    <w:p w14:paraId="21385946" w14:textId="40CED527" w:rsidR="00470B6F" w:rsidRDefault="00470B6F" w:rsidP="00470B6F">
      <w:r>
        <w:t>The Arab Spring, a series of pro-democracy uprisings that began in late 2010 in the Arab world, marks one of the most profound political movements of the 21st century. Central to its momentum was the role of social media platforms like Facebook and Twitter, which acted as catalyzing agents, transforming individualized sentiments into collective actions. This paper aims to provide a deep understanding of the Arab Spring, emphasizing the significance of social media in its propagation and the societal influences intertwined with this technology, primarily from a social sciences lens.</w:t>
      </w:r>
    </w:p>
    <w:p w14:paraId="09C5A933" w14:textId="77777777" w:rsidR="00470B6F" w:rsidRDefault="00470B6F" w:rsidP="00470B6F">
      <w:r>
        <w:t>Description of the Arab Spring:</w:t>
      </w:r>
    </w:p>
    <w:p w14:paraId="296BCA89" w14:textId="7AE29DBC" w:rsidR="00470B6F" w:rsidRDefault="00470B6F" w:rsidP="00470B6F">
      <w:r>
        <w:t>The Arab Spring traces its origins to a desperate act in Tunisia in December 2010 when Mohamed Bouazizi, a local street vendor, set himself on fire in protest against police corruption and ill-treatment. His tragic act became a symbol of the widespread societal discontent, and it sparked a cascade of protests, first in Tunisia and then across the Arab world. Countries like Egypt, Libya, Syria, and Yemen saw massive protests calling for political change. The core issues at hand were unemployment, governmental corruption, and the demand for freedoms and rights.</w:t>
      </w:r>
    </w:p>
    <w:p w14:paraId="2745A8A3" w14:textId="77777777" w:rsidR="00470B6F" w:rsidRDefault="00470B6F" w:rsidP="00470B6F">
      <w:r>
        <w:t>Significance of Social Media:</w:t>
      </w:r>
    </w:p>
    <w:p w14:paraId="176465B9" w14:textId="0ED71E6A" w:rsidR="00470B6F" w:rsidRDefault="00470B6F" w:rsidP="00470B6F">
      <w:r>
        <w:t xml:space="preserve">Social media platforms like Facebook, Twitter, and YouTube played an instrumental role in these uprisings. They served as tools for protesters to organize gatherings, share live updates, and communicate their cause to a global audience. In countries where traditional media was heavily censored, these platforms became essential for disseminating information and mobilizing people. </w:t>
      </w:r>
      <w:r>
        <w:lastRenderedPageBreak/>
        <w:t>The real-time sharing capability of social media platforms provided unparalleled speed in information dissemination, allowing rapid coordination and adaptation among protesters.</w:t>
      </w:r>
    </w:p>
    <w:p w14:paraId="019F24A8" w14:textId="77777777" w:rsidR="00470B6F" w:rsidRDefault="00470B6F" w:rsidP="00470B6F">
      <w:r>
        <w:t>Societal and Cultural Influences of Social Media:</w:t>
      </w:r>
    </w:p>
    <w:p w14:paraId="34D2861C" w14:textId="4F2A2694" w:rsidR="00470B6F" w:rsidRDefault="00470B6F" w:rsidP="00470B6F">
      <w:r>
        <w:t>In a region known for its controlled media, social media platforms introduced a new form of expression and connection. They bridged the gap between different societal strata, allowing for a unified voice that called for change. Furthermore, they exposed the wider Arab world and international community to the realities on the ground, generating global sympathy and support.</w:t>
      </w:r>
    </w:p>
    <w:p w14:paraId="0B6FB658" w14:textId="77777777" w:rsidR="00470B6F" w:rsidRDefault="00470B6F" w:rsidP="00470B6F">
      <w:r>
        <w:t>Choice of the Social Sciences Lens:</w:t>
      </w:r>
    </w:p>
    <w:p w14:paraId="08A48B97" w14:textId="52898080" w:rsidR="00470B6F" w:rsidRDefault="00470B6F" w:rsidP="00470B6F">
      <w:r>
        <w:t>The decision to adopt the social sciences lens over others stems from the inherently social nature of the uprisings. While historical, humanities, and scientific lenses offer valuable insights, the social sciences lens provides a more comprehensive understanding of the interplay between people, their behaviors, and societal structures. Exploring the role of social media through this lens allows us to grasp how and why individuals mobilized and how the technology influenced social dynamics and structures.</w:t>
      </w:r>
    </w:p>
    <w:p w14:paraId="2B8BDBBA" w14:textId="77777777" w:rsidR="00470B6F" w:rsidRDefault="00470B6F" w:rsidP="00470B6F">
      <w:r>
        <w:t>Thesis Statement:</w:t>
      </w:r>
    </w:p>
    <w:p w14:paraId="55DC8F5E" w14:textId="076FF4C1" w:rsidR="00470B6F" w:rsidRDefault="00470B6F" w:rsidP="00470B6F">
      <w:r>
        <w:t>The Arab Spring, a monumental wave of pro-democracy movements across the Arab world, was significantly influenced by the rise of social media platforms, which, viewed through the lens of social sciences, not only acted as tools for communication and mobilization but also transformed societal norms, bridged cultural divides, and reshaped the political landscape of the region.</w:t>
      </w:r>
    </w:p>
    <w:p w14:paraId="0974DAF9" w14:textId="77777777" w:rsidR="00470B6F" w:rsidRDefault="00470B6F" w:rsidP="00470B6F">
      <w:r>
        <w:t>References:</w:t>
      </w:r>
    </w:p>
    <w:p w14:paraId="6301436B" w14:textId="77777777" w:rsidR="00470B6F" w:rsidRDefault="00470B6F" w:rsidP="00470B6F"/>
    <w:p w14:paraId="42844C38" w14:textId="77777777" w:rsidR="00470B6F" w:rsidRDefault="00470B6F" w:rsidP="00470B6F">
      <w:r>
        <w:lastRenderedPageBreak/>
        <w:t xml:space="preserve">    Howard, P. N., &amp; Hussain, M. M. (2013). Democracy's fourth wave?: digital media and the Arab Spring. Oxford University Press.</w:t>
      </w:r>
    </w:p>
    <w:p w14:paraId="686CCCD8" w14:textId="77777777" w:rsidR="00470B6F" w:rsidRDefault="00470B6F" w:rsidP="00470B6F">
      <w:r>
        <w:t xml:space="preserve">    Khondker, H. H. (2011). Role of the new media in the Arab Spring. Globalizations, 8(5), 675-679.</w:t>
      </w:r>
    </w:p>
    <w:p w14:paraId="7C9492DB" w14:textId="30FB65C4" w:rsidR="00D2383C" w:rsidRDefault="00470B6F" w:rsidP="00470B6F">
      <w:r>
        <w:t xml:space="preserve">    Lynch, M., Freelon, D., &amp; Aday, S. (2014). Syria's socially mediated civil war. American Journal of Political Science, 58(2), 254-271.</w:t>
      </w:r>
    </w:p>
    <w:sectPr w:rsidR="00D23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3C"/>
    <w:rsid w:val="00470B6F"/>
    <w:rsid w:val="00D2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71C4"/>
  <w15:chartTrackingRefBased/>
  <w15:docId w15:val="{0DE0E1A0-7722-4D54-A635-FBE90DF7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5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Blake</dc:creator>
  <cp:keywords/>
  <dc:description/>
  <cp:lastModifiedBy>Arnold, Blake</cp:lastModifiedBy>
  <cp:revision>2</cp:revision>
  <dcterms:created xsi:type="dcterms:W3CDTF">2023-09-10T01:15:00Z</dcterms:created>
  <dcterms:modified xsi:type="dcterms:W3CDTF">2023-09-10T01:16:00Z</dcterms:modified>
</cp:coreProperties>
</file>