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32AB" w14:textId="43F49015" w:rsidR="00CC518A" w:rsidRDefault="00065FA0" w:rsidP="00065FA0">
      <w:pPr>
        <w:pStyle w:val="Heading1"/>
      </w:pPr>
      <w:proofErr w:type="spellStart"/>
      <w:r>
        <w:t>Postgresql</w:t>
      </w:r>
      <w:proofErr w:type="spellEnd"/>
      <w:r>
        <w:t xml:space="preserve"> con </w:t>
      </w:r>
      <w:proofErr w:type="spellStart"/>
      <w:r>
        <w:t>docker</w:t>
      </w:r>
      <w:proofErr w:type="spellEnd"/>
    </w:p>
    <w:p w14:paraId="45317E29" w14:textId="233F6DBC" w:rsidR="008859CC" w:rsidRDefault="008859CC" w:rsidP="00CC518A">
      <w:pPr>
        <w:rPr>
          <w:b/>
          <w:bCs/>
        </w:rPr>
      </w:pPr>
    </w:p>
    <w:p w14:paraId="207A53F2" w14:textId="7C7F454C" w:rsidR="00FB7F9E" w:rsidRDefault="00FB7F9E" w:rsidP="00FB7F9E">
      <w:pPr>
        <w:pStyle w:val="ListParagraph"/>
        <w:numPr>
          <w:ilvl w:val="0"/>
          <w:numId w:val="1"/>
        </w:numPr>
      </w:pPr>
      <w:r>
        <w:t xml:space="preserve">Abrir una terminal en la carpeta </w:t>
      </w:r>
      <w:proofErr w:type="spellStart"/>
      <w:r>
        <w:t>postgresql</w:t>
      </w:r>
      <w:proofErr w:type="spellEnd"/>
      <w:r>
        <w:t xml:space="preserve">. Se recomienda el uso de Windows terminal, ya que permite abrir varias pestañas, así como el uso de diferentes terminales. </w:t>
      </w:r>
      <w:hyperlink r:id="rId8" w:history="1">
        <w:r w:rsidRPr="00E61972">
          <w:rPr>
            <w:rStyle w:val="Hyperlink"/>
          </w:rPr>
          <w:t>https://github.com/microsoft/terminal</w:t>
        </w:r>
      </w:hyperlink>
    </w:p>
    <w:p w14:paraId="342A335D" w14:textId="25166613" w:rsidR="00855180" w:rsidRDefault="00855180" w:rsidP="00855180">
      <w:pPr>
        <w:pStyle w:val="ListParagraph"/>
        <w:numPr>
          <w:ilvl w:val="0"/>
          <w:numId w:val="1"/>
        </w:numPr>
      </w:pPr>
      <w:r>
        <w:t>Crear una carpeta con nombre ca donde serán guardados los certificados generados y moverse a dicha carpeta.</w:t>
      </w:r>
    </w:p>
    <w:p w14:paraId="2FBFFE88" w14:textId="77777777" w:rsidR="00855180" w:rsidRDefault="0085518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2905643"/>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mkdir</w:t>
      </w:r>
      <w:proofErr w:type="spellEnd"/>
      <w:r>
        <w:rPr>
          <w:rFonts w:ascii="Consolas" w:hAnsi="Consolas" w:cs="Courier New"/>
          <w:color w:val="FFFFFF"/>
          <w:sz w:val="17"/>
          <w:szCs w:val="17"/>
        </w:rPr>
        <w:t xml:space="preserve"> ca </w:t>
      </w:r>
    </w:p>
    <w:p w14:paraId="446B34FA" w14:textId="37FAE100" w:rsidR="00855180" w:rsidRPr="00855180" w:rsidRDefault="00855180" w:rsidP="0085518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2905643"/>
        <w:rPr>
          <w:rFonts w:ascii="Consolas" w:hAnsi="Consolas" w:cs="Courier New"/>
          <w:color w:val="FFFFFF"/>
          <w:sz w:val="17"/>
          <w:szCs w:val="17"/>
        </w:rPr>
      </w:pPr>
      <w:r>
        <w:rPr>
          <w:rFonts w:ascii="Consolas" w:hAnsi="Consolas" w:cs="Courier New"/>
          <w:color w:val="FFFFFF"/>
          <w:sz w:val="17"/>
          <w:szCs w:val="17"/>
        </w:rPr>
        <w:t>2. cd ca</w:t>
      </w:r>
    </w:p>
    <w:p w14:paraId="4D2C6A1F" w14:textId="767FD817" w:rsidR="00855180" w:rsidRDefault="00FB2167" w:rsidP="00855180">
      <w:pPr>
        <w:pStyle w:val="ListParagraph"/>
        <w:numPr>
          <w:ilvl w:val="0"/>
          <w:numId w:val="1"/>
        </w:numPr>
      </w:pPr>
      <w:r>
        <w:t xml:space="preserve">Ejecutar los siguientes comandos para </w:t>
      </w:r>
      <w:r w:rsidR="00B60762">
        <w:t>l</w:t>
      </w:r>
      <w:r>
        <w:t>a creación de los certificados</w:t>
      </w:r>
      <w:r w:rsidR="00AD4379">
        <w:t xml:space="preserve">. </w:t>
      </w:r>
    </w:p>
    <w:p w14:paraId="1289D834" w14:textId="77777777" w:rsidR="00AD4379" w:rsidRPr="00A15FA8" w:rsidRDefault="00AD437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73860"/>
        <w:rPr>
          <w:rFonts w:ascii="Consolas" w:hAnsi="Consolas" w:cs="Courier New"/>
          <w:color w:val="FFFFFF"/>
          <w:sz w:val="17"/>
          <w:szCs w:val="17"/>
          <w:lang w:val="en-US"/>
        </w:rPr>
      </w:pPr>
      <w:r w:rsidRPr="00A15FA8">
        <w:rPr>
          <w:rFonts w:ascii="Consolas" w:hAnsi="Consolas" w:cs="Courier New"/>
          <w:color w:val="FFFFFF"/>
          <w:sz w:val="17"/>
          <w:szCs w:val="17"/>
          <w:lang w:val="en-US"/>
        </w:rPr>
        <w:t xml:space="preserve">1. </w:t>
      </w:r>
      <w:proofErr w:type="spellStart"/>
      <w:r w:rsidRPr="00A15FA8">
        <w:rPr>
          <w:rFonts w:ascii="Consolas" w:hAnsi="Consolas" w:cs="Courier New"/>
          <w:color w:val="FFFFFF"/>
          <w:sz w:val="17"/>
          <w:szCs w:val="17"/>
          <w:lang w:val="en-US"/>
        </w:rPr>
        <w:t>openssl</w:t>
      </w:r>
      <w:proofErr w:type="spellEnd"/>
      <w:r w:rsidRPr="00A15FA8">
        <w:rPr>
          <w:rFonts w:ascii="Consolas" w:hAnsi="Consolas" w:cs="Courier New"/>
          <w:color w:val="FFFFFF"/>
          <w:sz w:val="17"/>
          <w:szCs w:val="17"/>
          <w:lang w:val="en-US"/>
        </w:rPr>
        <w:t xml:space="preserve"> req -</w:t>
      </w:r>
      <w:r w:rsidRPr="00A15FA8">
        <w:rPr>
          <w:rFonts w:ascii="Consolas" w:hAnsi="Consolas" w:cs="Courier New"/>
          <w:color w:val="DCC6E0"/>
          <w:sz w:val="17"/>
          <w:szCs w:val="17"/>
          <w:lang w:val="en-US"/>
        </w:rPr>
        <w:t>new</w:t>
      </w:r>
      <w:r w:rsidRPr="00A15FA8">
        <w:rPr>
          <w:rFonts w:ascii="Consolas" w:hAnsi="Consolas" w:cs="Courier New"/>
          <w:color w:val="FFFFFF"/>
          <w:sz w:val="17"/>
          <w:szCs w:val="17"/>
          <w:lang w:val="en-US"/>
        </w:rPr>
        <w:t xml:space="preserve"> -text -</w:t>
      </w:r>
      <w:r w:rsidRPr="00A15FA8">
        <w:rPr>
          <w:rFonts w:ascii="Consolas" w:hAnsi="Consolas" w:cs="Courier New"/>
          <w:color w:val="DCC6E0"/>
          <w:sz w:val="17"/>
          <w:szCs w:val="17"/>
          <w:lang w:val="en-US"/>
        </w:rPr>
        <w:t>out</w:t>
      </w:r>
      <w:r w:rsidRPr="00A15FA8">
        <w:rPr>
          <w:rFonts w:ascii="Consolas" w:hAnsi="Consolas" w:cs="Courier New"/>
          <w:color w:val="FFFFFF"/>
          <w:sz w:val="17"/>
          <w:szCs w:val="17"/>
          <w:lang w:val="en-US"/>
        </w:rPr>
        <w:t xml:space="preserve"> </w:t>
      </w:r>
      <w:proofErr w:type="spellStart"/>
      <w:r w:rsidRPr="00A15FA8">
        <w:rPr>
          <w:rFonts w:ascii="Consolas" w:hAnsi="Consolas" w:cs="Courier New"/>
          <w:color w:val="FFFFFF"/>
          <w:sz w:val="17"/>
          <w:szCs w:val="17"/>
          <w:lang w:val="en-US"/>
        </w:rPr>
        <w:t>server.req</w:t>
      </w:r>
      <w:proofErr w:type="spellEnd"/>
    </w:p>
    <w:p w14:paraId="4D380E0B" w14:textId="77777777" w:rsidR="00AD4379" w:rsidRPr="00A15FA8" w:rsidRDefault="00AD437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73860"/>
        <w:rPr>
          <w:rFonts w:ascii="Consolas" w:hAnsi="Consolas" w:cs="Courier New"/>
          <w:color w:val="FFFFFF"/>
          <w:sz w:val="17"/>
          <w:szCs w:val="17"/>
          <w:lang w:val="en-US"/>
        </w:rPr>
      </w:pPr>
      <w:r w:rsidRPr="00A15FA8">
        <w:rPr>
          <w:rFonts w:ascii="Consolas" w:hAnsi="Consolas" w:cs="Courier New"/>
          <w:color w:val="FFFFFF"/>
          <w:sz w:val="17"/>
          <w:szCs w:val="17"/>
          <w:lang w:val="en-US"/>
        </w:rPr>
        <w:t xml:space="preserve">2. </w:t>
      </w:r>
      <w:proofErr w:type="spellStart"/>
      <w:r w:rsidRPr="00A15FA8">
        <w:rPr>
          <w:rFonts w:ascii="Consolas" w:hAnsi="Consolas" w:cs="Courier New"/>
          <w:color w:val="FFFFFF"/>
          <w:sz w:val="17"/>
          <w:szCs w:val="17"/>
          <w:lang w:val="en-US"/>
        </w:rPr>
        <w:t>openssl</w:t>
      </w:r>
      <w:proofErr w:type="spellEnd"/>
      <w:r w:rsidRPr="00A15FA8">
        <w:rPr>
          <w:rFonts w:ascii="Consolas" w:hAnsi="Consolas" w:cs="Courier New"/>
          <w:color w:val="FFFFFF"/>
          <w:sz w:val="17"/>
          <w:szCs w:val="17"/>
          <w:lang w:val="en-US"/>
        </w:rPr>
        <w:t xml:space="preserve"> </w:t>
      </w:r>
      <w:proofErr w:type="spellStart"/>
      <w:r w:rsidRPr="00A15FA8">
        <w:rPr>
          <w:rFonts w:ascii="Consolas" w:hAnsi="Consolas" w:cs="Courier New"/>
          <w:color w:val="FFFFFF"/>
          <w:sz w:val="17"/>
          <w:szCs w:val="17"/>
          <w:lang w:val="en-US"/>
        </w:rPr>
        <w:t>rsa</w:t>
      </w:r>
      <w:proofErr w:type="spellEnd"/>
      <w:r w:rsidRPr="00A15FA8">
        <w:rPr>
          <w:rFonts w:ascii="Consolas" w:hAnsi="Consolas" w:cs="Courier New"/>
          <w:color w:val="FFFFFF"/>
          <w:sz w:val="17"/>
          <w:szCs w:val="17"/>
          <w:lang w:val="en-US"/>
        </w:rPr>
        <w:t xml:space="preserve"> -</w:t>
      </w:r>
      <w:r w:rsidRPr="00A15FA8">
        <w:rPr>
          <w:rFonts w:ascii="Consolas" w:hAnsi="Consolas" w:cs="Courier New"/>
          <w:color w:val="DCC6E0"/>
          <w:sz w:val="17"/>
          <w:szCs w:val="17"/>
          <w:lang w:val="en-US"/>
        </w:rPr>
        <w:t>in</w:t>
      </w:r>
      <w:r w:rsidRPr="00A15FA8">
        <w:rPr>
          <w:rFonts w:ascii="Consolas" w:hAnsi="Consolas" w:cs="Courier New"/>
          <w:color w:val="FFFFFF"/>
          <w:sz w:val="17"/>
          <w:szCs w:val="17"/>
          <w:lang w:val="en-US"/>
        </w:rPr>
        <w:t xml:space="preserve"> </w:t>
      </w:r>
      <w:proofErr w:type="spellStart"/>
      <w:r w:rsidRPr="00A15FA8">
        <w:rPr>
          <w:rFonts w:ascii="Consolas" w:hAnsi="Consolas" w:cs="Courier New"/>
          <w:color w:val="FFFFFF"/>
          <w:sz w:val="17"/>
          <w:szCs w:val="17"/>
          <w:lang w:val="en-US"/>
        </w:rPr>
        <w:t>privkey.pem</w:t>
      </w:r>
      <w:proofErr w:type="spellEnd"/>
      <w:r w:rsidRPr="00A15FA8">
        <w:rPr>
          <w:rFonts w:ascii="Consolas" w:hAnsi="Consolas" w:cs="Courier New"/>
          <w:color w:val="FFFFFF"/>
          <w:sz w:val="17"/>
          <w:szCs w:val="17"/>
          <w:lang w:val="en-US"/>
        </w:rPr>
        <w:t xml:space="preserve"> -</w:t>
      </w:r>
      <w:r w:rsidRPr="00A15FA8">
        <w:rPr>
          <w:rFonts w:ascii="Consolas" w:hAnsi="Consolas" w:cs="Courier New"/>
          <w:color w:val="DCC6E0"/>
          <w:sz w:val="17"/>
          <w:szCs w:val="17"/>
          <w:lang w:val="en-US"/>
        </w:rPr>
        <w:t>out</w:t>
      </w:r>
      <w:r w:rsidRPr="00A15FA8">
        <w:rPr>
          <w:rFonts w:ascii="Consolas" w:hAnsi="Consolas" w:cs="Courier New"/>
          <w:color w:val="FFFFFF"/>
          <w:sz w:val="17"/>
          <w:szCs w:val="17"/>
          <w:lang w:val="en-US"/>
        </w:rPr>
        <w:t xml:space="preserve"> </w:t>
      </w:r>
      <w:proofErr w:type="spellStart"/>
      <w:r w:rsidRPr="00A15FA8">
        <w:rPr>
          <w:rFonts w:ascii="Consolas" w:hAnsi="Consolas" w:cs="Courier New"/>
          <w:color w:val="FFFFFF"/>
          <w:sz w:val="17"/>
          <w:szCs w:val="17"/>
          <w:lang w:val="en-US"/>
        </w:rPr>
        <w:t>server.key</w:t>
      </w:r>
      <w:proofErr w:type="spellEnd"/>
    </w:p>
    <w:p w14:paraId="7A7F9CF3" w14:textId="77777777" w:rsidR="00AD4379" w:rsidRPr="00A15FA8" w:rsidRDefault="00AD437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73860"/>
        <w:rPr>
          <w:rFonts w:ascii="Consolas" w:hAnsi="Consolas" w:cs="Courier New"/>
          <w:color w:val="FFFFFF"/>
          <w:sz w:val="17"/>
          <w:szCs w:val="17"/>
          <w:lang w:val="en-US"/>
        </w:rPr>
      </w:pPr>
      <w:r w:rsidRPr="00A15FA8">
        <w:rPr>
          <w:rFonts w:ascii="Consolas" w:hAnsi="Consolas" w:cs="Courier New"/>
          <w:color w:val="FFFFFF"/>
          <w:sz w:val="17"/>
          <w:szCs w:val="17"/>
          <w:lang w:val="en-US"/>
        </w:rPr>
        <w:t xml:space="preserve">3. rm </w:t>
      </w:r>
      <w:proofErr w:type="spellStart"/>
      <w:r w:rsidRPr="00A15FA8">
        <w:rPr>
          <w:rFonts w:ascii="Consolas" w:hAnsi="Consolas" w:cs="Courier New"/>
          <w:color w:val="FFFFFF"/>
          <w:sz w:val="17"/>
          <w:szCs w:val="17"/>
          <w:lang w:val="en-US"/>
        </w:rPr>
        <w:t>privkey.pem</w:t>
      </w:r>
      <w:proofErr w:type="spellEnd"/>
    </w:p>
    <w:p w14:paraId="0CB51822" w14:textId="77777777" w:rsidR="00AD4379" w:rsidRPr="00A15FA8" w:rsidRDefault="00AD437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73860"/>
        <w:rPr>
          <w:rFonts w:ascii="Consolas" w:hAnsi="Consolas" w:cs="Courier New"/>
          <w:color w:val="FFFFFF"/>
          <w:sz w:val="17"/>
          <w:szCs w:val="17"/>
          <w:lang w:val="en-US"/>
        </w:rPr>
      </w:pPr>
      <w:r w:rsidRPr="00A15FA8">
        <w:rPr>
          <w:rFonts w:ascii="Consolas" w:hAnsi="Consolas" w:cs="Courier New"/>
          <w:color w:val="FFFFFF"/>
          <w:sz w:val="17"/>
          <w:szCs w:val="17"/>
          <w:lang w:val="en-US"/>
        </w:rPr>
        <w:t xml:space="preserve">4. </w:t>
      </w:r>
      <w:proofErr w:type="spellStart"/>
      <w:r w:rsidRPr="00A15FA8">
        <w:rPr>
          <w:rFonts w:ascii="Consolas" w:hAnsi="Consolas" w:cs="Courier New"/>
          <w:color w:val="FFFFFF"/>
          <w:sz w:val="17"/>
          <w:szCs w:val="17"/>
          <w:lang w:val="en-US"/>
        </w:rPr>
        <w:t>openssl</w:t>
      </w:r>
      <w:proofErr w:type="spellEnd"/>
      <w:r w:rsidRPr="00A15FA8">
        <w:rPr>
          <w:rFonts w:ascii="Consolas" w:hAnsi="Consolas" w:cs="Courier New"/>
          <w:color w:val="FFFFFF"/>
          <w:sz w:val="17"/>
          <w:szCs w:val="17"/>
          <w:lang w:val="en-US"/>
        </w:rPr>
        <w:t xml:space="preserve"> req -x509 -</w:t>
      </w:r>
      <w:r w:rsidRPr="00A15FA8">
        <w:rPr>
          <w:rFonts w:ascii="Consolas" w:hAnsi="Consolas" w:cs="Courier New"/>
          <w:color w:val="DCC6E0"/>
          <w:sz w:val="17"/>
          <w:szCs w:val="17"/>
          <w:lang w:val="en-US"/>
        </w:rPr>
        <w:t>in</w:t>
      </w:r>
      <w:r w:rsidRPr="00A15FA8">
        <w:rPr>
          <w:rFonts w:ascii="Consolas" w:hAnsi="Consolas" w:cs="Courier New"/>
          <w:color w:val="FFFFFF"/>
          <w:sz w:val="17"/>
          <w:szCs w:val="17"/>
          <w:lang w:val="en-US"/>
        </w:rPr>
        <w:t xml:space="preserve"> </w:t>
      </w:r>
      <w:proofErr w:type="spellStart"/>
      <w:r w:rsidRPr="00A15FA8">
        <w:rPr>
          <w:rFonts w:ascii="Consolas" w:hAnsi="Consolas" w:cs="Courier New"/>
          <w:color w:val="FFFFFF"/>
          <w:sz w:val="17"/>
          <w:szCs w:val="17"/>
          <w:lang w:val="en-US"/>
        </w:rPr>
        <w:t>server.req</w:t>
      </w:r>
      <w:proofErr w:type="spellEnd"/>
      <w:r w:rsidRPr="00A15FA8">
        <w:rPr>
          <w:rFonts w:ascii="Consolas" w:hAnsi="Consolas" w:cs="Courier New"/>
          <w:color w:val="FFFFFF"/>
          <w:sz w:val="17"/>
          <w:szCs w:val="17"/>
          <w:lang w:val="en-US"/>
        </w:rPr>
        <w:t xml:space="preserve"> -text -key </w:t>
      </w:r>
      <w:proofErr w:type="spellStart"/>
      <w:r w:rsidRPr="00A15FA8">
        <w:rPr>
          <w:rFonts w:ascii="Consolas" w:hAnsi="Consolas" w:cs="Courier New"/>
          <w:color w:val="FFFFFF"/>
          <w:sz w:val="17"/>
          <w:szCs w:val="17"/>
          <w:lang w:val="en-US"/>
        </w:rPr>
        <w:t>server.key</w:t>
      </w:r>
      <w:proofErr w:type="spellEnd"/>
      <w:r w:rsidRPr="00A15FA8">
        <w:rPr>
          <w:rFonts w:ascii="Consolas" w:hAnsi="Consolas" w:cs="Courier New"/>
          <w:color w:val="FFFFFF"/>
          <w:sz w:val="17"/>
          <w:szCs w:val="17"/>
          <w:lang w:val="en-US"/>
        </w:rPr>
        <w:t xml:space="preserve"> -</w:t>
      </w:r>
      <w:r w:rsidRPr="00A15FA8">
        <w:rPr>
          <w:rFonts w:ascii="Consolas" w:hAnsi="Consolas" w:cs="Courier New"/>
          <w:color w:val="DCC6E0"/>
          <w:sz w:val="17"/>
          <w:szCs w:val="17"/>
          <w:lang w:val="en-US"/>
        </w:rPr>
        <w:t>out</w:t>
      </w:r>
      <w:r w:rsidRPr="00A15FA8">
        <w:rPr>
          <w:rFonts w:ascii="Consolas" w:hAnsi="Consolas" w:cs="Courier New"/>
          <w:color w:val="FFFFFF"/>
          <w:sz w:val="17"/>
          <w:szCs w:val="17"/>
          <w:lang w:val="en-US"/>
        </w:rPr>
        <w:t xml:space="preserve"> server.crt</w:t>
      </w:r>
    </w:p>
    <w:p w14:paraId="2870FBEA" w14:textId="45BB9F0A" w:rsidR="00AD4379" w:rsidRDefault="00AD437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73860"/>
        <w:rPr>
          <w:rFonts w:ascii="Consolas" w:hAnsi="Consolas" w:cs="Courier New"/>
          <w:color w:val="FFFFFF"/>
          <w:sz w:val="17"/>
          <w:szCs w:val="17"/>
        </w:rPr>
      </w:pPr>
      <w:r>
        <w:rPr>
          <w:rFonts w:ascii="Consolas" w:hAnsi="Consolas" w:cs="Courier New"/>
          <w:color w:val="FFFFFF"/>
          <w:sz w:val="17"/>
          <w:szCs w:val="17"/>
        </w:rPr>
        <w:t xml:space="preserve">5. </w:t>
      </w:r>
      <w:proofErr w:type="spellStart"/>
      <w:r>
        <w:rPr>
          <w:rFonts w:ascii="Consolas" w:hAnsi="Consolas" w:cs="Courier New"/>
          <w:color w:val="FFFFFF"/>
          <w:sz w:val="17"/>
          <w:szCs w:val="17"/>
        </w:rPr>
        <w:t>chmod</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og-rwx</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server.key</w:t>
      </w:r>
      <w:proofErr w:type="spellEnd"/>
    </w:p>
    <w:p w14:paraId="6ABBBA3A" w14:textId="4744ED74" w:rsidR="00FB2167" w:rsidRDefault="00A715FF" w:rsidP="00FA4822">
      <w:pPr>
        <w:pStyle w:val="ListParagraph"/>
        <w:numPr>
          <w:ilvl w:val="0"/>
          <w:numId w:val="1"/>
        </w:numPr>
      </w:pPr>
      <w:r>
        <w:t xml:space="preserve">Moverse nuevamente a la carpeta </w:t>
      </w:r>
      <w:proofErr w:type="spellStart"/>
      <w:r>
        <w:t>postgresql</w:t>
      </w:r>
      <w:proofErr w:type="spellEnd"/>
    </w:p>
    <w:p w14:paraId="179B1ED9" w14:textId="7400255D" w:rsidR="00A715FF" w:rsidRDefault="00A715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4699966"/>
        <w:rPr>
          <w:rFonts w:ascii="Consolas" w:hAnsi="Consolas" w:cs="Courier New"/>
          <w:color w:val="FFFFFF"/>
          <w:sz w:val="17"/>
          <w:szCs w:val="17"/>
        </w:rPr>
      </w:pPr>
      <w:r>
        <w:rPr>
          <w:rFonts w:ascii="Consolas" w:hAnsi="Consolas" w:cs="Courier New"/>
          <w:color w:val="FFFFFF"/>
          <w:sz w:val="17"/>
          <w:szCs w:val="17"/>
        </w:rPr>
        <w:t>1. cd ..</w:t>
      </w:r>
    </w:p>
    <w:p w14:paraId="1AC80CB9" w14:textId="575E2C49" w:rsidR="00A715FF" w:rsidRDefault="00A715FF" w:rsidP="00A715FF">
      <w:pPr>
        <w:pStyle w:val="ListParagraph"/>
        <w:numPr>
          <w:ilvl w:val="0"/>
          <w:numId w:val="1"/>
        </w:numPr>
      </w:pPr>
      <w:r>
        <w:t xml:space="preserve">Crear un volumen en </w:t>
      </w:r>
      <w:proofErr w:type="spellStart"/>
      <w:r>
        <w:t>docker</w:t>
      </w:r>
      <w:proofErr w:type="spellEnd"/>
      <w:r>
        <w:t>.</w:t>
      </w:r>
      <w:r>
        <w:rPr>
          <w:rStyle w:val="FootnoteReference"/>
        </w:rPr>
        <w:footnoteReference w:id="1"/>
      </w:r>
      <w:r w:rsidR="00DA5C38">
        <w:t xml:space="preserve"> </w:t>
      </w:r>
    </w:p>
    <w:p w14:paraId="12756087" w14:textId="05A89877" w:rsidR="00A715FF" w:rsidRPr="00A15FA8" w:rsidRDefault="00A715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407345"/>
        <w:rPr>
          <w:rFonts w:ascii="Consolas" w:hAnsi="Consolas" w:cs="Courier New"/>
          <w:color w:val="FFFFFF"/>
          <w:sz w:val="17"/>
          <w:szCs w:val="17"/>
          <w:lang w:val="en-US"/>
        </w:rPr>
      </w:pPr>
      <w:r w:rsidRPr="00A15FA8">
        <w:rPr>
          <w:rFonts w:ascii="Consolas" w:hAnsi="Consolas" w:cs="Courier New"/>
          <w:color w:val="FFFFFF"/>
          <w:sz w:val="17"/>
          <w:szCs w:val="17"/>
          <w:lang w:val="en-US"/>
        </w:rPr>
        <w:t>1. docker volume create --name=</w:t>
      </w:r>
      <w:proofErr w:type="spellStart"/>
      <w:r w:rsidRPr="00A15FA8">
        <w:rPr>
          <w:rFonts w:ascii="Consolas" w:hAnsi="Consolas" w:cs="Courier New"/>
          <w:color w:val="FFFFFF"/>
          <w:sz w:val="17"/>
          <w:szCs w:val="17"/>
          <w:lang w:val="en-US"/>
        </w:rPr>
        <w:t>db</w:t>
      </w:r>
      <w:proofErr w:type="spellEnd"/>
      <w:r w:rsidRPr="00A15FA8">
        <w:rPr>
          <w:rFonts w:ascii="Consolas" w:hAnsi="Consolas" w:cs="Courier New"/>
          <w:color w:val="FFFFFF"/>
          <w:sz w:val="17"/>
          <w:szCs w:val="17"/>
          <w:lang w:val="en-US"/>
        </w:rPr>
        <w:t>-data</w:t>
      </w:r>
    </w:p>
    <w:p w14:paraId="0B8A59D7" w14:textId="689A8FFC" w:rsidR="00A715FF" w:rsidRDefault="00ED06BD" w:rsidP="00456CD8">
      <w:pPr>
        <w:pStyle w:val="ListParagraph"/>
        <w:numPr>
          <w:ilvl w:val="0"/>
          <w:numId w:val="1"/>
        </w:numPr>
      </w:pPr>
      <w:r>
        <w:t xml:space="preserve">Construir la imagen de </w:t>
      </w:r>
      <w:proofErr w:type="spellStart"/>
      <w:r>
        <w:t>postgresql</w:t>
      </w:r>
      <w:proofErr w:type="spellEnd"/>
      <w:r>
        <w:t xml:space="preserve"> con Docker. Esta imagen es necesario crearla por un problema con los permisos de los certificados</w:t>
      </w:r>
      <w:r>
        <w:rPr>
          <w:rStyle w:val="FootnoteReference"/>
        </w:rPr>
        <w:footnoteReference w:id="2"/>
      </w:r>
      <w:r w:rsidR="00065FA0">
        <w:t>. La imagen queda con el tag &lt;&lt;</w:t>
      </w:r>
      <w:proofErr w:type="spellStart"/>
      <w:r w:rsidR="00065FA0">
        <w:t>postgres_local</w:t>
      </w:r>
      <w:proofErr w:type="spellEnd"/>
      <w:r w:rsidR="00065FA0">
        <w:t>&gt;&gt;.</w:t>
      </w:r>
    </w:p>
    <w:p w14:paraId="7AED76F8" w14:textId="45E70FB1" w:rsidR="00065FA0" w:rsidRPr="00A15FA8" w:rsidRDefault="00065FA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9969"/>
        <w:rPr>
          <w:rFonts w:ascii="Consolas" w:hAnsi="Consolas" w:cs="Courier New"/>
          <w:color w:val="FFFFFF"/>
          <w:sz w:val="17"/>
          <w:szCs w:val="17"/>
          <w:lang w:val="en-US"/>
        </w:rPr>
      </w:pPr>
      <w:r w:rsidRPr="00A15FA8">
        <w:rPr>
          <w:rFonts w:ascii="Consolas" w:hAnsi="Consolas" w:cs="Courier New"/>
          <w:color w:val="FFFFFF"/>
          <w:sz w:val="17"/>
          <w:szCs w:val="17"/>
          <w:lang w:val="en-US"/>
        </w:rPr>
        <w:t xml:space="preserve">1. docker build -t </w:t>
      </w:r>
      <w:proofErr w:type="spellStart"/>
      <w:r w:rsidRPr="00A15FA8">
        <w:rPr>
          <w:rFonts w:ascii="Consolas" w:hAnsi="Consolas" w:cs="Courier New"/>
          <w:color w:val="FFFFFF"/>
          <w:sz w:val="17"/>
          <w:szCs w:val="17"/>
          <w:lang w:val="en-US"/>
        </w:rPr>
        <w:t>postgres_local</w:t>
      </w:r>
      <w:proofErr w:type="spellEnd"/>
      <w:r w:rsidRPr="00A15FA8">
        <w:rPr>
          <w:rFonts w:ascii="Consolas" w:hAnsi="Consolas" w:cs="Courier New"/>
          <w:color w:val="FFFFFF"/>
          <w:sz w:val="17"/>
          <w:szCs w:val="17"/>
          <w:lang w:val="en-US"/>
        </w:rPr>
        <w:t xml:space="preserve"> .</w:t>
      </w:r>
    </w:p>
    <w:p w14:paraId="35365761" w14:textId="2C78274D" w:rsidR="00065FA0" w:rsidRDefault="00065FA0" w:rsidP="00065FA0">
      <w:pPr>
        <w:pStyle w:val="ListParagraph"/>
        <w:numPr>
          <w:ilvl w:val="0"/>
          <w:numId w:val="1"/>
        </w:numPr>
      </w:pPr>
      <w:r>
        <w:t xml:space="preserve">Lanzar el contenedor de </w:t>
      </w:r>
      <w:proofErr w:type="spellStart"/>
      <w:r>
        <w:t>postgresql</w:t>
      </w:r>
      <w:proofErr w:type="spellEnd"/>
      <w:r>
        <w:t xml:space="preserve"> con </w:t>
      </w:r>
      <w:proofErr w:type="spellStart"/>
      <w:r>
        <w:t>docker-compose</w:t>
      </w:r>
      <w:proofErr w:type="spellEnd"/>
      <w:r>
        <w:t>.</w:t>
      </w:r>
    </w:p>
    <w:p w14:paraId="43ECB72C" w14:textId="6B2640C6" w:rsidR="00065FA0" w:rsidRDefault="00065FA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680332"/>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docker-compose</w:t>
      </w:r>
      <w:proofErr w:type="spellEnd"/>
      <w:r>
        <w:rPr>
          <w:rFonts w:ascii="Consolas" w:hAnsi="Consolas" w:cs="Courier New"/>
          <w:color w:val="FFFFFF"/>
          <w:sz w:val="17"/>
          <w:szCs w:val="17"/>
        </w:rPr>
        <w:t xml:space="preserve"> up -d</w:t>
      </w:r>
    </w:p>
    <w:p w14:paraId="61EA8031" w14:textId="77777777" w:rsidR="0026487F" w:rsidRDefault="0026487F" w:rsidP="0026487F"/>
    <w:p w14:paraId="5A0749BD" w14:textId="77777777" w:rsidR="006352FD" w:rsidRDefault="0026487F" w:rsidP="0026487F">
      <w:r>
        <w:t xml:space="preserve">Con estos pasos se consigue lanzar una instancia de PostgreSQL con </w:t>
      </w:r>
      <w:proofErr w:type="spellStart"/>
      <w:r>
        <w:t>ssl</w:t>
      </w:r>
      <w:proofErr w:type="spellEnd"/>
      <w:r>
        <w:t xml:space="preserve"> habilitado. En el archivo </w:t>
      </w:r>
      <w:proofErr w:type="spellStart"/>
      <w:r>
        <w:t>docker-compose.yml</w:t>
      </w:r>
      <w:proofErr w:type="spellEnd"/>
      <w:r>
        <w:t xml:space="preserve"> podemos encontrar que el servicio escucha en el puerto 5432 y que las credenciales con </w:t>
      </w:r>
      <w:proofErr w:type="spellStart"/>
      <w:r>
        <w:t>user</w:t>
      </w:r>
      <w:proofErr w:type="spellEnd"/>
      <w:r>
        <w:t xml:space="preserve"> y </w:t>
      </w:r>
      <w:proofErr w:type="spellStart"/>
      <w:r>
        <w:t>password</w:t>
      </w:r>
      <w:proofErr w:type="spellEnd"/>
      <w:r>
        <w:t>.</w:t>
      </w:r>
      <w:r w:rsidR="006352FD">
        <w:t xml:space="preserve"> </w:t>
      </w:r>
    </w:p>
    <w:p w14:paraId="74A45820" w14:textId="3764C35B" w:rsidR="0026487F" w:rsidRDefault="006352FD" w:rsidP="0026487F">
      <w:r>
        <w:t xml:space="preserve">Con un gestor como </w:t>
      </w:r>
      <w:proofErr w:type="spellStart"/>
      <w:r>
        <w:t>DBeaver</w:t>
      </w:r>
      <w:proofErr w:type="spellEnd"/>
      <w:r>
        <w:t xml:space="preserve"> o </w:t>
      </w:r>
      <w:proofErr w:type="spellStart"/>
      <w:r>
        <w:t>Pgadmin</w:t>
      </w:r>
      <w:proofErr w:type="spellEnd"/>
      <w:r>
        <w:t xml:space="preserve"> se puede realizar la conexión a la base de datos con las credenciales definidas en el archivo </w:t>
      </w:r>
      <w:proofErr w:type="spellStart"/>
      <w:r>
        <w:t>docker-compose.yml</w:t>
      </w:r>
      <w:proofErr w:type="spellEnd"/>
      <w:r>
        <w:t xml:space="preserve">. En la </w:t>
      </w:r>
      <w:r>
        <w:fldChar w:fldCharType="begin"/>
      </w:r>
      <w:r>
        <w:instrText xml:space="preserve"> REF _Ref149728092 \h </w:instrText>
      </w:r>
      <w:r>
        <w:fldChar w:fldCharType="separate"/>
      </w:r>
      <w:r>
        <w:t xml:space="preserve">Fig. </w:t>
      </w:r>
      <w:r>
        <w:rPr>
          <w:noProof/>
        </w:rPr>
        <w:t>1</w:t>
      </w:r>
      <w:r>
        <w:fldChar w:fldCharType="end"/>
      </w:r>
      <w:r>
        <w:t xml:space="preserve"> se muestra un ejemplo de conexión utilizando </w:t>
      </w:r>
      <w:proofErr w:type="spellStart"/>
      <w:r>
        <w:t>DBeaver</w:t>
      </w:r>
      <w:proofErr w:type="spellEnd"/>
      <w:r>
        <w:t>.</w:t>
      </w:r>
    </w:p>
    <w:p w14:paraId="65E11E76" w14:textId="77777777" w:rsidR="006352FD" w:rsidRDefault="006352FD" w:rsidP="006352FD">
      <w:pPr>
        <w:keepNext/>
      </w:pPr>
      <w:r w:rsidRPr="006352FD">
        <w:rPr>
          <w:noProof/>
        </w:rPr>
        <w:lastRenderedPageBreak/>
        <w:drawing>
          <wp:inline distT="0" distB="0" distL="0" distR="0" wp14:anchorId="39DED644" wp14:editId="21105E7A">
            <wp:extent cx="5612130" cy="4874895"/>
            <wp:effectExtent l="0" t="0" r="7620" b="1905"/>
            <wp:docPr id="173174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45703" name=""/>
                    <pic:cNvPicPr/>
                  </pic:nvPicPr>
                  <pic:blipFill>
                    <a:blip r:embed="rId9"/>
                    <a:stretch>
                      <a:fillRect/>
                    </a:stretch>
                  </pic:blipFill>
                  <pic:spPr>
                    <a:xfrm>
                      <a:off x="0" y="0"/>
                      <a:ext cx="5612130" cy="4874895"/>
                    </a:xfrm>
                    <a:prstGeom prst="rect">
                      <a:avLst/>
                    </a:prstGeom>
                  </pic:spPr>
                </pic:pic>
              </a:graphicData>
            </a:graphic>
          </wp:inline>
        </w:drawing>
      </w:r>
    </w:p>
    <w:p w14:paraId="41C1A02F" w14:textId="7DBDC711" w:rsidR="006352FD" w:rsidRDefault="006352FD" w:rsidP="006352FD">
      <w:pPr>
        <w:pStyle w:val="Caption"/>
        <w:jc w:val="center"/>
      </w:pPr>
      <w:bookmarkStart w:id="0" w:name="_Ref149728092"/>
      <w:r>
        <w:t xml:space="preserve">Fig. </w:t>
      </w:r>
      <w:fldSimple w:instr=" SEQ Fig. \* ARABIC ">
        <w:r>
          <w:rPr>
            <w:noProof/>
          </w:rPr>
          <w:t>1</w:t>
        </w:r>
      </w:fldSimple>
      <w:bookmarkEnd w:id="0"/>
      <w:r>
        <w:t xml:space="preserve"> Configuración en </w:t>
      </w:r>
      <w:proofErr w:type="spellStart"/>
      <w:r>
        <w:t>DBeaver</w:t>
      </w:r>
      <w:proofErr w:type="spellEnd"/>
      <w:r>
        <w:t xml:space="preserve"> de la conexión a la base de datos</w:t>
      </w:r>
    </w:p>
    <w:p w14:paraId="0E0BFB04" w14:textId="77777777" w:rsidR="0026487F" w:rsidRDefault="0026487F" w:rsidP="0026487F"/>
    <w:p w14:paraId="72F280ED" w14:textId="306FDF5B" w:rsidR="00DD5B52" w:rsidRDefault="00DD5B52" w:rsidP="0026487F">
      <w:r>
        <w:t>Tras conectarse a la base de datos, es necesario crear una base de datos para SSO. Para ello ejecutar el siguiente script:</w:t>
      </w:r>
    </w:p>
    <w:p w14:paraId="09CCCC0D" w14:textId="29D0DB58" w:rsidR="00DD5B52" w:rsidRDefault="00DD5B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2207380"/>
        <w:rPr>
          <w:rFonts w:ascii="Consolas" w:hAnsi="Consolas" w:cs="Courier New"/>
          <w:color w:val="FFFFFF"/>
          <w:sz w:val="17"/>
          <w:szCs w:val="17"/>
        </w:rPr>
      </w:pPr>
      <w:r>
        <w:rPr>
          <w:rFonts w:ascii="Consolas" w:hAnsi="Consolas" w:cs="Courier New"/>
          <w:color w:val="FFFFFF"/>
          <w:sz w:val="17"/>
          <w:szCs w:val="17"/>
        </w:rPr>
        <w:t xml:space="preserve">1. CREATE DATABASE </w:t>
      </w:r>
      <w:proofErr w:type="spellStart"/>
      <w:r>
        <w:rPr>
          <w:rFonts w:ascii="Consolas" w:hAnsi="Consolas" w:cs="Courier New"/>
          <w:color w:val="FFFFFF"/>
          <w:sz w:val="17"/>
          <w:szCs w:val="17"/>
        </w:rPr>
        <w:t>keycloak</w:t>
      </w:r>
      <w:proofErr w:type="spellEnd"/>
      <w:r>
        <w:rPr>
          <w:rFonts w:ascii="Consolas" w:hAnsi="Consolas" w:cs="Courier New"/>
          <w:color w:val="FFFFFF"/>
          <w:sz w:val="17"/>
          <w:szCs w:val="17"/>
        </w:rPr>
        <w:t>;</w:t>
      </w:r>
    </w:p>
    <w:p w14:paraId="105FA478" w14:textId="4717AF00" w:rsidR="0026487F" w:rsidRDefault="00566A08" w:rsidP="00566A08">
      <w:pPr>
        <w:pStyle w:val="Heading1"/>
      </w:pPr>
      <w:r>
        <w:t xml:space="preserve">Red </w:t>
      </w:r>
      <w:proofErr w:type="spellStart"/>
      <w:r>
        <w:t>Hat</w:t>
      </w:r>
      <w:proofErr w:type="spellEnd"/>
      <w:r>
        <w:t xml:space="preserve"> SSO Local</w:t>
      </w:r>
    </w:p>
    <w:p w14:paraId="357A6A0C" w14:textId="77777777" w:rsidR="00566A08" w:rsidRDefault="00566A08" w:rsidP="0026487F"/>
    <w:p w14:paraId="5F60134B" w14:textId="09850D45" w:rsidR="00566A08" w:rsidRDefault="002763ED" w:rsidP="0026487F">
      <w:r>
        <w:t xml:space="preserve">En el siguiente enlace están los pasos detallados para correr Red </w:t>
      </w:r>
      <w:proofErr w:type="spellStart"/>
      <w:r>
        <w:t>Hat</w:t>
      </w:r>
      <w:proofErr w:type="spellEnd"/>
      <w:r>
        <w:t xml:space="preserve"> SSO en ambiente local: </w:t>
      </w:r>
      <w:hyperlink r:id="rId10" w:anchor="installing-server-product_" w:history="1">
        <w:r w:rsidRPr="00B565F3">
          <w:rPr>
            <w:rStyle w:val="Hyperlink"/>
          </w:rPr>
          <w:t>https://access.redhat.com/documentation/es-es/red_hat_single_sign-on/7.6/html-single/getting_started_guide/index#installing-server-product_</w:t>
        </w:r>
      </w:hyperlink>
    </w:p>
    <w:p w14:paraId="7B99CBE4" w14:textId="77777777" w:rsidR="002763ED" w:rsidRDefault="002763ED" w:rsidP="0026487F"/>
    <w:p w14:paraId="69767985" w14:textId="77777777" w:rsidR="002763ED" w:rsidRDefault="002763ED" w:rsidP="0026487F">
      <w:r>
        <w:lastRenderedPageBreak/>
        <w:t xml:space="preserve">Por el momento no es necesario ejecutar el paso para arrancar el servidor, ya que con la configuración por defecto se utiliza una base de datos H2. Para configurar el uso de </w:t>
      </w:r>
      <w:proofErr w:type="spellStart"/>
      <w:r>
        <w:t>postgresql</w:t>
      </w:r>
      <w:proofErr w:type="spellEnd"/>
      <w:r>
        <w:t xml:space="preserve"> en SSO se debe hacer lo siguiente:</w:t>
      </w:r>
    </w:p>
    <w:p w14:paraId="5ECACFBB" w14:textId="040A296B" w:rsidR="002763ED" w:rsidRDefault="00DD5B52" w:rsidP="006352FD">
      <w:pPr>
        <w:pStyle w:val="ListParagraph"/>
        <w:numPr>
          <w:ilvl w:val="0"/>
          <w:numId w:val="4"/>
        </w:numPr>
      </w:pPr>
      <w:r>
        <w:t xml:space="preserve">Descargar el driver disponible en </w:t>
      </w:r>
      <w:hyperlink r:id="rId11" w:history="1">
        <w:r w:rsidRPr="00B565F3">
          <w:rPr>
            <w:rStyle w:val="Hyperlink"/>
          </w:rPr>
          <w:t>https://jdbc.postgresql.org/download/</w:t>
        </w:r>
      </w:hyperlink>
      <w:r>
        <w:t xml:space="preserve"> </w:t>
      </w:r>
    </w:p>
    <w:p w14:paraId="7A8F5210" w14:textId="2F6E7701" w:rsidR="00DD5B52" w:rsidRDefault="00AF2EAD" w:rsidP="006352FD">
      <w:pPr>
        <w:pStyle w:val="ListParagraph"/>
        <w:numPr>
          <w:ilvl w:val="0"/>
          <w:numId w:val="4"/>
        </w:numPr>
      </w:pPr>
      <w:r>
        <w:t xml:space="preserve">Modificar el archivo adjunto </w:t>
      </w:r>
      <w:proofErr w:type="spellStart"/>
      <w:r w:rsidRPr="00AF2EAD">
        <w:t>sso-extensions.cli</w:t>
      </w:r>
      <w:proofErr w:type="spellEnd"/>
      <w:r>
        <w:t xml:space="preserve"> fijando las credenciales de la base de datos en caso de haberlas modificado en </w:t>
      </w:r>
      <w:proofErr w:type="spellStart"/>
      <w:r>
        <w:t>docker-compose.yml</w:t>
      </w:r>
      <w:proofErr w:type="spellEnd"/>
      <w:r>
        <w:t xml:space="preserve"> y modificando la ruta al driver (</w:t>
      </w:r>
      <w:r w:rsidRPr="00AF2EAD">
        <w:t>postgresql-42.6.0.jar</w:t>
      </w:r>
      <w:r>
        <w:t>)</w:t>
      </w:r>
    </w:p>
    <w:p w14:paraId="58FF9DE8" w14:textId="089352FE" w:rsidR="00AF2EAD" w:rsidRDefault="00AF2EAD" w:rsidP="006352FD">
      <w:pPr>
        <w:pStyle w:val="ListParagraph"/>
        <w:numPr>
          <w:ilvl w:val="0"/>
          <w:numId w:val="4"/>
        </w:numPr>
      </w:pPr>
      <w:r>
        <w:t xml:space="preserve">En una terminal PowerShell moverse a la carpeta </w:t>
      </w:r>
      <w:r w:rsidRPr="00AF2EAD">
        <w:t>rh-sso-7.6.0-server-dist\rh-sso-7.6\</w:t>
      </w:r>
      <w:proofErr w:type="spellStart"/>
      <w:r w:rsidRPr="00AF2EAD">
        <w:t>bin</w:t>
      </w:r>
      <w:proofErr w:type="spellEnd"/>
      <w:r>
        <w:t xml:space="preserve"> (la ruta es relativa a la ubicación en donde se descomprimió SSO. Una vez ahí ejecutar:</w:t>
      </w:r>
    </w:p>
    <w:p w14:paraId="6F9CBA43" w14:textId="740F9190" w:rsidR="00AF2EAD" w:rsidRPr="00A15FA8" w:rsidRDefault="00AF2EA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865238"/>
        <w:rPr>
          <w:rFonts w:ascii="Consolas" w:hAnsi="Consolas" w:cs="Courier New"/>
          <w:color w:val="FFFFFF"/>
          <w:sz w:val="17"/>
          <w:szCs w:val="17"/>
          <w:lang w:val="en-US"/>
        </w:rPr>
      </w:pPr>
      <w:r w:rsidRPr="00A15FA8">
        <w:rPr>
          <w:rFonts w:ascii="Consolas" w:hAnsi="Consolas" w:cs="Courier New"/>
          <w:color w:val="FFFFFF"/>
          <w:sz w:val="17"/>
          <w:szCs w:val="17"/>
          <w:lang w:val="en-US"/>
        </w:rPr>
        <w:t>1. .\jboss-cli.bat --connect --file=C:\Popular\rh-sso-7.6.0-server-dist\rh-sso-7.6\bin\sso-extensions.cli</w:t>
      </w:r>
    </w:p>
    <w:p w14:paraId="3545B374" w14:textId="7CD4BE55" w:rsidR="00AF2EAD" w:rsidRDefault="00AF2EAD" w:rsidP="00AF2EAD">
      <w:pPr>
        <w:ind w:left="720"/>
      </w:pPr>
      <w:r>
        <w:t xml:space="preserve">Aquí el archivo </w:t>
      </w:r>
      <w:proofErr w:type="spellStart"/>
      <w:r w:rsidRPr="00AF2EAD">
        <w:t>sso-extensions</w:t>
      </w:r>
      <w:proofErr w:type="spellEnd"/>
      <w:r>
        <w:t xml:space="preserve"> está ubicado en al ruta </w:t>
      </w:r>
      <w:r w:rsidRPr="00AF2EAD">
        <w:t>C:\Popular\rh-sso-7.6.0-server-dist\rh-sso-7.6\bin</w:t>
      </w:r>
      <w:r>
        <w:t xml:space="preserve">. Este comando modifica el archivo standalone.xml y agrega el respectivo </w:t>
      </w:r>
      <w:proofErr w:type="spellStart"/>
      <w:r>
        <w:t>datasource</w:t>
      </w:r>
      <w:proofErr w:type="spellEnd"/>
      <w:r>
        <w:t>.</w:t>
      </w:r>
    </w:p>
    <w:p w14:paraId="42A080EA" w14:textId="389804E9" w:rsidR="0086761C" w:rsidRDefault="0086761C" w:rsidP="0086761C">
      <w:pPr>
        <w:pStyle w:val="ListParagraph"/>
        <w:numPr>
          <w:ilvl w:val="0"/>
          <w:numId w:val="4"/>
        </w:numPr>
      </w:pPr>
      <w:r>
        <w:t>Ejecutar el servidor con el comando:</w:t>
      </w:r>
    </w:p>
    <w:p w14:paraId="3796D8A8" w14:textId="0A6E0001" w:rsidR="0086761C" w:rsidRDefault="0086761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22023"/>
        <w:rPr>
          <w:rFonts w:ascii="Consolas" w:hAnsi="Consolas" w:cs="Courier New"/>
          <w:color w:val="FFFFFF"/>
          <w:sz w:val="17"/>
          <w:szCs w:val="17"/>
        </w:rPr>
      </w:pPr>
      <w:r>
        <w:rPr>
          <w:rFonts w:ascii="Consolas" w:hAnsi="Consolas" w:cs="Courier New"/>
          <w:color w:val="FFFFFF"/>
          <w:sz w:val="17"/>
          <w:szCs w:val="17"/>
        </w:rPr>
        <w:t>1. .\standalone.bat</w:t>
      </w:r>
    </w:p>
    <w:p w14:paraId="0594E297" w14:textId="77777777" w:rsidR="00CD7FFA" w:rsidRDefault="00CD7FFA" w:rsidP="00CD7FFA"/>
    <w:p w14:paraId="1FF5A6C0" w14:textId="77777777" w:rsidR="00CD7FFA" w:rsidRDefault="00CD7FFA" w:rsidP="00CD7FFA"/>
    <w:p w14:paraId="733877CF" w14:textId="77777777" w:rsidR="00CD7FFA" w:rsidRPr="00FB7F9E" w:rsidRDefault="00CD7FFA" w:rsidP="00CD7FFA"/>
    <w:sectPr w:rsidR="00CD7FFA" w:rsidRPr="00FB7F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53D0" w14:textId="77777777" w:rsidR="005536A1" w:rsidRDefault="005536A1" w:rsidP="00AD4379">
      <w:pPr>
        <w:spacing w:after="0" w:line="240" w:lineRule="auto"/>
      </w:pPr>
      <w:r>
        <w:separator/>
      </w:r>
    </w:p>
  </w:endnote>
  <w:endnote w:type="continuationSeparator" w:id="0">
    <w:p w14:paraId="15885B27" w14:textId="77777777" w:rsidR="005536A1" w:rsidRDefault="005536A1" w:rsidP="00AD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C4FA1" w14:textId="77777777" w:rsidR="005536A1" w:rsidRDefault="005536A1" w:rsidP="00AD4379">
      <w:pPr>
        <w:spacing w:after="0" w:line="240" w:lineRule="auto"/>
      </w:pPr>
      <w:r>
        <w:separator/>
      </w:r>
    </w:p>
  </w:footnote>
  <w:footnote w:type="continuationSeparator" w:id="0">
    <w:p w14:paraId="6EAB5615" w14:textId="77777777" w:rsidR="005536A1" w:rsidRDefault="005536A1" w:rsidP="00AD4379">
      <w:pPr>
        <w:spacing w:after="0" w:line="240" w:lineRule="auto"/>
      </w:pPr>
      <w:r>
        <w:continuationSeparator/>
      </w:r>
    </w:p>
  </w:footnote>
  <w:footnote w:id="1">
    <w:p w14:paraId="2D3A7DF5" w14:textId="0BBD4F05" w:rsidR="00A715FF" w:rsidRDefault="00A715FF">
      <w:pPr>
        <w:pStyle w:val="FootnoteText"/>
      </w:pPr>
      <w:r>
        <w:rPr>
          <w:rStyle w:val="FootnoteReference"/>
        </w:rPr>
        <w:footnoteRef/>
      </w:r>
      <w:r>
        <w:t xml:space="preserve"> En caso de no tener Docker instalado, seguir este manual: </w:t>
      </w:r>
      <w:hyperlink r:id="rId1" w:history="1">
        <w:r w:rsidRPr="00B565F3">
          <w:rPr>
            <w:rStyle w:val="Hyperlink"/>
          </w:rPr>
          <w:t>https://cuteprogramming.blog/2023/05/21/using-docker-and-kubernetes-without-docker-desktop-on-windows-11/</w:t>
        </w:r>
      </w:hyperlink>
    </w:p>
    <w:p w14:paraId="63DC67B5" w14:textId="77777777" w:rsidR="00A715FF" w:rsidRDefault="00A715FF">
      <w:pPr>
        <w:pStyle w:val="FootnoteText"/>
      </w:pPr>
    </w:p>
  </w:footnote>
  <w:footnote w:id="2">
    <w:p w14:paraId="0D675693" w14:textId="0C26A620" w:rsidR="00ED06BD" w:rsidRDefault="00ED06BD">
      <w:pPr>
        <w:pStyle w:val="FootnoteText"/>
      </w:pPr>
      <w:r>
        <w:rPr>
          <w:rStyle w:val="FootnoteReference"/>
        </w:rPr>
        <w:footnoteRef/>
      </w:r>
      <w:r>
        <w:t xml:space="preserve"> </w:t>
      </w:r>
      <w:hyperlink r:id="rId2" w:history="1">
        <w:r w:rsidRPr="00B565F3">
          <w:rPr>
            <w:rStyle w:val="Hyperlink"/>
          </w:rPr>
          <w:t>https://stackoverflow.com/questions/55072221/deploying-postgresql-docker-with-ssl-certificate-and-key-with-volumes</w:t>
        </w:r>
      </w:hyperlink>
    </w:p>
    <w:p w14:paraId="5127DEF5" w14:textId="77777777" w:rsidR="00ED06BD" w:rsidRDefault="00ED06B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6E0B"/>
    <w:multiLevelType w:val="hybridMultilevel"/>
    <w:tmpl w:val="A2287D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C01197"/>
    <w:multiLevelType w:val="hybridMultilevel"/>
    <w:tmpl w:val="B23072BC"/>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7F13BB"/>
    <w:multiLevelType w:val="hybridMultilevel"/>
    <w:tmpl w:val="BDE6A9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25D3313"/>
    <w:multiLevelType w:val="hybridMultilevel"/>
    <w:tmpl w:val="3A94CE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523214"/>
    <w:multiLevelType w:val="hybridMultilevel"/>
    <w:tmpl w:val="BDE6A95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30070506">
    <w:abstractNumId w:val="4"/>
  </w:num>
  <w:num w:numId="2" w16cid:durableId="461191664">
    <w:abstractNumId w:val="1"/>
  </w:num>
  <w:num w:numId="3" w16cid:durableId="690106173">
    <w:abstractNumId w:val="3"/>
  </w:num>
  <w:num w:numId="4" w16cid:durableId="1624997344">
    <w:abstractNumId w:val="0"/>
  </w:num>
  <w:num w:numId="5" w16cid:durableId="33634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8A"/>
    <w:rsid w:val="00065FA0"/>
    <w:rsid w:val="00161920"/>
    <w:rsid w:val="0026487F"/>
    <w:rsid w:val="002763ED"/>
    <w:rsid w:val="002D7AFC"/>
    <w:rsid w:val="003D6AFF"/>
    <w:rsid w:val="00456CD8"/>
    <w:rsid w:val="005536A1"/>
    <w:rsid w:val="00566A08"/>
    <w:rsid w:val="0061556C"/>
    <w:rsid w:val="006352FD"/>
    <w:rsid w:val="00855180"/>
    <w:rsid w:val="0086761C"/>
    <w:rsid w:val="008859CC"/>
    <w:rsid w:val="00A15FA8"/>
    <w:rsid w:val="00A60EA5"/>
    <w:rsid w:val="00A715FF"/>
    <w:rsid w:val="00AD4379"/>
    <w:rsid w:val="00AF2EAD"/>
    <w:rsid w:val="00B60762"/>
    <w:rsid w:val="00C1013B"/>
    <w:rsid w:val="00C775C2"/>
    <w:rsid w:val="00CC518A"/>
    <w:rsid w:val="00CD7FFA"/>
    <w:rsid w:val="00DA5C38"/>
    <w:rsid w:val="00DD5B52"/>
    <w:rsid w:val="00ED06BD"/>
    <w:rsid w:val="00F548E3"/>
    <w:rsid w:val="00FA4822"/>
    <w:rsid w:val="00FB2167"/>
    <w:rsid w:val="00FB7F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E2BE"/>
  <w15:chartTrackingRefBased/>
  <w15:docId w15:val="{CDDC0DA1-940B-460A-AFF4-BEC7686C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1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7F9E"/>
    <w:pPr>
      <w:ind w:left="720"/>
      <w:contextualSpacing/>
    </w:pPr>
  </w:style>
  <w:style w:type="character" w:styleId="Hyperlink">
    <w:name w:val="Hyperlink"/>
    <w:basedOn w:val="DefaultParagraphFont"/>
    <w:uiPriority w:val="99"/>
    <w:unhideWhenUsed/>
    <w:rsid w:val="00FB7F9E"/>
    <w:rPr>
      <w:color w:val="0563C1" w:themeColor="hyperlink"/>
      <w:u w:val="single"/>
    </w:rPr>
  </w:style>
  <w:style w:type="character" w:styleId="UnresolvedMention">
    <w:name w:val="Unresolved Mention"/>
    <w:basedOn w:val="DefaultParagraphFont"/>
    <w:uiPriority w:val="99"/>
    <w:semiHidden/>
    <w:unhideWhenUsed/>
    <w:rsid w:val="00FB7F9E"/>
    <w:rPr>
      <w:color w:val="605E5C"/>
      <w:shd w:val="clear" w:color="auto" w:fill="E1DFDD"/>
    </w:rPr>
  </w:style>
  <w:style w:type="paragraph" w:styleId="NormalWeb">
    <w:name w:val="Normal (Web)"/>
    <w:basedOn w:val="Normal"/>
    <w:uiPriority w:val="99"/>
    <w:unhideWhenUsed/>
    <w:rsid w:val="00855180"/>
    <w:pPr>
      <w:spacing w:before="100" w:beforeAutospacing="1" w:after="100" w:afterAutospacing="1" w:line="240" w:lineRule="auto"/>
    </w:pPr>
    <w:rPr>
      <w:rFonts w:ascii="Times New Roman" w:eastAsiaTheme="minorEastAsia" w:hAnsi="Times New Roman" w:cs="Times New Roman"/>
      <w:kern w:val="0"/>
      <w:sz w:val="24"/>
      <w:szCs w:val="24"/>
      <w:lang w:eastAsia="es-CO"/>
      <w14:ligatures w14:val="none"/>
    </w:rPr>
  </w:style>
  <w:style w:type="paragraph" w:styleId="EndnoteText">
    <w:name w:val="endnote text"/>
    <w:basedOn w:val="Normal"/>
    <w:link w:val="EndnoteTextChar"/>
    <w:uiPriority w:val="99"/>
    <w:semiHidden/>
    <w:unhideWhenUsed/>
    <w:rsid w:val="00AD43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4379"/>
    <w:rPr>
      <w:sz w:val="20"/>
      <w:szCs w:val="20"/>
    </w:rPr>
  </w:style>
  <w:style w:type="character" w:styleId="EndnoteReference">
    <w:name w:val="endnote reference"/>
    <w:basedOn w:val="DefaultParagraphFont"/>
    <w:uiPriority w:val="99"/>
    <w:semiHidden/>
    <w:unhideWhenUsed/>
    <w:rsid w:val="00AD4379"/>
    <w:rPr>
      <w:vertAlign w:val="superscript"/>
    </w:rPr>
  </w:style>
  <w:style w:type="paragraph" w:styleId="FootnoteText">
    <w:name w:val="footnote text"/>
    <w:basedOn w:val="Normal"/>
    <w:link w:val="FootnoteTextChar"/>
    <w:uiPriority w:val="99"/>
    <w:semiHidden/>
    <w:unhideWhenUsed/>
    <w:rsid w:val="00AD43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4379"/>
    <w:rPr>
      <w:sz w:val="20"/>
      <w:szCs w:val="20"/>
    </w:rPr>
  </w:style>
  <w:style w:type="character" w:styleId="FootnoteReference">
    <w:name w:val="footnote reference"/>
    <w:basedOn w:val="DefaultParagraphFont"/>
    <w:uiPriority w:val="99"/>
    <w:semiHidden/>
    <w:unhideWhenUsed/>
    <w:rsid w:val="00AD4379"/>
    <w:rPr>
      <w:vertAlign w:val="superscript"/>
    </w:rPr>
  </w:style>
  <w:style w:type="paragraph" w:styleId="NoSpacing">
    <w:name w:val="No Spacing"/>
    <w:uiPriority w:val="1"/>
    <w:qFormat/>
    <w:rsid w:val="00065FA0"/>
    <w:pPr>
      <w:spacing w:after="0" w:line="240" w:lineRule="auto"/>
    </w:pPr>
  </w:style>
  <w:style w:type="paragraph" w:styleId="Caption">
    <w:name w:val="caption"/>
    <w:basedOn w:val="Normal"/>
    <w:next w:val="Normal"/>
    <w:uiPriority w:val="35"/>
    <w:unhideWhenUsed/>
    <w:qFormat/>
    <w:rsid w:val="006352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5099">
      <w:bodyDiv w:val="1"/>
      <w:marLeft w:val="0"/>
      <w:marRight w:val="0"/>
      <w:marTop w:val="0"/>
      <w:marBottom w:val="0"/>
      <w:divBdr>
        <w:top w:val="none" w:sz="0" w:space="0" w:color="auto"/>
        <w:left w:val="none" w:sz="0" w:space="0" w:color="auto"/>
        <w:bottom w:val="none" w:sz="0" w:space="0" w:color="auto"/>
        <w:right w:val="none" w:sz="0" w:space="0" w:color="auto"/>
      </w:divBdr>
      <w:divsChild>
        <w:div w:id="307322023">
          <w:marLeft w:val="0"/>
          <w:marRight w:val="0"/>
          <w:marTop w:val="0"/>
          <w:marBottom w:val="0"/>
          <w:divBdr>
            <w:top w:val="none" w:sz="0" w:space="0" w:color="auto"/>
            <w:left w:val="none" w:sz="0" w:space="0" w:color="auto"/>
            <w:bottom w:val="none" w:sz="0" w:space="0" w:color="auto"/>
            <w:right w:val="none" w:sz="0" w:space="0" w:color="auto"/>
          </w:divBdr>
        </w:div>
      </w:divsChild>
    </w:div>
    <w:div w:id="451020826">
      <w:bodyDiv w:val="1"/>
      <w:marLeft w:val="0"/>
      <w:marRight w:val="0"/>
      <w:marTop w:val="0"/>
      <w:marBottom w:val="0"/>
      <w:divBdr>
        <w:top w:val="none" w:sz="0" w:space="0" w:color="auto"/>
        <w:left w:val="none" w:sz="0" w:space="0" w:color="auto"/>
        <w:bottom w:val="none" w:sz="0" w:space="0" w:color="auto"/>
        <w:right w:val="none" w:sz="0" w:space="0" w:color="auto"/>
      </w:divBdr>
      <w:divsChild>
        <w:div w:id="624699966">
          <w:marLeft w:val="0"/>
          <w:marRight w:val="0"/>
          <w:marTop w:val="0"/>
          <w:marBottom w:val="0"/>
          <w:divBdr>
            <w:top w:val="none" w:sz="0" w:space="0" w:color="auto"/>
            <w:left w:val="none" w:sz="0" w:space="0" w:color="auto"/>
            <w:bottom w:val="none" w:sz="0" w:space="0" w:color="auto"/>
            <w:right w:val="none" w:sz="0" w:space="0" w:color="auto"/>
          </w:divBdr>
        </w:div>
      </w:divsChild>
    </w:div>
    <w:div w:id="469859573">
      <w:bodyDiv w:val="1"/>
      <w:marLeft w:val="0"/>
      <w:marRight w:val="0"/>
      <w:marTop w:val="0"/>
      <w:marBottom w:val="0"/>
      <w:divBdr>
        <w:top w:val="none" w:sz="0" w:space="0" w:color="auto"/>
        <w:left w:val="none" w:sz="0" w:space="0" w:color="auto"/>
        <w:bottom w:val="none" w:sz="0" w:space="0" w:color="auto"/>
        <w:right w:val="none" w:sz="0" w:space="0" w:color="auto"/>
      </w:divBdr>
    </w:div>
    <w:div w:id="586227458">
      <w:bodyDiv w:val="1"/>
      <w:marLeft w:val="0"/>
      <w:marRight w:val="0"/>
      <w:marTop w:val="0"/>
      <w:marBottom w:val="0"/>
      <w:divBdr>
        <w:top w:val="none" w:sz="0" w:space="0" w:color="auto"/>
        <w:left w:val="none" w:sz="0" w:space="0" w:color="auto"/>
        <w:bottom w:val="none" w:sz="0" w:space="0" w:color="auto"/>
        <w:right w:val="none" w:sz="0" w:space="0" w:color="auto"/>
      </w:divBdr>
      <w:divsChild>
        <w:div w:id="1800804718">
          <w:marLeft w:val="0"/>
          <w:marRight w:val="0"/>
          <w:marTop w:val="0"/>
          <w:marBottom w:val="0"/>
          <w:divBdr>
            <w:top w:val="none" w:sz="0" w:space="0" w:color="auto"/>
            <w:left w:val="none" w:sz="0" w:space="0" w:color="auto"/>
            <w:bottom w:val="none" w:sz="0" w:space="0" w:color="auto"/>
            <w:right w:val="none" w:sz="0" w:space="0" w:color="auto"/>
          </w:divBdr>
        </w:div>
      </w:divsChild>
    </w:div>
    <w:div w:id="660698715">
      <w:bodyDiv w:val="1"/>
      <w:marLeft w:val="0"/>
      <w:marRight w:val="0"/>
      <w:marTop w:val="0"/>
      <w:marBottom w:val="0"/>
      <w:divBdr>
        <w:top w:val="none" w:sz="0" w:space="0" w:color="auto"/>
        <w:left w:val="none" w:sz="0" w:space="0" w:color="auto"/>
        <w:bottom w:val="none" w:sz="0" w:space="0" w:color="auto"/>
        <w:right w:val="none" w:sz="0" w:space="0" w:color="auto"/>
      </w:divBdr>
    </w:div>
    <w:div w:id="702899752">
      <w:bodyDiv w:val="1"/>
      <w:marLeft w:val="0"/>
      <w:marRight w:val="0"/>
      <w:marTop w:val="0"/>
      <w:marBottom w:val="0"/>
      <w:divBdr>
        <w:top w:val="none" w:sz="0" w:space="0" w:color="auto"/>
        <w:left w:val="none" w:sz="0" w:space="0" w:color="auto"/>
        <w:bottom w:val="none" w:sz="0" w:space="0" w:color="auto"/>
        <w:right w:val="none" w:sz="0" w:space="0" w:color="auto"/>
      </w:divBdr>
      <w:divsChild>
        <w:div w:id="522480595">
          <w:marLeft w:val="0"/>
          <w:marRight w:val="0"/>
          <w:marTop w:val="0"/>
          <w:marBottom w:val="0"/>
          <w:divBdr>
            <w:top w:val="none" w:sz="0" w:space="0" w:color="auto"/>
            <w:left w:val="none" w:sz="0" w:space="0" w:color="auto"/>
            <w:bottom w:val="none" w:sz="0" w:space="0" w:color="auto"/>
            <w:right w:val="none" w:sz="0" w:space="0" w:color="auto"/>
          </w:divBdr>
          <w:divsChild>
            <w:div w:id="828062604">
              <w:marLeft w:val="0"/>
              <w:marRight w:val="0"/>
              <w:marTop w:val="0"/>
              <w:marBottom w:val="0"/>
              <w:divBdr>
                <w:top w:val="none" w:sz="0" w:space="0" w:color="auto"/>
                <w:left w:val="none" w:sz="0" w:space="0" w:color="auto"/>
                <w:bottom w:val="none" w:sz="0" w:space="0" w:color="auto"/>
                <w:right w:val="none" w:sz="0" w:space="0" w:color="auto"/>
              </w:divBdr>
              <w:divsChild>
                <w:div w:id="14539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7707">
      <w:bodyDiv w:val="1"/>
      <w:marLeft w:val="0"/>
      <w:marRight w:val="0"/>
      <w:marTop w:val="0"/>
      <w:marBottom w:val="0"/>
      <w:divBdr>
        <w:top w:val="none" w:sz="0" w:space="0" w:color="auto"/>
        <w:left w:val="none" w:sz="0" w:space="0" w:color="auto"/>
        <w:bottom w:val="none" w:sz="0" w:space="0" w:color="auto"/>
        <w:right w:val="none" w:sz="0" w:space="0" w:color="auto"/>
      </w:divBdr>
      <w:divsChild>
        <w:div w:id="591669969">
          <w:marLeft w:val="0"/>
          <w:marRight w:val="0"/>
          <w:marTop w:val="0"/>
          <w:marBottom w:val="0"/>
          <w:divBdr>
            <w:top w:val="none" w:sz="0" w:space="0" w:color="auto"/>
            <w:left w:val="none" w:sz="0" w:space="0" w:color="auto"/>
            <w:bottom w:val="none" w:sz="0" w:space="0" w:color="auto"/>
            <w:right w:val="none" w:sz="0" w:space="0" w:color="auto"/>
          </w:divBdr>
        </w:div>
      </w:divsChild>
    </w:div>
    <w:div w:id="856306424">
      <w:bodyDiv w:val="1"/>
      <w:marLeft w:val="0"/>
      <w:marRight w:val="0"/>
      <w:marTop w:val="0"/>
      <w:marBottom w:val="0"/>
      <w:divBdr>
        <w:top w:val="none" w:sz="0" w:space="0" w:color="auto"/>
        <w:left w:val="none" w:sz="0" w:space="0" w:color="auto"/>
        <w:bottom w:val="none" w:sz="0" w:space="0" w:color="auto"/>
        <w:right w:val="none" w:sz="0" w:space="0" w:color="auto"/>
      </w:divBdr>
    </w:div>
    <w:div w:id="1054740682">
      <w:bodyDiv w:val="1"/>
      <w:marLeft w:val="0"/>
      <w:marRight w:val="0"/>
      <w:marTop w:val="0"/>
      <w:marBottom w:val="0"/>
      <w:divBdr>
        <w:top w:val="none" w:sz="0" w:space="0" w:color="auto"/>
        <w:left w:val="none" w:sz="0" w:space="0" w:color="auto"/>
        <w:bottom w:val="none" w:sz="0" w:space="0" w:color="auto"/>
        <w:right w:val="none" w:sz="0" w:space="0" w:color="auto"/>
      </w:divBdr>
      <w:divsChild>
        <w:div w:id="1707094958">
          <w:marLeft w:val="0"/>
          <w:marRight w:val="0"/>
          <w:marTop w:val="0"/>
          <w:marBottom w:val="0"/>
          <w:divBdr>
            <w:top w:val="none" w:sz="0" w:space="0" w:color="auto"/>
            <w:left w:val="none" w:sz="0" w:space="0" w:color="auto"/>
            <w:bottom w:val="none" w:sz="0" w:space="0" w:color="auto"/>
            <w:right w:val="none" w:sz="0" w:space="0" w:color="auto"/>
          </w:divBdr>
        </w:div>
      </w:divsChild>
    </w:div>
    <w:div w:id="1079982910">
      <w:bodyDiv w:val="1"/>
      <w:marLeft w:val="0"/>
      <w:marRight w:val="0"/>
      <w:marTop w:val="0"/>
      <w:marBottom w:val="0"/>
      <w:divBdr>
        <w:top w:val="none" w:sz="0" w:space="0" w:color="auto"/>
        <w:left w:val="none" w:sz="0" w:space="0" w:color="auto"/>
        <w:bottom w:val="none" w:sz="0" w:space="0" w:color="auto"/>
        <w:right w:val="none" w:sz="0" w:space="0" w:color="auto"/>
      </w:divBdr>
      <w:divsChild>
        <w:div w:id="131407345">
          <w:marLeft w:val="0"/>
          <w:marRight w:val="0"/>
          <w:marTop w:val="0"/>
          <w:marBottom w:val="0"/>
          <w:divBdr>
            <w:top w:val="none" w:sz="0" w:space="0" w:color="auto"/>
            <w:left w:val="none" w:sz="0" w:space="0" w:color="auto"/>
            <w:bottom w:val="none" w:sz="0" w:space="0" w:color="auto"/>
            <w:right w:val="none" w:sz="0" w:space="0" w:color="auto"/>
          </w:divBdr>
        </w:div>
      </w:divsChild>
    </w:div>
    <w:div w:id="1191576321">
      <w:bodyDiv w:val="1"/>
      <w:marLeft w:val="0"/>
      <w:marRight w:val="0"/>
      <w:marTop w:val="0"/>
      <w:marBottom w:val="0"/>
      <w:divBdr>
        <w:top w:val="none" w:sz="0" w:space="0" w:color="auto"/>
        <w:left w:val="none" w:sz="0" w:space="0" w:color="auto"/>
        <w:bottom w:val="none" w:sz="0" w:space="0" w:color="auto"/>
        <w:right w:val="none" w:sz="0" w:space="0" w:color="auto"/>
      </w:divBdr>
      <w:divsChild>
        <w:div w:id="1665426304">
          <w:marLeft w:val="0"/>
          <w:marRight w:val="0"/>
          <w:marTop w:val="0"/>
          <w:marBottom w:val="0"/>
          <w:divBdr>
            <w:top w:val="none" w:sz="0" w:space="0" w:color="auto"/>
            <w:left w:val="none" w:sz="0" w:space="0" w:color="auto"/>
            <w:bottom w:val="none" w:sz="0" w:space="0" w:color="auto"/>
            <w:right w:val="none" w:sz="0" w:space="0" w:color="auto"/>
          </w:divBdr>
        </w:div>
      </w:divsChild>
    </w:div>
    <w:div w:id="1202669128">
      <w:bodyDiv w:val="1"/>
      <w:marLeft w:val="0"/>
      <w:marRight w:val="0"/>
      <w:marTop w:val="0"/>
      <w:marBottom w:val="0"/>
      <w:divBdr>
        <w:top w:val="none" w:sz="0" w:space="0" w:color="auto"/>
        <w:left w:val="none" w:sz="0" w:space="0" w:color="auto"/>
        <w:bottom w:val="none" w:sz="0" w:space="0" w:color="auto"/>
        <w:right w:val="none" w:sz="0" w:space="0" w:color="auto"/>
      </w:divBdr>
      <w:divsChild>
        <w:div w:id="1242905643">
          <w:marLeft w:val="0"/>
          <w:marRight w:val="0"/>
          <w:marTop w:val="0"/>
          <w:marBottom w:val="0"/>
          <w:divBdr>
            <w:top w:val="none" w:sz="0" w:space="0" w:color="auto"/>
            <w:left w:val="none" w:sz="0" w:space="0" w:color="auto"/>
            <w:bottom w:val="none" w:sz="0" w:space="0" w:color="auto"/>
            <w:right w:val="none" w:sz="0" w:space="0" w:color="auto"/>
          </w:divBdr>
          <w:divsChild>
            <w:div w:id="1836798878">
              <w:marLeft w:val="0"/>
              <w:marRight w:val="0"/>
              <w:marTop w:val="0"/>
              <w:marBottom w:val="0"/>
              <w:divBdr>
                <w:top w:val="none" w:sz="0" w:space="0" w:color="auto"/>
                <w:left w:val="none" w:sz="0" w:space="0" w:color="auto"/>
                <w:bottom w:val="none" w:sz="0" w:space="0" w:color="auto"/>
                <w:right w:val="none" w:sz="0" w:space="0" w:color="auto"/>
              </w:divBdr>
              <w:divsChild>
                <w:div w:id="766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9295">
      <w:bodyDiv w:val="1"/>
      <w:marLeft w:val="0"/>
      <w:marRight w:val="0"/>
      <w:marTop w:val="0"/>
      <w:marBottom w:val="0"/>
      <w:divBdr>
        <w:top w:val="none" w:sz="0" w:space="0" w:color="auto"/>
        <w:left w:val="none" w:sz="0" w:space="0" w:color="auto"/>
        <w:bottom w:val="none" w:sz="0" w:space="0" w:color="auto"/>
        <w:right w:val="none" w:sz="0" w:space="0" w:color="auto"/>
      </w:divBdr>
      <w:divsChild>
        <w:div w:id="97339986">
          <w:marLeft w:val="0"/>
          <w:marRight w:val="0"/>
          <w:marTop w:val="0"/>
          <w:marBottom w:val="0"/>
          <w:divBdr>
            <w:top w:val="none" w:sz="0" w:space="0" w:color="auto"/>
            <w:left w:val="none" w:sz="0" w:space="0" w:color="auto"/>
            <w:bottom w:val="none" w:sz="0" w:space="0" w:color="auto"/>
            <w:right w:val="none" w:sz="0" w:space="0" w:color="auto"/>
          </w:divBdr>
        </w:div>
      </w:divsChild>
    </w:div>
    <w:div w:id="1643458700">
      <w:bodyDiv w:val="1"/>
      <w:marLeft w:val="0"/>
      <w:marRight w:val="0"/>
      <w:marTop w:val="0"/>
      <w:marBottom w:val="0"/>
      <w:divBdr>
        <w:top w:val="none" w:sz="0" w:space="0" w:color="auto"/>
        <w:left w:val="none" w:sz="0" w:space="0" w:color="auto"/>
        <w:bottom w:val="none" w:sz="0" w:space="0" w:color="auto"/>
        <w:right w:val="none" w:sz="0" w:space="0" w:color="auto"/>
      </w:divBdr>
    </w:div>
    <w:div w:id="1655448408">
      <w:bodyDiv w:val="1"/>
      <w:marLeft w:val="0"/>
      <w:marRight w:val="0"/>
      <w:marTop w:val="0"/>
      <w:marBottom w:val="0"/>
      <w:divBdr>
        <w:top w:val="none" w:sz="0" w:space="0" w:color="auto"/>
        <w:left w:val="none" w:sz="0" w:space="0" w:color="auto"/>
        <w:bottom w:val="none" w:sz="0" w:space="0" w:color="auto"/>
        <w:right w:val="none" w:sz="0" w:space="0" w:color="auto"/>
      </w:divBdr>
      <w:divsChild>
        <w:div w:id="1182207380">
          <w:marLeft w:val="0"/>
          <w:marRight w:val="0"/>
          <w:marTop w:val="0"/>
          <w:marBottom w:val="0"/>
          <w:divBdr>
            <w:top w:val="none" w:sz="0" w:space="0" w:color="auto"/>
            <w:left w:val="none" w:sz="0" w:space="0" w:color="auto"/>
            <w:bottom w:val="none" w:sz="0" w:space="0" w:color="auto"/>
            <w:right w:val="none" w:sz="0" w:space="0" w:color="auto"/>
          </w:divBdr>
        </w:div>
      </w:divsChild>
    </w:div>
    <w:div w:id="1672292048">
      <w:bodyDiv w:val="1"/>
      <w:marLeft w:val="0"/>
      <w:marRight w:val="0"/>
      <w:marTop w:val="0"/>
      <w:marBottom w:val="0"/>
      <w:divBdr>
        <w:top w:val="none" w:sz="0" w:space="0" w:color="auto"/>
        <w:left w:val="none" w:sz="0" w:space="0" w:color="auto"/>
        <w:bottom w:val="none" w:sz="0" w:space="0" w:color="auto"/>
        <w:right w:val="none" w:sz="0" w:space="0" w:color="auto"/>
      </w:divBdr>
    </w:div>
    <w:div w:id="1753893049">
      <w:bodyDiv w:val="1"/>
      <w:marLeft w:val="0"/>
      <w:marRight w:val="0"/>
      <w:marTop w:val="0"/>
      <w:marBottom w:val="0"/>
      <w:divBdr>
        <w:top w:val="none" w:sz="0" w:space="0" w:color="auto"/>
        <w:left w:val="none" w:sz="0" w:space="0" w:color="auto"/>
        <w:bottom w:val="none" w:sz="0" w:space="0" w:color="auto"/>
        <w:right w:val="none" w:sz="0" w:space="0" w:color="auto"/>
      </w:divBdr>
      <w:divsChild>
        <w:div w:id="1902865238">
          <w:marLeft w:val="0"/>
          <w:marRight w:val="0"/>
          <w:marTop w:val="0"/>
          <w:marBottom w:val="0"/>
          <w:divBdr>
            <w:top w:val="none" w:sz="0" w:space="0" w:color="auto"/>
            <w:left w:val="none" w:sz="0" w:space="0" w:color="auto"/>
            <w:bottom w:val="none" w:sz="0" w:space="0" w:color="auto"/>
            <w:right w:val="none" w:sz="0" w:space="0" w:color="auto"/>
          </w:divBdr>
        </w:div>
      </w:divsChild>
    </w:div>
    <w:div w:id="1797406911">
      <w:bodyDiv w:val="1"/>
      <w:marLeft w:val="0"/>
      <w:marRight w:val="0"/>
      <w:marTop w:val="0"/>
      <w:marBottom w:val="0"/>
      <w:divBdr>
        <w:top w:val="none" w:sz="0" w:space="0" w:color="auto"/>
        <w:left w:val="none" w:sz="0" w:space="0" w:color="auto"/>
        <w:bottom w:val="none" w:sz="0" w:space="0" w:color="auto"/>
        <w:right w:val="none" w:sz="0" w:space="0" w:color="auto"/>
      </w:divBdr>
      <w:divsChild>
        <w:div w:id="1288773860">
          <w:marLeft w:val="0"/>
          <w:marRight w:val="0"/>
          <w:marTop w:val="0"/>
          <w:marBottom w:val="0"/>
          <w:divBdr>
            <w:top w:val="none" w:sz="0" w:space="0" w:color="auto"/>
            <w:left w:val="none" w:sz="0" w:space="0" w:color="auto"/>
            <w:bottom w:val="none" w:sz="0" w:space="0" w:color="auto"/>
            <w:right w:val="none" w:sz="0" w:space="0" w:color="auto"/>
          </w:divBdr>
        </w:div>
      </w:divsChild>
    </w:div>
    <w:div w:id="1868054986">
      <w:bodyDiv w:val="1"/>
      <w:marLeft w:val="0"/>
      <w:marRight w:val="0"/>
      <w:marTop w:val="0"/>
      <w:marBottom w:val="0"/>
      <w:divBdr>
        <w:top w:val="none" w:sz="0" w:space="0" w:color="auto"/>
        <w:left w:val="none" w:sz="0" w:space="0" w:color="auto"/>
        <w:bottom w:val="none" w:sz="0" w:space="0" w:color="auto"/>
        <w:right w:val="none" w:sz="0" w:space="0" w:color="auto"/>
      </w:divBdr>
      <w:divsChild>
        <w:div w:id="1210262970">
          <w:marLeft w:val="0"/>
          <w:marRight w:val="0"/>
          <w:marTop w:val="0"/>
          <w:marBottom w:val="0"/>
          <w:divBdr>
            <w:top w:val="none" w:sz="0" w:space="0" w:color="auto"/>
            <w:left w:val="none" w:sz="0" w:space="0" w:color="auto"/>
            <w:bottom w:val="none" w:sz="0" w:space="0" w:color="auto"/>
            <w:right w:val="none" w:sz="0" w:space="0" w:color="auto"/>
          </w:divBdr>
        </w:div>
      </w:divsChild>
    </w:div>
    <w:div w:id="1969116563">
      <w:bodyDiv w:val="1"/>
      <w:marLeft w:val="0"/>
      <w:marRight w:val="0"/>
      <w:marTop w:val="0"/>
      <w:marBottom w:val="0"/>
      <w:divBdr>
        <w:top w:val="none" w:sz="0" w:space="0" w:color="auto"/>
        <w:left w:val="none" w:sz="0" w:space="0" w:color="auto"/>
        <w:bottom w:val="none" w:sz="0" w:space="0" w:color="auto"/>
        <w:right w:val="none" w:sz="0" w:space="0" w:color="auto"/>
      </w:divBdr>
      <w:divsChild>
        <w:div w:id="1027680332">
          <w:marLeft w:val="0"/>
          <w:marRight w:val="0"/>
          <w:marTop w:val="0"/>
          <w:marBottom w:val="0"/>
          <w:divBdr>
            <w:top w:val="none" w:sz="0" w:space="0" w:color="auto"/>
            <w:left w:val="none" w:sz="0" w:space="0" w:color="auto"/>
            <w:bottom w:val="none" w:sz="0" w:space="0" w:color="auto"/>
            <w:right w:val="none" w:sz="0" w:space="0" w:color="auto"/>
          </w:divBdr>
        </w:div>
      </w:divsChild>
    </w:div>
    <w:div w:id="1973630573">
      <w:bodyDiv w:val="1"/>
      <w:marLeft w:val="0"/>
      <w:marRight w:val="0"/>
      <w:marTop w:val="0"/>
      <w:marBottom w:val="0"/>
      <w:divBdr>
        <w:top w:val="none" w:sz="0" w:space="0" w:color="auto"/>
        <w:left w:val="none" w:sz="0" w:space="0" w:color="auto"/>
        <w:bottom w:val="none" w:sz="0" w:space="0" w:color="auto"/>
        <w:right w:val="none" w:sz="0" w:space="0" w:color="auto"/>
      </w:divBdr>
    </w:div>
    <w:div w:id="2006937632">
      <w:bodyDiv w:val="1"/>
      <w:marLeft w:val="0"/>
      <w:marRight w:val="0"/>
      <w:marTop w:val="0"/>
      <w:marBottom w:val="0"/>
      <w:divBdr>
        <w:top w:val="none" w:sz="0" w:space="0" w:color="auto"/>
        <w:left w:val="none" w:sz="0" w:space="0" w:color="auto"/>
        <w:bottom w:val="none" w:sz="0" w:space="0" w:color="auto"/>
        <w:right w:val="none" w:sz="0" w:space="0" w:color="auto"/>
      </w:divBdr>
    </w:div>
    <w:div w:id="2133791849">
      <w:bodyDiv w:val="1"/>
      <w:marLeft w:val="0"/>
      <w:marRight w:val="0"/>
      <w:marTop w:val="0"/>
      <w:marBottom w:val="0"/>
      <w:divBdr>
        <w:top w:val="none" w:sz="0" w:space="0" w:color="auto"/>
        <w:left w:val="none" w:sz="0" w:space="0" w:color="auto"/>
        <w:bottom w:val="none" w:sz="0" w:space="0" w:color="auto"/>
        <w:right w:val="none" w:sz="0" w:space="0" w:color="auto"/>
      </w:divBdr>
      <w:divsChild>
        <w:div w:id="1487941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termin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bc.postgresql.org/download/" TargetMode="External"/><Relationship Id="rId5" Type="http://schemas.openxmlformats.org/officeDocument/2006/relationships/webSettings" Target="webSettings.xml"/><Relationship Id="rId10" Type="http://schemas.openxmlformats.org/officeDocument/2006/relationships/hyperlink" Target="https://access.redhat.com/documentation/es-es/red_hat_single_sign-on/7.6/html-single/getting_started_guide/index"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stackoverflow.com/questions/55072221/deploying-postgresql-docker-with-ssl-certificate-and-key-with-volumes" TargetMode="External"/><Relationship Id="rId1" Type="http://schemas.openxmlformats.org/officeDocument/2006/relationships/hyperlink" Target="https://cuteprogramming.blog/2023/05/21/using-docker-and-kubernetes-without-docker-desktop-on-windows-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A8ADC5-8B15-431A-9C3F-7D12380F468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005EDE-8CA8-4C6C-B28B-DCDF7659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509</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Jimenez Vargas</dc:creator>
  <cp:keywords/>
  <dc:description/>
  <cp:lastModifiedBy>Arnold Jimenez Vargas</cp:lastModifiedBy>
  <cp:revision>23</cp:revision>
  <dcterms:created xsi:type="dcterms:W3CDTF">2023-11-01T14:31:00Z</dcterms:created>
  <dcterms:modified xsi:type="dcterms:W3CDTF">2024-01-26T16:17:00Z</dcterms:modified>
</cp:coreProperties>
</file>