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Steven Loporto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-Sarah Quarty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Aquaisa Holmes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Kithmy Wickramasinghe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Arlyn Fuentes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Guhan Iyer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Christina 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Hafeya Khokhar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-Sean Wang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-Inaya Thompson(it126@scarletmail.rutgers.edu)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