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Phone Script for TakeBack Calls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Hi, My name is Sara Rubiano and I am calling from the RUSA Allocations Board. How are you?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*General introductions occur* (ask what their position on the e-board is as well as maybe a brief summary of what their club does to get a further analysis)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President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Geetam Patchigolla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9732508866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As part of a way to better understand clubs’ history with spending and improve on our funding process I am reaching out to learn more about your club’s take back funds history. Does this time work for you?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*Assuming that we are analyzing last Fall 2020 takeback reports proceed to ask: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Can you discuss the reasoning behind the $xyz amount of money your club had in take backs for Fall 2020. We also noticed your club had $xyz take backs on average per semester over the past three semesters. Can you discuss the reasoning behind this as well?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Reason: Impacted by COVID-19. Many of their events took place in person and the lack of in person interaction took a toll on their programming. Focusing on improving their transparency because they’ve had issues with us in the past and train E-Board members to ensure the same issues don’t take place again in the future.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Questions for most clubs as these are general questions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Allocations Member: Great! Moving into to specifics can you answer the following: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1) Which categories did your club have take backs in such as room rental and decorations?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Speakers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rentals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Speakers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Nicholas Music Center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for performers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2) Do you feel that your club tends to overestimate how much money you need in order to prepare for any unexpected costs?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like they have underestimated and end up asking for more money or sponsorships to cover costs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3) Do you find that the budget application is concise and straightforward, or do you find that it is confusing and difficult to estimate how much money is needed?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Concise and straightforward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4) Has your club had any last-minute changes in the past leaving your club to then overestimate the budget for future semesters?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not have the answer but doesn’t think so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5) Are there any categories that you find your club consistently needs more for and vice-versa?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Gurba is an event that requires more funding in rental spaces, food vendors/performers etc. 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Wrap up the conversation and ask any last-minute questions to the club member that you think may be helpful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Do you have any questions? If not thank you for your time and stay safe!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