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Are you aware of and have read through the RUSA Allocations funding guidelines and the other resources and information on the RUSA Allocations website? ( See link above) </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Are there any categories on the budget request form that you find your club consistently needs more for. Any categories that your club doesn’t need much for or don’t request money for at all?</w:t>
      </w:r>
    </w:p>
    <w:p w:rsidR="00000000" w:rsidDel="00000000" w:rsidP="00000000" w:rsidRDefault="00000000" w:rsidRPr="00000000" w14:paraId="00000003">
      <w:pPr>
        <w:numPr>
          <w:ilvl w:val="1"/>
          <w:numId w:val="1"/>
        </w:numPr>
        <w:ind w:left="1440" w:hanging="360"/>
        <w:rPr>
          <w:b w:val="1"/>
        </w:rPr>
      </w:pPr>
      <w:r w:rsidDel="00000000" w:rsidR="00000000" w:rsidRPr="00000000">
        <w:rPr>
          <w:b w:val="1"/>
          <w:rtl w:val="0"/>
        </w:rPr>
        <w:t xml:space="preserve">Are there any categories you are confused by/ need more clarity on?</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Do you find that your club needs to request or overestimate your required funding in the initial budget application?</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Does your club have consistent programming from year to year or do you often change up your events from year to year? Do you have historical funding you can look back on as a basis for what you’ll be doing for this year?</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Do you find the treasurer training exam to be useful? Are you aware of treasurer training sessions?</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-Treasurer training question</w:t>
      </w:r>
    </w:p>
    <w:p w:rsidR="00000000" w:rsidDel="00000000" w:rsidP="00000000" w:rsidRDefault="00000000" w:rsidRPr="00000000" w14:paraId="0000000A">
      <w:pPr>
        <w:rPr/>
      </w:pPr>
      <w:r w:rsidDel="00000000" w:rsidR="00000000" w:rsidRPr="00000000">
        <w:rPr>
          <w:rtl w:val="0"/>
        </w:rPr>
        <w:t xml:space="preserve">Sabo vs RUSA Allocations board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Blurb/Purpose:</w:t>
      </w:r>
    </w:p>
    <w:p w:rsidR="00000000" w:rsidDel="00000000" w:rsidP="00000000" w:rsidRDefault="00000000" w:rsidRPr="00000000" w14:paraId="0000000E">
      <w:pPr>
        <w:rPr/>
      </w:pPr>
      <w:r w:rsidDel="00000000" w:rsidR="00000000" w:rsidRPr="00000000">
        <w:rPr>
          <w:rtl w:val="0"/>
        </w:rPr>
        <w:t xml:space="preserve">-incorporate that caps are public</w:t>
      </w:r>
    </w:p>
    <w:p w:rsidR="00000000" w:rsidDel="00000000" w:rsidP="00000000" w:rsidRDefault="00000000" w:rsidRPr="00000000" w14:paraId="0000000F">
      <w:pPr>
        <w:rPr/>
      </w:pPr>
      <w:r w:rsidDel="00000000" w:rsidR="00000000" w:rsidRPr="00000000">
        <w:rPr>
          <w:rtl w:val="0"/>
        </w:rPr>
        <w:t xml:space="preserve">- that takebacks are collected at the end of the year</w:t>
      </w:r>
    </w:p>
    <w:p w:rsidR="00000000" w:rsidDel="00000000" w:rsidP="00000000" w:rsidRDefault="00000000" w:rsidRPr="00000000" w14:paraId="00000010">
      <w:pPr>
        <w:rPr/>
      </w:pPr>
      <w:r w:rsidDel="00000000" w:rsidR="00000000" w:rsidRPr="00000000">
        <w:rPr>
          <w:rtl w:val="0"/>
        </w:rPr>
        <w:t xml:space="preserve">- our website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Treasurer Training mandatory 1</w:t>
      </w:r>
    </w:p>
    <w:p w:rsidR="00000000" w:rsidDel="00000000" w:rsidP="00000000" w:rsidRDefault="00000000" w:rsidRPr="00000000" w14:paraId="00000015">
      <w:pPr>
        <w:rPr/>
      </w:pPr>
      <w:r w:rsidDel="00000000" w:rsidR="00000000" w:rsidRPr="00000000">
        <w:rPr>
          <w:rtl w:val="0"/>
        </w:rPr>
        <w:t xml:space="preserve">20 % or more unused funding gets a cut the next semester</w:t>
      </w:r>
    </w:p>
    <w:p w:rsidR="00000000" w:rsidDel="00000000" w:rsidP="00000000" w:rsidRDefault="00000000" w:rsidRPr="00000000" w14:paraId="00000016">
      <w:pPr>
        <w:rPr/>
      </w:pPr>
      <w:r w:rsidDel="00000000" w:rsidR="00000000" w:rsidRPr="00000000">
        <w:rPr>
          <w:rtl w:val="0"/>
        </w:rPr>
        <w:br w:type="textWrapping"/>
        <w:br w:type="textWrapping"/>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Questions for another survey:</w:t>
      </w:r>
    </w:p>
    <w:p w:rsidR="00000000" w:rsidDel="00000000" w:rsidP="00000000" w:rsidRDefault="00000000" w:rsidRPr="00000000" w14:paraId="00000026">
      <w:pPr>
        <w:ind w:left="0" w:firstLine="0"/>
        <w:rPr>
          <w:b w:val="1"/>
        </w:rPr>
      </w:pPr>
      <w:r w:rsidDel="00000000" w:rsidR="00000000" w:rsidRPr="00000000">
        <w:rPr>
          <w:b w:val="1"/>
          <w:rtl w:val="0"/>
        </w:rPr>
        <w:t xml:space="preserve">Do you find the initial budget application form easy to fill out?  </w:t>
      </w:r>
    </w:p>
    <w:p w:rsidR="00000000" w:rsidDel="00000000" w:rsidP="00000000" w:rsidRDefault="00000000" w:rsidRPr="00000000" w14:paraId="00000027">
      <w:pPr>
        <w:ind w:left="0" w:firstLine="0"/>
        <w:rPr/>
      </w:pPr>
      <w:r w:rsidDel="00000000" w:rsidR="00000000" w:rsidRPr="00000000">
        <w:rPr>
          <w:rtl w:val="0"/>
        </w:rPr>
        <w:t xml:space="preserve">When you find your club having excess funds by the end of the semester, do you make it your priority to spend the rest of the funds? </w:t>
      </w:r>
    </w:p>
    <w:p w:rsidR="00000000" w:rsidDel="00000000" w:rsidP="00000000" w:rsidRDefault="00000000" w:rsidRPr="00000000" w14:paraId="00000028">
      <w:pPr>
        <w:ind w:left="0" w:firstLine="0"/>
        <w:rPr>
          <w:b w:val="1"/>
        </w:rPr>
      </w:pPr>
      <w:r w:rsidDel="00000000" w:rsidR="00000000" w:rsidRPr="00000000">
        <w:rPr>
          <w:b w:val="1"/>
          <w:rtl w:val="0"/>
        </w:rPr>
        <w:t xml:space="preserve">Is there anything you wish that the Allocations Board would do in terms of communication? Do you have any questions at all for us and how we operate/ our funding policies?</w:t>
      </w:r>
    </w:p>
    <w:p w:rsidR="00000000" w:rsidDel="00000000" w:rsidP="00000000" w:rsidRDefault="00000000" w:rsidRPr="00000000" w14:paraId="00000029">
      <w:pPr>
        <w:ind w:left="0" w:firstLine="0"/>
        <w:rPr>
          <w:b w:val="1"/>
        </w:rPr>
      </w:pPr>
      <w:r w:rsidDel="00000000" w:rsidR="00000000" w:rsidRPr="00000000">
        <w:rPr>
          <w:b w:val="1"/>
          <w:rtl w:val="0"/>
        </w:rPr>
        <w:t xml:space="preserve">How do you feel about the appeals process? Do you usually get what you want out of it? What have been your past reasons for appealing?</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w:t>
      </w:r>
      <w:r w:rsidDel="00000000" w:rsidR="00000000" w:rsidRPr="00000000">
        <w:rPr>
          <w:rtl w:val="0"/>
        </w:rPr>
        <w:t xml:space="preserve">ask jonathan to put getinvolved question on FAQ’s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