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Alfa Slab One" w:cs="Alfa Slab One" w:eastAsia="Alfa Slab One" w:hAnsi="Alfa Slab One"/>
          <w:sz w:val="28"/>
          <w:szCs w:val="28"/>
          <w:rtl w:val="0"/>
        </w:rPr>
        <w:t xml:space="preserve">Reflection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bin" w:cs="Cabin" w:eastAsia="Cabin" w:hAnsi="Cabin"/>
          <w:rtl w:val="0"/>
        </w:rPr>
        <w:t xml:space="preserve">Going through this project has certainly been enlightening.</w:t>
      </w:r>
    </w:p>
    <w:p w:rsidR="00000000" w:rsidDel="00000000" w:rsidP="00000000" w:rsidRDefault="00000000" w:rsidRPr="00000000">
      <w:pPr>
        <w:contextualSpacing w:val="0"/>
      </w:pPr>
      <w:r w:rsidDel="00000000" w:rsidR="00000000" w:rsidRPr="00000000">
        <w:rPr>
          <w:rFonts w:ascii="Cabin" w:cs="Cabin" w:eastAsia="Cabin" w:hAnsi="Cabin"/>
          <w:rtl w:val="0"/>
        </w:rPr>
        <w:t xml:space="preserve">As with any project we realised that there were areas that could have been improved upon. We took heed of previous errors and sought to prevent them from happening again, such as the lack of group discussion and mismatched schedules. We took advantage of various communication systems to keep in touch and adequately discuss our project. Our discussions went smoothly, and I feel that this was one of the crucial reasons why we succeeded in this project.</w:t>
      </w:r>
    </w:p>
    <w:p w:rsidR="00000000" w:rsidDel="00000000" w:rsidP="00000000" w:rsidRDefault="00000000" w:rsidRPr="00000000">
      <w:pPr>
        <w:contextualSpacing w:val="0"/>
      </w:pPr>
      <w:r w:rsidDel="00000000" w:rsidR="00000000" w:rsidRPr="00000000">
        <w:rPr>
          <w:rFonts w:ascii="Cabin" w:cs="Cabin" w:eastAsia="Cabin" w:hAnsi="Cabin"/>
          <w:rtl w:val="0"/>
        </w:rPr>
        <w:t xml:space="preserve">Another one of our setbacks was inherent in the idea itself. Starting off with the idea of a social network / relationship builder website, we realised that: #1 it would be difficult to reach our target audience, #2 our target audience would be too small, #3 there was no way for the original idea to expand. Luckily, with our discussions along the way, we were able to recognize this before it was too late and had annulled all our progress. It was also alleviated by the fact that we chose to expand on our RE project, which was rather limited as of then, and had significant space for expansion. It was also something that we were familiar with, so we got to grips with altering it much faster than starting from scratch.</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bin">
    <w:embedRegular r:id="rId1" w:subsetted="0"/>
    <w:embedBold r:id="rId2" w:subsetted="0"/>
    <w:embedItalic r:id="rId3" w:subsetted="0"/>
    <w:embedBoldItalic r:id="rId4" w:subsetted="0"/>
  </w:font>
  <w:font w:name="Alfa Slab One">
    <w:embedRegular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bin-regular.ttf"/><Relationship Id="rId2" Type="http://schemas.openxmlformats.org/officeDocument/2006/relationships/font" Target="fonts/Cabin-bold.ttf"/><Relationship Id="rId3" Type="http://schemas.openxmlformats.org/officeDocument/2006/relationships/font" Target="fonts/Cabin-italic.ttf"/><Relationship Id="rId4" Type="http://schemas.openxmlformats.org/officeDocument/2006/relationships/font" Target="fonts/Cabin-boldItalic.ttf"/><Relationship Id="rId5" Type="http://schemas.openxmlformats.org/officeDocument/2006/relationships/font" Target="fonts/AlfaSlabOne-regular.ttf"/></Relationships>
</file>