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8581831"/>
        <w:docPartObj>
          <w:docPartGallery w:val="Cover Pages"/>
          <w:docPartUnique/>
        </w:docPartObj>
      </w:sdtPr>
      <w:sdtEndPr/>
      <w:sdtContent>
        <w:p w:rsidR="00323192" w:rsidRDefault="00323192">
          <w:r>
            <w:rPr>
              <w:noProof/>
              <w:lang w:eastAsia="nl-N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2B078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192" w:rsidRDefault="00323192">
                                    <w:pPr>
                                      <w:pStyle w:val="NoSpacing"/>
                                      <w:jc w:val="right"/>
                                      <w:rPr>
                                        <w:color w:val="595959" w:themeColor="text1" w:themeTint="A6"/>
                                        <w:sz w:val="28"/>
                                        <w:szCs w:val="28"/>
                                      </w:rPr>
                                    </w:pPr>
                                    <w:r>
                                      <w:rPr>
                                        <w:color w:val="595959" w:themeColor="text1" w:themeTint="A6"/>
                                        <w:sz w:val="28"/>
                                        <w:szCs w:val="28"/>
                                      </w:rPr>
                                      <w:t>Fontys Hogeschool ICT</w:t>
                                    </w:r>
                                  </w:p>
                                </w:sdtContent>
                              </w:sdt>
                              <w:p w:rsidR="00323192" w:rsidRDefault="00DB6DB5">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D5DD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23192" w:rsidRDefault="00323192">
                              <w:pPr>
                                <w:pStyle w:val="NoSpacing"/>
                                <w:jc w:val="right"/>
                                <w:rPr>
                                  <w:color w:val="595959" w:themeColor="text1" w:themeTint="A6"/>
                                  <w:sz w:val="28"/>
                                  <w:szCs w:val="28"/>
                                </w:rPr>
                              </w:pPr>
                              <w:r>
                                <w:rPr>
                                  <w:color w:val="595959" w:themeColor="text1" w:themeTint="A6"/>
                                  <w:sz w:val="28"/>
                                  <w:szCs w:val="28"/>
                                </w:rPr>
                                <w:t>Fontys Hogeschool ICT</w:t>
                              </w:r>
                            </w:p>
                          </w:sdtContent>
                        </w:sdt>
                        <w:p w:rsidR="00323192" w:rsidRDefault="004726F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D5DDE">
                                <w:rPr>
                                  <w:color w:val="595959" w:themeColor="text1" w:themeTint="A6"/>
                                  <w:sz w:val="18"/>
                                  <w:szCs w:val="18"/>
                                </w:rPr>
                                <w:t xml:space="preserve">     </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i/>
                                    <w:iCs/>
                                    <w:color w:val="404040" w:themeColor="text1" w:themeTint="BF"/>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23192" w:rsidRDefault="00323192">
                                    <w:pPr>
                                      <w:pStyle w:val="NoSpacing"/>
                                      <w:jc w:val="right"/>
                                      <w:rPr>
                                        <w:color w:val="595959" w:themeColor="text1" w:themeTint="A6"/>
                                      </w:rPr>
                                    </w:pPr>
                                    <w:r w:rsidRPr="00323192">
                                      <w:rPr>
                                        <w:i/>
                                        <w:iCs/>
                                        <w:color w:val="404040" w:themeColor="text1" w:themeTint="BF"/>
                                      </w:rPr>
                                      <w:t>Handleiding voor het ontwerpen van use case diagrammen, klassendiagrammen, sequentiediagrammen, componentendiagrammen en deploymentdiagrammen.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i/>
                              <w:iCs/>
                              <w:color w:val="404040" w:themeColor="text1" w:themeTint="BF"/>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323192" w:rsidRDefault="00323192">
                              <w:pPr>
                                <w:pStyle w:val="NoSpacing"/>
                                <w:jc w:val="right"/>
                                <w:rPr>
                                  <w:color w:val="595959" w:themeColor="text1" w:themeTint="A6"/>
                                </w:rPr>
                              </w:pPr>
                              <w:r w:rsidRPr="00323192">
                                <w:rPr>
                                  <w:i/>
                                  <w:iCs/>
                                  <w:color w:val="404040" w:themeColor="text1" w:themeTint="BF"/>
                                </w:rPr>
                                <w:t>Handleiding voor het ontwerpen van use case diagrammen, klassendiagrammen, sequentiediagrammen, componentendiagrammen en deploymentdiagrammen.</w:t>
                              </w:r>
                            </w:p>
                          </w:sdtContent>
                        </w:sdt>
                      </w:txbxContent>
                    </v:textbox>
                    <w10:wrap type="square" anchorx="page" anchory="page"/>
                  </v:shape>
                </w:pict>
              </mc:Fallback>
            </mc:AlternateContent>
          </w:r>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3192" w:rsidRDefault="00DB6DB5">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192">
                                      <w:rPr>
                                        <w:caps/>
                                        <w:color w:val="AD84C6" w:themeColor="accent1"/>
                                        <w:sz w:val="64"/>
                                        <w:szCs w:val="64"/>
                                      </w:rPr>
                                      <w:t>Visual Paradigm 11.2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192" w:rsidRDefault="00323192">
                                    <w:pPr>
                                      <w:jc w:val="right"/>
                                      <w:rPr>
                                        <w:smallCaps/>
                                        <w:color w:val="404040" w:themeColor="text1" w:themeTint="BF"/>
                                        <w:sz w:val="36"/>
                                        <w:szCs w:val="36"/>
                                      </w:rPr>
                                    </w:pPr>
                                    <w:r>
                                      <w:rPr>
                                        <w:color w:val="404040" w:themeColor="text1" w:themeTint="BF"/>
                                        <w:sz w:val="36"/>
                                        <w:szCs w:val="36"/>
                                      </w:rPr>
                                      <w:t>Handleiding 2014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323192" w:rsidRDefault="004726F8">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23192">
                                <w:rPr>
                                  <w:caps/>
                                  <w:color w:val="AD84C6" w:themeColor="accent1"/>
                                  <w:sz w:val="64"/>
                                  <w:szCs w:val="64"/>
                                </w:rPr>
                                <w:t>Visual Paradigm 11.2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23192" w:rsidRDefault="00323192">
                              <w:pPr>
                                <w:jc w:val="right"/>
                                <w:rPr>
                                  <w:smallCaps/>
                                  <w:color w:val="404040" w:themeColor="text1" w:themeTint="BF"/>
                                  <w:sz w:val="36"/>
                                  <w:szCs w:val="36"/>
                                </w:rPr>
                              </w:pPr>
                              <w:r>
                                <w:rPr>
                                  <w:color w:val="404040" w:themeColor="text1" w:themeTint="BF"/>
                                  <w:sz w:val="36"/>
                                  <w:szCs w:val="36"/>
                                </w:rPr>
                                <w:t>Handleiding 2014</w:t>
                              </w:r>
                            </w:p>
                          </w:sdtContent>
                        </w:sdt>
                      </w:txbxContent>
                    </v:textbox>
                    <w10:wrap type="square" anchorx="page" anchory="page"/>
                  </v:shape>
                </w:pict>
              </mc:Fallback>
            </mc:AlternateContent>
          </w:r>
        </w:p>
        <w:p w:rsidR="00323192" w:rsidRDefault="00323192">
          <w:pPr>
            <w:rPr>
              <w:rFonts w:asciiTheme="majorHAnsi" w:eastAsiaTheme="majorEastAsia" w:hAnsiTheme="majorHAnsi" w:cstheme="majorBidi"/>
              <w:color w:val="AD84C6" w:themeColor="accent1"/>
              <w:spacing w:val="-10"/>
              <w:sz w:val="56"/>
              <w:szCs w:val="56"/>
            </w:rPr>
          </w:pPr>
          <w:r>
            <w:br w:type="page"/>
          </w:r>
        </w:p>
      </w:sdtContent>
    </w:sdt>
    <w:sdt>
      <w:sdtPr>
        <w:rPr>
          <w:rFonts w:asciiTheme="minorHAnsi" w:eastAsiaTheme="minorEastAsia" w:hAnsiTheme="minorHAnsi" w:cstheme="minorBidi"/>
          <w:color w:val="auto"/>
          <w:sz w:val="20"/>
          <w:szCs w:val="20"/>
        </w:rPr>
        <w:id w:val="1208915035"/>
        <w:docPartObj>
          <w:docPartGallery w:val="Table of Contents"/>
          <w:docPartUnique/>
        </w:docPartObj>
      </w:sdtPr>
      <w:sdtEndPr>
        <w:rPr>
          <w:b/>
          <w:bCs/>
          <w:noProof/>
        </w:rPr>
      </w:sdtEndPr>
      <w:sdtContent>
        <w:p w:rsidR="00323192" w:rsidRDefault="00323192">
          <w:pPr>
            <w:pStyle w:val="TOCHeading"/>
          </w:pPr>
          <w:r>
            <w:t>Inhoudsopgave</w:t>
          </w:r>
        </w:p>
        <w:p w:rsidR="00EC1E58" w:rsidRDefault="00323192">
          <w:pPr>
            <w:pStyle w:val="TOC1"/>
            <w:tabs>
              <w:tab w:val="right" w:leader="dot" w:pos="9062"/>
            </w:tabs>
            <w:rPr>
              <w:noProof/>
              <w:sz w:val="22"/>
              <w:szCs w:val="22"/>
              <w:lang w:eastAsia="nl-NL"/>
            </w:rPr>
          </w:pPr>
          <w:r>
            <w:fldChar w:fldCharType="begin"/>
          </w:r>
          <w:r>
            <w:instrText xml:space="preserve"> TOC \o "1-3" \h \z \u </w:instrText>
          </w:r>
          <w:r>
            <w:fldChar w:fldCharType="separate"/>
          </w:r>
          <w:bookmarkStart w:id="0" w:name="_GoBack"/>
          <w:bookmarkEnd w:id="0"/>
          <w:r w:rsidR="00EC1E58" w:rsidRPr="000D66A7">
            <w:rPr>
              <w:rStyle w:val="Hyperlink"/>
              <w:noProof/>
            </w:rPr>
            <w:fldChar w:fldCharType="begin"/>
          </w:r>
          <w:r w:rsidR="00EC1E58" w:rsidRPr="000D66A7">
            <w:rPr>
              <w:rStyle w:val="Hyperlink"/>
              <w:noProof/>
            </w:rPr>
            <w:instrText xml:space="preserve"> </w:instrText>
          </w:r>
          <w:r w:rsidR="00EC1E58">
            <w:rPr>
              <w:noProof/>
            </w:rPr>
            <w:instrText>HYPERLINK \l "_Toc401912558"</w:instrText>
          </w:r>
          <w:r w:rsidR="00EC1E58" w:rsidRPr="000D66A7">
            <w:rPr>
              <w:rStyle w:val="Hyperlink"/>
              <w:noProof/>
            </w:rPr>
            <w:instrText xml:space="preserve"> </w:instrText>
          </w:r>
          <w:r w:rsidR="00EC1E58" w:rsidRPr="000D66A7">
            <w:rPr>
              <w:rStyle w:val="Hyperlink"/>
              <w:noProof/>
            </w:rPr>
          </w:r>
          <w:r w:rsidR="00EC1E58" w:rsidRPr="000D66A7">
            <w:rPr>
              <w:rStyle w:val="Hyperlink"/>
              <w:noProof/>
            </w:rPr>
            <w:fldChar w:fldCharType="separate"/>
          </w:r>
          <w:r w:rsidR="00EC1E58" w:rsidRPr="000D66A7">
            <w:rPr>
              <w:rStyle w:val="Hyperlink"/>
              <w:noProof/>
            </w:rPr>
            <w:t>Inleiding</w:t>
          </w:r>
          <w:r w:rsidR="00EC1E58">
            <w:rPr>
              <w:noProof/>
              <w:webHidden/>
            </w:rPr>
            <w:tab/>
          </w:r>
          <w:r w:rsidR="00EC1E58">
            <w:rPr>
              <w:noProof/>
              <w:webHidden/>
            </w:rPr>
            <w:fldChar w:fldCharType="begin"/>
          </w:r>
          <w:r w:rsidR="00EC1E58">
            <w:rPr>
              <w:noProof/>
              <w:webHidden/>
            </w:rPr>
            <w:instrText xml:space="preserve"> PAGEREF _Toc401912558 \h </w:instrText>
          </w:r>
          <w:r w:rsidR="00EC1E58">
            <w:rPr>
              <w:noProof/>
              <w:webHidden/>
            </w:rPr>
          </w:r>
          <w:r w:rsidR="00EC1E58">
            <w:rPr>
              <w:noProof/>
              <w:webHidden/>
            </w:rPr>
            <w:fldChar w:fldCharType="separate"/>
          </w:r>
          <w:r w:rsidR="00EC1E58">
            <w:rPr>
              <w:noProof/>
              <w:webHidden/>
            </w:rPr>
            <w:t>2</w:t>
          </w:r>
          <w:r w:rsidR="00EC1E58">
            <w:rPr>
              <w:noProof/>
              <w:webHidden/>
            </w:rPr>
            <w:fldChar w:fldCharType="end"/>
          </w:r>
          <w:r w:rsidR="00EC1E58" w:rsidRPr="000D66A7">
            <w:rPr>
              <w:rStyle w:val="Hyperlink"/>
              <w:noProof/>
            </w:rPr>
            <w:fldChar w:fldCharType="end"/>
          </w:r>
        </w:p>
        <w:p w:rsidR="00EC1E58" w:rsidRDefault="00EC1E58">
          <w:pPr>
            <w:pStyle w:val="TOC1"/>
            <w:tabs>
              <w:tab w:val="right" w:leader="dot" w:pos="9062"/>
            </w:tabs>
            <w:rPr>
              <w:noProof/>
              <w:sz w:val="22"/>
              <w:szCs w:val="22"/>
              <w:lang w:eastAsia="nl-NL"/>
            </w:rPr>
          </w:pPr>
          <w:hyperlink w:anchor="_Toc401912559" w:history="1">
            <w:r w:rsidRPr="000D66A7">
              <w:rPr>
                <w:rStyle w:val="Hyperlink"/>
                <w:noProof/>
              </w:rPr>
              <w:t>Use case diagram</w:t>
            </w:r>
            <w:r>
              <w:rPr>
                <w:noProof/>
                <w:webHidden/>
              </w:rPr>
              <w:tab/>
            </w:r>
            <w:r>
              <w:rPr>
                <w:noProof/>
                <w:webHidden/>
              </w:rPr>
              <w:fldChar w:fldCharType="begin"/>
            </w:r>
            <w:r>
              <w:rPr>
                <w:noProof/>
                <w:webHidden/>
              </w:rPr>
              <w:instrText xml:space="preserve"> PAGEREF _Toc401912559 \h </w:instrText>
            </w:r>
            <w:r>
              <w:rPr>
                <w:noProof/>
                <w:webHidden/>
              </w:rPr>
            </w:r>
            <w:r>
              <w:rPr>
                <w:noProof/>
                <w:webHidden/>
              </w:rPr>
              <w:fldChar w:fldCharType="separate"/>
            </w:r>
            <w:r>
              <w:rPr>
                <w:noProof/>
                <w:webHidden/>
              </w:rPr>
              <w:t>3</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0" w:history="1">
            <w:r w:rsidRPr="000D66A7">
              <w:rPr>
                <w:rStyle w:val="Hyperlink"/>
                <w:noProof/>
              </w:rPr>
              <w:t>Stap 1 – Diagram maken</w:t>
            </w:r>
            <w:r>
              <w:rPr>
                <w:noProof/>
                <w:webHidden/>
              </w:rPr>
              <w:tab/>
            </w:r>
            <w:r>
              <w:rPr>
                <w:noProof/>
                <w:webHidden/>
              </w:rPr>
              <w:fldChar w:fldCharType="begin"/>
            </w:r>
            <w:r>
              <w:rPr>
                <w:noProof/>
                <w:webHidden/>
              </w:rPr>
              <w:instrText xml:space="preserve"> PAGEREF _Toc401912560 \h </w:instrText>
            </w:r>
            <w:r>
              <w:rPr>
                <w:noProof/>
                <w:webHidden/>
              </w:rPr>
            </w:r>
            <w:r>
              <w:rPr>
                <w:noProof/>
                <w:webHidden/>
              </w:rPr>
              <w:fldChar w:fldCharType="separate"/>
            </w:r>
            <w:r>
              <w:rPr>
                <w:noProof/>
                <w:webHidden/>
              </w:rPr>
              <w:t>3</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1" w:history="1">
            <w:r w:rsidRPr="000D66A7">
              <w:rPr>
                <w:rStyle w:val="Hyperlink"/>
                <w:noProof/>
              </w:rPr>
              <w:t>Stap 2 – Diagram tekenen</w:t>
            </w:r>
            <w:r>
              <w:rPr>
                <w:noProof/>
                <w:webHidden/>
              </w:rPr>
              <w:tab/>
            </w:r>
            <w:r>
              <w:rPr>
                <w:noProof/>
                <w:webHidden/>
              </w:rPr>
              <w:fldChar w:fldCharType="begin"/>
            </w:r>
            <w:r>
              <w:rPr>
                <w:noProof/>
                <w:webHidden/>
              </w:rPr>
              <w:instrText xml:space="preserve"> PAGEREF _Toc401912561 \h </w:instrText>
            </w:r>
            <w:r>
              <w:rPr>
                <w:noProof/>
                <w:webHidden/>
              </w:rPr>
            </w:r>
            <w:r>
              <w:rPr>
                <w:noProof/>
                <w:webHidden/>
              </w:rPr>
              <w:fldChar w:fldCharType="separate"/>
            </w:r>
            <w:r>
              <w:rPr>
                <w:noProof/>
                <w:webHidden/>
              </w:rPr>
              <w:t>4</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2" w:history="1">
            <w:r w:rsidRPr="000D66A7">
              <w:rPr>
                <w:rStyle w:val="Hyperlink"/>
                <w:noProof/>
              </w:rPr>
              <w:t>Stap 3 – Actors toevoegen</w:t>
            </w:r>
            <w:r>
              <w:rPr>
                <w:noProof/>
                <w:webHidden/>
              </w:rPr>
              <w:tab/>
            </w:r>
            <w:r>
              <w:rPr>
                <w:noProof/>
                <w:webHidden/>
              </w:rPr>
              <w:fldChar w:fldCharType="begin"/>
            </w:r>
            <w:r>
              <w:rPr>
                <w:noProof/>
                <w:webHidden/>
              </w:rPr>
              <w:instrText xml:space="preserve"> PAGEREF _Toc401912562 \h </w:instrText>
            </w:r>
            <w:r>
              <w:rPr>
                <w:noProof/>
                <w:webHidden/>
              </w:rPr>
            </w:r>
            <w:r>
              <w:rPr>
                <w:noProof/>
                <w:webHidden/>
              </w:rPr>
              <w:fldChar w:fldCharType="separate"/>
            </w:r>
            <w:r>
              <w:rPr>
                <w:noProof/>
                <w:webHidden/>
              </w:rPr>
              <w:t>4</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3" w:history="1">
            <w:r w:rsidRPr="000D66A7">
              <w:rPr>
                <w:rStyle w:val="Hyperlink"/>
                <w:noProof/>
              </w:rPr>
              <w:t>Stap 4 – Use cases toevoegen</w:t>
            </w:r>
            <w:r>
              <w:rPr>
                <w:noProof/>
                <w:webHidden/>
              </w:rPr>
              <w:tab/>
            </w:r>
            <w:r>
              <w:rPr>
                <w:noProof/>
                <w:webHidden/>
              </w:rPr>
              <w:fldChar w:fldCharType="begin"/>
            </w:r>
            <w:r>
              <w:rPr>
                <w:noProof/>
                <w:webHidden/>
              </w:rPr>
              <w:instrText xml:space="preserve"> PAGEREF _Toc401912563 \h </w:instrText>
            </w:r>
            <w:r>
              <w:rPr>
                <w:noProof/>
                <w:webHidden/>
              </w:rPr>
            </w:r>
            <w:r>
              <w:rPr>
                <w:noProof/>
                <w:webHidden/>
              </w:rPr>
              <w:fldChar w:fldCharType="separate"/>
            </w:r>
            <w:r>
              <w:rPr>
                <w:noProof/>
                <w:webHidden/>
              </w:rPr>
              <w:t>5</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4" w:history="1">
            <w:r w:rsidRPr="000D66A7">
              <w:rPr>
                <w:rStyle w:val="Hyperlink"/>
                <w:noProof/>
              </w:rPr>
              <w:t>Stap 5 – Use cases vullen</w:t>
            </w:r>
            <w:r>
              <w:rPr>
                <w:noProof/>
                <w:webHidden/>
              </w:rPr>
              <w:tab/>
            </w:r>
            <w:r>
              <w:rPr>
                <w:noProof/>
                <w:webHidden/>
              </w:rPr>
              <w:fldChar w:fldCharType="begin"/>
            </w:r>
            <w:r>
              <w:rPr>
                <w:noProof/>
                <w:webHidden/>
              </w:rPr>
              <w:instrText xml:space="preserve"> PAGEREF _Toc401912564 \h </w:instrText>
            </w:r>
            <w:r>
              <w:rPr>
                <w:noProof/>
                <w:webHidden/>
              </w:rPr>
            </w:r>
            <w:r>
              <w:rPr>
                <w:noProof/>
                <w:webHidden/>
              </w:rPr>
              <w:fldChar w:fldCharType="separate"/>
            </w:r>
            <w:r>
              <w:rPr>
                <w:noProof/>
                <w:webHidden/>
              </w:rPr>
              <w:t>5</w:t>
            </w:r>
            <w:r>
              <w:rPr>
                <w:noProof/>
                <w:webHidden/>
              </w:rPr>
              <w:fldChar w:fldCharType="end"/>
            </w:r>
          </w:hyperlink>
        </w:p>
        <w:p w:rsidR="00EC1E58" w:rsidRDefault="00EC1E58">
          <w:pPr>
            <w:pStyle w:val="TOC1"/>
            <w:tabs>
              <w:tab w:val="right" w:leader="dot" w:pos="9062"/>
            </w:tabs>
            <w:rPr>
              <w:noProof/>
              <w:sz w:val="22"/>
              <w:szCs w:val="22"/>
              <w:lang w:eastAsia="nl-NL"/>
            </w:rPr>
          </w:pPr>
          <w:hyperlink w:anchor="_Toc401912565" w:history="1">
            <w:r w:rsidRPr="000D66A7">
              <w:rPr>
                <w:rStyle w:val="Hyperlink"/>
                <w:noProof/>
              </w:rPr>
              <w:t>Klassendiagram</w:t>
            </w:r>
            <w:r>
              <w:rPr>
                <w:noProof/>
                <w:webHidden/>
              </w:rPr>
              <w:tab/>
            </w:r>
            <w:r>
              <w:rPr>
                <w:noProof/>
                <w:webHidden/>
              </w:rPr>
              <w:fldChar w:fldCharType="begin"/>
            </w:r>
            <w:r>
              <w:rPr>
                <w:noProof/>
                <w:webHidden/>
              </w:rPr>
              <w:instrText xml:space="preserve"> PAGEREF _Toc401912565 \h </w:instrText>
            </w:r>
            <w:r>
              <w:rPr>
                <w:noProof/>
                <w:webHidden/>
              </w:rPr>
            </w:r>
            <w:r>
              <w:rPr>
                <w:noProof/>
                <w:webHidden/>
              </w:rPr>
              <w:fldChar w:fldCharType="separate"/>
            </w:r>
            <w:r>
              <w:rPr>
                <w:noProof/>
                <w:webHidden/>
              </w:rPr>
              <w:t>8</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6" w:history="1">
            <w:r w:rsidRPr="000D66A7">
              <w:rPr>
                <w:rStyle w:val="Hyperlink"/>
                <w:noProof/>
              </w:rPr>
              <w:t>Stap 1 – Klasse toevoegen</w:t>
            </w:r>
            <w:r>
              <w:rPr>
                <w:noProof/>
                <w:webHidden/>
              </w:rPr>
              <w:tab/>
            </w:r>
            <w:r>
              <w:rPr>
                <w:noProof/>
                <w:webHidden/>
              </w:rPr>
              <w:fldChar w:fldCharType="begin"/>
            </w:r>
            <w:r>
              <w:rPr>
                <w:noProof/>
                <w:webHidden/>
              </w:rPr>
              <w:instrText xml:space="preserve"> PAGEREF _Toc401912566 \h </w:instrText>
            </w:r>
            <w:r>
              <w:rPr>
                <w:noProof/>
                <w:webHidden/>
              </w:rPr>
            </w:r>
            <w:r>
              <w:rPr>
                <w:noProof/>
                <w:webHidden/>
              </w:rPr>
              <w:fldChar w:fldCharType="separate"/>
            </w:r>
            <w:r>
              <w:rPr>
                <w:noProof/>
                <w:webHidden/>
              </w:rPr>
              <w:t>8</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7" w:history="1">
            <w:r w:rsidRPr="000D66A7">
              <w:rPr>
                <w:rStyle w:val="Hyperlink"/>
                <w:noProof/>
              </w:rPr>
              <w:t>Stap 2 – Veld toevoegen</w:t>
            </w:r>
            <w:r>
              <w:rPr>
                <w:noProof/>
                <w:webHidden/>
              </w:rPr>
              <w:tab/>
            </w:r>
            <w:r>
              <w:rPr>
                <w:noProof/>
                <w:webHidden/>
              </w:rPr>
              <w:fldChar w:fldCharType="begin"/>
            </w:r>
            <w:r>
              <w:rPr>
                <w:noProof/>
                <w:webHidden/>
              </w:rPr>
              <w:instrText xml:space="preserve"> PAGEREF _Toc401912567 \h </w:instrText>
            </w:r>
            <w:r>
              <w:rPr>
                <w:noProof/>
                <w:webHidden/>
              </w:rPr>
            </w:r>
            <w:r>
              <w:rPr>
                <w:noProof/>
                <w:webHidden/>
              </w:rPr>
              <w:fldChar w:fldCharType="separate"/>
            </w:r>
            <w:r>
              <w:rPr>
                <w:noProof/>
                <w:webHidden/>
              </w:rPr>
              <w:t>8</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8" w:history="1">
            <w:r w:rsidRPr="000D66A7">
              <w:rPr>
                <w:rStyle w:val="Hyperlink"/>
                <w:noProof/>
              </w:rPr>
              <w:t>Stap 3 – Methode toevoegen</w:t>
            </w:r>
            <w:r>
              <w:rPr>
                <w:noProof/>
                <w:webHidden/>
              </w:rPr>
              <w:tab/>
            </w:r>
            <w:r>
              <w:rPr>
                <w:noProof/>
                <w:webHidden/>
              </w:rPr>
              <w:fldChar w:fldCharType="begin"/>
            </w:r>
            <w:r>
              <w:rPr>
                <w:noProof/>
                <w:webHidden/>
              </w:rPr>
              <w:instrText xml:space="preserve"> PAGEREF _Toc401912568 \h </w:instrText>
            </w:r>
            <w:r>
              <w:rPr>
                <w:noProof/>
                <w:webHidden/>
              </w:rPr>
            </w:r>
            <w:r>
              <w:rPr>
                <w:noProof/>
                <w:webHidden/>
              </w:rPr>
              <w:fldChar w:fldCharType="separate"/>
            </w:r>
            <w:r>
              <w:rPr>
                <w:noProof/>
                <w:webHidden/>
              </w:rPr>
              <w:t>8</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69" w:history="1">
            <w:r w:rsidRPr="000D66A7">
              <w:rPr>
                <w:rStyle w:val="Hyperlink"/>
                <w:noProof/>
              </w:rPr>
              <w:t>Stap 4 – Multipliciteit en compositiesymbolen</w:t>
            </w:r>
            <w:r>
              <w:rPr>
                <w:noProof/>
                <w:webHidden/>
              </w:rPr>
              <w:tab/>
            </w:r>
            <w:r>
              <w:rPr>
                <w:noProof/>
                <w:webHidden/>
              </w:rPr>
              <w:fldChar w:fldCharType="begin"/>
            </w:r>
            <w:r>
              <w:rPr>
                <w:noProof/>
                <w:webHidden/>
              </w:rPr>
              <w:instrText xml:space="preserve"> PAGEREF _Toc401912569 \h </w:instrText>
            </w:r>
            <w:r>
              <w:rPr>
                <w:noProof/>
                <w:webHidden/>
              </w:rPr>
            </w:r>
            <w:r>
              <w:rPr>
                <w:noProof/>
                <w:webHidden/>
              </w:rPr>
              <w:fldChar w:fldCharType="separate"/>
            </w:r>
            <w:r>
              <w:rPr>
                <w:noProof/>
                <w:webHidden/>
              </w:rPr>
              <w:t>9</w:t>
            </w:r>
            <w:r>
              <w:rPr>
                <w:noProof/>
                <w:webHidden/>
              </w:rPr>
              <w:fldChar w:fldCharType="end"/>
            </w:r>
          </w:hyperlink>
        </w:p>
        <w:p w:rsidR="00EC1E58" w:rsidRDefault="00EC1E58">
          <w:pPr>
            <w:pStyle w:val="TOC1"/>
            <w:tabs>
              <w:tab w:val="right" w:leader="dot" w:pos="9062"/>
            </w:tabs>
            <w:rPr>
              <w:noProof/>
              <w:sz w:val="22"/>
              <w:szCs w:val="22"/>
              <w:lang w:eastAsia="nl-NL"/>
            </w:rPr>
          </w:pPr>
          <w:hyperlink w:anchor="_Toc401912570" w:history="1">
            <w:r w:rsidRPr="000D66A7">
              <w:rPr>
                <w:rStyle w:val="Hyperlink"/>
                <w:noProof/>
              </w:rPr>
              <w:t>Sequentiediagram</w:t>
            </w:r>
            <w:r>
              <w:rPr>
                <w:noProof/>
                <w:webHidden/>
              </w:rPr>
              <w:tab/>
            </w:r>
            <w:r>
              <w:rPr>
                <w:noProof/>
                <w:webHidden/>
              </w:rPr>
              <w:fldChar w:fldCharType="begin"/>
            </w:r>
            <w:r>
              <w:rPr>
                <w:noProof/>
                <w:webHidden/>
              </w:rPr>
              <w:instrText xml:space="preserve"> PAGEREF _Toc401912570 \h </w:instrText>
            </w:r>
            <w:r>
              <w:rPr>
                <w:noProof/>
                <w:webHidden/>
              </w:rPr>
            </w:r>
            <w:r>
              <w:rPr>
                <w:noProof/>
                <w:webHidden/>
              </w:rPr>
              <w:fldChar w:fldCharType="separate"/>
            </w:r>
            <w:r>
              <w:rPr>
                <w:noProof/>
                <w:webHidden/>
              </w:rPr>
              <w:t>10</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1" w:history="1">
            <w:r w:rsidRPr="000D66A7">
              <w:rPr>
                <w:rStyle w:val="Hyperlink"/>
                <w:noProof/>
              </w:rPr>
              <w:t>Stap 1 - Lifeline</w:t>
            </w:r>
            <w:r>
              <w:rPr>
                <w:noProof/>
                <w:webHidden/>
              </w:rPr>
              <w:tab/>
            </w:r>
            <w:r>
              <w:rPr>
                <w:noProof/>
                <w:webHidden/>
              </w:rPr>
              <w:fldChar w:fldCharType="begin"/>
            </w:r>
            <w:r>
              <w:rPr>
                <w:noProof/>
                <w:webHidden/>
              </w:rPr>
              <w:instrText xml:space="preserve"> PAGEREF _Toc401912571 \h </w:instrText>
            </w:r>
            <w:r>
              <w:rPr>
                <w:noProof/>
                <w:webHidden/>
              </w:rPr>
            </w:r>
            <w:r>
              <w:rPr>
                <w:noProof/>
                <w:webHidden/>
              </w:rPr>
              <w:fldChar w:fldCharType="separate"/>
            </w:r>
            <w:r>
              <w:rPr>
                <w:noProof/>
                <w:webHidden/>
              </w:rPr>
              <w:t>10</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2" w:history="1">
            <w:r w:rsidRPr="000D66A7">
              <w:rPr>
                <w:rStyle w:val="Hyperlink"/>
                <w:noProof/>
              </w:rPr>
              <w:t>Stap 2 – Loops en vergelijkingen</w:t>
            </w:r>
            <w:r>
              <w:rPr>
                <w:noProof/>
                <w:webHidden/>
              </w:rPr>
              <w:tab/>
            </w:r>
            <w:r>
              <w:rPr>
                <w:noProof/>
                <w:webHidden/>
              </w:rPr>
              <w:fldChar w:fldCharType="begin"/>
            </w:r>
            <w:r>
              <w:rPr>
                <w:noProof/>
                <w:webHidden/>
              </w:rPr>
              <w:instrText xml:space="preserve"> PAGEREF _Toc401912572 \h </w:instrText>
            </w:r>
            <w:r>
              <w:rPr>
                <w:noProof/>
                <w:webHidden/>
              </w:rPr>
            </w:r>
            <w:r>
              <w:rPr>
                <w:noProof/>
                <w:webHidden/>
              </w:rPr>
              <w:fldChar w:fldCharType="separate"/>
            </w:r>
            <w:r>
              <w:rPr>
                <w:noProof/>
                <w:webHidden/>
              </w:rPr>
              <w:t>12</w:t>
            </w:r>
            <w:r>
              <w:rPr>
                <w:noProof/>
                <w:webHidden/>
              </w:rPr>
              <w:fldChar w:fldCharType="end"/>
            </w:r>
          </w:hyperlink>
        </w:p>
        <w:p w:rsidR="00EC1E58" w:rsidRDefault="00EC1E58">
          <w:pPr>
            <w:pStyle w:val="TOC1"/>
            <w:tabs>
              <w:tab w:val="right" w:leader="dot" w:pos="9062"/>
            </w:tabs>
            <w:rPr>
              <w:noProof/>
              <w:sz w:val="22"/>
              <w:szCs w:val="22"/>
              <w:lang w:eastAsia="nl-NL"/>
            </w:rPr>
          </w:pPr>
          <w:hyperlink w:anchor="_Toc401912573" w:history="1">
            <w:r w:rsidRPr="000D66A7">
              <w:rPr>
                <w:rStyle w:val="Hyperlink"/>
                <w:noProof/>
              </w:rPr>
              <w:t>Componentendiagram</w:t>
            </w:r>
            <w:r>
              <w:rPr>
                <w:noProof/>
                <w:webHidden/>
              </w:rPr>
              <w:tab/>
            </w:r>
            <w:r>
              <w:rPr>
                <w:noProof/>
                <w:webHidden/>
              </w:rPr>
              <w:fldChar w:fldCharType="begin"/>
            </w:r>
            <w:r>
              <w:rPr>
                <w:noProof/>
                <w:webHidden/>
              </w:rPr>
              <w:instrText xml:space="preserve"> PAGEREF _Toc401912573 \h </w:instrText>
            </w:r>
            <w:r>
              <w:rPr>
                <w:noProof/>
                <w:webHidden/>
              </w:rPr>
            </w:r>
            <w:r>
              <w:rPr>
                <w:noProof/>
                <w:webHidden/>
              </w:rPr>
              <w:fldChar w:fldCharType="separate"/>
            </w:r>
            <w:r>
              <w:rPr>
                <w:noProof/>
                <w:webHidden/>
              </w:rPr>
              <w:t>13</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4" w:history="1">
            <w:r w:rsidRPr="000D66A7">
              <w:rPr>
                <w:rStyle w:val="Hyperlink"/>
                <w:noProof/>
              </w:rPr>
              <w:t>Stap 1 - Componenten</w:t>
            </w:r>
            <w:r>
              <w:rPr>
                <w:noProof/>
                <w:webHidden/>
              </w:rPr>
              <w:tab/>
            </w:r>
            <w:r>
              <w:rPr>
                <w:noProof/>
                <w:webHidden/>
              </w:rPr>
              <w:fldChar w:fldCharType="begin"/>
            </w:r>
            <w:r>
              <w:rPr>
                <w:noProof/>
                <w:webHidden/>
              </w:rPr>
              <w:instrText xml:space="preserve"> PAGEREF _Toc401912574 \h </w:instrText>
            </w:r>
            <w:r>
              <w:rPr>
                <w:noProof/>
                <w:webHidden/>
              </w:rPr>
            </w:r>
            <w:r>
              <w:rPr>
                <w:noProof/>
                <w:webHidden/>
              </w:rPr>
              <w:fldChar w:fldCharType="separate"/>
            </w:r>
            <w:r>
              <w:rPr>
                <w:noProof/>
                <w:webHidden/>
              </w:rPr>
              <w:t>13</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5" w:history="1">
            <w:r w:rsidRPr="000D66A7">
              <w:rPr>
                <w:rStyle w:val="Hyperlink"/>
                <w:noProof/>
              </w:rPr>
              <w:t>Stap 2 – Koppeling tussen componenten</w:t>
            </w:r>
            <w:r>
              <w:rPr>
                <w:noProof/>
                <w:webHidden/>
              </w:rPr>
              <w:tab/>
            </w:r>
            <w:r>
              <w:rPr>
                <w:noProof/>
                <w:webHidden/>
              </w:rPr>
              <w:fldChar w:fldCharType="begin"/>
            </w:r>
            <w:r>
              <w:rPr>
                <w:noProof/>
                <w:webHidden/>
              </w:rPr>
              <w:instrText xml:space="preserve"> PAGEREF _Toc401912575 \h </w:instrText>
            </w:r>
            <w:r>
              <w:rPr>
                <w:noProof/>
                <w:webHidden/>
              </w:rPr>
            </w:r>
            <w:r>
              <w:rPr>
                <w:noProof/>
                <w:webHidden/>
              </w:rPr>
              <w:fldChar w:fldCharType="separate"/>
            </w:r>
            <w:r>
              <w:rPr>
                <w:noProof/>
                <w:webHidden/>
              </w:rPr>
              <w:t>13</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6" w:history="1">
            <w:r w:rsidRPr="000D66A7">
              <w:rPr>
                <w:rStyle w:val="Hyperlink"/>
                <w:noProof/>
              </w:rPr>
              <w:t>Stap 3 – Overige klassen</w:t>
            </w:r>
            <w:r>
              <w:rPr>
                <w:noProof/>
                <w:webHidden/>
              </w:rPr>
              <w:tab/>
            </w:r>
            <w:r>
              <w:rPr>
                <w:noProof/>
                <w:webHidden/>
              </w:rPr>
              <w:fldChar w:fldCharType="begin"/>
            </w:r>
            <w:r>
              <w:rPr>
                <w:noProof/>
                <w:webHidden/>
              </w:rPr>
              <w:instrText xml:space="preserve"> PAGEREF _Toc401912576 \h </w:instrText>
            </w:r>
            <w:r>
              <w:rPr>
                <w:noProof/>
                <w:webHidden/>
              </w:rPr>
            </w:r>
            <w:r>
              <w:rPr>
                <w:noProof/>
                <w:webHidden/>
              </w:rPr>
              <w:fldChar w:fldCharType="separate"/>
            </w:r>
            <w:r>
              <w:rPr>
                <w:noProof/>
                <w:webHidden/>
              </w:rPr>
              <w:t>14</w:t>
            </w:r>
            <w:r>
              <w:rPr>
                <w:noProof/>
                <w:webHidden/>
              </w:rPr>
              <w:fldChar w:fldCharType="end"/>
            </w:r>
          </w:hyperlink>
        </w:p>
        <w:p w:rsidR="00EC1E58" w:rsidRDefault="00EC1E58">
          <w:pPr>
            <w:pStyle w:val="TOC1"/>
            <w:tabs>
              <w:tab w:val="right" w:leader="dot" w:pos="9062"/>
            </w:tabs>
            <w:rPr>
              <w:noProof/>
              <w:sz w:val="22"/>
              <w:szCs w:val="22"/>
              <w:lang w:eastAsia="nl-NL"/>
            </w:rPr>
          </w:pPr>
          <w:hyperlink w:anchor="_Toc401912577" w:history="1">
            <w:r w:rsidRPr="000D66A7">
              <w:rPr>
                <w:rStyle w:val="Hyperlink"/>
                <w:noProof/>
              </w:rPr>
              <w:t>Deploymentdiagram</w:t>
            </w:r>
            <w:r>
              <w:rPr>
                <w:noProof/>
                <w:webHidden/>
              </w:rPr>
              <w:tab/>
            </w:r>
            <w:r>
              <w:rPr>
                <w:noProof/>
                <w:webHidden/>
              </w:rPr>
              <w:fldChar w:fldCharType="begin"/>
            </w:r>
            <w:r>
              <w:rPr>
                <w:noProof/>
                <w:webHidden/>
              </w:rPr>
              <w:instrText xml:space="preserve"> PAGEREF _Toc401912577 \h </w:instrText>
            </w:r>
            <w:r>
              <w:rPr>
                <w:noProof/>
                <w:webHidden/>
              </w:rPr>
            </w:r>
            <w:r>
              <w:rPr>
                <w:noProof/>
                <w:webHidden/>
              </w:rPr>
              <w:fldChar w:fldCharType="separate"/>
            </w:r>
            <w:r>
              <w:rPr>
                <w:noProof/>
                <w:webHidden/>
              </w:rPr>
              <w:t>15</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8" w:history="1">
            <w:r w:rsidRPr="000D66A7">
              <w:rPr>
                <w:rStyle w:val="Hyperlink"/>
                <w:noProof/>
              </w:rPr>
              <w:t>Stap 1 – Devices toevoegen</w:t>
            </w:r>
            <w:r>
              <w:rPr>
                <w:noProof/>
                <w:webHidden/>
              </w:rPr>
              <w:tab/>
            </w:r>
            <w:r>
              <w:rPr>
                <w:noProof/>
                <w:webHidden/>
              </w:rPr>
              <w:fldChar w:fldCharType="begin"/>
            </w:r>
            <w:r>
              <w:rPr>
                <w:noProof/>
                <w:webHidden/>
              </w:rPr>
              <w:instrText xml:space="preserve"> PAGEREF _Toc401912578 \h </w:instrText>
            </w:r>
            <w:r>
              <w:rPr>
                <w:noProof/>
                <w:webHidden/>
              </w:rPr>
            </w:r>
            <w:r>
              <w:rPr>
                <w:noProof/>
                <w:webHidden/>
              </w:rPr>
              <w:fldChar w:fldCharType="separate"/>
            </w:r>
            <w:r>
              <w:rPr>
                <w:noProof/>
                <w:webHidden/>
              </w:rPr>
              <w:t>15</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79" w:history="1">
            <w:r w:rsidRPr="000D66A7">
              <w:rPr>
                <w:rStyle w:val="Hyperlink"/>
                <w:noProof/>
              </w:rPr>
              <w:t>Stap 2 – Componenten toevoegen</w:t>
            </w:r>
            <w:r>
              <w:rPr>
                <w:noProof/>
                <w:webHidden/>
              </w:rPr>
              <w:tab/>
            </w:r>
            <w:r>
              <w:rPr>
                <w:noProof/>
                <w:webHidden/>
              </w:rPr>
              <w:fldChar w:fldCharType="begin"/>
            </w:r>
            <w:r>
              <w:rPr>
                <w:noProof/>
                <w:webHidden/>
              </w:rPr>
              <w:instrText xml:space="preserve"> PAGEREF _Toc401912579 \h </w:instrText>
            </w:r>
            <w:r>
              <w:rPr>
                <w:noProof/>
                <w:webHidden/>
              </w:rPr>
            </w:r>
            <w:r>
              <w:rPr>
                <w:noProof/>
                <w:webHidden/>
              </w:rPr>
              <w:fldChar w:fldCharType="separate"/>
            </w:r>
            <w:r>
              <w:rPr>
                <w:noProof/>
                <w:webHidden/>
              </w:rPr>
              <w:t>15</w:t>
            </w:r>
            <w:r>
              <w:rPr>
                <w:noProof/>
                <w:webHidden/>
              </w:rPr>
              <w:fldChar w:fldCharType="end"/>
            </w:r>
          </w:hyperlink>
        </w:p>
        <w:p w:rsidR="00EC1E58" w:rsidRDefault="00EC1E58">
          <w:pPr>
            <w:pStyle w:val="TOC2"/>
            <w:tabs>
              <w:tab w:val="right" w:leader="dot" w:pos="9062"/>
            </w:tabs>
            <w:rPr>
              <w:noProof/>
              <w:sz w:val="22"/>
              <w:szCs w:val="22"/>
              <w:lang w:eastAsia="nl-NL"/>
            </w:rPr>
          </w:pPr>
          <w:hyperlink w:anchor="_Toc401912580" w:history="1">
            <w:r w:rsidRPr="000D66A7">
              <w:rPr>
                <w:rStyle w:val="Hyperlink"/>
                <w:noProof/>
              </w:rPr>
              <w:t>Stap 3 – Onderlinge verbinding</w:t>
            </w:r>
            <w:r>
              <w:rPr>
                <w:noProof/>
                <w:webHidden/>
              </w:rPr>
              <w:tab/>
            </w:r>
            <w:r>
              <w:rPr>
                <w:noProof/>
                <w:webHidden/>
              </w:rPr>
              <w:fldChar w:fldCharType="begin"/>
            </w:r>
            <w:r>
              <w:rPr>
                <w:noProof/>
                <w:webHidden/>
              </w:rPr>
              <w:instrText xml:space="preserve"> PAGEREF _Toc401912580 \h </w:instrText>
            </w:r>
            <w:r>
              <w:rPr>
                <w:noProof/>
                <w:webHidden/>
              </w:rPr>
            </w:r>
            <w:r>
              <w:rPr>
                <w:noProof/>
                <w:webHidden/>
              </w:rPr>
              <w:fldChar w:fldCharType="separate"/>
            </w:r>
            <w:r>
              <w:rPr>
                <w:noProof/>
                <w:webHidden/>
              </w:rPr>
              <w:t>15</w:t>
            </w:r>
            <w:r>
              <w:rPr>
                <w:noProof/>
                <w:webHidden/>
              </w:rPr>
              <w:fldChar w:fldCharType="end"/>
            </w:r>
          </w:hyperlink>
        </w:p>
        <w:p w:rsidR="00323192" w:rsidRDefault="00323192">
          <w:r>
            <w:rPr>
              <w:b/>
              <w:bCs/>
              <w:noProof/>
            </w:rPr>
            <w:fldChar w:fldCharType="end"/>
          </w:r>
        </w:p>
      </w:sdtContent>
    </w:sdt>
    <w:p w:rsidR="00323192" w:rsidRDefault="00323192">
      <w:pPr>
        <w:rPr>
          <w:rFonts w:asciiTheme="majorHAnsi" w:eastAsiaTheme="majorEastAsia" w:hAnsiTheme="majorHAnsi" w:cstheme="majorBidi"/>
          <w:color w:val="864EA8" w:themeColor="accent1" w:themeShade="BF"/>
          <w:sz w:val="32"/>
          <w:szCs w:val="32"/>
        </w:rPr>
      </w:pPr>
      <w:r>
        <w:br w:type="page"/>
      </w:r>
    </w:p>
    <w:p w:rsidR="00A82CB5" w:rsidRDefault="00A82CB5" w:rsidP="00A82CB5">
      <w:pPr>
        <w:pStyle w:val="Heading1"/>
      </w:pPr>
      <w:bookmarkStart w:id="1" w:name="_Toc401912558"/>
      <w:r>
        <w:lastRenderedPageBreak/>
        <w:t>Inleiding</w:t>
      </w:r>
      <w:bookmarkEnd w:id="1"/>
    </w:p>
    <w:p w:rsidR="00A82CB5" w:rsidRDefault="00A82CB5" w:rsidP="00A82CB5">
      <w:r>
        <w:t xml:space="preserve">In deze handleiding zal met behulp van screenshots met duidelijke stappen beschreven worden hoe Visual Paradigm gebruikt kan worden voor </w:t>
      </w:r>
      <w:r w:rsidR="00BD399F">
        <w:t>het maken van de UML diagrammen:</w:t>
      </w:r>
    </w:p>
    <w:p w:rsidR="00BD399F" w:rsidRDefault="00BD399F" w:rsidP="00A82CB5">
      <w:r>
        <w:t>Use case diagram</w:t>
      </w:r>
    </w:p>
    <w:p w:rsidR="00BD399F" w:rsidRDefault="00BD399F" w:rsidP="00A82CB5">
      <w:r>
        <w:t>Klassendiagram</w:t>
      </w:r>
    </w:p>
    <w:p w:rsidR="00BD399F" w:rsidRDefault="00BD399F" w:rsidP="00A82CB5">
      <w:r>
        <w:t>Sequentiediagram</w:t>
      </w:r>
    </w:p>
    <w:p w:rsidR="00BD399F" w:rsidRDefault="00BD399F" w:rsidP="00A82CB5">
      <w:r>
        <w:t>Componentendiagram</w:t>
      </w:r>
    </w:p>
    <w:p w:rsidR="00BD399F" w:rsidRDefault="00BD399F" w:rsidP="00A82CB5">
      <w:r>
        <w:t>Deploymentdiagram</w:t>
      </w:r>
    </w:p>
    <w:p w:rsidR="00BD399F" w:rsidRDefault="00BD399F" w:rsidP="00BD399F">
      <w:r>
        <w:t>In deze handleiding wordt gebruik gemaakt van Visual Paradigm 11.2. Als voorbeelden worden UML diagrammen voor een Kolonisten van Catan project gebruikt. Kolonisten van Catan is een bekend bordspel ontworpen door Klaus Teuber (</w:t>
      </w:r>
      <w:hyperlink r:id="rId11" w:history="1">
        <w:r>
          <w:rPr>
            <w:rStyle w:val="Hyperlink"/>
          </w:rPr>
          <w:t>http://nl.wikipedia.org/wiki/Kolonisten_van_Catan</w:t>
        </w:r>
      </w:hyperlink>
      <w:r>
        <w:t>).</w:t>
      </w:r>
    </w:p>
    <w:p w:rsidR="00BD399F" w:rsidRDefault="00BD399F" w:rsidP="00BD399F"/>
    <w:p w:rsidR="00BD399F" w:rsidRDefault="00BD399F" w:rsidP="00BD399F">
      <w:r>
        <w:rPr>
          <w:noProof/>
          <w:lang w:eastAsia="nl-NL"/>
        </w:rPr>
        <w:drawing>
          <wp:inline distT="0" distB="0" distL="0" distR="0">
            <wp:extent cx="4916805" cy="3942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6805" cy="3942080"/>
                    </a:xfrm>
                    <a:prstGeom prst="rect">
                      <a:avLst/>
                    </a:prstGeom>
                    <a:noFill/>
                    <a:ln>
                      <a:noFill/>
                    </a:ln>
                  </pic:spPr>
                </pic:pic>
              </a:graphicData>
            </a:graphic>
          </wp:inline>
        </w:drawing>
      </w:r>
    </w:p>
    <w:p w:rsidR="00BD399F" w:rsidRDefault="00BD399F" w:rsidP="00BD399F">
      <w:pPr>
        <w:rPr>
          <w:rFonts w:eastAsiaTheme="majorEastAsia"/>
        </w:rPr>
      </w:pPr>
      <w:r>
        <w:t>Figuur 1: Het bordspel Colonisten van Catan (Bron: http://www.bord-spel.com/spelregels/kolonisten-van-catan-spelregels/)</w:t>
      </w:r>
    </w:p>
    <w:p w:rsidR="00A82CB5" w:rsidRDefault="00A82CB5" w:rsidP="00A82CB5">
      <w:pPr>
        <w:rPr>
          <w:rFonts w:eastAsiaTheme="majorEastAsia"/>
        </w:rPr>
      </w:pPr>
      <w:r>
        <w:br w:type="page"/>
      </w:r>
    </w:p>
    <w:p w:rsidR="00323192" w:rsidRDefault="00323192" w:rsidP="00323192">
      <w:pPr>
        <w:pStyle w:val="Heading1"/>
      </w:pPr>
      <w:bookmarkStart w:id="2" w:name="_Toc401912559"/>
      <w:r>
        <w:lastRenderedPageBreak/>
        <w:t>Use case diagram</w:t>
      </w:r>
      <w:bookmarkEnd w:id="2"/>
    </w:p>
    <w:p w:rsidR="00323192" w:rsidRDefault="007C6120" w:rsidP="00323192">
      <w:r>
        <w:t>Use case diagrammen worden in Visual Paradigm</w:t>
      </w:r>
      <w:r w:rsidR="0006791D">
        <w:t xml:space="preserve"> onder UML diagrammen gevonden</w:t>
      </w:r>
      <w:r w:rsidR="00FA0D43">
        <w:t xml:space="preserve">, net als alle andere </w:t>
      </w:r>
      <w:r w:rsidR="00B706B8">
        <w:t>UML diagrammen</w:t>
      </w:r>
      <w:r w:rsidR="0006791D">
        <w:t>. In dit hoofdstuk wordt beschreven hoe een use case diagram getekend wordt en hoe een use case gevuld wordt in Visual Paradigm.</w:t>
      </w:r>
    </w:p>
    <w:p w:rsidR="00165D8E" w:rsidRDefault="00165D8E" w:rsidP="00165D8E">
      <w:pPr>
        <w:pStyle w:val="Heading2"/>
      </w:pPr>
      <w:bookmarkStart w:id="3" w:name="_Toc401912560"/>
      <w:r>
        <w:t>Stap 1</w:t>
      </w:r>
      <w:r w:rsidR="0006791D">
        <w:t xml:space="preserve"> – Diagram maken</w:t>
      </w:r>
      <w:bookmarkEnd w:id="3"/>
    </w:p>
    <w:p w:rsidR="007C6120" w:rsidRDefault="007C6120" w:rsidP="00165D8E">
      <w:r>
        <w:t xml:space="preserve">Klik met de rechtermuisknop op </w:t>
      </w:r>
      <w:r w:rsidR="00A65541">
        <w:t>‘</w:t>
      </w:r>
      <w:r>
        <w:t>Use Case Diagram</w:t>
      </w:r>
      <w:r w:rsidR="00A65541">
        <w:t>’</w:t>
      </w:r>
      <w:r>
        <w:t xml:space="preserve"> en dan op </w:t>
      </w:r>
      <w:r w:rsidR="00BF245D">
        <w:t>‘</w:t>
      </w:r>
      <w:r>
        <w:t>New Use Case Diagram</w:t>
      </w:r>
      <w:r w:rsidR="00BF245D">
        <w:t>’</w:t>
      </w:r>
      <w:r>
        <w:t xml:space="preserve"> of klik met de rechtermuisknop op </w:t>
      </w:r>
      <w:r w:rsidR="00BF245D">
        <w:t>‘</w:t>
      </w:r>
      <w:r>
        <w:t>UML diagrams</w:t>
      </w:r>
      <w:r w:rsidR="00BF245D">
        <w:t>’</w:t>
      </w:r>
      <w:r>
        <w:t xml:space="preserve"> en selecteer </w:t>
      </w:r>
      <w:r w:rsidR="00BF245D">
        <w:t>‘</w:t>
      </w:r>
      <w:r>
        <w:t>Use Case Diagram</w:t>
      </w:r>
      <w:r w:rsidR="00BF245D">
        <w:t>’</w:t>
      </w:r>
      <w:r>
        <w:t>.</w:t>
      </w:r>
    </w:p>
    <w:p w:rsidR="007C6120" w:rsidRDefault="007C6120" w:rsidP="00165D8E">
      <w:r>
        <w:rPr>
          <w:noProof/>
          <w:lang w:eastAsia="nl-NL"/>
        </w:rPr>
        <w:drawing>
          <wp:inline distT="0" distB="0" distL="0" distR="0">
            <wp:extent cx="2479182" cy="311691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697" cy="3140188"/>
                    </a:xfrm>
                    <a:prstGeom prst="rect">
                      <a:avLst/>
                    </a:prstGeom>
                    <a:noFill/>
                    <a:ln>
                      <a:noFill/>
                    </a:ln>
                  </pic:spPr>
                </pic:pic>
              </a:graphicData>
            </a:graphic>
          </wp:inline>
        </w:drawing>
      </w:r>
    </w:p>
    <w:p w:rsidR="00165D8E" w:rsidRPr="00165D8E" w:rsidRDefault="00165D8E" w:rsidP="00165D8E">
      <w:pPr>
        <w:rPr>
          <w:i/>
          <w:color w:val="808080" w:themeColor="background1" w:themeShade="80"/>
        </w:rPr>
      </w:pPr>
      <w:r w:rsidRPr="00165D8E">
        <w:rPr>
          <w:i/>
          <w:color w:val="808080" w:themeColor="background1" w:themeShade="80"/>
        </w:rPr>
        <w:t>Stap 1</w:t>
      </w:r>
    </w:p>
    <w:p w:rsidR="00165D8E" w:rsidRDefault="00165D8E" w:rsidP="00323192">
      <w:pPr>
        <w:rPr>
          <w:i/>
          <w:color w:val="808080" w:themeColor="background1" w:themeShade="80"/>
        </w:rPr>
      </w:pPr>
    </w:p>
    <w:p w:rsidR="00165D8E" w:rsidRDefault="00165D8E" w:rsidP="00323192">
      <w:pPr>
        <w:rPr>
          <w:i/>
          <w:color w:val="808080" w:themeColor="background1" w:themeShade="80"/>
        </w:rPr>
      </w:pPr>
    </w:p>
    <w:p w:rsidR="00515100" w:rsidRDefault="00515100">
      <w:pPr>
        <w:rPr>
          <w:rFonts w:asciiTheme="majorHAnsi" w:eastAsiaTheme="majorEastAsia" w:hAnsiTheme="majorHAnsi" w:cstheme="majorBidi"/>
          <w:color w:val="404040" w:themeColor="text1" w:themeTint="BF"/>
          <w:sz w:val="28"/>
          <w:szCs w:val="28"/>
        </w:rPr>
      </w:pPr>
      <w:r>
        <w:br w:type="page"/>
      </w:r>
    </w:p>
    <w:p w:rsidR="00165D8E" w:rsidRDefault="00165D8E" w:rsidP="00165D8E">
      <w:pPr>
        <w:pStyle w:val="Heading2"/>
      </w:pPr>
      <w:bookmarkStart w:id="4" w:name="_Toc401912561"/>
      <w:r>
        <w:lastRenderedPageBreak/>
        <w:t>Stap 2</w:t>
      </w:r>
      <w:r w:rsidR="0006791D">
        <w:t xml:space="preserve"> – Diagram tekenen</w:t>
      </w:r>
      <w:bookmarkEnd w:id="4"/>
    </w:p>
    <w:p w:rsidR="00165D8E" w:rsidRDefault="00EC003F" w:rsidP="00165D8E">
      <w:r>
        <w:t>Een lege use case diagram</w:t>
      </w:r>
      <w:r w:rsidR="00165D8E">
        <w:t xml:space="preserve"> verschijnt op het scherm w</w:t>
      </w:r>
      <w:r>
        <w:t>aar in</w:t>
      </w:r>
      <w:r w:rsidR="00165D8E">
        <w:t xml:space="preserve"> getekend kan worden. Om aan te geven bij welk systeem use cases horen maken we eerst het vierkant met de naam van het systeem erin.</w:t>
      </w:r>
    </w:p>
    <w:p w:rsidR="00515100" w:rsidRPr="00515100" w:rsidRDefault="00515100" w:rsidP="00165D8E">
      <w:pPr>
        <w:rPr>
          <w:i/>
        </w:rPr>
      </w:pPr>
      <w:r w:rsidRPr="00515100">
        <w:rPr>
          <w:i/>
        </w:rPr>
        <w:t>Alle onderdelen die op een diagram</w:t>
      </w:r>
      <w:r w:rsidR="002A71CF">
        <w:rPr>
          <w:i/>
        </w:rPr>
        <w:t xml:space="preserve"> geplaatst kunnen worden kan je</w:t>
      </w:r>
      <w:r w:rsidRPr="00515100">
        <w:rPr>
          <w:i/>
        </w:rPr>
        <w:t xml:space="preserve"> slepen òf selecteren. Als een onderdeel dubbel geklikt w</w:t>
      </w:r>
      <w:r w:rsidR="002A71CF">
        <w:rPr>
          <w:i/>
        </w:rPr>
        <w:t>ordt kun je</w:t>
      </w:r>
      <w:r w:rsidRPr="00515100">
        <w:rPr>
          <w:i/>
        </w:rPr>
        <w:t xml:space="preserve"> dit blijven plaatsen met de linkermuisknop tot een ander onderdeel geselecteerd wordt.</w:t>
      </w:r>
    </w:p>
    <w:p w:rsidR="00515100" w:rsidRDefault="00515100" w:rsidP="00165D8E">
      <w:r>
        <w:t>Scroll links in het diagram scherm naar beneden en plaats een ‘Path Rectangle’</w:t>
      </w:r>
      <w:r w:rsidR="00EC003F">
        <w:t>. Dubbelklik hier op en geeft het een naam. De tekst kan naar de bovenkant van het vierkant gesleept worden.</w:t>
      </w:r>
    </w:p>
    <w:p w:rsidR="00EC003F" w:rsidRDefault="00515100" w:rsidP="00165D8E">
      <w:r>
        <w:rPr>
          <w:noProof/>
          <w:lang w:eastAsia="nl-NL"/>
        </w:rPr>
        <w:drawing>
          <wp:inline distT="0" distB="0" distL="0" distR="0">
            <wp:extent cx="2385392" cy="3455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8348" cy="3474011"/>
                    </a:xfrm>
                    <a:prstGeom prst="rect">
                      <a:avLst/>
                    </a:prstGeom>
                    <a:noFill/>
                    <a:ln>
                      <a:noFill/>
                    </a:ln>
                  </pic:spPr>
                </pic:pic>
              </a:graphicData>
            </a:graphic>
          </wp:inline>
        </w:drawing>
      </w:r>
      <w:r w:rsidR="00EC003F">
        <w:rPr>
          <w:noProof/>
          <w:lang w:eastAsia="nl-NL"/>
        </w:rPr>
        <w:drawing>
          <wp:inline distT="0" distB="0" distL="0" distR="0">
            <wp:extent cx="1438364" cy="2670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1897" cy="2770069"/>
                    </a:xfrm>
                    <a:prstGeom prst="rect">
                      <a:avLst/>
                    </a:prstGeom>
                    <a:noFill/>
                    <a:ln>
                      <a:noFill/>
                    </a:ln>
                  </pic:spPr>
                </pic:pic>
              </a:graphicData>
            </a:graphic>
          </wp:inline>
        </w:drawing>
      </w:r>
      <w:r w:rsidR="00EC003F">
        <w:rPr>
          <w:noProof/>
          <w:lang w:eastAsia="nl-NL"/>
        </w:rPr>
        <w:drawing>
          <wp:inline distT="0" distB="0" distL="0" distR="0">
            <wp:extent cx="1439186" cy="2775234"/>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9623" cy="2853210"/>
                    </a:xfrm>
                    <a:prstGeom prst="rect">
                      <a:avLst/>
                    </a:prstGeom>
                    <a:noFill/>
                    <a:ln>
                      <a:noFill/>
                    </a:ln>
                  </pic:spPr>
                </pic:pic>
              </a:graphicData>
            </a:graphic>
          </wp:inline>
        </w:drawing>
      </w:r>
    </w:p>
    <w:p w:rsidR="00515100" w:rsidRDefault="00515100" w:rsidP="00165D8E">
      <w:pPr>
        <w:rPr>
          <w:i/>
          <w:color w:val="808080" w:themeColor="background1" w:themeShade="80"/>
        </w:rPr>
      </w:pPr>
      <w:r w:rsidRPr="00515100">
        <w:rPr>
          <w:i/>
          <w:color w:val="808080" w:themeColor="background1" w:themeShade="80"/>
        </w:rPr>
        <w:t>Stap 2</w:t>
      </w:r>
    </w:p>
    <w:p w:rsidR="00EC003F" w:rsidRDefault="00EC003F" w:rsidP="00EC003F">
      <w:pPr>
        <w:pStyle w:val="Heading2"/>
      </w:pPr>
      <w:bookmarkStart w:id="5" w:name="_Toc401912562"/>
      <w:r>
        <w:t>Stap 3</w:t>
      </w:r>
      <w:r w:rsidR="0006791D">
        <w:t xml:space="preserve"> – Actors toevoegen</w:t>
      </w:r>
      <w:bookmarkEnd w:id="5"/>
    </w:p>
    <w:p w:rsidR="00EC003F" w:rsidRDefault="00EC003F" w:rsidP="00EC003F">
      <w:r>
        <w:t>Plaats de actor(s), te vinden links in de lijst in de diagram. Het systeem vraagt direct een naam in te vullen.</w:t>
      </w:r>
    </w:p>
    <w:p w:rsidR="00FA0D43" w:rsidRDefault="00EC003F" w:rsidP="00EC003F">
      <w:r>
        <w:rPr>
          <w:noProof/>
          <w:lang w:eastAsia="nl-NL"/>
        </w:rPr>
        <w:drawing>
          <wp:inline distT="0" distB="0" distL="0" distR="0">
            <wp:extent cx="2219914" cy="2735249"/>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6911" cy="2867085"/>
                    </a:xfrm>
                    <a:prstGeom prst="rect">
                      <a:avLst/>
                    </a:prstGeom>
                    <a:noFill/>
                    <a:ln>
                      <a:noFill/>
                    </a:ln>
                  </pic:spPr>
                </pic:pic>
              </a:graphicData>
            </a:graphic>
          </wp:inline>
        </w:drawing>
      </w:r>
    </w:p>
    <w:p w:rsidR="00FA0D43" w:rsidRPr="00FA0D43" w:rsidRDefault="00FA0D43" w:rsidP="00EC003F">
      <w:pPr>
        <w:rPr>
          <w:i/>
          <w:color w:val="808080" w:themeColor="background1" w:themeShade="80"/>
        </w:rPr>
      </w:pPr>
      <w:r w:rsidRPr="00FA0D43">
        <w:rPr>
          <w:i/>
          <w:color w:val="808080" w:themeColor="background1" w:themeShade="80"/>
        </w:rPr>
        <w:lastRenderedPageBreak/>
        <w:t>Stap 3</w:t>
      </w:r>
    </w:p>
    <w:p w:rsidR="00EC003F" w:rsidRDefault="00EC003F" w:rsidP="00EC003F">
      <w:pPr>
        <w:pStyle w:val="Heading2"/>
      </w:pPr>
      <w:bookmarkStart w:id="6" w:name="_Toc401912563"/>
      <w:r>
        <w:t>Stap 4</w:t>
      </w:r>
      <w:r w:rsidR="0006791D">
        <w:t xml:space="preserve"> – Use cases toevoegen</w:t>
      </w:r>
      <w:bookmarkEnd w:id="6"/>
    </w:p>
    <w:p w:rsidR="00EC003F" w:rsidRDefault="00EC003F" w:rsidP="00EC003F">
      <w:r>
        <w:t>Op dezelfde manier kunnen nu use cases toegevoegd worden.</w:t>
      </w:r>
    </w:p>
    <w:p w:rsidR="00FA0D43" w:rsidRDefault="00EC003F" w:rsidP="00EC003F">
      <w:r>
        <w:rPr>
          <w:noProof/>
          <w:lang w:eastAsia="nl-NL"/>
        </w:rPr>
        <w:drawing>
          <wp:inline distT="0" distB="0" distL="0" distR="0">
            <wp:extent cx="2095599" cy="2629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6271" cy="2705140"/>
                    </a:xfrm>
                    <a:prstGeom prst="rect">
                      <a:avLst/>
                    </a:prstGeom>
                    <a:noFill/>
                    <a:ln>
                      <a:noFill/>
                    </a:ln>
                  </pic:spPr>
                </pic:pic>
              </a:graphicData>
            </a:graphic>
          </wp:inline>
        </w:drawing>
      </w:r>
    </w:p>
    <w:p w:rsidR="00FA0D43" w:rsidRDefault="00FA0D43" w:rsidP="00EC003F">
      <w:pPr>
        <w:rPr>
          <w:i/>
          <w:color w:val="808080" w:themeColor="background1" w:themeShade="80"/>
        </w:rPr>
      </w:pPr>
      <w:r w:rsidRPr="00FA0D43">
        <w:rPr>
          <w:i/>
          <w:color w:val="808080" w:themeColor="background1" w:themeShade="80"/>
        </w:rPr>
        <w:t>Stap 4</w:t>
      </w:r>
    </w:p>
    <w:p w:rsidR="002A71CF" w:rsidRPr="00FA0D43" w:rsidRDefault="002A71CF" w:rsidP="002A71CF">
      <w:r>
        <w:t>Maak tussen de actor en de use cases daarna ‘</w:t>
      </w:r>
      <w:r w:rsidR="00BF245D">
        <w:t>A</w:t>
      </w:r>
      <w:r>
        <w:t xml:space="preserve">ssociations’ </w:t>
      </w:r>
      <w:r w:rsidR="00176642">
        <w:t>(lijnen) aan.</w:t>
      </w:r>
      <w:r w:rsidR="00A65541">
        <w:t xml:space="preserve"> </w:t>
      </w:r>
    </w:p>
    <w:p w:rsidR="00EC003F" w:rsidRDefault="00EC003F" w:rsidP="00EC003F">
      <w:pPr>
        <w:pStyle w:val="Heading2"/>
      </w:pPr>
      <w:bookmarkStart w:id="7" w:name="_Toc401912564"/>
      <w:r>
        <w:t>Stap 5</w:t>
      </w:r>
      <w:r w:rsidR="0006791D">
        <w:t xml:space="preserve"> – Use cases vullen</w:t>
      </w:r>
      <w:bookmarkEnd w:id="7"/>
    </w:p>
    <w:p w:rsidR="00EC003F" w:rsidRDefault="00EC003F" w:rsidP="00EC003F">
      <w:r>
        <w:t>Het b</w:t>
      </w:r>
      <w:r w:rsidR="004654F4">
        <w:t xml:space="preserve">elangrijkste van de use case diagram is dat de use cases gevuld zijn met relevante informatie. Dit doen </w:t>
      </w:r>
      <w:r w:rsidR="00554EAE">
        <w:t>we door naar de ‘Use Case Details’</w:t>
      </w:r>
      <w:r w:rsidR="004654F4">
        <w:t xml:space="preserve"> te gaan. </w:t>
      </w:r>
    </w:p>
    <w:p w:rsidR="004654F4" w:rsidRDefault="004654F4" w:rsidP="00EC003F">
      <w:r>
        <w:rPr>
          <w:noProof/>
          <w:lang w:eastAsia="nl-NL"/>
        </w:rPr>
        <w:drawing>
          <wp:inline distT="0" distB="0" distL="0" distR="0">
            <wp:extent cx="1670297" cy="108137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290" cy="1097559"/>
                    </a:xfrm>
                    <a:prstGeom prst="rect">
                      <a:avLst/>
                    </a:prstGeom>
                    <a:noFill/>
                    <a:ln>
                      <a:noFill/>
                    </a:ln>
                  </pic:spPr>
                </pic:pic>
              </a:graphicData>
            </a:graphic>
          </wp:inline>
        </w:drawing>
      </w:r>
    </w:p>
    <w:p w:rsidR="004654F4" w:rsidRPr="004654F4" w:rsidRDefault="004654F4" w:rsidP="00EC003F">
      <w:pPr>
        <w:rPr>
          <w:i/>
          <w:color w:val="808080" w:themeColor="background1" w:themeShade="80"/>
        </w:rPr>
      </w:pPr>
      <w:r w:rsidRPr="004654F4">
        <w:rPr>
          <w:i/>
          <w:color w:val="808080" w:themeColor="background1" w:themeShade="80"/>
        </w:rPr>
        <w:t>Stap 5</w:t>
      </w:r>
    </w:p>
    <w:p w:rsidR="004654F4" w:rsidRDefault="004654F4" w:rsidP="00EC003F">
      <w:r>
        <w:t>Details van de use case worden nu weergegeven op een scherm met verschillende tabs. De v</w:t>
      </w:r>
      <w:r w:rsidR="00554EAE">
        <w:t>oor ons revelante tabs zijn ‘Info’, ‘Flow of events’ en ‘D</w:t>
      </w:r>
      <w:r>
        <w:t>etails</w:t>
      </w:r>
      <w:r w:rsidR="00554EAE">
        <w:t>’</w:t>
      </w:r>
      <w:r>
        <w:t xml:space="preserve">. </w:t>
      </w:r>
    </w:p>
    <w:p w:rsidR="004654F4" w:rsidRDefault="004654F4" w:rsidP="00EC003F">
      <w:r>
        <w:t xml:space="preserve">Op het info tab vullen we de </w:t>
      </w:r>
      <w:r w:rsidR="00554EAE">
        <w:t>‘</w:t>
      </w:r>
      <w:r>
        <w:t>use case ID</w:t>
      </w:r>
      <w:r w:rsidR="00554EAE">
        <w:t>’</w:t>
      </w:r>
      <w:r>
        <w:t xml:space="preserve"> en de actors in. </w:t>
      </w:r>
      <w:r w:rsidR="00A65541">
        <w:t xml:space="preserve">Als associaties tussen de actor en de use case al aanwezig zijn zal de actor al bij de rol toegevoegd zijn. </w:t>
      </w:r>
      <w:r>
        <w:t>Door bij primary actors op de ‘...’ knop te drukken weergeeft Visua</w:t>
      </w:r>
      <w:r w:rsidR="0006791D">
        <w:t>l Paradigm een lijst van actors in het project ter selectie. Druk op apply als de actors gekozen zijn.</w:t>
      </w:r>
      <w:r w:rsidR="00A65541">
        <w:t xml:space="preserve"> </w:t>
      </w:r>
    </w:p>
    <w:p w:rsidR="004654F4" w:rsidRDefault="004654F4" w:rsidP="00EC003F">
      <w:r>
        <w:rPr>
          <w:noProof/>
          <w:lang w:eastAsia="nl-NL"/>
        </w:rPr>
        <w:drawing>
          <wp:inline distT="0" distB="0" distL="0" distR="0">
            <wp:extent cx="4524293" cy="157991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982" cy="1604597"/>
                    </a:xfrm>
                    <a:prstGeom prst="rect">
                      <a:avLst/>
                    </a:prstGeom>
                    <a:noFill/>
                    <a:ln>
                      <a:noFill/>
                    </a:ln>
                  </pic:spPr>
                </pic:pic>
              </a:graphicData>
            </a:graphic>
          </wp:inline>
        </w:drawing>
      </w:r>
    </w:p>
    <w:p w:rsidR="004654F4" w:rsidRDefault="004654F4" w:rsidP="00EC003F">
      <w:pPr>
        <w:rPr>
          <w:i/>
          <w:color w:val="808080" w:themeColor="background1" w:themeShade="80"/>
        </w:rPr>
      </w:pPr>
      <w:r w:rsidRPr="004654F4">
        <w:rPr>
          <w:i/>
          <w:color w:val="808080" w:themeColor="background1" w:themeShade="80"/>
        </w:rPr>
        <w:lastRenderedPageBreak/>
        <w:t>Stap 5</w:t>
      </w:r>
    </w:p>
    <w:p w:rsidR="0006791D" w:rsidRDefault="00554EAE" w:rsidP="0006791D">
      <w:r>
        <w:t>Op het ‘D</w:t>
      </w:r>
      <w:r w:rsidR="0006791D">
        <w:t>etails</w:t>
      </w:r>
      <w:r>
        <w:t>’</w:t>
      </w:r>
      <w:r w:rsidR="0006791D">
        <w:t xml:space="preserve"> tab vullen we de assumptions, pre en post conditions in.</w:t>
      </w:r>
    </w:p>
    <w:p w:rsidR="0006791D" w:rsidRDefault="0006791D" w:rsidP="0006791D">
      <w:r>
        <w:rPr>
          <w:noProof/>
          <w:lang w:eastAsia="nl-NL"/>
        </w:rPr>
        <w:drawing>
          <wp:inline distT="0" distB="0" distL="0" distR="0">
            <wp:extent cx="3914260" cy="26716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5727" cy="2706767"/>
                    </a:xfrm>
                    <a:prstGeom prst="rect">
                      <a:avLst/>
                    </a:prstGeom>
                    <a:noFill/>
                    <a:ln>
                      <a:noFill/>
                    </a:ln>
                  </pic:spPr>
                </pic:pic>
              </a:graphicData>
            </a:graphic>
          </wp:inline>
        </w:drawing>
      </w:r>
    </w:p>
    <w:p w:rsidR="00805056" w:rsidRPr="00805056" w:rsidRDefault="00805056" w:rsidP="0006791D">
      <w:pPr>
        <w:rPr>
          <w:i/>
          <w:color w:val="808080" w:themeColor="background1" w:themeShade="80"/>
        </w:rPr>
      </w:pPr>
      <w:r w:rsidRPr="004654F4">
        <w:rPr>
          <w:i/>
          <w:color w:val="808080" w:themeColor="background1" w:themeShade="80"/>
        </w:rPr>
        <w:t>Stap 5</w:t>
      </w:r>
    </w:p>
    <w:p w:rsidR="0006791D" w:rsidRDefault="00554EAE" w:rsidP="0006791D">
      <w:r>
        <w:t>In het ‘F</w:t>
      </w:r>
      <w:r w:rsidR="0006791D">
        <w:t>low of events</w:t>
      </w:r>
      <w:r>
        <w:t>’</w:t>
      </w:r>
      <w:r w:rsidR="0006791D">
        <w:t xml:space="preserve"> tab vullen we de stappen van de use case in.</w:t>
      </w:r>
    </w:p>
    <w:p w:rsidR="0006791D" w:rsidRDefault="0006791D" w:rsidP="0006791D">
      <w:r>
        <w:rPr>
          <w:noProof/>
          <w:lang w:eastAsia="nl-NL"/>
        </w:rPr>
        <w:drawing>
          <wp:inline distT="0" distB="0" distL="0" distR="0">
            <wp:extent cx="3863132" cy="1216550"/>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0359" cy="1244019"/>
                    </a:xfrm>
                    <a:prstGeom prst="rect">
                      <a:avLst/>
                    </a:prstGeom>
                    <a:noFill/>
                    <a:ln>
                      <a:noFill/>
                    </a:ln>
                  </pic:spPr>
                </pic:pic>
              </a:graphicData>
            </a:graphic>
          </wp:inline>
        </w:drawing>
      </w:r>
    </w:p>
    <w:p w:rsidR="00805056" w:rsidRPr="00805056" w:rsidRDefault="00805056" w:rsidP="0006791D">
      <w:pPr>
        <w:rPr>
          <w:i/>
          <w:color w:val="808080" w:themeColor="background1" w:themeShade="80"/>
        </w:rPr>
      </w:pPr>
      <w:r w:rsidRPr="004654F4">
        <w:rPr>
          <w:i/>
          <w:color w:val="808080" w:themeColor="background1" w:themeShade="80"/>
        </w:rPr>
        <w:t>Stap 5</w:t>
      </w:r>
    </w:p>
    <w:p w:rsidR="0006791D" w:rsidRDefault="00805056" w:rsidP="0006791D">
      <w:r>
        <w:t>Voor uitzonderingen bij stappen gebruiken we extensions.</w:t>
      </w:r>
    </w:p>
    <w:p w:rsidR="00805056" w:rsidRDefault="00805056" w:rsidP="0006791D">
      <w:r>
        <w:rPr>
          <w:noProof/>
          <w:lang w:eastAsia="nl-NL"/>
        </w:rPr>
        <w:drawing>
          <wp:inline distT="0" distB="0" distL="0" distR="0">
            <wp:extent cx="3791516" cy="1550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928" cy="1580525"/>
                    </a:xfrm>
                    <a:prstGeom prst="rect">
                      <a:avLst/>
                    </a:prstGeom>
                    <a:noFill/>
                    <a:ln>
                      <a:noFill/>
                    </a:ln>
                  </pic:spPr>
                </pic:pic>
              </a:graphicData>
            </a:graphic>
          </wp:inline>
        </w:drawing>
      </w:r>
    </w:p>
    <w:p w:rsidR="00805056" w:rsidRPr="00805056" w:rsidRDefault="00805056" w:rsidP="0006791D">
      <w:pPr>
        <w:rPr>
          <w:i/>
          <w:color w:val="808080" w:themeColor="background1" w:themeShade="80"/>
        </w:rPr>
      </w:pPr>
      <w:r w:rsidRPr="004654F4">
        <w:rPr>
          <w:i/>
          <w:color w:val="808080" w:themeColor="background1" w:themeShade="80"/>
        </w:rPr>
        <w:t>Stap 5</w:t>
      </w:r>
    </w:p>
    <w:p w:rsidR="00805056" w:rsidRDefault="00805056" w:rsidP="0006791D">
      <w:r>
        <w:t>Klik voor elke uitzondering opnieuw op ‘Add Extension’. Op enter drukken in het extension scherm zal een extra regel toevoegen, maar dit zal een stap zijn die onderdeel is van een uitzondering terwijl we hier niet dieper op in willen gaan.</w:t>
      </w:r>
    </w:p>
    <w:p w:rsidR="00805056" w:rsidRPr="00384F5B" w:rsidRDefault="00805056" w:rsidP="0006791D">
      <w:pPr>
        <w:rPr>
          <w:b/>
        </w:rPr>
      </w:pPr>
      <w:r>
        <w:rPr>
          <w:noProof/>
          <w:lang w:eastAsia="nl-NL"/>
        </w:rPr>
        <w:lastRenderedPageBreak/>
        <w:drawing>
          <wp:inline distT="0" distB="0" distL="0" distR="0">
            <wp:extent cx="3497664" cy="31882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882" cy="3203036"/>
                    </a:xfrm>
                    <a:prstGeom prst="rect">
                      <a:avLst/>
                    </a:prstGeom>
                    <a:noFill/>
                    <a:ln>
                      <a:noFill/>
                    </a:ln>
                  </pic:spPr>
                </pic:pic>
              </a:graphicData>
            </a:graphic>
          </wp:inline>
        </w:drawing>
      </w:r>
      <w:r w:rsidR="00384F5B">
        <w:t xml:space="preserve"> </w:t>
      </w:r>
      <w:r w:rsidR="00384F5B">
        <w:rPr>
          <w:b/>
        </w:rPr>
        <w:t>Goed</w:t>
      </w:r>
    </w:p>
    <w:p w:rsidR="00805056" w:rsidRDefault="00805056" w:rsidP="0006791D">
      <w:pPr>
        <w:rPr>
          <w:i/>
          <w:color w:val="808080" w:themeColor="background1" w:themeShade="80"/>
        </w:rPr>
      </w:pPr>
      <w:r w:rsidRPr="004654F4">
        <w:rPr>
          <w:i/>
          <w:color w:val="808080" w:themeColor="background1" w:themeShade="80"/>
        </w:rPr>
        <w:t>Stap 5</w:t>
      </w:r>
    </w:p>
    <w:p w:rsidR="00805056" w:rsidRDefault="00805056" w:rsidP="0006791D">
      <w:pPr>
        <w:rPr>
          <w:b/>
        </w:rPr>
      </w:pPr>
      <w:r>
        <w:rPr>
          <w:i/>
          <w:noProof/>
          <w:color w:val="808080" w:themeColor="background1" w:themeShade="80"/>
          <w:lang w:eastAsia="nl-NL"/>
        </w:rPr>
        <w:drawing>
          <wp:inline distT="0" distB="0" distL="0" distR="0">
            <wp:extent cx="3506526" cy="34426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010" cy="3473577"/>
                    </a:xfrm>
                    <a:prstGeom prst="rect">
                      <a:avLst/>
                    </a:prstGeom>
                    <a:noFill/>
                    <a:ln>
                      <a:noFill/>
                    </a:ln>
                  </pic:spPr>
                </pic:pic>
              </a:graphicData>
            </a:graphic>
          </wp:inline>
        </w:drawing>
      </w:r>
      <w:r w:rsidR="00384F5B">
        <w:rPr>
          <w:i/>
          <w:color w:val="808080" w:themeColor="background1" w:themeShade="80"/>
        </w:rPr>
        <w:t xml:space="preserve"> </w:t>
      </w:r>
      <w:r w:rsidR="00384F5B" w:rsidRPr="00384F5B">
        <w:rPr>
          <w:b/>
        </w:rPr>
        <w:t>Fout</w:t>
      </w:r>
    </w:p>
    <w:p w:rsidR="00384F5B" w:rsidRDefault="00384F5B" w:rsidP="0006791D">
      <w:pPr>
        <w:rPr>
          <w:i/>
          <w:color w:val="808080" w:themeColor="background1" w:themeShade="80"/>
        </w:rPr>
      </w:pPr>
      <w:r w:rsidRPr="00384F5B">
        <w:rPr>
          <w:i/>
          <w:color w:val="808080" w:themeColor="background1" w:themeShade="80"/>
        </w:rPr>
        <w:t>Stap 5</w:t>
      </w:r>
    </w:p>
    <w:p w:rsidR="00FA0D43" w:rsidRDefault="00FA0D43">
      <w:pPr>
        <w:rPr>
          <w:i/>
          <w:color w:val="808080" w:themeColor="background1" w:themeShade="80"/>
        </w:rPr>
      </w:pPr>
      <w:r>
        <w:rPr>
          <w:i/>
          <w:color w:val="808080" w:themeColor="background1" w:themeShade="80"/>
        </w:rPr>
        <w:br w:type="page"/>
      </w:r>
    </w:p>
    <w:p w:rsidR="00FA0D43" w:rsidRDefault="00FA0D43" w:rsidP="00FA0D43">
      <w:pPr>
        <w:pStyle w:val="Heading1"/>
      </w:pPr>
      <w:bookmarkStart w:id="8" w:name="_Toc401912565"/>
      <w:r>
        <w:lastRenderedPageBreak/>
        <w:t>Klassendiagram</w:t>
      </w:r>
      <w:bookmarkEnd w:id="8"/>
    </w:p>
    <w:p w:rsidR="00FA0D43" w:rsidRDefault="00FA0D43" w:rsidP="00FA0D43">
      <w:r>
        <w:t>In dit hoofdstuk wordt beschreven hoe in Visual Paradigm een klassendiagram gemaakt kan worden.</w:t>
      </w:r>
    </w:p>
    <w:p w:rsidR="00FA0D43" w:rsidRDefault="00FA0D43" w:rsidP="00FA0D43">
      <w:pPr>
        <w:pStyle w:val="Heading2"/>
      </w:pPr>
      <w:bookmarkStart w:id="9" w:name="_Toc401912566"/>
      <w:r>
        <w:t>Stap 1 – Klasse toevoegen</w:t>
      </w:r>
      <w:bookmarkEnd w:id="9"/>
    </w:p>
    <w:p w:rsidR="00FA0D43" w:rsidRDefault="00E81998" w:rsidP="00FA0D43">
      <w:r>
        <w:t>Na een nieuw ‘Class Diagram’</w:t>
      </w:r>
      <w:r w:rsidR="00FA0D43">
        <w:t xml:space="preserve"> gemaakt te hebben </w:t>
      </w:r>
      <w:r w:rsidR="0009050C">
        <w:t>kunnen er klassen op het scherm gesleept worden. Visual Paradigm vraagt meteen om een naam voor deze klasse.</w:t>
      </w:r>
    </w:p>
    <w:p w:rsidR="0009050C" w:rsidRDefault="0009050C" w:rsidP="00FA0D43">
      <w:r>
        <w:rPr>
          <w:noProof/>
          <w:lang w:eastAsia="nl-NL"/>
        </w:rPr>
        <w:drawing>
          <wp:inline distT="0" distB="0" distL="0" distR="0">
            <wp:extent cx="2029490" cy="2679590"/>
            <wp:effectExtent l="0" t="0" r="889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6514" cy="2702067"/>
                    </a:xfrm>
                    <a:prstGeom prst="rect">
                      <a:avLst/>
                    </a:prstGeom>
                    <a:noFill/>
                    <a:ln>
                      <a:noFill/>
                    </a:ln>
                  </pic:spPr>
                </pic:pic>
              </a:graphicData>
            </a:graphic>
          </wp:inline>
        </w:drawing>
      </w:r>
    </w:p>
    <w:p w:rsidR="0009050C" w:rsidRDefault="0009050C" w:rsidP="00FA0D43">
      <w:pPr>
        <w:rPr>
          <w:i/>
          <w:color w:val="808080" w:themeColor="background1" w:themeShade="80"/>
        </w:rPr>
      </w:pPr>
      <w:r w:rsidRPr="0009050C">
        <w:rPr>
          <w:i/>
          <w:color w:val="808080" w:themeColor="background1" w:themeShade="80"/>
        </w:rPr>
        <w:t>Stap 1</w:t>
      </w:r>
    </w:p>
    <w:p w:rsidR="0009050C" w:rsidRDefault="0009050C" w:rsidP="0009050C">
      <w:pPr>
        <w:pStyle w:val="Heading2"/>
      </w:pPr>
      <w:bookmarkStart w:id="10" w:name="_Toc401912567"/>
      <w:r>
        <w:t>Stap 2 – Veld toevoegen</w:t>
      </w:r>
      <w:bookmarkEnd w:id="10"/>
    </w:p>
    <w:p w:rsidR="0009050C" w:rsidRDefault="0009050C" w:rsidP="0009050C">
      <w:r>
        <w:t>Door met de rechtermuisknop op de klasse te klikken kunnen er velden toegevoegd</w:t>
      </w:r>
      <w:r w:rsidR="005D268B">
        <w:t xml:space="preserve"> door op ‘Add’ te gaan staan en vervolgens op ‘Attribute’ te klikken. Dit kan </w:t>
      </w:r>
      <w:r>
        <w:t>eventueel</w:t>
      </w:r>
      <w:r w:rsidR="005D268B">
        <w:t xml:space="preserve"> met</w:t>
      </w:r>
      <w:r>
        <w:t xml:space="preserve"> automatisch gegenereerde getter/setter.</w:t>
      </w:r>
    </w:p>
    <w:p w:rsidR="00057C06" w:rsidRDefault="0009050C" w:rsidP="0009050C">
      <w:r>
        <w:rPr>
          <w:noProof/>
          <w:lang w:eastAsia="nl-NL"/>
        </w:rPr>
        <w:drawing>
          <wp:inline distT="0" distB="0" distL="0" distR="0">
            <wp:extent cx="4308016" cy="102571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618" cy="1043718"/>
                    </a:xfrm>
                    <a:prstGeom prst="rect">
                      <a:avLst/>
                    </a:prstGeom>
                    <a:noFill/>
                    <a:ln>
                      <a:noFill/>
                    </a:ln>
                  </pic:spPr>
                </pic:pic>
              </a:graphicData>
            </a:graphic>
          </wp:inline>
        </w:drawing>
      </w:r>
    </w:p>
    <w:p w:rsidR="0009050C" w:rsidRDefault="0009050C" w:rsidP="0009050C">
      <w:pPr>
        <w:rPr>
          <w:i/>
          <w:color w:val="808080" w:themeColor="background1" w:themeShade="80"/>
        </w:rPr>
      </w:pPr>
      <w:r w:rsidRPr="0009050C">
        <w:rPr>
          <w:i/>
          <w:color w:val="808080" w:themeColor="background1" w:themeShade="80"/>
        </w:rPr>
        <w:t>Stap 2</w:t>
      </w:r>
    </w:p>
    <w:p w:rsidR="0009050C" w:rsidRDefault="0009050C" w:rsidP="0009050C">
      <w:pPr>
        <w:pStyle w:val="Heading2"/>
      </w:pPr>
      <w:bookmarkStart w:id="11" w:name="_Toc401912568"/>
      <w:r>
        <w:t>Stap 3 – Methode toevoegen</w:t>
      </w:r>
      <w:bookmarkEnd w:id="11"/>
    </w:p>
    <w:p w:rsidR="0009050C" w:rsidRDefault="0009050C" w:rsidP="0009050C">
      <w:r>
        <w:t xml:space="preserve">Op dezelfde manier kan een methode toegevoegd worden door op </w:t>
      </w:r>
      <w:r w:rsidR="00D82CCF">
        <w:t>‘</w:t>
      </w:r>
      <w:r>
        <w:t>Operation</w:t>
      </w:r>
      <w:r w:rsidR="00D82CCF">
        <w:t>’</w:t>
      </w:r>
      <w:r>
        <w:t xml:space="preserve"> </w:t>
      </w:r>
      <w:r w:rsidR="00057C06">
        <w:t xml:space="preserve">te klikken. </w:t>
      </w:r>
    </w:p>
    <w:p w:rsidR="00057C06" w:rsidRDefault="00057C06" w:rsidP="0009050C">
      <w:r>
        <w:rPr>
          <w:noProof/>
          <w:lang w:eastAsia="nl-NL"/>
        </w:rPr>
        <w:drawing>
          <wp:inline distT="0" distB="0" distL="0" distR="0">
            <wp:extent cx="4381169" cy="139762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2835" cy="1417301"/>
                    </a:xfrm>
                    <a:prstGeom prst="rect">
                      <a:avLst/>
                    </a:prstGeom>
                    <a:noFill/>
                    <a:ln>
                      <a:noFill/>
                    </a:ln>
                  </pic:spPr>
                </pic:pic>
              </a:graphicData>
            </a:graphic>
          </wp:inline>
        </w:drawing>
      </w:r>
    </w:p>
    <w:p w:rsidR="00057C06" w:rsidRPr="00057C06" w:rsidRDefault="00057C06" w:rsidP="0009050C">
      <w:pPr>
        <w:rPr>
          <w:i/>
          <w:color w:val="808080" w:themeColor="background1" w:themeShade="80"/>
        </w:rPr>
      </w:pPr>
      <w:r>
        <w:rPr>
          <w:i/>
          <w:color w:val="808080" w:themeColor="background1" w:themeShade="80"/>
        </w:rPr>
        <w:t>Stap 3</w:t>
      </w:r>
    </w:p>
    <w:p w:rsidR="00057C06" w:rsidRDefault="00B706B8" w:rsidP="0009050C">
      <w:r>
        <w:t xml:space="preserve">Het is ook mogelijk een constructor toe te voegen. </w:t>
      </w:r>
      <w:r w:rsidR="00057C06">
        <w:t>Het voordeel van de constructor knop ten opzichte van de operation knop is dat de naam van de klasse automatisch ingevuld wordt.</w:t>
      </w:r>
    </w:p>
    <w:p w:rsidR="00057C06" w:rsidRDefault="00057C06" w:rsidP="00057C06">
      <w:pPr>
        <w:pStyle w:val="Heading2"/>
      </w:pPr>
      <w:bookmarkStart w:id="12" w:name="_Toc401912569"/>
      <w:r>
        <w:lastRenderedPageBreak/>
        <w:t xml:space="preserve">Stap 4 </w:t>
      </w:r>
      <w:r w:rsidR="006F3315">
        <w:t>–</w:t>
      </w:r>
      <w:r>
        <w:t xml:space="preserve"> </w:t>
      </w:r>
      <w:r w:rsidR="006F3315">
        <w:t>Multipliciteit</w:t>
      </w:r>
      <w:r w:rsidR="009F388B">
        <w:t xml:space="preserve"> en compositie</w:t>
      </w:r>
      <w:r w:rsidR="003F6815">
        <w:t>symbolen</w:t>
      </w:r>
      <w:bookmarkEnd w:id="12"/>
    </w:p>
    <w:p w:rsidR="00057C06" w:rsidRDefault="00F77128" w:rsidP="00057C06">
      <w:r>
        <w:t>Het aangeven van multipliciteit kan gedaan worden door een associatie tussen twee klassen aan te maken en deze aan te passen. Bij een associatie tussen twee klassen wordt een beschrijving verwacht, Visual Paradigm geeft meteen de mogelijkheid dit in te vullen.</w:t>
      </w:r>
    </w:p>
    <w:p w:rsidR="00F77128" w:rsidRDefault="00F77128" w:rsidP="00057C06">
      <w:r>
        <w:rPr>
          <w:noProof/>
          <w:lang w:eastAsia="nl-NL"/>
        </w:rPr>
        <w:drawing>
          <wp:inline distT="0" distB="0" distL="0" distR="0">
            <wp:extent cx="1630651" cy="3117362"/>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5314" cy="3183628"/>
                    </a:xfrm>
                    <a:prstGeom prst="rect">
                      <a:avLst/>
                    </a:prstGeom>
                    <a:noFill/>
                    <a:ln>
                      <a:noFill/>
                    </a:ln>
                  </pic:spPr>
                </pic:pic>
              </a:graphicData>
            </a:graphic>
          </wp:inline>
        </w:drawing>
      </w:r>
    </w:p>
    <w:p w:rsidR="009F388B" w:rsidRDefault="009F388B" w:rsidP="00057C06">
      <w:pPr>
        <w:rPr>
          <w:i/>
          <w:color w:val="808080" w:themeColor="background1" w:themeShade="80"/>
        </w:rPr>
      </w:pPr>
      <w:r w:rsidRPr="009F388B">
        <w:rPr>
          <w:i/>
          <w:color w:val="808080" w:themeColor="background1" w:themeShade="80"/>
        </w:rPr>
        <w:t>Stap 4</w:t>
      </w:r>
    </w:p>
    <w:p w:rsidR="00176642" w:rsidRDefault="00176642">
      <w:r>
        <w:t xml:space="preserve">Klik nu met de rechtermuisknop op de ‘Assocation’ en ga naar ‘Open Specification’. Er verschijnt nu een scherm waar alle relevante informatie ingevuld kan worden. Navigatie kan worden aangegeven door aan beide uiteinden van de associatie </w:t>
      </w:r>
      <w:r w:rsidR="00D82CCF">
        <w:t>‘</w:t>
      </w:r>
      <w:r>
        <w:t>Navigable</w:t>
      </w:r>
      <w:r w:rsidR="00D82CCF">
        <w:t xml:space="preserve">’ </w:t>
      </w:r>
      <w:r>
        <w:t xml:space="preserve">op </w:t>
      </w:r>
      <w:r w:rsidR="00D82CCF">
        <w:t>‘</w:t>
      </w:r>
      <w:r>
        <w:t>True</w:t>
      </w:r>
      <w:r w:rsidR="00D82CCF">
        <w:t>’</w:t>
      </w:r>
      <w:r>
        <w:t xml:space="preserve"> of </w:t>
      </w:r>
      <w:r w:rsidR="00D82CCF">
        <w:t>‘</w:t>
      </w:r>
      <w:r>
        <w:t>False</w:t>
      </w:r>
      <w:r w:rsidR="00D82CCF">
        <w:t>’</w:t>
      </w:r>
      <w:r>
        <w:t xml:space="preserve"> te zetten. Als </w:t>
      </w:r>
      <w:r w:rsidR="00D82CCF">
        <w:t>‘</w:t>
      </w:r>
      <w:r>
        <w:t>Navigable</w:t>
      </w:r>
      <w:r w:rsidR="00D82CCF">
        <w:t>’</w:t>
      </w:r>
      <w:r>
        <w:t xml:space="preserve"> aan een uiteinde op </w:t>
      </w:r>
      <w:r w:rsidR="00D82CCF">
        <w:t>‘</w:t>
      </w:r>
      <w:r>
        <w:t>True</w:t>
      </w:r>
      <w:r w:rsidR="00D82CCF">
        <w:t>’</w:t>
      </w:r>
      <w:r>
        <w:t xml:space="preserve"> staat en aan het andere uiteinde op </w:t>
      </w:r>
      <w:r w:rsidR="00D82CCF">
        <w:t>‘</w:t>
      </w:r>
      <w:r>
        <w:t>False</w:t>
      </w:r>
      <w:r w:rsidR="00D82CCF">
        <w:t>’</w:t>
      </w:r>
      <w:r>
        <w:t xml:space="preserve">, dan is er een pijl te zien aan de True-zijde en een kruis aan de False-zijde. Als </w:t>
      </w:r>
      <w:r w:rsidR="00D82CCF">
        <w:t>‘</w:t>
      </w:r>
      <w:r>
        <w:t>Navigable</w:t>
      </w:r>
      <w:r w:rsidR="00D82CCF">
        <w:t>’</w:t>
      </w:r>
      <w:r>
        <w:t xml:space="preserve"> aan beide uiteinden op </w:t>
      </w:r>
      <w:r w:rsidR="00D82CCF">
        <w:t>‘</w:t>
      </w:r>
      <w:r>
        <w:t>True</w:t>
      </w:r>
      <w:r w:rsidR="00D82CCF">
        <w:t>’</w:t>
      </w:r>
      <w:r>
        <w:t xml:space="preserve"> staat zijn er geen pijlen te zien. Multipliciteit kan aan beide uiteinden ingesteld worden onder </w:t>
      </w:r>
      <w:r w:rsidR="00D82CCF">
        <w:t>‘</w:t>
      </w:r>
      <w:r>
        <w:t>Multiplicity</w:t>
      </w:r>
      <w:r w:rsidR="00D82CCF">
        <w:t>’</w:t>
      </w:r>
      <w:r>
        <w:t>.</w:t>
      </w:r>
    </w:p>
    <w:p w:rsidR="00176642" w:rsidRDefault="00176642">
      <w:r>
        <w:rPr>
          <w:noProof/>
          <w:lang w:eastAsia="nl-NL"/>
        </w:rPr>
        <w:drawing>
          <wp:inline distT="0" distB="0" distL="0" distR="0">
            <wp:extent cx="2816043" cy="272658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562" cy="2752261"/>
                    </a:xfrm>
                    <a:prstGeom prst="rect">
                      <a:avLst/>
                    </a:prstGeom>
                    <a:noFill/>
                    <a:ln>
                      <a:noFill/>
                    </a:ln>
                  </pic:spPr>
                </pic:pic>
              </a:graphicData>
            </a:graphic>
          </wp:inline>
        </w:drawing>
      </w:r>
    </w:p>
    <w:p w:rsidR="002A71CF" w:rsidRDefault="00176642">
      <w:r>
        <w:t>Een compositiesymbool kan toegevoegd worden</w:t>
      </w:r>
      <w:r w:rsidR="00554EAE">
        <w:t xml:space="preserve"> door met de rechtermuisknop op een associatie te klikken, naar rol A of B te gaan (klasse wordt aangegeven), daarna naar ‘Aggregation kind’ te gaan en hier ‘Composited’ aan te klikken.</w:t>
      </w:r>
      <w:r w:rsidR="002A71CF">
        <w:br w:type="page"/>
      </w:r>
    </w:p>
    <w:p w:rsidR="002A71CF" w:rsidRDefault="00B706B8" w:rsidP="00B706B8">
      <w:pPr>
        <w:pStyle w:val="Heading1"/>
      </w:pPr>
      <w:bookmarkStart w:id="13" w:name="_Toc401912570"/>
      <w:r>
        <w:lastRenderedPageBreak/>
        <w:t>Sequentiediagram</w:t>
      </w:r>
      <w:bookmarkEnd w:id="13"/>
    </w:p>
    <w:p w:rsidR="00B706B8" w:rsidRDefault="00B706B8" w:rsidP="00B706B8">
      <w:r>
        <w:t>In dit hoofdstuk wordt beschreven hoe in Vi</w:t>
      </w:r>
      <w:r w:rsidR="00E81998">
        <w:t>sual Paradigm een sequentiediagram</w:t>
      </w:r>
      <w:r>
        <w:t xml:space="preserve"> gemaakt kan worden.</w:t>
      </w:r>
    </w:p>
    <w:p w:rsidR="00B706B8" w:rsidRDefault="00E81998" w:rsidP="00E81998">
      <w:pPr>
        <w:pStyle w:val="Heading2"/>
      </w:pPr>
      <w:bookmarkStart w:id="14" w:name="_Toc401912571"/>
      <w:r>
        <w:t>Stap 1</w:t>
      </w:r>
      <w:r w:rsidR="00AD6C52">
        <w:t xml:space="preserve"> - Lifeline</w:t>
      </w:r>
      <w:bookmarkEnd w:id="14"/>
    </w:p>
    <w:p w:rsidR="00E81998" w:rsidRDefault="00E81998" w:rsidP="00E81998">
      <w:r>
        <w:t>Maak eerst een nieuwe ‘Sequence Diagram’ aan.</w:t>
      </w:r>
    </w:p>
    <w:p w:rsidR="00E81998" w:rsidRDefault="00E81998" w:rsidP="00E81998">
      <w:r>
        <w:t>Het eerste wat we toevoegen op de sequentiediagram is de actor die de actie uitvoert. Visual Paradigm zal meteen de naam voor deze actor vragen en de eerste lifeline aanmaken.</w:t>
      </w:r>
    </w:p>
    <w:p w:rsidR="00E81998" w:rsidRDefault="00E81998" w:rsidP="00E81998">
      <w:r>
        <w:rPr>
          <w:noProof/>
          <w:lang w:eastAsia="nl-NL"/>
        </w:rPr>
        <w:drawing>
          <wp:inline distT="0" distB="0" distL="0" distR="0">
            <wp:extent cx="1661764" cy="250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3892" cy="2534972"/>
                    </a:xfrm>
                    <a:prstGeom prst="rect">
                      <a:avLst/>
                    </a:prstGeom>
                    <a:noFill/>
                    <a:ln>
                      <a:noFill/>
                    </a:ln>
                  </pic:spPr>
                </pic:pic>
              </a:graphicData>
            </a:graphic>
          </wp:inline>
        </w:drawing>
      </w:r>
    </w:p>
    <w:p w:rsidR="00E81998" w:rsidRDefault="00E81998" w:rsidP="00E81998">
      <w:pPr>
        <w:rPr>
          <w:i/>
          <w:color w:val="808080" w:themeColor="background1" w:themeShade="80"/>
        </w:rPr>
      </w:pPr>
      <w:r w:rsidRPr="00E81998">
        <w:rPr>
          <w:i/>
          <w:color w:val="808080" w:themeColor="background1" w:themeShade="80"/>
        </w:rPr>
        <w:t>Stap 1</w:t>
      </w:r>
    </w:p>
    <w:p w:rsidR="003F5C1E" w:rsidRDefault="008A2335" w:rsidP="00E81998">
      <w:r>
        <w:t>De voorbeeld sequentiediagram zal het gooien van de dobbelsteen</w:t>
      </w:r>
      <w:r w:rsidR="00F41E18">
        <w:t xml:space="preserve"> en uitdelen van grondstoffen</w:t>
      </w:r>
      <w:r>
        <w:t xml:space="preserve"> beschrijven</w:t>
      </w:r>
      <w:r w:rsidR="00DE5217">
        <w:t xml:space="preserve"> en grotendeels ove</w:t>
      </w:r>
      <w:r w:rsidR="00F41E18">
        <w:t>r de methode DeelGrondstoffenUit</w:t>
      </w:r>
      <w:r w:rsidR="00DE5217">
        <w:t xml:space="preserve"> in de Spel klasse gaan.</w:t>
      </w:r>
      <w:r w:rsidR="003F5C1E">
        <w:t xml:space="preserve"> (Zie figuur 2)</w:t>
      </w:r>
    </w:p>
    <w:p w:rsidR="003F5C1E" w:rsidRDefault="003F5C1E" w:rsidP="00E81998">
      <w:pPr>
        <w:rPr>
          <w:i/>
        </w:rPr>
      </w:pPr>
      <w:r w:rsidRPr="003F5C1E">
        <w:rPr>
          <w:i/>
        </w:rPr>
        <w:t>De eerste klasse die de actor aanspreekt is de GUI klasse. Omdat het diagram hieronder een domeinmodel is staan sommige klassen, waaronder de ‘SpelController’</w:t>
      </w:r>
      <w:r w:rsidR="008179F1">
        <w:rPr>
          <w:i/>
        </w:rPr>
        <w:t xml:space="preserve"> (GUI klasse)</w:t>
      </w:r>
      <w:r w:rsidRPr="003F5C1E">
        <w:rPr>
          <w:i/>
        </w:rPr>
        <w:t xml:space="preserve"> er niet in. </w:t>
      </w:r>
      <w:r>
        <w:rPr>
          <w:i/>
        </w:rPr>
        <w:t>Deze klasse komt wel in het sequentiediagram voor omdat de actie hier begint.</w:t>
      </w:r>
    </w:p>
    <w:p w:rsidR="00DE5217" w:rsidRDefault="00AD6C52" w:rsidP="00E81998">
      <w:r>
        <w:t>Plaats nu een nieuwe lifeline voor de eerste klasse die aangesproken wordt bij de actie die je beschrijft.</w:t>
      </w:r>
    </w:p>
    <w:p w:rsidR="00AD6C52" w:rsidRDefault="00AD6C52" w:rsidP="007323FC">
      <w:r>
        <w:rPr>
          <w:noProof/>
          <w:lang w:eastAsia="nl-NL"/>
        </w:rPr>
        <w:drawing>
          <wp:inline distT="0" distB="0" distL="0" distR="0">
            <wp:extent cx="2662732" cy="1424185"/>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2072" cy="1455923"/>
                    </a:xfrm>
                    <a:prstGeom prst="rect">
                      <a:avLst/>
                    </a:prstGeom>
                    <a:noFill/>
                    <a:ln>
                      <a:noFill/>
                    </a:ln>
                  </pic:spPr>
                </pic:pic>
              </a:graphicData>
            </a:graphic>
          </wp:inline>
        </w:drawing>
      </w:r>
      <w:r w:rsidR="007323FC">
        <w:tab/>
      </w:r>
      <w:r w:rsidR="008A2335">
        <w:rPr>
          <w:noProof/>
          <w:lang w:eastAsia="nl-NL"/>
        </w:rPr>
        <w:drawing>
          <wp:inline distT="0" distB="0" distL="0" distR="0">
            <wp:extent cx="2465222" cy="1190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0353" cy="1197444"/>
                    </a:xfrm>
                    <a:prstGeom prst="rect">
                      <a:avLst/>
                    </a:prstGeom>
                    <a:noFill/>
                    <a:ln>
                      <a:noFill/>
                    </a:ln>
                  </pic:spPr>
                </pic:pic>
              </a:graphicData>
            </a:graphic>
          </wp:inline>
        </w:drawing>
      </w:r>
    </w:p>
    <w:p w:rsidR="00AD6C52" w:rsidRDefault="00AD6C52" w:rsidP="00E81998">
      <w:pPr>
        <w:rPr>
          <w:i/>
          <w:color w:val="808080" w:themeColor="background1" w:themeShade="80"/>
        </w:rPr>
      </w:pPr>
      <w:r w:rsidRPr="00AD6C52">
        <w:rPr>
          <w:i/>
          <w:color w:val="808080" w:themeColor="background1" w:themeShade="80"/>
        </w:rPr>
        <w:t>Stap 1</w:t>
      </w:r>
    </w:p>
    <w:p w:rsidR="00DE5217" w:rsidRDefault="00AD6C52" w:rsidP="00E81998">
      <w:r>
        <w:t>In de</w:t>
      </w:r>
      <w:r w:rsidR="008A2335">
        <w:t>ze</w:t>
      </w:r>
      <w:r>
        <w:t xml:space="preserve"> lifeline staat ‘gui : SpelController’. De naam van het object wat aangesproken wordt is gui, de klasse is SpelController. Als de klasse bekend is in Visual Paradigm bijvoorbeeld in een klassediagram, dan geeft Visual Paradigm automatisch suggesties voor methodes bij het maken van een ‘Message’. Een message is een aanroep van een m</w:t>
      </w:r>
      <w:r w:rsidR="008A2335">
        <w:t>ethode op een (</w:t>
      </w:r>
      <w:r>
        <w:t>ander) object, in een sequentiediagram vertegenwoordigd als lifeline.</w:t>
      </w:r>
      <w:r w:rsidR="007323FC">
        <w:t xml:space="preserve"> Maak een message door links ‘Message’ te selecteren of door met de muis over een lifeline te gaan en de pijl naar de volgende lifeline te trekken.</w:t>
      </w:r>
      <w:r w:rsidR="00C77163">
        <w:t xml:space="preserve"> Let op, return messages kunnen alleen gevonden worden als dropdown onder ‘Message’.</w:t>
      </w:r>
    </w:p>
    <w:p w:rsidR="00EC1E58" w:rsidRDefault="00EC1E58" w:rsidP="00EC1E58">
      <w:pPr>
        <w:rPr>
          <w:i/>
        </w:rPr>
      </w:pPr>
      <w:r>
        <w:rPr>
          <w:i/>
        </w:rPr>
        <w:lastRenderedPageBreak/>
        <w:t>Als je de instellingen van de nummering van messages wil veranderen kan dit door met de rechtermuisknop op de achtergrond van de diagram te klikken (let op dat er niets geselecteerd is), ga naar ‘Sequence Number’ en kies ‘Single Level’.</w:t>
      </w:r>
    </w:p>
    <w:p w:rsidR="00EC1E58" w:rsidRDefault="00EC1E58" w:rsidP="00EC1E58">
      <w:pPr>
        <w:rPr>
          <w:i/>
        </w:rPr>
      </w:pPr>
    </w:p>
    <w:p w:rsidR="00DE5217" w:rsidRDefault="00C77163" w:rsidP="00E81998">
      <w:r>
        <w:rPr>
          <w:noProof/>
          <w:lang w:eastAsia="nl-NL"/>
        </w:rPr>
        <w:drawing>
          <wp:inline distT="0" distB="0" distL="0" distR="0" wp14:anchorId="41A6B314" wp14:editId="3330D8B0">
            <wp:extent cx="5727700" cy="6692900"/>
            <wp:effectExtent l="19050" t="0" r="0" b="0"/>
            <wp:docPr id="2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4"/>
                    <a:stretch>
                      <a:fillRect/>
                    </a:stretch>
                  </pic:blipFill>
                  <pic:spPr>
                    <a:xfrm>
                      <a:off x="0" y="0"/>
                      <a:ext cx="5727700" cy="6692900"/>
                    </a:xfrm>
                    <a:prstGeom prst="rect">
                      <a:avLst/>
                    </a:prstGeom>
                  </pic:spPr>
                </pic:pic>
              </a:graphicData>
            </a:graphic>
          </wp:inline>
        </w:drawing>
      </w:r>
    </w:p>
    <w:p w:rsidR="007323FC" w:rsidRDefault="00DE5217" w:rsidP="00E81998">
      <w:r>
        <w:t>Figuur 2: Klassendiagram Kolonisten van Catan project</w:t>
      </w:r>
    </w:p>
    <w:p w:rsidR="007323FC" w:rsidRDefault="007323FC">
      <w:r>
        <w:br w:type="page"/>
      </w:r>
    </w:p>
    <w:p w:rsidR="00DE5217" w:rsidRDefault="007323FC" w:rsidP="007323FC">
      <w:pPr>
        <w:pStyle w:val="Heading2"/>
      </w:pPr>
      <w:bookmarkStart w:id="15" w:name="_Toc401912572"/>
      <w:r>
        <w:lastRenderedPageBreak/>
        <w:t>Stap 2 – Loops en vergelijkingen</w:t>
      </w:r>
      <w:bookmarkEnd w:id="15"/>
    </w:p>
    <w:p w:rsidR="007323FC" w:rsidRPr="007323FC" w:rsidRDefault="007323FC" w:rsidP="007323FC"/>
    <w:p w:rsidR="007323FC" w:rsidRDefault="000B7B17" w:rsidP="007323FC">
      <w:r>
        <w:t>Door links in het scherm op het dropdown tekentje te klikken bij ‘Alt combined fragment’ kan een loop toegevoegd worden. Visual Paradigm zal vragen welke lifelines betrokken zijn in de loop.</w:t>
      </w:r>
      <w:r w:rsidR="00004850">
        <w:t xml:space="preserve"> De loop wordt automatisch over</w:t>
      </w:r>
      <w:r w:rsidR="008A2335">
        <w:t xml:space="preserve"> de lifelines heen getrokken, maar zal bijgesteld moeten worden naarmate de diagram groter wordt.</w:t>
      </w:r>
      <w:r w:rsidR="00004850">
        <w:t xml:space="preserve"> </w:t>
      </w:r>
    </w:p>
    <w:p w:rsidR="008A1679" w:rsidRDefault="008A1679" w:rsidP="007323FC">
      <w:r>
        <w:rPr>
          <w:noProof/>
          <w:lang w:eastAsia="nl-NL"/>
        </w:rPr>
        <w:drawing>
          <wp:inline distT="0" distB="0" distL="0" distR="0">
            <wp:extent cx="5495925" cy="3152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3152775"/>
                    </a:xfrm>
                    <a:prstGeom prst="rect">
                      <a:avLst/>
                    </a:prstGeom>
                    <a:noFill/>
                    <a:ln>
                      <a:noFill/>
                    </a:ln>
                  </pic:spPr>
                </pic:pic>
              </a:graphicData>
            </a:graphic>
          </wp:inline>
        </w:drawing>
      </w:r>
    </w:p>
    <w:p w:rsidR="00EC1E58" w:rsidRPr="00EC1E58" w:rsidRDefault="00EC1E58" w:rsidP="007323FC">
      <w:pPr>
        <w:rPr>
          <w:i/>
          <w:color w:val="808080" w:themeColor="background1" w:themeShade="80"/>
        </w:rPr>
      </w:pPr>
      <w:r w:rsidRPr="00EC1E58">
        <w:rPr>
          <w:i/>
          <w:color w:val="808080" w:themeColor="background1" w:themeShade="80"/>
        </w:rPr>
        <w:t>Stap 2</w:t>
      </w:r>
    </w:p>
    <w:p w:rsidR="008A1679" w:rsidRDefault="008A1679" w:rsidP="007323FC">
      <w:r>
        <w:t>Wanneer je daarna dubbel klikt op ‘Loop’ binnen dit vak kan beschreven worden waar doorheen geloopt word.</w:t>
      </w:r>
    </w:p>
    <w:p w:rsidR="008A1679" w:rsidRDefault="008A2335" w:rsidP="007323FC">
      <w:r>
        <w:t xml:space="preserve">In de voorbeeldsituatie gaat het spel na het bepalen van het nieuwe getal van de dobbelstenen grondstoffen uitdelen aan de hand van nummering van tegels op het bord. </w:t>
      </w:r>
      <w:r w:rsidR="008A1679">
        <w:t>De ‘deelGrondstoffenUit’ methode in de spel klasse wordt aangeroepen met het nieuw gedobbelde getal en tijdens de methode wordt door alle punten geloopt om eventueel grondstoffen aan dorpen rond de tegel uit te delen.</w:t>
      </w:r>
    </w:p>
    <w:p w:rsidR="008A1679" w:rsidRDefault="00C77163" w:rsidP="007323FC">
      <w:r>
        <w:t xml:space="preserve">Een if statement kunnen we maken met een ‘Frame’. Nadat een frame toegevoegd wordt kan, wanneer het als if statement dient, de vergelijking hier in gezet worden. Er staat daarna bijvoorbeeld </w:t>
      </w:r>
      <w:r w:rsidRPr="00C77163">
        <w:rPr>
          <w:b/>
        </w:rPr>
        <w:t>‘sd</w:t>
      </w:r>
      <w:r w:rsidRPr="00C77163">
        <w:t>v!=null’</w:t>
      </w:r>
      <w:r>
        <w:t>. Klik met de rechtermuisknop op het frame en ga naar ‘Open Specification’. Verander hier het type naar ‘Assert’.</w:t>
      </w:r>
    </w:p>
    <w:p w:rsidR="00F41E18" w:rsidRDefault="00C77163" w:rsidP="007323FC">
      <w:r>
        <w:rPr>
          <w:noProof/>
          <w:lang w:eastAsia="nl-NL"/>
        </w:rPr>
        <w:drawing>
          <wp:inline distT="0" distB="0" distL="0" distR="0">
            <wp:extent cx="5115724" cy="15727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0083" cy="1583331"/>
                    </a:xfrm>
                    <a:prstGeom prst="rect">
                      <a:avLst/>
                    </a:prstGeom>
                    <a:noFill/>
                    <a:ln>
                      <a:noFill/>
                    </a:ln>
                  </pic:spPr>
                </pic:pic>
              </a:graphicData>
            </a:graphic>
          </wp:inline>
        </w:drawing>
      </w:r>
    </w:p>
    <w:p w:rsidR="00EC1E58" w:rsidRPr="00EC1E58" w:rsidRDefault="00EC1E58" w:rsidP="007323FC">
      <w:pPr>
        <w:rPr>
          <w:i/>
          <w:color w:val="808080" w:themeColor="background1" w:themeShade="80"/>
        </w:rPr>
      </w:pPr>
      <w:r w:rsidRPr="00EC1E58">
        <w:rPr>
          <w:i/>
          <w:color w:val="808080" w:themeColor="background1" w:themeShade="80"/>
        </w:rPr>
        <w:t>Stap 2</w:t>
      </w:r>
    </w:p>
    <w:p w:rsidR="00F41E18" w:rsidRDefault="00F41E18">
      <w:r>
        <w:br w:type="page"/>
      </w:r>
    </w:p>
    <w:p w:rsidR="00C77163" w:rsidRDefault="00F41E18" w:rsidP="00F41E18">
      <w:pPr>
        <w:pStyle w:val="Heading1"/>
      </w:pPr>
      <w:bookmarkStart w:id="16" w:name="_Toc401912573"/>
      <w:r>
        <w:lastRenderedPageBreak/>
        <w:t>Componentendiagram</w:t>
      </w:r>
      <w:bookmarkEnd w:id="16"/>
    </w:p>
    <w:p w:rsidR="00CC3020" w:rsidRDefault="00CC3020" w:rsidP="00CC3020">
      <w:r>
        <w:t>In dit hoofdstuk wordt beschreven hoe in Visual Paradigm een componentendiagram gemaakt kan worden.</w:t>
      </w:r>
    </w:p>
    <w:p w:rsidR="008C095E" w:rsidRDefault="00CC3020" w:rsidP="00CC3020">
      <w:r>
        <w:t>Een componentendiagram biedt overzicht over de klassen waaruit componenten binnen een applicatie bestaan. In het Kolonisten van Catan project zijn twee componenten namelijk de client en de server.</w:t>
      </w:r>
    </w:p>
    <w:p w:rsidR="00CC3020" w:rsidRDefault="00CC3020" w:rsidP="00CC3020">
      <w:pPr>
        <w:pStyle w:val="Heading2"/>
      </w:pPr>
      <w:bookmarkStart w:id="17" w:name="_Toc401912574"/>
      <w:r>
        <w:t>Stap 1 - Componenten</w:t>
      </w:r>
      <w:bookmarkEnd w:id="17"/>
    </w:p>
    <w:p w:rsidR="00CC3020" w:rsidRDefault="004E749F" w:rsidP="00CC3020">
      <w:r>
        <w:t>Maak een ‘Component Diagram’ aan. P</w:t>
      </w:r>
      <w:r w:rsidR="00CC3020">
        <w:t>laats</w:t>
      </w:r>
      <w:r>
        <w:t xml:space="preserve"> nu</w:t>
      </w:r>
      <w:r w:rsidR="00CC3020">
        <w:t xml:space="preserve"> een component op het diagram en geef het een naam.</w:t>
      </w:r>
    </w:p>
    <w:p w:rsidR="00CC3020" w:rsidRDefault="00CC3020" w:rsidP="00CC3020">
      <w:r>
        <w:rPr>
          <w:noProof/>
          <w:lang w:eastAsia="nl-NL"/>
        </w:rPr>
        <w:drawing>
          <wp:inline distT="0" distB="0" distL="0" distR="0">
            <wp:extent cx="1731751" cy="14703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0425" cy="1503191"/>
                    </a:xfrm>
                    <a:prstGeom prst="rect">
                      <a:avLst/>
                    </a:prstGeom>
                    <a:noFill/>
                    <a:ln>
                      <a:noFill/>
                    </a:ln>
                  </pic:spPr>
                </pic:pic>
              </a:graphicData>
            </a:graphic>
          </wp:inline>
        </w:drawing>
      </w:r>
    </w:p>
    <w:p w:rsidR="00D32234" w:rsidRPr="00D32234" w:rsidRDefault="00D32234" w:rsidP="00CC3020">
      <w:pPr>
        <w:rPr>
          <w:i/>
          <w:color w:val="808080" w:themeColor="background1" w:themeShade="80"/>
        </w:rPr>
      </w:pPr>
      <w:r w:rsidRPr="00D32234">
        <w:rPr>
          <w:i/>
          <w:color w:val="808080" w:themeColor="background1" w:themeShade="80"/>
        </w:rPr>
        <w:t>Stap 1</w:t>
      </w:r>
    </w:p>
    <w:p w:rsidR="00CC3020" w:rsidRDefault="00CC3020" w:rsidP="00CC3020">
      <w:r>
        <w:t>Voeg afhankelijk van het aantal gebruikte of aangeboden interfaces ports aan de componenten toe.</w:t>
      </w:r>
    </w:p>
    <w:p w:rsidR="00CC3020" w:rsidRDefault="00CC3020" w:rsidP="00CC3020">
      <w:r>
        <w:rPr>
          <w:noProof/>
          <w:lang w:eastAsia="nl-NL"/>
        </w:rPr>
        <w:drawing>
          <wp:inline distT="0" distB="0" distL="0" distR="0">
            <wp:extent cx="2664559" cy="453542"/>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0602" cy="478400"/>
                    </a:xfrm>
                    <a:prstGeom prst="rect">
                      <a:avLst/>
                    </a:prstGeom>
                    <a:noFill/>
                    <a:ln>
                      <a:noFill/>
                    </a:ln>
                  </pic:spPr>
                </pic:pic>
              </a:graphicData>
            </a:graphic>
          </wp:inline>
        </w:drawing>
      </w:r>
    </w:p>
    <w:p w:rsidR="00D32234" w:rsidRPr="00D32234" w:rsidRDefault="00D32234" w:rsidP="00CC3020">
      <w:pPr>
        <w:rPr>
          <w:i/>
          <w:color w:val="808080" w:themeColor="background1" w:themeShade="80"/>
        </w:rPr>
      </w:pPr>
      <w:r w:rsidRPr="00D32234">
        <w:rPr>
          <w:i/>
          <w:color w:val="808080" w:themeColor="background1" w:themeShade="80"/>
        </w:rPr>
        <w:t>Stap 1</w:t>
      </w:r>
    </w:p>
    <w:p w:rsidR="00D32234" w:rsidRDefault="008C095E" w:rsidP="00CC3020">
      <w:r>
        <w:t xml:space="preserve">Door op de ports te klikken kunnen eigenschappen zoals aangeboden en gebruikte interfaces aangepast worden. </w:t>
      </w:r>
      <w:r w:rsidR="00D32234">
        <w:t>De client gebruikt in dit geval de Ilobby interface aangeboden door de server voor onderlinge communicatie. Klik op ‘Realization’ voor het aanbieden van een interface en op ‘Usage’ voor het gebruik van een interface.</w:t>
      </w:r>
    </w:p>
    <w:p w:rsidR="00D32234" w:rsidRDefault="00D32234" w:rsidP="00CC3020">
      <w:r>
        <w:rPr>
          <w:noProof/>
          <w:lang w:eastAsia="nl-NL"/>
        </w:rPr>
        <w:drawing>
          <wp:inline distT="0" distB="0" distL="0" distR="0">
            <wp:extent cx="4028235" cy="40965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606" cy="438468"/>
                    </a:xfrm>
                    <a:prstGeom prst="rect">
                      <a:avLst/>
                    </a:prstGeom>
                    <a:noFill/>
                    <a:ln>
                      <a:noFill/>
                    </a:ln>
                  </pic:spPr>
                </pic:pic>
              </a:graphicData>
            </a:graphic>
          </wp:inline>
        </w:drawing>
      </w:r>
    </w:p>
    <w:p w:rsidR="00D32234" w:rsidRDefault="00D32234" w:rsidP="00CC3020">
      <w:r>
        <w:rPr>
          <w:noProof/>
          <w:lang w:eastAsia="nl-NL"/>
        </w:rPr>
        <w:drawing>
          <wp:inline distT="0" distB="0" distL="0" distR="0">
            <wp:extent cx="4028235" cy="40965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974" cy="430167"/>
                    </a:xfrm>
                    <a:prstGeom prst="rect">
                      <a:avLst/>
                    </a:prstGeom>
                    <a:noFill/>
                    <a:ln>
                      <a:noFill/>
                    </a:ln>
                  </pic:spPr>
                </pic:pic>
              </a:graphicData>
            </a:graphic>
          </wp:inline>
        </w:drawing>
      </w:r>
    </w:p>
    <w:p w:rsidR="00D32234" w:rsidRPr="00D32234" w:rsidRDefault="00D32234" w:rsidP="00CC3020">
      <w:r w:rsidRPr="00D32234">
        <w:rPr>
          <w:i/>
          <w:color w:val="808080" w:themeColor="background1" w:themeShade="80"/>
        </w:rPr>
        <w:t>Stap 1</w:t>
      </w:r>
    </w:p>
    <w:p w:rsidR="008C095E" w:rsidRDefault="008C095E" w:rsidP="008C095E">
      <w:pPr>
        <w:pStyle w:val="Heading2"/>
      </w:pPr>
      <w:bookmarkStart w:id="18" w:name="_Toc401912575"/>
      <w:r>
        <w:t>Stap 2 –</w:t>
      </w:r>
      <w:r w:rsidR="00295D6F">
        <w:t xml:space="preserve"> Koppeling tussen componenten</w:t>
      </w:r>
      <w:bookmarkEnd w:id="18"/>
    </w:p>
    <w:p w:rsidR="00D32234" w:rsidRDefault="008C095E" w:rsidP="008C095E">
      <w:r>
        <w:t>Bepaal per component welke klassen hierbij horen (tip: doe een component tegelijk om tijd te besparen). Kopieer deze klassen (CTRL+C) i</w:t>
      </w:r>
      <w:r w:rsidR="00D32234">
        <w:t>n het klassendiagram en plak ze in het componentendiagram. De klassen zijn nu allemaal vrij groot, daarom gaan we de velden en methodes verbergen. Selecteer alle klassen, klik er met de rechtermuisknop op, ga naar presentation options, daarna naar attributes en klik hier op hide all. Doe hetzelfde voor methodes en eventueel enumerators.</w:t>
      </w:r>
    </w:p>
    <w:p w:rsidR="00004850" w:rsidRDefault="00004850" w:rsidP="008C095E">
      <w:r>
        <w:t>Plaats nu eerst de klassen die de componenten gebruiken voor onderlinge communicatie in de bijbehorende componenten.</w:t>
      </w:r>
    </w:p>
    <w:p w:rsidR="00004850" w:rsidRDefault="00004850" w:rsidP="008C095E">
      <w:r>
        <w:rPr>
          <w:noProof/>
          <w:lang w:eastAsia="nl-NL"/>
        </w:rPr>
        <w:drawing>
          <wp:inline distT="0" distB="0" distL="0" distR="0">
            <wp:extent cx="3087014" cy="709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6315" cy="718242"/>
                    </a:xfrm>
                    <a:prstGeom prst="rect">
                      <a:avLst/>
                    </a:prstGeom>
                    <a:noFill/>
                    <a:ln>
                      <a:noFill/>
                    </a:ln>
                  </pic:spPr>
                </pic:pic>
              </a:graphicData>
            </a:graphic>
          </wp:inline>
        </w:drawing>
      </w:r>
    </w:p>
    <w:p w:rsidR="00004850" w:rsidRDefault="00004850" w:rsidP="008C095E">
      <w:pPr>
        <w:rPr>
          <w:i/>
          <w:color w:val="808080" w:themeColor="background1" w:themeShade="80"/>
        </w:rPr>
      </w:pPr>
      <w:r w:rsidRPr="00004850">
        <w:rPr>
          <w:i/>
          <w:color w:val="808080" w:themeColor="background1" w:themeShade="80"/>
        </w:rPr>
        <w:t>Stap 2</w:t>
      </w:r>
    </w:p>
    <w:p w:rsidR="00004850" w:rsidRDefault="00004850" w:rsidP="00004850">
      <w:r>
        <w:lastRenderedPageBreak/>
        <w:t xml:space="preserve">Verbind deze klassen nu met de ports door op een port te klikken en maak duidelijk of de interface van buitenaf aangeboden wordt of geaccepteerd wordt in deze situatie. Wanneer een interface geaccepteerd wordt, zoals Ilobby bij de client, kies je bij de poort ‘Realization’. Er ontstaat binnen de component </w:t>
      </w:r>
      <w:r w:rsidR="00295D6F">
        <w:t xml:space="preserve">nog een ‘Realization’ symbooltje binnen de component. Selecteer dit symbool, klik hier nogmaals op </w:t>
      </w:r>
      <w:r w:rsidR="008179F1">
        <w:t>‘U</w:t>
      </w:r>
      <w:r w:rsidR="00295D6F">
        <w:t>sage</w:t>
      </w:r>
      <w:r w:rsidR="008179F1">
        <w:t>’</w:t>
      </w:r>
      <w:r w:rsidR="00295D6F">
        <w:t xml:space="preserve"> en koppel het met de klasse.</w:t>
      </w:r>
    </w:p>
    <w:p w:rsidR="00295D6F" w:rsidRDefault="008179F1" w:rsidP="00004850">
      <w:r>
        <w:rPr>
          <w:noProof/>
          <w:lang w:eastAsia="nl-NL"/>
        </w:rPr>
        <w:drawing>
          <wp:inline distT="0" distB="0" distL="0" distR="0">
            <wp:extent cx="5756910" cy="122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1224280"/>
                    </a:xfrm>
                    <a:prstGeom prst="rect">
                      <a:avLst/>
                    </a:prstGeom>
                    <a:noFill/>
                    <a:ln>
                      <a:noFill/>
                    </a:ln>
                  </pic:spPr>
                </pic:pic>
              </a:graphicData>
            </a:graphic>
          </wp:inline>
        </w:drawing>
      </w:r>
    </w:p>
    <w:p w:rsidR="00295D6F" w:rsidRPr="00295D6F" w:rsidRDefault="00295D6F" w:rsidP="00004850">
      <w:pPr>
        <w:rPr>
          <w:i/>
          <w:color w:val="808080" w:themeColor="background1" w:themeShade="80"/>
        </w:rPr>
      </w:pPr>
      <w:r w:rsidRPr="00295D6F">
        <w:rPr>
          <w:i/>
          <w:color w:val="808080" w:themeColor="background1" w:themeShade="80"/>
        </w:rPr>
        <w:t>Stap 2</w:t>
      </w:r>
    </w:p>
    <w:p w:rsidR="00295D6F" w:rsidRDefault="00295D6F" w:rsidP="00004850">
      <w:r>
        <w:t>Geef ook deze ‘Realizations’ namen.</w:t>
      </w:r>
    </w:p>
    <w:p w:rsidR="00295D6F" w:rsidRDefault="00295D6F" w:rsidP="00295D6F">
      <w:pPr>
        <w:pStyle w:val="Heading2"/>
      </w:pPr>
      <w:bookmarkStart w:id="19" w:name="_Toc401912576"/>
      <w:r>
        <w:t>Stap 3 – Overige klassen</w:t>
      </w:r>
      <w:bookmarkEnd w:id="19"/>
    </w:p>
    <w:p w:rsidR="008179F1" w:rsidRDefault="00295D6F" w:rsidP="00295D6F">
      <w:r>
        <w:t xml:space="preserve">Plaats nu de overige klassen in de componenten afhankelijk van het gebruik binnen de code. </w:t>
      </w:r>
    </w:p>
    <w:p w:rsidR="008179F1" w:rsidRDefault="008179F1">
      <w:r>
        <w:br w:type="page"/>
      </w:r>
    </w:p>
    <w:p w:rsidR="00295D6F" w:rsidRDefault="008179F1" w:rsidP="008179F1">
      <w:pPr>
        <w:pStyle w:val="Heading1"/>
      </w:pPr>
      <w:bookmarkStart w:id="20" w:name="_Toc401912577"/>
      <w:r>
        <w:lastRenderedPageBreak/>
        <w:t>Deploymentdiagram</w:t>
      </w:r>
      <w:bookmarkEnd w:id="20"/>
    </w:p>
    <w:p w:rsidR="004E749F" w:rsidRDefault="004E749F" w:rsidP="004E749F">
      <w:r>
        <w:t>In dit hoofdstuk wordt beschreven hoe in Visual Paradigm een deploymentdiagram gemaakt kan worden.</w:t>
      </w:r>
    </w:p>
    <w:p w:rsidR="004E749F" w:rsidRDefault="004E749F" w:rsidP="004E749F">
      <w:r>
        <w:t>Een deploymentdiagram weergeeft hoe de software componenten gebruikt (kunnen) gaan wo</w:t>
      </w:r>
      <w:r w:rsidR="002A708A">
        <w:t>rden in combinatie met hardware en hoe de componenten gaan communiceren.</w:t>
      </w:r>
    </w:p>
    <w:p w:rsidR="004E749F" w:rsidRDefault="004E749F" w:rsidP="004E749F">
      <w:pPr>
        <w:pStyle w:val="Heading2"/>
      </w:pPr>
      <w:bookmarkStart w:id="21" w:name="_Toc401912578"/>
      <w:r>
        <w:t>Stap 1 – Devices toevoegen</w:t>
      </w:r>
      <w:bookmarkEnd w:id="21"/>
    </w:p>
    <w:p w:rsidR="004E749F" w:rsidRDefault="004E749F" w:rsidP="004E749F">
      <w:r>
        <w:t xml:space="preserve">Maak in Visual Paradigm een ‘deployment diagram’. Gebruik nu het dropdown menu onder ‘Node’ en selecteer ‘Device Node’. Plaats voor alle benodigde of gewenste hardware een device op </w:t>
      </w:r>
      <w:r w:rsidR="003D0CA3">
        <w:t>de diagram en voeg herkenbare namen toe.</w:t>
      </w:r>
    </w:p>
    <w:p w:rsidR="003D0CA3" w:rsidRDefault="003D0CA3" w:rsidP="004E749F">
      <w:r>
        <w:rPr>
          <w:noProof/>
          <w:lang w:eastAsia="nl-NL"/>
        </w:rPr>
        <w:drawing>
          <wp:inline distT="0" distB="0" distL="0" distR="0">
            <wp:extent cx="1920240" cy="2743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240" cy="2743200"/>
                    </a:xfrm>
                    <a:prstGeom prst="rect">
                      <a:avLst/>
                    </a:prstGeom>
                    <a:noFill/>
                    <a:ln>
                      <a:noFill/>
                    </a:ln>
                  </pic:spPr>
                </pic:pic>
              </a:graphicData>
            </a:graphic>
          </wp:inline>
        </w:drawing>
      </w:r>
      <w:r>
        <w:tab/>
      </w:r>
      <w:r>
        <w:rPr>
          <w:noProof/>
          <w:lang w:eastAsia="nl-NL"/>
        </w:rPr>
        <w:drawing>
          <wp:inline distT="0" distB="0" distL="0" distR="0">
            <wp:extent cx="2719098" cy="2740477"/>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321" cy="2754811"/>
                    </a:xfrm>
                    <a:prstGeom prst="rect">
                      <a:avLst/>
                    </a:prstGeom>
                    <a:noFill/>
                    <a:ln>
                      <a:noFill/>
                    </a:ln>
                  </pic:spPr>
                </pic:pic>
              </a:graphicData>
            </a:graphic>
          </wp:inline>
        </w:drawing>
      </w:r>
    </w:p>
    <w:p w:rsidR="003D0CA3" w:rsidRDefault="003D0CA3" w:rsidP="004E749F">
      <w:pPr>
        <w:rPr>
          <w:i/>
          <w:color w:val="808080" w:themeColor="background1" w:themeShade="80"/>
        </w:rPr>
      </w:pPr>
      <w:r w:rsidRPr="003D0CA3">
        <w:rPr>
          <w:i/>
          <w:color w:val="808080" w:themeColor="background1" w:themeShade="80"/>
        </w:rPr>
        <w:t>Stap 1</w:t>
      </w:r>
    </w:p>
    <w:p w:rsidR="003D0CA3" w:rsidRDefault="00D249CE" w:rsidP="00D249CE">
      <w:pPr>
        <w:pStyle w:val="Heading2"/>
      </w:pPr>
      <w:bookmarkStart w:id="22" w:name="_Toc401912579"/>
      <w:r>
        <w:t>Stap 2 – Componenten toevoegen</w:t>
      </w:r>
      <w:bookmarkEnd w:id="22"/>
    </w:p>
    <w:p w:rsidR="00D249CE" w:rsidRDefault="00D249CE" w:rsidP="00D249CE">
      <w:r>
        <w:t>Kopieer alle componenten uit de componentendiagram naar de deploymentdiagram. Verwijder de klassen in de componenten en plaats ze op de bijbehorende hardware.</w:t>
      </w:r>
    </w:p>
    <w:p w:rsidR="00D249CE" w:rsidRDefault="00D249CE" w:rsidP="00D249CE">
      <w:r>
        <w:rPr>
          <w:noProof/>
          <w:lang w:eastAsia="nl-NL"/>
        </w:rPr>
        <w:drawing>
          <wp:inline distT="0" distB="0" distL="0" distR="0">
            <wp:extent cx="2883445" cy="91426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1731" cy="932744"/>
                    </a:xfrm>
                    <a:prstGeom prst="rect">
                      <a:avLst/>
                    </a:prstGeom>
                    <a:noFill/>
                    <a:ln>
                      <a:noFill/>
                    </a:ln>
                  </pic:spPr>
                </pic:pic>
              </a:graphicData>
            </a:graphic>
          </wp:inline>
        </w:drawing>
      </w:r>
    </w:p>
    <w:p w:rsidR="006425F6" w:rsidRPr="006425F6" w:rsidRDefault="006425F6" w:rsidP="00D249CE">
      <w:pPr>
        <w:rPr>
          <w:i/>
          <w:color w:val="808080" w:themeColor="background1" w:themeShade="80"/>
        </w:rPr>
      </w:pPr>
      <w:r w:rsidRPr="006425F6">
        <w:rPr>
          <w:i/>
          <w:color w:val="808080" w:themeColor="background1" w:themeShade="80"/>
        </w:rPr>
        <w:t>Stap 2</w:t>
      </w:r>
    </w:p>
    <w:p w:rsidR="00D249CE" w:rsidRDefault="00D249CE" w:rsidP="00D249CE">
      <w:pPr>
        <w:pStyle w:val="Heading2"/>
      </w:pPr>
      <w:bookmarkStart w:id="23" w:name="_Toc401912580"/>
      <w:r>
        <w:t>Stap 3 – Onderlinge verbinding</w:t>
      </w:r>
      <w:bookmarkEnd w:id="23"/>
    </w:p>
    <w:p w:rsidR="00D249CE" w:rsidRDefault="00D249CE" w:rsidP="00D249CE">
      <w:r>
        <w:t>Plaats voor het weergeven van een netwerk of internetverbinding ‘Lines’ gevonden onder ‘Common’.</w:t>
      </w:r>
      <w:r w:rsidR="006425F6">
        <w:t xml:space="preserve"> Gebruik ook de ‘Text Box’ om het type verbinding te </w:t>
      </w:r>
      <w:r w:rsidR="002A708A">
        <w:t>beschrijven.</w:t>
      </w:r>
    </w:p>
    <w:p w:rsidR="00D249CE" w:rsidRDefault="006425F6" w:rsidP="00D249CE">
      <w:r>
        <w:rPr>
          <w:noProof/>
          <w:lang w:eastAsia="nl-NL"/>
        </w:rPr>
        <w:drawing>
          <wp:inline distT="0" distB="0" distL="0" distR="0">
            <wp:extent cx="1308756" cy="1194276"/>
            <wp:effectExtent l="0" t="0" r="571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6250" cy="1210239"/>
                    </a:xfrm>
                    <a:prstGeom prst="rect">
                      <a:avLst/>
                    </a:prstGeom>
                    <a:noFill/>
                    <a:ln>
                      <a:noFill/>
                    </a:ln>
                  </pic:spPr>
                </pic:pic>
              </a:graphicData>
            </a:graphic>
          </wp:inline>
        </w:drawing>
      </w:r>
    </w:p>
    <w:p w:rsidR="006425F6" w:rsidRPr="006425F6" w:rsidRDefault="006425F6" w:rsidP="00D249CE">
      <w:pPr>
        <w:rPr>
          <w:i/>
          <w:color w:val="808080" w:themeColor="background1" w:themeShade="80"/>
        </w:rPr>
      </w:pPr>
      <w:r w:rsidRPr="006425F6">
        <w:rPr>
          <w:i/>
          <w:color w:val="808080" w:themeColor="background1" w:themeShade="80"/>
        </w:rPr>
        <w:t>Stap 3</w:t>
      </w:r>
    </w:p>
    <w:sectPr w:rsidR="006425F6" w:rsidRPr="006425F6" w:rsidSect="00323192">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DB5" w:rsidRDefault="00DB6DB5" w:rsidP="00323192">
      <w:pPr>
        <w:spacing w:after="0" w:line="240" w:lineRule="auto"/>
      </w:pPr>
      <w:r>
        <w:separator/>
      </w:r>
    </w:p>
  </w:endnote>
  <w:endnote w:type="continuationSeparator" w:id="0">
    <w:p w:rsidR="00DB6DB5" w:rsidRDefault="00DB6DB5" w:rsidP="00323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049193"/>
      <w:docPartObj>
        <w:docPartGallery w:val="Page Numbers (Bottom of Page)"/>
        <w:docPartUnique/>
      </w:docPartObj>
    </w:sdtPr>
    <w:sdtEndPr>
      <w:rPr>
        <w:noProof/>
      </w:rPr>
    </w:sdtEndPr>
    <w:sdtContent>
      <w:p w:rsidR="003F6815" w:rsidRDefault="003F6815">
        <w:pPr>
          <w:pStyle w:val="Footer"/>
          <w:jc w:val="center"/>
        </w:pPr>
        <w:r>
          <w:rPr>
            <w:noProof/>
            <w:lang w:eastAsia="nl-NL"/>
          </w:rPr>
          <mc:AlternateContent>
            <mc:Choice Requires="wps">
              <w:drawing>
                <wp:inline distT="0" distB="0" distL="0" distR="0">
                  <wp:extent cx="5467350" cy="45085"/>
                  <wp:effectExtent l="9525" t="9525" r="0" b="2540"/>
                  <wp:docPr id="23" name="Flowchart: De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A635128" id="_x0000_t110" coordsize="21600,21600" o:spt="110" path="m10800,l,10800,10800,21600,21600,10800xe">
                  <v:stroke joinstyle="miter"/>
                  <v:path gradientshapeok="t" o:connecttype="rect" textboxrect="5400,5400,16200,16200"/>
                </v:shapetype>
                <v:shape id="Flowchart: De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biuAIAAIE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BYfvbiuAIAAIEF&#10;AAAOAAAAAAAAAAAAAAAAAC4CAABkcnMvZTJvRG9jLnhtbFBLAQItABQABgAIAAAAIQAxjw2I2wAA&#10;AAMBAAAPAAAAAAAAAAAAAAAAABIFAABkcnMvZG93bnJldi54bWxQSwUGAAAAAAQABADzAAAAGgYA&#10;AAAA&#10;" fillcolor="black" stroked="f">
                  <v:fill r:id="rId1" o:title="" type="pattern"/>
                  <w10:anchorlock/>
                </v:shape>
              </w:pict>
            </mc:Fallback>
          </mc:AlternateContent>
        </w:r>
      </w:p>
      <w:p w:rsidR="003F6815" w:rsidRDefault="003F6815">
        <w:pPr>
          <w:pStyle w:val="Footer"/>
          <w:jc w:val="center"/>
        </w:pPr>
        <w:r>
          <w:fldChar w:fldCharType="begin"/>
        </w:r>
        <w:r>
          <w:instrText xml:space="preserve"> PAGE    \* MERGEFORMAT </w:instrText>
        </w:r>
        <w:r>
          <w:fldChar w:fldCharType="separate"/>
        </w:r>
        <w:r w:rsidR="00EC1E58">
          <w:rPr>
            <w:noProof/>
          </w:rPr>
          <w:t>15</w:t>
        </w:r>
        <w:r>
          <w:rPr>
            <w:noProof/>
          </w:rPr>
          <w:fldChar w:fldCharType="end"/>
        </w:r>
      </w:p>
    </w:sdtContent>
  </w:sdt>
  <w:p w:rsidR="00323192" w:rsidRDefault="00323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DB5" w:rsidRDefault="00DB6DB5" w:rsidP="00323192">
      <w:pPr>
        <w:spacing w:after="0" w:line="240" w:lineRule="auto"/>
      </w:pPr>
      <w:r>
        <w:separator/>
      </w:r>
    </w:p>
  </w:footnote>
  <w:footnote w:type="continuationSeparator" w:id="0">
    <w:p w:rsidR="00DB6DB5" w:rsidRDefault="00DB6DB5" w:rsidP="003231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192" w:rsidRPr="00323192" w:rsidRDefault="00323192">
    <w:pPr>
      <w:pStyle w:val="Header"/>
      <w:rPr>
        <w:i/>
        <w:color w:val="593470" w:themeColor="accent1" w:themeShade="80"/>
      </w:rPr>
    </w:pPr>
    <w:r w:rsidRPr="00323192">
      <w:rPr>
        <w:i/>
        <w:color w:val="593470" w:themeColor="accent1" w:themeShade="80"/>
      </w:rPr>
      <w:t>Hand</w:t>
    </w:r>
    <w:r w:rsidR="0090574A">
      <w:rPr>
        <w:i/>
        <w:color w:val="593470" w:themeColor="accent1" w:themeShade="80"/>
      </w:rPr>
      <w:t>leiding Visual Paradigm 11.2</w:t>
    </w:r>
    <w:r w:rsidR="0090574A">
      <w:rPr>
        <w:i/>
        <w:color w:val="593470" w:themeColor="accent1" w:themeShade="80"/>
      </w:rPr>
      <w:tab/>
    </w:r>
    <w:r w:rsidR="0090574A">
      <w:rPr>
        <w:i/>
        <w:color w:val="593470" w:themeColor="accent1" w:themeShade="80"/>
      </w:rPr>
      <w:tab/>
      <w:t>22</w:t>
    </w:r>
    <w:r w:rsidRPr="00323192">
      <w:rPr>
        <w:i/>
        <w:color w:val="593470" w:themeColor="accent1" w:themeShade="80"/>
      </w:rPr>
      <w:t>-10-2014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A94ED0"/>
    <w:multiLevelType w:val="hybridMultilevel"/>
    <w:tmpl w:val="95402CD2"/>
    <w:lvl w:ilvl="0" w:tplc="CF80DD76">
      <w:start w:val="1"/>
      <w:numFmt w:val="decimal"/>
      <w:lvlText w:val="%1."/>
      <w:lvlJc w:val="left"/>
      <w:pPr>
        <w:ind w:left="405" w:hanging="360"/>
      </w:pPr>
      <w:rPr>
        <w:rFonts w:hint="default"/>
      </w:rPr>
    </w:lvl>
    <w:lvl w:ilvl="1" w:tplc="04130019" w:tentative="1">
      <w:start w:val="1"/>
      <w:numFmt w:val="lowerLetter"/>
      <w:lvlText w:val="%2."/>
      <w:lvlJc w:val="left"/>
      <w:pPr>
        <w:ind w:left="1125" w:hanging="360"/>
      </w:pPr>
    </w:lvl>
    <w:lvl w:ilvl="2" w:tplc="0413001B" w:tentative="1">
      <w:start w:val="1"/>
      <w:numFmt w:val="lowerRoman"/>
      <w:lvlText w:val="%3."/>
      <w:lvlJc w:val="right"/>
      <w:pPr>
        <w:ind w:left="1845" w:hanging="180"/>
      </w:pPr>
    </w:lvl>
    <w:lvl w:ilvl="3" w:tplc="0413000F" w:tentative="1">
      <w:start w:val="1"/>
      <w:numFmt w:val="decimal"/>
      <w:lvlText w:val="%4."/>
      <w:lvlJc w:val="left"/>
      <w:pPr>
        <w:ind w:left="2565" w:hanging="360"/>
      </w:pPr>
    </w:lvl>
    <w:lvl w:ilvl="4" w:tplc="04130019" w:tentative="1">
      <w:start w:val="1"/>
      <w:numFmt w:val="lowerLetter"/>
      <w:lvlText w:val="%5."/>
      <w:lvlJc w:val="left"/>
      <w:pPr>
        <w:ind w:left="3285" w:hanging="360"/>
      </w:pPr>
    </w:lvl>
    <w:lvl w:ilvl="5" w:tplc="0413001B" w:tentative="1">
      <w:start w:val="1"/>
      <w:numFmt w:val="lowerRoman"/>
      <w:lvlText w:val="%6."/>
      <w:lvlJc w:val="right"/>
      <w:pPr>
        <w:ind w:left="4005" w:hanging="180"/>
      </w:pPr>
    </w:lvl>
    <w:lvl w:ilvl="6" w:tplc="0413000F" w:tentative="1">
      <w:start w:val="1"/>
      <w:numFmt w:val="decimal"/>
      <w:lvlText w:val="%7."/>
      <w:lvlJc w:val="left"/>
      <w:pPr>
        <w:ind w:left="4725" w:hanging="360"/>
      </w:pPr>
    </w:lvl>
    <w:lvl w:ilvl="7" w:tplc="04130019" w:tentative="1">
      <w:start w:val="1"/>
      <w:numFmt w:val="lowerLetter"/>
      <w:lvlText w:val="%8."/>
      <w:lvlJc w:val="left"/>
      <w:pPr>
        <w:ind w:left="5445" w:hanging="360"/>
      </w:pPr>
    </w:lvl>
    <w:lvl w:ilvl="8" w:tplc="0413001B" w:tentative="1">
      <w:start w:val="1"/>
      <w:numFmt w:val="lowerRoman"/>
      <w:lvlText w:val="%9."/>
      <w:lvlJc w:val="right"/>
      <w:pPr>
        <w:ind w:left="6165" w:hanging="180"/>
      </w:pPr>
    </w:lvl>
  </w:abstractNum>
  <w:abstractNum w:abstractNumId="1">
    <w:nsid w:val="53FE0547"/>
    <w:multiLevelType w:val="hybridMultilevel"/>
    <w:tmpl w:val="A126A5A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192"/>
    <w:rsid w:val="00004850"/>
    <w:rsid w:val="00057C06"/>
    <w:rsid w:val="0006791D"/>
    <w:rsid w:val="0009050C"/>
    <w:rsid w:val="000B7B17"/>
    <w:rsid w:val="00131BFD"/>
    <w:rsid w:val="00165D8E"/>
    <w:rsid w:val="00176642"/>
    <w:rsid w:val="001D5DDE"/>
    <w:rsid w:val="00295D6F"/>
    <w:rsid w:val="002A708A"/>
    <w:rsid w:val="002A71CF"/>
    <w:rsid w:val="00303293"/>
    <w:rsid w:val="00323192"/>
    <w:rsid w:val="00384F5B"/>
    <w:rsid w:val="003D0CA3"/>
    <w:rsid w:val="003F5C1E"/>
    <w:rsid w:val="003F6815"/>
    <w:rsid w:val="004654F4"/>
    <w:rsid w:val="004726F8"/>
    <w:rsid w:val="004E3616"/>
    <w:rsid w:val="004E749F"/>
    <w:rsid w:val="00515100"/>
    <w:rsid w:val="00554EAE"/>
    <w:rsid w:val="005D268B"/>
    <w:rsid w:val="006425F6"/>
    <w:rsid w:val="006F3315"/>
    <w:rsid w:val="007323FC"/>
    <w:rsid w:val="007C6120"/>
    <w:rsid w:val="00805056"/>
    <w:rsid w:val="008179F1"/>
    <w:rsid w:val="00867072"/>
    <w:rsid w:val="008724AE"/>
    <w:rsid w:val="008A1679"/>
    <w:rsid w:val="008A2335"/>
    <w:rsid w:val="008C095E"/>
    <w:rsid w:val="0090574A"/>
    <w:rsid w:val="009F388B"/>
    <w:rsid w:val="00A65541"/>
    <w:rsid w:val="00A82CB5"/>
    <w:rsid w:val="00AC2834"/>
    <w:rsid w:val="00AD6C52"/>
    <w:rsid w:val="00B706B8"/>
    <w:rsid w:val="00B95FD5"/>
    <w:rsid w:val="00BD399F"/>
    <w:rsid w:val="00BF245D"/>
    <w:rsid w:val="00C77163"/>
    <w:rsid w:val="00CC3020"/>
    <w:rsid w:val="00D249CE"/>
    <w:rsid w:val="00D32234"/>
    <w:rsid w:val="00D82CCF"/>
    <w:rsid w:val="00DB6DB5"/>
    <w:rsid w:val="00DE5217"/>
    <w:rsid w:val="00E81998"/>
    <w:rsid w:val="00EC003F"/>
    <w:rsid w:val="00EC1E58"/>
    <w:rsid w:val="00F010D4"/>
    <w:rsid w:val="00F41E18"/>
    <w:rsid w:val="00F77128"/>
    <w:rsid w:val="00FA0D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A40200-3C6C-42C1-84BF-D28DDBE3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92"/>
  </w:style>
  <w:style w:type="paragraph" w:styleId="Heading1">
    <w:name w:val="heading 1"/>
    <w:basedOn w:val="Normal"/>
    <w:next w:val="Normal"/>
    <w:link w:val="Heading1Char"/>
    <w:uiPriority w:val="9"/>
    <w:qFormat/>
    <w:rsid w:val="00323192"/>
    <w:pPr>
      <w:keepNext/>
      <w:keepLines/>
      <w:spacing w:before="320" w:after="0" w:line="240" w:lineRule="auto"/>
      <w:outlineLvl w:val="0"/>
    </w:pPr>
    <w:rPr>
      <w:rFonts w:asciiTheme="majorHAnsi" w:eastAsiaTheme="majorEastAsia" w:hAnsiTheme="majorHAnsi" w:cstheme="majorBidi"/>
      <w:color w:val="864EA8" w:themeColor="accent1" w:themeShade="BF"/>
      <w:sz w:val="32"/>
      <w:szCs w:val="32"/>
    </w:rPr>
  </w:style>
  <w:style w:type="paragraph" w:styleId="Heading2">
    <w:name w:val="heading 2"/>
    <w:basedOn w:val="Normal"/>
    <w:next w:val="Normal"/>
    <w:link w:val="Heading2Char"/>
    <w:uiPriority w:val="9"/>
    <w:unhideWhenUsed/>
    <w:qFormat/>
    <w:rsid w:val="0032319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23192"/>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semiHidden/>
    <w:unhideWhenUsed/>
    <w:qFormat/>
    <w:rsid w:val="0032319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23192"/>
    <w:pPr>
      <w:keepNext/>
      <w:keepLines/>
      <w:spacing w:before="40" w:after="0"/>
      <w:outlineLvl w:val="4"/>
    </w:pPr>
    <w:rPr>
      <w:rFonts w:asciiTheme="majorHAnsi" w:eastAsiaTheme="majorEastAsia" w:hAnsiTheme="majorHAnsi" w:cstheme="majorBidi"/>
      <w:color w:val="373545" w:themeColor="text2"/>
      <w:sz w:val="22"/>
      <w:szCs w:val="22"/>
    </w:rPr>
  </w:style>
  <w:style w:type="paragraph" w:styleId="Heading6">
    <w:name w:val="heading 6"/>
    <w:basedOn w:val="Normal"/>
    <w:next w:val="Normal"/>
    <w:link w:val="Heading6Char"/>
    <w:uiPriority w:val="9"/>
    <w:semiHidden/>
    <w:unhideWhenUsed/>
    <w:qFormat/>
    <w:rsid w:val="00323192"/>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323192"/>
    <w:pPr>
      <w:keepNext/>
      <w:keepLines/>
      <w:spacing w:before="40" w:after="0"/>
      <w:outlineLvl w:val="6"/>
    </w:pPr>
    <w:rPr>
      <w:rFonts w:asciiTheme="majorHAnsi" w:eastAsiaTheme="majorEastAsia" w:hAnsiTheme="majorHAnsi" w:cstheme="majorBidi"/>
      <w:i/>
      <w:iCs/>
      <w:color w:val="593470" w:themeColor="accent1" w:themeShade="80"/>
      <w:sz w:val="21"/>
      <w:szCs w:val="21"/>
    </w:rPr>
  </w:style>
  <w:style w:type="paragraph" w:styleId="Heading8">
    <w:name w:val="heading 8"/>
    <w:basedOn w:val="Normal"/>
    <w:next w:val="Normal"/>
    <w:link w:val="Heading8Char"/>
    <w:uiPriority w:val="9"/>
    <w:semiHidden/>
    <w:unhideWhenUsed/>
    <w:qFormat/>
    <w:rsid w:val="00323192"/>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323192"/>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1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23192"/>
  </w:style>
  <w:style w:type="paragraph" w:styleId="Footer">
    <w:name w:val="footer"/>
    <w:basedOn w:val="Normal"/>
    <w:link w:val="FooterChar"/>
    <w:uiPriority w:val="99"/>
    <w:unhideWhenUsed/>
    <w:rsid w:val="003231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23192"/>
  </w:style>
  <w:style w:type="character" w:customStyle="1" w:styleId="Heading1Char">
    <w:name w:val="Heading 1 Char"/>
    <w:basedOn w:val="DefaultParagraphFont"/>
    <w:link w:val="Heading1"/>
    <w:uiPriority w:val="9"/>
    <w:rsid w:val="00323192"/>
    <w:rPr>
      <w:rFonts w:asciiTheme="majorHAnsi" w:eastAsiaTheme="majorEastAsia" w:hAnsiTheme="majorHAnsi" w:cstheme="majorBidi"/>
      <w:color w:val="864EA8" w:themeColor="accent1" w:themeShade="BF"/>
      <w:sz w:val="32"/>
      <w:szCs w:val="32"/>
    </w:rPr>
  </w:style>
  <w:style w:type="character" w:customStyle="1" w:styleId="Heading2Char">
    <w:name w:val="Heading 2 Char"/>
    <w:basedOn w:val="DefaultParagraphFont"/>
    <w:link w:val="Heading2"/>
    <w:uiPriority w:val="9"/>
    <w:rsid w:val="0032319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23192"/>
    <w:rPr>
      <w:rFonts w:asciiTheme="majorHAnsi" w:eastAsiaTheme="majorEastAsia" w:hAnsiTheme="majorHAnsi" w:cstheme="majorBidi"/>
      <w:color w:val="373545" w:themeColor="text2"/>
      <w:sz w:val="24"/>
      <w:szCs w:val="24"/>
    </w:rPr>
  </w:style>
  <w:style w:type="character" w:customStyle="1" w:styleId="Heading4Char">
    <w:name w:val="Heading 4 Char"/>
    <w:basedOn w:val="DefaultParagraphFont"/>
    <w:link w:val="Heading4"/>
    <w:uiPriority w:val="9"/>
    <w:semiHidden/>
    <w:rsid w:val="0032319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23192"/>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323192"/>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323192"/>
    <w:rPr>
      <w:rFonts w:asciiTheme="majorHAnsi" w:eastAsiaTheme="majorEastAsia" w:hAnsiTheme="majorHAnsi" w:cstheme="majorBidi"/>
      <w:i/>
      <w:iCs/>
      <w:color w:val="593470" w:themeColor="accent1" w:themeShade="80"/>
      <w:sz w:val="21"/>
      <w:szCs w:val="21"/>
    </w:rPr>
  </w:style>
  <w:style w:type="character" w:customStyle="1" w:styleId="Heading8Char">
    <w:name w:val="Heading 8 Char"/>
    <w:basedOn w:val="DefaultParagraphFont"/>
    <w:link w:val="Heading8"/>
    <w:uiPriority w:val="9"/>
    <w:semiHidden/>
    <w:rsid w:val="00323192"/>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323192"/>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semiHidden/>
    <w:unhideWhenUsed/>
    <w:qFormat/>
    <w:rsid w:val="0032319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23192"/>
    <w:pPr>
      <w:spacing w:after="0" w:line="240" w:lineRule="auto"/>
      <w:contextualSpacing/>
    </w:pPr>
    <w:rPr>
      <w:rFonts w:asciiTheme="majorHAnsi" w:eastAsiaTheme="majorEastAsia" w:hAnsiTheme="majorHAnsi" w:cstheme="majorBidi"/>
      <w:color w:val="AD84C6" w:themeColor="accent1"/>
      <w:spacing w:val="-10"/>
      <w:sz w:val="56"/>
      <w:szCs w:val="56"/>
    </w:rPr>
  </w:style>
  <w:style w:type="character" w:customStyle="1" w:styleId="TitleChar">
    <w:name w:val="Title Char"/>
    <w:basedOn w:val="DefaultParagraphFont"/>
    <w:link w:val="Title"/>
    <w:uiPriority w:val="10"/>
    <w:rsid w:val="00323192"/>
    <w:rPr>
      <w:rFonts w:asciiTheme="majorHAnsi" w:eastAsiaTheme="majorEastAsia" w:hAnsiTheme="majorHAnsi" w:cstheme="majorBidi"/>
      <w:color w:val="AD84C6" w:themeColor="accent1"/>
      <w:spacing w:val="-10"/>
      <w:sz w:val="56"/>
      <w:szCs w:val="56"/>
    </w:rPr>
  </w:style>
  <w:style w:type="paragraph" w:styleId="Subtitle">
    <w:name w:val="Subtitle"/>
    <w:basedOn w:val="Normal"/>
    <w:next w:val="Normal"/>
    <w:link w:val="SubtitleChar"/>
    <w:uiPriority w:val="11"/>
    <w:qFormat/>
    <w:rsid w:val="0032319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23192"/>
    <w:rPr>
      <w:rFonts w:asciiTheme="majorHAnsi" w:eastAsiaTheme="majorEastAsia" w:hAnsiTheme="majorHAnsi" w:cstheme="majorBidi"/>
      <w:sz w:val="24"/>
      <w:szCs w:val="24"/>
    </w:rPr>
  </w:style>
  <w:style w:type="character" w:styleId="Strong">
    <w:name w:val="Strong"/>
    <w:basedOn w:val="DefaultParagraphFont"/>
    <w:uiPriority w:val="22"/>
    <w:qFormat/>
    <w:rsid w:val="00323192"/>
    <w:rPr>
      <w:b/>
      <w:bCs/>
    </w:rPr>
  </w:style>
  <w:style w:type="character" w:styleId="Emphasis">
    <w:name w:val="Emphasis"/>
    <w:basedOn w:val="DefaultParagraphFont"/>
    <w:uiPriority w:val="20"/>
    <w:qFormat/>
    <w:rsid w:val="00323192"/>
    <w:rPr>
      <w:i/>
      <w:iCs/>
    </w:rPr>
  </w:style>
  <w:style w:type="paragraph" w:styleId="NoSpacing">
    <w:name w:val="No Spacing"/>
    <w:link w:val="NoSpacingChar"/>
    <w:uiPriority w:val="1"/>
    <w:qFormat/>
    <w:rsid w:val="00323192"/>
    <w:pPr>
      <w:spacing w:after="0" w:line="240" w:lineRule="auto"/>
    </w:pPr>
  </w:style>
  <w:style w:type="paragraph" w:styleId="Quote">
    <w:name w:val="Quote"/>
    <w:basedOn w:val="Normal"/>
    <w:next w:val="Normal"/>
    <w:link w:val="QuoteChar"/>
    <w:uiPriority w:val="29"/>
    <w:qFormat/>
    <w:rsid w:val="0032319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23192"/>
    <w:rPr>
      <w:i/>
      <w:iCs/>
      <w:color w:val="404040" w:themeColor="text1" w:themeTint="BF"/>
    </w:rPr>
  </w:style>
  <w:style w:type="paragraph" w:styleId="IntenseQuote">
    <w:name w:val="Intense Quote"/>
    <w:basedOn w:val="Normal"/>
    <w:next w:val="Normal"/>
    <w:link w:val="IntenseQuoteChar"/>
    <w:uiPriority w:val="30"/>
    <w:qFormat/>
    <w:rsid w:val="00323192"/>
    <w:pPr>
      <w:pBdr>
        <w:left w:val="single" w:sz="18" w:space="12" w:color="AD84C6" w:themeColor="accent1"/>
      </w:pBdr>
      <w:spacing w:before="100" w:beforeAutospacing="1" w:line="300" w:lineRule="auto"/>
      <w:ind w:left="1224" w:right="1224"/>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323192"/>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323192"/>
    <w:rPr>
      <w:i/>
      <w:iCs/>
      <w:color w:val="404040" w:themeColor="text1" w:themeTint="BF"/>
    </w:rPr>
  </w:style>
  <w:style w:type="character" w:styleId="IntenseEmphasis">
    <w:name w:val="Intense Emphasis"/>
    <w:basedOn w:val="DefaultParagraphFont"/>
    <w:uiPriority w:val="21"/>
    <w:qFormat/>
    <w:rsid w:val="00323192"/>
    <w:rPr>
      <w:b/>
      <w:bCs/>
      <w:i/>
      <w:iCs/>
    </w:rPr>
  </w:style>
  <w:style w:type="character" w:styleId="SubtleReference">
    <w:name w:val="Subtle Reference"/>
    <w:basedOn w:val="DefaultParagraphFont"/>
    <w:uiPriority w:val="31"/>
    <w:qFormat/>
    <w:rsid w:val="0032319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3192"/>
    <w:rPr>
      <w:b/>
      <w:bCs/>
      <w:smallCaps/>
      <w:spacing w:val="5"/>
      <w:u w:val="single"/>
    </w:rPr>
  </w:style>
  <w:style w:type="character" w:styleId="BookTitle">
    <w:name w:val="Book Title"/>
    <w:basedOn w:val="DefaultParagraphFont"/>
    <w:uiPriority w:val="33"/>
    <w:qFormat/>
    <w:rsid w:val="00323192"/>
    <w:rPr>
      <w:b/>
      <w:bCs/>
      <w:smallCaps/>
    </w:rPr>
  </w:style>
  <w:style w:type="paragraph" w:styleId="TOCHeading">
    <w:name w:val="TOC Heading"/>
    <w:basedOn w:val="Heading1"/>
    <w:next w:val="Normal"/>
    <w:uiPriority w:val="39"/>
    <w:unhideWhenUsed/>
    <w:qFormat/>
    <w:rsid w:val="00323192"/>
    <w:pPr>
      <w:outlineLvl w:val="9"/>
    </w:pPr>
  </w:style>
  <w:style w:type="paragraph" w:styleId="TOC1">
    <w:name w:val="toc 1"/>
    <w:basedOn w:val="Normal"/>
    <w:next w:val="Normal"/>
    <w:autoRedefine/>
    <w:uiPriority w:val="39"/>
    <w:unhideWhenUsed/>
    <w:rsid w:val="00323192"/>
    <w:pPr>
      <w:spacing w:after="100"/>
    </w:pPr>
  </w:style>
  <w:style w:type="character" w:styleId="Hyperlink">
    <w:name w:val="Hyperlink"/>
    <w:basedOn w:val="DefaultParagraphFont"/>
    <w:uiPriority w:val="99"/>
    <w:unhideWhenUsed/>
    <w:rsid w:val="00323192"/>
    <w:rPr>
      <w:color w:val="69A020" w:themeColor="hyperlink"/>
      <w:u w:val="single"/>
    </w:rPr>
  </w:style>
  <w:style w:type="character" w:customStyle="1" w:styleId="NoSpacingChar">
    <w:name w:val="No Spacing Char"/>
    <w:basedOn w:val="DefaultParagraphFont"/>
    <w:link w:val="NoSpacing"/>
    <w:uiPriority w:val="1"/>
    <w:rsid w:val="00323192"/>
  </w:style>
  <w:style w:type="paragraph" w:styleId="ListParagraph">
    <w:name w:val="List Paragraph"/>
    <w:basedOn w:val="Normal"/>
    <w:uiPriority w:val="34"/>
    <w:qFormat/>
    <w:rsid w:val="007C6120"/>
    <w:pPr>
      <w:ind w:left="720"/>
      <w:contextualSpacing/>
    </w:pPr>
  </w:style>
  <w:style w:type="paragraph" w:styleId="TOC2">
    <w:name w:val="toc 2"/>
    <w:basedOn w:val="Normal"/>
    <w:next w:val="Normal"/>
    <w:autoRedefine/>
    <w:uiPriority w:val="39"/>
    <w:unhideWhenUsed/>
    <w:rsid w:val="00FA0D4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80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nl.wikipedia.org/wiki/Kolonisten_van_Cata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ustomXml" Target="../customXml/item5.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3E434923DD2D459140C7902081AE53" ma:contentTypeVersion="0" ma:contentTypeDescription="Create a new document." ma:contentTypeScope="" ma:versionID="6396e176ce3bd6838fe36e1969b885c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overPageProperties xmlns="http://schemas.microsoft.com/office/2006/coverPageProps">
  <PublishDate/>
  <Abstract>Handleiding voor het ontwerpen van use case diagrammen, klassendiagrammen, sequentiediagrammen, componentendiagrammen en deploymentdiagrammen.</Abstract>
  <CompanyAddress/>
  <CompanyPhone/>
  <CompanyFax/>
  <CompanyEmail/>
</CoverPage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B80788-D12F-4F9F-BBF0-8A52F1102C66}"/>
</file>

<file path=customXml/itemProps2.xml><?xml version="1.0" encoding="utf-8"?>
<ds:datastoreItem xmlns:ds="http://schemas.openxmlformats.org/officeDocument/2006/customXml" ds:itemID="{D1EEAA9E-CA11-4652-9DDE-F3BAC7D0450C}"/>
</file>

<file path=customXml/itemProps3.xml><?xml version="1.0" encoding="utf-8"?>
<ds:datastoreItem xmlns:ds="http://schemas.openxmlformats.org/officeDocument/2006/customXml" ds:itemID="{C6955816-1F05-4276-B229-4B67B7D29427}"/>
</file>

<file path=customXml/itemProps4.xml><?xml version="1.0" encoding="utf-8"?>
<ds:datastoreItem xmlns:ds="http://schemas.openxmlformats.org/officeDocument/2006/customXml" ds:itemID="{55AF091B-3C7A-41E3-B477-F2FDAA23CFDA}"/>
</file>

<file path=customXml/itemProps5.xml><?xml version="1.0" encoding="utf-8"?>
<ds:datastoreItem xmlns:ds="http://schemas.openxmlformats.org/officeDocument/2006/customXml" ds:itemID="{7A22CD17-34CB-4180-B920-5A3AFF244F3C}"/>
</file>

<file path=docProps/app.xml><?xml version="1.0" encoding="utf-8"?>
<Properties xmlns="http://schemas.openxmlformats.org/officeDocument/2006/extended-properties" xmlns:vt="http://schemas.openxmlformats.org/officeDocument/2006/docPropsVTypes">
  <Template>Normal.dotm</Template>
  <TotalTime>719</TotalTime>
  <Pages>16</Pages>
  <Words>2097</Words>
  <Characters>11534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Visual Paradigm 11.2</vt:lpstr>
    </vt:vector>
  </TitlesOfParts>
  <Company/>
  <LinksUpToDate>false</LinksUpToDate>
  <CharactersWithSpaces>13604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Paradigm 11.2</dc:title>
  <dc:subject>Handleiding 2014</dc:subject>
  <dc:creator>Fontys Hogeschool ICT</dc:creator>
  <cp:keywords/>
  <dc:description/>
  <cp:lastModifiedBy>Emiel</cp:lastModifiedBy>
  <cp:revision>8</cp:revision>
  <dcterms:created xsi:type="dcterms:W3CDTF">2014-10-20T14:10:00Z</dcterms:created>
  <dcterms:modified xsi:type="dcterms:W3CDTF">2014-10-24T09:13:00Z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0x010100293E434923DD2D459140C7902081AE53</vt:lpwstr>
  </property>
</Properties>
</file>