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26" w:rsidRDefault="00A30A26">
      <w:r>
        <w:t>Aaron Zamecnik, Chris Brinkmann, Charles Humphries, and Michael Smith</w:t>
      </w:r>
      <w:r>
        <w:br/>
        <w:t>CS 347 Site Proposal</w:t>
      </w:r>
      <w:r>
        <w:br/>
        <w:t>9/22/2014</w:t>
      </w:r>
    </w:p>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3103C1"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p>
    <w:p w:rsidR="003103C1" w:rsidRDefault="00B40745">
      <w:r>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w:t>
      </w:r>
      <w:bookmarkStart w:id="0" w:name="_GoBack"/>
      <w:bookmarkEnd w:id="0"/>
    </w:p>
    <w:sectPr w:rsidR="0031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B6423"/>
    <w:rsid w:val="003103C1"/>
    <w:rsid w:val="00497506"/>
    <w:rsid w:val="0070713B"/>
    <w:rsid w:val="00800CD5"/>
    <w:rsid w:val="00A30A26"/>
    <w:rsid w:val="00B40745"/>
    <w:rsid w:val="00EA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5</cp:revision>
  <dcterms:created xsi:type="dcterms:W3CDTF">2014-09-22T20:40:00Z</dcterms:created>
  <dcterms:modified xsi:type="dcterms:W3CDTF">2014-09-22T22:43:00Z</dcterms:modified>
</cp:coreProperties>
</file>