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4026F" w14:textId="77777777" w:rsidR="00296380" w:rsidRPr="00190727" w:rsidRDefault="00000000">
      <w:pPr>
        <w:pStyle w:val="Title"/>
        <w:rPr>
          <w:rFonts w:cstheme="majorHAnsi"/>
        </w:rPr>
      </w:pPr>
      <w:r w:rsidRPr="00190727">
        <w:rPr>
          <w:rFonts w:cstheme="majorHAnsi"/>
        </w:rPr>
        <w:t>Artificial Intelligence Application &amp; Use Policy (Template)</w:t>
      </w:r>
    </w:p>
    <w:p w14:paraId="622E4C6A" w14:textId="77777777" w:rsidR="00296380" w:rsidRPr="00190727" w:rsidRDefault="00000000">
      <w:pPr>
        <w:spacing w:after="240"/>
        <w:rPr>
          <w:rFonts w:asciiTheme="majorHAnsi" w:hAnsiTheme="majorHAnsi" w:cstheme="majorHAnsi"/>
        </w:rPr>
      </w:pPr>
      <w:r w:rsidRPr="00190727">
        <w:rPr>
          <w:rFonts w:asciiTheme="majorHAnsi" w:hAnsiTheme="majorHAnsi" w:cstheme="majorHAnsi"/>
        </w:rPr>
        <w:t>This document is a TEMPLATE designed for adoption by organizations that wish to implement either a Permit All Not Denied (PAND) or Deny All Not Permitted (DANP) approach to Artificial Intelligence (AI).</w:t>
      </w:r>
      <w:r w:rsidRPr="00190727">
        <w:rPr>
          <w:rFonts w:asciiTheme="majorHAnsi" w:hAnsiTheme="majorHAnsi" w:cstheme="majorHAnsi"/>
        </w:rPr>
        <w:br/>
      </w:r>
      <w:r w:rsidRPr="00190727">
        <w:rPr>
          <w:rFonts w:asciiTheme="majorHAnsi" w:hAnsiTheme="majorHAnsi" w:cstheme="majorHAnsi"/>
        </w:rPr>
        <w:br/>
        <w:t>Conditional sections are intentionally included. Adopting organizations MUST select, retain, and complete the appropriate sections and remove those that do not apply.</w:t>
      </w:r>
    </w:p>
    <w:p w14:paraId="25367486" w14:textId="77777777" w:rsidR="00296380" w:rsidRPr="00190727" w:rsidRDefault="00000000">
      <w:pPr>
        <w:pStyle w:val="Heading1"/>
        <w:rPr>
          <w:rFonts w:cstheme="majorHAnsi"/>
        </w:rPr>
      </w:pPr>
      <w:r w:rsidRPr="00190727">
        <w:rPr>
          <w:rFonts w:cstheme="majorHAnsi"/>
        </w:rPr>
        <w:t>1. Purpose</w:t>
      </w:r>
    </w:p>
    <w:p w14:paraId="3520EF61" w14:textId="77777777" w:rsidR="00296380" w:rsidRPr="00190727" w:rsidRDefault="00000000">
      <w:pPr>
        <w:rPr>
          <w:rFonts w:asciiTheme="majorHAnsi" w:hAnsiTheme="majorHAnsi" w:cstheme="majorHAnsi"/>
        </w:rPr>
      </w:pPr>
      <w:r w:rsidRPr="00190727">
        <w:rPr>
          <w:rFonts w:asciiTheme="majorHAnsi" w:hAnsiTheme="majorHAnsi" w:cstheme="majorHAnsi"/>
        </w:rPr>
        <w:t>To define acceptable uses of Artificial Intelligence (AI) within the organization and to address impacts on security, privacy, compliance, risk management, and accountability.</w:t>
      </w:r>
    </w:p>
    <w:p w14:paraId="4B8C26A4" w14:textId="77777777" w:rsidR="00296380" w:rsidRPr="00190727" w:rsidRDefault="00000000">
      <w:pPr>
        <w:pStyle w:val="Heading1"/>
        <w:rPr>
          <w:rFonts w:cstheme="majorHAnsi"/>
        </w:rPr>
      </w:pPr>
      <w:r w:rsidRPr="00190727">
        <w:rPr>
          <w:rFonts w:cstheme="majorHAnsi"/>
        </w:rPr>
        <w:t>2. Scope</w:t>
      </w:r>
    </w:p>
    <w:p w14:paraId="5AB34994" w14:textId="77777777" w:rsidR="00296380" w:rsidRPr="00190727" w:rsidRDefault="00000000">
      <w:pPr>
        <w:rPr>
          <w:rFonts w:asciiTheme="majorHAnsi" w:hAnsiTheme="majorHAnsi" w:cstheme="majorHAnsi"/>
        </w:rPr>
      </w:pPr>
      <w:r w:rsidRPr="00190727">
        <w:rPr>
          <w:rFonts w:asciiTheme="majorHAnsi" w:hAnsiTheme="majorHAnsi" w:cstheme="majorHAnsi"/>
        </w:rPr>
        <w:t>This policy applies to all employees, contractors, consultants, temporary staff, and third parties who access or use organizational systems, data, or AI tools on behalf of the organization, unless otherwise excluded by contract.</w:t>
      </w:r>
    </w:p>
    <w:p w14:paraId="2B1A911A" w14:textId="77777777" w:rsidR="00296380" w:rsidRPr="00190727" w:rsidRDefault="00000000">
      <w:pPr>
        <w:pStyle w:val="Heading1"/>
        <w:rPr>
          <w:rFonts w:cstheme="majorHAnsi"/>
        </w:rPr>
      </w:pPr>
      <w:r w:rsidRPr="00190727">
        <w:rPr>
          <w:rFonts w:cstheme="majorHAnsi"/>
        </w:rPr>
        <w:t>3. Terms and Definitions</w:t>
      </w:r>
    </w:p>
    <w:tbl>
      <w:tblPr>
        <w:tblStyle w:val="TableGrid"/>
        <w:tblW w:w="0" w:type="auto"/>
        <w:tblLook w:val="04A0" w:firstRow="1" w:lastRow="0" w:firstColumn="1" w:lastColumn="0" w:noHBand="0" w:noVBand="1"/>
      </w:tblPr>
      <w:tblGrid>
        <w:gridCol w:w="4320"/>
        <w:gridCol w:w="4320"/>
      </w:tblGrid>
      <w:tr w:rsidR="00296380" w:rsidRPr="00190727" w14:paraId="592EDECB" w14:textId="77777777">
        <w:tc>
          <w:tcPr>
            <w:tcW w:w="4320" w:type="dxa"/>
          </w:tcPr>
          <w:p w14:paraId="353D6039" w14:textId="77777777" w:rsidR="00296380" w:rsidRPr="00190727" w:rsidRDefault="00000000">
            <w:pPr>
              <w:rPr>
                <w:rFonts w:asciiTheme="majorHAnsi" w:hAnsiTheme="majorHAnsi" w:cstheme="majorHAnsi"/>
              </w:rPr>
            </w:pPr>
            <w:r w:rsidRPr="00190727">
              <w:rPr>
                <w:rFonts w:asciiTheme="majorHAnsi" w:hAnsiTheme="majorHAnsi" w:cstheme="majorHAnsi"/>
              </w:rPr>
              <w:t>Term</w:t>
            </w:r>
          </w:p>
        </w:tc>
        <w:tc>
          <w:tcPr>
            <w:tcW w:w="4320" w:type="dxa"/>
          </w:tcPr>
          <w:p w14:paraId="0EA13304" w14:textId="77777777" w:rsidR="00296380" w:rsidRPr="00190727" w:rsidRDefault="00000000">
            <w:pPr>
              <w:rPr>
                <w:rFonts w:asciiTheme="majorHAnsi" w:hAnsiTheme="majorHAnsi" w:cstheme="majorHAnsi"/>
              </w:rPr>
            </w:pPr>
            <w:r w:rsidRPr="00190727">
              <w:rPr>
                <w:rFonts w:asciiTheme="majorHAnsi" w:hAnsiTheme="majorHAnsi" w:cstheme="majorHAnsi"/>
              </w:rPr>
              <w:t>Definition</w:t>
            </w:r>
          </w:p>
        </w:tc>
      </w:tr>
      <w:tr w:rsidR="00296380" w:rsidRPr="00190727" w14:paraId="5D0CBCA6" w14:textId="77777777">
        <w:tc>
          <w:tcPr>
            <w:tcW w:w="4320" w:type="dxa"/>
          </w:tcPr>
          <w:p w14:paraId="7625F061" w14:textId="77777777" w:rsidR="00296380" w:rsidRPr="00190727" w:rsidRDefault="00000000">
            <w:pPr>
              <w:rPr>
                <w:rFonts w:asciiTheme="majorHAnsi" w:hAnsiTheme="majorHAnsi" w:cstheme="majorHAnsi"/>
              </w:rPr>
            </w:pPr>
            <w:r w:rsidRPr="00190727">
              <w:rPr>
                <w:rFonts w:asciiTheme="majorHAnsi" w:hAnsiTheme="majorHAnsi" w:cstheme="majorHAnsi"/>
              </w:rPr>
              <w:t>Artificial Intelligence (AI)</w:t>
            </w:r>
          </w:p>
        </w:tc>
        <w:tc>
          <w:tcPr>
            <w:tcW w:w="4320" w:type="dxa"/>
          </w:tcPr>
          <w:p w14:paraId="2883A2E4" w14:textId="77777777" w:rsidR="00296380" w:rsidRPr="00190727" w:rsidRDefault="00000000">
            <w:pPr>
              <w:rPr>
                <w:rFonts w:asciiTheme="majorHAnsi" w:hAnsiTheme="majorHAnsi" w:cstheme="majorHAnsi"/>
              </w:rPr>
            </w:pPr>
            <w:r w:rsidRPr="00190727">
              <w:rPr>
                <w:rFonts w:asciiTheme="majorHAnsi" w:hAnsiTheme="majorHAnsi" w:cstheme="majorHAnsi"/>
              </w:rPr>
              <w:t>Computer systems capable of performing tasks that typically require human intelligence.</w:t>
            </w:r>
          </w:p>
        </w:tc>
      </w:tr>
      <w:tr w:rsidR="00296380" w:rsidRPr="00190727" w14:paraId="66FDF0E2" w14:textId="77777777">
        <w:tc>
          <w:tcPr>
            <w:tcW w:w="4320" w:type="dxa"/>
          </w:tcPr>
          <w:p w14:paraId="4CAE1282" w14:textId="77777777" w:rsidR="00296380" w:rsidRPr="00190727" w:rsidRDefault="00000000">
            <w:pPr>
              <w:rPr>
                <w:rFonts w:asciiTheme="majorHAnsi" w:hAnsiTheme="majorHAnsi" w:cstheme="majorHAnsi"/>
              </w:rPr>
            </w:pPr>
            <w:r w:rsidRPr="00190727">
              <w:rPr>
                <w:rFonts w:asciiTheme="majorHAnsi" w:hAnsiTheme="majorHAnsi" w:cstheme="majorHAnsi"/>
              </w:rPr>
              <w:t>Artificial General Intelligence (AGI)</w:t>
            </w:r>
          </w:p>
        </w:tc>
        <w:tc>
          <w:tcPr>
            <w:tcW w:w="4320" w:type="dxa"/>
          </w:tcPr>
          <w:p w14:paraId="4D08D5C6" w14:textId="77777777" w:rsidR="00296380" w:rsidRPr="00190727" w:rsidRDefault="00000000">
            <w:pPr>
              <w:rPr>
                <w:rFonts w:asciiTheme="majorHAnsi" w:hAnsiTheme="majorHAnsi" w:cstheme="majorHAnsi"/>
              </w:rPr>
            </w:pPr>
            <w:r w:rsidRPr="00190727">
              <w:rPr>
                <w:rFonts w:asciiTheme="majorHAnsi" w:hAnsiTheme="majorHAnsi" w:cstheme="majorHAnsi"/>
              </w:rPr>
              <w:t>A hypothetical form of AI with human</w:t>
            </w:r>
            <w:r w:rsidRPr="00190727">
              <w:rPr>
                <w:rFonts w:ascii="Cambria Math" w:hAnsi="Cambria Math" w:cs="Cambria Math"/>
              </w:rPr>
              <w:t>‑</w:t>
            </w:r>
            <w:r w:rsidRPr="00190727">
              <w:rPr>
                <w:rFonts w:asciiTheme="majorHAnsi" w:hAnsiTheme="majorHAnsi" w:cstheme="majorHAnsi"/>
              </w:rPr>
              <w:t>level cognitive abilities across domains. AGI does not currently exist.</w:t>
            </w:r>
          </w:p>
        </w:tc>
      </w:tr>
      <w:tr w:rsidR="00296380" w:rsidRPr="00190727" w14:paraId="6309F0D2" w14:textId="77777777">
        <w:tc>
          <w:tcPr>
            <w:tcW w:w="4320" w:type="dxa"/>
          </w:tcPr>
          <w:p w14:paraId="370EF3C8" w14:textId="77777777" w:rsidR="00296380" w:rsidRPr="00190727" w:rsidRDefault="00000000">
            <w:pPr>
              <w:rPr>
                <w:rFonts w:asciiTheme="majorHAnsi" w:hAnsiTheme="majorHAnsi" w:cstheme="majorHAnsi"/>
              </w:rPr>
            </w:pPr>
            <w:r w:rsidRPr="00190727">
              <w:rPr>
                <w:rFonts w:asciiTheme="majorHAnsi" w:hAnsiTheme="majorHAnsi" w:cstheme="majorHAnsi"/>
              </w:rPr>
              <w:t>Generative AI (GenAI)</w:t>
            </w:r>
          </w:p>
        </w:tc>
        <w:tc>
          <w:tcPr>
            <w:tcW w:w="4320" w:type="dxa"/>
          </w:tcPr>
          <w:p w14:paraId="53AB05CA" w14:textId="77777777" w:rsidR="00296380" w:rsidRPr="00190727" w:rsidRDefault="00000000">
            <w:pPr>
              <w:rPr>
                <w:rFonts w:asciiTheme="majorHAnsi" w:hAnsiTheme="majorHAnsi" w:cstheme="majorHAnsi"/>
              </w:rPr>
            </w:pPr>
            <w:r w:rsidRPr="00190727">
              <w:rPr>
                <w:rFonts w:asciiTheme="majorHAnsi" w:hAnsiTheme="majorHAnsi" w:cstheme="majorHAnsi"/>
              </w:rPr>
              <w:t>AI systems capable of generating text, code, images, audio, or other content.</w:t>
            </w:r>
          </w:p>
        </w:tc>
      </w:tr>
      <w:tr w:rsidR="00296380" w:rsidRPr="00190727" w14:paraId="4E68F656" w14:textId="77777777">
        <w:tc>
          <w:tcPr>
            <w:tcW w:w="4320" w:type="dxa"/>
          </w:tcPr>
          <w:p w14:paraId="0F688B59" w14:textId="77777777" w:rsidR="00296380" w:rsidRPr="00190727" w:rsidRDefault="00000000">
            <w:pPr>
              <w:rPr>
                <w:rFonts w:asciiTheme="majorHAnsi" w:hAnsiTheme="majorHAnsi" w:cstheme="majorHAnsi"/>
              </w:rPr>
            </w:pPr>
            <w:r w:rsidRPr="00190727">
              <w:rPr>
                <w:rFonts w:asciiTheme="majorHAnsi" w:hAnsiTheme="majorHAnsi" w:cstheme="majorHAnsi"/>
              </w:rPr>
              <w:t>Large Language Model (LLM)</w:t>
            </w:r>
          </w:p>
        </w:tc>
        <w:tc>
          <w:tcPr>
            <w:tcW w:w="4320" w:type="dxa"/>
          </w:tcPr>
          <w:p w14:paraId="38B68DC1" w14:textId="77777777" w:rsidR="00296380" w:rsidRPr="00190727" w:rsidRDefault="00000000">
            <w:pPr>
              <w:rPr>
                <w:rFonts w:asciiTheme="majorHAnsi" w:hAnsiTheme="majorHAnsi" w:cstheme="majorHAnsi"/>
              </w:rPr>
            </w:pPr>
            <w:r w:rsidRPr="00190727">
              <w:rPr>
                <w:rFonts w:asciiTheme="majorHAnsi" w:hAnsiTheme="majorHAnsi" w:cstheme="majorHAnsi"/>
              </w:rPr>
              <w:t>A subset of GenAI focused on understanding and generating human language.</w:t>
            </w:r>
          </w:p>
        </w:tc>
      </w:tr>
      <w:tr w:rsidR="00296380" w:rsidRPr="00190727" w14:paraId="7D3CCF0B" w14:textId="77777777">
        <w:tc>
          <w:tcPr>
            <w:tcW w:w="4320" w:type="dxa"/>
          </w:tcPr>
          <w:p w14:paraId="2BBF1730" w14:textId="77777777" w:rsidR="00296380" w:rsidRPr="00190727" w:rsidRDefault="00000000">
            <w:pPr>
              <w:rPr>
                <w:rFonts w:asciiTheme="majorHAnsi" w:hAnsiTheme="majorHAnsi" w:cstheme="majorHAnsi"/>
              </w:rPr>
            </w:pPr>
            <w:r w:rsidRPr="00190727">
              <w:rPr>
                <w:rFonts w:asciiTheme="majorHAnsi" w:hAnsiTheme="majorHAnsi" w:cstheme="majorHAnsi"/>
              </w:rPr>
              <w:t>Confidential, Proprietary, or Private Information (CPPI)</w:t>
            </w:r>
          </w:p>
        </w:tc>
        <w:tc>
          <w:tcPr>
            <w:tcW w:w="4320" w:type="dxa"/>
          </w:tcPr>
          <w:p w14:paraId="5CE94D06" w14:textId="77777777" w:rsidR="00296380" w:rsidRPr="00190727" w:rsidRDefault="00000000">
            <w:pPr>
              <w:rPr>
                <w:rFonts w:asciiTheme="majorHAnsi" w:hAnsiTheme="majorHAnsi" w:cstheme="majorHAnsi"/>
              </w:rPr>
            </w:pPr>
            <w:r w:rsidRPr="00190727">
              <w:rPr>
                <w:rFonts w:asciiTheme="majorHAnsi" w:hAnsiTheme="majorHAnsi" w:cstheme="majorHAnsi"/>
              </w:rPr>
              <w:t>Sensitive, regulated, proprietary, or non</w:t>
            </w:r>
            <w:r w:rsidRPr="00190727">
              <w:rPr>
                <w:rFonts w:ascii="Cambria Math" w:hAnsi="Cambria Math" w:cs="Cambria Math"/>
              </w:rPr>
              <w:t>‑</w:t>
            </w:r>
            <w:r w:rsidRPr="00190727">
              <w:rPr>
                <w:rFonts w:asciiTheme="majorHAnsi" w:hAnsiTheme="majorHAnsi" w:cstheme="majorHAnsi"/>
              </w:rPr>
              <w:t>public information.</w:t>
            </w:r>
          </w:p>
        </w:tc>
      </w:tr>
      <w:tr w:rsidR="00296380" w:rsidRPr="00190727" w14:paraId="3DABDC50" w14:textId="77777777">
        <w:tc>
          <w:tcPr>
            <w:tcW w:w="4320" w:type="dxa"/>
          </w:tcPr>
          <w:p w14:paraId="20DFE078" w14:textId="77777777" w:rsidR="00296380" w:rsidRPr="00190727" w:rsidRDefault="00000000">
            <w:pPr>
              <w:rPr>
                <w:rFonts w:asciiTheme="majorHAnsi" w:hAnsiTheme="majorHAnsi" w:cstheme="majorHAnsi"/>
              </w:rPr>
            </w:pPr>
            <w:r w:rsidRPr="00190727">
              <w:rPr>
                <w:rFonts w:asciiTheme="majorHAnsi" w:hAnsiTheme="majorHAnsi" w:cstheme="majorHAnsi"/>
              </w:rPr>
              <w:t>Authorized AI</w:t>
            </w:r>
          </w:p>
        </w:tc>
        <w:tc>
          <w:tcPr>
            <w:tcW w:w="4320" w:type="dxa"/>
          </w:tcPr>
          <w:p w14:paraId="47B31EA8" w14:textId="77777777" w:rsidR="00296380" w:rsidRPr="00190727" w:rsidRDefault="00000000">
            <w:pPr>
              <w:rPr>
                <w:rFonts w:asciiTheme="majorHAnsi" w:hAnsiTheme="majorHAnsi" w:cstheme="majorHAnsi"/>
              </w:rPr>
            </w:pPr>
            <w:r w:rsidRPr="00190727">
              <w:rPr>
                <w:rFonts w:asciiTheme="majorHAnsi" w:hAnsiTheme="majorHAnsi" w:cstheme="majorHAnsi"/>
              </w:rPr>
              <w:t>AI tools explicitly approved by the organization’s designated governance function.</w:t>
            </w:r>
          </w:p>
        </w:tc>
      </w:tr>
      <w:tr w:rsidR="00296380" w:rsidRPr="00190727" w14:paraId="3282D725" w14:textId="77777777">
        <w:tc>
          <w:tcPr>
            <w:tcW w:w="4320" w:type="dxa"/>
          </w:tcPr>
          <w:p w14:paraId="052FB545" w14:textId="77777777" w:rsidR="00296380" w:rsidRPr="00190727" w:rsidRDefault="00000000">
            <w:pPr>
              <w:rPr>
                <w:rFonts w:asciiTheme="majorHAnsi" w:hAnsiTheme="majorHAnsi" w:cstheme="majorHAnsi"/>
              </w:rPr>
            </w:pPr>
            <w:r w:rsidRPr="00190727">
              <w:rPr>
                <w:rFonts w:asciiTheme="majorHAnsi" w:hAnsiTheme="majorHAnsi" w:cstheme="majorHAnsi"/>
              </w:rPr>
              <w:t>Unauthorized AI</w:t>
            </w:r>
          </w:p>
        </w:tc>
        <w:tc>
          <w:tcPr>
            <w:tcW w:w="4320" w:type="dxa"/>
          </w:tcPr>
          <w:p w14:paraId="1249C121" w14:textId="77777777" w:rsidR="00296380" w:rsidRPr="00190727" w:rsidRDefault="00000000">
            <w:pPr>
              <w:rPr>
                <w:rFonts w:asciiTheme="majorHAnsi" w:hAnsiTheme="majorHAnsi" w:cstheme="majorHAnsi"/>
              </w:rPr>
            </w:pPr>
            <w:r w:rsidRPr="00190727">
              <w:rPr>
                <w:rFonts w:asciiTheme="majorHAnsi" w:hAnsiTheme="majorHAnsi" w:cstheme="majorHAnsi"/>
              </w:rPr>
              <w:t>AI tools explicitly prohibited by the organization.</w:t>
            </w:r>
          </w:p>
        </w:tc>
      </w:tr>
      <w:tr w:rsidR="00296380" w:rsidRPr="00190727" w14:paraId="650377E3" w14:textId="77777777">
        <w:tc>
          <w:tcPr>
            <w:tcW w:w="4320" w:type="dxa"/>
          </w:tcPr>
          <w:p w14:paraId="60847D35" w14:textId="77777777" w:rsidR="00296380" w:rsidRPr="00190727" w:rsidRDefault="00000000">
            <w:pPr>
              <w:rPr>
                <w:rFonts w:asciiTheme="majorHAnsi" w:hAnsiTheme="majorHAnsi" w:cstheme="majorHAnsi"/>
              </w:rPr>
            </w:pPr>
            <w:r w:rsidRPr="00190727">
              <w:rPr>
                <w:rFonts w:asciiTheme="majorHAnsi" w:hAnsiTheme="majorHAnsi" w:cstheme="majorHAnsi"/>
              </w:rPr>
              <w:t>Permit All Not Denied (PAND)</w:t>
            </w:r>
          </w:p>
        </w:tc>
        <w:tc>
          <w:tcPr>
            <w:tcW w:w="4320" w:type="dxa"/>
          </w:tcPr>
          <w:p w14:paraId="55C44121" w14:textId="77777777" w:rsidR="00296380" w:rsidRPr="00190727" w:rsidRDefault="00000000">
            <w:pPr>
              <w:rPr>
                <w:rFonts w:asciiTheme="majorHAnsi" w:hAnsiTheme="majorHAnsi" w:cstheme="majorHAnsi"/>
              </w:rPr>
            </w:pPr>
            <w:r w:rsidRPr="00190727">
              <w:rPr>
                <w:rFonts w:asciiTheme="majorHAnsi" w:hAnsiTheme="majorHAnsi" w:cstheme="majorHAnsi"/>
              </w:rPr>
              <w:t xml:space="preserve">AI tools are permitted by default unless </w:t>
            </w:r>
            <w:r w:rsidRPr="00190727">
              <w:rPr>
                <w:rFonts w:asciiTheme="majorHAnsi" w:hAnsiTheme="majorHAnsi" w:cstheme="majorHAnsi"/>
              </w:rPr>
              <w:lastRenderedPageBreak/>
              <w:t>explicitly prohibited.</w:t>
            </w:r>
          </w:p>
        </w:tc>
      </w:tr>
      <w:tr w:rsidR="00296380" w:rsidRPr="00190727" w14:paraId="66CAE07F" w14:textId="77777777">
        <w:tc>
          <w:tcPr>
            <w:tcW w:w="4320" w:type="dxa"/>
          </w:tcPr>
          <w:p w14:paraId="511B24B1" w14:textId="77777777" w:rsidR="00296380" w:rsidRPr="00190727" w:rsidRDefault="00000000">
            <w:pPr>
              <w:rPr>
                <w:rFonts w:asciiTheme="majorHAnsi" w:hAnsiTheme="majorHAnsi" w:cstheme="majorHAnsi"/>
              </w:rPr>
            </w:pPr>
            <w:r w:rsidRPr="00190727">
              <w:rPr>
                <w:rFonts w:asciiTheme="majorHAnsi" w:hAnsiTheme="majorHAnsi" w:cstheme="majorHAnsi"/>
              </w:rPr>
              <w:lastRenderedPageBreak/>
              <w:t>Deny All Not Permitted (DANP)</w:t>
            </w:r>
          </w:p>
        </w:tc>
        <w:tc>
          <w:tcPr>
            <w:tcW w:w="4320" w:type="dxa"/>
          </w:tcPr>
          <w:p w14:paraId="195B835A" w14:textId="77777777" w:rsidR="00296380" w:rsidRPr="00190727" w:rsidRDefault="00000000">
            <w:pPr>
              <w:rPr>
                <w:rFonts w:asciiTheme="majorHAnsi" w:hAnsiTheme="majorHAnsi" w:cstheme="majorHAnsi"/>
              </w:rPr>
            </w:pPr>
            <w:r w:rsidRPr="00190727">
              <w:rPr>
                <w:rFonts w:asciiTheme="majorHAnsi" w:hAnsiTheme="majorHAnsi" w:cstheme="majorHAnsi"/>
              </w:rPr>
              <w:t>AI tools are prohibited by default unless explicitly authorized.</w:t>
            </w:r>
          </w:p>
        </w:tc>
      </w:tr>
    </w:tbl>
    <w:p w14:paraId="101348F3" w14:textId="77777777" w:rsidR="00296380" w:rsidRPr="00190727" w:rsidRDefault="00000000">
      <w:pPr>
        <w:pStyle w:val="Heading1"/>
        <w:rPr>
          <w:rFonts w:cstheme="majorHAnsi"/>
        </w:rPr>
      </w:pPr>
      <w:r w:rsidRPr="00190727">
        <w:rPr>
          <w:rFonts w:cstheme="majorHAnsi"/>
        </w:rPr>
        <w:t>4. Governance and Oversight</w:t>
      </w:r>
    </w:p>
    <w:p w14:paraId="4EE23977" w14:textId="77777777" w:rsidR="00296380" w:rsidRPr="00190727" w:rsidRDefault="00000000">
      <w:pPr>
        <w:rPr>
          <w:rFonts w:asciiTheme="majorHAnsi" w:hAnsiTheme="majorHAnsi" w:cstheme="majorHAnsi"/>
        </w:rPr>
      </w:pPr>
      <w:r w:rsidRPr="00190727">
        <w:rPr>
          <w:rFonts w:asciiTheme="majorHAnsi" w:hAnsiTheme="majorHAnsi" w:cstheme="majorHAnsi"/>
        </w:rPr>
        <w:t>The organization SHALL designate an appropriate governance function (e.g., IT, Security, Risk, Compliance, or a cross</w:t>
      </w:r>
      <w:r w:rsidRPr="00190727">
        <w:rPr>
          <w:rFonts w:ascii="Cambria Math" w:hAnsi="Cambria Math" w:cs="Cambria Math"/>
        </w:rPr>
        <w:t>‑</w:t>
      </w:r>
      <w:r w:rsidRPr="00190727">
        <w:rPr>
          <w:rFonts w:asciiTheme="majorHAnsi" w:hAnsiTheme="majorHAnsi" w:cstheme="majorHAnsi"/>
        </w:rPr>
        <w:t>functional committee) responsible for AI oversight, including tool authorization, exception handling, and incident management.</w:t>
      </w:r>
    </w:p>
    <w:p w14:paraId="57C363FE" w14:textId="77777777" w:rsidR="00296380" w:rsidRPr="00190727" w:rsidRDefault="00000000">
      <w:pPr>
        <w:pStyle w:val="Heading1"/>
        <w:rPr>
          <w:rFonts w:cstheme="majorHAnsi"/>
        </w:rPr>
      </w:pPr>
      <w:r w:rsidRPr="00190727">
        <w:rPr>
          <w:rFonts w:cstheme="majorHAnsi"/>
        </w:rPr>
        <w:t>5. Policy Model Selection (REQUIRED)</w:t>
      </w:r>
    </w:p>
    <w:p w14:paraId="7DDFF856" w14:textId="77777777" w:rsidR="00296380" w:rsidRPr="00190727" w:rsidRDefault="00000000">
      <w:pPr>
        <w:rPr>
          <w:rFonts w:asciiTheme="majorHAnsi" w:hAnsiTheme="majorHAnsi" w:cstheme="majorHAnsi"/>
        </w:rPr>
      </w:pPr>
      <w:r w:rsidRPr="00190727">
        <w:rPr>
          <w:rFonts w:asciiTheme="majorHAnsi" w:hAnsiTheme="majorHAnsi" w:cstheme="majorHAnsi"/>
        </w:rPr>
        <w:t>Adopting organizations MUST select ONE of the following policy models and remove the other prior to publication.</w:t>
      </w:r>
    </w:p>
    <w:tbl>
      <w:tblPr>
        <w:tblStyle w:val="TableGrid"/>
        <w:tblW w:w="0" w:type="auto"/>
        <w:tblLook w:val="04A0" w:firstRow="1" w:lastRow="0" w:firstColumn="1" w:lastColumn="0" w:noHBand="0" w:noVBand="1"/>
      </w:tblPr>
      <w:tblGrid>
        <w:gridCol w:w="4320"/>
        <w:gridCol w:w="4320"/>
      </w:tblGrid>
      <w:tr w:rsidR="00296380" w:rsidRPr="00190727" w14:paraId="18BB6807" w14:textId="77777777">
        <w:tc>
          <w:tcPr>
            <w:tcW w:w="4320" w:type="dxa"/>
          </w:tcPr>
          <w:p w14:paraId="1446FF1E" w14:textId="77777777" w:rsidR="00296380" w:rsidRPr="00190727" w:rsidRDefault="00000000">
            <w:pPr>
              <w:rPr>
                <w:rFonts w:asciiTheme="majorHAnsi" w:hAnsiTheme="majorHAnsi" w:cstheme="majorHAnsi"/>
              </w:rPr>
            </w:pPr>
            <w:r w:rsidRPr="00190727">
              <w:rPr>
                <w:rFonts w:asciiTheme="majorHAnsi" w:hAnsiTheme="majorHAnsi" w:cstheme="majorHAnsi"/>
              </w:rPr>
              <w:t>Option A</w:t>
            </w:r>
          </w:p>
        </w:tc>
        <w:tc>
          <w:tcPr>
            <w:tcW w:w="4320" w:type="dxa"/>
          </w:tcPr>
          <w:p w14:paraId="02B5EFC1" w14:textId="77777777" w:rsidR="00296380" w:rsidRPr="00190727" w:rsidRDefault="00000000">
            <w:pPr>
              <w:rPr>
                <w:rFonts w:asciiTheme="majorHAnsi" w:hAnsiTheme="majorHAnsi" w:cstheme="majorHAnsi"/>
              </w:rPr>
            </w:pPr>
            <w:r w:rsidRPr="00190727">
              <w:rPr>
                <w:rFonts w:asciiTheme="majorHAnsi" w:hAnsiTheme="majorHAnsi" w:cstheme="majorHAnsi"/>
              </w:rPr>
              <w:t>Permit All Not Denied (PAND)</w:t>
            </w:r>
          </w:p>
        </w:tc>
      </w:tr>
      <w:tr w:rsidR="00296380" w:rsidRPr="00190727" w14:paraId="7C3BBC41" w14:textId="77777777">
        <w:tc>
          <w:tcPr>
            <w:tcW w:w="4320" w:type="dxa"/>
          </w:tcPr>
          <w:p w14:paraId="68928EC3" w14:textId="77777777" w:rsidR="00296380" w:rsidRPr="00190727" w:rsidRDefault="00000000">
            <w:pPr>
              <w:rPr>
                <w:rFonts w:asciiTheme="majorHAnsi" w:hAnsiTheme="majorHAnsi" w:cstheme="majorHAnsi"/>
              </w:rPr>
            </w:pPr>
            <w:r w:rsidRPr="00190727">
              <w:rPr>
                <w:rFonts w:asciiTheme="majorHAnsi" w:hAnsiTheme="majorHAnsi" w:cstheme="majorHAnsi"/>
              </w:rPr>
              <w:t>Description</w:t>
            </w:r>
          </w:p>
        </w:tc>
        <w:tc>
          <w:tcPr>
            <w:tcW w:w="4320" w:type="dxa"/>
          </w:tcPr>
          <w:p w14:paraId="597BC4DA" w14:textId="77777777" w:rsidR="00296380" w:rsidRPr="00190727" w:rsidRDefault="00000000">
            <w:pPr>
              <w:rPr>
                <w:rFonts w:asciiTheme="majorHAnsi" w:hAnsiTheme="majorHAnsi" w:cstheme="majorHAnsi"/>
              </w:rPr>
            </w:pPr>
            <w:r w:rsidRPr="00190727">
              <w:rPr>
                <w:rFonts w:asciiTheme="majorHAnsi" w:hAnsiTheme="majorHAnsi" w:cstheme="majorHAnsi"/>
              </w:rPr>
              <w:t>AI tools not explicitly authorized or unauthorized MAY be used, provided they are not used to process CPPI and otherwise comply with this policy.</w:t>
            </w:r>
          </w:p>
        </w:tc>
      </w:tr>
    </w:tbl>
    <w:p w14:paraId="1AB1FA62" w14:textId="77777777" w:rsidR="00296380" w:rsidRPr="00190727" w:rsidRDefault="00296380">
      <w:pPr>
        <w:rPr>
          <w:rFonts w:asciiTheme="majorHAnsi" w:hAnsiTheme="majorHAnsi" w:cstheme="majorHAnsi"/>
        </w:rPr>
      </w:pPr>
    </w:p>
    <w:tbl>
      <w:tblPr>
        <w:tblStyle w:val="TableGrid"/>
        <w:tblW w:w="0" w:type="auto"/>
        <w:tblLook w:val="04A0" w:firstRow="1" w:lastRow="0" w:firstColumn="1" w:lastColumn="0" w:noHBand="0" w:noVBand="1"/>
      </w:tblPr>
      <w:tblGrid>
        <w:gridCol w:w="4320"/>
        <w:gridCol w:w="4320"/>
      </w:tblGrid>
      <w:tr w:rsidR="00296380" w:rsidRPr="00190727" w14:paraId="1D7394CE" w14:textId="77777777">
        <w:tc>
          <w:tcPr>
            <w:tcW w:w="4320" w:type="dxa"/>
          </w:tcPr>
          <w:p w14:paraId="38DF4350" w14:textId="77777777" w:rsidR="00296380" w:rsidRPr="00190727" w:rsidRDefault="00000000">
            <w:pPr>
              <w:rPr>
                <w:rFonts w:asciiTheme="majorHAnsi" w:hAnsiTheme="majorHAnsi" w:cstheme="majorHAnsi"/>
              </w:rPr>
            </w:pPr>
            <w:r w:rsidRPr="00190727">
              <w:rPr>
                <w:rFonts w:asciiTheme="majorHAnsi" w:hAnsiTheme="majorHAnsi" w:cstheme="majorHAnsi"/>
              </w:rPr>
              <w:t>Option B</w:t>
            </w:r>
          </w:p>
        </w:tc>
        <w:tc>
          <w:tcPr>
            <w:tcW w:w="4320" w:type="dxa"/>
          </w:tcPr>
          <w:p w14:paraId="6826395D" w14:textId="77777777" w:rsidR="00296380" w:rsidRPr="00190727" w:rsidRDefault="00000000">
            <w:pPr>
              <w:rPr>
                <w:rFonts w:asciiTheme="majorHAnsi" w:hAnsiTheme="majorHAnsi" w:cstheme="majorHAnsi"/>
              </w:rPr>
            </w:pPr>
            <w:r w:rsidRPr="00190727">
              <w:rPr>
                <w:rFonts w:asciiTheme="majorHAnsi" w:hAnsiTheme="majorHAnsi" w:cstheme="majorHAnsi"/>
              </w:rPr>
              <w:t>Deny All Not Permitted (DANP)</w:t>
            </w:r>
          </w:p>
        </w:tc>
      </w:tr>
      <w:tr w:rsidR="00296380" w:rsidRPr="00190727" w14:paraId="527870D1" w14:textId="77777777">
        <w:tc>
          <w:tcPr>
            <w:tcW w:w="4320" w:type="dxa"/>
          </w:tcPr>
          <w:p w14:paraId="76206B83" w14:textId="77777777" w:rsidR="00296380" w:rsidRPr="00190727" w:rsidRDefault="00000000">
            <w:pPr>
              <w:rPr>
                <w:rFonts w:asciiTheme="majorHAnsi" w:hAnsiTheme="majorHAnsi" w:cstheme="majorHAnsi"/>
              </w:rPr>
            </w:pPr>
            <w:r w:rsidRPr="00190727">
              <w:rPr>
                <w:rFonts w:asciiTheme="majorHAnsi" w:hAnsiTheme="majorHAnsi" w:cstheme="majorHAnsi"/>
              </w:rPr>
              <w:t>Description</w:t>
            </w:r>
          </w:p>
        </w:tc>
        <w:tc>
          <w:tcPr>
            <w:tcW w:w="4320" w:type="dxa"/>
          </w:tcPr>
          <w:p w14:paraId="54C98822" w14:textId="77777777" w:rsidR="00296380" w:rsidRPr="00190727" w:rsidRDefault="00000000">
            <w:pPr>
              <w:rPr>
                <w:rFonts w:asciiTheme="majorHAnsi" w:hAnsiTheme="majorHAnsi" w:cstheme="majorHAnsi"/>
              </w:rPr>
            </w:pPr>
            <w:r w:rsidRPr="00190727">
              <w:rPr>
                <w:rFonts w:asciiTheme="majorHAnsi" w:hAnsiTheme="majorHAnsi" w:cstheme="majorHAnsi"/>
              </w:rPr>
              <w:t>ONLY AI tools explicitly listed as Authorized AI MAY be used. All others are prohibited unless a formal exception is approved.</w:t>
            </w:r>
          </w:p>
        </w:tc>
      </w:tr>
    </w:tbl>
    <w:p w14:paraId="718CF46A" w14:textId="77777777" w:rsidR="00296380" w:rsidRPr="00190727" w:rsidRDefault="00000000">
      <w:pPr>
        <w:pStyle w:val="Heading1"/>
        <w:rPr>
          <w:rFonts w:cstheme="majorHAnsi"/>
        </w:rPr>
      </w:pPr>
      <w:r w:rsidRPr="00190727">
        <w:rPr>
          <w:rFonts w:cstheme="majorHAnsi"/>
        </w:rPr>
        <w:t>6. General Usage Requirements</w:t>
      </w:r>
    </w:p>
    <w:p w14:paraId="47897554" w14:textId="77777777" w:rsidR="00296380" w:rsidRPr="00190727" w:rsidRDefault="00000000">
      <w:pPr>
        <w:pStyle w:val="ListBullet"/>
        <w:rPr>
          <w:rFonts w:asciiTheme="majorHAnsi" w:hAnsiTheme="majorHAnsi" w:cstheme="majorHAnsi"/>
        </w:rPr>
      </w:pPr>
      <w:r w:rsidRPr="00190727">
        <w:rPr>
          <w:rFonts w:asciiTheme="majorHAnsi" w:hAnsiTheme="majorHAnsi" w:cstheme="majorHAnsi"/>
        </w:rPr>
        <w:t>Users SHOULD prefer Internal AI tools over External AI tools when available.</w:t>
      </w:r>
    </w:p>
    <w:p w14:paraId="7F66E3DD" w14:textId="77777777" w:rsidR="00296380" w:rsidRPr="00190727" w:rsidRDefault="00000000">
      <w:pPr>
        <w:pStyle w:val="ListBullet"/>
        <w:rPr>
          <w:rFonts w:asciiTheme="majorHAnsi" w:hAnsiTheme="majorHAnsi" w:cstheme="majorHAnsi"/>
        </w:rPr>
      </w:pPr>
      <w:r w:rsidRPr="00190727">
        <w:rPr>
          <w:rFonts w:asciiTheme="majorHAnsi" w:hAnsiTheme="majorHAnsi" w:cstheme="majorHAnsi"/>
        </w:rPr>
        <w:t>Users MUST review, verify, and validate AI output before use.</w:t>
      </w:r>
    </w:p>
    <w:p w14:paraId="29409903" w14:textId="77777777" w:rsidR="00296380" w:rsidRPr="00190727" w:rsidRDefault="00000000">
      <w:pPr>
        <w:pStyle w:val="ListBullet"/>
        <w:rPr>
          <w:rFonts w:asciiTheme="majorHAnsi" w:hAnsiTheme="majorHAnsi" w:cstheme="majorHAnsi"/>
        </w:rPr>
      </w:pPr>
      <w:r w:rsidRPr="00190727">
        <w:rPr>
          <w:rFonts w:asciiTheme="majorHAnsi" w:hAnsiTheme="majorHAnsi" w:cstheme="majorHAnsi"/>
        </w:rPr>
        <w:t>AI is not a substitute for human judgment or accountability.</w:t>
      </w:r>
    </w:p>
    <w:p w14:paraId="2E3AC801" w14:textId="77777777" w:rsidR="00296380" w:rsidRPr="00190727" w:rsidRDefault="00000000">
      <w:pPr>
        <w:pStyle w:val="ListBullet"/>
        <w:rPr>
          <w:rFonts w:asciiTheme="majorHAnsi" w:hAnsiTheme="majorHAnsi" w:cstheme="majorHAnsi"/>
        </w:rPr>
      </w:pPr>
      <w:r w:rsidRPr="00190727">
        <w:rPr>
          <w:rFonts w:asciiTheme="majorHAnsi" w:hAnsiTheme="majorHAnsi" w:cstheme="majorHAnsi"/>
        </w:rPr>
        <w:t>AI output may be incorrect, incomplete, outdated, or misleading.</w:t>
      </w:r>
    </w:p>
    <w:p w14:paraId="2017A5E2" w14:textId="77777777" w:rsidR="00296380" w:rsidRPr="00190727" w:rsidRDefault="00000000">
      <w:pPr>
        <w:pStyle w:val="ListBullet"/>
        <w:rPr>
          <w:rFonts w:asciiTheme="majorHAnsi" w:hAnsiTheme="majorHAnsi" w:cstheme="majorHAnsi"/>
        </w:rPr>
      </w:pPr>
      <w:r w:rsidRPr="00190727">
        <w:rPr>
          <w:rFonts w:asciiTheme="majorHAnsi" w:hAnsiTheme="majorHAnsi" w:cstheme="majorHAnsi"/>
        </w:rPr>
        <w:t>Information submitted to AI tools may be retained or exposed beyond organizational control.</w:t>
      </w:r>
    </w:p>
    <w:p w14:paraId="46438892" w14:textId="77777777" w:rsidR="00296380" w:rsidRPr="00190727" w:rsidRDefault="00000000">
      <w:pPr>
        <w:pStyle w:val="Heading1"/>
        <w:rPr>
          <w:rFonts w:cstheme="majorHAnsi"/>
        </w:rPr>
      </w:pPr>
      <w:r w:rsidRPr="00190727">
        <w:rPr>
          <w:rFonts w:cstheme="majorHAnsi"/>
        </w:rPr>
        <w:t>7. Data Protection and CPPI Handling</w:t>
      </w:r>
    </w:p>
    <w:p w14:paraId="27DB2F18" w14:textId="77777777" w:rsidR="00296380" w:rsidRPr="00190727" w:rsidRDefault="00000000">
      <w:pPr>
        <w:pStyle w:val="ListBullet"/>
        <w:rPr>
          <w:rFonts w:asciiTheme="majorHAnsi" w:hAnsiTheme="majorHAnsi" w:cstheme="majorHAnsi"/>
        </w:rPr>
      </w:pPr>
      <w:r w:rsidRPr="00190727">
        <w:rPr>
          <w:rFonts w:asciiTheme="majorHAnsi" w:hAnsiTheme="majorHAnsi" w:cstheme="majorHAnsi"/>
        </w:rPr>
        <w:t>CPPI MUST NOT be submitted to any AI tool unless explicitly approved and marked Safe for CPPI.</w:t>
      </w:r>
    </w:p>
    <w:p w14:paraId="1EAA6E55" w14:textId="77777777" w:rsidR="00296380" w:rsidRPr="00190727" w:rsidRDefault="00000000">
      <w:pPr>
        <w:pStyle w:val="ListBullet"/>
        <w:rPr>
          <w:rFonts w:asciiTheme="majorHAnsi" w:hAnsiTheme="majorHAnsi" w:cstheme="majorHAnsi"/>
        </w:rPr>
      </w:pPr>
      <w:r w:rsidRPr="00190727">
        <w:rPr>
          <w:rFonts w:asciiTheme="majorHAnsi" w:hAnsiTheme="majorHAnsi" w:cstheme="majorHAnsi"/>
        </w:rPr>
        <w:t>De</w:t>
      </w:r>
      <w:r w:rsidRPr="00190727">
        <w:rPr>
          <w:rFonts w:ascii="Cambria Math" w:hAnsi="Cambria Math" w:cs="Cambria Math"/>
        </w:rPr>
        <w:t>‑</w:t>
      </w:r>
      <w:r w:rsidRPr="00190727">
        <w:rPr>
          <w:rFonts w:asciiTheme="majorHAnsi" w:hAnsiTheme="majorHAnsi" w:cstheme="majorHAnsi"/>
        </w:rPr>
        <w:t>identified or synthetic data may only be used if it cannot reasonably be re</w:t>
      </w:r>
      <w:r w:rsidRPr="00190727">
        <w:rPr>
          <w:rFonts w:ascii="Cambria Math" w:hAnsi="Cambria Math" w:cs="Cambria Math"/>
        </w:rPr>
        <w:t>‑</w:t>
      </w:r>
      <w:r w:rsidRPr="00190727">
        <w:rPr>
          <w:rFonts w:asciiTheme="majorHAnsi" w:hAnsiTheme="majorHAnsi" w:cstheme="majorHAnsi"/>
        </w:rPr>
        <w:t>identified and is approved by governance.</w:t>
      </w:r>
    </w:p>
    <w:p w14:paraId="0B5778B7" w14:textId="77777777" w:rsidR="00296380" w:rsidRPr="00190727" w:rsidRDefault="00000000">
      <w:pPr>
        <w:pStyle w:val="ListBullet"/>
        <w:rPr>
          <w:rFonts w:asciiTheme="majorHAnsi" w:hAnsiTheme="majorHAnsi" w:cstheme="majorHAnsi"/>
        </w:rPr>
      </w:pPr>
      <w:r w:rsidRPr="00190727">
        <w:rPr>
          <w:rFonts w:asciiTheme="majorHAnsi" w:hAnsiTheme="majorHAnsi" w:cstheme="majorHAnsi"/>
        </w:rPr>
        <w:t>Examples of CPPI include business data, regulated personal data, credentials, and images of identifiable individuals.</w:t>
      </w:r>
    </w:p>
    <w:p w14:paraId="35BEC30C" w14:textId="77777777" w:rsidR="00296380" w:rsidRPr="00190727" w:rsidRDefault="00000000">
      <w:pPr>
        <w:pStyle w:val="Heading1"/>
        <w:rPr>
          <w:rFonts w:cstheme="majorHAnsi"/>
        </w:rPr>
      </w:pPr>
      <w:r w:rsidRPr="00190727">
        <w:rPr>
          <w:rFonts w:cstheme="majorHAnsi"/>
        </w:rPr>
        <w:lastRenderedPageBreak/>
        <w:t>8. Attribution and Transparency</w:t>
      </w:r>
    </w:p>
    <w:p w14:paraId="120BCB37" w14:textId="48EA1D34" w:rsidR="00E9384E" w:rsidRDefault="00000000">
      <w:pPr>
        <w:rPr>
          <w:rFonts w:asciiTheme="majorHAnsi" w:hAnsiTheme="majorHAnsi" w:cstheme="majorHAnsi"/>
        </w:rPr>
      </w:pPr>
      <w:r w:rsidRPr="00190727">
        <w:rPr>
          <w:rFonts w:asciiTheme="majorHAnsi" w:hAnsiTheme="majorHAnsi" w:cstheme="majorHAnsi"/>
        </w:rPr>
        <w:t>Users MUST disclose the use of AI when it materially contributes to a work product. Suggested language:</w:t>
      </w:r>
    </w:p>
    <w:p w14:paraId="724D7088" w14:textId="51CF2002" w:rsidR="00296380" w:rsidRPr="00190727" w:rsidRDefault="00000000">
      <w:pPr>
        <w:rPr>
          <w:rFonts w:asciiTheme="majorHAnsi" w:hAnsiTheme="majorHAnsi" w:cstheme="majorHAnsi"/>
        </w:rPr>
      </w:pPr>
      <w:r w:rsidRPr="00190727">
        <w:rPr>
          <w:rFonts w:asciiTheme="majorHAnsi" w:hAnsiTheme="majorHAnsi" w:cstheme="majorHAnsi"/>
        </w:rPr>
        <w:t>"Portions of this document or artifact were generated, evaluated, or augmented using an AI tool."</w:t>
      </w:r>
    </w:p>
    <w:p w14:paraId="1FE3150F" w14:textId="77777777" w:rsidR="00296380" w:rsidRPr="00190727" w:rsidRDefault="00000000">
      <w:pPr>
        <w:pStyle w:val="Heading1"/>
        <w:rPr>
          <w:rFonts w:cstheme="majorHAnsi"/>
        </w:rPr>
      </w:pPr>
      <w:r w:rsidRPr="00190727">
        <w:rPr>
          <w:rFonts w:cstheme="majorHAnsi"/>
        </w:rPr>
        <w:t>9. Information Technology and Development Usage</w:t>
      </w:r>
    </w:p>
    <w:p w14:paraId="65AB9978" w14:textId="77777777" w:rsidR="00296380" w:rsidRPr="00190727" w:rsidRDefault="00000000">
      <w:pPr>
        <w:pStyle w:val="ListBullet"/>
        <w:rPr>
          <w:rFonts w:asciiTheme="majorHAnsi" w:hAnsiTheme="majorHAnsi" w:cstheme="majorHAnsi"/>
        </w:rPr>
      </w:pPr>
      <w:r w:rsidRPr="00190727">
        <w:rPr>
          <w:rFonts w:asciiTheme="majorHAnsi" w:hAnsiTheme="majorHAnsi" w:cstheme="majorHAnsi"/>
        </w:rPr>
        <w:t>AI</w:t>
      </w:r>
      <w:r w:rsidRPr="00190727">
        <w:rPr>
          <w:rFonts w:ascii="Cambria Math" w:hAnsi="Cambria Math" w:cs="Cambria Math"/>
        </w:rPr>
        <w:t>‑</w:t>
      </w:r>
      <w:r w:rsidRPr="00190727">
        <w:rPr>
          <w:rFonts w:asciiTheme="majorHAnsi" w:hAnsiTheme="majorHAnsi" w:cstheme="majorHAnsi"/>
        </w:rPr>
        <w:t>generated code MUST NOT be integrated into production systems unless the AI tool is authorized.</w:t>
      </w:r>
    </w:p>
    <w:p w14:paraId="032B7334" w14:textId="68FAE6F3" w:rsidR="00296380" w:rsidRPr="00190727" w:rsidRDefault="00000000">
      <w:pPr>
        <w:pStyle w:val="ListBullet"/>
        <w:rPr>
          <w:rFonts w:asciiTheme="majorHAnsi" w:hAnsiTheme="majorHAnsi" w:cstheme="majorHAnsi"/>
        </w:rPr>
      </w:pPr>
      <w:r w:rsidRPr="00190727">
        <w:rPr>
          <w:rFonts w:asciiTheme="majorHAnsi" w:hAnsiTheme="majorHAnsi" w:cstheme="majorHAnsi"/>
        </w:rPr>
        <w:t>AI</w:t>
      </w:r>
      <w:r w:rsidRPr="00190727">
        <w:rPr>
          <w:rFonts w:ascii="Cambria Math" w:hAnsi="Cambria Math" w:cs="Cambria Math"/>
        </w:rPr>
        <w:t>‑</w:t>
      </w:r>
      <w:r w:rsidRPr="00190727">
        <w:rPr>
          <w:rFonts w:asciiTheme="majorHAnsi" w:hAnsiTheme="majorHAnsi" w:cstheme="majorHAnsi"/>
        </w:rPr>
        <w:t xml:space="preserve">assisted code MUST be clearly annotated with the tool </w:t>
      </w:r>
      <w:r w:rsidR="00E9384E">
        <w:rPr>
          <w:rFonts w:asciiTheme="majorHAnsi" w:hAnsiTheme="majorHAnsi" w:cstheme="majorHAnsi"/>
        </w:rPr>
        <w:t>name</w:t>
      </w:r>
      <w:r w:rsidRPr="00190727">
        <w:rPr>
          <w:rFonts w:asciiTheme="majorHAnsi" w:hAnsiTheme="majorHAnsi" w:cstheme="majorHAnsi"/>
        </w:rPr>
        <w:t>.</w:t>
      </w:r>
    </w:p>
    <w:p w14:paraId="34EF46DE" w14:textId="77777777" w:rsidR="00296380" w:rsidRPr="00190727" w:rsidRDefault="00000000">
      <w:pPr>
        <w:pStyle w:val="ListBullet"/>
        <w:rPr>
          <w:rFonts w:asciiTheme="majorHAnsi" w:hAnsiTheme="majorHAnsi" w:cstheme="majorHAnsi"/>
        </w:rPr>
      </w:pPr>
      <w:r w:rsidRPr="00190727">
        <w:rPr>
          <w:rFonts w:asciiTheme="majorHAnsi" w:hAnsiTheme="majorHAnsi" w:cstheme="majorHAnsi"/>
        </w:rPr>
        <w:t>Unauthorized AI tools MUST NOT be integrated via APIs or automation without an approved exception.</w:t>
      </w:r>
    </w:p>
    <w:p w14:paraId="5A7E763C" w14:textId="77777777" w:rsidR="00296380" w:rsidRPr="00190727" w:rsidRDefault="00000000">
      <w:pPr>
        <w:pStyle w:val="Heading1"/>
        <w:rPr>
          <w:rFonts w:cstheme="majorHAnsi"/>
        </w:rPr>
      </w:pPr>
      <w:r w:rsidRPr="00190727">
        <w:rPr>
          <w:rFonts w:cstheme="majorHAnsi"/>
        </w:rPr>
        <w:t>10. Authorized AI Tools (Template)</w:t>
      </w:r>
    </w:p>
    <w:p w14:paraId="408AC67F" w14:textId="77777777" w:rsidR="00296380" w:rsidRPr="00190727" w:rsidRDefault="00000000">
      <w:pPr>
        <w:rPr>
          <w:rFonts w:asciiTheme="majorHAnsi" w:hAnsiTheme="majorHAnsi" w:cstheme="majorHAnsi"/>
        </w:rPr>
      </w:pPr>
      <w:r w:rsidRPr="00190727">
        <w:rPr>
          <w:rFonts w:asciiTheme="majorHAnsi" w:hAnsiTheme="majorHAnsi" w:cstheme="majorHAnsi"/>
        </w:rPr>
        <w:t>[Insert Authorized AI table here or reference an externally maintained registry]</w:t>
      </w:r>
    </w:p>
    <w:p w14:paraId="26EDC2CA" w14:textId="77777777" w:rsidR="00296380" w:rsidRPr="00190727" w:rsidRDefault="00000000">
      <w:pPr>
        <w:pStyle w:val="Heading1"/>
        <w:rPr>
          <w:rFonts w:cstheme="majorHAnsi"/>
        </w:rPr>
      </w:pPr>
      <w:r w:rsidRPr="00190727">
        <w:rPr>
          <w:rFonts w:cstheme="majorHAnsi"/>
        </w:rPr>
        <w:t>11. Unauthorized AI Tools (Template)</w:t>
      </w:r>
    </w:p>
    <w:p w14:paraId="0A569242" w14:textId="77777777" w:rsidR="00296380" w:rsidRPr="00190727" w:rsidRDefault="00000000">
      <w:pPr>
        <w:rPr>
          <w:rFonts w:asciiTheme="majorHAnsi" w:hAnsiTheme="majorHAnsi" w:cstheme="majorHAnsi"/>
        </w:rPr>
      </w:pPr>
      <w:r w:rsidRPr="00190727">
        <w:rPr>
          <w:rFonts w:asciiTheme="majorHAnsi" w:hAnsiTheme="majorHAnsi" w:cstheme="majorHAnsi"/>
        </w:rPr>
        <w:t>[Insert Unauthorized AI table here or reference an externally maintained registry]</w:t>
      </w:r>
    </w:p>
    <w:p w14:paraId="36359D68" w14:textId="77777777" w:rsidR="00296380" w:rsidRPr="00190727" w:rsidRDefault="00000000">
      <w:pPr>
        <w:pStyle w:val="Heading1"/>
        <w:rPr>
          <w:rFonts w:cstheme="majorHAnsi"/>
        </w:rPr>
      </w:pPr>
      <w:r w:rsidRPr="00190727">
        <w:rPr>
          <w:rFonts w:cstheme="majorHAnsi"/>
        </w:rPr>
        <w:t>12. Incident Reporting</w:t>
      </w:r>
    </w:p>
    <w:p w14:paraId="41E477CC" w14:textId="77777777" w:rsidR="00296380" w:rsidRPr="00190727" w:rsidRDefault="00000000">
      <w:pPr>
        <w:rPr>
          <w:rFonts w:asciiTheme="majorHAnsi" w:hAnsiTheme="majorHAnsi" w:cstheme="majorHAnsi"/>
        </w:rPr>
      </w:pPr>
      <w:r w:rsidRPr="00190727">
        <w:rPr>
          <w:rFonts w:asciiTheme="majorHAnsi" w:hAnsiTheme="majorHAnsi" w:cstheme="majorHAnsi"/>
        </w:rPr>
        <w:t>Any suspected misuse of AI, inadvertent disclosure of CPPI, or malicious AI activity MUST be reported using the organization’s established incident reporting process.</w:t>
      </w:r>
    </w:p>
    <w:p w14:paraId="74D49EDA" w14:textId="77777777" w:rsidR="00296380" w:rsidRPr="00190727" w:rsidRDefault="00000000">
      <w:pPr>
        <w:pStyle w:val="Heading1"/>
        <w:rPr>
          <w:rFonts w:cstheme="majorHAnsi"/>
        </w:rPr>
      </w:pPr>
      <w:r w:rsidRPr="00190727">
        <w:rPr>
          <w:rFonts w:cstheme="majorHAnsi"/>
        </w:rPr>
        <w:t>13. Review and Maintenance</w:t>
      </w:r>
    </w:p>
    <w:p w14:paraId="1BDF17EB" w14:textId="77777777" w:rsidR="00296380" w:rsidRPr="00190727" w:rsidRDefault="00000000">
      <w:pPr>
        <w:rPr>
          <w:rFonts w:asciiTheme="majorHAnsi" w:hAnsiTheme="majorHAnsi" w:cstheme="majorHAnsi"/>
        </w:rPr>
      </w:pPr>
      <w:r w:rsidRPr="00190727">
        <w:rPr>
          <w:rFonts w:asciiTheme="majorHAnsi" w:hAnsiTheme="majorHAnsi" w:cstheme="majorHAnsi"/>
        </w:rPr>
        <w:t>This policy template SHOULD be reviewed periodically and updated to reflect changes in technology, regulation, and organizational risk tolerance.</w:t>
      </w:r>
    </w:p>
    <w:sectPr w:rsidR="00296380" w:rsidRPr="001907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0298967">
    <w:abstractNumId w:val="8"/>
  </w:num>
  <w:num w:numId="2" w16cid:durableId="1929998452">
    <w:abstractNumId w:val="6"/>
  </w:num>
  <w:num w:numId="3" w16cid:durableId="1445924652">
    <w:abstractNumId w:val="5"/>
  </w:num>
  <w:num w:numId="4" w16cid:durableId="1753811937">
    <w:abstractNumId w:val="4"/>
  </w:num>
  <w:num w:numId="5" w16cid:durableId="1116757349">
    <w:abstractNumId w:val="7"/>
  </w:num>
  <w:num w:numId="6" w16cid:durableId="114521697">
    <w:abstractNumId w:val="3"/>
  </w:num>
  <w:num w:numId="7" w16cid:durableId="1914391100">
    <w:abstractNumId w:val="2"/>
  </w:num>
  <w:num w:numId="8" w16cid:durableId="711878336">
    <w:abstractNumId w:val="1"/>
  </w:num>
  <w:num w:numId="9" w16cid:durableId="208641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727"/>
    <w:rsid w:val="00280F4E"/>
    <w:rsid w:val="00296380"/>
    <w:rsid w:val="0029639D"/>
    <w:rsid w:val="00326F90"/>
    <w:rsid w:val="004309EB"/>
    <w:rsid w:val="00AA1D8D"/>
    <w:rsid w:val="00B47730"/>
    <w:rsid w:val="00CB0664"/>
    <w:rsid w:val="00E9384E"/>
    <w:rsid w:val="00E976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58A501-E710-F84E-99B8-21DE5B9CD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647</Words>
  <Characters>3899</Characters>
  <Application>Microsoft Office Word</Application>
  <DocSecurity>0</DocSecurity>
  <Lines>108</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Robinson</cp:lastModifiedBy>
  <cp:revision>5</cp:revision>
  <dcterms:created xsi:type="dcterms:W3CDTF">2013-12-23T23:15:00Z</dcterms:created>
  <dcterms:modified xsi:type="dcterms:W3CDTF">2026-02-20T18:17:00Z</dcterms:modified>
  <cp:category/>
</cp:coreProperties>
</file>