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0DAED" w14:textId="0507EE9B" w:rsidR="000B3BBF" w:rsidRPr="006F7576" w:rsidRDefault="0046477F" w:rsidP="00011DA2">
      <w:pPr>
        <w:pStyle w:val="Title"/>
        <w:rPr>
          <w:rFonts w:cstheme="majorHAnsi"/>
        </w:rPr>
      </w:pPr>
      <w:r w:rsidRPr="006F7576">
        <w:rPr>
          <w:rFonts w:cstheme="majorHAnsi"/>
        </w:rPr>
        <w:t>Stride IISP Policy Summaries &amp; Control Traceability</w:t>
      </w:r>
    </w:p>
    <w:sdt>
      <w:sdtPr>
        <w:rPr>
          <w:rFonts w:asciiTheme="minorHAnsi" w:eastAsiaTheme="minorEastAsia" w:hAnsiTheme="minorHAnsi" w:cstheme="majorHAnsi"/>
          <w:b w:val="0"/>
          <w:bCs w:val="0"/>
          <w:color w:val="auto"/>
          <w:sz w:val="22"/>
          <w:szCs w:val="22"/>
        </w:rPr>
        <w:id w:val="-168042395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5624A8D" w14:textId="7A529A04" w:rsidR="006F7576" w:rsidRPr="006F7576" w:rsidRDefault="006F7576">
          <w:pPr>
            <w:pStyle w:val="TOCHeading"/>
            <w:rPr>
              <w:rFonts w:cstheme="majorHAnsi"/>
            </w:rPr>
          </w:pPr>
          <w:r w:rsidRPr="006F7576">
            <w:rPr>
              <w:rFonts w:cstheme="majorHAnsi"/>
            </w:rPr>
            <w:t>Table of Contents</w:t>
          </w:r>
        </w:p>
        <w:p w14:paraId="64864618" w14:textId="6B8122DA" w:rsidR="00A11D41" w:rsidRDefault="006F7576">
          <w:pPr>
            <w:pStyle w:val="TOC1"/>
            <w:tabs>
              <w:tab w:val="right" w:leader="dot" w:pos="14390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 w:rsidRPr="006F7576">
            <w:rPr>
              <w:rFonts w:asciiTheme="majorHAnsi" w:hAnsiTheme="majorHAnsi" w:cstheme="majorHAnsi"/>
              <w:b w:val="0"/>
              <w:bCs w:val="0"/>
            </w:rPr>
            <w:fldChar w:fldCharType="begin"/>
          </w:r>
          <w:r w:rsidRPr="006F7576">
            <w:rPr>
              <w:rFonts w:asciiTheme="majorHAnsi" w:hAnsiTheme="majorHAnsi" w:cstheme="majorHAnsi"/>
            </w:rPr>
            <w:instrText xml:space="preserve"> TOC \o "1-3" \h \z \u </w:instrText>
          </w:r>
          <w:r w:rsidRPr="006F7576">
            <w:rPr>
              <w:rFonts w:asciiTheme="majorHAnsi" w:hAnsiTheme="majorHAnsi" w:cstheme="majorHAnsi"/>
              <w:b w:val="0"/>
              <w:bCs w:val="0"/>
            </w:rPr>
            <w:fldChar w:fldCharType="separate"/>
          </w:r>
          <w:hyperlink w:anchor="_Toc221885597" w:history="1">
            <w:r w:rsidR="00A11D41" w:rsidRPr="00B72261">
              <w:rPr>
                <w:rStyle w:val="Hyperlink"/>
                <w:rFonts w:cstheme="majorHAnsi"/>
                <w:noProof/>
              </w:rPr>
              <w:t>Control Targets at a Glance</w:t>
            </w:r>
            <w:r w:rsidR="00A11D41">
              <w:rPr>
                <w:noProof/>
                <w:webHidden/>
              </w:rPr>
              <w:tab/>
            </w:r>
            <w:r w:rsidR="00A11D41">
              <w:rPr>
                <w:noProof/>
                <w:webHidden/>
              </w:rPr>
              <w:fldChar w:fldCharType="begin"/>
            </w:r>
            <w:r w:rsidR="00A11D41">
              <w:rPr>
                <w:noProof/>
                <w:webHidden/>
              </w:rPr>
              <w:instrText xml:space="preserve"> PAGEREF _Toc221885597 \h </w:instrText>
            </w:r>
            <w:r w:rsidR="00A11D41">
              <w:rPr>
                <w:noProof/>
                <w:webHidden/>
              </w:rPr>
            </w:r>
            <w:r w:rsidR="00A11D41">
              <w:rPr>
                <w:noProof/>
                <w:webHidden/>
              </w:rPr>
              <w:fldChar w:fldCharType="separate"/>
            </w:r>
            <w:r w:rsidR="00A11D41">
              <w:rPr>
                <w:noProof/>
                <w:webHidden/>
              </w:rPr>
              <w:t>5</w:t>
            </w:r>
            <w:r w:rsidR="00A11D41">
              <w:rPr>
                <w:noProof/>
                <w:webHidden/>
              </w:rPr>
              <w:fldChar w:fldCharType="end"/>
            </w:r>
          </w:hyperlink>
        </w:p>
        <w:p w14:paraId="0E3BE50F" w14:textId="5B685045" w:rsidR="00A11D41" w:rsidRDefault="00A11D41">
          <w:pPr>
            <w:pStyle w:val="TOC1"/>
            <w:tabs>
              <w:tab w:val="right" w:leader="dot" w:pos="14390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1885598" w:history="1">
            <w:r w:rsidRPr="00B72261">
              <w:rPr>
                <w:rStyle w:val="Hyperlink"/>
                <w:rFonts w:cstheme="majorHAnsi"/>
                <w:noProof/>
              </w:rPr>
              <w:t>Policy Summaries (Main Body)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_Toc221885598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CF17DD" w14:textId="5E5C174D" w:rsidR="00A11D41" w:rsidRDefault="00A11D41">
          <w:pPr>
            <w:pStyle w:val="TOC2"/>
            <w:tabs>
              <w:tab w:val="right" w:leader="dot" w:pos="1439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885599" w:history="1">
            <w:r w:rsidRPr="00B72261">
              <w:rPr>
                <w:rStyle w:val="Hyperlink"/>
                <w:rFonts w:cstheme="majorHAnsi"/>
                <w:noProof/>
              </w:rPr>
              <w:t>STRIDE IISP 1.0 – Business Continuity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_Toc221885599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34197" w14:textId="510E0030" w:rsidR="00A11D41" w:rsidRDefault="00A11D41">
          <w:pPr>
            <w:pStyle w:val="TOC2"/>
            <w:tabs>
              <w:tab w:val="right" w:leader="dot" w:pos="1439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885600" w:history="1">
            <w:r w:rsidRPr="00B72261">
              <w:rPr>
                <w:rStyle w:val="Hyperlink"/>
                <w:rFonts w:cstheme="majorHAnsi"/>
                <w:noProof/>
              </w:rPr>
              <w:t>STRIDE IISP 2.0 – Data Classification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_Toc221885600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8228E" w14:textId="644A5C9C" w:rsidR="00A11D41" w:rsidRDefault="00A11D41">
          <w:pPr>
            <w:pStyle w:val="TOC2"/>
            <w:tabs>
              <w:tab w:val="right" w:leader="dot" w:pos="1439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885601" w:history="1">
            <w:r w:rsidRPr="00B72261">
              <w:rPr>
                <w:rStyle w:val="Hyperlink"/>
                <w:rFonts w:cstheme="majorHAnsi"/>
                <w:noProof/>
              </w:rPr>
              <w:t>STRIDE IISP 3.0 – International Travel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_Toc221885601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2A696" w14:textId="248C2F37" w:rsidR="00A11D41" w:rsidRDefault="00A11D41">
          <w:pPr>
            <w:pStyle w:val="TOC2"/>
            <w:tabs>
              <w:tab w:val="right" w:leader="dot" w:pos="1439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885602" w:history="1">
            <w:r w:rsidRPr="00B72261">
              <w:rPr>
                <w:rStyle w:val="Hyperlink"/>
                <w:rFonts w:cstheme="majorHAnsi"/>
                <w:noProof/>
              </w:rPr>
              <w:t>STRIDE IISP 4.0 – Acceptable Use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_Toc221885602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D8BDA" w14:textId="51A812A1" w:rsidR="00A11D41" w:rsidRDefault="00A11D41">
          <w:pPr>
            <w:pStyle w:val="TOC2"/>
            <w:tabs>
              <w:tab w:val="right" w:leader="dot" w:pos="1439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885603" w:history="1">
            <w:r w:rsidRPr="00B72261">
              <w:rPr>
                <w:rStyle w:val="Hyperlink"/>
                <w:rFonts w:cstheme="majorHAnsi"/>
                <w:noProof/>
              </w:rPr>
              <w:t>STRIDE IISP 5.0 – Artificial Intelligence – Acceptable Use Policy (AI-AUP)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_Toc221885603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B0F5A" w14:textId="15827514" w:rsidR="00A11D41" w:rsidRDefault="00A11D41">
          <w:pPr>
            <w:pStyle w:val="TOC2"/>
            <w:tabs>
              <w:tab w:val="right" w:leader="dot" w:pos="1439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885604" w:history="1">
            <w:r w:rsidRPr="00B72261">
              <w:rPr>
                <w:rStyle w:val="Hyperlink"/>
                <w:rFonts w:cstheme="majorHAnsi"/>
                <w:noProof/>
              </w:rPr>
              <w:t>STRIDE IISP 7.0 – Vulnerability Management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_Toc221885604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8AB6A" w14:textId="438DAC65" w:rsidR="00A11D41" w:rsidRDefault="00A11D41">
          <w:pPr>
            <w:pStyle w:val="TOC2"/>
            <w:tabs>
              <w:tab w:val="right" w:leader="dot" w:pos="1439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885605" w:history="1">
            <w:r w:rsidRPr="00B72261">
              <w:rPr>
                <w:rStyle w:val="Hyperlink"/>
                <w:rFonts w:cstheme="majorHAnsi"/>
                <w:noProof/>
              </w:rPr>
              <w:t>STRIDE IISP 8.0 – Non-Employee Acceptable Use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_Toc221885605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4D26F" w14:textId="0F8786A1" w:rsidR="00A11D41" w:rsidRDefault="00A11D41">
          <w:pPr>
            <w:pStyle w:val="TOC2"/>
            <w:tabs>
              <w:tab w:val="right" w:leader="dot" w:pos="1439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885606" w:history="1">
            <w:r w:rsidRPr="00B72261">
              <w:rPr>
                <w:rStyle w:val="Hyperlink"/>
                <w:rFonts w:cstheme="majorHAnsi"/>
                <w:noProof/>
              </w:rPr>
              <w:t>STRIDE IISP 9.0 – Secure Software Development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_Toc221885606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9A666" w14:textId="277A1B12" w:rsidR="00A11D41" w:rsidRDefault="00A11D41">
          <w:pPr>
            <w:pStyle w:val="TOC2"/>
            <w:tabs>
              <w:tab w:val="right" w:leader="dot" w:pos="1439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885607" w:history="1">
            <w:r w:rsidRPr="00B72261">
              <w:rPr>
                <w:rStyle w:val="Hyperlink"/>
                <w:rFonts w:cstheme="majorHAnsi"/>
                <w:noProof/>
              </w:rPr>
              <w:t>STRIDE IISP 10.0 – Forensic Handling of Sensitive Matters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_Toc221885607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141C5" w14:textId="03A8BFD8" w:rsidR="00A11D41" w:rsidRDefault="00A11D41">
          <w:pPr>
            <w:pStyle w:val="TOC2"/>
            <w:tabs>
              <w:tab w:val="right" w:leader="dot" w:pos="1439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885608" w:history="1">
            <w:r w:rsidRPr="00B72261">
              <w:rPr>
                <w:rStyle w:val="Hyperlink"/>
                <w:noProof/>
              </w:rPr>
              <w:t>STRIDE ISP Policies (Program-Level)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_Toc221885608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34DB36" w14:textId="1F5827F2" w:rsidR="00A11D41" w:rsidRDefault="00A11D41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5609" w:history="1">
            <w:r w:rsidRPr="00B72261">
              <w:rPr>
                <w:rStyle w:val="Hyperlink"/>
                <w:noProof/>
              </w:rPr>
              <w:t>STRIDE ISP 1.0 – Information Security Program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_Toc221885609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A5EC1" w14:textId="0A12ADB2" w:rsidR="00A11D41" w:rsidRDefault="00A11D41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5610" w:history="1">
            <w:r w:rsidRPr="00B72261">
              <w:rPr>
                <w:rStyle w:val="Hyperlink"/>
                <w:noProof/>
              </w:rPr>
              <w:t>STRIDE ISP 1.1 – IT Security Policy Index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_Toc221885610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20C5C" w14:textId="145F3EA2" w:rsidR="00A11D41" w:rsidRDefault="00A11D41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5611" w:history="1">
            <w:r w:rsidRPr="00B72261">
              <w:rPr>
                <w:rStyle w:val="Hyperlink"/>
                <w:noProof/>
              </w:rPr>
              <w:t>STRIDE ISP 1.2 – IT Security Policy Definitions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_Toc221885611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0F96B" w14:textId="0A0EBBB4" w:rsidR="00A11D41" w:rsidRDefault="00A11D41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5612" w:history="1">
            <w:r w:rsidRPr="00B72261">
              <w:rPr>
                <w:rStyle w:val="Hyperlink"/>
                <w:noProof/>
              </w:rPr>
              <w:t>STRIDE ISP 2.1 – Organizational Context (GV.OC)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_Toc221885612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D4919" w14:textId="26F322FF" w:rsidR="00A11D41" w:rsidRDefault="00A11D41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5613" w:history="1">
            <w:r w:rsidRPr="00B72261">
              <w:rPr>
                <w:rStyle w:val="Hyperlink"/>
                <w:noProof/>
              </w:rPr>
              <w:t>STRIDE ISP 2.2 – Risk Management Strategy (GV.RM)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_Toc221885613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A2C03" w14:textId="7E9C5A95" w:rsidR="00A11D41" w:rsidRDefault="00A11D41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5614" w:history="1">
            <w:r w:rsidRPr="00B72261">
              <w:rPr>
                <w:rStyle w:val="Hyperlink"/>
                <w:noProof/>
              </w:rPr>
              <w:t>STRIDE ISP 2.3 – Roles, Responsibilities, and Authorities (GV.RR)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_Toc221885614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7202B" w14:textId="327EFDEC" w:rsidR="00A11D41" w:rsidRDefault="00A11D41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5615" w:history="1">
            <w:r w:rsidRPr="00B72261">
              <w:rPr>
                <w:rStyle w:val="Hyperlink"/>
                <w:noProof/>
              </w:rPr>
              <w:t>STRIDE ISP 2.4 – Policies, Processes, and Procedures (GV.PO)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_Toc221885615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79EA7C" w14:textId="48F60B20" w:rsidR="00A11D41" w:rsidRDefault="00A11D41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5616" w:history="1">
            <w:r w:rsidRPr="00B72261">
              <w:rPr>
                <w:rStyle w:val="Hyperlink"/>
                <w:noProof/>
              </w:rPr>
              <w:t>STRIDE ISP 2.5 – Oversight (GV.OV)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_Toc221885616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58138" w14:textId="30CC7800" w:rsidR="00A11D41" w:rsidRDefault="00A11D41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5617" w:history="1">
            <w:r w:rsidRPr="00B72261">
              <w:rPr>
                <w:rStyle w:val="Hyperlink"/>
                <w:noProof/>
              </w:rPr>
              <w:t>STRIDE ISP 2.6 – Cybersecurity Supply Chain Risk Management (GV.SC)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_Toc221885617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B29F2" w14:textId="2518EC4E" w:rsidR="00A11D41" w:rsidRDefault="00A11D41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5618" w:history="1">
            <w:r w:rsidRPr="00B72261">
              <w:rPr>
                <w:rStyle w:val="Hyperlink"/>
                <w:noProof/>
              </w:rPr>
              <w:t>STRIDE ISP 3.1 – Asset Management (ID.AM)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_Toc221885618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4F246" w14:textId="2E2DCD3A" w:rsidR="00A11D41" w:rsidRDefault="00A11D41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5619" w:history="1">
            <w:r w:rsidRPr="00B72261">
              <w:rPr>
                <w:rStyle w:val="Hyperlink"/>
                <w:noProof/>
              </w:rPr>
              <w:t>STRIDE ISP 3.2 – Risk Assessment (ID.RA)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_Toc221885619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F143D" w14:textId="25306879" w:rsidR="00A11D41" w:rsidRDefault="00A11D41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5620" w:history="1">
            <w:r w:rsidRPr="00B72261">
              <w:rPr>
                <w:rStyle w:val="Hyperlink"/>
                <w:noProof/>
              </w:rPr>
              <w:t>STRIDE ISP 3.3 – Improvement (ID.IM)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_Toc221885620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83377" w14:textId="118493D1" w:rsidR="00A11D41" w:rsidRDefault="00A11D41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5621" w:history="1">
            <w:r w:rsidRPr="00B72261">
              <w:rPr>
                <w:rStyle w:val="Hyperlink"/>
                <w:noProof/>
              </w:rPr>
              <w:t>STRIDE ISP 4.1 – Identity Management, Authentication, and Access Control (PR.AA)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_Toc221885621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B24C3" w14:textId="538A452A" w:rsidR="00A11D41" w:rsidRDefault="00A11D41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5622" w:history="1">
            <w:r w:rsidRPr="00B72261">
              <w:rPr>
                <w:rStyle w:val="Hyperlink"/>
                <w:noProof/>
              </w:rPr>
              <w:t>STRIDE ISP 4.2 – Awareness and Training Standards (PR.AT)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_Toc221885622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CE2016" w14:textId="70ADC71F" w:rsidR="00A11D41" w:rsidRDefault="00A11D41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5623" w:history="1">
            <w:r w:rsidRPr="00B72261">
              <w:rPr>
                <w:rStyle w:val="Hyperlink"/>
                <w:noProof/>
              </w:rPr>
              <w:t>STRIDE ISP 4.3 – Data Security (PR.DS)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_Toc221885623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1BE44" w14:textId="4A622DFF" w:rsidR="00A11D41" w:rsidRDefault="00A11D41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5624" w:history="1">
            <w:r w:rsidRPr="00B72261">
              <w:rPr>
                <w:rStyle w:val="Hyperlink"/>
                <w:noProof/>
              </w:rPr>
              <w:t>STRIDE ISP 4.4 – Platform Security (PR.PS)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_Toc221885624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CFB1D" w14:textId="08068BBA" w:rsidR="00A11D41" w:rsidRDefault="00A11D41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5625" w:history="1">
            <w:r w:rsidRPr="00B72261">
              <w:rPr>
                <w:rStyle w:val="Hyperlink"/>
                <w:noProof/>
              </w:rPr>
              <w:t>STRIDE ISP 4.5 – Technology Infrastructure Resilience (PR.IR)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_Toc221885625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A5B28" w14:textId="55464932" w:rsidR="00A11D41" w:rsidRDefault="00A11D41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5626" w:history="1">
            <w:r w:rsidRPr="00B72261">
              <w:rPr>
                <w:rStyle w:val="Hyperlink"/>
                <w:noProof/>
              </w:rPr>
              <w:t>STRIDE ISP 5.1 – Continuous Monitoring (DE.CM)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_Toc221885626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7DC48" w14:textId="455603E1" w:rsidR="00A11D41" w:rsidRDefault="00A11D41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5627" w:history="1">
            <w:r w:rsidRPr="00B72261">
              <w:rPr>
                <w:rStyle w:val="Hyperlink"/>
                <w:noProof/>
              </w:rPr>
              <w:t>STRIDE ISP 5.2 – Adverse Event Analysis (DE.AE)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_Toc221885627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A8C52" w14:textId="14587029" w:rsidR="00A11D41" w:rsidRDefault="00A11D41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5628" w:history="1">
            <w:r w:rsidRPr="00B72261">
              <w:rPr>
                <w:rStyle w:val="Hyperlink"/>
                <w:noProof/>
              </w:rPr>
              <w:t>STRIDE ISP 6.1 – Incident Management (RS.MA)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_Toc221885628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621A6" w14:textId="14E38AFE" w:rsidR="00A11D41" w:rsidRDefault="00A11D41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5629" w:history="1">
            <w:r w:rsidRPr="00B72261">
              <w:rPr>
                <w:rStyle w:val="Hyperlink"/>
                <w:noProof/>
              </w:rPr>
              <w:t>STRIDE ISP 6.2 – Incident Analysis (RS.AN)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_Toc221885629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659A73" w14:textId="5FB6C12E" w:rsidR="00A11D41" w:rsidRDefault="00A11D41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5630" w:history="1">
            <w:r w:rsidRPr="00B72261">
              <w:rPr>
                <w:rStyle w:val="Hyperlink"/>
                <w:noProof/>
              </w:rPr>
              <w:t>STRIDE ISP 6.3 – Incident Response Reporting and Communication (RS.CO)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_Toc221885630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E2E9A4" w14:textId="715443B4" w:rsidR="00A11D41" w:rsidRDefault="00A11D41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5631" w:history="1">
            <w:r w:rsidRPr="00B72261">
              <w:rPr>
                <w:rStyle w:val="Hyperlink"/>
                <w:noProof/>
              </w:rPr>
              <w:t>STRIDE ISP 6.4 – Incident Mitigation (RS.MI)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_Toc221885631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2A3DCC" w14:textId="125355FC" w:rsidR="00A11D41" w:rsidRDefault="00A11D41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5632" w:history="1">
            <w:r w:rsidRPr="00B72261">
              <w:rPr>
                <w:rStyle w:val="Hyperlink"/>
                <w:noProof/>
              </w:rPr>
              <w:t>STRIDE ISP 7.1 – Incident Recovery Plan Execution (RC.RP)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_Toc221885632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1B9AA" w14:textId="4C8F631F" w:rsidR="00A11D41" w:rsidRDefault="00A11D41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5633" w:history="1">
            <w:r w:rsidRPr="00B72261">
              <w:rPr>
                <w:rStyle w:val="Hyperlink"/>
                <w:noProof/>
              </w:rPr>
              <w:t>STRIDE ISP 7.2 – Incident Recovery Communication (RC.CO)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_Toc221885633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C80A8" w14:textId="5EE8F581" w:rsidR="00A11D41" w:rsidRDefault="00A11D41">
          <w:pPr>
            <w:pStyle w:val="TOC1"/>
            <w:tabs>
              <w:tab w:val="right" w:leader="dot" w:pos="14390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1885634" w:history="1">
            <w:r w:rsidRPr="00B72261">
              <w:rPr>
                <w:rStyle w:val="Hyperlink"/>
                <w:rFonts w:cstheme="majorHAnsi"/>
                <w:noProof/>
              </w:rPr>
              <w:t>APPENDIX A – NIST CSF 2.0 Control → STRIDE IISP Cross-Reference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_Toc221885634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074F6" w14:textId="0B3EE981" w:rsidR="00A11D41" w:rsidRDefault="00A11D41">
          <w:pPr>
            <w:pStyle w:val="TOC1"/>
            <w:tabs>
              <w:tab w:val="right" w:leader="dot" w:pos="14390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1885635" w:history="1">
            <w:r w:rsidRPr="00B72261">
              <w:rPr>
                <w:rStyle w:val="Hyperlink"/>
                <w:rFonts w:cstheme="majorHAnsi"/>
                <w:noProof/>
              </w:rPr>
              <w:t>APPENDIX B – FERPA Requirements / Guidance → STRIDE IISP Cross-Reference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_Toc221885635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3E998" w14:textId="53CF9A5B" w:rsidR="00A11D41" w:rsidRDefault="00A11D41">
          <w:pPr>
            <w:pStyle w:val="TOC1"/>
            <w:tabs>
              <w:tab w:val="right" w:leader="dot" w:pos="14390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1885636" w:history="1">
            <w:r w:rsidRPr="00B72261">
              <w:rPr>
                <w:rStyle w:val="Hyperlink"/>
                <w:rFonts w:cstheme="majorHAnsi"/>
                <w:noProof/>
              </w:rPr>
              <w:t>APPENDIX C – SOX 404 Requirements / Guidance → STRIDE IISP Cross-Reference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_Toc221885636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253918" w14:textId="5B1EDCC5" w:rsidR="00A11D41" w:rsidRDefault="00A11D41">
          <w:pPr>
            <w:pStyle w:val="TOC1"/>
            <w:tabs>
              <w:tab w:val="right" w:leader="dot" w:pos="14390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1885637" w:history="1">
            <w:r w:rsidRPr="00B72261">
              <w:rPr>
                <w:rStyle w:val="Hyperlink"/>
                <w:rFonts w:cstheme="majorHAnsi"/>
                <w:noProof/>
              </w:rPr>
              <w:t>APPENDIX D – SOC-Style Control Narratives (Audit-Ready)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_Toc221885637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C3580" w14:textId="3AF409F2" w:rsidR="00A11D41" w:rsidRDefault="00A11D41">
          <w:pPr>
            <w:pStyle w:val="TOC2"/>
            <w:tabs>
              <w:tab w:val="right" w:leader="dot" w:pos="1439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885638" w:history="1">
            <w:r w:rsidRPr="00B72261">
              <w:rPr>
                <w:rStyle w:val="Hyperlink"/>
                <w:rFonts w:cstheme="majorHAnsi"/>
                <w:noProof/>
              </w:rPr>
              <w:t>D.1 NIST CSF 2.0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_Toc221885638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D1291" w14:textId="70EB7F27" w:rsidR="00A11D41" w:rsidRDefault="00A11D41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5639" w:history="1">
            <w:r w:rsidRPr="00B72261">
              <w:rPr>
                <w:rStyle w:val="Hyperlink"/>
                <w:rFonts w:cstheme="majorHAnsi"/>
                <w:noProof/>
              </w:rPr>
              <w:t>Control Target: DE.CM-09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_Toc221885639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E1ED1" w14:textId="045115D1" w:rsidR="00A11D41" w:rsidRDefault="00A11D41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5640" w:history="1">
            <w:r w:rsidRPr="00B72261">
              <w:rPr>
                <w:rStyle w:val="Hyperlink"/>
                <w:rFonts w:cstheme="majorHAnsi"/>
                <w:noProof/>
              </w:rPr>
              <w:t>Control Target: GV.PO-01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_Toc221885640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0FF1C" w14:textId="6D3C3803" w:rsidR="00A11D41" w:rsidRDefault="00A11D41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5641" w:history="1">
            <w:r w:rsidRPr="00B72261">
              <w:rPr>
                <w:rStyle w:val="Hyperlink"/>
                <w:rFonts w:cstheme="majorHAnsi"/>
                <w:noProof/>
              </w:rPr>
              <w:t>Control Target: GV.RR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_Toc221885641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79E14" w14:textId="6C3A559E" w:rsidR="00A11D41" w:rsidRDefault="00A11D41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5642" w:history="1">
            <w:r w:rsidRPr="00B72261">
              <w:rPr>
                <w:rStyle w:val="Hyperlink"/>
                <w:rFonts w:cstheme="majorHAnsi"/>
                <w:noProof/>
              </w:rPr>
              <w:t>Control Target: GV.SC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_Toc221885642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834FD" w14:textId="5E819DD0" w:rsidR="00A11D41" w:rsidRDefault="00A11D41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5643" w:history="1">
            <w:r w:rsidRPr="00B72261">
              <w:rPr>
                <w:rStyle w:val="Hyperlink"/>
                <w:rFonts w:cstheme="majorHAnsi"/>
                <w:noProof/>
              </w:rPr>
              <w:t>Control Target: GV.SC-02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_Toc221885643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5B1F0" w14:textId="0F34012A" w:rsidR="00A11D41" w:rsidRDefault="00A11D41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5644" w:history="1">
            <w:r w:rsidRPr="00B72261">
              <w:rPr>
                <w:rStyle w:val="Hyperlink"/>
                <w:rFonts w:cstheme="majorHAnsi"/>
                <w:noProof/>
              </w:rPr>
              <w:t>Control Target: ID.AM-02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_Toc221885644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830D6" w14:textId="5771A02A" w:rsidR="00A11D41" w:rsidRDefault="00A11D41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5645" w:history="1">
            <w:r w:rsidRPr="00B72261">
              <w:rPr>
                <w:rStyle w:val="Hyperlink"/>
                <w:rFonts w:cstheme="majorHAnsi"/>
                <w:noProof/>
              </w:rPr>
              <w:t>Control Target: ID.AM-07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_Toc221885645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643C2" w14:textId="35E1EA59" w:rsidR="00A11D41" w:rsidRDefault="00A11D41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5646" w:history="1">
            <w:r w:rsidRPr="00B72261">
              <w:rPr>
                <w:rStyle w:val="Hyperlink"/>
                <w:rFonts w:cstheme="majorHAnsi"/>
                <w:noProof/>
              </w:rPr>
              <w:t>Control Target: ID.BE-04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_Toc221885646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21DEE" w14:textId="023BD1CB" w:rsidR="00A11D41" w:rsidRDefault="00A11D41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5647" w:history="1">
            <w:r w:rsidRPr="00B72261">
              <w:rPr>
                <w:rStyle w:val="Hyperlink"/>
                <w:rFonts w:cstheme="majorHAnsi"/>
                <w:noProof/>
              </w:rPr>
              <w:t>Control Target: ID.BE-05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_Toc221885647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62ECA2" w14:textId="39B79738" w:rsidR="00A11D41" w:rsidRDefault="00A11D41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5648" w:history="1">
            <w:r w:rsidRPr="00B72261">
              <w:rPr>
                <w:rStyle w:val="Hyperlink"/>
                <w:rFonts w:cstheme="majorHAnsi"/>
                <w:noProof/>
              </w:rPr>
              <w:t>Control Target: ID.RA-01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_Toc221885648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CCD08" w14:textId="1B724AD6" w:rsidR="00A11D41" w:rsidRDefault="00A11D41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5649" w:history="1">
            <w:r w:rsidRPr="00B72261">
              <w:rPr>
                <w:rStyle w:val="Hyperlink"/>
                <w:rFonts w:cstheme="majorHAnsi"/>
                <w:noProof/>
              </w:rPr>
              <w:t>Control Target: ID.RA-08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_Toc221885649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27F01" w14:textId="47B7AA2E" w:rsidR="00A11D41" w:rsidRDefault="00A11D41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5650" w:history="1">
            <w:r w:rsidRPr="00B72261">
              <w:rPr>
                <w:rStyle w:val="Hyperlink"/>
                <w:rFonts w:cstheme="majorHAnsi"/>
                <w:noProof/>
              </w:rPr>
              <w:t>Control Target: PR.AA-03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_Toc221885650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F0DB2" w14:textId="1FC215AB" w:rsidR="00A11D41" w:rsidRDefault="00A11D41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5651" w:history="1">
            <w:r w:rsidRPr="00B72261">
              <w:rPr>
                <w:rStyle w:val="Hyperlink"/>
                <w:rFonts w:cstheme="majorHAnsi"/>
                <w:noProof/>
              </w:rPr>
              <w:t>Control Target: PR.AA-05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_Toc221885651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D58AF" w14:textId="105BB42F" w:rsidR="00A11D41" w:rsidRDefault="00A11D41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5652" w:history="1">
            <w:r w:rsidRPr="00B72261">
              <w:rPr>
                <w:rStyle w:val="Hyperlink"/>
                <w:rFonts w:cstheme="majorHAnsi"/>
                <w:noProof/>
              </w:rPr>
              <w:t>Control Target: PR.AT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_Toc221885652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FFDE28" w14:textId="36BF9465" w:rsidR="00A11D41" w:rsidRDefault="00A11D41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5653" w:history="1">
            <w:r w:rsidRPr="00B72261">
              <w:rPr>
                <w:rStyle w:val="Hyperlink"/>
                <w:rFonts w:cstheme="majorHAnsi"/>
                <w:noProof/>
              </w:rPr>
              <w:t>Control Target: PR.AT-01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_Toc221885653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A814B" w14:textId="75A4E497" w:rsidR="00A11D41" w:rsidRDefault="00A11D41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5654" w:history="1">
            <w:r w:rsidRPr="00B72261">
              <w:rPr>
                <w:rStyle w:val="Hyperlink"/>
                <w:rFonts w:cstheme="majorHAnsi"/>
                <w:noProof/>
              </w:rPr>
              <w:t>Control Target: PR.DS-01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_Toc221885654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F0624" w14:textId="7772550A" w:rsidR="00A11D41" w:rsidRDefault="00A11D41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5655" w:history="1">
            <w:r w:rsidRPr="00B72261">
              <w:rPr>
                <w:rStyle w:val="Hyperlink"/>
                <w:rFonts w:cstheme="majorHAnsi"/>
                <w:noProof/>
              </w:rPr>
              <w:t>Control Target: PR.DS-02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_Toc221885655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B8280" w14:textId="3021C253" w:rsidR="00A11D41" w:rsidRDefault="00A11D41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5656" w:history="1">
            <w:r w:rsidRPr="00B72261">
              <w:rPr>
                <w:rStyle w:val="Hyperlink"/>
                <w:rFonts w:cstheme="majorHAnsi"/>
                <w:noProof/>
              </w:rPr>
              <w:t>Control Target: PR.DS-05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_Toc221885656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A1FCD" w14:textId="27054F31" w:rsidR="00A11D41" w:rsidRDefault="00A11D41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5657" w:history="1">
            <w:r w:rsidRPr="00B72261">
              <w:rPr>
                <w:rStyle w:val="Hyperlink"/>
                <w:rFonts w:cstheme="majorHAnsi"/>
                <w:noProof/>
              </w:rPr>
              <w:t>Control Target: PR.DS-07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_Toc221885657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2B0E6" w14:textId="6D2B9CAF" w:rsidR="00A11D41" w:rsidRDefault="00A11D41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5658" w:history="1">
            <w:r w:rsidRPr="00B72261">
              <w:rPr>
                <w:rStyle w:val="Hyperlink"/>
                <w:rFonts w:cstheme="majorHAnsi"/>
                <w:noProof/>
              </w:rPr>
              <w:t>Control Target: PR.IR-01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_Toc221885658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92E96" w14:textId="14F6FB53" w:rsidR="00A11D41" w:rsidRDefault="00A11D41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5659" w:history="1">
            <w:r w:rsidRPr="00B72261">
              <w:rPr>
                <w:rStyle w:val="Hyperlink"/>
                <w:rFonts w:cstheme="majorHAnsi"/>
                <w:noProof/>
              </w:rPr>
              <w:t>Control Target: PR.PS-02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_Toc221885659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D11D4" w14:textId="4081DE5C" w:rsidR="00A11D41" w:rsidRDefault="00A11D41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5660" w:history="1">
            <w:r w:rsidRPr="00B72261">
              <w:rPr>
                <w:rStyle w:val="Hyperlink"/>
                <w:rFonts w:cstheme="majorHAnsi"/>
                <w:noProof/>
              </w:rPr>
              <w:t>Control Target: PR.PS-04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_Toc221885660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1A39E" w14:textId="0FC24D4D" w:rsidR="00A11D41" w:rsidRDefault="00A11D41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5661" w:history="1">
            <w:r w:rsidRPr="00B72261">
              <w:rPr>
                <w:rStyle w:val="Hyperlink"/>
                <w:rFonts w:cstheme="majorHAnsi"/>
                <w:noProof/>
              </w:rPr>
              <w:t>Control Target: PR.PS-05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_Toc221885661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EC7AE" w14:textId="527E3EA5" w:rsidR="00A11D41" w:rsidRDefault="00A11D41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5662" w:history="1">
            <w:r w:rsidRPr="00B72261">
              <w:rPr>
                <w:rStyle w:val="Hyperlink"/>
                <w:rFonts w:cstheme="majorHAnsi"/>
                <w:noProof/>
              </w:rPr>
              <w:t>Control Target: PR.PS-06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_Toc221885662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F2B89" w14:textId="489027EB" w:rsidR="00A11D41" w:rsidRDefault="00A11D41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5663" w:history="1">
            <w:r w:rsidRPr="00B72261">
              <w:rPr>
                <w:rStyle w:val="Hyperlink"/>
                <w:rFonts w:cstheme="majorHAnsi"/>
                <w:noProof/>
              </w:rPr>
              <w:t>Control Target: RS.AN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_Toc221885663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611FE" w14:textId="202CB136" w:rsidR="00A11D41" w:rsidRDefault="00A11D41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5664" w:history="1">
            <w:r w:rsidRPr="00B72261">
              <w:rPr>
                <w:rStyle w:val="Hyperlink"/>
                <w:rFonts w:cstheme="majorHAnsi"/>
                <w:noProof/>
              </w:rPr>
              <w:t>Control Target: RS.AN-06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_Toc221885664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D146A" w14:textId="589E013A" w:rsidR="00A11D41" w:rsidRDefault="00A11D41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5665" w:history="1">
            <w:r w:rsidRPr="00B72261">
              <w:rPr>
                <w:rStyle w:val="Hyperlink"/>
                <w:rFonts w:cstheme="majorHAnsi"/>
                <w:noProof/>
              </w:rPr>
              <w:t>Control Target: RS.AN-07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_Toc221885665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509DC" w14:textId="1E6D25C4" w:rsidR="00A11D41" w:rsidRDefault="00A11D41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5666" w:history="1">
            <w:r w:rsidRPr="00B72261">
              <w:rPr>
                <w:rStyle w:val="Hyperlink"/>
                <w:rFonts w:cstheme="majorHAnsi"/>
                <w:noProof/>
              </w:rPr>
              <w:t>Control Target: RS.MA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_Toc221885666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83794" w14:textId="4F238D95" w:rsidR="00A11D41" w:rsidRDefault="00A11D41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5667" w:history="1">
            <w:r w:rsidRPr="00B72261">
              <w:rPr>
                <w:rStyle w:val="Hyperlink"/>
                <w:rFonts w:cstheme="majorHAnsi"/>
                <w:noProof/>
              </w:rPr>
              <w:t>Control Target: RS.MA-05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_Toc221885667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90FF1" w14:textId="47B7E697" w:rsidR="00A11D41" w:rsidRDefault="00A11D41">
          <w:pPr>
            <w:pStyle w:val="TOC2"/>
            <w:tabs>
              <w:tab w:val="right" w:leader="dot" w:pos="1439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885668" w:history="1">
            <w:r w:rsidRPr="00B72261">
              <w:rPr>
                <w:rStyle w:val="Hyperlink"/>
                <w:rFonts w:cstheme="majorHAnsi"/>
                <w:noProof/>
              </w:rPr>
              <w:t>D.2 FERPA (security/tech-risk topics)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_Toc221885668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56EF6" w14:textId="68053598" w:rsidR="00A11D41" w:rsidRDefault="00A11D41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5669" w:history="1">
            <w:r w:rsidRPr="00B72261">
              <w:rPr>
                <w:rStyle w:val="Hyperlink"/>
                <w:rFonts w:cstheme="majorHAnsi"/>
                <w:noProof/>
              </w:rPr>
              <w:t>FERPA Topic: §99.7 Annual notification of rights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_Toc221885669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8EA81D" w14:textId="53EF7F26" w:rsidR="00A11D41" w:rsidRDefault="00A11D41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5670" w:history="1">
            <w:r w:rsidRPr="00B72261">
              <w:rPr>
                <w:rStyle w:val="Hyperlink"/>
                <w:rFonts w:cstheme="majorHAnsi"/>
                <w:noProof/>
              </w:rPr>
              <w:t>FERPA Topic: §99.10 Inspect and review education records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_Toc221885670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424B9" w14:textId="2CFDE2D6" w:rsidR="00A11D41" w:rsidRDefault="00A11D41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5671" w:history="1">
            <w:r w:rsidRPr="00B72261">
              <w:rPr>
                <w:rStyle w:val="Hyperlink"/>
                <w:rFonts w:cstheme="majorHAnsi"/>
                <w:noProof/>
              </w:rPr>
              <w:t>FERPA Topic: §99.20–§99.22 Amendment &amp; hearing processes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_Toc221885671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918BED" w14:textId="03341D16" w:rsidR="00A11D41" w:rsidRDefault="00A11D41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5672" w:history="1">
            <w:r w:rsidRPr="00B72261">
              <w:rPr>
                <w:rStyle w:val="Hyperlink"/>
                <w:rFonts w:cstheme="majorHAnsi"/>
                <w:noProof/>
              </w:rPr>
              <w:t>FERPA Topic: §99.30 Consent required for disclosure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_Toc221885672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1B7D9" w14:textId="6EE0037E" w:rsidR="00A11D41" w:rsidRDefault="00A11D41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5673" w:history="1">
            <w:r w:rsidRPr="00B72261">
              <w:rPr>
                <w:rStyle w:val="Hyperlink"/>
                <w:rFonts w:cstheme="majorHAnsi"/>
                <w:noProof/>
              </w:rPr>
              <w:t>FERPA Topic: §99.31 Consent exceptions governance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_Toc221885673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E6D4E0" w14:textId="5AD96E64" w:rsidR="00A11D41" w:rsidRDefault="00A11D41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5674" w:history="1">
            <w:r w:rsidRPr="00B72261">
              <w:rPr>
                <w:rStyle w:val="Hyperlink"/>
                <w:rFonts w:cstheme="majorHAnsi"/>
                <w:noProof/>
              </w:rPr>
              <w:t>FERPA Topic: §99.32 Recordkeeping of requests/disclosures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_Toc221885674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817570" w14:textId="04542E9D" w:rsidR="00A11D41" w:rsidRDefault="00A11D41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5675" w:history="1">
            <w:r w:rsidRPr="00B72261">
              <w:rPr>
                <w:rStyle w:val="Hyperlink"/>
                <w:rFonts w:cstheme="majorHAnsi"/>
                <w:noProof/>
              </w:rPr>
              <w:t>FERPA Topic: §99.33 Redisclosure 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_Toc221885675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2F7EB" w14:textId="36B43A99" w:rsidR="00A11D41" w:rsidRDefault="00A11D41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5676" w:history="1">
            <w:r w:rsidRPr="00B72261">
              <w:rPr>
                <w:rStyle w:val="Hyperlink"/>
                <w:rFonts w:cstheme="majorHAnsi"/>
                <w:noProof/>
              </w:rPr>
              <w:t>FERPA Topic: §99.36 Health/safety emergency disclosures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_Toc221885676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DCEFB" w14:textId="0DC643BF" w:rsidR="00A11D41" w:rsidRDefault="00A11D41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5677" w:history="1">
            <w:r w:rsidRPr="00B72261">
              <w:rPr>
                <w:rStyle w:val="Hyperlink"/>
                <w:rFonts w:cstheme="majorHAnsi"/>
                <w:noProof/>
              </w:rPr>
              <w:t>FERPA Topic: §99.37 Directory information controls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_Toc221885677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A6080" w14:textId="4B445503" w:rsidR="00A11D41" w:rsidRDefault="00A11D41">
          <w:pPr>
            <w:pStyle w:val="TOC2"/>
            <w:tabs>
              <w:tab w:val="right" w:leader="dot" w:pos="1439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885678" w:history="1">
            <w:r w:rsidRPr="00B72261">
              <w:rPr>
                <w:rStyle w:val="Hyperlink"/>
                <w:rFonts w:cstheme="majorHAnsi"/>
                <w:noProof/>
              </w:rPr>
              <w:t>D.3 SOX 404 (security/tech-risk topics)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_Toc221885678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50F39" w14:textId="61529700" w:rsidR="00A11D41" w:rsidRDefault="00A11D41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5679" w:history="1">
            <w:r w:rsidRPr="00B72261">
              <w:rPr>
                <w:rStyle w:val="Hyperlink"/>
                <w:rFonts w:cstheme="majorHAnsi"/>
                <w:noProof/>
              </w:rPr>
              <w:t>SOX Topic: SOX §404(a) ICFR internal control report &amp; management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_Toc221885679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60028" w14:textId="6325107E" w:rsidR="00A11D41" w:rsidRDefault="00A11D41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5680" w:history="1">
            <w:r w:rsidRPr="00B72261">
              <w:rPr>
                <w:rStyle w:val="Hyperlink"/>
                <w:rFonts w:cstheme="majorHAnsi"/>
                <w:noProof/>
              </w:rPr>
              <w:t>SOX Topic: SOX §404(b) Auditor attestation/reporting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_Toc221885680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0E183" w14:textId="51BE278A" w:rsidR="00A11D41" w:rsidRDefault="00A11D41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5681" w:history="1">
            <w:r w:rsidRPr="00B72261">
              <w:rPr>
                <w:rStyle w:val="Hyperlink"/>
                <w:rFonts w:cstheme="majorHAnsi"/>
                <w:noProof/>
              </w:rPr>
              <w:t>SOX Topic: ITGC Access Management (least privilege/MFA/segregation)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_Toc221885681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83668" w14:textId="1DBAC704" w:rsidR="00A11D41" w:rsidRDefault="00A11D41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5682" w:history="1">
            <w:r w:rsidRPr="00B72261">
              <w:rPr>
                <w:rStyle w:val="Hyperlink"/>
                <w:rFonts w:cstheme="majorHAnsi"/>
                <w:noProof/>
              </w:rPr>
              <w:t>SOX Topic: ITGC Change Management (testing, approvals, release gates)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_Toc221885682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C0920" w14:textId="1EC72CA9" w:rsidR="00A11D41" w:rsidRDefault="00A11D41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5683" w:history="1">
            <w:r w:rsidRPr="00B72261">
              <w:rPr>
                <w:rStyle w:val="Hyperlink"/>
                <w:rFonts w:cstheme="majorHAnsi"/>
                <w:noProof/>
              </w:rPr>
              <w:t>SOX Topic: ITGC Operations (logging, monitoring, evidence handling)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_Toc221885683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6E631" w14:textId="286683AD" w:rsidR="00A11D41" w:rsidRDefault="00A11D41">
          <w:pPr>
            <w:pStyle w:val="TOC1"/>
            <w:tabs>
              <w:tab w:val="right" w:leader="dot" w:pos="14390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1885684" w:history="1">
            <w:r w:rsidRPr="00B72261">
              <w:rPr>
                <w:rStyle w:val="Hyperlink"/>
                <w:rFonts w:cstheme="majorHAnsi"/>
                <w:noProof/>
              </w:rPr>
              <w:t>APPENDIX E – Control Target Gap Analysis (Inserted)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_Toc221885684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9D046" w14:textId="59378FC3" w:rsidR="00A11D41" w:rsidRDefault="00A11D41">
          <w:pPr>
            <w:pStyle w:val="TOC2"/>
            <w:tabs>
              <w:tab w:val="right" w:leader="dot" w:pos="1439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885685" w:history="1">
            <w:r w:rsidRPr="00B72261">
              <w:rPr>
                <w:rStyle w:val="Hyperlink"/>
                <w:rFonts w:cstheme="majorHAnsi"/>
                <w:noProof/>
              </w:rPr>
              <w:t>E.1 NIST CSF 2.0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_Toc221885685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7EB8A" w14:textId="7B1CAC91" w:rsidR="00A11D41" w:rsidRDefault="00A11D41">
          <w:pPr>
            <w:pStyle w:val="TOC2"/>
            <w:tabs>
              <w:tab w:val="right" w:leader="dot" w:pos="1439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885686" w:history="1">
            <w:r w:rsidRPr="00B72261">
              <w:rPr>
                <w:rStyle w:val="Hyperlink"/>
                <w:rFonts w:cstheme="majorHAnsi"/>
                <w:noProof/>
              </w:rPr>
              <w:t>E.2 FERPA (34 CFR Part 99) – gs vs IISP subset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_Toc221885686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3EC5E" w14:textId="485CD6AC" w:rsidR="00A11D41" w:rsidRDefault="00A11D41">
          <w:pPr>
            <w:pStyle w:val="TOC2"/>
            <w:tabs>
              <w:tab w:val="right" w:leader="dot" w:pos="1439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885687" w:history="1">
            <w:r w:rsidRPr="00B72261">
              <w:rPr>
                <w:rStyle w:val="Hyperlink"/>
                <w:rFonts w:cstheme="majorHAnsi"/>
                <w:noProof/>
              </w:rPr>
              <w:t>E.3 SOX 404 – gaps vs IISP subset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_Toc221885687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2BA72" w14:textId="715FA6D1" w:rsidR="006F7576" w:rsidRPr="006F7576" w:rsidRDefault="006F7576">
          <w:pPr>
            <w:rPr>
              <w:rFonts w:asciiTheme="majorHAnsi" w:hAnsiTheme="majorHAnsi" w:cstheme="majorHAnsi"/>
            </w:rPr>
          </w:pPr>
          <w:r w:rsidRPr="006F7576">
            <w:rPr>
              <w:rFonts w:asciiTheme="majorHAnsi" w:hAnsiTheme="majorHAnsi" w:cstheme="majorHAnsi"/>
              <w:b/>
              <w:bCs/>
              <w:noProof/>
            </w:rPr>
            <w:fldChar w:fldCharType="end"/>
          </w:r>
        </w:p>
      </w:sdtContent>
    </w:sdt>
    <w:p w14:paraId="6CFE6330" w14:textId="77777777" w:rsidR="000B3BBF" w:rsidRPr="006F7576" w:rsidRDefault="0046477F">
      <w:pPr>
        <w:pStyle w:val="Heading1"/>
        <w:rPr>
          <w:rFonts w:cstheme="majorHAnsi"/>
        </w:rPr>
      </w:pPr>
      <w:bookmarkStart w:id="0" w:name="_Toc221885597"/>
      <w:r w:rsidRPr="006F7576">
        <w:rPr>
          <w:rFonts w:cstheme="majorHAnsi"/>
        </w:rPr>
        <w:lastRenderedPageBreak/>
        <w:t xml:space="preserve">Control Targets </w:t>
      </w:r>
      <w:proofErr w:type="gramStart"/>
      <w:r w:rsidRPr="006F7576">
        <w:rPr>
          <w:rFonts w:cstheme="majorHAnsi"/>
        </w:rPr>
        <w:t>at a Glance</w:t>
      </w:r>
      <w:bookmarkEnd w:id="0"/>
      <w:proofErr w:type="gramEnd"/>
    </w:p>
    <w:p w14:paraId="7630239E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This section provides a dashboard view of control targets and coverage across STRIDE IISP policies. Policy links jump to the relevant policy summary sections.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7735"/>
        <w:gridCol w:w="1643"/>
        <w:gridCol w:w="4680"/>
      </w:tblGrid>
      <w:tr w:rsidR="000B3BBF" w:rsidRPr="006F7576" w14:paraId="76AD84C1" w14:textId="77777777" w:rsidTr="00C279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5" w:type="dxa"/>
          </w:tcPr>
          <w:p w14:paraId="2FD355EB" w14:textId="77777777" w:rsidR="000B3BBF" w:rsidRPr="006F7576" w:rsidRDefault="0046477F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Control Target Area</w:t>
            </w:r>
          </w:p>
        </w:tc>
        <w:tc>
          <w:tcPr>
            <w:tcW w:w="1643" w:type="dxa"/>
          </w:tcPr>
          <w:p w14:paraId="5993D30A" w14:textId="004B8784" w:rsidR="000B3BBF" w:rsidRPr="006F7576" w:rsidRDefault="00E033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Coverage</w:t>
            </w:r>
          </w:p>
        </w:tc>
        <w:tc>
          <w:tcPr>
            <w:tcW w:w="4680" w:type="dxa"/>
          </w:tcPr>
          <w:p w14:paraId="17140917" w14:textId="77777777" w:rsidR="000B3BBF" w:rsidRPr="006F7576" w:rsidRDefault="004647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Notes</w:t>
            </w:r>
          </w:p>
        </w:tc>
      </w:tr>
      <w:tr w:rsidR="000B3BBF" w:rsidRPr="006F7576" w14:paraId="7C6A2F35" w14:textId="77777777" w:rsidTr="00C27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5" w:type="dxa"/>
          </w:tcPr>
          <w:p w14:paraId="79CAD24D" w14:textId="77777777" w:rsidR="000B3BBF" w:rsidRPr="006F7576" w:rsidRDefault="0046477F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2.0: DE</w:t>
            </w:r>
          </w:p>
        </w:tc>
        <w:tc>
          <w:tcPr>
            <w:tcW w:w="1643" w:type="dxa"/>
          </w:tcPr>
          <w:p w14:paraId="1E7C28CD" w14:textId="46C7FCB0" w:rsidR="004F0774" w:rsidRDefault="004647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[ISP 5.1</w:t>
            </w:r>
            <w:r w:rsidR="00C27930">
              <w:t>]</w:t>
            </w:r>
            <w:r>
              <w:t>, [ISP 5.2</w:t>
            </w:r>
            <w:r w:rsidR="00C27930">
              <w:t>]</w:t>
            </w:r>
            <w:r>
              <w:t>, [IISP 7.0</w:t>
            </w:r>
            <w:r w:rsidR="00C27930">
              <w:t>]</w:t>
            </w:r>
            <w:r>
              <w:t>, [IISP 9.0</w:t>
            </w:r>
            <w:r w:rsidR="00C27930">
              <w:t>]</w:t>
            </w:r>
          </w:p>
        </w:tc>
        <w:tc>
          <w:tcPr>
            <w:tcW w:w="4680" w:type="dxa"/>
          </w:tcPr>
          <w:p w14:paraId="21BA1FFF" w14:textId="77777777" w:rsidR="000B3BBF" w:rsidRPr="006F7576" w:rsidRDefault="004647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Detailed code→policy mapping in Appendix A.</w:t>
            </w:r>
          </w:p>
        </w:tc>
      </w:tr>
      <w:tr w:rsidR="000B3BBF" w:rsidRPr="006F7576" w14:paraId="0EE15CB5" w14:textId="77777777" w:rsidTr="00C2793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5" w:type="dxa"/>
          </w:tcPr>
          <w:p w14:paraId="10A1FF97" w14:textId="77777777" w:rsidR="000B3BBF" w:rsidRPr="006F7576" w:rsidRDefault="0046477F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2.0: GV</w:t>
            </w:r>
          </w:p>
        </w:tc>
        <w:tc>
          <w:tcPr>
            <w:tcW w:w="1643" w:type="dxa"/>
          </w:tcPr>
          <w:p w14:paraId="1C361525" w14:textId="78126147" w:rsidR="004F0774" w:rsidRDefault="004647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[ISP 1.0</w:t>
            </w:r>
            <w:r w:rsidR="00C27930">
              <w:t>]</w:t>
            </w:r>
            <w:r>
              <w:t>, [ISP 2.1</w:t>
            </w:r>
            <w:r w:rsidR="00C27930">
              <w:t>]</w:t>
            </w:r>
            <w:r>
              <w:t>, [ISP 2.2</w:t>
            </w:r>
            <w:r w:rsidR="00C27930">
              <w:t>]</w:t>
            </w:r>
            <w:r>
              <w:t>, [ISP 2.3</w:t>
            </w:r>
            <w:r w:rsidR="00C27930">
              <w:t>]</w:t>
            </w:r>
            <w:r>
              <w:t>, [ISP 2.4</w:t>
            </w:r>
            <w:r w:rsidR="00C27930">
              <w:t>]</w:t>
            </w:r>
            <w:r>
              <w:t>, [ISP 2.5</w:t>
            </w:r>
            <w:r w:rsidR="00C27930">
              <w:t>]</w:t>
            </w:r>
            <w:r>
              <w:t>, [ISP 2.6</w:t>
            </w:r>
            <w:r w:rsidR="00C27930">
              <w:t>]</w:t>
            </w:r>
            <w:r>
              <w:t>, [IISP 2.0</w:t>
            </w:r>
            <w:r w:rsidR="00C27930">
              <w:t>]</w:t>
            </w:r>
            <w:r>
              <w:t>, [IISP 4.0</w:t>
            </w:r>
            <w:r w:rsidR="00C27930">
              <w:t>]</w:t>
            </w:r>
            <w:r>
              <w:t>, [IISP 5.0</w:t>
            </w:r>
            <w:r w:rsidR="00C27930">
              <w:t>]</w:t>
            </w:r>
            <w:r>
              <w:t>, [IISP 8.0</w:t>
            </w:r>
            <w:r w:rsidR="00C27930">
              <w:t>]</w:t>
            </w:r>
            <w:r>
              <w:t>, [IISP 10.0</w:t>
            </w:r>
            <w:r w:rsidR="00C27930">
              <w:t>]</w:t>
            </w:r>
          </w:p>
        </w:tc>
        <w:tc>
          <w:tcPr>
            <w:tcW w:w="4680" w:type="dxa"/>
          </w:tcPr>
          <w:p w14:paraId="1EBE8AD9" w14:textId="77777777" w:rsidR="000B3BBF" w:rsidRPr="006F7576" w:rsidRDefault="004647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Detailed code→policy mapping in Appendix A.</w:t>
            </w:r>
          </w:p>
        </w:tc>
      </w:tr>
      <w:tr w:rsidR="000B3BBF" w:rsidRPr="006F7576" w14:paraId="1F229DE0" w14:textId="77777777" w:rsidTr="00C27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5" w:type="dxa"/>
          </w:tcPr>
          <w:p w14:paraId="76AE563B" w14:textId="77777777" w:rsidR="000B3BBF" w:rsidRPr="006F7576" w:rsidRDefault="0046477F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2.0: ID</w:t>
            </w:r>
          </w:p>
        </w:tc>
        <w:tc>
          <w:tcPr>
            <w:tcW w:w="1643" w:type="dxa"/>
          </w:tcPr>
          <w:p w14:paraId="61D5E9A8" w14:textId="79199BFE" w:rsidR="004F0774" w:rsidRDefault="004647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[ISP 3.1</w:t>
            </w:r>
            <w:r w:rsidR="00C27930">
              <w:t>]</w:t>
            </w:r>
            <w:r>
              <w:t>, [ISP 3.2</w:t>
            </w:r>
            <w:r w:rsidR="00C27930">
              <w:t>]</w:t>
            </w:r>
            <w:r>
              <w:t>, [ISP 3.3</w:t>
            </w:r>
            <w:r w:rsidR="00C27930">
              <w:t>]</w:t>
            </w:r>
            <w:r>
              <w:t>, [IISP 1.0</w:t>
            </w:r>
            <w:r w:rsidR="00C27930">
              <w:t>]</w:t>
            </w:r>
            <w:r>
              <w:t>, [IISP 2.0</w:t>
            </w:r>
            <w:r w:rsidR="00C27930">
              <w:t>]</w:t>
            </w:r>
            <w:r>
              <w:t>, [IISP 5.0</w:t>
            </w:r>
            <w:r w:rsidR="00C27930">
              <w:t>]</w:t>
            </w:r>
            <w:r>
              <w:t>, [IISP 7.0</w:t>
            </w:r>
            <w:r w:rsidR="00C27930">
              <w:t>]</w:t>
            </w:r>
          </w:p>
        </w:tc>
        <w:tc>
          <w:tcPr>
            <w:tcW w:w="4680" w:type="dxa"/>
          </w:tcPr>
          <w:p w14:paraId="3BC8BDB5" w14:textId="77777777" w:rsidR="000B3BBF" w:rsidRPr="006F7576" w:rsidRDefault="004647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Detailed code→policy mapping in Appendix A.</w:t>
            </w:r>
          </w:p>
        </w:tc>
      </w:tr>
      <w:tr w:rsidR="000B3BBF" w:rsidRPr="006F7576" w14:paraId="3871349F" w14:textId="77777777" w:rsidTr="00C2793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5" w:type="dxa"/>
          </w:tcPr>
          <w:p w14:paraId="0E0F5B0B" w14:textId="77777777" w:rsidR="000B3BBF" w:rsidRPr="006F7576" w:rsidRDefault="0046477F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2.0: PR</w:t>
            </w:r>
          </w:p>
        </w:tc>
        <w:tc>
          <w:tcPr>
            <w:tcW w:w="1643" w:type="dxa"/>
          </w:tcPr>
          <w:p w14:paraId="6671BB3B" w14:textId="008C1F77" w:rsidR="004F0774" w:rsidRDefault="004647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[ISP 4.1</w:t>
            </w:r>
            <w:r w:rsidR="00C27930">
              <w:t>]</w:t>
            </w:r>
            <w:r>
              <w:t>, [ISP 4.2</w:t>
            </w:r>
            <w:r w:rsidR="00C27930">
              <w:t>]</w:t>
            </w:r>
            <w:r>
              <w:t>, [ISP 4.3</w:t>
            </w:r>
            <w:r w:rsidR="00C27930">
              <w:t>]</w:t>
            </w:r>
            <w:r>
              <w:t>, [ISP 4.4</w:t>
            </w:r>
            <w:r w:rsidR="00C27930">
              <w:t>]</w:t>
            </w:r>
            <w:r>
              <w:t>, [ISP 4.5</w:t>
            </w:r>
            <w:r w:rsidR="00C27930">
              <w:t>]</w:t>
            </w:r>
            <w:r>
              <w:t>, [IISP 1.0</w:t>
            </w:r>
            <w:r w:rsidR="00C27930">
              <w:t>]</w:t>
            </w:r>
            <w:r>
              <w:t>, [IISP 2.0</w:t>
            </w:r>
            <w:r w:rsidR="00C27930">
              <w:t>]</w:t>
            </w:r>
            <w:r>
              <w:t>, [IISP 3.0</w:t>
            </w:r>
            <w:r w:rsidR="00C27930">
              <w:t>]</w:t>
            </w:r>
            <w:r>
              <w:t>, [IISP 4.0</w:t>
            </w:r>
            <w:r w:rsidR="00C27930">
              <w:t>]</w:t>
            </w:r>
            <w:r>
              <w:t>, [IISP 5.0</w:t>
            </w:r>
            <w:r w:rsidR="00C27930">
              <w:t>]</w:t>
            </w:r>
            <w:r>
              <w:t>, [IISP 7.0</w:t>
            </w:r>
            <w:r w:rsidR="00C27930">
              <w:t>]</w:t>
            </w:r>
            <w:r>
              <w:t>, [IISP 8.0</w:t>
            </w:r>
            <w:r w:rsidR="00C27930">
              <w:t>]</w:t>
            </w:r>
            <w:r>
              <w:t>, [IISP 9.0</w:t>
            </w:r>
            <w:r w:rsidR="00C27930">
              <w:t>]</w:t>
            </w:r>
          </w:p>
        </w:tc>
        <w:tc>
          <w:tcPr>
            <w:tcW w:w="4680" w:type="dxa"/>
          </w:tcPr>
          <w:p w14:paraId="54616BCB" w14:textId="77777777" w:rsidR="000B3BBF" w:rsidRPr="006F7576" w:rsidRDefault="004647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Detailed code→policy mapping in Appendix A.</w:t>
            </w:r>
          </w:p>
        </w:tc>
      </w:tr>
      <w:tr w:rsidR="000B3BBF" w:rsidRPr="006F7576" w14:paraId="329F9020" w14:textId="77777777" w:rsidTr="00C27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5" w:type="dxa"/>
          </w:tcPr>
          <w:p w14:paraId="69FC847C" w14:textId="77777777" w:rsidR="000B3BBF" w:rsidRPr="006F7576" w:rsidRDefault="0046477F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2.0: RS</w:t>
            </w:r>
          </w:p>
        </w:tc>
        <w:tc>
          <w:tcPr>
            <w:tcW w:w="1643" w:type="dxa"/>
          </w:tcPr>
          <w:p w14:paraId="3428A12C" w14:textId="7F3A7F23" w:rsidR="004F0774" w:rsidRDefault="004647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[ISP 6.1</w:t>
            </w:r>
            <w:r w:rsidR="00C27930">
              <w:t>]</w:t>
            </w:r>
            <w:r>
              <w:t>, [ISP 6.2</w:t>
            </w:r>
            <w:r w:rsidR="00C27930">
              <w:t>]</w:t>
            </w:r>
            <w:r>
              <w:t>, [ISP 6.3</w:t>
            </w:r>
            <w:r w:rsidR="00C27930">
              <w:t>]</w:t>
            </w:r>
            <w:r>
              <w:t>, [ISP 6.4</w:t>
            </w:r>
            <w:r w:rsidR="00C27930">
              <w:t>]</w:t>
            </w:r>
            <w:r>
              <w:t>, [IISP 1.0</w:t>
            </w:r>
            <w:r w:rsidR="00C27930">
              <w:t>]</w:t>
            </w:r>
            <w:r>
              <w:t>, [IISP 7.0</w:t>
            </w:r>
            <w:r w:rsidR="00C27930">
              <w:t>]</w:t>
            </w:r>
            <w:r>
              <w:t>, [IISP 10.0</w:t>
            </w:r>
            <w:r w:rsidR="00C27930">
              <w:t>]</w:t>
            </w:r>
          </w:p>
        </w:tc>
        <w:tc>
          <w:tcPr>
            <w:tcW w:w="4680" w:type="dxa"/>
          </w:tcPr>
          <w:p w14:paraId="46652DEC" w14:textId="77777777" w:rsidR="000B3BBF" w:rsidRPr="006F7576" w:rsidRDefault="004647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Detailed code→policy mapping in Appendix A.</w:t>
            </w:r>
          </w:p>
        </w:tc>
      </w:tr>
      <w:tr w:rsidR="000B3BBF" w:rsidRPr="006F7576" w14:paraId="23DF6F7F" w14:textId="77777777" w:rsidTr="00C2793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5" w:type="dxa"/>
          </w:tcPr>
          <w:p w14:paraId="2E68E9DA" w14:textId="77777777" w:rsidR="000B3BBF" w:rsidRPr="006F7576" w:rsidRDefault="0046477F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FERPA (34 CFR Part 99) – security/tech-risk topics</w:t>
            </w:r>
          </w:p>
        </w:tc>
        <w:tc>
          <w:tcPr>
            <w:tcW w:w="1643" w:type="dxa"/>
          </w:tcPr>
          <w:p w14:paraId="09E01BF4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2_0" w:history="1">
              <w:r w:rsidRPr="006F7576">
                <w:rPr>
                  <w:rFonts w:asciiTheme="majorHAnsi" w:hAnsiTheme="majorHAnsi" w:cstheme="majorHAnsi"/>
                </w:rPr>
                <w:t>IISP 2.0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4_0" w:history="1">
              <w:r w:rsidRPr="006F7576">
                <w:rPr>
                  <w:rFonts w:asciiTheme="majorHAnsi" w:hAnsiTheme="majorHAnsi" w:cstheme="majorHAnsi"/>
                </w:rPr>
                <w:t>IISP 4.0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5_0" w:history="1">
              <w:r w:rsidRPr="006F7576">
                <w:rPr>
                  <w:rFonts w:asciiTheme="majorHAnsi" w:hAnsiTheme="majorHAnsi" w:cstheme="majorHAnsi"/>
                </w:rPr>
                <w:t>IISP 5.0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8_0" w:history="1">
              <w:r w:rsidRPr="006F7576">
                <w:rPr>
                  <w:rFonts w:asciiTheme="majorHAnsi" w:hAnsiTheme="majorHAnsi" w:cstheme="majorHAnsi"/>
                </w:rPr>
                <w:t>IISP 8.0</w:t>
              </w:r>
            </w:hyperlink>
          </w:p>
        </w:tc>
        <w:tc>
          <w:tcPr>
            <w:tcW w:w="4680" w:type="dxa"/>
          </w:tcPr>
          <w:p w14:paraId="759D0540" w14:textId="77777777" w:rsidR="000B3BBF" w:rsidRPr="006F7576" w:rsidRDefault="004647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Full mapping + gaps in Appendices B and E.</w:t>
            </w:r>
          </w:p>
        </w:tc>
      </w:tr>
      <w:tr w:rsidR="000B3BBF" w:rsidRPr="006F7576" w14:paraId="679AA64A" w14:textId="77777777" w:rsidTr="00C27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5" w:type="dxa"/>
          </w:tcPr>
          <w:p w14:paraId="4DC52FBB" w14:textId="77777777" w:rsidR="000B3BBF" w:rsidRPr="006F7576" w:rsidRDefault="0046477F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lastRenderedPageBreak/>
              <w:t>SOX 404 – security/tech-risk topics (scope dependent)</w:t>
            </w:r>
          </w:p>
        </w:tc>
        <w:tc>
          <w:tcPr>
            <w:tcW w:w="1643" w:type="dxa"/>
          </w:tcPr>
          <w:p w14:paraId="20C4F58C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10_0" w:history="1">
              <w:r w:rsidRPr="006F7576">
                <w:rPr>
                  <w:rFonts w:asciiTheme="majorHAnsi" w:hAnsiTheme="majorHAnsi" w:cstheme="majorHAnsi"/>
                </w:rPr>
                <w:t>IISP 10.0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4_0" w:history="1">
              <w:r w:rsidRPr="006F7576">
                <w:rPr>
                  <w:rFonts w:asciiTheme="majorHAnsi" w:hAnsiTheme="majorHAnsi" w:cstheme="majorHAnsi"/>
                </w:rPr>
                <w:t>IISP 4.0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7_0" w:history="1">
              <w:r w:rsidRPr="006F7576">
                <w:rPr>
                  <w:rFonts w:asciiTheme="majorHAnsi" w:hAnsiTheme="majorHAnsi" w:cstheme="majorHAnsi"/>
                </w:rPr>
                <w:t>IISP 7.0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8_0" w:history="1">
              <w:r w:rsidRPr="006F7576">
                <w:rPr>
                  <w:rFonts w:asciiTheme="majorHAnsi" w:hAnsiTheme="majorHAnsi" w:cstheme="majorHAnsi"/>
                </w:rPr>
                <w:t>IISP 8.0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9_0" w:history="1">
              <w:r w:rsidRPr="006F7576">
                <w:rPr>
                  <w:rFonts w:asciiTheme="majorHAnsi" w:hAnsiTheme="majorHAnsi" w:cstheme="majorHAnsi"/>
                </w:rPr>
                <w:t>IISP 9.0</w:t>
              </w:r>
            </w:hyperlink>
          </w:p>
        </w:tc>
        <w:tc>
          <w:tcPr>
            <w:tcW w:w="4680" w:type="dxa"/>
          </w:tcPr>
          <w:p w14:paraId="3F0CC2D1" w14:textId="77777777" w:rsidR="000B3BBF" w:rsidRPr="006F7576" w:rsidRDefault="004647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Full mapping + gaps in Appendices C and E.</w:t>
            </w:r>
          </w:p>
        </w:tc>
      </w:tr>
    </w:tbl>
    <w:p w14:paraId="32EA40F9" w14:textId="77777777" w:rsidR="000B3BBF" w:rsidRPr="006F7576" w:rsidRDefault="0046477F">
      <w:pPr>
        <w:pStyle w:val="Heading1"/>
        <w:rPr>
          <w:rFonts w:cstheme="majorHAnsi"/>
        </w:rPr>
      </w:pPr>
      <w:bookmarkStart w:id="1" w:name="_Toc221885598"/>
      <w:r w:rsidRPr="006F7576">
        <w:rPr>
          <w:rFonts w:cstheme="majorHAnsi"/>
        </w:rPr>
        <w:lastRenderedPageBreak/>
        <w:t>Policy Summaries (Main Body)</w:t>
      </w:r>
      <w:bookmarkEnd w:id="1"/>
    </w:p>
    <w:p w14:paraId="505026B6" w14:textId="77777777" w:rsidR="00D067B6" w:rsidRPr="00D067B6" w:rsidRDefault="00D067B6" w:rsidP="00D067B6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</w:rPr>
      </w:pPr>
      <w:r>
        <w:t xml:space="preserve">Quick links: </w:t>
      </w:r>
      <w:hyperlink w:anchor="bm_iisp_1" w:history="1">
        <w:r>
          <w:rPr>
            <w:rStyle w:val="Hyperlink"/>
          </w:rPr>
          <w:t>[IISP 1.0]</w:t>
        </w:r>
      </w:hyperlink>
      <w:r>
        <w:t xml:space="preserve"> </w:t>
      </w:r>
      <w:hyperlink w:anchor="bm_iisp_2" w:history="1">
        <w:r>
          <w:rPr>
            <w:rStyle w:val="Hyperlink"/>
          </w:rPr>
          <w:t>[IISP 2.0]</w:t>
        </w:r>
      </w:hyperlink>
      <w:r>
        <w:t xml:space="preserve"> </w:t>
      </w:r>
      <w:hyperlink w:anchor="bm_iisp_3" w:history="1">
        <w:r>
          <w:rPr>
            <w:rStyle w:val="Hyperlink"/>
          </w:rPr>
          <w:t>[IISP 3.0]</w:t>
        </w:r>
      </w:hyperlink>
      <w:r>
        <w:t xml:space="preserve"> </w:t>
      </w:r>
      <w:hyperlink w:anchor="bm_iisp_4" w:history="1">
        <w:r>
          <w:rPr>
            <w:rStyle w:val="Hyperlink"/>
          </w:rPr>
          <w:t>[IISP 4.0]</w:t>
        </w:r>
      </w:hyperlink>
      <w:r>
        <w:t xml:space="preserve"> </w:t>
      </w:r>
      <w:hyperlink w:anchor="bm_iisp_5" w:history="1">
        <w:r>
          <w:rPr>
            <w:rStyle w:val="Hyperlink"/>
          </w:rPr>
          <w:t>[IISP 5.0]</w:t>
        </w:r>
      </w:hyperlink>
      <w:r>
        <w:t xml:space="preserve"> </w:t>
      </w:r>
      <w:hyperlink w:anchor="bm_iisp_7" w:history="1">
        <w:r>
          <w:rPr>
            <w:rStyle w:val="Hyperlink"/>
          </w:rPr>
          <w:t>[IISP 7.0]</w:t>
        </w:r>
      </w:hyperlink>
      <w:r>
        <w:t xml:space="preserve"> </w:t>
      </w:r>
      <w:hyperlink w:anchor="bm_iisp_8" w:history="1">
        <w:r>
          <w:rPr>
            <w:rStyle w:val="Hyperlink"/>
          </w:rPr>
          <w:t>[IISP 8.0]</w:t>
        </w:r>
      </w:hyperlink>
      <w:r>
        <w:t xml:space="preserve"> </w:t>
      </w:r>
      <w:hyperlink w:anchor="bm_iisp_9" w:history="1">
        <w:r>
          <w:rPr>
            <w:rStyle w:val="Hyperlink"/>
          </w:rPr>
          <w:t>[IISP 9.0]</w:t>
        </w:r>
      </w:hyperlink>
      <w:r>
        <w:t xml:space="preserve"> </w:t>
      </w:r>
      <w:hyperlink w:anchor="bm_iisp_10" w:history="1">
        <w:r>
          <w:rPr>
            <w:rStyle w:val="Hyperlink"/>
          </w:rPr>
          <w:t>[IISP 10.0]</w:t>
        </w:r>
      </w:hyperlink>
      <w:r>
        <w:t xml:space="preserve"> </w:t>
      </w:r>
      <w:hyperlink w:anchor="bm_isp_1_0" w:history="1">
        <w:r>
          <w:rPr>
            <w:rStyle w:val="Hyperlink"/>
          </w:rPr>
          <w:t>[ISP 1.0]</w:t>
        </w:r>
      </w:hyperlink>
      <w:r>
        <w:t xml:space="preserve"> </w:t>
      </w:r>
      <w:hyperlink w:anchor="bm_isp_1_1" w:history="1">
        <w:r>
          <w:rPr>
            <w:rStyle w:val="Hyperlink"/>
          </w:rPr>
          <w:t>[ISP 1.1]</w:t>
        </w:r>
      </w:hyperlink>
      <w:r>
        <w:t xml:space="preserve"> </w:t>
      </w:r>
      <w:hyperlink w:anchor="bm_isp_1_2" w:history="1">
        <w:r>
          <w:rPr>
            <w:rStyle w:val="Hyperlink"/>
          </w:rPr>
          <w:t>[ISP 1.2]</w:t>
        </w:r>
      </w:hyperlink>
      <w:r>
        <w:t xml:space="preserve"> </w:t>
      </w:r>
      <w:hyperlink w:anchor="bm_isp_2_1" w:history="1">
        <w:r>
          <w:rPr>
            <w:rStyle w:val="Hyperlink"/>
          </w:rPr>
          <w:t>[ISP 2.1]</w:t>
        </w:r>
      </w:hyperlink>
      <w:r>
        <w:t xml:space="preserve"> </w:t>
      </w:r>
      <w:hyperlink w:anchor="bm_isp_2_2" w:history="1">
        <w:r>
          <w:rPr>
            <w:rStyle w:val="Hyperlink"/>
          </w:rPr>
          <w:t>[ISP 2.2]</w:t>
        </w:r>
      </w:hyperlink>
      <w:r>
        <w:t xml:space="preserve"> </w:t>
      </w:r>
      <w:hyperlink w:anchor="bm_isp_2_3" w:history="1">
        <w:r>
          <w:rPr>
            <w:rStyle w:val="Hyperlink"/>
          </w:rPr>
          <w:t>[ISP 2.3]</w:t>
        </w:r>
      </w:hyperlink>
      <w:r>
        <w:t xml:space="preserve"> </w:t>
      </w:r>
      <w:hyperlink w:anchor="bm_isp_2_4" w:history="1">
        <w:r>
          <w:rPr>
            <w:rStyle w:val="Hyperlink"/>
          </w:rPr>
          <w:t>[ISP 2.4]</w:t>
        </w:r>
      </w:hyperlink>
      <w:r>
        <w:t xml:space="preserve"> </w:t>
      </w:r>
      <w:hyperlink w:anchor="bm_isp_2_5" w:history="1">
        <w:r>
          <w:rPr>
            <w:rStyle w:val="Hyperlink"/>
          </w:rPr>
          <w:t>[ISP 2.5]</w:t>
        </w:r>
      </w:hyperlink>
      <w:r>
        <w:t xml:space="preserve"> </w:t>
      </w:r>
      <w:hyperlink w:anchor="bm_isp_2_6" w:history="1">
        <w:r>
          <w:rPr>
            <w:rStyle w:val="Hyperlink"/>
          </w:rPr>
          <w:t>[ISP 2.6]</w:t>
        </w:r>
      </w:hyperlink>
      <w:r>
        <w:t xml:space="preserve"> </w:t>
      </w:r>
      <w:hyperlink w:anchor="bm_isp_3_1" w:history="1">
        <w:r>
          <w:rPr>
            <w:rStyle w:val="Hyperlink"/>
          </w:rPr>
          <w:t>[ISP 3.1]</w:t>
        </w:r>
      </w:hyperlink>
      <w:r>
        <w:t xml:space="preserve"> </w:t>
      </w:r>
      <w:hyperlink w:anchor="bm_isp_3_2" w:history="1">
        <w:r>
          <w:rPr>
            <w:rStyle w:val="Hyperlink"/>
          </w:rPr>
          <w:t>[ISP 3.2]</w:t>
        </w:r>
      </w:hyperlink>
      <w:r>
        <w:t xml:space="preserve"> </w:t>
      </w:r>
      <w:hyperlink w:anchor="bm_isp_3_3" w:history="1">
        <w:r>
          <w:rPr>
            <w:rStyle w:val="Hyperlink"/>
          </w:rPr>
          <w:t>[ISP 3.3]</w:t>
        </w:r>
      </w:hyperlink>
      <w:r>
        <w:t xml:space="preserve"> </w:t>
      </w:r>
      <w:hyperlink w:anchor="bm_isp_4_1" w:history="1">
        <w:r>
          <w:rPr>
            <w:rStyle w:val="Hyperlink"/>
          </w:rPr>
          <w:t>[ISP 4.1]</w:t>
        </w:r>
      </w:hyperlink>
      <w:r>
        <w:t xml:space="preserve"> </w:t>
      </w:r>
      <w:hyperlink w:anchor="bm_isp_4_2" w:history="1">
        <w:r>
          <w:rPr>
            <w:rStyle w:val="Hyperlink"/>
          </w:rPr>
          <w:t>[ISP 4.2]</w:t>
        </w:r>
      </w:hyperlink>
      <w:r>
        <w:t xml:space="preserve"> </w:t>
      </w:r>
      <w:hyperlink w:anchor="bm_isp_4_3" w:history="1">
        <w:r>
          <w:rPr>
            <w:rStyle w:val="Hyperlink"/>
          </w:rPr>
          <w:t>[ISP 4.3]</w:t>
        </w:r>
      </w:hyperlink>
      <w:r>
        <w:t xml:space="preserve"> </w:t>
      </w:r>
      <w:hyperlink w:anchor="bm_isp_4_4" w:history="1">
        <w:r>
          <w:rPr>
            <w:rStyle w:val="Hyperlink"/>
          </w:rPr>
          <w:t>[ISP 4.4]</w:t>
        </w:r>
      </w:hyperlink>
      <w:r>
        <w:t xml:space="preserve"> </w:t>
      </w:r>
      <w:hyperlink w:anchor="bm_isp_4_5" w:history="1">
        <w:r>
          <w:rPr>
            <w:rStyle w:val="Hyperlink"/>
          </w:rPr>
          <w:t>[ISP 4.5]</w:t>
        </w:r>
      </w:hyperlink>
      <w:r>
        <w:t xml:space="preserve"> </w:t>
      </w:r>
      <w:hyperlink w:anchor="bm_isp_5_1" w:history="1">
        <w:r>
          <w:rPr>
            <w:rStyle w:val="Hyperlink"/>
          </w:rPr>
          <w:t>[ISP 5.1]</w:t>
        </w:r>
      </w:hyperlink>
      <w:r>
        <w:t xml:space="preserve"> </w:t>
      </w:r>
      <w:hyperlink w:anchor="bm_isp_5_2" w:history="1">
        <w:r>
          <w:rPr>
            <w:rStyle w:val="Hyperlink"/>
          </w:rPr>
          <w:t>[ISP 5.2]</w:t>
        </w:r>
      </w:hyperlink>
      <w:r>
        <w:t xml:space="preserve"> </w:t>
      </w:r>
      <w:hyperlink w:anchor="bm_isp_6_1" w:history="1">
        <w:r>
          <w:rPr>
            <w:rStyle w:val="Hyperlink"/>
          </w:rPr>
          <w:t>[ISP 6.1]</w:t>
        </w:r>
      </w:hyperlink>
      <w:r>
        <w:t xml:space="preserve"> </w:t>
      </w:r>
      <w:hyperlink w:anchor="bm_isp_6_2" w:history="1">
        <w:r>
          <w:rPr>
            <w:rStyle w:val="Hyperlink"/>
          </w:rPr>
          <w:t>[ISP 6.2]</w:t>
        </w:r>
      </w:hyperlink>
      <w:r>
        <w:t xml:space="preserve"> </w:t>
      </w:r>
      <w:hyperlink w:anchor="bm_isp_6_3" w:history="1">
        <w:r>
          <w:rPr>
            <w:rStyle w:val="Hyperlink"/>
          </w:rPr>
          <w:t>[ISP 6.3]</w:t>
        </w:r>
      </w:hyperlink>
      <w:r>
        <w:t xml:space="preserve"> </w:t>
      </w:r>
      <w:hyperlink w:anchor="bm_isp_6_4" w:history="1">
        <w:r>
          <w:rPr>
            <w:rStyle w:val="Hyperlink"/>
          </w:rPr>
          <w:t>[ISP 6.4]</w:t>
        </w:r>
      </w:hyperlink>
      <w:r>
        <w:t xml:space="preserve"> </w:t>
      </w:r>
      <w:hyperlink w:anchor="bm_isp_7_1" w:history="1">
        <w:r>
          <w:rPr>
            <w:rStyle w:val="Hyperlink"/>
          </w:rPr>
          <w:t>[ISP 7.1]</w:t>
        </w:r>
      </w:hyperlink>
      <w:r>
        <w:t xml:space="preserve"> </w:t>
      </w:r>
      <w:hyperlink w:anchor="bm_isp_7_2" w:history="1">
        <w:r>
          <w:rPr>
            <w:rStyle w:val="Hyperlink"/>
          </w:rPr>
          <w:t>[ISP 7.2]</w:t>
        </w:r>
      </w:hyperlink>
      <w:r>
        <w:t xml:space="preserve"> </w:t>
      </w:r>
    </w:p>
    <w:p w14:paraId="1555C9DA" w14:textId="77777777" w:rsidR="000B3BBF" w:rsidRPr="006F7576" w:rsidRDefault="0046477F">
      <w:pPr>
        <w:pStyle w:val="Heading2"/>
        <w:rPr>
          <w:rFonts w:cstheme="majorHAnsi"/>
        </w:rPr>
      </w:pPr>
      <w:bookmarkStart w:id="2" w:name="bm_iisp_1"/>
      <w:bookmarkStart w:id="3" w:name="_Toc221885599"/>
      <w:r w:rsidRPr="006F7576">
        <w:rPr>
          <w:rFonts w:cstheme="majorHAnsi"/>
        </w:rPr>
        <w:t>STRIDE IISP 1.0 – Business Continuity Policy</w:t>
      </w:r>
      <w:bookmarkEnd w:id="2"/>
      <w:bookmarkEnd w:id="3"/>
    </w:p>
    <w:p w14:paraId="172D634D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Summary of Key MUST / SHOULD / WILL Requirements:</w:t>
      </w:r>
    </w:p>
    <w:p w14:paraId="43472FCE" w14:textId="77777777" w:rsidR="000B3BBF" w:rsidRPr="006F7576" w:rsidRDefault="0046477F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Stride must be prepared for events that may disrupt normal operations, including business process failure, loss of workforce, facility outages, technology outages, and vendor disruptions.</w:t>
      </w:r>
    </w:p>
    <w:p w14:paraId="1D01B978" w14:textId="77777777" w:rsidR="000B3BBF" w:rsidRPr="006F7576" w:rsidRDefault="0046477F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All business units are required to comply with any changes applied to the most recent version of this publication within 90 days from the date of publication.</w:t>
      </w:r>
    </w:p>
    <w:p w14:paraId="6634FCF2" w14:textId="77777777" w:rsidR="000B3BBF" w:rsidRPr="006F7576" w:rsidRDefault="0046477F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Plan Owners should understand the people, processes, and interdependencies within their BU; identify critical workflows, resources, and risks; maintain knowledge of internal and external threats including third-party dependency risks; and conduct periodic reviews based on updated threat intelligence or operational changes.</w:t>
      </w:r>
    </w:p>
    <w:p w14:paraId="19D8AD47" w14:textId="77777777" w:rsidR="000B3BBF" w:rsidRPr="006F7576" w:rsidRDefault="0046477F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The Business Continuity Team will establish and maintain an annual Business Impact Analysis (BIA) process; interim reviews should be performed after major operational or organizational changes.</w:t>
      </w:r>
    </w:p>
    <w:p w14:paraId="287C3CB5" w14:textId="77777777" w:rsidR="000B3BBF" w:rsidRPr="006F7576" w:rsidRDefault="0046477F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At least annually, Business Continuity collaborates with Plan Owners to develop, implement, and maintain Business Continuity Plans (BCPs) for all critical business units; following significant disruptions, BCPs will be reviewed immediately to incorporate lessons learned.</w:t>
      </w:r>
    </w:p>
    <w:p w14:paraId="4131C345" w14:textId="77777777" w:rsidR="000B3BBF" w:rsidRPr="006F7576" w:rsidRDefault="0046477F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Stride will implement a rigorous annual exercise and training program; After-Action Reviews (AARs) will identify and address gaps and update BCPs accordingly.</w:t>
      </w:r>
    </w:p>
    <w:p w14:paraId="2D1D0DE7" w14:textId="77777777" w:rsidR="000B3BBF" w:rsidRPr="006F7576" w:rsidRDefault="0046477F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Incident response and recovery planning will integrate recovery objectives (RTO/RPO) into the overall incident response strategy.</w:t>
      </w:r>
    </w:p>
    <w:p w14:paraId="4EAB169B" w14:textId="77777777" w:rsidR="000B3BBF" w:rsidRPr="00F1000D" w:rsidRDefault="0046477F">
      <w:pPr>
        <w:rPr>
          <w:rFonts w:asciiTheme="majorHAnsi" w:hAnsiTheme="majorHAnsi" w:cstheme="majorHAnsi"/>
          <w:b/>
          <w:bCs/>
        </w:rPr>
      </w:pPr>
      <w:r w:rsidRPr="00F1000D">
        <w:rPr>
          <w:rFonts w:asciiTheme="majorHAnsi" w:hAnsiTheme="majorHAnsi" w:cstheme="majorHAnsi"/>
          <w:b/>
          <w:bCs/>
        </w:rPr>
        <w:t>Control Coverage Table (CSF / FERPA / SOX 404):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4788"/>
        <w:gridCol w:w="6480"/>
      </w:tblGrid>
      <w:tr w:rsidR="000B3BBF" w:rsidRPr="006F7576" w14:paraId="5AAF8F4D" w14:textId="77777777" w:rsidTr="00F100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8F2149" w14:textId="77777777" w:rsidR="000B3BBF" w:rsidRPr="006F7576" w:rsidRDefault="0046477F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Framework</w:t>
            </w:r>
          </w:p>
        </w:tc>
        <w:tc>
          <w:tcPr>
            <w:tcW w:w="4788" w:type="dxa"/>
          </w:tcPr>
          <w:p w14:paraId="51FCB35A" w14:textId="77777777" w:rsidR="000B3BBF" w:rsidRPr="006F7576" w:rsidRDefault="004647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Control / Requirement</w:t>
            </w:r>
          </w:p>
        </w:tc>
        <w:tc>
          <w:tcPr>
            <w:tcW w:w="6480" w:type="dxa"/>
          </w:tcPr>
          <w:p w14:paraId="6679689F" w14:textId="77777777" w:rsidR="000B3BBF" w:rsidRPr="006F7576" w:rsidRDefault="004647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Notes</w:t>
            </w:r>
          </w:p>
        </w:tc>
      </w:tr>
      <w:tr w:rsidR="000B3BBF" w:rsidRPr="006F7576" w14:paraId="13A4D6FE" w14:textId="77777777" w:rsidTr="00F100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195A43" w14:textId="77777777" w:rsidR="000B3BBF" w:rsidRPr="006F7576" w:rsidRDefault="0046477F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788" w:type="dxa"/>
          </w:tcPr>
          <w:p w14:paraId="13A8754A" w14:textId="77777777" w:rsidR="000B3BBF" w:rsidRPr="006F7576" w:rsidRDefault="004647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ID.BE-04</w:t>
            </w:r>
          </w:p>
        </w:tc>
        <w:tc>
          <w:tcPr>
            <w:tcW w:w="6480" w:type="dxa"/>
          </w:tcPr>
          <w:p w14:paraId="40A84D28" w14:textId="61670C7A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2E9F8EEF" w14:textId="77777777" w:rsidTr="00F100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D8917C" w14:textId="77777777" w:rsidR="000B3BBF" w:rsidRPr="006F7576" w:rsidRDefault="0046477F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788" w:type="dxa"/>
          </w:tcPr>
          <w:p w14:paraId="50521943" w14:textId="77777777" w:rsidR="000B3BBF" w:rsidRPr="006F7576" w:rsidRDefault="004647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ID.BE-05</w:t>
            </w:r>
          </w:p>
        </w:tc>
        <w:tc>
          <w:tcPr>
            <w:tcW w:w="6480" w:type="dxa"/>
          </w:tcPr>
          <w:p w14:paraId="78A009A9" w14:textId="495683C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4798EC02" w14:textId="77777777" w:rsidTr="00F100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3B27F0" w14:textId="77777777" w:rsidR="000B3BBF" w:rsidRPr="006F7576" w:rsidRDefault="0046477F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788" w:type="dxa"/>
          </w:tcPr>
          <w:p w14:paraId="0A77F61C" w14:textId="77777777" w:rsidR="000B3BBF" w:rsidRPr="006F7576" w:rsidRDefault="004647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RS.MA-05</w:t>
            </w:r>
          </w:p>
        </w:tc>
        <w:tc>
          <w:tcPr>
            <w:tcW w:w="6480" w:type="dxa"/>
          </w:tcPr>
          <w:p w14:paraId="3729546F" w14:textId="170A52DF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368C08BA" w14:textId="77777777" w:rsidTr="00F100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A2DFB8" w14:textId="77777777" w:rsidR="000B3BBF" w:rsidRPr="006F7576" w:rsidRDefault="0046477F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788" w:type="dxa"/>
          </w:tcPr>
          <w:p w14:paraId="136D6B44" w14:textId="77777777" w:rsidR="000B3BBF" w:rsidRPr="006F7576" w:rsidRDefault="004647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PR.IR-01</w:t>
            </w:r>
          </w:p>
        </w:tc>
        <w:tc>
          <w:tcPr>
            <w:tcW w:w="6480" w:type="dxa"/>
          </w:tcPr>
          <w:p w14:paraId="67B8C5E0" w14:textId="0219E5DE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</w:tbl>
    <w:p w14:paraId="3537A60E" w14:textId="77777777" w:rsidR="000B3BBF" w:rsidRPr="006F7576" w:rsidRDefault="0046477F">
      <w:pPr>
        <w:pStyle w:val="Heading2"/>
        <w:rPr>
          <w:rFonts w:cstheme="majorHAnsi"/>
        </w:rPr>
      </w:pPr>
      <w:bookmarkStart w:id="4" w:name="IISP_2_0"/>
      <w:bookmarkStart w:id="5" w:name="bm_iisp_2"/>
      <w:bookmarkStart w:id="6" w:name="_Toc221885600"/>
      <w:r w:rsidRPr="006F7576">
        <w:rPr>
          <w:rFonts w:cstheme="majorHAnsi"/>
        </w:rPr>
        <w:t>STRIDE IISP 2.0 – Data Classification</w:t>
      </w:r>
      <w:bookmarkEnd w:id="4"/>
      <w:bookmarkEnd w:id="5"/>
      <w:bookmarkEnd w:id="6"/>
    </w:p>
    <w:p w14:paraId="32EA42CD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Summary of Key MUST / SHOULD / WILL Requirements:</w:t>
      </w:r>
    </w:p>
    <w:p w14:paraId="60117289" w14:textId="77777777" w:rsidR="000B3BBF" w:rsidRPr="006F7576" w:rsidRDefault="0046477F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All data must be classified at the time of creation or receipt.</w:t>
      </w:r>
    </w:p>
    <w:p w14:paraId="1863D73A" w14:textId="77777777" w:rsidR="000B3BBF" w:rsidRPr="006F7576" w:rsidRDefault="0046477F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Data classification must be reviewed and updated regularly to ensure accuracy.</w:t>
      </w:r>
    </w:p>
    <w:p w14:paraId="49447D4C" w14:textId="77777777" w:rsidR="000B3BBF" w:rsidRPr="006F7576" w:rsidRDefault="0046477F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Access to data should be based on the principle of least privilege.</w:t>
      </w:r>
    </w:p>
    <w:p w14:paraId="6387B369" w14:textId="77777777" w:rsidR="000B3BBF" w:rsidRPr="006F7576" w:rsidRDefault="0046477F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lastRenderedPageBreak/>
        <w:t>Data must be protected using appropriate security controls based on its classification level.</w:t>
      </w:r>
    </w:p>
    <w:p w14:paraId="67FAA513" w14:textId="77777777" w:rsidR="000B3BBF" w:rsidRPr="006F7576" w:rsidRDefault="0046477F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Confidential and Restricted data must be encrypted both in transit and at rest.</w:t>
      </w:r>
    </w:p>
    <w:p w14:paraId="159BB341" w14:textId="77777777" w:rsidR="000B3BBF" w:rsidRPr="006F7576" w:rsidRDefault="0046477F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Regular audits and assessments must be conducted to ensure compliance with data protection measures.</w:t>
      </w:r>
    </w:p>
    <w:p w14:paraId="113886EE" w14:textId="77777777" w:rsidR="000B3BBF" w:rsidRPr="006F7576" w:rsidRDefault="0046477F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In the event of a data breach or unauthorized access, an incident response plan must be activated immediately.</w:t>
      </w:r>
    </w:p>
    <w:p w14:paraId="409D026C" w14:textId="77777777" w:rsidR="000B3BBF" w:rsidRPr="006F7576" w:rsidRDefault="0046477F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Third-party vendors must adhere to the data classification levels; contracts must include data handling requirements, security controls, and breach notification obligations.</w:t>
      </w:r>
    </w:p>
    <w:p w14:paraId="6272B848" w14:textId="77777777" w:rsidR="000B3BBF" w:rsidRPr="006F7576" w:rsidRDefault="0046477F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Third-party vendors are required to notify Stride within 24 hours of any data breach or suspected unauthorized access to Stride data assets.</w:t>
      </w:r>
    </w:p>
    <w:p w14:paraId="66149432" w14:textId="77777777" w:rsidR="000B3BBF" w:rsidRPr="006F7576" w:rsidRDefault="0046477F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Restricted/Highly Protected data may only be shared with third parties if they meet Stride’s highest security standards, including MFA, encryption in transit and at rest, and audit logging.</w:t>
      </w:r>
    </w:p>
    <w:p w14:paraId="3E862D89" w14:textId="77777777" w:rsidR="000B3BBF" w:rsidRPr="006F7576" w:rsidRDefault="0046477F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Stride will maintain a supply chain inventory for vendors interacting with institutional data and reserves the right to audit vendor security practices periodically.</w:t>
      </w:r>
    </w:p>
    <w:p w14:paraId="3C8DC5C6" w14:textId="77777777" w:rsidR="000B3BBF" w:rsidRPr="00885FA5" w:rsidRDefault="0046477F">
      <w:pPr>
        <w:rPr>
          <w:rFonts w:asciiTheme="majorHAnsi" w:hAnsiTheme="majorHAnsi" w:cstheme="majorHAnsi"/>
          <w:b/>
          <w:bCs/>
        </w:rPr>
      </w:pPr>
      <w:r w:rsidRPr="00885FA5">
        <w:rPr>
          <w:rFonts w:asciiTheme="majorHAnsi" w:hAnsiTheme="majorHAnsi" w:cstheme="majorHAnsi"/>
          <w:b/>
          <w:bCs/>
        </w:rPr>
        <w:t>Control Coverage Table (CSF / FERPA / SOX 404):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B3BBF" w:rsidRPr="006F7576" w14:paraId="333BC61D" w14:textId="77777777" w:rsidTr="001904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E91113" w14:textId="77777777" w:rsidR="000B3BBF" w:rsidRPr="006F7576" w:rsidRDefault="0046477F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Framework</w:t>
            </w:r>
          </w:p>
        </w:tc>
        <w:tc>
          <w:tcPr>
            <w:tcW w:w="2880" w:type="dxa"/>
          </w:tcPr>
          <w:p w14:paraId="7940DF10" w14:textId="77777777" w:rsidR="000B3BBF" w:rsidRPr="006F7576" w:rsidRDefault="004647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Control / Requirement</w:t>
            </w:r>
          </w:p>
        </w:tc>
        <w:tc>
          <w:tcPr>
            <w:tcW w:w="2880" w:type="dxa"/>
          </w:tcPr>
          <w:p w14:paraId="48BA6EDC" w14:textId="77777777" w:rsidR="000B3BBF" w:rsidRPr="006F7576" w:rsidRDefault="004647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Notes</w:t>
            </w:r>
          </w:p>
        </w:tc>
      </w:tr>
      <w:tr w:rsidR="000B3BBF" w:rsidRPr="006F7576" w14:paraId="118F57C8" w14:textId="77777777" w:rsidTr="00190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72C185C" w14:textId="77777777" w:rsidR="000B3BBF" w:rsidRPr="006F7576" w:rsidRDefault="0046477F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2880" w:type="dxa"/>
          </w:tcPr>
          <w:p w14:paraId="11AF4263" w14:textId="77777777" w:rsidR="000B3BBF" w:rsidRPr="006F7576" w:rsidRDefault="004647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ID.AM-07</w:t>
            </w:r>
          </w:p>
        </w:tc>
        <w:tc>
          <w:tcPr>
            <w:tcW w:w="2880" w:type="dxa"/>
          </w:tcPr>
          <w:p w14:paraId="0B9295F4" w14:textId="71F76D76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0EFF2E83" w14:textId="77777777" w:rsidTr="001904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275897" w14:textId="77777777" w:rsidR="000B3BBF" w:rsidRPr="006F7576" w:rsidRDefault="0046477F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2880" w:type="dxa"/>
          </w:tcPr>
          <w:p w14:paraId="577E76E4" w14:textId="77777777" w:rsidR="000B3BBF" w:rsidRPr="006F7576" w:rsidRDefault="004647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PR.DS-01</w:t>
            </w:r>
          </w:p>
        </w:tc>
        <w:tc>
          <w:tcPr>
            <w:tcW w:w="2880" w:type="dxa"/>
          </w:tcPr>
          <w:p w14:paraId="29A3E118" w14:textId="3C2F496B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4F63C426" w14:textId="77777777" w:rsidTr="00190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A8146E" w14:textId="77777777" w:rsidR="000B3BBF" w:rsidRPr="006F7576" w:rsidRDefault="0046477F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2880" w:type="dxa"/>
          </w:tcPr>
          <w:p w14:paraId="4124ACAF" w14:textId="77777777" w:rsidR="000B3BBF" w:rsidRPr="006F7576" w:rsidRDefault="004647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PR.DS-02</w:t>
            </w:r>
          </w:p>
        </w:tc>
        <w:tc>
          <w:tcPr>
            <w:tcW w:w="2880" w:type="dxa"/>
          </w:tcPr>
          <w:p w14:paraId="37017EA1" w14:textId="7D2069F4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79B1072B" w14:textId="77777777" w:rsidTr="001904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68C198" w14:textId="77777777" w:rsidR="000B3BBF" w:rsidRPr="006F7576" w:rsidRDefault="0046477F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2880" w:type="dxa"/>
          </w:tcPr>
          <w:p w14:paraId="6AD7AB40" w14:textId="77777777" w:rsidR="000B3BBF" w:rsidRPr="006F7576" w:rsidRDefault="004647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PR.DS-05</w:t>
            </w:r>
          </w:p>
        </w:tc>
        <w:tc>
          <w:tcPr>
            <w:tcW w:w="2880" w:type="dxa"/>
          </w:tcPr>
          <w:p w14:paraId="6ED19794" w14:textId="5F8DBEE8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61F6F267" w14:textId="77777777" w:rsidTr="00190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76CE6F2" w14:textId="77777777" w:rsidR="000B3BBF" w:rsidRPr="006F7576" w:rsidRDefault="0046477F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2880" w:type="dxa"/>
          </w:tcPr>
          <w:p w14:paraId="47E4A229" w14:textId="77777777" w:rsidR="000B3BBF" w:rsidRPr="006F7576" w:rsidRDefault="004647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GV.SC</w:t>
            </w:r>
          </w:p>
        </w:tc>
        <w:tc>
          <w:tcPr>
            <w:tcW w:w="2880" w:type="dxa"/>
          </w:tcPr>
          <w:p w14:paraId="292DED57" w14:textId="5BE1C17E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79998A52" w14:textId="77777777" w:rsidTr="001904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BE446A" w14:textId="77777777" w:rsidR="000B3BBF" w:rsidRPr="006F7576" w:rsidRDefault="0046477F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FERPA</w:t>
            </w:r>
          </w:p>
        </w:tc>
        <w:tc>
          <w:tcPr>
            <w:tcW w:w="2880" w:type="dxa"/>
          </w:tcPr>
          <w:p w14:paraId="73537F08" w14:textId="77777777" w:rsidR="000B3BBF" w:rsidRPr="006F7576" w:rsidRDefault="004647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FERPA listed as applicable federal law impacting classification; student directory information and non-directory student information are referenced as examples.</w:t>
            </w:r>
          </w:p>
        </w:tc>
        <w:tc>
          <w:tcPr>
            <w:tcW w:w="2880" w:type="dxa"/>
          </w:tcPr>
          <w:p w14:paraId="653D3EA7" w14:textId="77777777" w:rsidR="000B3BBF" w:rsidRPr="006F7576" w:rsidRDefault="004647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Policy touchpoint</w:t>
            </w:r>
          </w:p>
        </w:tc>
      </w:tr>
      <w:tr w:rsidR="000B3BBF" w:rsidRPr="006F7576" w14:paraId="40616F36" w14:textId="77777777" w:rsidTr="00190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5C5D15" w14:textId="77777777" w:rsidR="000B3BBF" w:rsidRPr="006F7576" w:rsidRDefault="0046477F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SOX 404</w:t>
            </w:r>
          </w:p>
        </w:tc>
        <w:tc>
          <w:tcPr>
            <w:tcW w:w="2880" w:type="dxa"/>
          </w:tcPr>
          <w:p w14:paraId="7C6BBAAE" w14:textId="77777777" w:rsidR="000B3BBF" w:rsidRPr="006F7576" w:rsidRDefault="004647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Non-public financial data is included as Confidential (SOX scoping dependent).</w:t>
            </w:r>
          </w:p>
        </w:tc>
        <w:tc>
          <w:tcPr>
            <w:tcW w:w="2880" w:type="dxa"/>
          </w:tcPr>
          <w:p w14:paraId="4BE58D10" w14:textId="77777777" w:rsidR="000B3BBF" w:rsidRPr="006F7576" w:rsidRDefault="004647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Scope dependent</w:t>
            </w:r>
          </w:p>
        </w:tc>
      </w:tr>
    </w:tbl>
    <w:p w14:paraId="74F440A2" w14:textId="77777777" w:rsidR="000B3BBF" w:rsidRPr="006F7576" w:rsidRDefault="0046477F">
      <w:pPr>
        <w:pStyle w:val="Heading2"/>
        <w:rPr>
          <w:rFonts w:cstheme="majorHAnsi"/>
        </w:rPr>
      </w:pPr>
      <w:bookmarkStart w:id="7" w:name="IISP_3_0"/>
      <w:bookmarkStart w:id="8" w:name="bm_iisp_3"/>
      <w:bookmarkStart w:id="9" w:name="_Toc221885601"/>
      <w:r w:rsidRPr="006F7576">
        <w:rPr>
          <w:rFonts w:cstheme="majorHAnsi"/>
        </w:rPr>
        <w:t>STRIDE IISP 3.0 – International Travel Policy</w:t>
      </w:r>
      <w:bookmarkEnd w:id="7"/>
      <w:bookmarkEnd w:id="8"/>
      <w:bookmarkEnd w:id="9"/>
    </w:p>
    <w:p w14:paraId="596074C5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Summary of Key MUST / SHOULD / WILL Requirements:</w:t>
      </w:r>
    </w:p>
    <w:p w14:paraId="646C9563" w14:textId="77777777" w:rsidR="000B3BBF" w:rsidRPr="006F7576" w:rsidRDefault="0046477F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Employees should review all relevant documents related to international travel to ensure compliance with policies and procedures.</w:t>
      </w:r>
    </w:p>
    <w:p w14:paraId="34ABDF6A" w14:textId="77777777" w:rsidR="000B3BBF" w:rsidRPr="006F7576" w:rsidRDefault="0046477F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Employees planning international travel must submit an Overseas Travel Request one to six months prior to departure; a minimum of 30 days is required to process approvals.</w:t>
      </w:r>
    </w:p>
    <w:p w14:paraId="40A6C74A" w14:textId="77777777" w:rsidR="000B3BBF" w:rsidRPr="006F7576" w:rsidRDefault="0046477F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lastRenderedPageBreak/>
        <w:t>Employees are not permitted to work in a U.S. territory or a foreign country for 30 days or more in one consecutive year.</w:t>
      </w:r>
    </w:p>
    <w:p w14:paraId="59383D4B" w14:textId="77777777" w:rsidR="000B3BBF" w:rsidRPr="006F7576" w:rsidRDefault="0046477F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Employees must consult the high-risk or restricted country list prior to submitting an Overseas Travel Request.</w:t>
      </w:r>
    </w:p>
    <w:p w14:paraId="5D945729" w14:textId="77777777" w:rsidR="000B3BBF" w:rsidRPr="006F7576" w:rsidRDefault="0046477F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Overseas Travel Requests will only be granted with suitable business justification; Legal, HR, and Information Security have sole discretion to deny travel requests.</w:t>
      </w:r>
    </w:p>
    <w:p w14:paraId="1EE0B5D6" w14:textId="77777777" w:rsidR="000B3BBF" w:rsidRPr="006F7576" w:rsidRDefault="0046477F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Access to Stride resources while traveling must occur via VPN; all work must occur within Stride-managed VDI.</w:t>
      </w:r>
    </w:p>
    <w:p w14:paraId="2DAC8279" w14:textId="77777777" w:rsidR="000B3BBF" w:rsidRPr="006F7576" w:rsidRDefault="0046477F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Travel devices must be equipped with security software to protect against malware, identify threats, control installations, encrypt stored data, and require authentication.</w:t>
      </w:r>
    </w:p>
    <w:p w14:paraId="4E162A7B" w14:textId="77777777" w:rsidR="000B3BBF" w:rsidRPr="006F7576" w:rsidRDefault="0046477F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Travelers experiencing security issues must notify Information Security and their manager as soon as possible.</w:t>
      </w:r>
    </w:p>
    <w:p w14:paraId="4368984F" w14:textId="77777777" w:rsidR="000B3BBF" w:rsidRPr="006F7576" w:rsidRDefault="0046477F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Upon return, devices may be compromised; devices should be scanned, security software evaluated, and passwords changed.</w:t>
      </w:r>
    </w:p>
    <w:p w14:paraId="1EA7F08F" w14:textId="77777777" w:rsidR="000B3BBF" w:rsidRPr="006F7576" w:rsidRDefault="0046477F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Violations may result in disciplinary action up to and including termination.</w:t>
      </w:r>
    </w:p>
    <w:p w14:paraId="2BC459F8" w14:textId="77777777" w:rsidR="000B3BBF" w:rsidRPr="00885FA5" w:rsidRDefault="0046477F">
      <w:pPr>
        <w:rPr>
          <w:rFonts w:asciiTheme="majorHAnsi" w:hAnsiTheme="majorHAnsi" w:cstheme="majorHAnsi"/>
          <w:b/>
          <w:bCs/>
        </w:rPr>
      </w:pPr>
      <w:r w:rsidRPr="00885FA5">
        <w:rPr>
          <w:rFonts w:asciiTheme="majorHAnsi" w:hAnsiTheme="majorHAnsi" w:cstheme="majorHAnsi"/>
          <w:b/>
          <w:bCs/>
        </w:rPr>
        <w:t>Control Coverage Table (CSF / FERPA / SOX 404):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4878"/>
        <w:gridCol w:w="6390"/>
      </w:tblGrid>
      <w:tr w:rsidR="000B3BBF" w:rsidRPr="006F7576" w14:paraId="681D8BC0" w14:textId="77777777" w:rsidTr="00885F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BC4587" w14:textId="77777777" w:rsidR="000B3BBF" w:rsidRPr="006F7576" w:rsidRDefault="0046477F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Framework</w:t>
            </w:r>
          </w:p>
        </w:tc>
        <w:tc>
          <w:tcPr>
            <w:tcW w:w="4878" w:type="dxa"/>
          </w:tcPr>
          <w:p w14:paraId="1FC41BFE" w14:textId="77777777" w:rsidR="000B3BBF" w:rsidRPr="006F7576" w:rsidRDefault="004647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Control / Requirement</w:t>
            </w:r>
          </w:p>
        </w:tc>
        <w:tc>
          <w:tcPr>
            <w:tcW w:w="6390" w:type="dxa"/>
          </w:tcPr>
          <w:p w14:paraId="4172B1D8" w14:textId="77777777" w:rsidR="000B3BBF" w:rsidRPr="006F7576" w:rsidRDefault="004647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Notes</w:t>
            </w:r>
          </w:p>
        </w:tc>
      </w:tr>
      <w:tr w:rsidR="000B3BBF" w:rsidRPr="006F7576" w14:paraId="747946ED" w14:textId="77777777" w:rsidTr="00885F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872E40" w14:textId="77777777" w:rsidR="000B3BBF" w:rsidRPr="006F7576" w:rsidRDefault="0046477F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878" w:type="dxa"/>
          </w:tcPr>
          <w:p w14:paraId="6D061D7F" w14:textId="77777777" w:rsidR="000B3BBF" w:rsidRPr="006F7576" w:rsidRDefault="004647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PR.IR-01</w:t>
            </w:r>
          </w:p>
        </w:tc>
        <w:tc>
          <w:tcPr>
            <w:tcW w:w="6390" w:type="dxa"/>
          </w:tcPr>
          <w:p w14:paraId="1EA67F95" w14:textId="7EC8D83C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69C55597" w14:textId="77777777" w:rsidTr="00885F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A2DD18" w14:textId="77777777" w:rsidR="000B3BBF" w:rsidRPr="006F7576" w:rsidRDefault="0046477F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878" w:type="dxa"/>
          </w:tcPr>
          <w:p w14:paraId="6208CA3E" w14:textId="77777777" w:rsidR="000B3BBF" w:rsidRPr="006F7576" w:rsidRDefault="004647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PR.DS-02</w:t>
            </w:r>
          </w:p>
        </w:tc>
        <w:tc>
          <w:tcPr>
            <w:tcW w:w="6390" w:type="dxa"/>
          </w:tcPr>
          <w:p w14:paraId="0643955A" w14:textId="7A1C715A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40A5EA64" w14:textId="77777777" w:rsidTr="00885F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716F06" w14:textId="77777777" w:rsidR="000B3BBF" w:rsidRPr="006F7576" w:rsidRDefault="0046477F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878" w:type="dxa"/>
          </w:tcPr>
          <w:p w14:paraId="64BD2BF8" w14:textId="77777777" w:rsidR="000B3BBF" w:rsidRPr="006F7576" w:rsidRDefault="004647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PR.AA-03</w:t>
            </w:r>
          </w:p>
        </w:tc>
        <w:tc>
          <w:tcPr>
            <w:tcW w:w="6390" w:type="dxa"/>
          </w:tcPr>
          <w:p w14:paraId="484CAD6C" w14:textId="303577C4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1954E73F" w14:textId="77777777" w:rsidTr="00885F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1DD638" w14:textId="77777777" w:rsidR="000B3BBF" w:rsidRPr="006F7576" w:rsidRDefault="0046477F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878" w:type="dxa"/>
          </w:tcPr>
          <w:p w14:paraId="6BAFFEA7" w14:textId="77777777" w:rsidR="000B3BBF" w:rsidRPr="006F7576" w:rsidRDefault="004647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PR.AT-01</w:t>
            </w:r>
          </w:p>
        </w:tc>
        <w:tc>
          <w:tcPr>
            <w:tcW w:w="6390" w:type="dxa"/>
          </w:tcPr>
          <w:p w14:paraId="59C9447A" w14:textId="0E406D9A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</w:tbl>
    <w:p w14:paraId="69381714" w14:textId="77777777" w:rsidR="000B3BBF" w:rsidRPr="006F7576" w:rsidRDefault="0046477F">
      <w:pPr>
        <w:pStyle w:val="Heading2"/>
        <w:rPr>
          <w:rFonts w:cstheme="majorHAnsi"/>
        </w:rPr>
      </w:pPr>
      <w:bookmarkStart w:id="10" w:name="IISP_4_0"/>
      <w:bookmarkStart w:id="11" w:name="bm_iisp_4"/>
      <w:bookmarkStart w:id="12" w:name="_Toc221885602"/>
      <w:r w:rsidRPr="006F7576">
        <w:rPr>
          <w:rFonts w:cstheme="majorHAnsi"/>
        </w:rPr>
        <w:t>STRIDE IISP 4.0 – Acceptable Use Policy</w:t>
      </w:r>
      <w:bookmarkEnd w:id="10"/>
      <w:bookmarkEnd w:id="11"/>
      <w:bookmarkEnd w:id="12"/>
    </w:p>
    <w:p w14:paraId="27DA4723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Summary of Key MUST / SHOULD / WILL Requirements:</w:t>
      </w:r>
    </w:p>
    <w:p w14:paraId="7BE7E0A1" w14:textId="77777777" w:rsidR="000B3BBF" w:rsidRPr="006F7576" w:rsidRDefault="0046477F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Workforce members should not expect privacy when using Stride-issued equipment; communications may be monitored, accessed, or disclosed; unauthorized access to another employee’s communications is prohibited.</w:t>
      </w:r>
    </w:p>
    <w:p w14:paraId="09A1754E" w14:textId="77777777" w:rsidR="000B3BBF" w:rsidRPr="006F7576" w:rsidRDefault="0046477F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All IT equipment issued to users is Stride property and must be returned immediately upon request or separation; users may be held financially responsible for non-return.</w:t>
      </w:r>
    </w:p>
    <w:p w14:paraId="121DEBB5" w14:textId="77777777" w:rsidR="000B3BBF" w:rsidRPr="006F7576" w:rsidRDefault="0046477F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All uses of information and IT resources must comply with organizational policies and applicable laws; users must protect organizational and sensitive information from unauthorized use or disclosure.</w:t>
      </w:r>
    </w:p>
    <w:p w14:paraId="20E84557" w14:textId="77777777" w:rsidR="000B3BBF" w:rsidRPr="006F7576" w:rsidRDefault="0046477F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Users must immediately report suspected security incidents, vulnerabilities, or weaknesses to management and the Information Security Team.</w:t>
      </w:r>
    </w:p>
    <w:p w14:paraId="09B8D222" w14:textId="77777777" w:rsidR="000B3BBF" w:rsidRPr="006F7576" w:rsidRDefault="0046477F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Downloading or installing software without prior authorization is strictly prohibited; all installations require approval from IT and Information Security.</w:t>
      </w:r>
    </w:p>
    <w:p w14:paraId="12620652" w14:textId="77777777" w:rsidR="000B3BBF" w:rsidRPr="006F7576" w:rsidRDefault="0046477F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Users are strictly prohibited from transmitting restricted/sensitive Stride data through personal email accounts; restricted information must not be stored on non-organizational devices or unapproved third-party storage services.</w:t>
      </w:r>
    </w:p>
    <w:p w14:paraId="55993275" w14:textId="77777777" w:rsidR="000B3BBF" w:rsidRPr="006F7576" w:rsidRDefault="0046477F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Users are strictly prohibited from inputting/transmitting/sharing any Stride data on unauthorized AI platforms.</w:t>
      </w:r>
    </w:p>
    <w:p w14:paraId="713194F5" w14:textId="77777777" w:rsidR="000B3BBF" w:rsidRPr="006F7576" w:rsidRDefault="0046477F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Personal devices accessing Stride systems must meet the same security requirements as Stride-owned devices; personally owned network devices must be updated and secured with complex passwords.</w:t>
      </w:r>
    </w:p>
    <w:p w14:paraId="162C6EC5" w14:textId="77777777" w:rsidR="000B3BBF" w:rsidRPr="006F7576" w:rsidRDefault="0046477F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lastRenderedPageBreak/>
        <w:t>Stride-owned social media accounts are privileged accounts; must be vaulted; MFA must be enabled where applicable; credentials must be unique and complex; and confidential/sensitive information must not be disclosed in posts.</w:t>
      </w:r>
    </w:p>
    <w:p w14:paraId="41A24778" w14:textId="77777777" w:rsidR="000B3BBF" w:rsidRPr="006F7576" w:rsidRDefault="0046477F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Failure to comply may result in disciplinary action, including loss of access privileges or other corrective measures.</w:t>
      </w:r>
    </w:p>
    <w:p w14:paraId="099CA083" w14:textId="77777777" w:rsidR="000B3BBF" w:rsidRPr="006043BC" w:rsidRDefault="0046477F">
      <w:pPr>
        <w:rPr>
          <w:rFonts w:asciiTheme="majorHAnsi" w:hAnsiTheme="majorHAnsi" w:cstheme="majorHAnsi"/>
          <w:b/>
          <w:bCs/>
        </w:rPr>
      </w:pPr>
      <w:r w:rsidRPr="006043BC">
        <w:rPr>
          <w:rFonts w:asciiTheme="majorHAnsi" w:hAnsiTheme="majorHAnsi" w:cstheme="majorHAnsi"/>
          <w:b/>
          <w:bCs/>
        </w:rPr>
        <w:t>Control Coverage Table (CSF / FERPA / SOX 404):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358"/>
        <w:gridCol w:w="5130"/>
        <w:gridCol w:w="6660"/>
      </w:tblGrid>
      <w:tr w:rsidR="000B3BBF" w:rsidRPr="006F7576" w14:paraId="31C0C9B0" w14:textId="77777777" w:rsidTr="002E3A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</w:tcPr>
          <w:p w14:paraId="58C673DE" w14:textId="77777777" w:rsidR="000B3BBF" w:rsidRPr="006F7576" w:rsidRDefault="0046477F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Framework</w:t>
            </w:r>
          </w:p>
        </w:tc>
        <w:tc>
          <w:tcPr>
            <w:tcW w:w="5130" w:type="dxa"/>
          </w:tcPr>
          <w:p w14:paraId="5057E0EB" w14:textId="77777777" w:rsidR="000B3BBF" w:rsidRPr="006F7576" w:rsidRDefault="004647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Control / Requirement</w:t>
            </w:r>
          </w:p>
        </w:tc>
        <w:tc>
          <w:tcPr>
            <w:tcW w:w="6660" w:type="dxa"/>
          </w:tcPr>
          <w:p w14:paraId="565C65F8" w14:textId="77777777" w:rsidR="000B3BBF" w:rsidRPr="006F7576" w:rsidRDefault="004647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Notes</w:t>
            </w:r>
          </w:p>
        </w:tc>
      </w:tr>
      <w:tr w:rsidR="000B3BBF" w:rsidRPr="006F7576" w14:paraId="70DD3807" w14:textId="77777777" w:rsidTr="002E3A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</w:tcPr>
          <w:p w14:paraId="4C0642AC" w14:textId="77777777" w:rsidR="000B3BBF" w:rsidRPr="006F7576" w:rsidRDefault="0046477F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5130" w:type="dxa"/>
          </w:tcPr>
          <w:p w14:paraId="2738A33E" w14:textId="77777777" w:rsidR="000B3BBF" w:rsidRPr="006F7576" w:rsidRDefault="004647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PR.AT-01</w:t>
            </w:r>
          </w:p>
        </w:tc>
        <w:tc>
          <w:tcPr>
            <w:tcW w:w="6660" w:type="dxa"/>
          </w:tcPr>
          <w:p w14:paraId="42DB446F" w14:textId="0C970F7E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73CB267D" w14:textId="77777777" w:rsidTr="002E3A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</w:tcPr>
          <w:p w14:paraId="71BB5F59" w14:textId="77777777" w:rsidR="000B3BBF" w:rsidRPr="006F7576" w:rsidRDefault="0046477F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5130" w:type="dxa"/>
          </w:tcPr>
          <w:p w14:paraId="3C45CE72" w14:textId="77777777" w:rsidR="000B3BBF" w:rsidRPr="006F7576" w:rsidRDefault="004647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PR.AA-05</w:t>
            </w:r>
          </w:p>
        </w:tc>
        <w:tc>
          <w:tcPr>
            <w:tcW w:w="6660" w:type="dxa"/>
          </w:tcPr>
          <w:p w14:paraId="5D0DC1A8" w14:textId="1A3A01CF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0E3F2C91" w14:textId="77777777" w:rsidTr="002E3A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</w:tcPr>
          <w:p w14:paraId="53908F28" w14:textId="77777777" w:rsidR="000B3BBF" w:rsidRPr="006F7576" w:rsidRDefault="0046477F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5130" w:type="dxa"/>
          </w:tcPr>
          <w:p w14:paraId="6BD0D436" w14:textId="77777777" w:rsidR="000B3BBF" w:rsidRPr="006F7576" w:rsidRDefault="004647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PR.DS-05</w:t>
            </w:r>
          </w:p>
        </w:tc>
        <w:tc>
          <w:tcPr>
            <w:tcW w:w="6660" w:type="dxa"/>
          </w:tcPr>
          <w:p w14:paraId="4569FDEC" w14:textId="3E641C0B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705FA6BF" w14:textId="77777777" w:rsidTr="002E3A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</w:tcPr>
          <w:p w14:paraId="289D6462" w14:textId="77777777" w:rsidR="000B3BBF" w:rsidRPr="006F7576" w:rsidRDefault="0046477F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5130" w:type="dxa"/>
          </w:tcPr>
          <w:p w14:paraId="3920D5CC" w14:textId="77777777" w:rsidR="000B3BBF" w:rsidRPr="006F7576" w:rsidRDefault="004647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PR.PS-05</w:t>
            </w:r>
          </w:p>
        </w:tc>
        <w:tc>
          <w:tcPr>
            <w:tcW w:w="6660" w:type="dxa"/>
          </w:tcPr>
          <w:p w14:paraId="3BB6D6EA" w14:textId="2194B48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0164E888" w14:textId="77777777" w:rsidTr="002E3A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</w:tcPr>
          <w:p w14:paraId="208CE221" w14:textId="77777777" w:rsidR="000B3BBF" w:rsidRPr="006F7576" w:rsidRDefault="0046477F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5130" w:type="dxa"/>
          </w:tcPr>
          <w:p w14:paraId="57CBBF50" w14:textId="77777777" w:rsidR="000B3BBF" w:rsidRPr="006F7576" w:rsidRDefault="004647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GV.PO-01</w:t>
            </w:r>
          </w:p>
        </w:tc>
        <w:tc>
          <w:tcPr>
            <w:tcW w:w="6660" w:type="dxa"/>
          </w:tcPr>
          <w:p w14:paraId="3E774A29" w14:textId="60DE7369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22AC26B5" w14:textId="77777777" w:rsidTr="002E3A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</w:tcPr>
          <w:p w14:paraId="17395086" w14:textId="77777777" w:rsidR="000B3BBF" w:rsidRPr="006F7576" w:rsidRDefault="0046477F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FERPA</w:t>
            </w:r>
          </w:p>
        </w:tc>
        <w:tc>
          <w:tcPr>
            <w:tcW w:w="5130" w:type="dxa"/>
          </w:tcPr>
          <w:p w14:paraId="0CD2D11E" w14:textId="77777777" w:rsidR="000B3BBF" w:rsidRPr="006F7576" w:rsidRDefault="004647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Protecting personal/private/sensitive information from unauthorized disclosure supports FERPA privacy obligations when student information is involved.</w:t>
            </w:r>
          </w:p>
        </w:tc>
        <w:tc>
          <w:tcPr>
            <w:tcW w:w="6660" w:type="dxa"/>
          </w:tcPr>
          <w:p w14:paraId="0EAD1FDD" w14:textId="77777777" w:rsidR="000B3BBF" w:rsidRPr="006F7576" w:rsidRDefault="004647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Policy touchpoint</w:t>
            </w:r>
          </w:p>
        </w:tc>
      </w:tr>
      <w:tr w:rsidR="000B3BBF" w:rsidRPr="006F7576" w14:paraId="2086A3B6" w14:textId="77777777" w:rsidTr="002E3A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</w:tcPr>
          <w:p w14:paraId="4155BF8A" w14:textId="77777777" w:rsidR="000B3BBF" w:rsidRPr="006F7576" w:rsidRDefault="0046477F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SOX 404</w:t>
            </w:r>
          </w:p>
        </w:tc>
        <w:tc>
          <w:tcPr>
            <w:tcW w:w="5130" w:type="dxa"/>
          </w:tcPr>
          <w:p w14:paraId="11A1E1CC" w14:textId="77777777" w:rsidR="000B3BBF" w:rsidRPr="006F7576" w:rsidRDefault="004647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Restrictions on transmitting/storing sensitive or financial data outside approved systems can support SOX ICFR safeguards (scoping dependent).</w:t>
            </w:r>
          </w:p>
        </w:tc>
        <w:tc>
          <w:tcPr>
            <w:tcW w:w="6660" w:type="dxa"/>
          </w:tcPr>
          <w:p w14:paraId="0A600403" w14:textId="77777777" w:rsidR="000B3BBF" w:rsidRPr="006F7576" w:rsidRDefault="004647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Scope dependent</w:t>
            </w:r>
          </w:p>
        </w:tc>
      </w:tr>
    </w:tbl>
    <w:p w14:paraId="68432E91" w14:textId="77777777" w:rsidR="000B3BBF" w:rsidRPr="006F7576" w:rsidRDefault="0046477F">
      <w:pPr>
        <w:pStyle w:val="Heading2"/>
        <w:rPr>
          <w:rFonts w:cstheme="majorHAnsi"/>
        </w:rPr>
      </w:pPr>
      <w:bookmarkStart w:id="13" w:name="IISP_5_0"/>
      <w:bookmarkStart w:id="14" w:name="bm_iisp_5"/>
      <w:bookmarkStart w:id="15" w:name="_Toc221885603"/>
      <w:r w:rsidRPr="006F7576">
        <w:rPr>
          <w:rFonts w:cstheme="majorHAnsi"/>
        </w:rPr>
        <w:t>STRIDE IISP 5.0 – Artificial Intelligence – Acceptable Use Policy (AI-AUP)</w:t>
      </w:r>
      <w:bookmarkEnd w:id="13"/>
      <w:bookmarkEnd w:id="14"/>
      <w:bookmarkEnd w:id="15"/>
    </w:p>
    <w:p w14:paraId="745E6C61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Summary of Key MUST / SHOULD / WILL Requirements:</w:t>
      </w:r>
    </w:p>
    <w:p w14:paraId="6570C12B" w14:textId="77777777" w:rsidR="000B3BBF" w:rsidRPr="006F7576" w:rsidRDefault="0046477F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All AI technology must be formally reviewed and approved; all use is subject to approval by Stride Leadership after a thorough risk assessment.</w:t>
      </w:r>
    </w:p>
    <w:p w14:paraId="31AF7918" w14:textId="77777777" w:rsidR="000B3BBF" w:rsidRPr="006F7576" w:rsidRDefault="0046477F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Any use which violates Stride’s observed regulations (i.e., SOX, FERPA, etc.) is banned.</w:t>
      </w:r>
    </w:p>
    <w:p w14:paraId="33C56BD4" w14:textId="77777777" w:rsidR="000B3BBF" w:rsidRPr="006F7576" w:rsidRDefault="0046477F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Any use that may expose or put at risk Stride’s proprietary, confidential, or sensitive data is explicitly prohibited, including using such data as input to GenAI/chatbots or any other use requiring submission of data.</w:t>
      </w:r>
    </w:p>
    <w:p w14:paraId="37C68340" w14:textId="77777777" w:rsidR="000B3BBF" w:rsidRPr="006F7576" w:rsidRDefault="0046477F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Failing to properly cite an AI chatbot when used as a resource is a violation and may result in disciplinary action.</w:t>
      </w:r>
    </w:p>
    <w:p w14:paraId="55A602EB" w14:textId="77777777" w:rsidR="000B3BBF" w:rsidRPr="006F7576" w:rsidRDefault="0046477F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Any content produced via Generative AI must be labeled or footnoted as containing Generative AI information.</w:t>
      </w:r>
    </w:p>
    <w:p w14:paraId="5CCAD4F3" w14:textId="77777777" w:rsidR="000B3BBF" w:rsidRPr="006F7576" w:rsidRDefault="0046477F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Employees must ensure appropriate privacy settings are in place, including opting out of sharing outputs and opting out of training models with uploaded data.</w:t>
      </w:r>
    </w:p>
    <w:p w14:paraId="6C585779" w14:textId="77777777" w:rsidR="000B3BBF" w:rsidRPr="006F7576" w:rsidRDefault="0046477F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All requests for AI tools must be submitted through the AI Initiatives Intake Form; a clear and valid business use case is required; requests without a clear and valid use case will be denied by default.</w:t>
      </w:r>
    </w:p>
    <w:p w14:paraId="1420BE10" w14:textId="77777777" w:rsidR="000B3BBF" w:rsidRPr="006F7576" w:rsidRDefault="0046477F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All requests will be recorded in the ticketing system and reviewed by Information Security; approvals/denials are final unless overridden by a Board executive with a signed waiver.</w:t>
      </w:r>
    </w:p>
    <w:p w14:paraId="47281E17" w14:textId="77777777" w:rsidR="000B3BBF" w:rsidRPr="006F7576" w:rsidRDefault="0046477F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At all times, an inventory will be maintained for AI technology implemented; it must be reviewed at minimum annually and include required metadata fields.</w:t>
      </w:r>
    </w:p>
    <w:p w14:paraId="69172D9F" w14:textId="77777777" w:rsidR="000B3BBF" w:rsidRPr="006F7576" w:rsidRDefault="0046477F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Violations of this policy will result in disciplinary action up to and including termination.</w:t>
      </w:r>
    </w:p>
    <w:p w14:paraId="393E21BA" w14:textId="77777777" w:rsidR="000B3BBF" w:rsidRPr="00ED3F42" w:rsidRDefault="0046477F">
      <w:pPr>
        <w:rPr>
          <w:rFonts w:asciiTheme="majorHAnsi" w:hAnsiTheme="majorHAnsi" w:cstheme="majorHAnsi"/>
          <w:b/>
          <w:bCs/>
        </w:rPr>
      </w:pPr>
      <w:r w:rsidRPr="00ED3F42">
        <w:rPr>
          <w:rFonts w:asciiTheme="majorHAnsi" w:hAnsiTheme="majorHAnsi" w:cstheme="majorHAnsi"/>
          <w:b/>
          <w:bCs/>
        </w:rPr>
        <w:lastRenderedPageBreak/>
        <w:t>Control Coverage Table (CSF / FERPA / SOX 404):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08"/>
        <w:gridCol w:w="4950"/>
        <w:gridCol w:w="6390"/>
      </w:tblGrid>
      <w:tr w:rsidR="000B3BBF" w:rsidRPr="006F7576" w14:paraId="40503400" w14:textId="77777777" w:rsidTr="002E3A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1FA0A4CE" w14:textId="77777777" w:rsidR="000B3BBF" w:rsidRPr="006F7576" w:rsidRDefault="0046477F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Framework</w:t>
            </w:r>
          </w:p>
        </w:tc>
        <w:tc>
          <w:tcPr>
            <w:tcW w:w="4950" w:type="dxa"/>
          </w:tcPr>
          <w:p w14:paraId="70DF2A35" w14:textId="77777777" w:rsidR="000B3BBF" w:rsidRPr="006F7576" w:rsidRDefault="004647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Control / Requirement</w:t>
            </w:r>
          </w:p>
        </w:tc>
        <w:tc>
          <w:tcPr>
            <w:tcW w:w="6390" w:type="dxa"/>
          </w:tcPr>
          <w:p w14:paraId="3C631603" w14:textId="77777777" w:rsidR="000B3BBF" w:rsidRPr="006F7576" w:rsidRDefault="004647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Notes</w:t>
            </w:r>
          </w:p>
        </w:tc>
      </w:tr>
      <w:tr w:rsidR="000B3BBF" w:rsidRPr="006F7576" w14:paraId="2885CE17" w14:textId="77777777" w:rsidTr="002E3A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5FE7C5B4" w14:textId="77777777" w:rsidR="000B3BBF" w:rsidRPr="006F7576" w:rsidRDefault="0046477F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950" w:type="dxa"/>
          </w:tcPr>
          <w:p w14:paraId="59988532" w14:textId="77777777" w:rsidR="000B3BBF" w:rsidRPr="006F7576" w:rsidRDefault="004647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GV.PO-01</w:t>
            </w:r>
          </w:p>
        </w:tc>
        <w:tc>
          <w:tcPr>
            <w:tcW w:w="6390" w:type="dxa"/>
          </w:tcPr>
          <w:p w14:paraId="4B3AC434" w14:textId="500C4515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5F7605F8" w14:textId="77777777" w:rsidTr="002E3A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304021F9" w14:textId="77777777" w:rsidR="000B3BBF" w:rsidRPr="006F7576" w:rsidRDefault="0046477F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950" w:type="dxa"/>
          </w:tcPr>
          <w:p w14:paraId="27640A3A" w14:textId="77777777" w:rsidR="000B3BBF" w:rsidRPr="006F7576" w:rsidRDefault="004647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PR.DS-05</w:t>
            </w:r>
          </w:p>
        </w:tc>
        <w:tc>
          <w:tcPr>
            <w:tcW w:w="6390" w:type="dxa"/>
          </w:tcPr>
          <w:p w14:paraId="43E91276" w14:textId="01C30801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539162BD" w14:textId="77777777" w:rsidTr="002E3A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4DCFD169" w14:textId="77777777" w:rsidR="000B3BBF" w:rsidRPr="006F7576" w:rsidRDefault="0046477F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950" w:type="dxa"/>
          </w:tcPr>
          <w:p w14:paraId="38A18C93" w14:textId="77777777" w:rsidR="000B3BBF" w:rsidRPr="006F7576" w:rsidRDefault="004647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PR.AT</w:t>
            </w:r>
          </w:p>
        </w:tc>
        <w:tc>
          <w:tcPr>
            <w:tcW w:w="6390" w:type="dxa"/>
          </w:tcPr>
          <w:p w14:paraId="289ABEAB" w14:textId="3216CBE1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5551A6A0" w14:textId="77777777" w:rsidTr="002E3A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0B85C47B" w14:textId="77777777" w:rsidR="000B3BBF" w:rsidRPr="006F7576" w:rsidRDefault="0046477F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950" w:type="dxa"/>
          </w:tcPr>
          <w:p w14:paraId="25CF51AA" w14:textId="77777777" w:rsidR="000B3BBF" w:rsidRPr="006F7576" w:rsidRDefault="004647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ID.AM-02</w:t>
            </w:r>
          </w:p>
        </w:tc>
        <w:tc>
          <w:tcPr>
            <w:tcW w:w="6390" w:type="dxa"/>
          </w:tcPr>
          <w:p w14:paraId="1D7CBC54" w14:textId="2F985574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6983B8FB" w14:textId="77777777" w:rsidTr="002E3A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3872263C" w14:textId="77777777" w:rsidR="000B3BBF" w:rsidRPr="006F7576" w:rsidRDefault="0046477F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FERPA</w:t>
            </w:r>
          </w:p>
        </w:tc>
        <w:tc>
          <w:tcPr>
            <w:tcW w:w="4950" w:type="dxa"/>
          </w:tcPr>
          <w:p w14:paraId="0E31AB09" w14:textId="77777777" w:rsidR="000B3BBF" w:rsidRPr="006F7576" w:rsidRDefault="004647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Explicitly bans AI use that violates FERPA; notes student/PII sensitivity and privacy settings expectations.</w:t>
            </w:r>
          </w:p>
        </w:tc>
        <w:tc>
          <w:tcPr>
            <w:tcW w:w="6390" w:type="dxa"/>
          </w:tcPr>
          <w:p w14:paraId="227B2694" w14:textId="77777777" w:rsidR="000B3BBF" w:rsidRPr="006F7576" w:rsidRDefault="004647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Policy touchpoint</w:t>
            </w:r>
          </w:p>
        </w:tc>
      </w:tr>
      <w:tr w:rsidR="000B3BBF" w:rsidRPr="006F7576" w14:paraId="74C89027" w14:textId="77777777" w:rsidTr="002E3A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7D5C5E61" w14:textId="77777777" w:rsidR="000B3BBF" w:rsidRPr="006F7576" w:rsidRDefault="0046477F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SOX 404</w:t>
            </w:r>
          </w:p>
        </w:tc>
        <w:tc>
          <w:tcPr>
            <w:tcW w:w="4950" w:type="dxa"/>
          </w:tcPr>
          <w:p w14:paraId="5B9DB057" w14:textId="77777777" w:rsidR="000B3BBF" w:rsidRPr="006F7576" w:rsidRDefault="004647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Explicitly bans AI use that violates SOX; requires risk assessment and leadership approval workflow.</w:t>
            </w:r>
          </w:p>
        </w:tc>
        <w:tc>
          <w:tcPr>
            <w:tcW w:w="6390" w:type="dxa"/>
          </w:tcPr>
          <w:p w14:paraId="4B82D23F" w14:textId="77777777" w:rsidR="000B3BBF" w:rsidRPr="006F7576" w:rsidRDefault="004647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Scope dependent</w:t>
            </w:r>
          </w:p>
        </w:tc>
      </w:tr>
    </w:tbl>
    <w:p w14:paraId="4D4F1D21" w14:textId="77777777" w:rsidR="000B3BBF" w:rsidRPr="006F7576" w:rsidRDefault="0046477F">
      <w:pPr>
        <w:pStyle w:val="Heading2"/>
        <w:rPr>
          <w:rFonts w:cstheme="majorHAnsi"/>
        </w:rPr>
      </w:pPr>
      <w:bookmarkStart w:id="16" w:name="IISP_7_0"/>
      <w:bookmarkStart w:id="17" w:name="bm_iisp_7"/>
      <w:bookmarkStart w:id="18" w:name="_Toc221885604"/>
      <w:r w:rsidRPr="006F7576">
        <w:rPr>
          <w:rFonts w:cstheme="majorHAnsi"/>
        </w:rPr>
        <w:t>STRIDE IISP 7.0 – Vulnerability Management Policy</w:t>
      </w:r>
      <w:bookmarkEnd w:id="16"/>
      <w:bookmarkEnd w:id="17"/>
      <w:bookmarkEnd w:id="18"/>
    </w:p>
    <w:p w14:paraId="6F1D69A8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Summary of Key MUST / SHOULD / WILL Requirements:</w:t>
      </w:r>
    </w:p>
    <w:p w14:paraId="566B36BC" w14:textId="77777777" w:rsidR="000B3BBF" w:rsidRPr="006F7576" w:rsidRDefault="0046477F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Vulnerability scans are conducted at least quarterly, with increased frequency for high-risk systems and assets undergoing significant changes.</w:t>
      </w:r>
    </w:p>
    <w:p w14:paraId="6A1FA8EE" w14:textId="77777777" w:rsidR="000B3BBF" w:rsidRPr="006F7576" w:rsidRDefault="0046477F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All assets must be included in the vulnerability program and onboarded into scanning before production release; SecOps reconciles scan coverage against asset inventory at least quarterly.</w:t>
      </w:r>
    </w:p>
    <w:p w14:paraId="5BA09C1C" w14:textId="77777777" w:rsidR="000B3BBF" w:rsidRPr="006F7576" w:rsidRDefault="0046477F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Critical and High vulnerabilities must be remediated before production release.</w:t>
      </w:r>
    </w:p>
    <w:p w14:paraId="3B91BC5B" w14:textId="77777777" w:rsidR="000B3BBF" w:rsidRPr="006F7576" w:rsidRDefault="0046477F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When remediation cannot be completed within defined SLAs, a formal policy exception must be requested through GRC; exceptions are granted for a maximum of 12 months and subject to quarterly reviews; compensating controls must be implemented.</w:t>
      </w:r>
    </w:p>
    <w:p w14:paraId="60F3D542" w14:textId="77777777" w:rsidR="000B3BBF" w:rsidRPr="006F7576" w:rsidRDefault="0046477F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All remediation activities must be validated in a controlled environment to prevent instability or new risks.</w:t>
      </w:r>
    </w:p>
    <w:p w14:paraId="05493BE4" w14:textId="77777777" w:rsidR="000B3BBF" w:rsidRPr="006F7576" w:rsidRDefault="0046477F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If a vulnerability is actively exploited, it must be escalated to Incident Response; exploited Critical vulnerabilities require remediation or mitigation within 24 hours.</w:t>
      </w:r>
    </w:p>
    <w:p w14:paraId="658B576B" w14:textId="77777777" w:rsidR="000B3BBF" w:rsidRPr="006F7576" w:rsidRDefault="0046477F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Newly deployed assets must be added to scan scope prior to production release.</w:t>
      </w:r>
    </w:p>
    <w:p w14:paraId="2DA5898D" w14:textId="77777777" w:rsidR="000B3BBF" w:rsidRPr="006F7576" w:rsidRDefault="0046477F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Relevant patches must be identified, prioritized, tested, and deployed in alignment with patching and change management requirements; zero-day/exploited vulnerabilities are treated as Critical with accelerated timelines.</w:t>
      </w:r>
    </w:p>
    <w:p w14:paraId="429AAC5B" w14:textId="77777777" w:rsidR="000B3BBF" w:rsidRPr="00ED3F42" w:rsidRDefault="0046477F">
      <w:pPr>
        <w:rPr>
          <w:rFonts w:asciiTheme="majorHAnsi" w:hAnsiTheme="majorHAnsi" w:cstheme="majorHAnsi"/>
          <w:b/>
          <w:bCs/>
        </w:rPr>
      </w:pPr>
      <w:r w:rsidRPr="00ED3F42">
        <w:rPr>
          <w:rFonts w:asciiTheme="majorHAnsi" w:hAnsiTheme="majorHAnsi" w:cstheme="majorHAnsi"/>
          <w:b/>
          <w:bCs/>
        </w:rPr>
        <w:t>Control Coverage Table (CSF / FERPA / SOX 404):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08"/>
        <w:gridCol w:w="4860"/>
        <w:gridCol w:w="6390"/>
      </w:tblGrid>
      <w:tr w:rsidR="000B3BBF" w:rsidRPr="006F7576" w14:paraId="7EB449B6" w14:textId="77777777" w:rsidTr="00ED3F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42D2F97F" w14:textId="77777777" w:rsidR="000B3BBF" w:rsidRPr="006F7576" w:rsidRDefault="0046477F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Framework</w:t>
            </w:r>
          </w:p>
        </w:tc>
        <w:tc>
          <w:tcPr>
            <w:tcW w:w="4860" w:type="dxa"/>
          </w:tcPr>
          <w:p w14:paraId="32BA6031" w14:textId="77777777" w:rsidR="000B3BBF" w:rsidRPr="006F7576" w:rsidRDefault="004647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Control / Requirement</w:t>
            </w:r>
          </w:p>
        </w:tc>
        <w:tc>
          <w:tcPr>
            <w:tcW w:w="6390" w:type="dxa"/>
          </w:tcPr>
          <w:p w14:paraId="33091696" w14:textId="77777777" w:rsidR="000B3BBF" w:rsidRPr="006F7576" w:rsidRDefault="004647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Notes</w:t>
            </w:r>
          </w:p>
        </w:tc>
      </w:tr>
      <w:tr w:rsidR="000B3BBF" w:rsidRPr="006F7576" w14:paraId="7FD1638C" w14:textId="77777777" w:rsidTr="00ED3F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657CC76C" w14:textId="77777777" w:rsidR="000B3BBF" w:rsidRPr="006F7576" w:rsidRDefault="0046477F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860" w:type="dxa"/>
          </w:tcPr>
          <w:p w14:paraId="7EFB6142" w14:textId="77777777" w:rsidR="000B3BBF" w:rsidRPr="006F7576" w:rsidRDefault="004647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ID.RA-01</w:t>
            </w:r>
          </w:p>
        </w:tc>
        <w:tc>
          <w:tcPr>
            <w:tcW w:w="6390" w:type="dxa"/>
          </w:tcPr>
          <w:p w14:paraId="0CCF17D1" w14:textId="26B77B95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36D0C949" w14:textId="77777777" w:rsidTr="00ED3F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1EE4DBA9" w14:textId="77777777" w:rsidR="000B3BBF" w:rsidRPr="006F7576" w:rsidRDefault="0046477F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860" w:type="dxa"/>
          </w:tcPr>
          <w:p w14:paraId="4CCBA827" w14:textId="77777777" w:rsidR="000B3BBF" w:rsidRPr="006F7576" w:rsidRDefault="004647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ID.RA-08</w:t>
            </w:r>
          </w:p>
        </w:tc>
        <w:tc>
          <w:tcPr>
            <w:tcW w:w="6390" w:type="dxa"/>
          </w:tcPr>
          <w:p w14:paraId="3BFEBE21" w14:textId="680CD1BA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761C17B6" w14:textId="77777777" w:rsidTr="00ED3F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02C6D26F" w14:textId="77777777" w:rsidR="000B3BBF" w:rsidRPr="006F7576" w:rsidRDefault="0046477F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860" w:type="dxa"/>
          </w:tcPr>
          <w:p w14:paraId="2083A8CB" w14:textId="77777777" w:rsidR="000B3BBF" w:rsidRPr="006F7576" w:rsidRDefault="004647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PR.PS-02</w:t>
            </w:r>
          </w:p>
        </w:tc>
        <w:tc>
          <w:tcPr>
            <w:tcW w:w="6390" w:type="dxa"/>
          </w:tcPr>
          <w:p w14:paraId="75EF3DA0" w14:textId="4ED6BB2A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3EE7F5F9" w14:textId="77777777" w:rsidTr="00ED3F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2EC6933C" w14:textId="77777777" w:rsidR="000B3BBF" w:rsidRPr="006F7576" w:rsidRDefault="0046477F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860" w:type="dxa"/>
          </w:tcPr>
          <w:p w14:paraId="130B30DA" w14:textId="77777777" w:rsidR="000B3BBF" w:rsidRPr="006F7576" w:rsidRDefault="004647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DE.CM-09</w:t>
            </w:r>
          </w:p>
        </w:tc>
        <w:tc>
          <w:tcPr>
            <w:tcW w:w="6390" w:type="dxa"/>
          </w:tcPr>
          <w:p w14:paraId="2F5DDCAF" w14:textId="1ED717FF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229579BF" w14:textId="77777777" w:rsidTr="00ED3F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63D42779" w14:textId="77777777" w:rsidR="000B3BBF" w:rsidRPr="006F7576" w:rsidRDefault="0046477F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860" w:type="dxa"/>
          </w:tcPr>
          <w:p w14:paraId="5CFB3AE0" w14:textId="77777777" w:rsidR="000B3BBF" w:rsidRPr="006F7576" w:rsidRDefault="004647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RS.MA</w:t>
            </w:r>
          </w:p>
        </w:tc>
        <w:tc>
          <w:tcPr>
            <w:tcW w:w="6390" w:type="dxa"/>
          </w:tcPr>
          <w:p w14:paraId="2D0E8F20" w14:textId="3CC04E08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6194BB8F" w14:textId="77777777" w:rsidTr="00ED3F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5B6C53ED" w14:textId="77777777" w:rsidR="000B3BBF" w:rsidRPr="006F7576" w:rsidRDefault="0046477F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lastRenderedPageBreak/>
              <w:t>SOX 404</w:t>
            </w:r>
          </w:p>
        </w:tc>
        <w:tc>
          <w:tcPr>
            <w:tcW w:w="4860" w:type="dxa"/>
          </w:tcPr>
          <w:p w14:paraId="65DC8622" w14:textId="77777777" w:rsidR="000B3BBF" w:rsidRPr="006F7576" w:rsidRDefault="004647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Supports ITGC expectations (vuln/patch/change discipline) for systems in SOX scope (scoping dependent).</w:t>
            </w:r>
          </w:p>
        </w:tc>
        <w:tc>
          <w:tcPr>
            <w:tcW w:w="6390" w:type="dxa"/>
          </w:tcPr>
          <w:p w14:paraId="5812BACA" w14:textId="77777777" w:rsidR="000B3BBF" w:rsidRPr="006F7576" w:rsidRDefault="004647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Scope dependent</w:t>
            </w:r>
          </w:p>
        </w:tc>
      </w:tr>
    </w:tbl>
    <w:p w14:paraId="21EC5789" w14:textId="77777777" w:rsidR="000B3BBF" w:rsidRPr="006F7576" w:rsidRDefault="0046477F">
      <w:pPr>
        <w:pStyle w:val="Heading2"/>
        <w:rPr>
          <w:rFonts w:cstheme="majorHAnsi"/>
        </w:rPr>
      </w:pPr>
      <w:bookmarkStart w:id="19" w:name="IISP_8_0"/>
      <w:bookmarkStart w:id="20" w:name="bm_iisp_8"/>
      <w:bookmarkStart w:id="21" w:name="_Toc221885605"/>
      <w:r w:rsidRPr="006F7576">
        <w:rPr>
          <w:rFonts w:cstheme="majorHAnsi"/>
        </w:rPr>
        <w:t>STRIDE IISP 8.0 – Non-Employee Acceptable Use</w:t>
      </w:r>
      <w:bookmarkEnd w:id="19"/>
      <w:bookmarkEnd w:id="20"/>
      <w:bookmarkEnd w:id="21"/>
    </w:p>
    <w:p w14:paraId="02E6DC8B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Summary of Key MUST / SHOULD / WILL Requirements:</w:t>
      </w:r>
    </w:p>
    <w:p w14:paraId="6DA775B1" w14:textId="77777777" w:rsidR="000B3BBF" w:rsidRPr="006F7576" w:rsidRDefault="0046477F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Any contractor or organization providing services to Stride must comply with this AUP; it is binding and supplemental to agreements, and takes precedence in conflicts.</w:t>
      </w:r>
    </w:p>
    <w:p w14:paraId="4C5B0628" w14:textId="77777777" w:rsidR="000B3BBF" w:rsidRPr="006F7576" w:rsidRDefault="0046477F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Contractors must not bypass, compromise, or interfere with security or audit controls; all access must be through Stride-approved gateways; unauthorized access without explicit written authorization is strictly prohibited.</w:t>
      </w:r>
    </w:p>
    <w:p w14:paraId="5B080ADD" w14:textId="77777777" w:rsidR="000B3BBF" w:rsidRPr="006F7576" w:rsidRDefault="0046477F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Contractors must ensure compliance with applicable U.S. data protection laws (e.g., FERPA) and prevent unauthorized data sharing/selling/use beyond contracted services.</w:t>
      </w:r>
    </w:p>
    <w:p w14:paraId="5E95B46C" w14:textId="77777777" w:rsidR="000B3BBF" w:rsidRPr="006F7576" w:rsidRDefault="0046477F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Contractors must be physically located within the U.S. or an approved location; access is limited to authorized regions/countries unless prior written authorization is documented.</w:t>
      </w:r>
    </w:p>
    <w:p w14:paraId="303781E8" w14:textId="77777777" w:rsidR="000B3BBF" w:rsidRPr="006F7576" w:rsidRDefault="0046477F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Contractors must not store, cache, or retain Stride-related data on personal devices unless explicitly authorized; Stride may require MDM or endpoint monitoring for personal devices accessing systems.</w:t>
      </w:r>
    </w:p>
    <w:p w14:paraId="5C7F5F9F" w14:textId="77777777" w:rsidR="000B3BBF" w:rsidRPr="006F7576" w:rsidRDefault="0046477F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Contractors must complete required security awareness training on a monthly basis and must formally acknowledge the AUP.</w:t>
      </w:r>
    </w:p>
    <w:p w14:paraId="1D843566" w14:textId="77777777" w:rsidR="000B3BBF" w:rsidRPr="00ED3F42" w:rsidRDefault="0046477F">
      <w:pPr>
        <w:rPr>
          <w:rFonts w:asciiTheme="majorHAnsi" w:hAnsiTheme="majorHAnsi" w:cstheme="majorHAnsi"/>
          <w:b/>
          <w:bCs/>
        </w:rPr>
      </w:pPr>
      <w:r w:rsidRPr="00ED3F42">
        <w:rPr>
          <w:rFonts w:asciiTheme="majorHAnsi" w:hAnsiTheme="majorHAnsi" w:cstheme="majorHAnsi"/>
          <w:b/>
          <w:bCs/>
        </w:rPr>
        <w:t>Control Coverage Table (CSF / FERPA / SOX 404):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718"/>
        <w:gridCol w:w="4950"/>
        <w:gridCol w:w="6480"/>
      </w:tblGrid>
      <w:tr w:rsidR="000B3BBF" w:rsidRPr="006F7576" w14:paraId="6146A9FC" w14:textId="77777777" w:rsidTr="00ED3F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14:paraId="74014D56" w14:textId="77777777" w:rsidR="000B3BBF" w:rsidRPr="006F7576" w:rsidRDefault="0046477F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Framework</w:t>
            </w:r>
          </w:p>
        </w:tc>
        <w:tc>
          <w:tcPr>
            <w:tcW w:w="4950" w:type="dxa"/>
          </w:tcPr>
          <w:p w14:paraId="7100E0CA" w14:textId="77777777" w:rsidR="000B3BBF" w:rsidRPr="006F7576" w:rsidRDefault="004647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Control / Requirement</w:t>
            </w:r>
          </w:p>
        </w:tc>
        <w:tc>
          <w:tcPr>
            <w:tcW w:w="6480" w:type="dxa"/>
          </w:tcPr>
          <w:p w14:paraId="49BC8BA9" w14:textId="77777777" w:rsidR="000B3BBF" w:rsidRPr="006F7576" w:rsidRDefault="004647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Notes</w:t>
            </w:r>
          </w:p>
        </w:tc>
      </w:tr>
      <w:tr w:rsidR="000B3BBF" w:rsidRPr="006F7576" w14:paraId="78FCB27B" w14:textId="77777777" w:rsidTr="00ED3F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14:paraId="6EF40F59" w14:textId="77777777" w:rsidR="000B3BBF" w:rsidRPr="006F7576" w:rsidRDefault="0046477F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950" w:type="dxa"/>
          </w:tcPr>
          <w:p w14:paraId="23FDAB44" w14:textId="77777777" w:rsidR="000B3BBF" w:rsidRPr="006F7576" w:rsidRDefault="004647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GV.SC-02</w:t>
            </w:r>
          </w:p>
        </w:tc>
        <w:tc>
          <w:tcPr>
            <w:tcW w:w="6480" w:type="dxa"/>
          </w:tcPr>
          <w:p w14:paraId="55A012C3" w14:textId="53ABEDFE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3D757505" w14:textId="77777777" w:rsidTr="00ED3F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14:paraId="11580B41" w14:textId="77777777" w:rsidR="000B3BBF" w:rsidRPr="006F7576" w:rsidRDefault="0046477F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950" w:type="dxa"/>
          </w:tcPr>
          <w:p w14:paraId="79B465BF" w14:textId="77777777" w:rsidR="000B3BBF" w:rsidRPr="006F7576" w:rsidRDefault="004647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PR.AA-05</w:t>
            </w:r>
          </w:p>
        </w:tc>
        <w:tc>
          <w:tcPr>
            <w:tcW w:w="6480" w:type="dxa"/>
          </w:tcPr>
          <w:p w14:paraId="18B045E1" w14:textId="05D6121A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6048152D" w14:textId="77777777" w:rsidTr="00ED3F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14:paraId="5E172811" w14:textId="77777777" w:rsidR="000B3BBF" w:rsidRPr="006F7576" w:rsidRDefault="0046477F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950" w:type="dxa"/>
          </w:tcPr>
          <w:p w14:paraId="3968F98E" w14:textId="77777777" w:rsidR="000B3BBF" w:rsidRPr="006F7576" w:rsidRDefault="004647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PR.DS-05</w:t>
            </w:r>
          </w:p>
        </w:tc>
        <w:tc>
          <w:tcPr>
            <w:tcW w:w="6480" w:type="dxa"/>
          </w:tcPr>
          <w:p w14:paraId="0B3A8D36" w14:textId="00812759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6B051E6C" w14:textId="77777777" w:rsidTr="00ED3F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14:paraId="486140E7" w14:textId="77777777" w:rsidR="000B3BBF" w:rsidRPr="006F7576" w:rsidRDefault="0046477F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950" w:type="dxa"/>
          </w:tcPr>
          <w:p w14:paraId="5603CACA" w14:textId="77777777" w:rsidR="000B3BBF" w:rsidRPr="006F7576" w:rsidRDefault="004647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PR.AT-01</w:t>
            </w:r>
          </w:p>
        </w:tc>
        <w:tc>
          <w:tcPr>
            <w:tcW w:w="6480" w:type="dxa"/>
          </w:tcPr>
          <w:p w14:paraId="6A877E4C" w14:textId="75CF21C6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45DE416C" w14:textId="77777777" w:rsidTr="00ED3F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14:paraId="3E6CF5E4" w14:textId="77777777" w:rsidR="000B3BBF" w:rsidRPr="006F7576" w:rsidRDefault="0046477F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FERPA</w:t>
            </w:r>
          </w:p>
        </w:tc>
        <w:tc>
          <w:tcPr>
            <w:tcW w:w="4950" w:type="dxa"/>
          </w:tcPr>
          <w:p w14:paraId="752211CD" w14:textId="77777777" w:rsidR="000B3BBF" w:rsidRPr="006F7576" w:rsidRDefault="004647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Explicit FERPA compliance requirement for contractors; supports access/amendment/deletion assistance obligations.</w:t>
            </w:r>
          </w:p>
        </w:tc>
        <w:tc>
          <w:tcPr>
            <w:tcW w:w="6480" w:type="dxa"/>
          </w:tcPr>
          <w:p w14:paraId="3711EDD8" w14:textId="77777777" w:rsidR="000B3BBF" w:rsidRPr="006F7576" w:rsidRDefault="004647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Policy touchpoint</w:t>
            </w:r>
          </w:p>
        </w:tc>
      </w:tr>
    </w:tbl>
    <w:p w14:paraId="7A80B0C9" w14:textId="77777777" w:rsidR="000B3BBF" w:rsidRPr="006F7576" w:rsidRDefault="0046477F">
      <w:pPr>
        <w:pStyle w:val="Heading2"/>
        <w:rPr>
          <w:rFonts w:cstheme="majorHAnsi"/>
        </w:rPr>
      </w:pPr>
      <w:bookmarkStart w:id="22" w:name="IISP_9_0"/>
      <w:bookmarkStart w:id="23" w:name="bm_iisp_9"/>
      <w:bookmarkStart w:id="24" w:name="_Toc221885606"/>
      <w:r w:rsidRPr="006F7576">
        <w:rPr>
          <w:rFonts w:cstheme="majorHAnsi"/>
        </w:rPr>
        <w:t>STRIDE IISP 9.0 – Secure Software Development Policy</w:t>
      </w:r>
      <w:bookmarkEnd w:id="22"/>
      <w:bookmarkEnd w:id="23"/>
      <w:bookmarkEnd w:id="24"/>
    </w:p>
    <w:p w14:paraId="360B0615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Summary of Key MUST / SHOULD / WILL Requirements:</w:t>
      </w:r>
    </w:p>
    <w:p w14:paraId="5FF51F3B" w14:textId="77777777" w:rsidR="000B3BBF" w:rsidRPr="006F7576" w:rsidRDefault="0046477F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All projects are required to adhere to a formally defined Secure SDLC; security requirements must be identified early, including regulatory requirements (SOX, FERPA, etc.).</w:t>
      </w:r>
    </w:p>
    <w:p w14:paraId="59BBFED6" w14:textId="77777777" w:rsidR="000B3BBF" w:rsidRPr="006F7576" w:rsidRDefault="0046477F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Developers must be trained annually on secure coding practices; all code must follow approved guidelines; code must not include hardcoded secrets or credentials.</w:t>
      </w:r>
    </w:p>
    <w:p w14:paraId="1C2C40DE" w14:textId="77777777" w:rsidR="000B3BBF" w:rsidRPr="006F7576" w:rsidRDefault="0046477F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lastRenderedPageBreak/>
        <w:t>SAST and SCA scans must be run on every build and reviewed prior to release; no build can be promoted if Critical or High vulnerabilities remain unresolved.</w:t>
      </w:r>
    </w:p>
    <w:p w14:paraId="68C1586B" w14:textId="77777777" w:rsidR="000B3BBF" w:rsidRPr="006F7576" w:rsidRDefault="0046477F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DAST must be conducted at least monthly for web-facing applications and APIs; critical and high-risk findings must be remediated before production release.</w:t>
      </w:r>
    </w:p>
    <w:p w14:paraId="5C69DD8E" w14:textId="77777777" w:rsidR="000B3BBF" w:rsidRPr="006F7576" w:rsidRDefault="0046477F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CI/CD pipelines must automatically fail builds with unresolved Critical/High vulnerabilities; bypassing gates requires documented risk acceptance approved by the CISO and logged in the IT Risk Register.</w:t>
      </w:r>
    </w:p>
    <w:p w14:paraId="646584DF" w14:textId="77777777" w:rsidR="000B3BBF" w:rsidRPr="006F7576" w:rsidRDefault="0046477F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All access must use MFA; environments must be segregated; live PII/PHI must not be used in lower environments and synthetic or masked data is required.</w:t>
      </w:r>
    </w:p>
    <w:p w14:paraId="25A75B9F" w14:textId="77777777" w:rsidR="000B3BBF" w:rsidRPr="006F7576" w:rsidRDefault="0046477F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Applications must log security-relevant events; logs must be forwarded to the centralized SIEM and retained per policy; logs must not include sensitive data (sensitive data must be hashed or encrypted).</w:t>
      </w:r>
    </w:p>
    <w:p w14:paraId="207298DD" w14:textId="77777777" w:rsidR="000B3BBF" w:rsidRPr="006F7576" w:rsidRDefault="0046477F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All policy exceptions must be formally documented, approved, and recorded in the IT Risk Register.</w:t>
      </w:r>
    </w:p>
    <w:p w14:paraId="675F0F4E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Coverage Table (CSF / FERPA / SOX 404):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718"/>
        <w:gridCol w:w="4860"/>
        <w:gridCol w:w="6390"/>
      </w:tblGrid>
      <w:tr w:rsidR="000B3BBF" w:rsidRPr="006F7576" w14:paraId="0E36FD35" w14:textId="77777777" w:rsidTr="00280F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14:paraId="44DB05F1" w14:textId="77777777" w:rsidR="000B3BBF" w:rsidRPr="006F7576" w:rsidRDefault="0046477F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Framework</w:t>
            </w:r>
          </w:p>
        </w:tc>
        <w:tc>
          <w:tcPr>
            <w:tcW w:w="4860" w:type="dxa"/>
          </w:tcPr>
          <w:p w14:paraId="217FC9E4" w14:textId="77777777" w:rsidR="000B3BBF" w:rsidRPr="006F7576" w:rsidRDefault="004647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Control / Requirement</w:t>
            </w:r>
          </w:p>
        </w:tc>
        <w:tc>
          <w:tcPr>
            <w:tcW w:w="6390" w:type="dxa"/>
          </w:tcPr>
          <w:p w14:paraId="3E70F36A" w14:textId="77777777" w:rsidR="000B3BBF" w:rsidRPr="006F7576" w:rsidRDefault="004647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Notes</w:t>
            </w:r>
          </w:p>
        </w:tc>
      </w:tr>
      <w:tr w:rsidR="000B3BBF" w:rsidRPr="006F7576" w14:paraId="2DB4BCF9" w14:textId="77777777" w:rsidTr="00280F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14:paraId="6E9C899B" w14:textId="77777777" w:rsidR="000B3BBF" w:rsidRPr="006F7576" w:rsidRDefault="0046477F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860" w:type="dxa"/>
          </w:tcPr>
          <w:p w14:paraId="0657F7B9" w14:textId="77777777" w:rsidR="000B3BBF" w:rsidRPr="006F7576" w:rsidRDefault="004647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PR.PS-06</w:t>
            </w:r>
          </w:p>
        </w:tc>
        <w:tc>
          <w:tcPr>
            <w:tcW w:w="6390" w:type="dxa"/>
          </w:tcPr>
          <w:p w14:paraId="77C723C9" w14:textId="0046E13E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350C9EE3" w14:textId="77777777" w:rsidTr="00280F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14:paraId="09C265F7" w14:textId="77777777" w:rsidR="000B3BBF" w:rsidRPr="006F7576" w:rsidRDefault="0046477F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860" w:type="dxa"/>
          </w:tcPr>
          <w:p w14:paraId="01CE6F7A" w14:textId="77777777" w:rsidR="000B3BBF" w:rsidRPr="006F7576" w:rsidRDefault="004647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PR.PS-04</w:t>
            </w:r>
          </w:p>
        </w:tc>
        <w:tc>
          <w:tcPr>
            <w:tcW w:w="6390" w:type="dxa"/>
          </w:tcPr>
          <w:p w14:paraId="67975E61" w14:textId="3A3BACE0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049042A8" w14:textId="77777777" w:rsidTr="00280F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14:paraId="4038274F" w14:textId="77777777" w:rsidR="000B3BBF" w:rsidRPr="006F7576" w:rsidRDefault="0046477F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860" w:type="dxa"/>
          </w:tcPr>
          <w:p w14:paraId="4548C80F" w14:textId="77777777" w:rsidR="000B3BBF" w:rsidRPr="006F7576" w:rsidRDefault="004647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PR.DS-07</w:t>
            </w:r>
          </w:p>
        </w:tc>
        <w:tc>
          <w:tcPr>
            <w:tcW w:w="6390" w:type="dxa"/>
          </w:tcPr>
          <w:p w14:paraId="142FB06F" w14:textId="1E63E90E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27EF7091" w14:textId="77777777" w:rsidTr="00280F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14:paraId="2D59E094" w14:textId="77777777" w:rsidR="000B3BBF" w:rsidRPr="006F7576" w:rsidRDefault="0046477F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860" w:type="dxa"/>
          </w:tcPr>
          <w:p w14:paraId="6C09546C" w14:textId="77777777" w:rsidR="000B3BBF" w:rsidRPr="006F7576" w:rsidRDefault="004647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PR.AA-05</w:t>
            </w:r>
          </w:p>
        </w:tc>
        <w:tc>
          <w:tcPr>
            <w:tcW w:w="6390" w:type="dxa"/>
          </w:tcPr>
          <w:p w14:paraId="3CF89817" w14:textId="79F075D4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1FB2EED8" w14:textId="77777777" w:rsidTr="00280F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14:paraId="27BE25B9" w14:textId="77777777" w:rsidR="000B3BBF" w:rsidRPr="006F7576" w:rsidRDefault="0046477F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860" w:type="dxa"/>
          </w:tcPr>
          <w:p w14:paraId="44B9E2C7" w14:textId="77777777" w:rsidR="000B3BBF" w:rsidRPr="006F7576" w:rsidRDefault="004647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DE.CM-09</w:t>
            </w:r>
          </w:p>
        </w:tc>
        <w:tc>
          <w:tcPr>
            <w:tcW w:w="6390" w:type="dxa"/>
          </w:tcPr>
          <w:p w14:paraId="2A3DCB74" w14:textId="18E54B9E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3785E8D7" w14:textId="77777777" w:rsidTr="00280F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14:paraId="2E8195CF" w14:textId="77777777" w:rsidR="000B3BBF" w:rsidRPr="006F7576" w:rsidRDefault="0046477F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FERPA</w:t>
            </w:r>
          </w:p>
        </w:tc>
        <w:tc>
          <w:tcPr>
            <w:tcW w:w="4860" w:type="dxa"/>
          </w:tcPr>
          <w:p w14:paraId="3C5CE8A9" w14:textId="77777777" w:rsidR="000B3BBF" w:rsidRPr="006F7576" w:rsidRDefault="004647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SDLC requires identifying FERPA requirements; prohibits use of live PII/PHI in lower environments; masking/synthetic data required.</w:t>
            </w:r>
          </w:p>
        </w:tc>
        <w:tc>
          <w:tcPr>
            <w:tcW w:w="6390" w:type="dxa"/>
          </w:tcPr>
          <w:p w14:paraId="535679A7" w14:textId="77777777" w:rsidR="000B3BBF" w:rsidRPr="006F7576" w:rsidRDefault="004647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Policy touchpoint</w:t>
            </w:r>
          </w:p>
        </w:tc>
      </w:tr>
      <w:tr w:rsidR="000B3BBF" w:rsidRPr="006F7576" w14:paraId="1CD7F909" w14:textId="77777777" w:rsidTr="00280F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14:paraId="27424C89" w14:textId="77777777" w:rsidR="000B3BBF" w:rsidRPr="006F7576" w:rsidRDefault="0046477F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SOX 404</w:t>
            </w:r>
          </w:p>
        </w:tc>
        <w:tc>
          <w:tcPr>
            <w:tcW w:w="4860" w:type="dxa"/>
          </w:tcPr>
          <w:p w14:paraId="357EE1BC" w14:textId="77777777" w:rsidR="000B3BBF" w:rsidRPr="006F7576" w:rsidRDefault="004647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SDLC requires identifying SOX requirements; gates/logging/access controls support SOX ITGC/app-control expectations (scoping dependent).</w:t>
            </w:r>
          </w:p>
        </w:tc>
        <w:tc>
          <w:tcPr>
            <w:tcW w:w="6390" w:type="dxa"/>
          </w:tcPr>
          <w:p w14:paraId="5FA6CB74" w14:textId="77777777" w:rsidR="000B3BBF" w:rsidRPr="006F7576" w:rsidRDefault="004647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Scope dependent</w:t>
            </w:r>
          </w:p>
        </w:tc>
      </w:tr>
    </w:tbl>
    <w:p w14:paraId="24798438" w14:textId="77777777" w:rsidR="000B3BBF" w:rsidRPr="006F7576" w:rsidRDefault="0046477F">
      <w:pPr>
        <w:pStyle w:val="Heading2"/>
        <w:rPr>
          <w:rFonts w:cstheme="majorHAnsi"/>
        </w:rPr>
      </w:pPr>
      <w:bookmarkStart w:id="25" w:name="IISP_10_0"/>
      <w:bookmarkStart w:id="26" w:name="bm_iisp_10"/>
      <w:bookmarkStart w:id="27" w:name="_Toc221885607"/>
      <w:r w:rsidRPr="006F7576">
        <w:rPr>
          <w:rFonts w:cstheme="majorHAnsi"/>
        </w:rPr>
        <w:t>STRIDE IISP 10.0 – Forensic Handling of Sensitive Matters</w:t>
      </w:r>
      <w:bookmarkEnd w:id="25"/>
      <w:bookmarkEnd w:id="26"/>
      <w:bookmarkEnd w:id="27"/>
    </w:p>
    <w:p w14:paraId="64D229CA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Summary of Key MUST / SHOULD / WILL Requirements:</w:t>
      </w:r>
    </w:p>
    <w:p w14:paraId="6D9A153A" w14:textId="77777777" w:rsidR="000B3BBF" w:rsidRPr="006F7576" w:rsidRDefault="0046477F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Any device/system associated with a legal, HR, regulatory, or law enforcement matter must be referred to an approved third-party digital forensics firm retained by Legal.</w:t>
      </w:r>
    </w:p>
    <w:p w14:paraId="4B2D5306" w14:textId="77777777" w:rsidR="000B3BBF" w:rsidRPr="006F7576" w:rsidRDefault="0046477F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No internal forensic analysis (imaging, data extraction, log review, remote forensic activity) may be performed by Security or any internal team.</w:t>
      </w:r>
    </w:p>
    <w:p w14:paraId="24D6D7E3" w14:textId="77777777" w:rsidR="000B3BBF" w:rsidRPr="006F7576" w:rsidRDefault="0046477F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Security involvement is limited to device isolation, preservation actions, and secure transfer coordination using chain of custody; Security must not perform forensic analysis under any circumstances.</w:t>
      </w:r>
    </w:p>
    <w:p w14:paraId="6124D69C" w14:textId="77777777" w:rsidR="000B3BBF" w:rsidRPr="006F7576" w:rsidRDefault="0046477F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Prohibited activities include imaging/extraction, log analysis, file recovery, system interrogation, remote investigative access, or any action that could alter evidence.</w:t>
      </w:r>
    </w:p>
    <w:p w14:paraId="5D4A12E2" w14:textId="77777777" w:rsidR="000B3BBF" w:rsidRPr="006F7576" w:rsidRDefault="0046477F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All device handling must follow documented chain of custody with timestamps, handlers, device condition, and transfer details.</w:t>
      </w:r>
    </w:p>
    <w:p w14:paraId="7DC35DBC" w14:textId="77777777" w:rsidR="000B3BBF" w:rsidRPr="006F7576" w:rsidRDefault="0046477F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Violations may result in disciplinary action up to termination; intentional interference may result in legal consequences.</w:t>
      </w:r>
    </w:p>
    <w:p w14:paraId="4AEFFC3E" w14:textId="77777777" w:rsidR="000B3BBF" w:rsidRPr="006F7576" w:rsidRDefault="0046477F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lastRenderedPageBreak/>
        <w:t>Policy will be reviewed annually by Legal and Information Security; updates issued as requirements evolve.</w:t>
      </w:r>
    </w:p>
    <w:p w14:paraId="73ACB59B" w14:textId="77777777" w:rsidR="000B3BBF" w:rsidRPr="00E22584" w:rsidRDefault="0046477F">
      <w:pPr>
        <w:rPr>
          <w:rFonts w:asciiTheme="majorHAnsi" w:hAnsiTheme="majorHAnsi" w:cstheme="majorHAnsi"/>
          <w:b/>
          <w:bCs/>
        </w:rPr>
      </w:pPr>
      <w:r w:rsidRPr="00E22584">
        <w:rPr>
          <w:rFonts w:asciiTheme="majorHAnsi" w:hAnsiTheme="majorHAnsi" w:cstheme="majorHAnsi"/>
          <w:b/>
          <w:bCs/>
        </w:rPr>
        <w:t>Control Coverage Table (CSF / FERPA / SOX 404):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4608"/>
        <w:gridCol w:w="6750"/>
      </w:tblGrid>
      <w:tr w:rsidR="000B3BBF" w:rsidRPr="006F7576" w14:paraId="4D609974" w14:textId="77777777" w:rsidTr="00E663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BFE867" w14:textId="77777777" w:rsidR="000B3BBF" w:rsidRPr="006F7576" w:rsidRDefault="0046477F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Framework</w:t>
            </w:r>
          </w:p>
        </w:tc>
        <w:tc>
          <w:tcPr>
            <w:tcW w:w="4608" w:type="dxa"/>
          </w:tcPr>
          <w:p w14:paraId="3443A33E" w14:textId="77777777" w:rsidR="000B3BBF" w:rsidRPr="006F7576" w:rsidRDefault="004647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Control / Requirement</w:t>
            </w:r>
          </w:p>
        </w:tc>
        <w:tc>
          <w:tcPr>
            <w:tcW w:w="6750" w:type="dxa"/>
          </w:tcPr>
          <w:p w14:paraId="21DA439D" w14:textId="77777777" w:rsidR="000B3BBF" w:rsidRPr="006F7576" w:rsidRDefault="004647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Notes</w:t>
            </w:r>
          </w:p>
        </w:tc>
      </w:tr>
      <w:tr w:rsidR="000B3BBF" w:rsidRPr="006F7576" w14:paraId="1F2FFCC3" w14:textId="77777777" w:rsidTr="00E663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DEBD28E" w14:textId="77777777" w:rsidR="000B3BBF" w:rsidRPr="006F7576" w:rsidRDefault="0046477F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608" w:type="dxa"/>
          </w:tcPr>
          <w:p w14:paraId="2AF95C24" w14:textId="77777777" w:rsidR="000B3BBF" w:rsidRPr="006F7576" w:rsidRDefault="004647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RS.AN</w:t>
            </w:r>
          </w:p>
        </w:tc>
        <w:tc>
          <w:tcPr>
            <w:tcW w:w="6750" w:type="dxa"/>
          </w:tcPr>
          <w:p w14:paraId="3B50A0A7" w14:textId="318186C6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1C8EF662" w14:textId="77777777" w:rsidTr="00E663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00935E" w14:textId="77777777" w:rsidR="000B3BBF" w:rsidRPr="006F7576" w:rsidRDefault="0046477F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608" w:type="dxa"/>
          </w:tcPr>
          <w:p w14:paraId="24223E6A" w14:textId="77777777" w:rsidR="000B3BBF" w:rsidRPr="006F7576" w:rsidRDefault="004647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RS.AN-06</w:t>
            </w:r>
          </w:p>
        </w:tc>
        <w:tc>
          <w:tcPr>
            <w:tcW w:w="6750" w:type="dxa"/>
          </w:tcPr>
          <w:p w14:paraId="50C12400" w14:textId="511C374A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34B5E44B" w14:textId="77777777" w:rsidTr="00E663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38ED409" w14:textId="77777777" w:rsidR="000B3BBF" w:rsidRPr="006F7576" w:rsidRDefault="0046477F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608" w:type="dxa"/>
          </w:tcPr>
          <w:p w14:paraId="09692D39" w14:textId="77777777" w:rsidR="000B3BBF" w:rsidRPr="006F7576" w:rsidRDefault="004647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RS.AN-07</w:t>
            </w:r>
          </w:p>
        </w:tc>
        <w:tc>
          <w:tcPr>
            <w:tcW w:w="6750" w:type="dxa"/>
          </w:tcPr>
          <w:p w14:paraId="22F88FEB" w14:textId="4281F829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0EB91598" w14:textId="77777777" w:rsidTr="00E663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03D462" w14:textId="77777777" w:rsidR="000B3BBF" w:rsidRPr="006F7576" w:rsidRDefault="0046477F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608" w:type="dxa"/>
          </w:tcPr>
          <w:p w14:paraId="4AF783D9" w14:textId="77777777" w:rsidR="000B3BBF" w:rsidRPr="006F7576" w:rsidRDefault="004647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GV.RR</w:t>
            </w:r>
          </w:p>
        </w:tc>
        <w:tc>
          <w:tcPr>
            <w:tcW w:w="6750" w:type="dxa"/>
          </w:tcPr>
          <w:p w14:paraId="148A0A48" w14:textId="0F1A146A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1E437462" w14:textId="77777777" w:rsidTr="00E663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7E2CDA" w14:textId="77777777" w:rsidR="000B3BBF" w:rsidRPr="006F7576" w:rsidRDefault="0046477F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SOX 404</w:t>
            </w:r>
          </w:p>
        </w:tc>
        <w:tc>
          <w:tcPr>
            <w:tcW w:w="4608" w:type="dxa"/>
          </w:tcPr>
          <w:p w14:paraId="1C8B8FB9" w14:textId="77777777" w:rsidR="000B3BBF" w:rsidRPr="006F7576" w:rsidRDefault="004647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Chain-of-custody and evidence integrity supports auditability expectations (scoping dependent).</w:t>
            </w:r>
          </w:p>
        </w:tc>
        <w:tc>
          <w:tcPr>
            <w:tcW w:w="6750" w:type="dxa"/>
          </w:tcPr>
          <w:p w14:paraId="31156EAB" w14:textId="77777777" w:rsidR="000B3BBF" w:rsidRPr="006F7576" w:rsidRDefault="004647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Scope dependent</w:t>
            </w:r>
          </w:p>
        </w:tc>
      </w:tr>
    </w:tbl>
    <w:p w14:paraId="1CD49A69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br w:type="page"/>
      </w:r>
    </w:p>
    <w:p w14:paraId="15BBED8D" w14:textId="77777777" w:rsidR="004F0774" w:rsidRDefault="0046477F">
      <w:pPr>
        <w:pStyle w:val="Heading2"/>
      </w:pPr>
      <w:bookmarkStart w:id="28" w:name="_Toc221885608"/>
      <w:r>
        <w:lastRenderedPageBreak/>
        <w:t>STRIDE ISP Policies (Program-Level)</w:t>
      </w:r>
      <w:bookmarkEnd w:id="28"/>
    </w:p>
    <w:p w14:paraId="65950885" w14:textId="77777777" w:rsidR="004F0774" w:rsidRDefault="0046477F">
      <w:r>
        <w:t>The following STRIDE ISP policies are summarized to provide program-level coverage aligned to NIST CSF 2.0.</w:t>
      </w:r>
    </w:p>
    <w:p w14:paraId="2174CF67" w14:textId="77777777" w:rsidR="004F0774" w:rsidRDefault="0046477F">
      <w:pPr>
        <w:pStyle w:val="Heading3"/>
      </w:pPr>
      <w:bookmarkStart w:id="29" w:name="bm_isp_1_0"/>
      <w:bookmarkStart w:id="30" w:name="_Toc221885609"/>
      <w:r>
        <w:t>STRIDE ISP 1.0 – Information Security Program Policy</w:t>
      </w:r>
      <w:bookmarkEnd w:id="29"/>
      <w:bookmarkEnd w:id="30"/>
    </w:p>
    <w:p w14:paraId="19456A47" w14:textId="77777777" w:rsidR="004F0774" w:rsidRDefault="0046477F">
      <w:r>
        <w:t>Summary of Key MUST / SHOULD / WILL Requirements:</w:t>
      </w:r>
    </w:p>
    <w:p w14:paraId="170AE0B0" w14:textId="77777777" w:rsidR="004F0774" w:rsidRDefault="0046477F">
      <w:pPr>
        <w:pStyle w:val="ListBullet"/>
      </w:pPr>
      <w:r>
        <w:t>Establishes Stride’s enterprise Information Security Program aligned to NIST CSF 2.0.</w:t>
      </w:r>
    </w:p>
    <w:p w14:paraId="175A90F0" w14:textId="77777777" w:rsidR="004F0774" w:rsidRDefault="0046477F">
      <w:pPr>
        <w:pStyle w:val="ListBullet"/>
      </w:pPr>
      <w:r>
        <w:t>Defines governance expectations across GV/ID/PR/DE/RS/RC outcomes and program oversight.</w:t>
      </w:r>
    </w:p>
    <w:p w14:paraId="0877083B" w14:textId="77777777" w:rsidR="004F0774" w:rsidRDefault="0046477F">
      <w:pPr>
        <w:pStyle w:val="ListBullet"/>
      </w:pPr>
      <w:r>
        <w:t>Provides NIST CSF-aligned control structure across Govern, Identify, Protect, Detect, Respond, Recover.</w:t>
      </w:r>
    </w:p>
    <w:p w14:paraId="59836605" w14:textId="77777777" w:rsidR="004F0774" w:rsidRDefault="0046477F">
      <w:r>
        <w:t>Control Coverage Table (CSF / FERPA / SOX 404):</w:t>
      </w:r>
    </w:p>
    <w:p w14:paraId="20EDBC90" w14:textId="77777777" w:rsidR="004F0774" w:rsidRDefault="0046477F">
      <w:pPr>
        <w:pStyle w:val="Heading3"/>
      </w:pPr>
      <w:bookmarkStart w:id="31" w:name="bm_isp_1_1"/>
      <w:bookmarkStart w:id="32" w:name="_Toc221885610"/>
      <w:r>
        <w:t>STRIDE ISP 1.1 – IT Security Policy Index</w:t>
      </w:r>
      <w:bookmarkEnd w:id="31"/>
      <w:bookmarkEnd w:id="32"/>
    </w:p>
    <w:p w14:paraId="5B67A59F" w14:textId="77777777" w:rsidR="004F0774" w:rsidRDefault="0046477F">
      <w:r>
        <w:t>Summary of Key MUST / SHOULD / WILL Requirements:</w:t>
      </w:r>
    </w:p>
    <w:p w14:paraId="32499F47" w14:textId="77777777" w:rsidR="004F0774" w:rsidRDefault="0046477F">
      <w:pPr>
        <w:pStyle w:val="ListBullet"/>
      </w:pPr>
      <w:r>
        <w:t>Provides the authoritative index and hierarchy of Stride’s Information Security Policy Library.</w:t>
      </w:r>
    </w:p>
    <w:p w14:paraId="4D702A74" w14:textId="77777777" w:rsidR="004F0774" w:rsidRDefault="0046477F">
      <w:pPr>
        <w:pStyle w:val="ListBullet"/>
      </w:pPr>
      <w:r>
        <w:t>Enumerates NIST CSF-aligned policy families and corresponding STRIDE ISP documents.</w:t>
      </w:r>
    </w:p>
    <w:p w14:paraId="63197ECD" w14:textId="77777777" w:rsidR="004F0774" w:rsidRDefault="0046477F">
      <w:r>
        <w:t>Control Coverage Table (CSF / FERPA / SOX 404):</w:t>
      </w:r>
    </w:p>
    <w:p w14:paraId="6422766E" w14:textId="77777777" w:rsidR="004F0774" w:rsidRDefault="0046477F">
      <w:pPr>
        <w:pStyle w:val="Heading3"/>
      </w:pPr>
      <w:bookmarkStart w:id="33" w:name="bm_isp_1_2"/>
      <w:bookmarkStart w:id="34" w:name="_Toc221885611"/>
      <w:r>
        <w:t>STRIDE ISP 1.2 – IT Security Policy Definitions</w:t>
      </w:r>
      <w:bookmarkEnd w:id="33"/>
      <w:bookmarkEnd w:id="34"/>
    </w:p>
    <w:p w14:paraId="192652BF" w14:textId="77777777" w:rsidR="004F0774" w:rsidRDefault="0046477F">
      <w:r>
        <w:t>Summary of Key MUST / SHOULD / WILL Requirements:</w:t>
      </w:r>
    </w:p>
    <w:p w14:paraId="6E413BBB" w14:textId="77777777" w:rsidR="004F0774" w:rsidRDefault="0046477F">
      <w:pPr>
        <w:pStyle w:val="ListBullet"/>
      </w:pPr>
      <w:r>
        <w:t>Defines standardized terminology for IT security policies, standards, controls, and procedures used across the STRIDE policy library.</w:t>
      </w:r>
    </w:p>
    <w:p w14:paraId="579D66AC" w14:textId="77777777" w:rsidR="004F0774" w:rsidRDefault="0046477F">
      <w:pPr>
        <w:pStyle w:val="ListBullet"/>
      </w:pPr>
      <w:r>
        <w:t>Supports consistent interpretation and application of requirements across the program.</w:t>
      </w:r>
    </w:p>
    <w:p w14:paraId="4C78CA59" w14:textId="77777777" w:rsidR="004F0774" w:rsidRDefault="0046477F">
      <w:r>
        <w:t>Control Coverage Table (CSF / FERPA / SOX 404):</w:t>
      </w:r>
    </w:p>
    <w:p w14:paraId="50F78775" w14:textId="77777777" w:rsidR="004F0774" w:rsidRDefault="0046477F">
      <w:pPr>
        <w:pStyle w:val="Heading3"/>
      </w:pPr>
      <w:bookmarkStart w:id="35" w:name="bm_isp_2_1"/>
      <w:bookmarkStart w:id="36" w:name="_Toc221885612"/>
      <w:r>
        <w:t>STRIDE ISP 2.1 – Organizational Context (GV.OC)</w:t>
      </w:r>
      <w:bookmarkEnd w:id="35"/>
      <w:bookmarkEnd w:id="36"/>
    </w:p>
    <w:p w14:paraId="43146626" w14:textId="77777777" w:rsidR="004F0774" w:rsidRDefault="0046477F">
      <w:r>
        <w:t>Summary of Key MUST / SHOULD / WILL Requirements:</w:t>
      </w:r>
    </w:p>
    <w:p w14:paraId="009FA70F" w14:textId="77777777" w:rsidR="004F0774" w:rsidRDefault="0046477F">
      <w:pPr>
        <w:pStyle w:val="ListBullet"/>
      </w:pPr>
      <w:r>
        <w:t>Defines how mission, stakeholder expectations, and obligations inform cybersecurity risk management decisions.</w:t>
      </w:r>
    </w:p>
    <w:p w14:paraId="07D8A978" w14:textId="77777777" w:rsidR="004F0774" w:rsidRDefault="0046477F">
      <w:pPr>
        <w:pStyle w:val="ListBullet"/>
      </w:pPr>
      <w:r>
        <w:t>Requires understanding and communication of legal/regulatory/contractual requirements and critical dependencies.</w:t>
      </w:r>
    </w:p>
    <w:p w14:paraId="1DEA0ADB" w14:textId="77777777" w:rsidR="004F0774" w:rsidRDefault="0046477F">
      <w:r>
        <w:t>Control Coverage Table (CSF / FERPA / SOX 404):</w:t>
      </w:r>
    </w:p>
    <w:p w14:paraId="36AF439F" w14:textId="77777777" w:rsidR="004F0774" w:rsidRDefault="0046477F">
      <w:pPr>
        <w:pStyle w:val="Heading3"/>
      </w:pPr>
      <w:bookmarkStart w:id="37" w:name="bm_isp_2_2"/>
      <w:bookmarkStart w:id="38" w:name="_Toc221885613"/>
      <w:r>
        <w:t>STRIDE ISP 2.2 – Risk Management Strategy (GV.RM)</w:t>
      </w:r>
      <w:bookmarkEnd w:id="37"/>
      <w:bookmarkEnd w:id="38"/>
    </w:p>
    <w:p w14:paraId="7CC1F49A" w14:textId="77777777" w:rsidR="004F0774" w:rsidRDefault="0046477F">
      <w:r>
        <w:t>Summary of Key MUST / SHOULD / WILL Requirements:</w:t>
      </w:r>
    </w:p>
    <w:p w14:paraId="37D1A544" w14:textId="77777777" w:rsidR="004F0774" w:rsidRDefault="0046477F">
      <w:pPr>
        <w:pStyle w:val="ListBullet"/>
      </w:pPr>
      <w:r>
        <w:t>Defines risk management objectives, appetite/tolerance, and integration with enterprise risk management.</w:t>
      </w:r>
    </w:p>
    <w:p w14:paraId="00BDFC25" w14:textId="77777777" w:rsidR="004F0774" w:rsidRDefault="0046477F">
      <w:pPr>
        <w:pStyle w:val="ListBullet"/>
      </w:pPr>
      <w:r>
        <w:lastRenderedPageBreak/>
        <w:t>Establishes standardized risk methods and risk response direction.</w:t>
      </w:r>
    </w:p>
    <w:p w14:paraId="137ED423" w14:textId="77777777" w:rsidR="004F0774" w:rsidRDefault="0046477F">
      <w:r>
        <w:t>Control Coverage Table (CSF / FERPA / SOX 404):</w:t>
      </w:r>
    </w:p>
    <w:p w14:paraId="039CFB24" w14:textId="77777777" w:rsidR="004F0774" w:rsidRDefault="0046477F">
      <w:pPr>
        <w:pStyle w:val="Heading3"/>
      </w:pPr>
      <w:bookmarkStart w:id="39" w:name="bm_isp_2_3"/>
      <w:bookmarkStart w:id="40" w:name="_Toc221885614"/>
      <w:r>
        <w:t>STRIDE ISP 2.3 – Roles, Responsibilities, and Authorities (GV.RR)</w:t>
      </w:r>
      <w:bookmarkEnd w:id="39"/>
      <w:bookmarkEnd w:id="40"/>
    </w:p>
    <w:p w14:paraId="385B4A70" w14:textId="77777777" w:rsidR="004F0774" w:rsidRDefault="0046477F">
      <w:r>
        <w:t>Summary of Key MUST / SHOULD / WILL Requirements:</w:t>
      </w:r>
    </w:p>
    <w:p w14:paraId="21438F48" w14:textId="77777777" w:rsidR="004F0774" w:rsidRDefault="0046477F">
      <w:pPr>
        <w:pStyle w:val="ListBullet"/>
      </w:pPr>
      <w:r>
        <w:t>Defines leadership accountability and organizational roles, responsibilities, and authorities for cybersecurity.</w:t>
      </w:r>
    </w:p>
    <w:p w14:paraId="37DC7E32" w14:textId="77777777" w:rsidR="004F0774" w:rsidRDefault="0046477F">
      <w:pPr>
        <w:pStyle w:val="ListBullet"/>
      </w:pPr>
      <w:r>
        <w:t>Integrates cybersecurity into HR practices and resourcing.</w:t>
      </w:r>
    </w:p>
    <w:p w14:paraId="20E2111E" w14:textId="77777777" w:rsidR="004F0774" w:rsidRDefault="0046477F">
      <w:r>
        <w:t>Control Coverage Table (CSF / FERPA / SOX 404):</w:t>
      </w:r>
    </w:p>
    <w:p w14:paraId="1BB77448" w14:textId="77777777" w:rsidR="004F0774" w:rsidRDefault="0046477F">
      <w:pPr>
        <w:pStyle w:val="Heading3"/>
      </w:pPr>
      <w:bookmarkStart w:id="41" w:name="bm_isp_2_4"/>
      <w:bookmarkStart w:id="42" w:name="_Toc221885615"/>
      <w:r>
        <w:t>STRIDE ISP 2.4 – Policies, Processes, and Procedures (GV.PO)</w:t>
      </w:r>
      <w:bookmarkEnd w:id="41"/>
      <w:bookmarkEnd w:id="42"/>
    </w:p>
    <w:p w14:paraId="67F4B376" w14:textId="77777777" w:rsidR="004F0774" w:rsidRDefault="0046477F">
      <w:r>
        <w:t>Summary of Key MUST / SHOULD / WILL Requirements:</w:t>
      </w:r>
    </w:p>
    <w:p w14:paraId="3195B6BF" w14:textId="77777777" w:rsidR="004F0774" w:rsidRDefault="0046477F">
      <w:pPr>
        <w:pStyle w:val="ListBullet"/>
      </w:pPr>
      <w:r>
        <w:t>Establishes the framework for creating, approving, communicating, and enforcing cybersecurity policies, processes, and procedures.</w:t>
      </w:r>
    </w:p>
    <w:p w14:paraId="5790810C" w14:textId="77777777" w:rsidR="004F0774" w:rsidRDefault="0046477F">
      <w:pPr>
        <w:pStyle w:val="ListBullet"/>
      </w:pPr>
      <w:r>
        <w:t>Requires review and update lifecycle.</w:t>
      </w:r>
    </w:p>
    <w:p w14:paraId="5DB38405" w14:textId="77777777" w:rsidR="004F0774" w:rsidRDefault="0046477F">
      <w:r>
        <w:t>Control Coverage Table (CSF / FERPA / SOX 404):</w:t>
      </w:r>
    </w:p>
    <w:p w14:paraId="4ADCABC7" w14:textId="77777777" w:rsidR="004F0774" w:rsidRDefault="0046477F">
      <w:pPr>
        <w:pStyle w:val="Heading3"/>
      </w:pPr>
      <w:bookmarkStart w:id="43" w:name="bm_isp_2_5"/>
      <w:bookmarkStart w:id="44" w:name="_Toc221885616"/>
      <w:r>
        <w:t>STRIDE ISP 2.5 – Oversight (GV.OV)</w:t>
      </w:r>
      <w:bookmarkEnd w:id="43"/>
      <w:bookmarkEnd w:id="44"/>
    </w:p>
    <w:p w14:paraId="0EB6C3B8" w14:textId="77777777" w:rsidR="004F0774" w:rsidRDefault="0046477F">
      <w:r>
        <w:t>Summary of Key MUST / SHOULD / WILL Requirements:</w:t>
      </w:r>
    </w:p>
    <w:p w14:paraId="147F15D4" w14:textId="77777777" w:rsidR="004F0774" w:rsidRDefault="0046477F">
      <w:pPr>
        <w:pStyle w:val="ListBullet"/>
      </w:pPr>
      <w:r>
        <w:t>Defines oversight processes for evaluating cybersecurity risk management outcomes and adjusting strategy.</w:t>
      </w:r>
    </w:p>
    <w:p w14:paraId="6A753164" w14:textId="77777777" w:rsidR="004F0774" w:rsidRDefault="0046477F">
      <w:pPr>
        <w:pStyle w:val="ListBullet"/>
      </w:pPr>
      <w:r>
        <w:t>Requires performance measurement and leadership reporting.</w:t>
      </w:r>
    </w:p>
    <w:p w14:paraId="2CF4BF31" w14:textId="77777777" w:rsidR="004F0774" w:rsidRDefault="0046477F">
      <w:r>
        <w:t>Control Coverage Table (CSF / FERPA / SOX 404):</w:t>
      </w:r>
    </w:p>
    <w:p w14:paraId="445789ED" w14:textId="77777777" w:rsidR="004F0774" w:rsidRDefault="0046477F">
      <w:pPr>
        <w:pStyle w:val="Heading3"/>
      </w:pPr>
      <w:bookmarkStart w:id="45" w:name="bm_isp_2_6"/>
      <w:bookmarkStart w:id="46" w:name="_Toc221885617"/>
      <w:r>
        <w:t>STRIDE ISP 2.6 – Cybersecurity Supply Chain Risk Management (GV.SC)</w:t>
      </w:r>
      <w:bookmarkEnd w:id="45"/>
      <w:bookmarkEnd w:id="46"/>
    </w:p>
    <w:p w14:paraId="6D531BBE" w14:textId="77777777" w:rsidR="004F0774" w:rsidRDefault="0046477F">
      <w:r>
        <w:t>Summary of Key MUST / SHOULD / WILL Requirements:</w:t>
      </w:r>
    </w:p>
    <w:p w14:paraId="285C2F47" w14:textId="77777777" w:rsidR="004F0774" w:rsidRDefault="0046477F">
      <w:pPr>
        <w:pStyle w:val="ListBullet"/>
      </w:pPr>
      <w:r>
        <w:t>Defines supply chain and third-party risk management lifecycle controls.</w:t>
      </w:r>
    </w:p>
    <w:p w14:paraId="738E75CE" w14:textId="77777777" w:rsidR="004F0774" w:rsidRDefault="0046477F">
      <w:pPr>
        <w:pStyle w:val="ListBullet"/>
      </w:pPr>
      <w:r>
        <w:t>Requires contractual security requirements, due diligence, ongoing monitoring, and supplier inclusion in incident planning/recovery.</w:t>
      </w:r>
    </w:p>
    <w:p w14:paraId="3B4A56D3" w14:textId="77777777" w:rsidR="004F0774" w:rsidRDefault="0046477F">
      <w:r>
        <w:t>Control Coverage Table (CSF / FERPA / SOX 404):</w:t>
      </w:r>
    </w:p>
    <w:p w14:paraId="2DF1A137" w14:textId="77777777" w:rsidR="004F0774" w:rsidRDefault="0046477F">
      <w:pPr>
        <w:pStyle w:val="Heading3"/>
      </w:pPr>
      <w:bookmarkStart w:id="47" w:name="bm_isp_3_1"/>
      <w:bookmarkStart w:id="48" w:name="_Toc221885618"/>
      <w:r>
        <w:t>STRIDE ISP 3.1 – Asset Management (ID.AM)</w:t>
      </w:r>
      <w:bookmarkEnd w:id="47"/>
      <w:bookmarkEnd w:id="48"/>
    </w:p>
    <w:p w14:paraId="29C2762D" w14:textId="77777777" w:rsidR="004F0774" w:rsidRDefault="0046477F">
      <w:r>
        <w:t>Summary of Key MUST / SHOULD / WILL Requirements:</w:t>
      </w:r>
    </w:p>
    <w:p w14:paraId="243C62DB" w14:textId="77777777" w:rsidR="004F0774" w:rsidRDefault="0046477F">
      <w:pPr>
        <w:pStyle w:val="ListBullet"/>
      </w:pPr>
      <w:r>
        <w:t>Requires authoritative inventories for hardware, software, services, and data/metadata including data flows.</w:t>
      </w:r>
    </w:p>
    <w:p w14:paraId="3BA9427A" w14:textId="77777777" w:rsidR="004F0774" w:rsidRDefault="0046477F">
      <w:pPr>
        <w:pStyle w:val="ListBullet"/>
      </w:pPr>
      <w:r>
        <w:lastRenderedPageBreak/>
        <w:t>Establishes asset prioritization and lifecycle management.</w:t>
      </w:r>
    </w:p>
    <w:p w14:paraId="676810C5" w14:textId="77777777" w:rsidR="004F0774" w:rsidRDefault="0046477F">
      <w:r>
        <w:t>Control Coverage Table (CSF / FERPA / SOX 404):</w:t>
      </w:r>
    </w:p>
    <w:p w14:paraId="1E58363A" w14:textId="77777777" w:rsidR="004F0774" w:rsidRDefault="0046477F">
      <w:pPr>
        <w:pStyle w:val="Heading3"/>
      </w:pPr>
      <w:bookmarkStart w:id="49" w:name="bm_isp_3_2"/>
      <w:bookmarkStart w:id="50" w:name="_Toc221885619"/>
      <w:r>
        <w:t>STRIDE ISP 3.2 – Risk Assessment (ID.RA)</w:t>
      </w:r>
      <w:bookmarkEnd w:id="49"/>
      <w:bookmarkEnd w:id="50"/>
    </w:p>
    <w:p w14:paraId="39250EAF" w14:textId="77777777" w:rsidR="004F0774" w:rsidRDefault="0046477F">
      <w:r>
        <w:t>Summary of Key MUST / SHOULD / WILL Requirements:</w:t>
      </w:r>
    </w:p>
    <w:p w14:paraId="5DB13194" w14:textId="77777777" w:rsidR="004F0774" w:rsidRDefault="0046477F">
      <w:pPr>
        <w:pStyle w:val="ListBullet"/>
      </w:pPr>
      <w:r>
        <w:t>Defines vulnerability/threat identification and risk determination and prioritization.</w:t>
      </w:r>
    </w:p>
    <w:p w14:paraId="71C7EB15" w14:textId="77777777" w:rsidR="004F0774" w:rsidRDefault="0046477F">
      <w:pPr>
        <w:pStyle w:val="ListBullet"/>
      </w:pPr>
      <w:r>
        <w:t>Requires risk response tracking and change/exception management.</w:t>
      </w:r>
    </w:p>
    <w:p w14:paraId="1D92692F" w14:textId="77777777" w:rsidR="004F0774" w:rsidRDefault="0046477F">
      <w:r>
        <w:t>Control Coverage Table (CSF / FERPA / SOX 404):</w:t>
      </w:r>
    </w:p>
    <w:p w14:paraId="14DA00C6" w14:textId="77777777" w:rsidR="004F0774" w:rsidRDefault="0046477F">
      <w:pPr>
        <w:pStyle w:val="Heading3"/>
      </w:pPr>
      <w:bookmarkStart w:id="51" w:name="bm_isp_3_3"/>
      <w:bookmarkStart w:id="52" w:name="_Toc221885620"/>
      <w:r>
        <w:t>STRIDE ISP 3.3 – Improvement (ID.IM)</w:t>
      </w:r>
      <w:bookmarkEnd w:id="51"/>
      <w:bookmarkEnd w:id="52"/>
    </w:p>
    <w:p w14:paraId="0A5C7776" w14:textId="77777777" w:rsidR="004F0774" w:rsidRDefault="0046477F">
      <w:r>
        <w:t>Summary of Key MUST / SHOULD / WILL Requirements:</w:t>
      </w:r>
    </w:p>
    <w:p w14:paraId="185FA0F1" w14:textId="77777777" w:rsidR="004F0774" w:rsidRDefault="0046477F">
      <w:pPr>
        <w:pStyle w:val="ListBullet"/>
      </w:pPr>
      <w:r>
        <w:t>Defines continuous improvement based on evaluations, tests/exercises, and operational execution.</w:t>
      </w:r>
    </w:p>
    <w:p w14:paraId="27AE046F" w14:textId="77777777" w:rsidR="004F0774" w:rsidRDefault="0046477F">
      <w:pPr>
        <w:pStyle w:val="ListBullet"/>
      </w:pPr>
      <w:r>
        <w:t>Requires documented improvements and lessons learned.</w:t>
      </w:r>
    </w:p>
    <w:p w14:paraId="59ECE9B8" w14:textId="77777777" w:rsidR="004F0774" w:rsidRDefault="0046477F">
      <w:r>
        <w:t>Control Coverage Table (CSF / FERPA / SOX 404):</w:t>
      </w:r>
    </w:p>
    <w:p w14:paraId="70CF180D" w14:textId="77777777" w:rsidR="004F0774" w:rsidRDefault="0046477F">
      <w:pPr>
        <w:pStyle w:val="Heading3"/>
      </w:pPr>
      <w:bookmarkStart w:id="53" w:name="bm_isp_4_1"/>
      <w:bookmarkStart w:id="54" w:name="_Toc221885621"/>
      <w:r>
        <w:t>STRIDE ISP 4.1 – Identity Management, Authentication, and Access Control (PR.AA)</w:t>
      </w:r>
      <w:bookmarkEnd w:id="53"/>
      <w:bookmarkEnd w:id="54"/>
    </w:p>
    <w:p w14:paraId="53DA8D41" w14:textId="77777777" w:rsidR="004F0774" w:rsidRDefault="0046477F">
      <w:r>
        <w:t>Summary of Key MUST / SHOULD / WILL Requirements:</w:t>
      </w:r>
    </w:p>
    <w:p w14:paraId="0269CB10" w14:textId="77777777" w:rsidR="004F0774" w:rsidRDefault="0046477F">
      <w:pPr>
        <w:pStyle w:val="ListBullet"/>
      </w:pPr>
      <w:r>
        <w:t>Defines identity and credential management, authentication, and access authorization governance.</w:t>
      </w:r>
    </w:p>
    <w:p w14:paraId="2F9FCD20" w14:textId="77777777" w:rsidR="004F0774" w:rsidRDefault="0046477F">
      <w:pPr>
        <w:pStyle w:val="ListBullet"/>
      </w:pPr>
      <w:r>
        <w:t>Requires least privilege and segregation of duties, access reviews, and deprovisioning.</w:t>
      </w:r>
    </w:p>
    <w:p w14:paraId="208D13D4" w14:textId="77777777" w:rsidR="004F0774" w:rsidRDefault="0046477F">
      <w:r>
        <w:t>Control Coverage Table (CSF / FERPA / SOX 404):</w:t>
      </w:r>
    </w:p>
    <w:p w14:paraId="5F3E7645" w14:textId="77777777" w:rsidR="004F0774" w:rsidRDefault="0046477F">
      <w:pPr>
        <w:pStyle w:val="Heading3"/>
      </w:pPr>
      <w:bookmarkStart w:id="55" w:name="bm_isp_4_2"/>
      <w:bookmarkStart w:id="56" w:name="_Toc221885622"/>
      <w:r>
        <w:t>STRIDE ISP 4.2 – Awareness and Training Standards (PR.AT)</w:t>
      </w:r>
      <w:bookmarkEnd w:id="55"/>
      <w:bookmarkEnd w:id="56"/>
    </w:p>
    <w:p w14:paraId="7A4C0F21" w14:textId="77777777" w:rsidR="004F0774" w:rsidRDefault="0046477F">
      <w:r>
        <w:t>Summary of Key MUST / SHOULD / WILL Requirements:</w:t>
      </w:r>
    </w:p>
    <w:p w14:paraId="52ED4B90" w14:textId="77777777" w:rsidR="004F0774" w:rsidRDefault="0046477F">
      <w:pPr>
        <w:pStyle w:val="ListBullet"/>
      </w:pPr>
      <w:r>
        <w:t>Requires security awareness training (onboarding and annual refresh).</w:t>
      </w:r>
    </w:p>
    <w:p w14:paraId="7478C6C6" w14:textId="77777777" w:rsidR="004F0774" w:rsidRDefault="0046477F">
      <w:pPr>
        <w:pStyle w:val="ListBullet"/>
      </w:pPr>
      <w:r>
        <w:t>Requires role-specific training for privileged users.</w:t>
      </w:r>
    </w:p>
    <w:p w14:paraId="586E969C" w14:textId="77777777" w:rsidR="004F0774" w:rsidRDefault="0046477F">
      <w:r>
        <w:t>Control Coverage Table (CSF / FERPA / SOX 404):</w:t>
      </w:r>
    </w:p>
    <w:p w14:paraId="2594C21B" w14:textId="77777777" w:rsidR="004F0774" w:rsidRDefault="0046477F">
      <w:pPr>
        <w:pStyle w:val="Heading3"/>
      </w:pPr>
      <w:bookmarkStart w:id="57" w:name="bm_isp_4_3"/>
      <w:bookmarkStart w:id="58" w:name="_Toc221885623"/>
      <w:r>
        <w:t>STRIDE ISP 4.3 – Data Security (PR.DS)</w:t>
      </w:r>
      <w:bookmarkEnd w:id="57"/>
      <w:bookmarkEnd w:id="58"/>
    </w:p>
    <w:p w14:paraId="56E73AB5" w14:textId="77777777" w:rsidR="004F0774" w:rsidRDefault="0046477F">
      <w:r>
        <w:t>Summary of Key MUST / SHOULD / WILL Requirements:</w:t>
      </w:r>
    </w:p>
    <w:p w14:paraId="7FC414BB" w14:textId="77777777" w:rsidR="004F0774" w:rsidRDefault="0046477F">
      <w:pPr>
        <w:pStyle w:val="ListBullet"/>
      </w:pPr>
      <w:r>
        <w:t>Defines protections for data at rest/in transit including encryption and key management.</w:t>
      </w:r>
    </w:p>
    <w:p w14:paraId="205C481D" w14:textId="77777777" w:rsidR="004F0774" w:rsidRDefault="0046477F">
      <w:pPr>
        <w:pStyle w:val="ListBullet"/>
      </w:pPr>
      <w:r>
        <w:lastRenderedPageBreak/>
        <w:t>Requires protections against data leakage and protected/tested backups.</w:t>
      </w:r>
    </w:p>
    <w:p w14:paraId="0F4755E2" w14:textId="77777777" w:rsidR="004F0774" w:rsidRDefault="0046477F">
      <w:r>
        <w:t>Control Coverage Table (CSF / FERPA / SOX 404):</w:t>
      </w:r>
    </w:p>
    <w:p w14:paraId="3EB66E4F" w14:textId="77777777" w:rsidR="004F0774" w:rsidRDefault="0046477F">
      <w:pPr>
        <w:pStyle w:val="Heading3"/>
      </w:pPr>
      <w:bookmarkStart w:id="59" w:name="bm_isp_4_4"/>
      <w:bookmarkStart w:id="60" w:name="_Toc221885624"/>
      <w:r>
        <w:t>STRIDE ISP 4.4 – Platform Security (PR.PS)</w:t>
      </w:r>
      <w:bookmarkEnd w:id="59"/>
      <w:bookmarkEnd w:id="60"/>
    </w:p>
    <w:p w14:paraId="77B290CE" w14:textId="77777777" w:rsidR="004F0774" w:rsidRDefault="0046477F">
      <w:r>
        <w:t>Summary of Key MUST / SHOULD / WILL Requirements:</w:t>
      </w:r>
    </w:p>
    <w:p w14:paraId="186A3350" w14:textId="77777777" w:rsidR="004F0774" w:rsidRDefault="0046477F">
      <w:pPr>
        <w:pStyle w:val="ListBullet"/>
      </w:pPr>
      <w:r>
        <w:t>Defines secure configuration management, change control, drift monitoring, and centralized logging.</w:t>
      </w:r>
    </w:p>
    <w:p w14:paraId="3D3F3CEF" w14:textId="77777777" w:rsidR="004F0774" w:rsidRDefault="0046477F">
      <w:pPr>
        <w:pStyle w:val="ListBullet"/>
      </w:pPr>
      <w:r>
        <w:t>Prevents unauthorized software and integrates secure software development practices.</w:t>
      </w:r>
    </w:p>
    <w:p w14:paraId="3E11717E" w14:textId="77777777" w:rsidR="004F0774" w:rsidRDefault="0046477F">
      <w:r>
        <w:t>Control Coverage Table (CSF / FERPA / SOX 404):</w:t>
      </w:r>
    </w:p>
    <w:p w14:paraId="3E3BD25B" w14:textId="77777777" w:rsidR="004F0774" w:rsidRDefault="0046477F">
      <w:pPr>
        <w:pStyle w:val="Heading3"/>
      </w:pPr>
      <w:bookmarkStart w:id="61" w:name="bm_isp_4_5"/>
      <w:bookmarkStart w:id="62" w:name="_Toc221885625"/>
      <w:r>
        <w:t>STRIDE ISP 4.5 – Technology Infrastructure Resilience (PR.IR)</w:t>
      </w:r>
      <w:bookmarkEnd w:id="61"/>
      <w:bookmarkEnd w:id="62"/>
    </w:p>
    <w:p w14:paraId="1801AFE6" w14:textId="77777777" w:rsidR="004F0774" w:rsidRDefault="0046477F">
      <w:r>
        <w:t>Summary of Key MUST / SHOULD / WILL Requirements:</w:t>
      </w:r>
    </w:p>
    <w:p w14:paraId="13C5BEEF" w14:textId="77777777" w:rsidR="004F0774" w:rsidRDefault="0046477F">
      <w:pPr>
        <w:pStyle w:val="ListBullet"/>
      </w:pPr>
      <w:r>
        <w:t>Defines network protection (segmentation/Zero Trust) and resilience mechanisms.</w:t>
      </w:r>
    </w:p>
    <w:p w14:paraId="243A8907" w14:textId="77777777" w:rsidR="004F0774" w:rsidRDefault="0046477F">
      <w:pPr>
        <w:pStyle w:val="ListBullet"/>
      </w:pPr>
      <w:r>
        <w:t>Requires environmental protections and capacity planning/monitoring.</w:t>
      </w:r>
    </w:p>
    <w:p w14:paraId="74A79FD7" w14:textId="77777777" w:rsidR="004F0774" w:rsidRDefault="0046477F">
      <w:r>
        <w:t>Control Coverage Table (CSF / FERPA / SOX 404):</w:t>
      </w:r>
    </w:p>
    <w:p w14:paraId="5DABF430" w14:textId="77777777" w:rsidR="004F0774" w:rsidRDefault="0046477F">
      <w:pPr>
        <w:pStyle w:val="Heading3"/>
      </w:pPr>
      <w:bookmarkStart w:id="63" w:name="bm_isp_5_1"/>
      <w:bookmarkStart w:id="64" w:name="_Toc221885626"/>
      <w:r>
        <w:t>STRIDE ISP 5.1 – Continuous Monitoring (DE.CM)</w:t>
      </w:r>
      <w:bookmarkEnd w:id="63"/>
      <w:bookmarkEnd w:id="64"/>
    </w:p>
    <w:p w14:paraId="28C3C3A9" w14:textId="77777777" w:rsidR="004F0774" w:rsidRDefault="0046477F">
      <w:r>
        <w:t>Summary of Key MUST / SHOULD / WILL Requirements:</w:t>
      </w:r>
    </w:p>
    <w:p w14:paraId="7935E549" w14:textId="77777777" w:rsidR="004F0774" w:rsidRDefault="0046477F">
      <w:pPr>
        <w:pStyle w:val="ListBullet"/>
      </w:pPr>
      <w:r>
        <w:t>Defines continuous monitoring across networks, environment, personnel activity, and external service providers.</w:t>
      </w:r>
    </w:p>
    <w:p w14:paraId="23AA18E2" w14:textId="77777777" w:rsidR="004F0774" w:rsidRDefault="0046477F">
      <w:pPr>
        <w:pStyle w:val="ListBullet"/>
      </w:pPr>
      <w:r>
        <w:t>Requires correlation/alerting and integration with incident response.</w:t>
      </w:r>
    </w:p>
    <w:p w14:paraId="4F895737" w14:textId="77777777" w:rsidR="004F0774" w:rsidRDefault="0046477F">
      <w:r>
        <w:t>Control Coverage Table (CSF / FERPA / SOX 404):</w:t>
      </w:r>
    </w:p>
    <w:p w14:paraId="62E3ACE6" w14:textId="77777777" w:rsidR="004F0774" w:rsidRDefault="0046477F">
      <w:pPr>
        <w:pStyle w:val="Heading3"/>
      </w:pPr>
      <w:bookmarkStart w:id="65" w:name="bm_isp_5_2"/>
      <w:bookmarkStart w:id="66" w:name="_Toc221885627"/>
      <w:r>
        <w:t>STRIDE ISP 5.2 – Adverse Event Analysis (DE.AE)</w:t>
      </w:r>
      <w:bookmarkEnd w:id="65"/>
      <w:bookmarkEnd w:id="66"/>
    </w:p>
    <w:p w14:paraId="536CDE2D" w14:textId="77777777" w:rsidR="004F0774" w:rsidRDefault="0046477F">
      <w:r>
        <w:t>Summary of Key MUST / SHOULD / WILL Requirements:</w:t>
      </w:r>
    </w:p>
    <w:p w14:paraId="12945066" w14:textId="77777777" w:rsidR="004F0774" w:rsidRDefault="0046477F">
      <w:pPr>
        <w:pStyle w:val="ListBullet"/>
      </w:pPr>
      <w:r>
        <w:t>Defines analysis/correlation of adverse events and determination of impact/scope.</w:t>
      </w:r>
    </w:p>
    <w:p w14:paraId="5EDD09AE" w14:textId="77777777" w:rsidR="004F0774" w:rsidRDefault="0046477F">
      <w:pPr>
        <w:pStyle w:val="ListBullet"/>
      </w:pPr>
      <w:r>
        <w:t>Integrates threat intelligence and defines incident declaration criteria.</w:t>
      </w:r>
    </w:p>
    <w:p w14:paraId="60C953FE" w14:textId="77777777" w:rsidR="004F0774" w:rsidRDefault="0046477F">
      <w:r>
        <w:t>Control Coverage Table (CSF / FERPA / SOX 404):</w:t>
      </w:r>
    </w:p>
    <w:p w14:paraId="26A813D0" w14:textId="77777777" w:rsidR="004F0774" w:rsidRDefault="0046477F">
      <w:pPr>
        <w:pStyle w:val="Heading3"/>
      </w:pPr>
      <w:bookmarkStart w:id="67" w:name="bm_isp_6_1"/>
      <w:bookmarkStart w:id="68" w:name="_Toc221885628"/>
      <w:r>
        <w:t>STRIDE ISP 6.1 – Incident Management (RS.MA)</w:t>
      </w:r>
      <w:bookmarkEnd w:id="67"/>
      <w:bookmarkEnd w:id="68"/>
    </w:p>
    <w:p w14:paraId="190CD28E" w14:textId="77777777" w:rsidR="004F0774" w:rsidRDefault="0046477F">
      <w:r>
        <w:t>Summary of Key MUST / SHOULD / WILL Requirements:</w:t>
      </w:r>
    </w:p>
    <w:p w14:paraId="1BF649B6" w14:textId="77777777" w:rsidR="004F0774" w:rsidRDefault="0046477F">
      <w:pPr>
        <w:pStyle w:val="ListBullet"/>
      </w:pPr>
      <w:r>
        <w:t>Defines execution of incident response plans including coordination and activation criteria.</w:t>
      </w:r>
    </w:p>
    <w:p w14:paraId="52768077" w14:textId="77777777" w:rsidR="004F0774" w:rsidRDefault="0046477F">
      <w:pPr>
        <w:pStyle w:val="ListBullet"/>
      </w:pPr>
      <w:r>
        <w:lastRenderedPageBreak/>
        <w:t>Requires triage, categorization, escalation, and recovery initiation criteria.</w:t>
      </w:r>
    </w:p>
    <w:p w14:paraId="272B3BA9" w14:textId="77777777" w:rsidR="004F0774" w:rsidRDefault="0046477F">
      <w:r>
        <w:t>Control Coverage Table (CSF / FERPA / SOX 404):</w:t>
      </w:r>
    </w:p>
    <w:p w14:paraId="409C817C" w14:textId="77777777" w:rsidR="004F0774" w:rsidRDefault="0046477F">
      <w:pPr>
        <w:pStyle w:val="Heading3"/>
      </w:pPr>
      <w:bookmarkStart w:id="69" w:name="bm_isp_6_2"/>
      <w:bookmarkStart w:id="70" w:name="_Toc221885629"/>
      <w:r>
        <w:t>STRIDE ISP 6.2 – Incident Analysis (RS.AN)</w:t>
      </w:r>
      <w:bookmarkEnd w:id="69"/>
      <w:bookmarkEnd w:id="70"/>
    </w:p>
    <w:p w14:paraId="4F2049A3" w14:textId="77777777" w:rsidR="004F0774" w:rsidRDefault="0046477F">
      <w:r>
        <w:t>Summary of Key MUST / SHOULD / WILL Requirements:</w:t>
      </w:r>
    </w:p>
    <w:p w14:paraId="24B5D905" w14:textId="77777777" w:rsidR="004F0774" w:rsidRDefault="0046477F">
      <w:pPr>
        <w:pStyle w:val="ListBullet"/>
      </w:pPr>
      <w:r>
        <w:t>Defines investigation and analysis practices and preservation of record integrity/provenance.</w:t>
      </w:r>
    </w:p>
    <w:p w14:paraId="6F535062" w14:textId="77777777" w:rsidR="004F0774" w:rsidRDefault="0046477F">
      <w:pPr>
        <w:pStyle w:val="ListBullet"/>
      </w:pPr>
      <w:r>
        <w:t>Requires evidence handling and magnitude estimation/validation.</w:t>
      </w:r>
    </w:p>
    <w:p w14:paraId="6A3FA8F3" w14:textId="77777777" w:rsidR="004F0774" w:rsidRDefault="0046477F">
      <w:r>
        <w:t>Control Coverage Table (CSF / FERPA / SOX 404):</w:t>
      </w:r>
    </w:p>
    <w:p w14:paraId="27415AF4" w14:textId="77777777" w:rsidR="004F0774" w:rsidRDefault="0046477F">
      <w:pPr>
        <w:pStyle w:val="Heading3"/>
      </w:pPr>
      <w:bookmarkStart w:id="71" w:name="bm_isp_6_3"/>
      <w:bookmarkStart w:id="72" w:name="_Toc221885630"/>
      <w:r>
        <w:t>STRIDE ISP 6.3 – Incident Response Reporting and Communication (RS.CO)</w:t>
      </w:r>
      <w:bookmarkEnd w:id="71"/>
      <w:bookmarkEnd w:id="72"/>
    </w:p>
    <w:p w14:paraId="114B12F8" w14:textId="77777777" w:rsidR="004F0774" w:rsidRDefault="0046477F">
      <w:r>
        <w:t>Summary of Key MUST / SHOULD / WILL Requirements:</w:t>
      </w:r>
    </w:p>
    <w:p w14:paraId="08235CC9" w14:textId="77777777" w:rsidR="004F0774" w:rsidRDefault="0046477F">
      <w:pPr>
        <w:pStyle w:val="ListBullet"/>
      </w:pPr>
      <w:r>
        <w:t>Defines incident response reporting and communication with internal/external stakeholders.</w:t>
      </w:r>
    </w:p>
    <w:p w14:paraId="4FAB3055" w14:textId="77777777" w:rsidR="004F0774" w:rsidRDefault="0046477F">
      <w:r>
        <w:t>Control Coverage Table (CSF / FERPA / SOX 404):</w:t>
      </w:r>
    </w:p>
    <w:p w14:paraId="756A1840" w14:textId="77777777" w:rsidR="004F0774" w:rsidRDefault="0046477F">
      <w:pPr>
        <w:pStyle w:val="Heading3"/>
      </w:pPr>
      <w:bookmarkStart w:id="73" w:name="bm_isp_6_4"/>
      <w:bookmarkStart w:id="74" w:name="_Toc221885631"/>
      <w:r>
        <w:t>STRIDE ISP 6.4 – Incident Mitigation (RS.MI)</w:t>
      </w:r>
      <w:bookmarkEnd w:id="73"/>
      <w:bookmarkEnd w:id="74"/>
    </w:p>
    <w:p w14:paraId="02313442" w14:textId="77777777" w:rsidR="004F0774" w:rsidRDefault="0046477F">
      <w:r>
        <w:t>Summary of Key MUST / SHOULD / WILL Requirements:</w:t>
      </w:r>
    </w:p>
    <w:p w14:paraId="34AE75C2" w14:textId="77777777" w:rsidR="004F0774" w:rsidRDefault="0046477F">
      <w:pPr>
        <w:pStyle w:val="ListBullet"/>
      </w:pPr>
      <w:r>
        <w:t>Defines incident mitigation activities to contain and eradicate incidents.</w:t>
      </w:r>
    </w:p>
    <w:p w14:paraId="23E86CA5" w14:textId="77777777" w:rsidR="004F0774" w:rsidRDefault="0046477F">
      <w:r>
        <w:t>Control Coverage Table (CSF / FERPA / SOX 404):</w:t>
      </w:r>
    </w:p>
    <w:p w14:paraId="269CC644" w14:textId="77777777" w:rsidR="004F0774" w:rsidRDefault="0046477F">
      <w:pPr>
        <w:pStyle w:val="Heading3"/>
      </w:pPr>
      <w:bookmarkStart w:id="75" w:name="bm_isp_7_1"/>
      <w:bookmarkStart w:id="76" w:name="_Toc221885632"/>
      <w:r>
        <w:t>STRIDE ISP 7.1 – Incident Recovery Plan Execution (RC.RP)</w:t>
      </w:r>
      <w:bookmarkEnd w:id="75"/>
      <w:bookmarkEnd w:id="76"/>
    </w:p>
    <w:p w14:paraId="676EEDC0" w14:textId="77777777" w:rsidR="004F0774" w:rsidRDefault="0046477F">
      <w:r>
        <w:t>Summary of Key MUST / SHOULD / WILL Requirements:</w:t>
      </w:r>
    </w:p>
    <w:p w14:paraId="25A3D0CB" w14:textId="77777777" w:rsidR="004F0774" w:rsidRDefault="0046477F">
      <w:pPr>
        <w:pStyle w:val="ListBullet"/>
      </w:pPr>
      <w:r>
        <w:t>Defines execution of recovery actions and verification of restoration assets and restored system integrity.</w:t>
      </w:r>
    </w:p>
    <w:p w14:paraId="188DC0C2" w14:textId="77777777" w:rsidR="004F0774" w:rsidRDefault="0046477F">
      <w:r>
        <w:t>Control Coverage Table (CSF / FERPA / SOX 404):</w:t>
      </w:r>
    </w:p>
    <w:p w14:paraId="1128911F" w14:textId="77777777" w:rsidR="004F0774" w:rsidRDefault="0046477F">
      <w:pPr>
        <w:pStyle w:val="Heading3"/>
      </w:pPr>
      <w:bookmarkStart w:id="77" w:name="bm_isp_7_2"/>
      <w:bookmarkStart w:id="78" w:name="_Toc221885633"/>
      <w:r>
        <w:t>STRIDE ISP 7.2 – Incident Recovery Communication (RC.CO)</w:t>
      </w:r>
      <w:bookmarkEnd w:id="77"/>
      <w:bookmarkEnd w:id="78"/>
    </w:p>
    <w:p w14:paraId="5C54000B" w14:textId="77777777" w:rsidR="004F0774" w:rsidRDefault="0046477F">
      <w:r>
        <w:t>Summary of Key MUST / SHOULD / WILL Requirements:</w:t>
      </w:r>
    </w:p>
    <w:p w14:paraId="1D927F2A" w14:textId="77777777" w:rsidR="004F0774" w:rsidRDefault="0046477F">
      <w:pPr>
        <w:pStyle w:val="ListBullet"/>
      </w:pPr>
      <w:r>
        <w:t>Defines communication of recovery progress and approved public updates on incident recovery.</w:t>
      </w:r>
    </w:p>
    <w:p w14:paraId="18252795" w14:textId="77777777" w:rsidR="004F0774" w:rsidRDefault="0046477F">
      <w:r>
        <w:t>Control Coverage Table (CSF / FERPA / SOX 404):</w:t>
      </w:r>
    </w:p>
    <w:p w14:paraId="23347A93" w14:textId="0A883D00" w:rsidR="000B3BBF" w:rsidRPr="006F7576" w:rsidRDefault="0046477F">
      <w:pPr>
        <w:pStyle w:val="Heading1"/>
        <w:rPr>
          <w:rFonts w:cstheme="majorHAnsi"/>
        </w:rPr>
      </w:pPr>
      <w:bookmarkStart w:id="79" w:name="_Toc221885634"/>
      <w:r w:rsidRPr="006F7576">
        <w:rPr>
          <w:rFonts w:cstheme="majorHAnsi"/>
        </w:rPr>
        <w:lastRenderedPageBreak/>
        <w:t>APPENDIX A – NIST CSF 2.0 Control → STRIDE IISP Cross-Reference</w:t>
      </w:r>
      <w:bookmarkEnd w:id="79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6025"/>
        <w:gridCol w:w="8010"/>
      </w:tblGrid>
      <w:tr w:rsidR="000B3BBF" w:rsidRPr="006F7576" w14:paraId="26C8AF3B" w14:textId="77777777" w:rsidTr="001C04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2F4F175F" w14:textId="77777777" w:rsidR="000B3BBF" w:rsidRPr="006F7576" w:rsidRDefault="0046477F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 Control</w:t>
            </w:r>
          </w:p>
        </w:tc>
        <w:tc>
          <w:tcPr>
            <w:tcW w:w="8010" w:type="dxa"/>
          </w:tcPr>
          <w:p w14:paraId="0840534F" w14:textId="77777777" w:rsidR="000B3BBF" w:rsidRPr="006F7576" w:rsidRDefault="004647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STRIDE IISP Policy(ies)</w:t>
            </w:r>
          </w:p>
        </w:tc>
      </w:tr>
      <w:tr w:rsidR="000B3BBF" w:rsidRPr="006F7576" w14:paraId="30DAB449" w14:textId="77777777" w:rsidTr="001C0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7BF72061" w14:textId="77777777" w:rsidR="000B3BBF" w:rsidRPr="006F7576" w:rsidRDefault="0046477F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DE.CM-09</w:t>
            </w:r>
          </w:p>
        </w:tc>
        <w:tc>
          <w:tcPr>
            <w:tcW w:w="8010" w:type="dxa"/>
          </w:tcPr>
          <w:p w14:paraId="52A2210C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7_0" w:history="1">
              <w:r w:rsidRPr="006F7576">
                <w:rPr>
                  <w:rFonts w:asciiTheme="majorHAnsi" w:hAnsiTheme="majorHAnsi" w:cstheme="majorHAnsi"/>
                </w:rPr>
                <w:t>IISP 7.0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9_0" w:history="1">
              <w:r w:rsidRPr="006F7576">
                <w:rPr>
                  <w:rFonts w:asciiTheme="majorHAnsi" w:hAnsiTheme="majorHAnsi" w:cstheme="majorHAnsi"/>
                </w:rPr>
                <w:t>IISP 9.0</w:t>
              </w:r>
            </w:hyperlink>
          </w:p>
        </w:tc>
      </w:tr>
      <w:tr w:rsidR="000B3BBF" w:rsidRPr="006F7576" w14:paraId="70F2B1D3" w14:textId="77777777" w:rsidTr="001C0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51430FB6" w14:textId="77777777" w:rsidR="000B3BBF" w:rsidRPr="006F7576" w:rsidRDefault="0046477F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GV.PO-01</w:t>
            </w:r>
          </w:p>
        </w:tc>
        <w:tc>
          <w:tcPr>
            <w:tcW w:w="8010" w:type="dxa"/>
          </w:tcPr>
          <w:p w14:paraId="14BEA5FE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4_0" w:history="1">
              <w:r w:rsidRPr="006F7576">
                <w:rPr>
                  <w:rFonts w:asciiTheme="majorHAnsi" w:hAnsiTheme="majorHAnsi" w:cstheme="majorHAnsi"/>
                </w:rPr>
                <w:t>IISP 4.0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5_0" w:history="1">
              <w:r w:rsidRPr="006F7576">
                <w:rPr>
                  <w:rFonts w:asciiTheme="majorHAnsi" w:hAnsiTheme="majorHAnsi" w:cstheme="majorHAnsi"/>
                </w:rPr>
                <w:t>IISP 5.0</w:t>
              </w:r>
            </w:hyperlink>
          </w:p>
        </w:tc>
      </w:tr>
      <w:tr w:rsidR="000B3BBF" w:rsidRPr="006F7576" w14:paraId="21C36B51" w14:textId="77777777" w:rsidTr="001C0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299CE078" w14:textId="77777777" w:rsidR="000B3BBF" w:rsidRPr="006F7576" w:rsidRDefault="0046477F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GV.RR</w:t>
            </w:r>
          </w:p>
        </w:tc>
        <w:tc>
          <w:tcPr>
            <w:tcW w:w="8010" w:type="dxa"/>
          </w:tcPr>
          <w:p w14:paraId="025C15F8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10_0" w:history="1">
              <w:r w:rsidRPr="006F7576">
                <w:rPr>
                  <w:rFonts w:asciiTheme="majorHAnsi" w:hAnsiTheme="majorHAnsi" w:cstheme="majorHAnsi"/>
                </w:rPr>
                <w:t>IISP 10.0</w:t>
              </w:r>
            </w:hyperlink>
          </w:p>
        </w:tc>
      </w:tr>
      <w:tr w:rsidR="000B3BBF" w:rsidRPr="006F7576" w14:paraId="180CB8A4" w14:textId="77777777" w:rsidTr="001C0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60F8B9F3" w14:textId="77777777" w:rsidR="000B3BBF" w:rsidRPr="006F7576" w:rsidRDefault="0046477F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GV.SC</w:t>
            </w:r>
          </w:p>
        </w:tc>
        <w:tc>
          <w:tcPr>
            <w:tcW w:w="8010" w:type="dxa"/>
          </w:tcPr>
          <w:p w14:paraId="4102809C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2_0" w:history="1">
              <w:r w:rsidRPr="006F7576">
                <w:rPr>
                  <w:rFonts w:asciiTheme="majorHAnsi" w:hAnsiTheme="majorHAnsi" w:cstheme="majorHAnsi"/>
                </w:rPr>
                <w:t>IISP 2.0</w:t>
              </w:r>
            </w:hyperlink>
          </w:p>
        </w:tc>
      </w:tr>
      <w:tr w:rsidR="000B3BBF" w:rsidRPr="006F7576" w14:paraId="4BA86317" w14:textId="77777777" w:rsidTr="001C0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3B14287F" w14:textId="77777777" w:rsidR="000B3BBF" w:rsidRPr="006F7576" w:rsidRDefault="0046477F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GV.SC-02</w:t>
            </w:r>
          </w:p>
        </w:tc>
        <w:tc>
          <w:tcPr>
            <w:tcW w:w="8010" w:type="dxa"/>
          </w:tcPr>
          <w:p w14:paraId="0F625D77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8_0" w:history="1">
              <w:r w:rsidRPr="006F7576">
                <w:rPr>
                  <w:rFonts w:asciiTheme="majorHAnsi" w:hAnsiTheme="majorHAnsi" w:cstheme="majorHAnsi"/>
                </w:rPr>
                <w:t>IISP 8.0</w:t>
              </w:r>
            </w:hyperlink>
          </w:p>
        </w:tc>
      </w:tr>
      <w:tr w:rsidR="000B3BBF" w:rsidRPr="006F7576" w14:paraId="21A3EB2E" w14:textId="77777777" w:rsidTr="001C0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15EE406D" w14:textId="77777777" w:rsidR="000B3BBF" w:rsidRPr="006F7576" w:rsidRDefault="0046477F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ID.AM-02</w:t>
            </w:r>
          </w:p>
        </w:tc>
        <w:tc>
          <w:tcPr>
            <w:tcW w:w="8010" w:type="dxa"/>
          </w:tcPr>
          <w:p w14:paraId="702A4B9E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5_0" w:history="1">
              <w:r w:rsidRPr="006F7576">
                <w:rPr>
                  <w:rFonts w:asciiTheme="majorHAnsi" w:hAnsiTheme="majorHAnsi" w:cstheme="majorHAnsi"/>
                </w:rPr>
                <w:t>IISP 5.0</w:t>
              </w:r>
            </w:hyperlink>
          </w:p>
        </w:tc>
      </w:tr>
      <w:tr w:rsidR="000B3BBF" w:rsidRPr="006F7576" w14:paraId="0B7D36C2" w14:textId="77777777" w:rsidTr="001C0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28820413" w14:textId="77777777" w:rsidR="000B3BBF" w:rsidRPr="006F7576" w:rsidRDefault="0046477F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ID.AM-07</w:t>
            </w:r>
          </w:p>
        </w:tc>
        <w:tc>
          <w:tcPr>
            <w:tcW w:w="8010" w:type="dxa"/>
          </w:tcPr>
          <w:p w14:paraId="1EE327DE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2_0" w:history="1">
              <w:r w:rsidRPr="006F7576">
                <w:rPr>
                  <w:rFonts w:asciiTheme="majorHAnsi" w:hAnsiTheme="majorHAnsi" w:cstheme="majorHAnsi"/>
                </w:rPr>
                <w:t>IISP 2.0</w:t>
              </w:r>
            </w:hyperlink>
          </w:p>
        </w:tc>
      </w:tr>
      <w:tr w:rsidR="000B3BBF" w:rsidRPr="006F7576" w14:paraId="268A005A" w14:textId="77777777" w:rsidTr="001C0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5DAA7269" w14:textId="77777777" w:rsidR="000B3BBF" w:rsidRPr="006F7576" w:rsidRDefault="0046477F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ID.BE-04</w:t>
            </w:r>
          </w:p>
        </w:tc>
        <w:tc>
          <w:tcPr>
            <w:tcW w:w="8010" w:type="dxa"/>
          </w:tcPr>
          <w:p w14:paraId="6EF4205A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1_0" w:history="1">
              <w:r w:rsidRPr="006F7576">
                <w:rPr>
                  <w:rFonts w:asciiTheme="majorHAnsi" w:hAnsiTheme="majorHAnsi" w:cstheme="majorHAnsi"/>
                </w:rPr>
                <w:t>IISP 1.0</w:t>
              </w:r>
            </w:hyperlink>
          </w:p>
        </w:tc>
      </w:tr>
      <w:tr w:rsidR="000B3BBF" w:rsidRPr="006F7576" w14:paraId="2E721ED7" w14:textId="77777777" w:rsidTr="001C0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173C4681" w14:textId="77777777" w:rsidR="000B3BBF" w:rsidRPr="006F7576" w:rsidRDefault="0046477F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ID.BE-05</w:t>
            </w:r>
          </w:p>
        </w:tc>
        <w:tc>
          <w:tcPr>
            <w:tcW w:w="8010" w:type="dxa"/>
          </w:tcPr>
          <w:p w14:paraId="7E69731D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1_0" w:history="1">
              <w:r w:rsidRPr="006F7576">
                <w:rPr>
                  <w:rFonts w:asciiTheme="majorHAnsi" w:hAnsiTheme="majorHAnsi" w:cstheme="majorHAnsi"/>
                </w:rPr>
                <w:t>IISP 1.0</w:t>
              </w:r>
            </w:hyperlink>
          </w:p>
        </w:tc>
      </w:tr>
      <w:tr w:rsidR="000B3BBF" w:rsidRPr="006F7576" w14:paraId="32AD29C0" w14:textId="77777777" w:rsidTr="001C0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6B15E8F5" w14:textId="77777777" w:rsidR="000B3BBF" w:rsidRPr="006F7576" w:rsidRDefault="0046477F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ID.RA-01</w:t>
            </w:r>
          </w:p>
        </w:tc>
        <w:tc>
          <w:tcPr>
            <w:tcW w:w="8010" w:type="dxa"/>
          </w:tcPr>
          <w:p w14:paraId="4296EA74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7_0" w:history="1">
              <w:r w:rsidRPr="006F7576">
                <w:rPr>
                  <w:rFonts w:asciiTheme="majorHAnsi" w:hAnsiTheme="majorHAnsi" w:cstheme="majorHAnsi"/>
                </w:rPr>
                <w:t>IISP 7.0</w:t>
              </w:r>
            </w:hyperlink>
          </w:p>
        </w:tc>
      </w:tr>
      <w:tr w:rsidR="000B3BBF" w:rsidRPr="006F7576" w14:paraId="0B5FF2C2" w14:textId="77777777" w:rsidTr="001C0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38277AC6" w14:textId="77777777" w:rsidR="000B3BBF" w:rsidRPr="006F7576" w:rsidRDefault="0046477F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ID.RA-08</w:t>
            </w:r>
          </w:p>
        </w:tc>
        <w:tc>
          <w:tcPr>
            <w:tcW w:w="8010" w:type="dxa"/>
          </w:tcPr>
          <w:p w14:paraId="5D9DD778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7_0" w:history="1">
              <w:r w:rsidRPr="006F7576">
                <w:rPr>
                  <w:rFonts w:asciiTheme="majorHAnsi" w:hAnsiTheme="majorHAnsi" w:cstheme="majorHAnsi"/>
                </w:rPr>
                <w:t>IISP 7.0</w:t>
              </w:r>
            </w:hyperlink>
          </w:p>
        </w:tc>
      </w:tr>
      <w:tr w:rsidR="000B3BBF" w:rsidRPr="006F7576" w14:paraId="489E5C0E" w14:textId="77777777" w:rsidTr="001C0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7AF0BFFC" w14:textId="77777777" w:rsidR="000B3BBF" w:rsidRPr="006F7576" w:rsidRDefault="0046477F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PR.AA-03</w:t>
            </w:r>
          </w:p>
        </w:tc>
        <w:tc>
          <w:tcPr>
            <w:tcW w:w="8010" w:type="dxa"/>
          </w:tcPr>
          <w:p w14:paraId="010219A4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3_0" w:history="1">
              <w:r w:rsidRPr="006F7576">
                <w:rPr>
                  <w:rFonts w:asciiTheme="majorHAnsi" w:hAnsiTheme="majorHAnsi" w:cstheme="majorHAnsi"/>
                </w:rPr>
                <w:t>IISP 3.0</w:t>
              </w:r>
            </w:hyperlink>
          </w:p>
        </w:tc>
      </w:tr>
      <w:tr w:rsidR="000B3BBF" w:rsidRPr="006F7576" w14:paraId="0271C417" w14:textId="77777777" w:rsidTr="001C0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7E3E56C1" w14:textId="77777777" w:rsidR="000B3BBF" w:rsidRPr="006F7576" w:rsidRDefault="0046477F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PR.AA-05</w:t>
            </w:r>
          </w:p>
        </w:tc>
        <w:tc>
          <w:tcPr>
            <w:tcW w:w="8010" w:type="dxa"/>
          </w:tcPr>
          <w:p w14:paraId="38933555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4_0" w:history="1">
              <w:r w:rsidRPr="006F7576">
                <w:rPr>
                  <w:rFonts w:asciiTheme="majorHAnsi" w:hAnsiTheme="majorHAnsi" w:cstheme="majorHAnsi"/>
                </w:rPr>
                <w:t>IISP 4.0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8_0" w:history="1">
              <w:r w:rsidRPr="006F7576">
                <w:rPr>
                  <w:rFonts w:asciiTheme="majorHAnsi" w:hAnsiTheme="majorHAnsi" w:cstheme="majorHAnsi"/>
                </w:rPr>
                <w:t>IISP 8.0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9_0" w:history="1">
              <w:r w:rsidRPr="006F7576">
                <w:rPr>
                  <w:rFonts w:asciiTheme="majorHAnsi" w:hAnsiTheme="majorHAnsi" w:cstheme="majorHAnsi"/>
                </w:rPr>
                <w:t>IISP 9.0</w:t>
              </w:r>
            </w:hyperlink>
          </w:p>
        </w:tc>
      </w:tr>
      <w:tr w:rsidR="000B3BBF" w:rsidRPr="006F7576" w14:paraId="5F7C3412" w14:textId="77777777" w:rsidTr="001C0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617C6166" w14:textId="77777777" w:rsidR="000B3BBF" w:rsidRPr="006F7576" w:rsidRDefault="0046477F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PR.AT</w:t>
            </w:r>
          </w:p>
        </w:tc>
        <w:tc>
          <w:tcPr>
            <w:tcW w:w="8010" w:type="dxa"/>
          </w:tcPr>
          <w:p w14:paraId="7BB164FD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5_0" w:history="1">
              <w:r w:rsidRPr="006F7576">
                <w:rPr>
                  <w:rFonts w:asciiTheme="majorHAnsi" w:hAnsiTheme="majorHAnsi" w:cstheme="majorHAnsi"/>
                </w:rPr>
                <w:t>IISP 5.0</w:t>
              </w:r>
            </w:hyperlink>
          </w:p>
        </w:tc>
      </w:tr>
      <w:tr w:rsidR="000B3BBF" w:rsidRPr="006F7576" w14:paraId="065C88E4" w14:textId="77777777" w:rsidTr="001C0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3AE6819D" w14:textId="77777777" w:rsidR="000B3BBF" w:rsidRPr="006F7576" w:rsidRDefault="0046477F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PR.AT-01</w:t>
            </w:r>
          </w:p>
        </w:tc>
        <w:tc>
          <w:tcPr>
            <w:tcW w:w="8010" w:type="dxa"/>
          </w:tcPr>
          <w:p w14:paraId="38072D2A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3_0" w:history="1">
              <w:r w:rsidRPr="006F7576">
                <w:rPr>
                  <w:rFonts w:asciiTheme="majorHAnsi" w:hAnsiTheme="majorHAnsi" w:cstheme="majorHAnsi"/>
                </w:rPr>
                <w:t>IISP 3.0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4_0" w:history="1">
              <w:r w:rsidRPr="006F7576">
                <w:rPr>
                  <w:rFonts w:asciiTheme="majorHAnsi" w:hAnsiTheme="majorHAnsi" w:cstheme="majorHAnsi"/>
                </w:rPr>
                <w:t>IISP 4.0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8_0" w:history="1">
              <w:r w:rsidRPr="006F7576">
                <w:rPr>
                  <w:rFonts w:asciiTheme="majorHAnsi" w:hAnsiTheme="majorHAnsi" w:cstheme="majorHAnsi"/>
                </w:rPr>
                <w:t>IISP 8.0</w:t>
              </w:r>
            </w:hyperlink>
          </w:p>
        </w:tc>
      </w:tr>
      <w:tr w:rsidR="000B3BBF" w:rsidRPr="006F7576" w14:paraId="2E07574A" w14:textId="77777777" w:rsidTr="001C0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26FC4422" w14:textId="77777777" w:rsidR="000B3BBF" w:rsidRPr="006F7576" w:rsidRDefault="0046477F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PR.DS-01</w:t>
            </w:r>
          </w:p>
        </w:tc>
        <w:tc>
          <w:tcPr>
            <w:tcW w:w="8010" w:type="dxa"/>
          </w:tcPr>
          <w:p w14:paraId="36CE93C2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2_0" w:history="1">
              <w:r w:rsidRPr="006F7576">
                <w:rPr>
                  <w:rFonts w:asciiTheme="majorHAnsi" w:hAnsiTheme="majorHAnsi" w:cstheme="majorHAnsi"/>
                </w:rPr>
                <w:t>IISP 2.0</w:t>
              </w:r>
            </w:hyperlink>
          </w:p>
        </w:tc>
      </w:tr>
      <w:tr w:rsidR="000B3BBF" w:rsidRPr="006F7576" w14:paraId="1BF8BEEE" w14:textId="77777777" w:rsidTr="001C0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6AAC753E" w14:textId="77777777" w:rsidR="000B3BBF" w:rsidRPr="006F7576" w:rsidRDefault="0046477F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PR.DS-02</w:t>
            </w:r>
          </w:p>
        </w:tc>
        <w:tc>
          <w:tcPr>
            <w:tcW w:w="8010" w:type="dxa"/>
          </w:tcPr>
          <w:p w14:paraId="751AB0AC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2_0" w:history="1">
              <w:r w:rsidRPr="006F7576">
                <w:rPr>
                  <w:rFonts w:asciiTheme="majorHAnsi" w:hAnsiTheme="majorHAnsi" w:cstheme="majorHAnsi"/>
                </w:rPr>
                <w:t>IISP 2.0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3_0" w:history="1">
              <w:r w:rsidRPr="006F7576">
                <w:rPr>
                  <w:rFonts w:asciiTheme="majorHAnsi" w:hAnsiTheme="majorHAnsi" w:cstheme="majorHAnsi"/>
                </w:rPr>
                <w:t>IISP 3.0</w:t>
              </w:r>
            </w:hyperlink>
          </w:p>
        </w:tc>
      </w:tr>
      <w:tr w:rsidR="000B3BBF" w:rsidRPr="006F7576" w14:paraId="5CE32D3B" w14:textId="77777777" w:rsidTr="001C0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30C18176" w14:textId="77777777" w:rsidR="000B3BBF" w:rsidRPr="006F7576" w:rsidRDefault="0046477F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PR.DS-05</w:t>
            </w:r>
          </w:p>
        </w:tc>
        <w:tc>
          <w:tcPr>
            <w:tcW w:w="8010" w:type="dxa"/>
          </w:tcPr>
          <w:p w14:paraId="0A904CE9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2_0" w:history="1">
              <w:r w:rsidRPr="006F7576">
                <w:rPr>
                  <w:rFonts w:asciiTheme="majorHAnsi" w:hAnsiTheme="majorHAnsi" w:cstheme="majorHAnsi"/>
                </w:rPr>
                <w:t>IISP 2.0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4_0" w:history="1">
              <w:r w:rsidRPr="006F7576">
                <w:rPr>
                  <w:rFonts w:asciiTheme="majorHAnsi" w:hAnsiTheme="majorHAnsi" w:cstheme="majorHAnsi"/>
                </w:rPr>
                <w:t>IISP 4.0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5_0" w:history="1">
              <w:r w:rsidRPr="006F7576">
                <w:rPr>
                  <w:rFonts w:asciiTheme="majorHAnsi" w:hAnsiTheme="majorHAnsi" w:cstheme="majorHAnsi"/>
                </w:rPr>
                <w:t>IISP 5.0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8_0" w:history="1">
              <w:r w:rsidRPr="006F7576">
                <w:rPr>
                  <w:rFonts w:asciiTheme="majorHAnsi" w:hAnsiTheme="majorHAnsi" w:cstheme="majorHAnsi"/>
                </w:rPr>
                <w:t>IISP 8.0</w:t>
              </w:r>
            </w:hyperlink>
          </w:p>
        </w:tc>
      </w:tr>
      <w:tr w:rsidR="000B3BBF" w:rsidRPr="006F7576" w14:paraId="504CB354" w14:textId="77777777" w:rsidTr="001C0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124B1F2E" w14:textId="77777777" w:rsidR="000B3BBF" w:rsidRPr="006F7576" w:rsidRDefault="0046477F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PR.DS-07</w:t>
            </w:r>
          </w:p>
        </w:tc>
        <w:tc>
          <w:tcPr>
            <w:tcW w:w="8010" w:type="dxa"/>
          </w:tcPr>
          <w:p w14:paraId="66F7ED04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9_0" w:history="1">
              <w:r w:rsidRPr="006F7576">
                <w:rPr>
                  <w:rFonts w:asciiTheme="majorHAnsi" w:hAnsiTheme="majorHAnsi" w:cstheme="majorHAnsi"/>
                </w:rPr>
                <w:t>IISP 9.0</w:t>
              </w:r>
            </w:hyperlink>
          </w:p>
        </w:tc>
      </w:tr>
      <w:tr w:rsidR="000B3BBF" w:rsidRPr="006F7576" w14:paraId="1166CAB6" w14:textId="77777777" w:rsidTr="001C0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2988878A" w14:textId="77777777" w:rsidR="000B3BBF" w:rsidRPr="006F7576" w:rsidRDefault="0046477F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PR.IR-01</w:t>
            </w:r>
          </w:p>
        </w:tc>
        <w:tc>
          <w:tcPr>
            <w:tcW w:w="8010" w:type="dxa"/>
          </w:tcPr>
          <w:p w14:paraId="75C493CB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1_0" w:history="1">
              <w:r w:rsidRPr="006F7576">
                <w:rPr>
                  <w:rFonts w:asciiTheme="majorHAnsi" w:hAnsiTheme="majorHAnsi" w:cstheme="majorHAnsi"/>
                </w:rPr>
                <w:t>IISP 1.0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3_0" w:history="1">
              <w:r w:rsidRPr="006F7576">
                <w:rPr>
                  <w:rFonts w:asciiTheme="majorHAnsi" w:hAnsiTheme="majorHAnsi" w:cstheme="majorHAnsi"/>
                </w:rPr>
                <w:t>IISP 3.0</w:t>
              </w:r>
            </w:hyperlink>
          </w:p>
        </w:tc>
      </w:tr>
      <w:tr w:rsidR="000B3BBF" w:rsidRPr="006F7576" w14:paraId="47C225EF" w14:textId="77777777" w:rsidTr="001C0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2F7B5440" w14:textId="77777777" w:rsidR="000B3BBF" w:rsidRPr="006F7576" w:rsidRDefault="0046477F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PR.PS-02</w:t>
            </w:r>
          </w:p>
        </w:tc>
        <w:tc>
          <w:tcPr>
            <w:tcW w:w="8010" w:type="dxa"/>
          </w:tcPr>
          <w:p w14:paraId="295BF491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7_0" w:history="1">
              <w:r w:rsidRPr="006F7576">
                <w:rPr>
                  <w:rFonts w:asciiTheme="majorHAnsi" w:hAnsiTheme="majorHAnsi" w:cstheme="majorHAnsi"/>
                </w:rPr>
                <w:t>IISP 7.0</w:t>
              </w:r>
            </w:hyperlink>
          </w:p>
        </w:tc>
      </w:tr>
      <w:tr w:rsidR="000B3BBF" w:rsidRPr="006F7576" w14:paraId="0BFDC3F8" w14:textId="77777777" w:rsidTr="001C0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7E3611B2" w14:textId="77777777" w:rsidR="000B3BBF" w:rsidRPr="006F7576" w:rsidRDefault="0046477F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PR.PS-04</w:t>
            </w:r>
          </w:p>
        </w:tc>
        <w:tc>
          <w:tcPr>
            <w:tcW w:w="8010" w:type="dxa"/>
          </w:tcPr>
          <w:p w14:paraId="7B51CBA0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9_0" w:history="1">
              <w:r w:rsidRPr="006F7576">
                <w:rPr>
                  <w:rFonts w:asciiTheme="majorHAnsi" w:hAnsiTheme="majorHAnsi" w:cstheme="majorHAnsi"/>
                </w:rPr>
                <w:t>IISP 9.0</w:t>
              </w:r>
            </w:hyperlink>
          </w:p>
        </w:tc>
      </w:tr>
      <w:tr w:rsidR="000B3BBF" w:rsidRPr="006F7576" w14:paraId="3DC260ED" w14:textId="77777777" w:rsidTr="001C0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2153CAE6" w14:textId="77777777" w:rsidR="000B3BBF" w:rsidRPr="006F7576" w:rsidRDefault="0046477F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PR.PS-05</w:t>
            </w:r>
          </w:p>
        </w:tc>
        <w:tc>
          <w:tcPr>
            <w:tcW w:w="8010" w:type="dxa"/>
          </w:tcPr>
          <w:p w14:paraId="269BB02C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4_0" w:history="1">
              <w:r w:rsidRPr="006F7576">
                <w:rPr>
                  <w:rFonts w:asciiTheme="majorHAnsi" w:hAnsiTheme="majorHAnsi" w:cstheme="majorHAnsi"/>
                </w:rPr>
                <w:t>IISP 4.0</w:t>
              </w:r>
            </w:hyperlink>
          </w:p>
        </w:tc>
      </w:tr>
      <w:tr w:rsidR="000B3BBF" w:rsidRPr="006F7576" w14:paraId="44BB3A4A" w14:textId="77777777" w:rsidTr="001C0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650D2EE0" w14:textId="77777777" w:rsidR="000B3BBF" w:rsidRPr="006F7576" w:rsidRDefault="0046477F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PR.PS-06</w:t>
            </w:r>
          </w:p>
        </w:tc>
        <w:tc>
          <w:tcPr>
            <w:tcW w:w="8010" w:type="dxa"/>
          </w:tcPr>
          <w:p w14:paraId="45CC2BDB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9_0" w:history="1">
              <w:r w:rsidRPr="006F7576">
                <w:rPr>
                  <w:rFonts w:asciiTheme="majorHAnsi" w:hAnsiTheme="majorHAnsi" w:cstheme="majorHAnsi"/>
                </w:rPr>
                <w:t>IISP 9.0</w:t>
              </w:r>
            </w:hyperlink>
          </w:p>
        </w:tc>
      </w:tr>
      <w:tr w:rsidR="000B3BBF" w:rsidRPr="006F7576" w14:paraId="54F003FF" w14:textId="77777777" w:rsidTr="001C0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5DB7F888" w14:textId="77777777" w:rsidR="000B3BBF" w:rsidRPr="006F7576" w:rsidRDefault="0046477F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RS.AN</w:t>
            </w:r>
          </w:p>
        </w:tc>
        <w:tc>
          <w:tcPr>
            <w:tcW w:w="8010" w:type="dxa"/>
          </w:tcPr>
          <w:p w14:paraId="75C65677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10_0" w:history="1">
              <w:r w:rsidRPr="006F7576">
                <w:rPr>
                  <w:rFonts w:asciiTheme="majorHAnsi" w:hAnsiTheme="majorHAnsi" w:cstheme="majorHAnsi"/>
                </w:rPr>
                <w:t>IISP 10.0</w:t>
              </w:r>
            </w:hyperlink>
          </w:p>
        </w:tc>
      </w:tr>
      <w:tr w:rsidR="000B3BBF" w:rsidRPr="006F7576" w14:paraId="0D6734E4" w14:textId="77777777" w:rsidTr="001C0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16D635B7" w14:textId="77777777" w:rsidR="000B3BBF" w:rsidRPr="006F7576" w:rsidRDefault="0046477F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RS.AN-06</w:t>
            </w:r>
          </w:p>
        </w:tc>
        <w:tc>
          <w:tcPr>
            <w:tcW w:w="8010" w:type="dxa"/>
          </w:tcPr>
          <w:p w14:paraId="32D76C6C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10_0" w:history="1">
              <w:r w:rsidRPr="006F7576">
                <w:rPr>
                  <w:rFonts w:asciiTheme="majorHAnsi" w:hAnsiTheme="majorHAnsi" w:cstheme="majorHAnsi"/>
                </w:rPr>
                <w:t>IISP 10.0</w:t>
              </w:r>
            </w:hyperlink>
          </w:p>
        </w:tc>
      </w:tr>
      <w:tr w:rsidR="000B3BBF" w:rsidRPr="006F7576" w14:paraId="516DC12C" w14:textId="77777777" w:rsidTr="001C0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4B64D782" w14:textId="77777777" w:rsidR="000B3BBF" w:rsidRPr="006F7576" w:rsidRDefault="0046477F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RS.AN-07</w:t>
            </w:r>
          </w:p>
        </w:tc>
        <w:tc>
          <w:tcPr>
            <w:tcW w:w="8010" w:type="dxa"/>
          </w:tcPr>
          <w:p w14:paraId="76AC7768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10_0" w:history="1">
              <w:r w:rsidRPr="006F7576">
                <w:rPr>
                  <w:rFonts w:asciiTheme="majorHAnsi" w:hAnsiTheme="majorHAnsi" w:cstheme="majorHAnsi"/>
                </w:rPr>
                <w:t>IISP 10.0</w:t>
              </w:r>
            </w:hyperlink>
          </w:p>
        </w:tc>
      </w:tr>
      <w:tr w:rsidR="000B3BBF" w:rsidRPr="006F7576" w14:paraId="106515BE" w14:textId="77777777" w:rsidTr="001C0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7A98A081" w14:textId="77777777" w:rsidR="000B3BBF" w:rsidRPr="006F7576" w:rsidRDefault="0046477F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RS.MA</w:t>
            </w:r>
          </w:p>
        </w:tc>
        <w:tc>
          <w:tcPr>
            <w:tcW w:w="8010" w:type="dxa"/>
          </w:tcPr>
          <w:p w14:paraId="4C5267CE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7_0" w:history="1">
              <w:r w:rsidRPr="006F7576">
                <w:rPr>
                  <w:rFonts w:asciiTheme="majorHAnsi" w:hAnsiTheme="majorHAnsi" w:cstheme="majorHAnsi"/>
                </w:rPr>
                <w:t>IISP 7.0</w:t>
              </w:r>
            </w:hyperlink>
          </w:p>
        </w:tc>
      </w:tr>
      <w:tr w:rsidR="000B3BBF" w:rsidRPr="006F7576" w14:paraId="4A2AD044" w14:textId="77777777" w:rsidTr="001C0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10FFCD94" w14:textId="77777777" w:rsidR="000B3BBF" w:rsidRPr="006F7576" w:rsidRDefault="0046477F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RS.MA-05</w:t>
            </w:r>
          </w:p>
        </w:tc>
        <w:tc>
          <w:tcPr>
            <w:tcW w:w="8010" w:type="dxa"/>
          </w:tcPr>
          <w:p w14:paraId="407E590B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1_0" w:history="1">
              <w:r w:rsidRPr="006F7576">
                <w:rPr>
                  <w:rFonts w:asciiTheme="majorHAnsi" w:hAnsiTheme="majorHAnsi" w:cstheme="majorHAnsi"/>
                </w:rPr>
                <w:t>IISP 1.0</w:t>
              </w:r>
            </w:hyperlink>
          </w:p>
        </w:tc>
      </w:tr>
    </w:tbl>
    <w:p w14:paraId="67848F4D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br w:type="page"/>
      </w:r>
    </w:p>
    <w:p w14:paraId="637A6B91" w14:textId="77777777" w:rsidR="000B3BBF" w:rsidRPr="006F7576" w:rsidRDefault="0046477F">
      <w:pPr>
        <w:pStyle w:val="Heading1"/>
        <w:rPr>
          <w:rFonts w:cstheme="majorHAnsi"/>
        </w:rPr>
      </w:pPr>
      <w:bookmarkStart w:id="80" w:name="_Toc221885635"/>
      <w:r w:rsidRPr="006F7576">
        <w:rPr>
          <w:rFonts w:cstheme="majorHAnsi"/>
        </w:rPr>
        <w:lastRenderedPageBreak/>
        <w:t>APPENDIX B – FERPA Requirements / Guidance → STRIDE IISP Cross-Reference</w:t>
      </w:r>
      <w:bookmarkEnd w:id="80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7465"/>
        <w:gridCol w:w="6840"/>
      </w:tblGrid>
      <w:tr w:rsidR="000B3BBF" w:rsidRPr="006F7576" w14:paraId="3A6635D4" w14:textId="77777777" w:rsidTr="00885F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65" w:type="dxa"/>
          </w:tcPr>
          <w:p w14:paraId="6A7D7769" w14:textId="77777777" w:rsidR="000B3BBF" w:rsidRPr="006F7576" w:rsidRDefault="0046477F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FERPA Requirement / Guidance</w:t>
            </w:r>
          </w:p>
        </w:tc>
        <w:tc>
          <w:tcPr>
            <w:tcW w:w="6840" w:type="dxa"/>
          </w:tcPr>
          <w:p w14:paraId="6A5AD9E6" w14:textId="77777777" w:rsidR="000B3BBF" w:rsidRPr="006F7576" w:rsidRDefault="004647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STRIDE IISP Policy(ies)</w:t>
            </w:r>
          </w:p>
        </w:tc>
      </w:tr>
      <w:tr w:rsidR="000B3BBF" w:rsidRPr="006F7576" w14:paraId="50D26D6B" w14:textId="77777777" w:rsidTr="00885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65" w:type="dxa"/>
          </w:tcPr>
          <w:p w14:paraId="7E2BE7B8" w14:textId="77777777" w:rsidR="000B3BBF" w:rsidRPr="00FC154B" w:rsidRDefault="0046477F">
            <w:pPr>
              <w:rPr>
                <w:rFonts w:asciiTheme="majorHAnsi" w:hAnsiTheme="majorHAnsi" w:cstheme="majorHAnsi"/>
                <w:color w:val="548DD4" w:themeColor="text2" w:themeTint="99"/>
              </w:rPr>
            </w:pPr>
            <w:r w:rsidRPr="00FC154B">
              <w:rPr>
                <w:rFonts w:asciiTheme="majorHAnsi" w:hAnsiTheme="majorHAnsi" w:cstheme="majorHAnsi"/>
                <w:color w:val="548DD4" w:themeColor="text2" w:themeTint="99"/>
              </w:rPr>
              <w:t>§99.7 Annual notification of rights</w:t>
            </w:r>
          </w:p>
        </w:tc>
        <w:tc>
          <w:tcPr>
            <w:tcW w:w="6840" w:type="dxa"/>
          </w:tcPr>
          <w:p w14:paraId="756578A6" w14:textId="77777777" w:rsidR="000B3BBF" w:rsidRPr="00FC154B" w:rsidRDefault="004647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548DD4" w:themeColor="text2" w:themeTint="99"/>
              </w:rPr>
            </w:pPr>
            <w:r w:rsidRPr="00FC154B">
              <w:rPr>
                <w:rFonts w:asciiTheme="majorHAnsi" w:hAnsiTheme="majorHAnsi" w:cstheme="majorHAnsi"/>
                <w:color w:val="548DD4" w:themeColor="text2" w:themeTint="99"/>
              </w:rPr>
              <w:t>(No explicit touchpoint found in IISP policies)</w:t>
            </w:r>
          </w:p>
        </w:tc>
      </w:tr>
      <w:tr w:rsidR="000B3BBF" w:rsidRPr="006F7576" w14:paraId="49BD3205" w14:textId="77777777" w:rsidTr="00885F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65" w:type="dxa"/>
          </w:tcPr>
          <w:p w14:paraId="33BC781D" w14:textId="77777777" w:rsidR="000B3BBF" w:rsidRPr="006F7576" w:rsidRDefault="0046477F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§99.10 Inspect and review education records</w:t>
            </w:r>
          </w:p>
        </w:tc>
        <w:tc>
          <w:tcPr>
            <w:tcW w:w="6840" w:type="dxa"/>
          </w:tcPr>
          <w:p w14:paraId="6058CCFF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8_0" w:history="1">
              <w:r w:rsidRPr="006F7576">
                <w:rPr>
                  <w:rFonts w:asciiTheme="majorHAnsi" w:hAnsiTheme="majorHAnsi" w:cstheme="majorHAnsi"/>
                </w:rPr>
                <w:t>IISP 8.0</w:t>
              </w:r>
            </w:hyperlink>
          </w:p>
        </w:tc>
      </w:tr>
      <w:tr w:rsidR="000B3BBF" w:rsidRPr="006F7576" w14:paraId="663B9910" w14:textId="77777777" w:rsidTr="00885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65" w:type="dxa"/>
          </w:tcPr>
          <w:p w14:paraId="7A34CC6B" w14:textId="77777777" w:rsidR="000B3BBF" w:rsidRPr="000A4D29" w:rsidRDefault="0046477F">
            <w:pPr>
              <w:rPr>
                <w:rFonts w:asciiTheme="majorHAnsi" w:hAnsiTheme="majorHAnsi" w:cstheme="majorHAnsi"/>
                <w:color w:val="548DD4" w:themeColor="text2" w:themeTint="99"/>
              </w:rPr>
            </w:pPr>
            <w:r w:rsidRPr="000A4D29">
              <w:rPr>
                <w:rFonts w:asciiTheme="majorHAnsi" w:hAnsiTheme="majorHAnsi" w:cstheme="majorHAnsi"/>
                <w:color w:val="548DD4" w:themeColor="text2" w:themeTint="99"/>
              </w:rPr>
              <w:t>§99.20–§99.22 Amendment &amp; hearing processes</w:t>
            </w:r>
          </w:p>
        </w:tc>
        <w:tc>
          <w:tcPr>
            <w:tcW w:w="6840" w:type="dxa"/>
          </w:tcPr>
          <w:p w14:paraId="56932692" w14:textId="77777777" w:rsidR="000B3BBF" w:rsidRPr="000A4D29" w:rsidRDefault="004647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548DD4" w:themeColor="text2" w:themeTint="99"/>
              </w:rPr>
            </w:pPr>
            <w:r w:rsidRPr="000A4D29">
              <w:rPr>
                <w:rFonts w:asciiTheme="majorHAnsi" w:hAnsiTheme="majorHAnsi" w:cstheme="majorHAnsi"/>
                <w:color w:val="548DD4" w:themeColor="text2" w:themeTint="99"/>
              </w:rPr>
              <w:t>(No explicit touchpoint found in IISP policies)</w:t>
            </w:r>
          </w:p>
        </w:tc>
      </w:tr>
      <w:tr w:rsidR="000B3BBF" w:rsidRPr="006F7576" w14:paraId="7E1D5BCA" w14:textId="77777777" w:rsidTr="00885F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65" w:type="dxa"/>
          </w:tcPr>
          <w:p w14:paraId="176BD57B" w14:textId="77777777" w:rsidR="000B3BBF" w:rsidRPr="006F7576" w:rsidRDefault="0046477F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§99.30 Consent required for disclosure</w:t>
            </w:r>
          </w:p>
        </w:tc>
        <w:tc>
          <w:tcPr>
            <w:tcW w:w="6840" w:type="dxa"/>
          </w:tcPr>
          <w:p w14:paraId="1EE97AEB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2_0" w:history="1">
              <w:r w:rsidRPr="006F7576">
                <w:rPr>
                  <w:rFonts w:asciiTheme="majorHAnsi" w:hAnsiTheme="majorHAnsi" w:cstheme="majorHAnsi"/>
                </w:rPr>
                <w:t>IISP 2.0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4_0" w:history="1">
              <w:r w:rsidRPr="006F7576">
                <w:rPr>
                  <w:rFonts w:asciiTheme="majorHAnsi" w:hAnsiTheme="majorHAnsi" w:cstheme="majorHAnsi"/>
                </w:rPr>
                <w:t>IISP 4.0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5_0" w:history="1">
              <w:r w:rsidRPr="006F7576">
                <w:rPr>
                  <w:rFonts w:asciiTheme="majorHAnsi" w:hAnsiTheme="majorHAnsi" w:cstheme="majorHAnsi"/>
                </w:rPr>
                <w:t>IISP 5.0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8_0" w:history="1">
              <w:r w:rsidRPr="006F7576">
                <w:rPr>
                  <w:rFonts w:asciiTheme="majorHAnsi" w:hAnsiTheme="majorHAnsi" w:cstheme="majorHAnsi"/>
                </w:rPr>
                <w:t>IISP 8.0</w:t>
              </w:r>
            </w:hyperlink>
          </w:p>
        </w:tc>
      </w:tr>
      <w:tr w:rsidR="000B3BBF" w:rsidRPr="006F7576" w14:paraId="49443774" w14:textId="77777777" w:rsidTr="00885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65" w:type="dxa"/>
          </w:tcPr>
          <w:p w14:paraId="47574D18" w14:textId="77777777" w:rsidR="000B3BBF" w:rsidRPr="00D7057A" w:rsidRDefault="0046477F">
            <w:pPr>
              <w:rPr>
                <w:rFonts w:asciiTheme="majorHAnsi" w:hAnsiTheme="majorHAnsi" w:cstheme="majorHAnsi"/>
                <w:color w:val="548DD4" w:themeColor="text2" w:themeTint="99"/>
              </w:rPr>
            </w:pPr>
            <w:r w:rsidRPr="00D7057A">
              <w:rPr>
                <w:rFonts w:asciiTheme="majorHAnsi" w:hAnsiTheme="majorHAnsi" w:cstheme="majorHAnsi"/>
                <w:color w:val="548DD4" w:themeColor="text2" w:themeTint="99"/>
              </w:rPr>
              <w:t>§99.31 Consent exceptions governance</w:t>
            </w:r>
          </w:p>
        </w:tc>
        <w:tc>
          <w:tcPr>
            <w:tcW w:w="6840" w:type="dxa"/>
          </w:tcPr>
          <w:p w14:paraId="7B355D2B" w14:textId="77777777" w:rsidR="000B3BBF" w:rsidRPr="00D7057A" w:rsidRDefault="004647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548DD4" w:themeColor="text2" w:themeTint="99"/>
              </w:rPr>
            </w:pPr>
            <w:r w:rsidRPr="00D7057A">
              <w:rPr>
                <w:rFonts w:asciiTheme="majorHAnsi" w:hAnsiTheme="majorHAnsi" w:cstheme="majorHAnsi"/>
                <w:color w:val="548DD4" w:themeColor="text2" w:themeTint="99"/>
              </w:rPr>
              <w:t>(No explicit touchpoint found in IISP policies)</w:t>
            </w:r>
          </w:p>
        </w:tc>
      </w:tr>
      <w:tr w:rsidR="000B3BBF" w:rsidRPr="006F7576" w14:paraId="5DF62098" w14:textId="77777777" w:rsidTr="00885F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65" w:type="dxa"/>
          </w:tcPr>
          <w:p w14:paraId="59102825" w14:textId="77777777" w:rsidR="000B3BBF" w:rsidRPr="00D7057A" w:rsidRDefault="0046477F">
            <w:pPr>
              <w:rPr>
                <w:rFonts w:asciiTheme="majorHAnsi" w:hAnsiTheme="majorHAnsi" w:cstheme="majorHAnsi"/>
                <w:color w:val="548DD4" w:themeColor="text2" w:themeTint="99"/>
              </w:rPr>
            </w:pPr>
            <w:r w:rsidRPr="00D7057A">
              <w:rPr>
                <w:rFonts w:asciiTheme="majorHAnsi" w:hAnsiTheme="majorHAnsi" w:cstheme="majorHAnsi"/>
                <w:color w:val="548DD4" w:themeColor="text2" w:themeTint="99"/>
              </w:rPr>
              <w:t>§99.32 Recordkeeping of requests/disclosures</w:t>
            </w:r>
          </w:p>
        </w:tc>
        <w:tc>
          <w:tcPr>
            <w:tcW w:w="6840" w:type="dxa"/>
          </w:tcPr>
          <w:p w14:paraId="5BE0E676" w14:textId="77777777" w:rsidR="000B3BBF" w:rsidRPr="00D7057A" w:rsidRDefault="004647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548DD4" w:themeColor="text2" w:themeTint="99"/>
              </w:rPr>
            </w:pPr>
            <w:r w:rsidRPr="00D7057A">
              <w:rPr>
                <w:rFonts w:asciiTheme="majorHAnsi" w:hAnsiTheme="majorHAnsi" w:cstheme="majorHAnsi"/>
                <w:color w:val="548DD4" w:themeColor="text2" w:themeTint="99"/>
              </w:rPr>
              <w:t>(No explicit touchpoint found in IISP policies)</w:t>
            </w:r>
          </w:p>
        </w:tc>
      </w:tr>
      <w:tr w:rsidR="000B3BBF" w:rsidRPr="006F7576" w14:paraId="54416FE6" w14:textId="77777777" w:rsidTr="00885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65" w:type="dxa"/>
          </w:tcPr>
          <w:p w14:paraId="464D5E5B" w14:textId="77777777" w:rsidR="000B3BBF" w:rsidRPr="00D7057A" w:rsidRDefault="0046477F">
            <w:pPr>
              <w:rPr>
                <w:rFonts w:asciiTheme="majorHAnsi" w:hAnsiTheme="majorHAnsi" w:cstheme="majorHAnsi"/>
                <w:color w:val="548DD4" w:themeColor="text2" w:themeTint="99"/>
              </w:rPr>
            </w:pPr>
            <w:r w:rsidRPr="00D7057A">
              <w:rPr>
                <w:rFonts w:asciiTheme="majorHAnsi" w:hAnsiTheme="majorHAnsi" w:cstheme="majorHAnsi"/>
                <w:color w:val="548DD4" w:themeColor="text2" w:themeTint="99"/>
              </w:rPr>
              <w:t>§99.33 Redisclosure limitations</w:t>
            </w:r>
          </w:p>
        </w:tc>
        <w:tc>
          <w:tcPr>
            <w:tcW w:w="6840" w:type="dxa"/>
          </w:tcPr>
          <w:p w14:paraId="21299B8F" w14:textId="77777777" w:rsidR="000B3BBF" w:rsidRPr="00D7057A" w:rsidRDefault="004647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548DD4" w:themeColor="text2" w:themeTint="99"/>
              </w:rPr>
            </w:pPr>
            <w:r w:rsidRPr="00D7057A">
              <w:rPr>
                <w:rFonts w:asciiTheme="majorHAnsi" w:hAnsiTheme="majorHAnsi" w:cstheme="majorHAnsi"/>
                <w:color w:val="548DD4" w:themeColor="text2" w:themeTint="99"/>
              </w:rPr>
              <w:t>(No explicit touchpoint found in IISP policies)</w:t>
            </w:r>
          </w:p>
        </w:tc>
      </w:tr>
      <w:tr w:rsidR="000B3BBF" w:rsidRPr="006F7576" w14:paraId="4A0A644F" w14:textId="77777777" w:rsidTr="00885F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65" w:type="dxa"/>
          </w:tcPr>
          <w:p w14:paraId="6D6EB82C" w14:textId="77777777" w:rsidR="000B3BBF" w:rsidRPr="00D7057A" w:rsidRDefault="0046477F">
            <w:pPr>
              <w:rPr>
                <w:rFonts w:asciiTheme="majorHAnsi" w:hAnsiTheme="majorHAnsi" w:cstheme="majorHAnsi"/>
                <w:color w:val="548DD4" w:themeColor="text2" w:themeTint="99"/>
              </w:rPr>
            </w:pPr>
            <w:r w:rsidRPr="00D7057A">
              <w:rPr>
                <w:rFonts w:asciiTheme="majorHAnsi" w:hAnsiTheme="majorHAnsi" w:cstheme="majorHAnsi"/>
                <w:color w:val="548DD4" w:themeColor="text2" w:themeTint="99"/>
              </w:rPr>
              <w:t>§99.36 Health/safety emergency disclosures</w:t>
            </w:r>
          </w:p>
        </w:tc>
        <w:tc>
          <w:tcPr>
            <w:tcW w:w="6840" w:type="dxa"/>
          </w:tcPr>
          <w:p w14:paraId="4B9C6639" w14:textId="77777777" w:rsidR="000B3BBF" w:rsidRPr="00D7057A" w:rsidRDefault="004647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548DD4" w:themeColor="text2" w:themeTint="99"/>
              </w:rPr>
            </w:pPr>
            <w:r w:rsidRPr="00D7057A">
              <w:rPr>
                <w:rFonts w:asciiTheme="majorHAnsi" w:hAnsiTheme="majorHAnsi" w:cstheme="majorHAnsi"/>
                <w:color w:val="548DD4" w:themeColor="text2" w:themeTint="99"/>
              </w:rPr>
              <w:t>(No explicit touchpoint found in IISP policies)</w:t>
            </w:r>
          </w:p>
        </w:tc>
      </w:tr>
      <w:tr w:rsidR="000B3BBF" w:rsidRPr="006F7576" w14:paraId="789F51CE" w14:textId="77777777" w:rsidTr="00885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65" w:type="dxa"/>
          </w:tcPr>
          <w:p w14:paraId="0BB70F1B" w14:textId="77777777" w:rsidR="000B3BBF" w:rsidRPr="006F7576" w:rsidRDefault="0046477F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§99.37 Directory information controls</w:t>
            </w:r>
          </w:p>
        </w:tc>
        <w:tc>
          <w:tcPr>
            <w:tcW w:w="6840" w:type="dxa"/>
          </w:tcPr>
          <w:p w14:paraId="08CB4193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2_0" w:history="1">
              <w:r w:rsidRPr="006F7576">
                <w:rPr>
                  <w:rFonts w:asciiTheme="majorHAnsi" w:hAnsiTheme="majorHAnsi" w:cstheme="majorHAnsi"/>
                </w:rPr>
                <w:t>IISP 2.0</w:t>
              </w:r>
            </w:hyperlink>
          </w:p>
        </w:tc>
      </w:tr>
    </w:tbl>
    <w:p w14:paraId="13124EE3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br w:type="page"/>
      </w:r>
    </w:p>
    <w:p w14:paraId="40692877" w14:textId="77777777" w:rsidR="000B3BBF" w:rsidRPr="006F7576" w:rsidRDefault="0046477F">
      <w:pPr>
        <w:pStyle w:val="Heading1"/>
        <w:rPr>
          <w:rFonts w:cstheme="majorHAnsi"/>
        </w:rPr>
      </w:pPr>
      <w:bookmarkStart w:id="81" w:name="_Toc221885636"/>
      <w:r w:rsidRPr="006F7576">
        <w:rPr>
          <w:rFonts w:cstheme="majorHAnsi"/>
        </w:rPr>
        <w:lastRenderedPageBreak/>
        <w:t>APPENDIX C – SOX 404 Requirements / Guidance → STRIDE IISP Cross-Reference</w:t>
      </w:r>
      <w:bookmarkEnd w:id="81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6565"/>
        <w:gridCol w:w="7470"/>
      </w:tblGrid>
      <w:tr w:rsidR="000B3BBF" w:rsidRPr="006F7576" w14:paraId="0448B117" w14:textId="77777777" w:rsidTr="00FC15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65" w:type="dxa"/>
          </w:tcPr>
          <w:p w14:paraId="1D423A72" w14:textId="77777777" w:rsidR="000B3BBF" w:rsidRPr="006F7576" w:rsidRDefault="0046477F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SOX 404 Requirement / Guidance</w:t>
            </w:r>
          </w:p>
        </w:tc>
        <w:tc>
          <w:tcPr>
            <w:tcW w:w="7470" w:type="dxa"/>
          </w:tcPr>
          <w:p w14:paraId="10C8D965" w14:textId="77777777" w:rsidR="000B3BBF" w:rsidRPr="006F7576" w:rsidRDefault="004647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STRIDE IISP Policy(ies)</w:t>
            </w:r>
          </w:p>
        </w:tc>
      </w:tr>
      <w:tr w:rsidR="000B3BBF" w:rsidRPr="006F7576" w14:paraId="4E4FEB75" w14:textId="77777777" w:rsidTr="00FC15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65" w:type="dxa"/>
          </w:tcPr>
          <w:p w14:paraId="73BE7813" w14:textId="77777777" w:rsidR="000B3BBF" w:rsidRPr="00FC154B" w:rsidRDefault="0046477F">
            <w:pPr>
              <w:rPr>
                <w:rFonts w:asciiTheme="majorHAnsi" w:hAnsiTheme="majorHAnsi" w:cstheme="majorHAnsi"/>
                <w:color w:val="548DD4" w:themeColor="text2" w:themeTint="99"/>
              </w:rPr>
            </w:pPr>
            <w:r w:rsidRPr="00FC154B">
              <w:rPr>
                <w:rFonts w:asciiTheme="majorHAnsi" w:hAnsiTheme="majorHAnsi" w:cstheme="majorHAnsi"/>
                <w:color w:val="548DD4" w:themeColor="text2" w:themeTint="99"/>
              </w:rPr>
              <w:t>SOX §404(a) ICFR internal control report &amp; management assessment</w:t>
            </w:r>
          </w:p>
        </w:tc>
        <w:tc>
          <w:tcPr>
            <w:tcW w:w="7470" w:type="dxa"/>
          </w:tcPr>
          <w:p w14:paraId="6D115DFF" w14:textId="77777777" w:rsidR="000B3BBF" w:rsidRPr="00FC154B" w:rsidRDefault="004647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548DD4" w:themeColor="text2" w:themeTint="99"/>
              </w:rPr>
            </w:pPr>
            <w:r w:rsidRPr="00FC154B">
              <w:rPr>
                <w:rFonts w:asciiTheme="majorHAnsi" w:hAnsiTheme="majorHAnsi" w:cstheme="majorHAnsi"/>
                <w:color w:val="548DD4" w:themeColor="text2" w:themeTint="99"/>
              </w:rPr>
              <w:t>(No explicit touchpoint found in IISP policies)</w:t>
            </w:r>
          </w:p>
        </w:tc>
      </w:tr>
      <w:tr w:rsidR="000B3BBF" w:rsidRPr="006F7576" w14:paraId="3D03658A" w14:textId="77777777" w:rsidTr="00FC15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65" w:type="dxa"/>
          </w:tcPr>
          <w:p w14:paraId="6B08D007" w14:textId="77777777" w:rsidR="000B3BBF" w:rsidRPr="00FC154B" w:rsidRDefault="0046477F">
            <w:pPr>
              <w:rPr>
                <w:rFonts w:asciiTheme="majorHAnsi" w:hAnsiTheme="majorHAnsi" w:cstheme="majorHAnsi"/>
                <w:color w:val="548DD4" w:themeColor="text2" w:themeTint="99"/>
              </w:rPr>
            </w:pPr>
            <w:r w:rsidRPr="00FC154B">
              <w:rPr>
                <w:rFonts w:asciiTheme="majorHAnsi" w:hAnsiTheme="majorHAnsi" w:cstheme="majorHAnsi"/>
                <w:color w:val="548DD4" w:themeColor="text2" w:themeTint="99"/>
              </w:rPr>
              <w:t>SOX §404(b) Auditor attestation/reporting</w:t>
            </w:r>
          </w:p>
        </w:tc>
        <w:tc>
          <w:tcPr>
            <w:tcW w:w="7470" w:type="dxa"/>
          </w:tcPr>
          <w:p w14:paraId="4C21854B" w14:textId="77777777" w:rsidR="000B3BBF" w:rsidRPr="00FC154B" w:rsidRDefault="004647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548DD4" w:themeColor="text2" w:themeTint="99"/>
              </w:rPr>
            </w:pPr>
            <w:r w:rsidRPr="00FC154B">
              <w:rPr>
                <w:rFonts w:asciiTheme="majorHAnsi" w:hAnsiTheme="majorHAnsi" w:cstheme="majorHAnsi"/>
                <w:color w:val="548DD4" w:themeColor="text2" w:themeTint="99"/>
              </w:rPr>
              <w:t>(No explicit touchpoint found in IISP policies)</w:t>
            </w:r>
          </w:p>
        </w:tc>
      </w:tr>
      <w:tr w:rsidR="000B3BBF" w:rsidRPr="006F7576" w14:paraId="128ECD24" w14:textId="77777777" w:rsidTr="00FC15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65" w:type="dxa"/>
          </w:tcPr>
          <w:p w14:paraId="465B2A10" w14:textId="77777777" w:rsidR="000B3BBF" w:rsidRPr="006F7576" w:rsidRDefault="0046477F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ITGC Access Management (least privilege/MFA/segregation)</w:t>
            </w:r>
          </w:p>
        </w:tc>
        <w:tc>
          <w:tcPr>
            <w:tcW w:w="7470" w:type="dxa"/>
          </w:tcPr>
          <w:p w14:paraId="326973DE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4_0" w:history="1">
              <w:r w:rsidRPr="006F7576">
                <w:rPr>
                  <w:rFonts w:asciiTheme="majorHAnsi" w:hAnsiTheme="majorHAnsi" w:cstheme="majorHAnsi"/>
                </w:rPr>
                <w:t>IISP 4.0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8_0" w:history="1">
              <w:r w:rsidRPr="006F7576">
                <w:rPr>
                  <w:rFonts w:asciiTheme="majorHAnsi" w:hAnsiTheme="majorHAnsi" w:cstheme="majorHAnsi"/>
                </w:rPr>
                <w:t>IISP 8.0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9_0" w:history="1">
              <w:r w:rsidRPr="006F7576">
                <w:rPr>
                  <w:rFonts w:asciiTheme="majorHAnsi" w:hAnsiTheme="majorHAnsi" w:cstheme="majorHAnsi"/>
                </w:rPr>
                <w:t>IISP 9.0</w:t>
              </w:r>
            </w:hyperlink>
          </w:p>
        </w:tc>
      </w:tr>
      <w:tr w:rsidR="000B3BBF" w:rsidRPr="006F7576" w14:paraId="28668D25" w14:textId="77777777" w:rsidTr="00FC15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65" w:type="dxa"/>
          </w:tcPr>
          <w:p w14:paraId="0B60881E" w14:textId="77777777" w:rsidR="000B3BBF" w:rsidRPr="006F7576" w:rsidRDefault="0046477F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ITGC Change Management (testing, approvals, release gates)</w:t>
            </w:r>
          </w:p>
        </w:tc>
        <w:tc>
          <w:tcPr>
            <w:tcW w:w="7470" w:type="dxa"/>
          </w:tcPr>
          <w:p w14:paraId="1152968E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7_0" w:history="1">
              <w:r w:rsidRPr="006F7576">
                <w:rPr>
                  <w:rFonts w:asciiTheme="majorHAnsi" w:hAnsiTheme="majorHAnsi" w:cstheme="majorHAnsi"/>
                </w:rPr>
                <w:t>IISP 7.0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9_0" w:history="1">
              <w:r w:rsidRPr="006F7576">
                <w:rPr>
                  <w:rFonts w:asciiTheme="majorHAnsi" w:hAnsiTheme="majorHAnsi" w:cstheme="majorHAnsi"/>
                </w:rPr>
                <w:t>IISP 9.0</w:t>
              </w:r>
            </w:hyperlink>
          </w:p>
        </w:tc>
      </w:tr>
      <w:tr w:rsidR="000B3BBF" w:rsidRPr="006F7576" w14:paraId="2AD60F42" w14:textId="77777777" w:rsidTr="00FC15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65" w:type="dxa"/>
          </w:tcPr>
          <w:p w14:paraId="014189D4" w14:textId="77777777" w:rsidR="000B3BBF" w:rsidRPr="006F7576" w:rsidRDefault="0046477F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ITGC Operations (logging, monitoring, evidence handling)</w:t>
            </w:r>
          </w:p>
        </w:tc>
        <w:tc>
          <w:tcPr>
            <w:tcW w:w="7470" w:type="dxa"/>
          </w:tcPr>
          <w:p w14:paraId="4A514522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9_0" w:history="1">
              <w:r w:rsidRPr="006F7576">
                <w:rPr>
                  <w:rFonts w:asciiTheme="majorHAnsi" w:hAnsiTheme="majorHAnsi" w:cstheme="majorHAnsi"/>
                </w:rPr>
                <w:t>IISP 9.0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10_0" w:history="1">
              <w:r w:rsidRPr="006F7576">
                <w:rPr>
                  <w:rFonts w:asciiTheme="majorHAnsi" w:hAnsiTheme="majorHAnsi" w:cstheme="majorHAnsi"/>
                </w:rPr>
                <w:t>IISP 10.0</w:t>
              </w:r>
            </w:hyperlink>
          </w:p>
        </w:tc>
      </w:tr>
    </w:tbl>
    <w:p w14:paraId="7114171D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br w:type="page"/>
      </w:r>
    </w:p>
    <w:p w14:paraId="2AC79FF5" w14:textId="77777777" w:rsidR="000B3BBF" w:rsidRPr="006F7576" w:rsidRDefault="0046477F">
      <w:pPr>
        <w:pStyle w:val="Heading1"/>
        <w:rPr>
          <w:rFonts w:cstheme="majorHAnsi"/>
        </w:rPr>
      </w:pPr>
      <w:bookmarkStart w:id="82" w:name="_Toc221885637"/>
      <w:r w:rsidRPr="006F7576">
        <w:rPr>
          <w:rFonts w:cstheme="majorHAnsi"/>
        </w:rPr>
        <w:lastRenderedPageBreak/>
        <w:t>APPENDIX D – SOC-Style Control Narratives (Audit-Ready)</w:t>
      </w:r>
      <w:bookmarkEnd w:id="82"/>
    </w:p>
    <w:p w14:paraId="47504D8D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SOC-style narratives are provided for NIST CSF controls, FERPA topics, and SOX topics. Evidence examples are illustrative and should be tailored to Stride systems and repositories.</w:t>
      </w:r>
    </w:p>
    <w:p w14:paraId="6EBBE200" w14:textId="77777777" w:rsidR="000B3BBF" w:rsidRPr="006F7576" w:rsidRDefault="0046477F">
      <w:pPr>
        <w:pStyle w:val="Heading2"/>
        <w:rPr>
          <w:rFonts w:cstheme="majorHAnsi"/>
        </w:rPr>
      </w:pPr>
      <w:bookmarkStart w:id="83" w:name="_Toc221885638"/>
      <w:r w:rsidRPr="006F7576">
        <w:rPr>
          <w:rFonts w:cstheme="majorHAnsi"/>
        </w:rPr>
        <w:t>D.1 NIST CSF 2.0</w:t>
      </w:r>
      <w:bookmarkEnd w:id="83"/>
    </w:p>
    <w:p w14:paraId="38DA1AA7" w14:textId="77777777" w:rsidR="000B3BBF" w:rsidRPr="006F7576" w:rsidRDefault="0046477F">
      <w:pPr>
        <w:pStyle w:val="Heading3"/>
        <w:rPr>
          <w:rFonts w:cstheme="majorHAnsi"/>
        </w:rPr>
      </w:pPr>
      <w:bookmarkStart w:id="84" w:name="_Toc221885639"/>
      <w:r w:rsidRPr="006F7576">
        <w:rPr>
          <w:rFonts w:cstheme="majorHAnsi"/>
        </w:rPr>
        <w:t>Control Target: DE.CM-09</w:t>
      </w:r>
      <w:bookmarkEnd w:id="84"/>
    </w:p>
    <w:p w14:paraId="223D4DDD" w14:textId="71EB9ED5" w:rsidR="000B3BBF" w:rsidRPr="006F7576" w:rsidRDefault="0046477F">
      <w:pPr>
        <w:rPr>
          <w:rFonts w:asciiTheme="majorHAnsi" w:hAnsiTheme="majorHAnsi" w:cstheme="majorHAnsi"/>
        </w:rPr>
      </w:pPr>
      <w:r>
        <w:t>Policies: [IISP 7.0</w:t>
      </w:r>
      <w:r w:rsidR="00C27930">
        <w:t>]</w:t>
      </w:r>
      <w:r>
        <w:t>, [IISP 9.0</w:t>
      </w:r>
      <w:r w:rsidR="00C27930">
        <w:t>]</w:t>
      </w:r>
      <w:r>
        <w:t>, [ISP 5.1</w:t>
      </w:r>
      <w:r w:rsidR="00C27930">
        <w:t>]</w:t>
      </w:r>
    </w:p>
    <w:p w14:paraId="24E0DEEB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61D4A9B9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367FFB92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66E2CFF3" w14:textId="77777777" w:rsidR="000B3BBF" w:rsidRPr="006F7576" w:rsidRDefault="0046477F">
      <w:pPr>
        <w:pStyle w:val="Heading3"/>
        <w:rPr>
          <w:rFonts w:cstheme="majorHAnsi"/>
        </w:rPr>
      </w:pPr>
      <w:bookmarkStart w:id="85" w:name="_Toc221885640"/>
      <w:r w:rsidRPr="006F7576">
        <w:rPr>
          <w:rFonts w:cstheme="majorHAnsi"/>
        </w:rPr>
        <w:t>Control Target: GV.PO-01</w:t>
      </w:r>
      <w:bookmarkEnd w:id="85"/>
    </w:p>
    <w:p w14:paraId="26509B29" w14:textId="16C2D365" w:rsidR="000B3BBF" w:rsidRPr="006F7576" w:rsidRDefault="0046477F">
      <w:pPr>
        <w:rPr>
          <w:rFonts w:asciiTheme="majorHAnsi" w:hAnsiTheme="majorHAnsi" w:cstheme="majorHAnsi"/>
        </w:rPr>
      </w:pPr>
      <w:r>
        <w:t>Policies: [IISP 4.0</w:t>
      </w:r>
      <w:r w:rsidR="00C27930">
        <w:t>]</w:t>
      </w:r>
      <w:r>
        <w:t>, [IISP 5.0</w:t>
      </w:r>
      <w:r w:rsidR="00C27930">
        <w:t>]</w:t>
      </w:r>
      <w:r>
        <w:t>, [ISP 2.4</w:t>
      </w:r>
      <w:r w:rsidR="00C27930">
        <w:t>]</w:t>
      </w:r>
    </w:p>
    <w:p w14:paraId="7D5D2D5C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7AA22ED6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3AEBB0B8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7EE748C0" w14:textId="77777777" w:rsidR="000B3BBF" w:rsidRPr="006F7576" w:rsidRDefault="0046477F">
      <w:pPr>
        <w:pStyle w:val="Heading3"/>
        <w:rPr>
          <w:rFonts w:cstheme="majorHAnsi"/>
        </w:rPr>
      </w:pPr>
      <w:bookmarkStart w:id="86" w:name="_Toc221885641"/>
      <w:r w:rsidRPr="006F7576">
        <w:rPr>
          <w:rFonts w:cstheme="majorHAnsi"/>
        </w:rPr>
        <w:t>Control Target: GV.RR</w:t>
      </w:r>
      <w:bookmarkEnd w:id="86"/>
    </w:p>
    <w:p w14:paraId="09DED9A6" w14:textId="28B27571" w:rsidR="000B3BBF" w:rsidRPr="006F7576" w:rsidRDefault="0046477F">
      <w:pPr>
        <w:rPr>
          <w:rFonts w:asciiTheme="majorHAnsi" w:hAnsiTheme="majorHAnsi" w:cstheme="majorHAnsi"/>
        </w:rPr>
      </w:pPr>
      <w:r>
        <w:t>Policies: [IISP 10.0</w:t>
      </w:r>
      <w:r w:rsidR="00C27930">
        <w:t>]</w:t>
      </w:r>
      <w:r>
        <w:t>, [ISP 2.3</w:t>
      </w:r>
      <w:r w:rsidR="00C27930">
        <w:t>]</w:t>
      </w:r>
      <w:r>
        <w:t>, [ISP 1.0</w:t>
      </w:r>
      <w:r w:rsidR="00C27930">
        <w:t>]</w:t>
      </w:r>
    </w:p>
    <w:p w14:paraId="45507E5C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3C0C6D15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43C19A6B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754DC1E6" w14:textId="77777777" w:rsidR="000B3BBF" w:rsidRPr="006F7576" w:rsidRDefault="0046477F">
      <w:pPr>
        <w:pStyle w:val="Heading3"/>
        <w:rPr>
          <w:rFonts w:cstheme="majorHAnsi"/>
        </w:rPr>
      </w:pPr>
      <w:bookmarkStart w:id="87" w:name="_Toc221885642"/>
      <w:r w:rsidRPr="006F7576">
        <w:rPr>
          <w:rFonts w:cstheme="majorHAnsi"/>
        </w:rPr>
        <w:t>Control Target: GV.SC</w:t>
      </w:r>
      <w:bookmarkEnd w:id="87"/>
    </w:p>
    <w:p w14:paraId="43149C40" w14:textId="0BC6F71F" w:rsidR="000B3BBF" w:rsidRPr="006F7576" w:rsidRDefault="0046477F">
      <w:pPr>
        <w:rPr>
          <w:rFonts w:asciiTheme="majorHAnsi" w:hAnsiTheme="majorHAnsi" w:cstheme="majorHAnsi"/>
        </w:rPr>
      </w:pPr>
      <w:r>
        <w:t>Policies: [IISP 2.0</w:t>
      </w:r>
      <w:r w:rsidR="00C27930">
        <w:t>]</w:t>
      </w:r>
      <w:r>
        <w:t>, [ISP 2.6</w:t>
      </w:r>
      <w:r w:rsidR="00C27930">
        <w:t>]</w:t>
      </w:r>
      <w:r>
        <w:t>, [ISP 1.0</w:t>
      </w:r>
      <w:r w:rsidR="00C27930">
        <w:t>]</w:t>
      </w:r>
    </w:p>
    <w:p w14:paraId="08BB1B4B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0D12D022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lastRenderedPageBreak/>
        <w:t>Policy Implementation Summary: The linked IISP policies define the normative MUST/SHOULD/WILL requirements that implement or support this outcome.</w:t>
      </w:r>
    </w:p>
    <w:p w14:paraId="25C7718F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6F5C402E" w14:textId="77777777" w:rsidR="000B3BBF" w:rsidRPr="006F7576" w:rsidRDefault="0046477F">
      <w:pPr>
        <w:pStyle w:val="Heading3"/>
        <w:rPr>
          <w:rFonts w:cstheme="majorHAnsi"/>
        </w:rPr>
      </w:pPr>
      <w:bookmarkStart w:id="88" w:name="_Toc221885643"/>
      <w:r w:rsidRPr="006F7576">
        <w:rPr>
          <w:rFonts w:cstheme="majorHAnsi"/>
        </w:rPr>
        <w:t>Control Target: GV.SC-02</w:t>
      </w:r>
      <w:bookmarkEnd w:id="88"/>
    </w:p>
    <w:p w14:paraId="41171E9F" w14:textId="66603DB3" w:rsidR="000B3BBF" w:rsidRPr="006F7576" w:rsidRDefault="0046477F">
      <w:pPr>
        <w:rPr>
          <w:rFonts w:asciiTheme="majorHAnsi" w:hAnsiTheme="majorHAnsi" w:cstheme="majorHAnsi"/>
        </w:rPr>
      </w:pPr>
      <w:r>
        <w:t>Policies: [IISP 8.0</w:t>
      </w:r>
      <w:r w:rsidR="00C27930">
        <w:t>]</w:t>
      </w:r>
      <w:r>
        <w:t>, [ISP 2.6</w:t>
      </w:r>
      <w:r w:rsidR="00C27930">
        <w:t>]</w:t>
      </w:r>
    </w:p>
    <w:p w14:paraId="2EFE819F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74BF6BA7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6E91DD07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6CD93D04" w14:textId="77777777" w:rsidR="000B3BBF" w:rsidRPr="006F7576" w:rsidRDefault="0046477F">
      <w:pPr>
        <w:pStyle w:val="Heading3"/>
        <w:rPr>
          <w:rFonts w:cstheme="majorHAnsi"/>
        </w:rPr>
      </w:pPr>
      <w:bookmarkStart w:id="89" w:name="_Toc221885644"/>
      <w:r w:rsidRPr="006F7576">
        <w:rPr>
          <w:rFonts w:cstheme="majorHAnsi"/>
        </w:rPr>
        <w:t>Control Target: ID.AM-02</w:t>
      </w:r>
      <w:bookmarkEnd w:id="89"/>
    </w:p>
    <w:p w14:paraId="6506BCCF" w14:textId="0FB2CDB2" w:rsidR="000B3BBF" w:rsidRPr="006F7576" w:rsidRDefault="0046477F">
      <w:pPr>
        <w:rPr>
          <w:rFonts w:asciiTheme="majorHAnsi" w:hAnsiTheme="majorHAnsi" w:cstheme="majorHAnsi"/>
        </w:rPr>
      </w:pPr>
      <w:r>
        <w:t>Policies: [IISP 5.0</w:t>
      </w:r>
      <w:r w:rsidR="00C27930">
        <w:t>]</w:t>
      </w:r>
      <w:r>
        <w:t>, [ISP 3.1</w:t>
      </w:r>
      <w:r w:rsidR="00C27930">
        <w:t>]</w:t>
      </w:r>
    </w:p>
    <w:p w14:paraId="4E8642DD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0FC0072F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54E042F5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3A758347" w14:textId="77777777" w:rsidR="000B3BBF" w:rsidRPr="006F7576" w:rsidRDefault="0046477F">
      <w:pPr>
        <w:pStyle w:val="Heading3"/>
        <w:rPr>
          <w:rFonts w:cstheme="majorHAnsi"/>
        </w:rPr>
      </w:pPr>
      <w:bookmarkStart w:id="90" w:name="_Toc221885645"/>
      <w:r w:rsidRPr="006F7576">
        <w:rPr>
          <w:rFonts w:cstheme="majorHAnsi"/>
        </w:rPr>
        <w:t>Control Target: ID.AM-07</w:t>
      </w:r>
      <w:bookmarkEnd w:id="90"/>
    </w:p>
    <w:p w14:paraId="4939FF34" w14:textId="2A20947A" w:rsidR="000B3BBF" w:rsidRPr="006F7576" w:rsidRDefault="0046477F">
      <w:pPr>
        <w:rPr>
          <w:rFonts w:asciiTheme="majorHAnsi" w:hAnsiTheme="majorHAnsi" w:cstheme="majorHAnsi"/>
        </w:rPr>
      </w:pPr>
      <w:r>
        <w:t>Policies: [IISP 2.0</w:t>
      </w:r>
      <w:r w:rsidR="00C27930">
        <w:t>]</w:t>
      </w:r>
      <w:r>
        <w:t>, [ISP 3.1</w:t>
      </w:r>
      <w:r w:rsidR="00C27930">
        <w:t>]</w:t>
      </w:r>
    </w:p>
    <w:p w14:paraId="51004183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11DE0D58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0EB298C7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749BB96C" w14:textId="77777777" w:rsidR="000B3BBF" w:rsidRPr="006F7576" w:rsidRDefault="0046477F">
      <w:pPr>
        <w:pStyle w:val="Heading3"/>
        <w:rPr>
          <w:rFonts w:cstheme="majorHAnsi"/>
        </w:rPr>
      </w:pPr>
      <w:bookmarkStart w:id="91" w:name="_Toc221885646"/>
      <w:r w:rsidRPr="006F7576">
        <w:rPr>
          <w:rFonts w:cstheme="majorHAnsi"/>
        </w:rPr>
        <w:t>Control Target: ID.BE-04</w:t>
      </w:r>
      <w:bookmarkEnd w:id="91"/>
    </w:p>
    <w:p w14:paraId="152547BE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1_0" w:history="1">
        <w:r w:rsidR="000B3BBF" w:rsidRPr="006F7576">
          <w:rPr>
            <w:rFonts w:asciiTheme="majorHAnsi" w:hAnsiTheme="majorHAnsi" w:cstheme="majorHAnsi"/>
          </w:rPr>
          <w:t>IISP 1.0</w:t>
        </w:r>
      </w:hyperlink>
    </w:p>
    <w:p w14:paraId="523DFFE4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2F8EACB0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lastRenderedPageBreak/>
        <w:t>Policy Implementation Summary: The linked IISP policies define the normative MUST/SHOULD/WILL requirements that implement or support this outcome.</w:t>
      </w:r>
    </w:p>
    <w:p w14:paraId="0F83B422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4AA227CF" w14:textId="77777777" w:rsidR="000B3BBF" w:rsidRPr="006F7576" w:rsidRDefault="0046477F">
      <w:pPr>
        <w:pStyle w:val="Heading3"/>
        <w:rPr>
          <w:rFonts w:cstheme="majorHAnsi"/>
        </w:rPr>
      </w:pPr>
      <w:bookmarkStart w:id="92" w:name="_Toc221885647"/>
      <w:r w:rsidRPr="006F7576">
        <w:rPr>
          <w:rFonts w:cstheme="majorHAnsi"/>
        </w:rPr>
        <w:t>Control Target: ID.BE-05</w:t>
      </w:r>
      <w:bookmarkEnd w:id="92"/>
    </w:p>
    <w:p w14:paraId="49DE1786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1_0" w:history="1">
        <w:r w:rsidR="000B3BBF" w:rsidRPr="006F7576">
          <w:rPr>
            <w:rFonts w:asciiTheme="majorHAnsi" w:hAnsiTheme="majorHAnsi" w:cstheme="majorHAnsi"/>
          </w:rPr>
          <w:t>IISP 1.0</w:t>
        </w:r>
      </w:hyperlink>
    </w:p>
    <w:p w14:paraId="68395C06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7B8C450B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4F41A24B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23FBF548" w14:textId="77777777" w:rsidR="000B3BBF" w:rsidRPr="006F7576" w:rsidRDefault="0046477F">
      <w:pPr>
        <w:pStyle w:val="Heading3"/>
        <w:rPr>
          <w:rFonts w:cstheme="majorHAnsi"/>
        </w:rPr>
      </w:pPr>
      <w:bookmarkStart w:id="93" w:name="_Toc221885648"/>
      <w:r w:rsidRPr="006F7576">
        <w:rPr>
          <w:rFonts w:cstheme="majorHAnsi"/>
        </w:rPr>
        <w:t>Control Target: ID.RA-01</w:t>
      </w:r>
      <w:bookmarkEnd w:id="93"/>
    </w:p>
    <w:p w14:paraId="13FDA36D" w14:textId="5C759D0E" w:rsidR="000B3BBF" w:rsidRPr="006F7576" w:rsidRDefault="0046477F">
      <w:pPr>
        <w:rPr>
          <w:rFonts w:asciiTheme="majorHAnsi" w:hAnsiTheme="majorHAnsi" w:cstheme="majorHAnsi"/>
        </w:rPr>
      </w:pPr>
      <w:r>
        <w:t>Policies: [IISP 7.0</w:t>
      </w:r>
      <w:r w:rsidR="00C27930">
        <w:t>]</w:t>
      </w:r>
      <w:r>
        <w:t>, [ISP 3.2</w:t>
      </w:r>
      <w:r w:rsidR="00C27930">
        <w:t>]</w:t>
      </w:r>
    </w:p>
    <w:p w14:paraId="04733F07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5445AC62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0FF31853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7BF8F121" w14:textId="77777777" w:rsidR="000B3BBF" w:rsidRPr="006F7576" w:rsidRDefault="0046477F">
      <w:pPr>
        <w:pStyle w:val="Heading3"/>
        <w:rPr>
          <w:rFonts w:cstheme="majorHAnsi"/>
        </w:rPr>
      </w:pPr>
      <w:bookmarkStart w:id="94" w:name="_Toc221885649"/>
      <w:r w:rsidRPr="006F7576">
        <w:rPr>
          <w:rFonts w:cstheme="majorHAnsi"/>
        </w:rPr>
        <w:t>Control Target: ID.RA-08</w:t>
      </w:r>
      <w:bookmarkEnd w:id="94"/>
    </w:p>
    <w:p w14:paraId="18477C0C" w14:textId="7CF4B210" w:rsidR="000B3BBF" w:rsidRPr="006F7576" w:rsidRDefault="0046477F">
      <w:pPr>
        <w:rPr>
          <w:rFonts w:asciiTheme="majorHAnsi" w:hAnsiTheme="majorHAnsi" w:cstheme="majorHAnsi"/>
        </w:rPr>
      </w:pPr>
      <w:r>
        <w:t>Policies: [IISP 7.0</w:t>
      </w:r>
      <w:r w:rsidR="00C27930">
        <w:t>]</w:t>
      </w:r>
      <w:r>
        <w:t>, [ISP 3.2</w:t>
      </w:r>
      <w:r w:rsidR="00C27930">
        <w:t>]</w:t>
      </w:r>
    </w:p>
    <w:p w14:paraId="096E91FC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71E317CE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301540EF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3A68D77B" w14:textId="77777777" w:rsidR="000B3BBF" w:rsidRPr="006F7576" w:rsidRDefault="0046477F">
      <w:pPr>
        <w:pStyle w:val="Heading3"/>
        <w:rPr>
          <w:rFonts w:cstheme="majorHAnsi"/>
        </w:rPr>
      </w:pPr>
      <w:bookmarkStart w:id="95" w:name="_Toc221885650"/>
      <w:r w:rsidRPr="006F7576">
        <w:rPr>
          <w:rFonts w:cstheme="majorHAnsi"/>
        </w:rPr>
        <w:t>Control Target: PR.AA-03</w:t>
      </w:r>
      <w:bookmarkEnd w:id="95"/>
    </w:p>
    <w:p w14:paraId="631F6E89" w14:textId="1B32D9AA" w:rsidR="000B3BBF" w:rsidRPr="006F7576" w:rsidRDefault="0046477F">
      <w:pPr>
        <w:rPr>
          <w:rFonts w:asciiTheme="majorHAnsi" w:hAnsiTheme="majorHAnsi" w:cstheme="majorHAnsi"/>
        </w:rPr>
      </w:pPr>
      <w:r>
        <w:t>Policies: [IISP 3.0</w:t>
      </w:r>
      <w:r w:rsidR="00C27930">
        <w:t>]</w:t>
      </w:r>
      <w:r>
        <w:t>, [ISP 4.1</w:t>
      </w:r>
      <w:r w:rsidR="00C27930">
        <w:t>]</w:t>
      </w:r>
    </w:p>
    <w:p w14:paraId="47E06A57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075C6D04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lastRenderedPageBreak/>
        <w:t>Policy Implementation Summary: The linked IISP policies define the normative MUST/SHOULD/WILL requirements that implement or support this outcome.</w:t>
      </w:r>
    </w:p>
    <w:p w14:paraId="7FCEEB05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401B2457" w14:textId="77777777" w:rsidR="000B3BBF" w:rsidRPr="006F7576" w:rsidRDefault="0046477F">
      <w:pPr>
        <w:pStyle w:val="Heading3"/>
        <w:rPr>
          <w:rFonts w:cstheme="majorHAnsi"/>
        </w:rPr>
      </w:pPr>
      <w:bookmarkStart w:id="96" w:name="_Toc221885651"/>
      <w:r w:rsidRPr="006F7576">
        <w:rPr>
          <w:rFonts w:cstheme="majorHAnsi"/>
        </w:rPr>
        <w:t>Control Target: PR.AA-05</w:t>
      </w:r>
      <w:bookmarkEnd w:id="96"/>
    </w:p>
    <w:p w14:paraId="6C4DEB4E" w14:textId="7B979368" w:rsidR="000B3BBF" w:rsidRPr="006F7576" w:rsidRDefault="0046477F">
      <w:pPr>
        <w:rPr>
          <w:rFonts w:asciiTheme="majorHAnsi" w:hAnsiTheme="majorHAnsi" w:cstheme="majorHAnsi"/>
        </w:rPr>
      </w:pPr>
      <w:r>
        <w:t>Policies: [IISP 4.0</w:t>
      </w:r>
      <w:r w:rsidR="00C27930">
        <w:t>]</w:t>
      </w:r>
      <w:r>
        <w:t>, [IISP 8.0</w:t>
      </w:r>
      <w:r w:rsidR="00C27930">
        <w:t>]</w:t>
      </w:r>
      <w:r>
        <w:t>, [IISP 9.0</w:t>
      </w:r>
      <w:r w:rsidR="00C27930">
        <w:t>]</w:t>
      </w:r>
      <w:r>
        <w:t>, [ISP 4.1</w:t>
      </w:r>
      <w:r w:rsidR="00C27930">
        <w:t>]</w:t>
      </w:r>
    </w:p>
    <w:p w14:paraId="0448F70A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7E39FD17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11AF5FFB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1001E6FE" w14:textId="77777777" w:rsidR="000B3BBF" w:rsidRPr="006F7576" w:rsidRDefault="0046477F">
      <w:pPr>
        <w:pStyle w:val="Heading3"/>
        <w:rPr>
          <w:rFonts w:cstheme="majorHAnsi"/>
        </w:rPr>
      </w:pPr>
      <w:bookmarkStart w:id="97" w:name="_Toc221885652"/>
      <w:r w:rsidRPr="006F7576">
        <w:rPr>
          <w:rFonts w:cstheme="majorHAnsi"/>
        </w:rPr>
        <w:t>Control Target: PR.AT</w:t>
      </w:r>
      <w:bookmarkEnd w:id="97"/>
    </w:p>
    <w:p w14:paraId="34076AB4" w14:textId="7529E1A9" w:rsidR="000B3BBF" w:rsidRPr="006F7576" w:rsidRDefault="0046477F">
      <w:pPr>
        <w:rPr>
          <w:rFonts w:asciiTheme="majorHAnsi" w:hAnsiTheme="majorHAnsi" w:cstheme="majorHAnsi"/>
        </w:rPr>
      </w:pPr>
      <w:r>
        <w:t>Policies: [IISP 5.0</w:t>
      </w:r>
      <w:r w:rsidR="00C27930">
        <w:t>]</w:t>
      </w:r>
      <w:r>
        <w:t>, [ISP 4.2</w:t>
      </w:r>
      <w:r w:rsidR="00C27930">
        <w:t>]</w:t>
      </w:r>
    </w:p>
    <w:p w14:paraId="1B95395C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46C63A37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3DB427DF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436A7253" w14:textId="77777777" w:rsidR="000B3BBF" w:rsidRPr="006F7576" w:rsidRDefault="0046477F">
      <w:pPr>
        <w:pStyle w:val="Heading3"/>
        <w:rPr>
          <w:rFonts w:cstheme="majorHAnsi"/>
        </w:rPr>
      </w:pPr>
      <w:bookmarkStart w:id="98" w:name="_Toc221885653"/>
      <w:r w:rsidRPr="006F7576">
        <w:rPr>
          <w:rFonts w:cstheme="majorHAnsi"/>
        </w:rPr>
        <w:t>Control Target: PR.AT-01</w:t>
      </w:r>
      <w:bookmarkEnd w:id="98"/>
    </w:p>
    <w:p w14:paraId="65B0AB99" w14:textId="6B8D05E6" w:rsidR="000B3BBF" w:rsidRPr="006F7576" w:rsidRDefault="0046477F">
      <w:pPr>
        <w:rPr>
          <w:rFonts w:asciiTheme="majorHAnsi" w:hAnsiTheme="majorHAnsi" w:cstheme="majorHAnsi"/>
        </w:rPr>
      </w:pPr>
      <w:r>
        <w:t>Policies: [IISP 3.0</w:t>
      </w:r>
      <w:r w:rsidR="00C27930">
        <w:t>]</w:t>
      </w:r>
      <w:r>
        <w:t>, [IISP 4.0</w:t>
      </w:r>
      <w:r w:rsidR="00C27930">
        <w:t>]</w:t>
      </w:r>
      <w:r>
        <w:t>, [IISP 8.0</w:t>
      </w:r>
      <w:r w:rsidR="00C27930">
        <w:t>]</w:t>
      </w:r>
      <w:r>
        <w:t>, [ISP 4.2</w:t>
      </w:r>
      <w:r w:rsidR="00C27930">
        <w:t>]</w:t>
      </w:r>
    </w:p>
    <w:p w14:paraId="45B3F76E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2428118D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303618DA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266439BD" w14:textId="77777777" w:rsidR="000B3BBF" w:rsidRPr="006F7576" w:rsidRDefault="0046477F">
      <w:pPr>
        <w:pStyle w:val="Heading3"/>
        <w:rPr>
          <w:rFonts w:cstheme="majorHAnsi"/>
        </w:rPr>
      </w:pPr>
      <w:bookmarkStart w:id="99" w:name="_Toc221885654"/>
      <w:r w:rsidRPr="006F7576">
        <w:rPr>
          <w:rFonts w:cstheme="majorHAnsi"/>
        </w:rPr>
        <w:t>Control Target: PR.DS-01</w:t>
      </w:r>
      <w:bookmarkEnd w:id="99"/>
    </w:p>
    <w:p w14:paraId="6E07D9A1" w14:textId="58BA3177" w:rsidR="000B3BBF" w:rsidRPr="006F7576" w:rsidRDefault="0046477F">
      <w:pPr>
        <w:rPr>
          <w:rFonts w:asciiTheme="majorHAnsi" w:hAnsiTheme="majorHAnsi" w:cstheme="majorHAnsi"/>
        </w:rPr>
      </w:pPr>
      <w:r>
        <w:t>Policies: [IISP 2.0</w:t>
      </w:r>
      <w:r w:rsidR="00C27930">
        <w:t>]</w:t>
      </w:r>
      <w:r>
        <w:t>, [ISP 4.3</w:t>
      </w:r>
      <w:r w:rsidR="00C27930">
        <w:t>]</w:t>
      </w:r>
    </w:p>
    <w:p w14:paraId="3E34EAC0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0F1EABEF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lastRenderedPageBreak/>
        <w:t>Policy Implementation Summary: The linked IISP policies define the normative MUST/SHOULD/WILL requirements that implement or support this outcome.</w:t>
      </w:r>
    </w:p>
    <w:p w14:paraId="26B69DAF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46CBFC58" w14:textId="77777777" w:rsidR="000B3BBF" w:rsidRPr="006F7576" w:rsidRDefault="0046477F">
      <w:pPr>
        <w:pStyle w:val="Heading3"/>
        <w:rPr>
          <w:rFonts w:cstheme="majorHAnsi"/>
        </w:rPr>
      </w:pPr>
      <w:bookmarkStart w:id="100" w:name="_Toc221885655"/>
      <w:r w:rsidRPr="006F7576">
        <w:rPr>
          <w:rFonts w:cstheme="majorHAnsi"/>
        </w:rPr>
        <w:t>Control Target: PR.DS-02</w:t>
      </w:r>
      <w:bookmarkEnd w:id="100"/>
    </w:p>
    <w:p w14:paraId="1A9C9789" w14:textId="6B83F452" w:rsidR="000B3BBF" w:rsidRPr="006F7576" w:rsidRDefault="0046477F">
      <w:pPr>
        <w:rPr>
          <w:rFonts w:asciiTheme="majorHAnsi" w:hAnsiTheme="majorHAnsi" w:cstheme="majorHAnsi"/>
        </w:rPr>
      </w:pPr>
      <w:r>
        <w:t>Policies: [IISP 2.0</w:t>
      </w:r>
      <w:r w:rsidR="00C27930">
        <w:t>]</w:t>
      </w:r>
      <w:r>
        <w:t>, [IISP 3.0</w:t>
      </w:r>
      <w:r w:rsidR="00C27930">
        <w:t>]</w:t>
      </w:r>
      <w:r>
        <w:t>, [ISP 4.3</w:t>
      </w:r>
      <w:r w:rsidR="00C27930">
        <w:t>]</w:t>
      </w:r>
    </w:p>
    <w:p w14:paraId="046E14E7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0E2482E4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29BE154F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7C443F2D" w14:textId="77777777" w:rsidR="000B3BBF" w:rsidRPr="006F7576" w:rsidRDefault="0046477F">
      <w:pPr>
        <w:pStyle w:val="Heading3"/>
        <w:rPr>
          <w:rFonts w:cstheme="majorHAnsi"/>
        </w:rPr>
      </w:pPr>
      <w:bookmarkStart w:id="101" w:name="_Toc221885656"/>
      <w:r w:rsidRPr="006F7576">
        <w:rPr>
          <w:rFonts w:cstheme="majorHAnsi"/>
        </w:rPr>
        <w:t>Control Target: PR.DS-05</w:t>
      </w:r>
      <w:bookmarkEnd w:id="101"/>
    </w:p>
    <w:p w14:paraId="6138AC7D" w14:textId="3EB6CB12" w:rsidR="000B3BBF" w:rsidRPr="006F7576" w:rsidRDefault="0046477F">
      <w:pPr>
        <w:rPr>
          <w:rFonts w:asciiTheme="majorHAnsi" w:hAnsiTheme="majorHAnsi" w:cstheme="majorHAnsi"/>
        </w:rPr>
      </w:pPr>
      <w:r>
        <w:t>Policies: [IISP 2.0</w:t>
      </w:r>
      <w:r w:rsidR="00C27930">
        <w:t>]</w:t>
      </w:r>
      <w:r>
        <w:t>, [IISP 4.0</w:t>
      </w:r>
      <w:r w:rsidR="00C27930">
        <w:t>]</w:t>
      </w:r>
      <w:r>
        <w:t>, [IISP 5.0</w:t>
      </w:r>
      <w:r w:rsidR="00C27930">
        <w:t>]</w:t>
      </w:r>
      <w:r>
        <w:t>, [IISP 8.0</w:t>
      </w:r>
      <w:r w:rsidR="00C27930">
        <w:t>]</w:t>
      </w:r>
      <w:r>
        <w:t>, [ISP 4.3</w:t>
      </w:r>
      <w:r w:rsidR="00C27930">
        <w:t>]</w:t>
      </w:r>
    </w:p>
    <w:p w14:paraId="563E1D16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27EEC17D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0D81B2DA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43B711E3" w14:textId="77777777" w:rsidR="000B3BBF" w:rsidRPr="006F7576" w:rsidRDefault="0046477F">
      <w:pPr>
        <w:pStyle w:val="Heading3"/>
        <w:rPr>
          <w:rFonts w:cstheme="majorHAnsi"/>
        </w:rPr>
      </w:pPr>
      <w:bookmarkStart w:id="102" w:name="_Toc221885657"/>
      <w:r w:rsidRPr="006F7576">
        <w:rPr>
          <w:rFonts w:cstheme="majorHAnsi"/>
        </w:rPr>
        <w:t>Control Target: PR.DS-07</w:t>
      </w:r>
      <w:bookmarkEnd w:id="102"/>
    </w:p>
    <w:p w14:paraId="6136103F" w14:textId="52252363" w:rsidR="000B3BBF" w:rsidRPr="006F7576" w:rsidRDefault="0046477F">
      <w:pPr>
        <w:rPr>
          <w:rFonts w:asciiTheme="majorHAnsi" w:hAnsiTheme="majorHAnsi" w:cstheme="majorHAnsi"/>
        </w:rPr>
      </w:pPr>
      <w:r>
        <w:t>Policies: [IISP 9.0</w:t>
      </w:r>
      <w:r w:rsidR="00C27930">
        <w:t>]</w:t>
      </w:r>
      <w:r>
        <w:t>, [ISP 4.3</w:t>
      </w:r>
      <w:r w:rsidR="00C27930">
        <w:t>]</w:t>
      </w:r>
    </w:p>
    <w:p w14:paraId="721A3878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72F54FE6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48071195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523A51AD" w14:textId="77777777" w:rsidR="000B3BBF" w:rsidRPr="006F7576" w:rsidRDefault="0046477F">
      <w:pPr>
        <w:pStyle w:val="Heading3"/>
        <w:rPr>
          <w:rFonts w:cstheme="majorHAnsi"/>
        </w:rPr>
      </w:pPr>
      <w:bookmarkStart w:id="103" w:name="_Toc221885658"/>
      <w:r w:rsidRPr="006F7576">
        <w:rPr>
          <w:rFonts w:cstheme="majorHAnsi"/>
        </w:rPr>
        <w:t>Control Target: PR.IR-01</w:t>
      </w:r>
      <w:bookmarkEnd w:id="103"/>
    </w:p>
    <w:p w14:paraId="225C3DCE" w14:textId="10D5E335" w:rsidR="000B3BBF" w:rsidRPr="006F7576" w:rsidRDefault="0046477F">
      <w:pPr>
        <w:rPr>
          <w:rFonts w:asciiTheme="majorHAnsi" w:hAnsiTheme="majorHAnsi" w:cstheme="majorHAnsi"/>
        </w:rPr>
      </w:pPr>
      <w:r>
        <w:t>Policies: [IISP 1.0</w:t>
      </w:r>
      <w:r w:rsidR="00C27930">
        <w:t>]</w:t>
      </w:r>
      <w:r>
        <w:t>, [IISP 3.0</w:t>
      </w:r>
      <w:r w:rsidR="00C27930">
        <w:t>]</w:t>
      </w:r>
      <w:r>
        <w:t>, [ISP 4.5</w:t>
      </w:r>
      <w:r w:rsidR="00C27930">
        <w:t>]</w:t>
      </w:r>
    </w:p>
    <w:p w14:paraId="47BBC726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09D3E94E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lastRenderedPageBreak/>
        <w:t>Policy Implementation Summary: The linked IISP policies define the normative MUST/SHOULD/WILL requirements that implement or support this outcome.</w:t>
      </w:r>
    </w:p>
    <w:p w14:paraId="21AA096A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1337E434" w14:textId="77777777" w:rsidR="000B3BBF" w:rsidRPr="006F7576" w:rsidRDefault="0046477F">
      <w:pPr>
        <w:pStyle w:val="Heading3"/>
        <w:rPr>
          <w:rFonts w:cstheme="majorHAnsi"/>
        </w:rPr>
      </w:pPr>
      <w:bookmarkStart w:id="104" w:name="_Toc221885659"/>
      <w:r w:rsidRPr="006F7576">
        <w:rPr>
          <w:rFonts w:cstheme="majorHAnsi"/>
        </w:rPr>
        <w:t>Control Target: PR.PS-02</w:t>
      </w:r>
      <w:bookmarkEnd w:id="104"/>
    </w:p>
    <w:p w14:paraId="623A574F" w14:textId="0DC71BE6" w:rsidR="000B3BBF" w:rsidRPr="006F7576" w:rsidRDefault="0046477F">
      <w:pPr>
        <w:rPr>
          <w:rFonts w:asciiTheme="majorHAnsi" w:hAnsiTheme="majorHAnsi" w:cstheme="majorHAnsi"/>
        </w:rPr>
      </w:pPr>
      <w:r>
        <w:t>Policies: [IISP 7.0</w:t>
      </w:r>
      <w:r w:rsidR="00C27930">
        <w:t>]</w:t>
      </w:r>
      <w:r>
        <w:t>, [ISP 4.4</w:t>
      </w:r>
      <w:r w:rsidR="00C27930">
        <w:t>]</w:t>
      </w:r>
    </w:p>
    <w:p w14:paraId="73346948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3CB7EB76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76D0F4E4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494FC5AA" w14:textId="77777777" w:rsidR="000B3BBF" w:rsidRPr="006F7576" w:rsidRDefault="0046477F">
      <w:pPr>
        <w:pStyle w:val="Heading3"/>
        <w:rPr>
          <w:rFonts w:cstheme="majorHAnsi"/>
        </w:rPr>
      </w:pPr>
      <w:bookmarkStart w:id="105" w:name="_Toc221885660"/>
      <w:r w:rsidRPr="006F7576">
        <w:rPr>
          <w:rFonts w:cstheme="majorHAnsi"/>
        </w:rPr>
        <w:t>Control Target: PR.PS-04</w:t>
      </w:r>
      <w:bookmarkEnd w:id="105"/>
    </w:p>
    <w:p w14:paraId="145EE7BF" w14:textId="3CE7E50A" w:rsidR="000B3BBF" w:rsidRPr="006F7576" w:rsidRDefault="0046477F">
      <w:pPr>
        <w:rPr>
          <w:rFonts w:asciiTheme="majorHAnsi" w:hAnsiTheme="majorHAnsi" w:cstheme="majorHAnsi"/>
        </w:rPr>
      </w:pPr>
      <w:r>
        <w:t>Policies: [IISP 9.0</w:t>
      </w:r>
      <w:r w:rsidR="00C27930">
        <w:t>]</w:t>
      </w:r>
      <w:r>
        <w:t>, [ISP 4.4</w:t>
      </w:r>
      <w:r w:rsidR="00C27930">
        <w:t>]</w:t>
      </w:r>
    </w:p>
    <w:p w14:paraId="17ED4DD3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05CF5D6A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7F3F631A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3DC9D41B" w14:textId="77777777" w:rsidR="000B3BBF" w:rsidRPr="006F7576" w:rsidRDefault="0046477F">
      <w:pPr>
        <w:pStyle w:val="Heading3"/>
        <w:rPr>
          <w:rFonts w:cstheme="majorHAnsi"/>
        </w:rPr>
      </w:pPr>
      <w:bookmarkStart w:id="106" w:name="_Toc221885661"/>
      <w:r w:rsidRPr="006F7576">
        <w:rPr>
          <w:rFonts w:cstheme="majorHAnsi"/>
        </w:rPr>
        <w:t>Control Target: PR.PS-05</w:t>
      </w:r>
      <w:bookmarkEnd w:id="106"/>
    </w:p>
    <w:p w14:paraId="02DAECCC" w14:textId="5F741C5E" w:rsidR="000B3BBF" w:rsidRPr="006F7576" w:rsidRDefault="0046477F">
      <w:pPr>
        <w:rPr>
          <w:rFonts w:asciiTheme="majorHAnsi" w:hAnsiTheme="majorHAnsi" w:cstheme="majorHAnsi"/>
        </w:rPr>
      </w:pPr>
      <w:r>
        <w:t>Policies: [IISP 4.0</w:t>
      </w:r>
      <w:r w:rsidR="00C27930">
        <w:t>]</w:t>
      </w:r>
      <w:r>
        <w:t>, [ISP 4.4</w:t>
      </w:r>
      <w:r w:rsidR="00C27930">
        <w:t>]</w:t>
      </w:r>
    </w:p>
    <w:p w14:paraId="23BB118C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5A9CED9E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5154BB5C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3AA4A704" w14:textId="77777777" w:rsidR="000B3BBF" w:rsidRPr="006F7576" w:rsidRDefault="0046477F">
      <w:pPr>
        <w:pStyle w:val="Heading3"/>
        <w:rPr>
          <w:rFonts w:cstheme="majorHAnsi"/>
        </w:rPr>
      </w:pPr>
      <w:bookmarkStart w:id="107" w:name="_Toc221885662"/>
      <w:r w:rsidRPr="006F7576">
        <w:rPr>
          <w:rFonts w:cstheme="majorHAnsi"/>
        </w:rPr>
        <w:t>Control Target: PR.PS-06</w:t>
      </w:r>
      <w:bookmarkEnd w:id="107"/>
    </w:p>
    <w:p w14:paraId="59A82230" w14:textId="271EA5DE" w:rsidR="000B3BBF" w:rsidRPr="006F7576" w:rsidRDefault="0046477F">
      <w:pPr>
        <w:rPr>
          <w:rFonts w:asciiTheme="majorHAnsi" w:hAnsiTheme="majorHAnsi" w:cstheme="majorHAnsi"/>
        </w:rPr>
      </w:pPr>
      <w:r>
        <w:t>Policies: [IISP 9.0</w:t>
      </w:r>
      <w:r w:rsidR="00C27930">
        <w:t>]</w:t>
      </w:r>
      <w:r>
        <w:t>, [ISP 4.4</w:t>
      </w:r>
      <w:r w:rsidR="00C27930">
        <w:t>]</w:t>
      </w:r>
    </w:p>
    <w:p w14:paraId="22346E32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50743713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lastRenderedPageBreak/>
        <w:t>Policy Implementation Summary: The linked IISP policies define the normative MUST/SHOULD/WILL requirements that implement or support this outcome.</w:t>
      </w:r>
    </w:p>
    <w:p w14:paraId="1571B59D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4650F61E" w14:textId="77777777" w:rsidR="000B3BBF" w:rsidRPr="006F7576" w:rsidRDefault="0046477F">
      <w:pPr>
        <w:pStyle w:val="Heading3"/>
        <w:rPr>
          <w:rFonts w:cstheme="majorHAnsi"/>
        </w:rPr>
      </w:pPr>
      <w:bookmarkStart w:id="108" w:name="_Toc221885663"/>
      <w:r w:rsidRPr="006F7576">
        <w:rPr>
          <w:rFonts w:cstheme="majorHAnsi"/>
        </w:rPr>
        <w:t>Control Target: RS.AN</w:t>
      </w:r>
      <w:bookmarkEnd w:id="108"/>
    </w:p>
    <w:p w14:paraId="2AFEAB93" w14:textId="0CED36A1" w:rsidR="000B3BBF" w:rsidRPr="006F7576" w:rsidRDefault="0046477F">
      <w:pPr>
        <w:rPr>
          <w:rFonts w:asciiTheme="majorHAnsi" w:hAnsiTheme="majorHAnsi" w:cstheme="majorHAnsi"/>
        </w:rPr>
      </w:pPr>
      <w:r>
        <w:t>Policies: [IISP 10.0</w:t>
      </w:r>
      <w:r w:rsidR="00C27930">
        <w:t>]</w:t>
      </w:r>
      <w:r>
        <w:t>, [ISP 6.2</w:t>
      </w:r>
      <w:r w:rsidR="00C27930">
        <w:t>]</w:t>
      </w:r>
    </w:p>
    <w:p w14:paraId="0708F59B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7DC2EE8E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3A46C714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48503018" w14:textId="77777777" w:rsidR="000B3BBF" w:rsidRPr="006F7576" w:rsidRDefault="0046477F">
      <w:pPr>
        <w:pStyle w:val="Heading3"/>
        <w:rPr>
          <w:rFonts w:cstheme="majorHAnsi"/>
        </w:rPr>
      </w:pPr>
      <w:bookmarkStart w:id="109" w:name="_Toc221885664"/>
      <w:r w:rsidRPr="006F7576">
        <w:rPr>
          <w:rFonts w:cstheme="majorHAnsi"/>
        </w:rPr>
        <w:t>Control Target: RS.AN-06</w:t>
      </w:r>
      <w:bookmarkEnd w:id="109"/>
    </w:p>
    <w:p w14:paraId="4751DCCA" w14:textId="4AA61EE2" w:rsidR="000B3BBF" w:rsidRPr="006F7576" w:rsidRDefault="0046477F">
      <w:pPr>
        <w:rPr>
          <w:rFonts w:asciiTheme="majorHAnsi" w:hAnsiTheme="majorHAnsi" w:cstheme="majorHAnsi"/>
        </w:rPr>
      </w:pPr>
      <w:r>
        <w:t>Policies: [IISP 10.0</w:t>
      </w:r>
      <w:r w:rsidR="00C27930">
        <w:t>]</w:t>
      </w:r>
      <w:r>
        <w:t>, [ISP 6.2</w:t>
      </w:r>
      <w:r w:rsidR="00C27930">
        <w:t>]</w:t>
      </w:r>
    </w:p>
    <w:p w14:paraId="2A900395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71E62891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25AF40C8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4F55071B" w14:textId="77777777" w:rsidR="000B3BBF" w:rsidRPr="006F7576" w:rsidRDefault="0046477F">
      <w:pPr>
        <w:pStyle w:val="Heading3"/>
        <w:rPr>
          <w:rFonts w:cstheme="majorHAnsi"/>
        </w:rPr>
      </w:pPr>
      <w:bookmarkStart w:id="110" w:name="_Toc221885665"/>
      <w:r w:rsidRPr="006F7576">
        <w:rPr>
          <w:rFonts w:cstheme="majorHAnsi"/>
        </w:rPr>
        <w:t>Control Target: RS.AN-07</w:t>
      </w:r>
      <w:bookmarkEnd w:id="110"/>
    </w:p>
    <w:p w14:paraId="0BFE7778" w14:textId="5E3C623A" w:rsidR="000B3BBF" w:rsidRPr="006F7576" w:rsidRDefault="0046477F">
      <w:pPr>
        <w:rPr>
          <w:rFonts w:asciiTheme="majorHAnsi" w:hAnsiTheme="majorHAnsi" w:cstheme="majorHAnsi"/>
        </w:rPr>
      </w:pPr>
      <w:r>
        <w:t>Policies: [IISP 10.0</w:t>
      </w:r>
      <w:r w:rsidR="00C27930">
        <w:t>]</w:t>
      </w:r>
      <w:r>
        <w:t>, [ISP 6.2</w:t>
      </w:r>
      <w:r w:rsidR="00C27930">
        <w:t>]</w:t>
      </w:r>
    </w:p>
    <w:p w14:paraId="3C39F635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16A73143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2719A14C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1D4D9ECD" w14:textId="77777777" w:rsidR="000B3BBF" w:rsidRPr="006F7576" w:rsidRDefault="0046477F">
      <w:pPr>
        <w:pStyle w:val="Heading3"/>
        <w:rPr>
          <w:rFonts w:cstheme="majorHAnsi"/>
        </w:rPr>
      </w:pPr>
      <w:bookmarkStart w:id="111" w:name="_Toc221885666"/>
      <w:r w:rsidRPr="006F7576">
        <w:rPr>
          <w:rFonts w:cstheme="majorHAnsi"/>
        </w:rPr>
        <w:t>Control Target: RS.MA</w:t>
      </w:r>
      <w:bookmarkEnd w:id="111"/>
    </w:p>
    <w:p w14:paraId="45D1EF2C" w14:textId="018339CC" w:rsidR="000B3BBF" w:rsidRPr="006F7576" w:rsidRDefault="0046477F">
      <w:pPr>
        <w:rPr>
          <w:rFonts w:asciiTheme="majorHAnsi" w:hAnsiTheme="majorHAnsi" w:cstheme="majorHAnsi"/>
        </w:rPr>
      </w:pPr>
      <w:r>
        <w:t>Policies: [IISP 7.0</w:t>
      </w:r>
      <w:r w:rsidR="00C27930">
        <w:t>]</w:t>
      </w:r>
      <w:r>
        <w:t>, [ISP 6.1</w:t>
      </w:r>
      <w:r w:rsidR="00C27930">
        <w:t>]</w:t>
      </w:r>
    </w:p>
    <w:p w14:paraId="21D13684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72251D06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lastRenderedPageBreak/>
        <w:t>Policy Implementation Summary: The linked IISP policies define the normative MUST/SHOULD/WILL requirements that implement or support this outcome.</w:t>
      </w:r>
    </w:p>
    <w:p w14:paraId="14D75C6E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250194FF" w14:textId="77777777" w:rsidR="000B3BBF" w:rsidRPr="006F7576" w:rsidRDefault="0046477F">
      <w:pPr>
        <w:pStyle w:val="Heading3"/>
        <w:rPr>
          <w:rFonts w:cstheme="majorHAnsi"/>
        </w:rPr>
      </w:pPr>
      <w:bookmarkStart w:id="112" w:name="_Toc221885667"/>
      <w:r w:rsidRPr="006F7576">
        <w:rPr>
          <w:rFonts w:cstheme="majorHAnsi"/>
        </w:rPr>
        <w:t>Control Target: RS.MA-05</w:t>
      </w:r>
      <w:bookmarkEnd w:id="112"/>
    </w:p>
    <w:p w14:paraId="48BDB47B" w14:textId="6B12B040" w:rsidR="000B3BBF" w:rsidRPr="006F7576" w:rsidRDefault="0046477F">
      <w:pPr>
        <w:rPr>
          <w:rFonts w:asciiTheme="majorHAnsi" w:hAnsiTheme="majorHAnsi" w:cstheme="majorHAnsi"/>
        </w:rPr>
      </w:pPr>
      <w:r>
        <w:t>Policies: [IISP 1.0</w:t>
      </w:r>
      <w:r w:rsidR="00C27930">
        <w:t>]</w:t>
      </w:r>
      <w:r>
        <w:t>, [ISP 6.1</w:t>
      </w:r>
      <w:r w:rsidR="00C27930">
        <w:t>]</w:t>
      </w:r>
    </w:p>
    <w:p w14:paraId="30C1B537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1251D35A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6825EB66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11C4A1BE" w14:textId="77777777" w:rsidR="000B3BBF" w:rsidRPr="006F7576" w:rsidRDefault="0046477F">
      <w:pPr>
        <w:pStyle w:val="Heading2"/>
        <w:rPr>
          <w:rFonts w:cstheme="majorHAnsi"/>
        </w:rPr>
      </w:pPr>
      <w:bookmarkStart w:id="113" w:name="_Toc221885668"/>
      <w:r w:rsidRPr="006F7576">
        <w:rPr>
          <w:rFonts w:cstheme="majorHAnsi"/>
        </w:rPr>
        <w:t>D.2 FERPA (security/tech-risk topics)</w:t>
      </w:r>
      <w:bookmarkEnd w:id="113"/>
    </w:p>
    <w:p w14:paraId="3F7DA8E6" w14:textId="77777777" w:rsidR="000B3BBF" w:rsidRPr="006F7576" w:rsidRDefault="0046477F">
      <w:pPr>
        <w:pStyle w:val="Heading3"/>
        <w:rPr>
          <w:rFonts w:cstheme="majorHAnsi"/>
        </w:rPr>
      </w:pPr>
      <w:bookmarkStart w:id="114" w:name="_Toc221885669"/>
      <w:r w:rsidRPr="006F7576">
        <w:rPr>
          <w:rFonts w:cstheme="majorHAnsi"/>
        </w:rPr>
        <w:t>FERPA Topic: §99.7 Annual notification of rights</w:t>
      </w:r>
      <w:bookmarkEnd w:id="114"/>
    </w:p>
    <w:p w14:paraId="52C56635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Policies: (No explicit touchpoint found in IISP policies)</w:t>
      </w:r>
    </w:p>
    <w:p w14:paraId="79EED33F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Support FERPA compliance by safeguarding education records and PII consistent with this regulatory topic.</w:t>
      </w:r>
    </w:p>
    <w:p w14:paraId="5A2B097A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Where policies are linked, they provide handling/disclosure restrictions, vendor obligations, and other safeguards supporting this FERPA topic.</w:t>
      </w:r>
    </w:p>
    <w:p w14:paraId="4017753F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acknowledgments; records demonstrating access/disclosure controls (as applicable); contractor agreements/attestations; incident records; and other safeguards evidence.</w:t>
      </w:r>
    </w:p>
    <w:p w14:paraId="5EF9C940" w14:textId="77777777" w:rsidR="000B3BBF" w:rsidRPr="006F7576" w:rsidRDefault="0046477F">
      <w:pPr>
        <w:pStyle w:val="Heading3"/>
        <w:rPr>
          <w:rFonts w:cstheme="majorHAnsi"/>
        </w:rPr>
      </w:pPr>
      <w:bookmarkStart w:id="115" w:name="_Toc221885670"/>
      <w:r w:rsidRPr="006F7576">
        <w:rPr>
          <w:rFonts w:cstheme="majorHAnsi"/>
        </w:rPr>
        <w:t>FERPA Topic: §99.10 Inspect and review education records</w:t>
      </w:r>
      <w:bookmarkEnd w:id="115"/>
    </w:p>
    <w:p w14:paraId="2FAA9483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8_0" w:history="1">
        <w:r w:rsidR="000B3BBF" w:rsidRPr="006F7576">
          <w:rPr>
            <w:rFonts w:asciiTheme="majorHAnsi" w:hAnsiTheme="majorHAnsi" w:cstheme="majorHAnsi"/>
          </w:rPr>
          <w:t>IISP 8.0</w:t>
        </w:r>
      </w:hyperlink>
    </w:p>
    <w:p w14:paraId="3E102D85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Support FERPA compliance by safeguarding education records and PII consistent with this regulatory topic.</w:t>
      </w:r>
    </w:p>
    <w:p w14:paraId="0DAF2F8C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Where policies are linked, they provide handling/disclosure restrictions, vendor obligations, and other safeguards supporting this FERPA topic.</w:t>
      </w:r>
    </w:p>
    <w:p w14:paraId="14BFB460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acknowledgments; records demonstrating access/disclosure controls (as applicable); contractor agreements/attestations; incident records; and other safeguards evidence.</w:t>
      </w:r>
    </w:p>
    <w:p w14:paraId="1977884A" w14:textId="77777777" w:rsidR="000B3BBF" w:rsidRPr="006F7576" w:rsidRDefault="0046477F">
      <w:pPr>
        <w:pStyle w:val="Heading3"/>
        <w:rPr>
          <w:rFonts w:cstheme="majorHAnsi"/>
        </w:rPr>
      </w:pPr>
      <w:bookmarkStart w:id="116" w:name="_Toc221885671"/>
      <w:r w:rsidRPr="006F7576">
        <w:rPr>
          <w:rFonts w:cstheme="majorHAnsi"/>
        </w:rPr>
        <w:lastRenderedPageBreak/>
        <w:t>FERPA Topic: §99.20–§99.22 Amendment &amp; hearing processes</w:t>
      </w:r>
      <w:bookmarkEnd w:id="116"/>
    </w:p>
    <w:p w14:paraId="19B44851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Policies: (No explicit touchpoint found in IISP policies)</w:t>
      </w:r>
    </w:p>
    <w:p w14:paraId="3446FF34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Support FERPA compliance by safeguarding education records and PII consistent with this regulatory topic.</w:t>
      </w:r>
    </w:p>
    <w:p w14:paraId="22B93513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Where policies are linked, they provide handling/disclosure restrictions, vendor obligations, and other safeguards supporting this FERPA topic.</w:t>
      </w:r>
    </w:p>
    <w:p w14:paraId="3635E2CF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acknowledgments; records demonstrating access/disclosure controls (as applicable); contractor agreements/attestations; incident records; and other safeguards evidence.</w:t>
      </w:r>
    </w:p>
    <w:p w14:paraId="4C4AEEEC" w14:textId="77777777" w:rsidR="000B3BBF" w:rsidRPr="006F7576" w:rsidRDefault="0046477F">
      <w:pPr>
        <w:pStyle w:val="Heading3"/>
        <w:rPr>
          <w:rFonts w:cstheme="majorHAnsi"/>
        </w:rPr>
      </w:pPr>
      <w:bookmarkStart w:id="117" w:name="_Toc221885672"/>
      <w:r w:rsidRPr="006F7576">
        <w:rPr>
          <w:rFonts w:cstheme="majorHAnsi"/>
        </w:rPr>
        <w:t>FERPA Topic: §99.30 Consent required for disclosure</w:t>
      </w:r>
      <w:bookmarkEnd w:id="117"/>
    </w:p>
    <w:p w14:paraId="71BCB7C3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2_0" w:history="1">
        <w:r w:rsidR="000B3BBF" w:rsidRPr="006F7576">
          <w:rPr>
            <w:rFonts w:asciiTheme="majorHAnsi" w:hAnsiTheme="majorHAnsi" w:cstheme="majorHAnsi"/>
          </w:rPr>
          <w:t>IISP 2.0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4_0" w:history="1">
        <w:r w:rsidR="000B3BBF" w:rsidRPr="006F7576">
          <w:rPr>
            <w:rFonts w:asciiTheme="majorHAnsi" w:hAnsiTheme="majorHAnsi" w:cstheme="majorHAnsi"/>
          </w:rPr>
          <w:t>IISP 4.0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5_0" w:history="1">
        <w:r w:rsidR="000B3BBF" w:rsidRPr="006F7576">
          <w:rPr>
            <w:rFonts w:asciiTheme="majorHAnsi" w:hAnsiTheme="majorHAnsi" w:cstheme="majorHAnsi"/>
          </w:rPr>
          <w:t>IISP 5.0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8_0" w:history="1">
        <w:r w:rsidR="000B3BBF" w:rsidRPr="006F7576">
          <w:rPr>
            <w:rFonts w:asciiTheme="majorHAnsi" w:hAnsiTheme="majorHAnsi" w:cstheme="majorHAnsi"/>
          </w:rPr>
          <w:t>IISP 8.0</w:t>
        </w:r>
      </w:hyperlink>
    </w:p>
    <w:p w14:paraId="6FE2A07C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Support FERPA compliance by safeguarding education records and PII consistent with this regulatory topic.</w:t>
      </w:r>
    </w:p>
    <w:p w14:paraId="64339D6C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Where policies are linked, they provide handling/disclosure restrictions, vendor obligations, and other safeguards supporting this FERPA topic.</w:t>
      </w:r>
    </w:p>
    <w:p w14:paraId="2B2B1320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acknowledgments; records demonstrating access/disclosure controls (as applicable); contractor agreements/attestations; incident records; and other safeguards evidence.</w:t>
      </w:r>
    </w:p>
    <w:p w14:paraId="2E8972C4" w14:textId="77777777" w:rsidR="000B3BBF" w:rsidRPr="006F7576" w:rsidRDefault="0046477F">
      <w:pPr>
        <w:pStyle w:val="Heading3"/>
        <w:rPr>
          <w:rFonts w:cstheme="majorHAnsi"/>
        </w:rPr>
      </w:pPr>
      <w:bookmarkStart w:id="118" w:name="_Toc221885673"/>
      <w:r w:rsidRPr="006F7576">
        <w:rPr>
          <w:rFonts w:cstheme="majorHAnsi"/>
        </w:rPr>
        <w:t>FERPA Topic: §99.31 Consent exceptions governance</w:t>
      </w:r>
      <w:bookmarkEnd w:id="118"/>
    </w:p>
    <w:p w14:paraId="6A048F42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Policies: (No explicit touchpoint found in IISP policies)</w:t>
      </w:r>
    </w:p>
    <w:p w14:paraId="4BF8D0CF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Support FERPA compliance by safeguarding education records and PII consistent with this regulatory topic.</w:t>
      </w:r>
    </w:p>
    <w:p w14:paraId="236F7C61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Where policies are linked, they provide handling/disclosure restrictions, vendor obligations, and other safeguards supporting this FERPA topic.</w:t>
      </w:r>
    </w:p>
    <w:p w14:paraId="07034D4A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acknowledgments; records demonstrating access/disclosure controls (as applicable); contractor agreements/attestations; incident records; and other safeguards evidence.</w:t>
      </w:r>
    </w:p>
    <w:p w14:paraId="24B8BE44" w14:textId="77777777" w:rsidR="000B3BBF" w:rsidRPr="006F7576" w:rsidRDefault="0046477F">
      <w:pPr>
        <w:pStyle w:val="Heading3"/>
        <w:rPr>
          <w:rFonts w:cstheme="majorHAnsi"/>
        </w:rPr>
      </w:pPr>
      <w:bookmarkStart w:id="119" w:name="_Toc221885674"/>
      <w:r w:rsidRPr="006F7576">
        <w:rPr>
          <w:rFonts w:cstheme="majorHAnsi"/>
        </w:rPr>
        <w:t>FERPA Topic: §99.32 Recordkeeping of requests/disclosures</w:t>
      </w:r>
      <w:bookmarkEnd w:id="119"/>
    </w:p>
    <w:p w14:paraId="5E67FAE3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Policies: (No explicit touchpoint found in IISP policies)</w:t>
      </w:r>
    </w:p>
    <w:p w14:paraId="5610BB8B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Support FERPA compliance by safeguarding education records and PII consistent with this regulatory topic.</w:t>
      </w:r>
    </w:p>
    <w:p w14:paraId="5AF79E9C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Where policies are linked, they provide handling/disclosure restrictions, vendor obligations, and other safeguards supporting this FERPA topic.</w:t>
      </w:r>
    </w:p>
    <w:p w14:paraId="688C9BB7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lastRenderedPageBreak/>
        <w:t>Evidence Expectations (examples): Policy acknowledgments; records demonstrating access/disclosure controls (as applicable); contractor agreements/attestations; incident records; and other safeguards evidence.</w:t>
      </w:r>
    </w:p>
    <w:p w14:paraId="753E9B89" w14:textId="77777777" w:rsidR="000B3BBF" w:rsidRPr="006F7576" w:rsidRDefault="0046477F">
      <w:pPr>
        <w:pStyle w:val="Heading3"/>
        <w:rPr>
          <w:rFonts w:cstheme="majorHAnsi"/>
        </w:rPr>
      </w:pPr>
      <w:bookmarkStart w:id="120" w:name="_Toc221885675"/>
      <w:r w:rsidRPr="006F7576">
        <w:rPr>
          <w:rFonts w:cstheme="majorHAnsi"/>
        </w:rPr>
        <w:t>FERPA Topic: §99.33 Redisclosure limitations</w:t>
      </w:r>
      <w:bookmarkEnd w:id="120"/>
    </w:p>
    <w:p w14:paraId="7DE1D1B9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Policies: (No explicit touchpoint found in IISP policies)</w:t>
      </w:r>
    </w:p>
    <w:p w14:paraId="5B37A941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Support FERPA compliance by safeguarding education records and PII consistent with this regulatory topic.</w:t>
      </w:r>
    </w:p>
    <w:p w14:paraId="016516FB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Where policies are linked, they provide handling/disclosure restrictions, vendor obligations, and other safeguards supporting this FERPA topic.</w:t>
      </w:r>
    </w:p>
    <w:p w14:paraId="1E2F5209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acknowledgments; records demonstrating access/disclosure controls (as applicable); contractor agreements/attestations; incident records; and other safeguards evidence.</w:t>
      </w:r>
    </w:p>
    <w:p w14:paraId="186AD540" w14:textId="77777777" w:rsidR="000B3BBF" w:rsidRPr="006F7576" w:rsidRDefault="0046477F">
      <w:pPr>
        <w:pStyle w:val="Heading3"/>
        <w:rPr>
          <w:rFonts w:cstheme="majorHAnsi"/>
        </w:rPr>
      </w:pPr>
      <w:bookmarkStart w:id="121" w:name="_Toc221885676"/>
      <w:r w:rsidRPr="006F7576">
        <w:rPr>
          <w:rFonts w:cstheme="majorHAnsi"/>
        </w:rPr>
        <w:t>FERPA Topic: §99.36 Health/safety emergency disclosures</w:t>
      </w:r>
      <w:bookmarkEnd w:id="121"/>
    </w:p>
    <w:p w14:paraId="5583BD25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Policies: (No explicit touchpoint found in IISP policies)</w:t>
      </w:r>
    </w:p>
    <w:p w14:paraId="39FC222D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Support FERPA compliance by safeguarding education records and PII consistent with this regulatory topic.</w:t>
      </w:r>
    </w:p>
    <w:p w14:paraId="18B7DF88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Where policies are linked, they provide handling/disclosure restrictions, vendor obligations, and other safeguards supporting this FERPA topic.</w:t>
      </w:r>
    </w:p>
    <w:p w14:paraId="61072D4F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acknowledgments; records demonstrating access/disclosure controls (as applicable); contractor agreements/attestations; incident records; and other safeguards evidence.</w:t>
      </w:r>
    </w:p>
    <w:p w14:paraId="6B6225C9" w14:textId="77777777" w:rsidR="000B3BBF" w:rsidRPr="006F7576" w:rsidRDefault="0046477F">
      <w:pPr>
        <w:pStyle w:val="Heading3"/>
        <w:rPr>
          <w:rFonts w:cstheme="majorHAnsi"/>
        </w:rPr>
      </w:pPr>
      <w:bookmarkStart w:id="122" w:name="_Toc221885677"/>
      <w:r w:rsidRPr="006F7576">
        <w:rPr>
          <w:rFonts w:cstheme="majorHAnsi"/>
        </w:rPr>
        <w:t>FERPA Topic: §99.37 Directory information controls</w:t>
      </w:r>
      <w:bookmarkEnd w:id="122"/>
    </w:p>
    <w:p w14:paraId="2F50740D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2_0" w:history="1">
        <w:r w:rsidR="000B3BBF" w:rsidRPr="006F7576">
          <w:rPr>
            <w:rFonts w:asciiTheme="majorHAnsi" w:hAnsiTheme="majorHAnsi" w:cstheme="majorHAnsi"/>
          </w:rPr>
          <w:t>IISP 2.0</w:t>
        </w:r>
      </w:hyperlink>
    </w:p>
    <w:p w14:paraId="3C80DD15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Support FERPA compliance by safeguarding education records and PII consistent with this regulatory topic.</w:t>
      </w:r>
    </w:p>
    <w:p w14:paraId="36AE379C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Where policies are linked, they provide handling/disclosure restrictions, vendor obligations, and other safeguards supporting this FERPA topic.</w:t>
      </w:r>
    </w:p>
    <w:p w14:paraId="5498325D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acknowledgments; records demonstrating access/disclosure controls (as applicable); contractor agreements/attestations; incident records; and other safeguards evidence.</w:t>
      </w:r>
    </w:p>
    <w:p w14:paraId="6DD0F9B1" w14:textId="77777777" w:rsidR="000B3BBF" w:rsidRPr="006F7576" w:rsidRDefault="0046477F">
      <w:pPr>
        <w:pStyle w:val="Heading2"/>
        <w:rPr>
          <w:rFonts w:cstheme="majorHAnsi"/>
        </w:rPr>
      </w:pPr>
      <w:bookmarkStart w:id="123" w:name="_Toc221885678"/>
      <w:r w:rsidRPr="006F7576">
        <w:rPr>
          <w:rFonts w:cstheme="majorHAnsi"/>
        </w:rPr>
        <w:lastRenderedPageBreak/>
        <w:t>D.3 SOX 404 (security/tech-risk topics)</w:t>
      </w:r>
      <w:bookmarkEnd w:id="123"/>
    </w:p>
    <w:p w14:paraId="0507E853" w14:textId="77777777" w:rsidR="000B3BBF" w:rsidRPr="006F7576" w:rsidRDefault="0046477F">
      <w:pPr>
        <w:pStyle w:val="Heading3"/>
        <w:rPr>
          <w:rFonts w:cstheme="majorHAnsi"/>
        </w:rPr>
      </w:pPr>
      <w:bookmarkStart w:id="124" w:name="_Toc221885679"/>
      <w:r w:rsidRPr="006F7576">
        <w:rPr>
          <w:rFonts w:cstheme="majorHAnsi"/>
        </w:rPr>
        <w:t>SOX Topic: SOX §404(a) ICFR internal control report &amp; management assessment</w:t>
      </w:r>
      <w:bookmarkEnd w:id="124"/>
    </w:p>
    <w:p w14:paraId="1B6876B8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Policies: (No explicit touchpoint found in IISP policies)</w:t>
      </w:r>
    </w:p>
    <w:p w14:paraId="119F3E06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Support reliable financial reporting by ensuring in-scope systems have effective internal controls and auditable operation (scope dependent).</w:t>
      </w:r>
    </w:p>
    <w:p w14:paraId="251B231B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Linked policies support access/change/logging/evidence expectations that may be tested as SOX ITGC/application controls when systems are in SOX scope.</w:t>
      </w:r>
    </w:p>
    <w:p w14:paraId="1D1E7BC2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ICFR control descriptions; access reviews; change approvals; release gate logs; SIEM retention; audit support artifacts consistent with SOX testing.</w:t>
      </w:r>
    </w:p>
    <w:p w14:paraId="357E76C0" w14:textId="77777777" w:rsidR="000B3BBF" w:rsidRPr="006F7576" w:rsidRDefault="0046477F">
      <w:pPr>
        <w:pStyle w:val="Heading3"/>
        <w:rPr>
          <w:rFonts w:cstheme="majorHAnsi"/>
        </w:rPr>
      </w:pPr>
      <w:bookmarkStart w:id="125" w:name="_Toc221885680"/>
      <w:r w:rsidRPr="006F7576">
        <w:rPr>
          <w:rFonts w:cstheme="majorHAnsi"/>
        </w:rPr>
        <w:t>SOX Topic: SOX §404(b) Auditor attestation/reporting</w:t>
      </w:r>
      <w:bookmarkEnd w:id="125"/>
    </w:p>
    <w:p w14:paraId="4F9E8335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Policies: (No explicit touchpoint found in IISP policies)</w:t>
      </w:r>
    </w:p>
    <w:p w14:paraId="0F1C71D5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Support reliable financial reporting by ensuring in-scope systems have effective internal controls and auditable operation (scope dependent).</w:t>
      </w:r>
    </w:p>
    <w:p w14:paraId="5147A93B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Linked policies support access/change/logging/evidence expectations that may be tested as SOX ITGC/application controls when systems are in SOX scope.</w:t>
      </w:r>
    </w:p>
    <w:p w14:paraId="453426C2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ICFR control descriptions; access reviews; change approvals; release gate logs; SIEM retention; audit support artifacts consistent with SOX testing.</w:t>
      </w:r>
    </w:p>
    <w:p w14:paraId="7CBFB0A5" w14:textId="77777777" w:rsidR="000B3BBF" w:rsidRPr="006F7576" w:rsidRDefault="0046477F">
      <w:pPr>
        <w:pStyle w:val="Heading3"/>
        <w:rPr>
          <w:rFonts w:cstheme="majorHAnsi"/>
        </w:rPr>
      </w:pPr>
      <w:bookmarkStart w:id="126" w:name="_Toc221885681"/>
      <w:r w:rsidRPr="006F7576">
        <w:rPr>
          <w:rFonts w:cstheme="majorHAnsi"/>
        </w:rPr>
        <w:t>SOX Topic: ITGC Access Management (least privilege/MFA/segregation)</w:t>
      </w:r>
      <w:bookmarkEnd w:id="126"/>
    </w:p>
    <w:p w14:paraId="60E8B7C7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4_0" w:history="1">
        <w:r w:rsidR="000B3BBF" w:rsidRPr="006F7576">
          <w:rPr>
            <w:rFonts w:asciiTheme="majorHAnsi" w:hAnsiTheme="majorHAnsi" w:cstheme="majorHAnsi"/>
          </w:rPr>
          <w:t>IISP 4.0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8_0" w:history="1">
        <w:r w:rsidR="000B3BBF" w:rsidRPr="006F7576">
          <w:rPr>
            <w:rFonts w:asciiTheme="majorHAnsi" w:hAnsiTheme="majorHAnsi" w:cstheme="majorHAnsi"/>
          </w:rPr>
          <w:t>IISP 8.0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9_0" w:history="1">
        <w:r w:rsidR="000B3BBF" w:rsidRPr="006F7576">
          <w:rPr>
            <w:rFonts w:asciiTheme="majorHAnsi" w:hAnsiTheme="majorHAnsi" w:cstheme="majorHAnsi"/>
          </w:rPr>
          <w:t>IISP 9.0</w:t>
        </w:r>
      </w:hyperlink>
    </w:p>
    <w:p w14:paraId="5ADF47A6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Support reliable financial reporting by ensuring in-scope systems have effective internal controls and auditable operation (scope dependent).</w:t>
      </w:r>
    </w:p>
    <w:p w14:paraId="42CC9CE5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Linked policies support access/change/logging/evidence expectations that may be tested as SOX ITGC/application controls when systems are in SOX scope.</w:t>
      </w:r>
    </w:p>
    <w:p w14:paraId="3EABE51E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ICFR control descriptions; access reviews; change approvals; release gate logs; SIEM retention; audit support artifacts consistent with SOX testing.</w:t>
      </w:r>
    </w:p>
    <w:p w14:paraId="63818743" w14:textId="77777777" w:rsidR="000B3BBF" w:rsidRPr="006F7576" w:rsidRDefault="0046477F">
      <w:pPr>
        <w:pStyle w:val="Heading3"/>
        <w:rPr>
          <w:rFonts w:cstheme="majorHAnsi"/>
        </w:rPr>
      </w:pPr>
      <w:bookmarkStart w:id="127" w:name="_Toc221885682"/>
      <w:r w:rsidRPr="006F7576">
        <w:rPr>
          <w:rFonts w:cstheme="majorHAnsi"/>
        </w:rPr>
        <w:t>SOX Topic: ITGC Change Management (testing, approvals, release gates)</w:t>
      </w:r>
      <w:bookmarkEnd w:id="127"/>
    </w:p>
    <w:p w14:paraId="7B2F0D99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7_0" w:history="1">
        <w:r w:rsidR="000B3BBF" w:rsidRPr="006F7576">
          <w:rPr>
            <w:rFonts w:asciiTheme="majorHAnsi" w:hAnsiTheme="majorHAnsi" w:cstheme="majorHAnsi"/>
          </w:rPr>
          <w:t>IISP 7.0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9_0" w:history="1">
        <w:r w:rsidR="000B3BBF" w:rsidRPr="006F7576">
          <w:rPr>
            <w:rFonts w:asciiTheme="majorHAnsi" w:hAnsiTheme="majorHAnsi" w:cstheme="majorHAnsi"/>
          </w:rPr>
          <w:t>IISP 9.0</w:t>
        </w:r>
      </w:hyperlink>
    </w:p>
    <w:p w14:paraId="572994E0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Support reliable financial reporting by ensuring in-scope systems have effective internal controls and auditable operation (scope dependent).</w:t>
      </w:r>
    </w:p>
    <w:p w14:paraId="71413D99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lastRenderedPageBreak/>
        <w:t>Policy Implementation Summary: Linked policies support access/change/logging/evidence expectations that may be tested as SOX ITGC/application controls when systems are in SOX scope.</w:t>
      </w:r>
    </w:p>
    <w:p w14:paraId="6EE509D2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ICFR control descriptions; access reviews; change approvals; release gate logs; SIEM retention; audit support artifacts consistent with SOX testing.</w:t>
      </w:r>
    </w:p>
    <w:p w14:paraId="63B6A510" w14:textId="77777777" w:rsidR="000B3BBF" w:rsidRPr="006F7576" w:rsidRDefault="0046477F">
      <w:pPr>
        <w:pStyle w:val="Heading3"/>
        <w:rPr>
          <w:rFonts w:cstheme="majorHAnsi"/>
        </w:rPr>
      </w:pPr>
      <w:bookmarkStart w:id="128" w:name="_Toc221885683"/>
      <w:r w:rsidRPr="006F7576">
        <w:rPr>
          <w:rFonts w:cstheme="majorHAnsi"/>
        </w:rPr>
        <w:t>SOX Topic: ITGC Operations (logging, monitoring, evidence handling)</w:t>
      </w:r>
      <w:bookmarkEnd w:id="128"/>
    </w:p>
    <w:p w14:paraId="70E746AE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9_0" w:history="1">
        <w:r w:rsidR="000B3BBF" w:rsidRPr="006F7576">
          <w:rPr>
            <w:rFonts w:asciiTheme="majorHAnsi" w:hAnsiTheme="majorHAnsi" w:cstheme="majorHAnsi"/>
          </w:rPr>
          <w:t>IISP 9.0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10_0" w:history="1">
        <w:r w:rsidR="000B3BBF" w:rsidRPr="006F7576">
          <w:rPr>
            <w:rFonts w:asciiTheme="majorHAnsi" w:hAnsiTheme="majorHAnsi" w:cstheme="majorHAnsi"/>
          </w:rPr>
          <w:t>IISP 10.0</w:t>
        </w:r>
      </w:hyperlink>
    </w:p>
    <w:p w14:paraId="738F6251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Support reliable financial reporting by ensuring in-scope systems have effective internal controls and auditable operation (scope dependent).</w:t>
      </w:r>
    </w:p>
    <w:p w14:paraId="5EBBA6D9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Linked policies support access/change/logging/evidence expectations that may be tested as SOX ITGC/application controls when systems are in SOX scope.</w:t>
      </w:r>
    </w:p>
    <w:p w14:paraId="5FFCC28C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ICFR control descriptions; access reviews; change approvals; release gate logs; SIEM retention; audit support artifacts consistent with SOX testing.</w:t>
      </w:r>
    </w:p>
    <w:p w14:paraId="7EC06E64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br w:type="page"/>
      </w:r>
    </w:p>
    <w:p w14:paraId="3757E3FF" w14:textId="77777777" w:rsidR="000B3BBF" w:rsidRPr="006F7576" w:rsidRDefault="0046477F">
      <w:pPr>
        <w:pStyle w:val="Heading1"/>
        <w:rPr>
          <w:rFonts w:cstheme="majorHAnsi"/>
        </w:rPr>
      </w:pPr>
      <w:bookmarkStart w:id="129" w:name="_Toc221885684"/>
      <w:r w:rsidRPr="006F7576">
        <w:rPr>
          <w:rFonts w:cstheme="majorHAnsi"/>
        </w:rPr>
        <w:lastRenderedPageBreak/>
        <w:t>APPENDIX E – Control Target Gap Analysis (Inserted)</w:t>
      </w:r>
      <w:bookmarkEnd w:id="129"/>
    </w:p>
    <w:p w14:paraId="41D2763E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This appendix lists information security and technology risk management requirements that are not explicitly addressed in the STRIDE IISP policy set summarized in this document. This is conservative: items may be addressed in other STRIDE ISP documents, operational procedures, or contracts not included in the IISP subset.</w:t>
      </w:r>
    </w:p>
    <w:p w14:paraId="420F02BD" w14:textId="77777777" w:rsidR="000B3BBF" w:rsidRPr="006F7576" w:rsidRDefault="0046477F">
      <w:pPr>
        <w:pStyle w:val="Heading2"/>
        <w:rPr>
          <w:rFonts w:cstheme="majorHAnsi"/>
        </w:rPr>
      </w:pPr>
      <w:bookmarkStart w:id="130" w:name="_Toc221885685"/>
      <w:r w:rsidRPr="006F7576">
        <w:rPr>
          <w:rFonts w:cstheme="majorHAnsi"/>
        </w:rPr>
        <w:t>E.1 NIST CSF 2.0</w:t>
      </w:r>
      <w:bookmarkEnd w:id="130"/>
    </w:p>
    <w:p w14:paraId="54E8DACF" w14:textId="77777777" w:rsidR="000B3BBF" w:rsidRPr="006F7576" w:rsidRDefault="0046477F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No CSF 2.0 control-target gaps are listed here. The STRIDE ISP policy library includes a CSF 2.0 outcome catalog at the program level; CSF control targets are treated as addressed at policy level when the full STRIDE ISP library is in scope.</w:t>
      </w:r>
    </w:p>
    <w:p w14:paraId="041F225A" w14:textId="0F77E3D7" w:rsidR="000B3BBF" w:rsidRPr="006F7576" w:rsidRDefault="0046477F">
      <w:pPr>
        <w:pStyle w:val="Heading2"/>
        <w:rPr>
          <w:rFonts w:cstheme="majorHAnsi"/>
        </w:rPr>
      </w:pPr>
      <w:bookmarkStart w:id="131" w:name="_Toc221885686"/>
      <w:r w:rsidRPr="006F7576">
        <w:rPr>
          <w:rFonts w:cstheme="majorHAnsi"/>
        </w:rPr>
        <w:t xml:space="preserve">E.2 FERPA (34 CFR Part 99) – </w:t>
      </w:r>
      <w:proofErr w:type="spellStart"/>
      <w:r w:rsidRPr="006F7576">
        <w:rPr>
          <w:rFonts w:cstheme="majorHAnsi"/>
        </w:rPr>
        <w:t>gs</w:t>
      </w:r>
      <w:proofErr w:type="spellEnd"/>
      <w:r w:rsidRPr="006F7576">
        <w:rPr>
          <w:rFonts w:cstheme="majorHAnsi"/>
        </w:rPr>
        <w:t xml:space="preserve"> vs IISP subset</w:t>
      </w:r>
      <w:bookmarkEnd w:id="131"/>
    </w:p>
    <w:p w14:paraId="3975806E" w14:textId="77777777" w:rsidR="000B3BBF" w:rsidRPr="006F7576" w:rsidRDefault="0046477F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§99.7 Annual notification of rights</w:t>
      </w:r>
    </w:p>
    <w:p w14:paraId="6BCCDC77" w14:textId="77777777" w:rsidR="000B3BBF" w:rsidRPr="006F7576" w:rsidRDefault="0046477F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§99.20–§99.22 Amendment &amp; hearing processes</w:t>
      </w:r>
    </w:p>
    <w:p w14:paraId="2D32BFA3" w14:textId="77777777" w:rsidR="000B3BBF" w:rsidRPr="006F7576" w:rsidRDefault="0046477F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§99.31 Consent exceptions governance</w:t>
      </w:r>
    </w:p>
    <w:p w14:paraId="0EEE942E" w14:textId="77777777" w:rsidR="000B3BBF" w:rsidRPr="006F7576" w:rsidRDefault="0046477F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§99.32 Recordkeeping of requests/disclosures</w:t>
      </w:r>
    </w:p>
    <w:p w14:paraId="71B75285" w14:textId="77777777" w:rsidR="000B3BBF" w:rsidRPr="006F7576" w:rsidRDefault="0046477F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§99.33 Redisclosure limitations</w:t>
      </w:r>
    </w:p>
    <w:p w14:paraId="20E59FCB" w14:textId="77777777" w:rsidR="000B3BBF" w:rsidRPr="006F7576" w:rsidRDefault="0046477F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§99.36 Health/safety emergency disclosures</w:t>
      </w:r>
    </w:p>
    <w:p w14:paraId="243002BE" w14:textId="77777777" w:rsidR="000B3BBF" w:rsidRPr="006F7576" w:rsidRDefault="0046477F">
      <w:pPr>
        <w:pStyle w:val="Heading2"/>
        <w:rPr>
          <w:rFonts w:cstheme="majorHAnsi"/>
        </w:rPr>
      </w:pPr>
      <w:bookmarkStart w:id="132" w:name="_Toc221885687"/>
      <w:r w:rsidRPr="006F7576">
        <w:rPr>
          <w:rFonts w:cstheme="majorHAnsi"/>
        </w:rPr>
        <w:t>E.3 SOX 404 – gaps vs IISP subset</w:t>
      </w:r>
      <w:bookmarkEnd w:id="132"/>
    </w:p>
    <w:p w14:paraId="60E5FE40" w14:textId="77777777" w:rsidR="000B3BBF" w:rsidRPr="006F7576" w:rsidRDefault="0046477F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SOX §404(a) ICFR internal control report &amp; management assessment</w:t>
      </w:r>
    </w:p>
    <w:p w14:paraId="7257C52C" w14:textId="77777777" w:rsidR="000B3BBF" w:rsidRPr="006F7576" w:rsidRDefault="0046477F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SOX §404(b) Auditor attestation/reporting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96"/>
        <w:gridCol w:w="4797"/>
        <w:gridCol w:w="4797"/>
      </w:tblGrid>
      <w:tr w:rsidR="004F0774" w14:paraId="01B91BF8" w14:textId="77777777">
        <w:tc>
          <w:tcPr>
            <w:tcW w:w="4800" w:type="dxa"/>
          </w:tcPr>
          <w:p w14:paraId="646C30E1" w14:textId="77777777" w:rsidR="004F0774" w:rsidRDefault="0046477F">
            <w:r>
              <w:t>Framework</w:t>
            </w:r>
          </w:p>
        </w:tc>
        <w:tc>
          <w:tcPr>
            <w:tcW w:w="4800" w:type="dxa"/>
          </w:tcPr>
          <w:p w14:paraId="259C18F5" w14:textId="77777777" w:rsidR="004F0774" w:rsidRDefault="0046477F">
            <w:r>
              <w:t>Control / Requirement</w:t>
            </w:r>
          </w:p>
        </w:tc>
        <w:tc>
          <w:tcPr>
            <w:tcW w:w="4800" w:type="dxa"/>
          </w:tcPr>
          <w:p w14:paraId="70763416" w14:textId="77777777" w:rsidR="004F0774" w:rsidRDefault="0046477F">
            <w:r>
              <w:t>Notes</w:t>
            </w:r>
          </w:p>
        </w:tc>
      </w:tr>
      <w:tr w:rsidR="004F0774" w14:paraId="63446863" w14:textId="77777777">
        <w:tc>
          <w:tcPr>
            <w:tcW w:w="4800" w:type="dxa"/>
          </w:tcPr>
          <w:p w14:paraId="3572A2D4" w14:textId="77777777" w:rsidR="004F0774" w:rsidRDefault="0046477F">
            <w:r>
              <w:t>NIST CSF 2.0</w:t>
            </w:r>
          </w:p>
        </w:tc>
        <w:tc>
          <w:tcPr>
            <w:tcW w:w="4800" w:type="dxa"/>
          </w:tcPr>
          <w:p w14:paraId="09DD7F87" w14:textId="77777777" w:rsidR="004F0774" w:rsidRDefault="0046477F">
            <w:r>
              <w:t>GV.OC; GV.RM; GV.RR; GV.PO; GV.OV; GV.SC; ID.AM; ID.RA; ID.IM; PR.AA; PR.AT; PR.DS; PR.PS; PR.IR; DE.CM; DE.AE; RS.MA; RS.AN; RS.CO; RS.MI; RC.RP; RC.CO</w:t>
            </w:r>
          </w:p>
        </w:tc>
        <w:tc>
          <w:tcPr>
            <w:tcW w:w="4800" w:type="dxa"/>
          </w:tcPr>
          <w:p w14:paraId="117226BA" w14:textId="77777777" w:rsidR="004F0774" w:rsidRDefault="0046477F">
            <w:r>
              <w:t>Program-level policy mapping.</w:t>
            </w:r>
          </w:p>
        </w:tc>
      </w:tr>
      <w:tr w:rsidR="004F0774" w14:paraId="7F45CFA7" w14:textId="77777777">
        <w:tc>
          <w:tcPr>
            <w:tcW w:w="4800" w:type="dxa"/>
          </w:tcPr>
          <w:p w14:paraId="52658E5B" w14:textId="77777777" w:rsidR="004F0774" w:rsidRDefault="0046477F">
            <w:r>
              <w:t>FERPA</w:t>
            </w:r>
          </w:p>
        </w:tc>
        <w:tc>
          <w:tcPr>
            <w:tcW w:w="4800" w:type="dxa"/>
          </w:tcPr>
          <w:p w14:paraId="1D132495" w14:textId="77777777" w:rsidR="004F0774" w:rsidRDefault="0046477F">
            <w:r>
              <w:t>Indirect support</w:t>
            </w:r>
          </w:p>
        </w:tc>
        <w:tc>
          <w:tcPr>
            <w:tcW w:w="4800" w:type="dxa"/>
          </w:tcPr>
          <w:p w14:paraId="026F34B6" w14:textId="77777777" w:rsidR="004F0774" w:rsidRDefault="0046477F">
            <w:r>
              <w:t>Topic-level mapping remains in Appendix B.</w:t>
            </w:r>
          </w:p>
        </w:tc>
      </w:tr>
      <w:tr w:rsidR="004F0774" w14:paraId="62D477B3" w14:textId="77777777">
        <w:tc>
          <w:tcPr>
            <w:tcW w:w="4800" w:type="dxa"/>
          </w:tcPr>
          <w:p w14:paraId="343C39F3" w14:textId="77777777" w:rsidR="004F0774" w:rsidRDefault="0046477F">
            <w:r>
              <w:t>SOX 404</w:t>
            </w:r>
          </w:p>
        </w:tc>
        <w:tc>
          <w:tcPr>
            <w:tcW w:w="4800" w:type="dxa"/>
          </w:tcPr>
          <w:p w14:paraId="0587E87C" w14:textId="77777777" w:rsidR="004F0774" w:rsidRDefault="0046477F">
            <w:r>
              <w:t>Indirect support (scope dependent)</w:t>
            </w:r>
          </w:p>
        </w:tc>
        <w:tc>
          <w:tcPr>
            <w:tcW w:w="4800" w:type="dxa"/>
          </w:tcPr>
          <w:p w14:paraId="49EEA248" w14:textId="77777777" w:rsidR="004F0774" w:rsidRDefault="0046477F">
            <w:r>
              <w:t>Scope dependent.</w:t>
            </w:r>
          </w:p>
        </w:tc>
      </w:tr>
      <w:tr w:rsidR="004F0774" w14:paraId="491A19E3" w14:textId="77777777">
        <w:tc>
          <w:tcPr>
            <w:tcW w:w="4800" w:type="dxa"/>
          </w:tcPr>
          <w:p w14:paraId="0C00FC2D" w14:textId="77777777" w:rsidR="004F0774" w:rsidRDefault="0046477F">
            <w:r>
              <w:t>Framework</w:t>
            </w:r>
          </w:p>
        </w:tc>
        <w:tc>
          <w:tcPr>
            <w:tcW w:w="4800" w:type="dxa"/>
          </w:tcPr>
          <w:p w14:paraId="1CD6FE47" w14:textId="77777777" w:rsidR="004F0774" w:rsidRDefault="0046477F">
            <w:r>
              <w:t>Control / Requirement</w:t>
            </w:r>
          </w:p>
        </w:tc>
        <w:tc>
          <w:tcPr>
            <w:tcW w:w="4800" w:type="dxa"/>
          </w:tcPr>
          <w:p w14:paraId="7EE5988B" w14:textId="77777777" w:rsidR="004F0774" w:rsidRDefault="0046477F">
            <w:r>
              <w:t>Notes</w:t>
            </w:r>
          </w:p>
        </w:tc>
      </w:tr>
      <w:tr w:rsidR="004F0774" w14:paraId="137512FC" w14:textId="77777777">
        <w:tc>
          <w:tcPr>
            <w:tcW w:w="4800" w:type="dxa"/>
          </w:tcPr>
          <w:p w14:paraId="095FEA04" w14:textId="77777777" w:rsidR="004F0774" w:rsidRDefault="0046477F">
            <w:r>
              <w:t>NIST CSF 2.0</w:t>
            </w:r>
          </w:p>
        </w:tc>
        <w:tc>
          <w:tcPr>
            <w:tcW w:w="4800" w:type="dxa"/>
          </w:tcPr>
          <w:p w14:paraId="3FA1590B" w14:textId="77777777" w:rsidR="004F0774" w:rsidRDefault="0046477F">
            <w:r>
              <w:t>N/A</w:t>
            </w:r>
          </w:p>
        </w:tc>
        <w:tc>
          <w:tcPr>
            <w:tcW w:w="4800" w:type="dxa"/>
          </w:tcPr>
          <w:p w14:paraId="2BE1E0AD" w14:textId="77777777" w:rsidR="004F0774" w:rsidRDefault="0046477F">
            <w:r>
              <w:t>Program-level policy mapping.</w:t>
            </w:r>
          </w:p>
        </w:tc>
      </w:tr>
      <w:tr w:rsidR="004F0774" w14:paraId="044C7258" w14:textId="77777777">
        <w:tc>
          <w:tcPr>
            <w:tcW w:w="4800" w:type="dxa"/>
          </w:tcPr>
          <w:p w14:paraId="0D6601A0" w14:textId="77777777" w:rsidR="004F0774" w:rsidRDefault="0046477F">
            <w:r>
              <w:t>FERPA</w:t>
            </w:r>
          </w:p>
        </w:tc>
        <w:tc>
          <w:tcPr>
            <w:tcW w:w="4800" w:type="dxa"/>
          </w:tcPr>
          <w:p w14:paraId="1D5913D2" w14:textId="77777777" w:rsidR="004F0774" w:rsidRDefault="0046477F">
            <w:r>
              <w:t>Indirect support</w:t>
            </w:r>
          </w:p>
        </w:tc>
        <w:tc>
          <w:tcPr>
            <w:tcW w:w="4800" w:type="dxa"/>
          </w:tcPr>
          <w:p w14:paraId="7D5A17B5" w14:textId="77777777" w:rsidR="004F0774" w:rsidRDefault="0046477F">
            <w:r>
              <w:t>Topic-level mapping remains in Appendix B.</w:t>
            </w:r>
          </w:p>
        </w:tc>
      </w:tr>
      <w:tr w:rsidR="004F0774" w14:paraId="3F1C8449" w14:textId="77777777">
        <w:tc>
          <w:tcPr>
            <w:tcW w:w="4800" w:type="dxa"/>
          </w:tcPr>
          <w:p w14:paraId="03CB498D" w14:textId="77777777" w:rsidR="004F0774" w:rsidRDefault="0046477F">
            <w:r>
              <w:t>SOX 404</w:t>
            </w:r>
          </w:p>
        </w:tc>
        <w:tc>
          <w:tcPr>
            <w:tcW w:w="4800" w:type="dxa"/>
          </w:tcPr>
          <w:p w14:paraId="28D166D0" w14:textId="77777777" w:rsidR="004F0774" w:rsidRDefault="0046477F">
            <w:r>
              <w:t>Indirect support (scope dependent)</w:t>
            </w:r>
          </w:p>
        </w:tc>
        <w:tc>
          <w:tcPr>
            <w:tcW w:w="4800" w:type="dxa"/>
          </w:tcPr>
          <w:p w14:paraId="04620312" w14:textId="77777777" w:rsidR="004F0774" w:rsidRDefault="0046477F">
            <w:r>
              <w:t>Scope dependent.</w:t>
            </w:r>
          </w:p>
        </w:tc>
      </w:tr>
      <w:tr w:rsidR="004F0774" w14:paraId="225495C2" w14:textId="77777777">
        <w:tc>
          <w:tcPr>
            <w:tcW w:w="4800" w:type="dxa"/>
          </w:tcPr>
          <w:p w14:paraId="440BA795" w14:textId="77777777" w:rsidR="004F0774" w:rsidRDefault="0046477F">
            <w:r>
              <w:t>Framework</w:t>
            </w:r>
          </w:p>
        </w:tc>
        <w:tc>
          <w:tcPr>
            <w:tcW w:w="4800" w:type="dxa"/>
          </w:tcPr>
          <w:p w14:paraId="0E28C86A" w14:textId="77777777" w:rsidR="004F0774" w:rsidRDefault="0046477F">
            <w:r>
              <w:t>Control / Requirement</w:t>
            </w:r>
          </w:p>
        </w:tc>
        <w:tc>
          <w:tcPr>
            <w:tcW w:w="4800" w:type="dxa"/>
          </w:tcPr>
          <w:p w14:paraId="4D9D3059" w14:textId="77777777" w:rsidR="004F0774" w:rsidRDefault="0046477F">
            <w:r>
              <w:t>Notes</w:t>
            </w:r>
          </w:p>
        </w:tc>
      </w:tr>
      <w:tr w:rsidR="004F0774" w14:paraId="5607D654" w14:textId="77777777">
        <w:tc>
          <w:tcPr>
            <w:tcW w:w="4800" w:type="dxa"/>
          </w:tcPr>
          <w:p w14:paraId="2201FBA2" w14:textId="77777777" w:rsidR="004F0774" w:rsidRDefault="0046477F">
            <w:r>
              <w:t>NIST CSF 2.0</w:t>
            </w:r>
          </w:p>
        </w:tc>
        <w:tc>
          <w:tcPr>
            <w:tcW w:w="4800" w:type="dxa"/>
          </w:tcPr>
          <w:p w14:paraId="411F4C9E" w14:textId="77777777" w:rsidR="004F0774" w:rsidRDefault="0046477F">
            <w:r>
              <w:t>N/A</w:t>
            </w:r>
          </w:p>
        </w:tc>
        <w:tc>
          <w:tcPr>
            <w:tcW w:w="4800" w:type="dxa"/>
          </w:tcPr>
          <w:p w14:paraId="68CB3046" w14:textId="77777777" w:rsidR="004F0774" w:rsidRDefault="0046477F">
            <w:r>
              <w:t>Program-level policy mapping.</w:t>
            </w:r>
          </w:p>
        </w:tc>
      </w:tr>
      <w:tr w:rsidR="004F0774" w14:paraId="3543DA33" w14:textId="77777777">
        <w:tc>
          <w:tcPr>
            <w:tcW w:w="4800" w:type="dxa"/>
          </w:tcPr>
          <w:p w14:paraId="05B639BF" w14:textId="77777777" w:rsidR="004F0774" w:rsidRDefault="0046477F">
            <w:r>
              <w:t>FERPA</w:t>
            </w:r>
          </w:p>
        </w:tc>
        <w:tc>
          <w:tcPr>
            <w:tcW w:w="4800" w:type="dxa"/>
          </w:tcPr>
          <w:p w14:paraId="3AD21713" w14:textId="77777777" w:rsidR="004F0774" w:rsidRDefault="0046477F">
            <w:r>
              <w:t>Indirect support</w:t>
            </w:r>
          </w:p>
        </w:tc>
        <w:tc>
          <w:tcPr>
            <w:tcW w:w="4800" w:type="dxa"/>
          </w:tcPr>
          <w:p w14:paraId="28CC00B5" w14:textId="77777777" w:rsidR="004F0774" w:rsidRDefault="0046477F">
            <w:r>
              <w:t>Topic-level mapping remains in Appendix B.</w:t>
            </w:r>
          </w:p>
        </w:tc>
      </w:tr>
      <w:tr w:rsidR="004F0774" w14:paraId="5BFEBC2E" w14:textId="77777777">
        <w:tc>
          <w:tcPr>
            <w:tcW w:w="4800" w:type="dxa"/>
          </w:tcPr>
          <w:p w14:paraId="0716A415" w14:textId="77777777" w:rsidR="004F0774" w:rsidRDefault="0046477F">
            <w:r>
              <w:t>SOX 404</w:t>
            </w:r>
          </w:p>
        </w:tc>
        <w:tc>
          <w:tcPr>
            <w:tcW w:w="4800" w:type="dxa"/>
          </w:tcPr>
          <w:p w14:paraId="0AA16D09" w14:textId="77777777" w:rsidR="004F0774" w:rsidRDefault="0046477F">
            <w:r>
              <w:t>Indirect support (scope dependent)</w:t>
            </w:r>
          </w:p>
        </w:tc>
        <w:tc>
          <w:tcPr>
            <w:tcW w:w="4800" w:type="dxa"/>
          </w:tcPr>
          <w:p w14:paraId="6DE0969B" w14:textId="77777777" w:rsidR="004F0774" w:rsidRDefault="0046477F">
            <w:r>
              <w:t>Scope dependent.</w:t>
            </w:r>
          </w:p>
        </w:tc>
      </w:tr>
      <w:tr w:rsidR="004F0774" w14:paraId="162EDFCE" w14:textId="77777777">
        <w:tc>
          <w:tcPr>
            <w:tcW w:w="4800" w:type="dxa"/>
          </w:tcPr>
          <w:p w14:paraId="568624EC" w14:textId="77777777" w:rsidR="004F0774" w:rsidRDefault="0046477F">
            <w:r>
              <w:t>Framework</w:t>
            </w:r>
          </w:p>
        </w:tc>
        <w:tc>
          <w:tcPr>
            <w:tcW w:w="4800" w:type="dxa"/>
          </w:tcPr>
          <w:p w14:paraId="7343675E" w14:textId="77777777" w:rsidR="004F0774" w:rsidRDefault="0046477F">
            <w:r>
              <w:t>Control / Requirement</w:t>
            </w:r>
          </w:p>
        </w:tc>
        <w:tc>
          <w:tcPr>
            <w:tcW w:w="4800" w:type="dxa"/>
          </w:tcPr>
          <w:p w14:paraId="7BE18817" w14:textId="77777777" w:rsidR="004F0774" w:rsidRDefault="0046477F">
            <w:r>
              <w:t>Notes</w:t>
            </w:r>
          </w:p>
        </w:tc>
      </w:tr>
      <w:tr w:rsidR="004F0774" w14:paraId="6B2B7A79" w14:textId="77777777">
        <w:tc>
          <w:tcPr>
            <w:tcW w:w="4800" w:type="dxa"/>
          </w:tcPr>
          <w:p w14:paraId="1F4CA8A5" w14:textId="77777777" w:rsidR="004F0774" w:rsidRDefault="0046477F">
            <w:r>
              <w:lastRenderedPageBreak/>
              <w:t>NIST CSF 2.0</w:t>
            </w:r>
          </w:p>
        </w:tc>
        <w:tc>
          <w:tcPr>
            <w:tcW w:w="4800" w:type="dxa"/>
          </w:tcPr>
          <w:p w14:paraId="5AEE8E5E" w14:textId="77777777" w:rsidR="004F0774" w:rsidRDefault="0046477F">
            <w:r>
              <w:t>GV.OC-01 – GV.OC-05</w:t>
            </w:r>
          </w:p>
        </w:tc>
        <w:tc>
          <w:tcPr>
            <w:tcW w:w="4800" w:type="dxa"/>
          </w:tcPr>
          <w:p w14:paraId="0CD8907B" w14:textId="77777777" w:rsidR="004F0774" w:rsidRDefault="0046477F">
            <w:r>
              <w:t>Program-level policy mapping.</w:t>
            </w:r>
          </w:p>
        </w:tc>
      </w:tr>
      <w:tr w:rsidR="004F0774" w14:paraId="1961ACE5" w14:textId="77777777">
        <w:tc>
          <w:tcPr>
            <w:tcW w:w="4800" w:type="dxa"/>
          </w:tcPr>
          <w:p w14:paraId="7E067235" w14:textId="77777777" w:rsidR="004F0774" w:rsidRDefault="0046477F">
            <w:r>
              <w:t>FERPA</w:t>
            </w:r>
          </w:p>
        </w:tc>
        <w:tc>
          <w:tcPr>
            <w:tcW w:w="4800" w:type="dxa"/>
          </w:tcPr>
          <w:p w14:paraId="58585E01" w14:textId="77777777" w:rsidR="004F0774" w:rsidRDefault="0046477F">
            <w:r>
              <w:t>Indirect support</w:t>
            </w:r>
          </w:p>
        </w:tc>
        <w:tc>
          <w:tcPr>
            <w:tcW w:w="4800" w:type="dxa"/>
          </w:tcPr>
          <w:p w14:paraId="511B24DA" w14:textId="77777777" w:rsidR="004F0774" w:rsidRDefault="0046477F">
            <w:r>
              <w:t>Topic-level mapping remains in Appendix B.</w:t>
            </w:r>
          </w:p>
        </w:tc>
      </w:tr>
      <w:tr w:rsidR="004F0774" w14:paraId="77B3CED4" w14:textId="77777777">
        <w:tc>
          <w:tcPr>
            <w:tcW w:w="4800" w:type="dxa"/>
          </w:tcPr>
          <w:p w14:paraId="53327DAB" w14:textId="77777777" w:rsidR="004F0774" w:rsidRDefault="0046477F">
            <w:r>
              <w:t>SOX 404</w:t>
            </w:r>
          </w:p>
        </w:tc>
        <w:tc>
          <w:tcPr>
            <w:tcW w:w="4800" w:type="dxa"/>
          </w:tcPr>
          <w:p w14:paraId="530BF6F7" w14:textId="77777777" w:rsidR="004F0774" w:rsidRDefault="0046477F">
            <w:r>
              <w:t>Indirect support (scope dependent)</w:t>
            </w:r>
          </w:p>
        </w:tc>
        <w:tc>
          <w:tcPr>
            <w:tcW w:w="4800" w:type="dxa"/>
          </w:tcPr>
          <w:p w14:paraId="0D0E4683" w14:textId="77777777" w:rsidR="004F0774" w:rsidRDefault="0046477F">
            <w:r>
              <w:t>Scope dependent.</w:t>
            </w:r>
          </w:p>
        </w:tc>
      </w:tr>
      <w:tr w:rsidR="004F0774" w14:paraId="2F1CE567" w14:textId="77777777">
        <w:tc>
          <w:tcPr>
            <w:tcW w:w="4800" w:type="dxa"/>
          </w:tcPr>
          <w:p w14:paraId="4812808B" w14:textId="77777777" w:rsidR="004F0774" w:rsidRDefault="0046477F">
            <w:r>
              <w:t>Framework</w:t>
            </w:r>
          </w:p>
        </w:tc>
        <w:tc>
          <w:tcPr>
            <w:tcW w:w="4800" w:type="dxa"/>
          </w:tcPr>
          <w:p w14:paraId="08DA3322" w14:textId="77777777" w:rsidR="004F0774" w:rsidRDefault="0046477F">
            <w:r>
              <w:t>Control / Requirement</w:t>
            </w:r>
          </w:p>
        </w:tc>
        <w:tc>
          <w:tcPr>
            <w:tcW w:w="4800" w:type="dxa"/>
          </w:tcPr>
          <w:p w14:paraId="35E862A3" w14:textId="77777777" w:rsidR="004F0774" w:rsidRDefault="0046477F">
            <w:r>
              <w:t>Notes</w:t>
            </w:r>
          </w:p>
        </w:tc>
      </w:tr>
      <w:tr w:rsidR="004F0774" w14:paraId="2EA58F89" w14:textId="77777777">
        <w:tc>
          <w:tcPr>
            <w:tcW w:w="4800" w:type="dxa"/>
          </w:tcPr>
          <w:p w14:paraId="02996043" w14:textId="77777777" w:rsidR="004F0774" w:rsidRDefault="0046477F">
            <w:r>
              <w:t>NIST CSF 2.0</w:t>
            </w:r>
          </w:p>
        </w:tc>
        <w:tc>
          <w:tcPr>
            <w:tcW w:w="4800" w:type="dxa"/>
          </w:tcPr>
          <w:p w14:paraId="510E9486" w14:textId="77777777" w:rsidR="004F0774" w:rsidRDefault="0046477F">
            <w:r>
              <w:t>GV.RM-01 – GV.RM-07</w:t>
            </w:r>
          </w:p>
        </w:tc>
        <w:tc>
          <w:tcPr>
            <w:tcW w:w="4800" w:type="dxa"/>
          </w:tcPr>
          <w:p w14:paraId="3764BCA3" w14:textId="77777777" w:rsidR="004F0774" w:rsidRDefault="0046477F">
            <w:r>
              <w:t>Program-level policy mapping.</w:t>
            </w:r>
          </w:p>
        </w:tc>
      </w:tr>
      <w:tr w:rsidR="004F0774" w14:paraId="54E474DC" w14:textId="77777777">
        <w:tc>
          <w:tcPr>
            <w:tcW w:w="4800" w:type="dxa"/>
          </w:tcPr>
          <w:p w14:paraId="208037D7" w14:textId="77777777" w:rsidR="004F0774" w:rsidRDefault="0046477F">
            <w:r>
              <w:t>FERPA</w:t>
            </w:r>
          </w:p>
        </w:tc>
        <w:tc>
          <w:tcPr>
            <w:tcW w:w="4800" w:type="dxa"/>
          </w:tcPr>
          <w:p w14:paraId="71EAE801" w14:textId="77777777" w:rsidR="004F0774" w:rsidRDefault="0046477F">
            <w:r>
              <w:t>Indirect support</w:t>
            </w:r>
          </w:p>
        </w:tc>
        <w:tc>
          <w:tcPr>
            <w:tcW w:w="4800" w:type="dxa"/>
          </w:tcPr>
          <w:p w14:paraId="5BD35158" w14:textId="77777777" w:rsidR="004F0774" w:rsidRDefault="0046477F">
            <w:r>
              <w:t>Topic-level mapping remains in Appendix B.</w:t>
            </w:r>
          </w:p>
        </w:tc>
      </w:tr>
      <w:tr w:rsidR="004F0774" w14:paraId="57B0B719" w14:textId="77777777">
        <w:tc>
          <w:tcPr>
            <w:tcW w:w="4800" w:type="dxa"/>
          </w:tcPr>
          <w:p w14:paraId="5B63F83B" w14:textId="77777777" w:rsidR="004F0774" w:rsidRDefault="0046477F">
            <w:r>
              <w:t>SOX 404</w:t>
            </w:r>
          </w:p>
        </w:tc>
        <w:tc>
          <w:tcPr>
            <w:tcW w:w="4800" w:type="dxa"/>
          </w:tcPr>
          <w:p w14:paraId="2536E73F" w14:textId="77777777" w:rsidR="004F0774" w:rsidRDefault="0046477F">
            <w:r>
              <w:t>Indirect support (scope dependent)</w:t>
            </w:r>
          </w:p>
        </w:tc>
        <w:tc>
          <w:tcPr>
            <w:tcW w:w="4800" w:type="dxa"/>
          </w:tcPr>
          <w:p w14:paraId="4652205F" w14:textId="77777777" w:rsidR="004F0774" w:rsidRDefault="0046477F">
            <w:r>
              <w:t>Scope dependent.</w:t>
            </w:r>
          </w:p>
        </w:tc>
      </w:tr>
      <w:tr w:rsidR="004F0774" w14:paraId="7B7FCDDC" w14:textId="77777777">
        <w:tc>
          <w:tcPr>
            <w:tcW w:w="4800" w:type="dxa"/>
          </w:tcPr>
          <w:p w14:paraId="316D2B13" w14:textId="77777777" w:rsidR="004F0774" w:rsidRDefault="0046477F">
            <w:r>
              <w:t>Framework</w:t>
            </w:r>
          </w:p>
        </w:tc>
        <w:tc>
          <w:tcPr>
            <w:tcW w:w="4800" w:type="dxa"/>
          </w:tcPr>
          <w:p w14:paraId="441A4E72" w14:textId="77777777" w:rsidR="004F0774" w:rsidRDefault="0046477F">
            <w:r>
              <w:t>Control / Requirement</w:t>
            </w:r>
          </w:p>
        </w:tc>
        <w:tc>
          <w:tcPr>
            <w:tcW w:w="4800" w:type="dxa"/>
          </w:tcPr>
          <w:p w14:paraId="40403D63" w14:textId="77777777" w:rsidR="004F0774" w:rsidRDefault="0046477F">
            <w:r>
              <w:t>Notes</w:t>
            </w:r>
          </w:p>
        </w:tc>
      </w:tr>
      <w:tr w:rsidR="004F0774" w14:paraId="6CF73CDF" w14:textId="77777777">
        <w:tc>
          <w:tcPr>
            <w:tcW w:w="4800" w:type="dxa"/>
          </w:tcPr>
          <w:p w14:paraId="71097B63" w14:textId="77777777" w:rsidR="004F0774" w:rsidRDefault="0046477F">
            <w:r>
              <w:t>NIST CSF 2.0</w:t>
            </w:r>
          </w:p>
        </w:tc>
        <w:tc>
          <w:tcPr>
            <w:tcW w:w="4800" w:type="dxa"/>
          </w:tcPr>
          <w:p w14:paraId="13CF7895" w14:textId="77777777" w:rsidR="004F0774" w:rsidRDefault="0046477F">
            <w:r>
              <w:t>GV.RR-01 – GV.RR-04</w:t>
            </w:r>
          </w:p>
        </w:tc>
        <w:tc>
          <w:tcPr>
            <w:tcW w:w="4800" w:type="dxa"/>
          </w:tcPr>
          <w:p w14:paraId="1951AA19" w14:textId="77777777" w:rsidR="004F0774" w:rsidRDefault="0046477F">
            <w:r>
              <w:t>Program-level policy mapping.</w:t>
            </w:r>
          </w:p>
        </w:tc>
      </w:tr>
      <w:tr w:rsidR="004F0774" w14:paraId="1BAF8C4C" w14:textId="77777777">
        <w:tc>
          <w:tcPr>
            <w:tcW w:w="4800" w:type="dxa"/>
          </w:tcPr>
          <w:p w14:paraId="63E73544" w14:textId="77777777" w:rsidR="004F0774" w:rsidRDefault="0046477F">
            <w:r>
              <w:t>FERPA</w:t>
            </w:r>
          </w:p>
        </w:tc>
        <w:tc>
          <w:tcPr>
            <w:tcW w:w="4800" w:type="dxa"/>
          </w:tcPr>
          <w:p w14:paraId="37F34E17" w14:textId="77777777" w:rsidR="004F0774" w:rsidRDefault="0046477F">
            <w:r>
              <w:t>Indirect support</w:t>
            </w:r>
          </w:p>
        </w:tc>
        <w:tc>
          <w:tcPr>
            <w:tcW w:w="4800" w:type="dxa"/>
          </w:tcPr>
          <w:p w14:paraId="0C07A0C6" w14:textId="77777777" w:rsidR="004F0774" w:rsidRDefault="0046477F">
            <w:r>
              <w:t>Topic-level mapping remains in Appendix B.</w:t>
            </w:r>
          </w:p>
        </w:tc>
      </w:tr>
      <w:tr w:rsidR="004F0774" w14:paraId="2BEEDE13" w14:textId="77777777">
        <w:tc>
          <w:tcPr>
            <w:tcW w:w="4800" w:type="dxa"/>
          </w:tcPr>
          <w:p w14:paraId="38A5F436" w14:textId="77777777" w:rsidR="004F0774" w:rsidRDefault="0046477F">
            <w:r>
              <w:t>SOX 404</w:t>
            </w:r>
          </w:p>
        </w:tc>
        <w:tc>
          <w:tcPr>
            <w:tcW w:w="4800" w:type="dxa"/>
          </w:tcPr>
          <w:p w14:paraId="519682B9" w14:textId="77777777" w:rsidR="004F0774" w:rsidRDefault="0046477F">
            <w:r>
              <w:t>Indirect support (scope dependent)</w:t>
            </w:r>
          </w:p>
        </w:tc>
        <w:tc>
          <w:tcPr>
            <w:tcW w:w="4800" w:type="dxa"/>
          </w:tcPr>
          <w:p w14:paraId="1621DB83" w14:textId="77777777" w:rsidR="004F0774" w:rsidRDefault="0046477F">
            <w:r>
              <w:t>Scope dependent.</w:t>
            </w:r>
          </w:p>
        </w:tc>
      </w:tr>
      <w:tr w:rsidR="004F0774" w14:paraId="2C7C0A0F" w14:textId="77777777">
        <w:tc>
          <w:tcPr>
            <w:tcW w:w="4800" w:type="dxa"/>
          </w:tcPr>
          <w:p w14:paraId="05CA3C33" w14:textId="77777777" w:rsidR="004F0774" w:rsidRDefault="0046477F">
            <w:r>
              <w:t>Framework</w:t>
            </w:r>
          </w:p>
        </w:tc>
        <w:tc>
          <w:tcPr>
            <w:tcW w:w="4800" w:type="dxa"/>
          </w:tcPr>
          <w:p w14:paraId="3A7413F8" w14:textId="77777777" w:rsidR="004F0774" w:rsidRDefault="0046477F">
            <w:r>
              <w:t>Control / Requirement</w:t>
            </w:r>
          </w:p>
        </w:tc>
        <w:tc>
          <w:tcPr>
            <w:tcW w:w="4800" w:type="dxa"/>
          </w:tcPr>
          <w:p w14:paraId="122EE7B7" w14:textId="77777777" w:rsidR="004F0774" w:rsidRDefault="0046477F">
            <w:r>
              <w:t>Notes</w:t>
            </w:r>
          </w:p>
        </w:tc>
      </w:tr>
      <w:tr w:rsidR="004F0774" w14:paraId="5B97BB4A" w14:textId="77777777">
        <w:tc>
          <w:tcPr>
            <w:tcW w:w="4800" w:type="dxa"/>
          </w:tcPr>
          <w:p w14:paraId="2D9AAC3B" w14:textId="77777777" w:rsidR="004F0774" w:rsidRDefault="0046477F">
            <w:r>
              <w:t>NIST CSF 2.0</w:t>
            </w:r>
          </w:p>
        </w:tc>
        <w:tc>
          <w:tcPr>
            <w:tcW w:w="4800" w:type="dxa"/>
          </w:tcPr>
          <w:p w14:paraId="21CE118D" w14:textId="77777777" w:rsidR="004F0774" w:rsidRDefault="0046477F">
            <w:r>
              <w:t>GV.PO-01 – GV.PO-02</w:t>
            </w:r>
          </w:p>
        </w:tc>
        <w:tc>
          <w:tcPr>
            <w:tcW w:w="4800" w:type="dxa"/>
          </w:tcPr>
          <w:p w14:paraId="798417F3" w14:textId="77777777" w:rsidR="004F0774" w:rsidRDefault="0046477F">
            <w:r>
              <w:t>Program-level policy mapping.</w:t>
            </w:r>
          </w:p>
        </w:tc>
      </w:tr>
      <w:tr w:rsidR="004F0774" w14:paraId="6A6AEB35" w14:textId="77777777">
        <w:tc>
          <w:tcPr>
            <w:tcW w:w="4800" w:type="dxa"/>
          </w:tcPr>
          <w:p w14:paraId="66F8E304" w14:textId="77777777" w:rsidR="004F0774" w:rsidRDefault="0046477F">
            <w:r>
              <w:t>FERPA</w:t>
            </w:r>
          </w:p>
        </w:tc>
        <w:tc>
          <w:tcPr>
            <w:tcW w:w="4800" w:type="dxa"/>
          </w:tcPr>
          <w:p w14:paraId="752A0830" w14:textId="77777777" w:rsidR="004F0774" w:rsidRDefault="0046477F">
            <w:r>
              <w:t>Indirect support</w:t>
            </w:r>
          </w:p>
        </w:tc>
        <w:tc>
          <w:tcPr>
            <w:tcW w:w="4800" w:type="dxa"/>
          </w:tcPr>
          <w:p w14:paraId="6888FD51" w14:textId="77777777" w:rsidR="004F0774" w:rsidRDefault="0046477F">
            <w:r>
              <w:t>Topic-level mapping remains in Appendix B.</w:t>
            </w:r>
          </w:p>
        </w:tc>
      </w:tr>
      <w:tr w:rsidR="004F0774" w14:paraId="04372E92" w14:textId="77777777">
        <w:tc>
          <w:tcPr>
            <w:tcW w:w="4800" w:type="dxa"/>
          </w:tcPr>
          <w:p w14:paraId="22CE47D7" w14:textId="77777777" w:rsidR="004F0774" w:rsidRDefault="0046477F">
            <w:r>
              <w:t>SOX 404</w:t>
            </w:r>
          </w:p>
        </w:tc>
        <w:tc>
          <w:tcPr>
            <w:tcW w:w="4800" w:type="dxa"/>
          </w:tcPr>
          <w:p w14:paraId="5EA6D90C" w14:textId="77777777" w:rsidR="004F0774" w:rsidRDefault="0046477F">
            <w:r>
              <w:t>Indirect support (scope dependent)</w:t>
            </w:r>
          </w:p>
        </w:tc>
        <w:tc>
          <w:tcPr>
            <w:tcW w:w="4800" w:type="dxa"/>
          </w:tcPr>
          <w:p w14:paraId="41E18850" w14:textId="77777777" w:rsidR="004F0774" w:rsidRDefault="0046477F">
            <w:r>
              <w:t>Scope dependent.</w:t>
            </w:r>
          </w:p>
        </w:tc>
      </w:tr>
      <w:tr w:rsidR="004F0774" w14:paraId="1F2633D9" w14:textId="77777777">
        <w:tc>
          <w:tcPr>
            <w:tcW w:w="4800" w:type="dxa"/>
          </w:tcPr>
          <w:p w14:paraId="540251C8" w14:textId="77777777" w:rsidR="004F0774" w:rsidRDefault="0046477F">
            <w:r>
              <w:t>Framework</w:t>
            </w:r>
          </w:p>
        </w:tc>
        <w:tc>
          <w:tcPr>
            <w:tcW w:w="4800" w:type="dxa"/>
          </w:tcPr>
          <w:p w14:paraId="78084F14" w14:textId="77777777" w:rsidR="004F0774" w:rsidRDefault="0046477F">
            <w:r>
              <w:t>Control / Requirement</w:t>
            </w:r>
          </w:p>
        </w:tc>
        <w:tc>
          <w:tcPr>
            <w:tcW w:w="4800" w:type="dxa"/>
          </w:tcPr>
          <w:p w14:paraId="71CEA1E8" w14:textId="77777777" w:rsidR="004F0774" w:rsidRDefault="0046477F">
            <w:r>
              <w:t>Notes</w:t>
            </w:r>
          </w:p>
        </w:tc>
      </w:tr>
      <w:tr w:rsidR="004F0774" w14:paraId="4D5BDBFA" w14:textId="77777777">
        <w:tc>
          <w:tcPr>
            <w:tcW w:w="4800" w:type="dxa"/>
          </w:tcPr>
          <w:p w14:paraId="179FDB55" w14:textId="77777777" w:rsidR="004F0774" w:rsidRDefault="0046477F">
            <w:r>
              <w:t>NIST CSF 2.0</w:t>
            </w:r>
          </w:p>
        </w:tc>
        <w:tc>
          <w:tcPr>
            <w:tcW w:w="4800" w:type="dxa"/>
          </w:tcPr>
          <w:p w14:paraId="6AAE1B00" w14:textId="77777777" w:rsidR="004F0774" w:rsidRDefault="0046477F">
            <w:r>
              <w:t>GV.OV-01 – GV.OV-03</w:t>
            </w:r>
          </w:p>
        </w:tc>
        <w:tc>
          <w:tcPr>
            <w:tcW w:w="4800" w:type="dxa"/>
          </w:tcPr>
          <w:p w14:paraId="344EC803" w14:textId="77777777" w:rsidR="004F0774" w:rsidRDefault="0046477F">
            <w:r>
              <w:t>Program-level policy mapping.</w:t>
            </w:r>
          </w:p>
        </w:tc>
      </w:tr>
      <w:tr w:rsidR="004F0774" w14:paraId="0D7AE121" w14:textId="77777777">
        <w:tc>
          <w:tcPr>
            <w:tcW w:w="4800" w:type="dxa"/>
          </w:tcPr>
          <w:p w14:paraId="5812EB32" w14:textId="77777777" w:rsidR="004F0774" w:rsidRDefault="0046477F">
            <w:r>
              <w:t>FERPA</w:t>
            </w:r>
          </w:p>
        </w:tc>
        <w:tc>
          <w:tcPr>
            <w:tcW w:w="4800" w:type="dxa"/>
          </w:tcPr>
          <w:p w14:paraId="68D5D426" w14:textId="77777777" w:rsidR="004F0774" w:rsidRDefault="0046477F">
            <w:r>
              <w:t>Indirect support</w:t>
            </w:r>
          </w:p>
        </w:tc>
        <w:tc>
          <w:tcPr>
            <w:tcW w:w="4800" w:type="dxa"/>
          </w:tcPr>
          <w:p w14:paraId="6E38A0BA" w14:textId="77777777" w:rsidR="004F0774" w:rsidRDefault="0046477F">
            <w:r>
              <w:t>Topic-level mapping remains in Appendix B.</w:t>
            </w:r>
          </w:p>
        </w:tc>
      </w:tr>
      <w:tr w:rsidR="004F0774" w14:paraId="736FB36D" w14:textId="77777777">
        <w:tc>
          <w:tcPr>
            <w:tcW w:w="4800" w:type="dxa"/>
          </w:tcPr>
          <w:p w14:paraId="3E1B757F" w14:textId="77777777" w:rsidR="004F0774" w:rsidRDefault="0046477F">
            <w:r>
              <w:t>SOX 404</w:t>
            </w:r>
          </w:p>
        </w:tc>
        <w:tc>
          <w:tcPr>
            <w:tcW w:w="4800" w:type="dxa"/>
          </w:tcPr>
          <w:p w14:paraId="3E77600E" w14:textId="77777777" w:rsidR="004F0774" w:rsidRDefault="0046477F">
            <w:r>
              <w:t>Indirect support (scope dependent)</w:t>
            </w:r>
          </w:p>
        </w:tc>
        <w:tc>
          <w:tcPr>
            <w:tcW w:w="4800" w:type="dxa"/>
          </w:tcPr>
          <w:p w14:paraId="04ACC78A" w14:textId="77777777" w:rsidR="004F0774" w:rsidRDefault="0046477F">
            <w:r>
              <w:t>Scope dependent.</w:t>
            </w:r>
          </w:p>
        </w:tc>
      </w:tr>
      <w:tr w:rsidR="004F0774" w14:paraId="17E5F687" w14:textId="77777777">
        <w:tc>
          <w:tcPr>
            <w:tcW w:w="4800" w:type="dxa"/>
          </w:tcPr>
          <w:p w14:paraId="1F434294" w14:textId="77777777" w:rsidR="004F0774" w:rsidRDefault="0046477F">
            <w:r>
              <w:t>Framework</w:t>
            </w:r>
          </w:p>
        </w:tc>
        <w:tc>
          <w:tcPr>
            <w:tcW w:w="4800" w:type="dxa"/>
          </w:tcPr>
          <w:p w14:paraId="725DE37B" w14:textId="77777777" w:rsidR="004F0774" w:rsidRDefault="0046477F">
            <w:r>
              <w:t>Control / Requirement</w:t>
            </w:r>
          </w:p>
        </w:tc>
        <w:tc>
          <w:tcPr>
            <w:tcW w:w="4800" w:type="dxa"/>
          </w:tcPr>
          <w:p w14:paraId="16ECDCF9" w14:textId="77777777" w:rsidR="004F0774" w:rsidRDefault="0046477F">
            <w:r>
              <w:t>Notes</w:t>
            </w:r>
          </w:p>
        </w:tc>
      </w:tr>
      <w:tr w:rsidR="004F0774" w14:paraId="4B43423C" w14:textId="77777777">
        <w:tc>
          <w:tcPr>
            <w:tcW w:w="4800" w:type="dxa"/>
          </w:tcPr>
          <w:p w14:paraId="6C2F6A1D" w14:textId="77777777" w:rsidR="004F0774" w:rsidRDefault="0046477F">
            <w:r>
              <w:t>NIST CSF 2.0</w:t>
            </w:r>
          </w:p>
        </w:tc>
        <w:tc>
          <w:tcPr>
            <w:tcW w:w="4800" w:type="dxa"/>
          </w:tcPr>
          <w:p w14:paraId="7206C8E7" w14:textId="77777777" w:rsidR="004F0774" w:rsidRDefault="0046477F">
            <w:r>
              <w:t>GV.SC-01 – GV.SC-10</w:t>
            </w:r>
          </w:p>
        </w:tc>
        <w:tc>
          <w:tcPr>
            <w:tcW w:w="4800" w:type="dxa"/>
          </w:tcPr>
          <w:p w14:paraId="09563531" w14:textId="77777777" w:rsidR="004F0774" w:rsidRDefault="0046477F">
            <w:r>
              <w:t>Program-level policy mapping.</w:t>
            </w:r>
          </w:p>
        </w:tc>
      </w:tr>
      <w:tr w:rsidR="004F0774" w14:paraId="02284A18" w14:textId="77777777">
        <w:tc>
          <w:tcPr>
            <w:tcW w:w="4800" w:type="dxa"/>
          </w:tcPr>
          <w:p w14:paraId="6E50E2CB" w14:textId="77777777" w:rsidR="004F0774" w:rsidRDefault="0046477F">
            <w:r>
              <w:t>FERPA</w:t>
            </w:r>
          </w:p>
        </w:tc>
        <w:tc>
          <w:tcPr>
            <w:tcW w:w="4800" w:type="dxa"/>
          </w:tcPr>
          <w:p w14:paraId="30196E46" w14:textId="77777777" w:rsidR="004F0774" w:rsidRDefault="0046477F">
            <w:r>
              <w:t>Indirect support</w:t>
            </w:r>
          </w:p>
        </w:tc>
        <w:tc>
          <w:tcPr>
            <w:tcW w:w="4800" w:type="dxa"/>
          </w:tcPr>
          <w:p w14:paraId="5AA835E4" w14:textId="77777777" w:rsidR="004F0774" w:rsidRDefault="0046477F">
            <w:r>
              <w:t>Topic-level mapping remains in Appendix B.</w:t>
            </w:r>
          </w:p>
        </w:tc>
      </w:tr>
      <w:tr w:rsidR="004F0774" w14:paraId="34A1175F" w14:textId="77777777">
        <w:tc>
          <w:tcPr>
            <w:tcW w:w="4800" w:type="dxa"/>
          </w:tcPr>
          <w:p w14:paraId="5EAF1B29" w14:textId="77777777" w:rsidR="004F0774" w:rsidRDefault="0046477F">
            <w:r>
              <w:t>SOX 404</w:t>
            </w:r>
          </w:p>
        </w:tc>
        <w:tc>
          <w:tcPr>
            <w:tcW w:w="4800" w:type="dxa"/>
          </w:tcPr>
          <w:p w14:paraId="7EB1E6AF" w14:textId="77777777" w:rsidR="004F0774" w:rsidRDefault="0046477F">
            <w:r>
              <w:t>Indirect support (scope dependent)</w:t>
            </w:r>
          </w:p>
        </w:tc>
        <w:tc>
          <w:tcPr>
            <w:tcW w:w="4800" w:type="dxa"/>
          </w:tcPr>
          <w:p w14:paraId="09EBC2E9" w14:textId="77777777" w:rsidR="004F0774" w:rsidRDefault="0046477F">
            <w:r>
              <w:t>Scope dependent.</w:t>
            </w:r>
          </w:p>
        </w:tc>
      </w:tr>
      <w:tr w:rsidR="004F0774" w14:paraId="21A50F52" w14:textId="77777777">
        <w:tc>
          <w:tcPr>
            <w:tcW w:w="4800" w:type="dxa"/>
          </w:tcPr>
          <w:p w14:paraId="230A703B" w14:textId="77777777" w:rsidR="004F0774" w:rsidRDefault="0046477F">
            <w:r>
              <w:t>Framework</w:t>
            </w:r>
          </w:p>
        </w:tc>
        <w:tc>
          <w:tcPr>
            <w:tcW w:w="4800" w:type="dxa"/>
          </w:tcPr>
          <w:p w14:paraId="62803D4E" w14:textId="77777777" w:rsidR="004F0774" w:rsidRDefault="0046477F">
            <w:r>
              <w:t>Control / Requirement</w:t>
            </w:r>
          </w:p>
        </w:tc>
        <w:tc>
          <w:tcPr>
            <w:tcW w:w="4800" w:type="dxa"/>
          </w:tcPr>
          <w:p w14:paraId="6CBCCA2D" w14:textId="77777777" w:rsidR="004F0774" w:rsidRDefault="0046477F">
            <w:r>
              <w:t>Notes</w:t>
            </w:r>
          </w:p>
        </w:tc>
      </w:tr>
      <w:tr w:rsidR="004F0774" w14:paraId="27276E26" w14:textId="77777777">
        <w:tc>
          <w:tcPr>
            <w:tcW w:w="4800" w:type="dxa"/>
          </w:tcPr>
          <w:p w14:paraId="544970B7" w14:textId="77777777" w:rsidR="004F0774" w:rsidRDefault="0046477F">
            <w:r>
              <w:t>NIST CSF 2.0</w:t>
            </w:r>
          </w:p>
        </w:tc>
        <w:tc>
          <w:tcPr>
            <w:tcW w:w="4800" w:type="dxa"/>
          </w:tcPr>
          <w:p w14:paraId="2075F19A" w14:textId="77777777" w:rsidR="004F0774" w:rsidRDefault="0046477F">
            <w:r>
              <w:t>ID.AM-01 – ID.AM-05; ID.AM-07; ID.AM-08</w:t>
            </w:r>
          </w:p>
        </w:tc>
        <w:tc>
          <w:tcPr>
            <w:tcW w:w="4800" w:type="dxa"/>
          </w:tcPr>
          <w:p w14:paraId="67C2619B" w14:textId="77777777" w:rsidR="004F0774" w:rsidRDefault="0046477F">
            <w:r>
              <w:t>Program-level policy mapping.</w:t>
            </w:r>
          </w:p>
        </w:tc>
      </w:tr>
      <w:tr w:rsidR="004F0774" w14:paraId="35F96C86" w14:textId="77777777">
        <w:tc>
          <w:tcPr>
            <w:tcW w:w="4800" w:type="dxa"/>
          </w:tcPr>
          <w:p w14:paraId="2EB95E6E" w14:textId="77777777" w:rsidR="004F0774" w:rsidRDefault="0046477F">
            <w:r>
              <w:t>FERPA</w:t>
            </w:r>
          </w:p>
        </w:tc>
        <w:tc>
          <w:tcPr>
            <w:tcW w:w="4800" w:type="dxa"/>
          </w:tcPr>
          <w:p w14:paraId="18686566" w14:textId="77777777" w:rsidR="004F0774" w:rsidRDefault="0046477F">
            <w:r>
              <w:t>Indirect support</w:t>
            </w:r>
          </w:p>
        </w:tc>
        <w:tc>
          <w:tcPr>
            <w:tcW w:w="4800" w:type="dxa"/>
          </w:tcPr>
          <w:p w14:paraId="7806BFCF" w14:textId="77777777" w:rsidR="004F0774" w:rsidRDefault="0046477F">
            <w:r>
              <w:t>Topic-level mapping remains in Appendix B.</w:t>
            </w:r>
          </w:p>
        </w:tc>
      </w:tr>
      <w:tr w:rsidR="004F0774" w14:paraId="5EE24128" w14:textId="77777777">
        <w:tc>
          <w:tcPr>
            <w:tcW w:w="4800" w:type="dxa"/>
          </w:tcPr>
          <w:p w14:paraId="3CC521FA" w14:textId="77777777" w:rsidR="004F0774" w:rsidRDefault="0046477F">
            <w:r>
              <w:t>SOX 404</w:t>
            </w:r>
          </w:p>
        </w:tc>
        <w:tc>
          <w:tcPr>
            <w:tcW w:w="4800" w:type="dxa"/>
          </w:tcPr>
          <w:p w14:paraId="71B550BB" w14:textId="77777777" w:rsidR="004F0774" w:rsidRDefault="0046477F">
            <w:r>
              <w:t>Indirect support (scope dependent)</w:t>
            </w:r>
          </w:p>
        </w:tc>
        <w:tc>
          <w:tcPr>
            <w:tcW w:w="4800" w:type="dxa"/>
          </w:tcPr>
          <w:p w14:paraId="53E6F8C3" w14:textId="77777777" w:rsidR="004F0774" w:rsidRDefault="0046477F">
            <w:r>
              <w:t>Scope dependent.</w:t>
            </w:r>
          </w:p>
        </w:tc>
      </w:tr>
      <w:tr w:rsidR="004F0774" w14:paraId="57618B73" w14:textId="77777777">
        <w:tc>
          <w:tcPr>
            <w:tcW w:w="4800" w:type="dxa"/>
          </w:tcPr>
          <w:p w14:paraId="28EA8016" w14:textId="77777777" w:rsidR="004F0774" w:rsidRDefault="0046477F">
            <w:r>
              <w:t>Framework</w:t>
            </w:r>
          </w:p>
        </w:tc>
        <w:tc>
          <w:tcPr>
            <w:tcW w:w="4800" w:type="dxa"/>
          </w:tcPr>
          <w:p w14:paraId="47409CB1" w14:textId="77777777" w:rsidR="004F0774" w:rsidRDefault="0046477F">
            <w:r>
              <w:t>Control / Requirement</w:t>
            </w:r>
          </w:p>
        </w:tc>
        <w:tc>
          <w:tcPr>
            <w:tcW w:w="4800" w:type="dxa"/>
          </w:tcPr>
          <w:p w14:paraId="14C7FDD5" w14:textId="77777777" w:rsidR="004F0774" w:rsidRDefault="0046477F">
            <w:r>
              <w:t>Notes</w:t>
            </w:r>
          </w:p>
        </w:tc>
      </w:tr>
      <w:tr w:rsidR="004F0774" w14:paraId="63A5B733" w14:textId="77777777">
        <w:tc>
          <w:tcPr>
            <w:tcW w:w="4800" w:type="dxa"/>
          </w:tcPr>
          <w:p w14:paraId="542FA806" w14:textId="77777777" w:rsidR="004F0774" w:rsidRDefault="0046477F">
            <w:r>
              <w:t>NIST CSF 2.0</w:t>
            </w:r>
          </w:p>
        </w:tc>
        <w:tc>
          <w:tcPr>
            <w:tcW w:w="4800" w:type="dxa"/>
          </w:tcPr>
          <w:p w14:paraId="434DC193" w14:textId="77777777" w:rsidR="004F0774" w:rsidRDefault="0046477F">
            <w:r>
              <w:t>ID.RA-01 – ID.RA-10</w:t>
            </w:r>
          </w:p>
        </w:tc>
        <w:tc>
          <w:tcPr>
            <w:tcW w:w="4800" w:type="dxa"/>
          </w:tcPr>
          <w:p w14:paraId="1908049D" w14:textId="77777777" w:rsidR="004F0774" w:rsidRDefault="0046477F">
            <w:r>
              <w:t>Program-level policy mapping.</w:t>
            </w:r>
          </w:p>
        </w:tc>
      </w:tr>
      <w:tr w:rsidR="004F0774" w14:paraId="7E901372" w14:textId="77777777">
        <w:tc>
          <w:tcPr>
            <w:tcW w:w="4800" w:type="dxa"/>
          </w:tcPr>
          <w:p w14:paraId="67721A42" w14:textId="77777777" w:rsidR="004F0774" w:rsidRDefault="0046477F">
            <w:r>
              <w:t>FERPA</w:t>
            </w:r>
          </w:p>
        </w:tc>
        <w:tc>
          <w:tcPr>
            <w:tcW w:w="4800" w:type="dxa"/>
          </w:tcPr>
          <w:p w14:paraId="1F66440C" w14:textId="77777777" w:rsidR="004F0774" w:rsidRDefault="0046477F">
            <w:r>
              <w:t>Indirect support</w:t>
            </w:r>
          </w:p>
        </w:tc>
        <w:tc>
          <w:tcPr>
            <w:tcW w:w="4800" w:type="dxa"/>
          </w:tcPr>
          <w:p w14:paraId="314D53AE" w14:textId="77777777" w:rsidR="004F0774" w:rsidRDefault="0046477F">
            <w:r>
              <w:t>Topic-level mapping remains in Appendix B.</w:t>
            </w:r>
          </w:p>
        </w:tc>
      </w:tr>
      <w:tr w:rsidR="004F0774" w14:paraId="77220D3A" w14:textId="77777777">
        <w:tc>
          <w:tcPr>
            <w:tcW w:w="4800" w:type="dxa"/>
          </w:tcPr>
          <w:p w14:paraId="7847096D" w14:textId="77777777" w:rsidR="004F0774" w:rsidRDefault="0046477F">
            <w:r>
              <w:t>SOX 404</w:t>
            </w:r>
          </w:p>
        </w:tc>
        <w:tc>
          <w:tcPr>
            <w:tcW w:w="4800" w:type="dxa"/>
          </w:tcPr>
          <w:p w14:paraId="584194F4" w14:textId="77777777" w:rsidR="004F0774" w:rsidRDefault="0046477F">
            <w:r>
              <w:t>Indirect support (scope dependent)</w:t>
            </w:r>
          </w:p>
        </w:tc>
        <w:tc>
          <w:tcPr>
            <w:tcW w:w="4800" w:type="dxa"/>
          </w:tcPr>
          <w:p w14:paraId="66FC464E" w14:textId="77777777" w:rsidR="004F0774" w:rsidRDefault="0046477F">
            <w:r>
              <w:t>Scope dependent.</w:t>
            </w:r>
          </w:p>
        </w:tc>
      </w:tr>
      <w:tr w:rsidR="004F0774" w14:paraId="16DFB6E3" w14:textId="77777777">
        <w:tc>
          <w:tcPr>
            <w:tcW w:w="4800" w:type="dxa"/>
          </w:tcPr>
          <w:p w14:paraId="706263AD" w14:textId="77777777" w:rsidR="004F0774" w:rsidRDefault="0046477F">
            <w:r>
              <w:t>Framework</w:t>
            </w:r>
          </w:p>
        </w:tc>
        <w:tc>
          <w:tcPr>
            <w:tcW w:w="4800" w:type="dxa"/>
          </w:tcPr>
          <w:p w14:paraId="0996DC90" w14:textId="77777777" w:rsidR="004F0774" w:rsidRDefault="0046477F">
            <w:r>
              <w:t>Control / Requirement</w:t>
            </w:r>
          </w:p>
        </w:tc>
        <w:tc>
          <w:tcPr>
            <w:tcW w:w="4800" w:type="dxa"/>
          </w:tcPr>
          <w:p w14:paraId="7B982566" w14:textId="77777777" w:rsidR="004F0774" w:rsidRDefault="0046477F">
            <w:r>
              <w:t>Notes</w:t>
            </w:r>
          </w:p>
        </w:tc>
      </w:tr>
      <w:tr w:rsidR="004F0774" w14:paraId="3FE610FA" w14:textId="77777777">
        <w:tc>
          <w:tcPr>
            <w:tcW w:w="4800" w:type="dxa"/>
          </w:tcPr>
          <w:p w14:paraId="1F77ED78" w14:textId="77777777" w:rsidR="004F0774" w:rsidRDefault="0046477F">
            <w:r>
              <w:t>NIST CSF 2.0</w:t>
            </w:r>
          </w:p>
        </w:tc>
        <w:tc>
          <w:tcPr>
            <w:tcW w:w="4800" w:type="dxa"/>
          </w:tcPr>
          <w:p w14:paraId="56DDE79D" w14:textId="77777777" w:rsidR="004F0774" w:rsidRDefault="0046477F">
            <w:r>
              <w:t>ID.IM-01 – ID.IM-04</w:t>
            </w:r>
          </w:p>
        </w:tc>
        <w:tc>
          <w:tcPr>
            <w:tcW w:w="4800" w:type="dxa"/>
          </w:tcPr>
          <w:p w14:paraId="1A0B55C4" w14:textId="77777777" w:rsidR="004F0774" w:rsidRDefault="0046477F">
            <w:r>
              <w:t>Program-level policy mapping.</w:t>
            </w:r>
          </w:p>
        </w:tc>
      </w:tr>
      <w:tr w:rsidR="004F0774" w14:paraId="0C843309" w14:textId="77777777">
        <w:tc>
          <w:tcPr>
            <w:tcW w:w="4800" w:type="dxa"/>
          </w:tcPr>
          <w:p w14:paraId="78261950" w14:textId="77777777" w:rsidR="004F0774" w:rsidRDefault="0046477F">
            <w:r>
              <w:t>FERPA</w:t>
            </w:r>
          </w:p>
        </w:tc>
        <w:tc>
          <w:tcPr>
            <w:tcW w:w="4800" w:type="dxa"/>
          </w:tcPr>
          <w:p w14:paraId="68A611BD" w14:textId="77777777" w:rsidR="004F0774" w:rsidRDefault="0046477F">
            <w:r>
              <w:t>Indirect support</w:t>
            </w:r>
          </w:p>
        </w:tc>
        <w:tc>
          <w:tcPr>
            <w:tcW w:w="4800" w:type="dxa"/>
          </w:tcPr>
          <w:p w14:paraId="46036D48" w14:textId="77777777" w:rsidR="004F0774" w:rsidRDefault="0046477F">
            <w:r>
              <w:t>Topic-level mapping remains in Appendix B.</w:t>
            </w:r>
          </w:p>
        </w:tc>
      </w:tr>
      <w:tr w:rsidR="004F0774" w14:paraId="22A4CFE2" w14:textId="77777777">
        <w:tc>
          <w:tcPr>
            <w:tcW w:w="4800" w:type="dxa"/>
          </w:tcPr>
          <w:p w14:paraId="46A68582" w14:textId="77777777" w:rsidR="004F0774" w:rsidRDefault="0046477F">
            <w:r>
              <w:t>SOX 404</w:t>
            </w:r>
          </w:p>
        </w:tc>
        <w:tc>
          <w:tcPr>
            <w:tcW w:w="4800" w:type="dxa"/>
          </w:tcPr>
          <w:p w14:paraId="7D5CB0A1" w14:textId="77777777" w:rsidR="004F0774" w:rsidRDefault="0046477F">
            <w:r>
              <w:t>Indirect support (scope dependent)</w:t>
            </w:r>
          </w:p>
        </w:tc>
        <w:tc>
          <w:tcPr>
            <w:tcW w:w="4800" w:type="dxa"/>
          </w:tcPr>
          <w:p w14:paraId="67F0F99C" w14:textId="77777777" w:rsidR="004F0774" w:rsidRDefault="0046477F">
            <w:r>
              <w:t>Scope dependent.</w:t>
            </w:r>
          </w:p>
        </w:tc>
      </w:tr>
      <w:tr w:rsidR="004F0774" w14:paraId="54B0BD0D" w14:textId="77777777">
        <w:tc>
          <w:tcPr>
            <w:tcW w:w="4800" w:type="dxa"/>
          </w:tcPr>
          <w:p w14:paraId="27C7CE65" w14:textId="77777777" w:rsidR="004F0774" w:rsidRDefault="0046477F">
            <w:r>
              <w:t>Framework</w:t>
            </w:r>
          </w:p>
        </w:tc>
        <w:tc>
          <w:tcPr>
            <w:tcW w:w="4800" w:type="dxa"/>
          </w:tcPr>
          <w:p w14:paraId="3745C27F" w14:textId="77777777" w:rsidR="004F0774" w:rsidRDefault="0046477F">
            <w:r>
              <w:t>Control / Requirement</w:t>
            </w:r>
          </w:p>
        </w:tc>
        <w:tc>
          <w:tcPr>
            <w:tcW w:w="4800" w:type="dxa"/>
          </w:tcPr>
          <w:p w14:paraId="0A4358C2" w14:textId="77777777" w:rsidR="004F0774" w:rsidRDefault="0046477F">
            <w:r>
              <w:t>Notes</w:t>
            </w:r>
          </w:p>
        </w:tc>
      </w:tr>
      <w:tr w:rsidR="004F0774" w14:paraId="2A02767A" w14:textId="77777777">
        <w:tc>
          <w:tcPr>
            <w:tcW w:w="4800" w:type="dxa"/>
          </w:tcPr>
          <w:p w14:paraId="1B518CDE" w14:textId="77777777" w:rsidR="004F0774" w:rsidRDefault="0046477F">
            <w:r>
              <w:t>NIST CSF 2.0</w:t>
            </w:r>
          </w:p>
        </w:tc>
        <w:tc>
          <w:tcPr>
            <w:tcW w:w="4800" w:type="dxa"/>
          </w:tcPr>
          <w:p w14:paraId="2295DEC4" w14:textId="77777777" w:rsidR="004F0774" w:rsidRDefault="0046477F">
            <w:r>
              <w:t>PR.AA-01 – PR.AA-06</w:t>
            </w:r>
          </w:p>
        </w:tc>
        <w:tc>
          <w:tcPr>
            <w:tcW w:w="4800" w:type="dxa"/>
          </w:tcPr>
          <w:p w14:paraId="6A8FCEEE" w14:textId="77777777" w:rsidR="004F0774" w:rsidRDefault="0046477F">
            <w:r>
              <w:t>Program-level policy mapping.</w:t>
            </w:r>
          </w:p>
        </w:tc>
      </w:tr>
      <w:tr w:rsidR="004F0774" w14:paraId="42F1554E" w14:textId="77777777">
        <w:tc>
          <w:tcPr>
            <w:tcW w:w="4800" w:type="dxa"/>
          </w:tcPr>
          <w:p w14:paraId="3B87DD05" w14:textId="77777777" w:rsidR="004F0774" w:rsidRDefault="0046477F">
            <w:r>
              <w:t>FERPA</w:t>
            </w:r>
          </w:p>
        </w:tc>
        <w:tc>
          <w:tcPr>
            <w:tcW w:w="4800" w:type="dxa"/>
          </w:tcPr>
          <w:p w14:paraId="6636D338" w14:textId="77777777" w:rsidR="004F0774" w:rsidRDefault="0046477F">
            <w:r>
              <w:t>Indirect support</w:t>
            </w:r>
          </w:p>
        </w:tc>
        <w:tc>
          <w:tcPr>
            <w:tcW w:w="4800" w:type="dxa"/>
          </w:tcPr>
          <w:p w14:paraId="6051F358" w14:textId="77777777" w:rsidR="004F0774" w:rsidRDefault="0046477F">
            <w:r>
              <w:t>Topic-level mapping remains in Appendix B.</w:t>
            </w:r>
          </w:p>
        </w:tc>
      </w:tr>
      <w:tr w:rsidR="004F0774" w14:paraId="55ED0AD5" w14:textId="77777777">
        <w:tc>
          <w:tcPr>
            <w:tcW w:w="4800" w:type="dxa"/>
          </w:tcPr>
          <w:p w14:paraId="3F625F1D" w14:textId="77777777" w:rsidR="004F0774" w:rsidRDefault="0046477F">
            <w:r>
              <w:t>SOX 404</w:t>
            </w:r>
          </w:p>
        </w:tc>
        <w:tc>
          <w:tcPr>
            <w:tcW w:w="4800" w:type="dxa"/>
          </w:tcPr>
          <w:p w14:paraId="3BE7A3D7" w14:textId="77777777" w:rsidR="004F0774" w:rsidRDefault="0046477F">
            <w:r>
              <w:t>Indirect support (scope dependent)</w:t>
            </w:r>
          </w:p>
        </w:tc>
        <w:tc>
          <w:tcPr>
            <w:tcW w:w="4800" w:type="dxa"/>
          </w:tcPr>
          <w:p w14:paraId="408553CF" w14:textId="77777777" w:rsidR="004F0774" w:rsidRDefault="0046477F">
            <w:r>
              <w:t>Scope dependent.</w:t>
            </w:r>
          </w:p>
        </w:tc>
      </w:tr>
      <w:tr w:rsidR="004F0774" w14:paraId="02BA317C" w14:textId="77777777">
        <w:tc>
          <w:tcPr>
            <w:tcW w:w="4800" w:type="dxa"/>
          </w:tcPr>
          <w:p w14:paraId="01C57708" w14:textId="77777777" w:rsidR="004F0774" w:rsidRDefault="0046477F">
            <w:r>
              <w:t>Framework</w:t>
            </w:r>
          </w:p>
        </w:tc>
        <w:tc>
          <w:tcPr>
            <w:tcW w:w="4800" w:type="dxa"/>
          </w:tcPr>
          <w:p w14:paraId="0F7425BB" w14:textId="77777777" w:rsidR="004F0774" w:rsidRDefault="0046477F">
            <w:r>
              <w:t>Control / Requirement</w:t>
            </w:r>
          </w:p>
        </w:tc>
        <w:tc>
          <w:tcPr>
            <w:tcW w:w="4800" w:type="dxa"/>
          </w:tcPr>
          <w:p w14:paraId="75D836C6" w14:textId="77777777" w:rsidR="004F0774" w:rsidRDefault="0046477F">
            <w:r>
              <w:t>Notes</w:t>
            </w:r>
          </w:p>
        </w:tc>
      </w:tr>
      <w:tr w:rsidR="004F0774" w14:paraId="523C325A" w14:textId="77777777">
        <w:tc>
          <w:tcPr>
            <w:tcW w:w="4800" w:type="dxa"/>
          </w:tcPr>
          <w:p w14:paraId="3C091692" w14:textId="77777777" w:rsidR="004F0774" w:rsidRDefault="0046477F">
            <w:r>
              <w:lastRenderedPageBreak/>
              <w:t>NIST CSF 2.0</w:t>
            </w:r>
          </w:p>
        </w:tc>
        <w:tc>
          <w:tcPr>
            <w:tcW w:w="4800" w:type="dxa"/>
          </w:tcPr>
          <w:p w14:paraId="43B3C58B" w14:textId="77777777" w:rsidR="004F0774" w:rsidRDefault="0046477F">
            <w:r>
              <w:t>PR.AT-01 – PR.AT-02</w:t>
            </w:r>
          </w:p>
        </w:tc>
        <w:tc>
          <w:tcPr>
            <w:tcW w:w="4800" w:type="dxa"/>
          </w:tcPr>
          <w:p w14:paraId="62AE428E" w14:textId="77777777" w:rsidR="004F0774" w:rsidRDefault="0046477F">
            <w:r>
              <w:t>Program-level policy mapping.</w:t>
            </w:r>
          </w:p>
        </w:tc>
      </w:tr>
      <w:tr w:rsidR="004F0774" w14:paraId="3AD0FC99" w14:textId="77777777">
        <w:tc>
          <w:tcPr>
            <w:tcW w:w="4800" w:type="dxa"/>
          </w:tcPr>
          <w:p w14:paraId="6A648EB2" w14:textId="77777777" w:rsidR="004F0774" w:rsidRDefault="0046477F">
            <w:r>
              <w:t>FERPA</w:t>
            </w:r>
          </w:p>
        </w:tc>
        <w:tc>
          <w:tcPr>
            <w:tcW w:w="4800" w:type="dxa"/>
          </w:tcPr>
          <w:p w14:paraId="2EC32100" w14:textId="77777777" w:rsidR="004F0774" w:rsidRDefault="0046477F">
            <w:r>
              <w:t>Indirect support</w:t>
            </w:r>
          </w:p>
        </w:tc>
        <w:tc>
          <w:tcPr>
            <w:tcW w:w="4800" w:type="dxa"/>
          </w:tcPr>
          <w:p w14:paraId="0ED5CAC7" w14:textId="77777777" w:rsidR="004F0774" w:rsidRDefault="0046477F">
            <w:r>
              <w:t>Topic-level mapping remains in Appendix B.</w:t>
            </w:r>
          </w:p>
        </w:tc>
      </w:tr>
      <w:tr w:rsidR="004F0774" w14:paraId="37EE89FB" w14:textId="77777777">
        <w:tc>
          <w:tcPr>
            <w:tcW w:w="4800" w:type="dxa"/>
          </w:tcPr>
          <w:p w14:paraId="7E775E48" w14:textId="77777777" w:rsidR="004F0774" w:rsidRDefault="0046477F">
            <w:r>
              <w:t>SOX 404</w:t>
            </w:r>
          </w:p>
        </w:tc>
        <w:tc>
          <w:tcPr>
            <w:tcW w:w="4800" w:type="dxa"/>
          </w:tcPr>
          <w:p w14:paraId="4468F527" w14:textId="77777777" w:rsidR="004F0774" w:rsidRDefault="0046477F">
            <w:r>
              <w:t>Indirect support (scope dependent)</w:t>
            </w:r>
          </w:p>
        </w:tc>
        <w:tc>
          <w:tcPr>
            <w:tcW w:w="4800" w:type="dxa"/>
          </w:tcPr>
          <w:p w14:paraId="0991C2E5" w14:textId="77777777" w:rsidR="004F0774" w:rsidRDefault="0046477F">
            <w:r>
              <w:t>Scope dependent.</w:t>
            </w:r>
          </w:p>
        </w:tc>
      </w:tr>
      <w:tr w:rsidR="004F0774" w14:paraId="5ABF8E05" w14:textId="77777777">
        <w:tc>
          <w:tcPr>
            <w:tcW w:w="4800" w:type="dxa"/>
          </w:tcPr>
          <w:p w14:paraId="55304444" w14:textId="77777777" w:rsidR="004F0774" w:rsidRDefault="0046477F">
            <w:r>
              <w:t>Framework</w:t>
            </w:r>
          </w:p>
        </w:tc>
        <w:tc>
          <w:tcPr>
            <w:tcW w:w="4800" w:type="dxa"/>
          </w:tcPr>
          <w:p w14:paraId="37B7B5A0" w14:textId="77777777" w:rsidR="004F0774" w:rsidRDefault="0046477F">
            <w:r>
              <w:t>Control / Requirement</w:t>
            </w:r>
          </w:p>
        </w:tc>
        <w:tc>
          <w:tcPr>
            <w:tcW w:w="4800" w:type="dxa"/>
          </w:tcPr>
          <w:p w14:paraId="1DBF9B8F" w14:textId="77777777" w:rsidR="004F0774" w:rsidRDefault="0046477F">
            <w:r>
              <w:t>Notes</w:t>
            </w:r>
          </w:p>
        </w:tc>
      </w:tr>
      <w:tr w:rsidR="004F0774" w14:paraId="73275871" w14:textId="77777777">
        <w:tc>
          <w:tcPr>
            <w:tcW w:w="4800" w:type="dxa"/>
          </w:tcPr>
          <w:p w14:paraId="01B84431" w14:textId="77777777" w:rsidR="004F0774" w:rsidRDefault="0046477F">
            <w:r>
              <w:t>NIST CSF 2.0</w:t>
            </w:r>
          </w:p>
        </w:tc>
        <w:tc>
          <w:tcPr>
            <w:tcW w:w="4800" w:type="dxa"/>
          </w:tcPr>
          <w:p w14:paraId="151CAE45" w14:textId="77777777" w:rsidR="004F0774" w:rsidRDefault="0046477F">
            <w:r>
              <w:t>PR.DS-01 – PR.DS-11</w:t>
            </w:r>
          </w:p>
        </w:tc>
        <w:tc>
          <w:tcPr>
            <w:tcW w:w="4800" w:type="dxa"/>
          </w:tcPr>
          <w:p w14:paraId="085655D4" w14:textId="77777777" w:rsidR="004F0774" w:rsidRDefault="0046477F">
            <w:r>
              <w:t>Program-level policy mapping.</w:t>
            </w:r>
          </w:p>
        </w:tc>
      </w:tr>
      <w:tr w:rsidR="004F0774" w14:paraId="5A6A4966" w14:textId="77777777">
        <w:tc>
          <w:tcPr>
            <w:tcW w:w="4800" w:type="dxa"/>
          </w:tcPr>
          <w:p w14:paraId="4778CA41" w14:textId="77777777" w:rsidR="004F0774" w:rsidRDefault="0046477F">
            <w:r>
              <w:t>FERPA</w:t>
            </w:r>
          </w:p>
        </w:tc>
        <w:tc>
          <w:tcPr>
            <w:tcW w:w="4800" w:type="dxa"/>
          </w:tcPr>
          <w:p w14:paraId="7FF40C55" w14:textId="77777777" w:rsidR="004F0774" w:rsidRDefault="0046477F">
            <w:r>
              <w:t>Indirect support</w:t>
            </w:r>
          </w:p>
        </w:tc>
        <w:tc>
          <w:tcPr>
            <w:tcW w:w="4800" w:type="dxa"/>
          </w:tcPr>
          <w:p w14:paraId="508A0839" w14:textId="77777777" w:rsidR="004F0774" w:rsidRDefault="0046477F">
            <w:r>
              <w:t>Topic-level mapping remains in Appendix B.</w:t>
            </w:r>
          </w:p>
        </w:tc>
      </w:tr>
      <w:tr w:rsidR="004F0774" w14:paraId="1705CB80" w14:textId="77777777">
        <w:tc>
          <w:tcPr>
            <w:tcW w:w="4800" w:type="dxa"/>
          </w:tcPr>
          <w:p w14:paraId="3A8EADF7" w14:textId="77777777" w:rsidR="004F0774" w:rsidRDefault="0046477F">
            <w:r>
              <w:t>SOX 404</w:t>
            </w:r>
          </w:p>
        </w:tc>
        <w:tc>
          <w:tcPr>
            <w:tcW w:w="4800" w:type="dxa"/>
          </w:tcPr>
          <w:p w14:paraId="0EB4A364" w14:textId="77777777" w:rsidR="004F0774" w:rsidRDefault="0046477F">
            <w:r>
              <w:t>Indirect support (scope dependent)</w:t>
            </w:r>
          </w:p>
        </w:tc>
        <w:tc>
          <w:tcPr>
            <w:tcW w:w="4800" w:type="dxa"/>
          </w:tcPr>
          <w:p w14:paraId="42ECF1D2" w14:textId="77777777" w:rsidR="004F0774" w:rsidRDefault="0046477F">
            <w:r>
              <w:t>Scope dependent.</w:t>
            </w:r>
          </w:p>
        </w:tc>
      </w:tr>
      <w:tr w:rsidR="004F0774" w14:paraId="0CE954F8" w14:textId="77777777">
        <w:tc>
          <w:tcPr>
            <w:tcW w:w="4800" w:type="dxa"/>
          </w:tcPr>
          <w:p w14:paraId="545CA88B" w14:textId="77777777" w:rsidR="004F0774" w:rsidRDefault="0046477F">
            <w:r>
              <w:t>Framework</w:t>
            </w:r>
          </w:p>
        </w:tc>
        <w:tc>
          <w:tcPr>
            <w:tcW w:w="4800" w:type="dxa"/>
          </w:tcPr>
          <w:p w14:paraId="01BABB6F" w14:textId="77777777" w:rsidR="004F0774" w:rsidRDefault="0046477F">
            <w:r>
              <w:t>Control / Requirement</w:t>
            </w:r>
          </w:p>
        </w:tc>
        <w:tc>
          <w:tcPr>
            <w:tcW w:w="4800" w:type="dxa"/>
          </w:tcPr>
          <w:p w14:paraId="73B54A1E" w14:textId="77777777" w:rsidR="004F0774" w:rsidRDefault="0046477F">
            <w:r>
              <w:t>Notes</w:t>
            </w:r>
          </w:p>
        </w:tc>
      </w:tr>
      <w:tr w:rsidR="004F0774" w14:paraId="73E9EF78" w14:textId="77777777">
        <w:tc>
          <w:tcPr>
            <w:tcW w:w="4800" w:type="dxa"/>
          </w:tcPr>
          <w:p w14:paraId="6E6D6012" w14:textId="77777777" w:rsidR="004F0774" w:rsidRDefault="0046477F">
            <w:r>
              <w:t>NIST CSF 2.0</w:t>
            </w:r>
          </w:p>
        </w:tc>
        <w:tc>
          <w:tcPr>
            <w:tcW w:w="4800" w:type="dxa"/>
          </w:tcPr>
          <w:p w14:paraId="750B724B" w14:textId="77777777" w:rsidR="004F0774" w:rsidRDefault="0046477F">
            <w:r>
              <w:t>PR.PS-01 – PR.PS-06</w:t>
            </w:r>
          </w:p>
        </w:tc>
        <w:tc>
          <w:tcPr>
            <w:tcW w:w="4800" w:type="dxa"/>
          </w:tcPr>
          <w:p w14:paraId="532CACB1" w14:textId="77777777" w:rsidR="004F0774" w:rsidRDefault="0046477F">
            <w:r>
              <w:t>Program-level policy mapping.</w:t>
            </w:r>
          </w:p>
        </w:tc>
      </w:tr>
      <w:tr w:rsidR="004F0774" w14:paraId="7E6F7128" w14:textId="77777777">
        <w:tc>
          <w:tcPr>
            <w:tcW w:w="4800" w:type="dxa"/>
          </w:tcPr>
          <w:p w14:paraId="7094C162" w14:textId="77777777" w:rsidR="004F0774" w:rsidRDefault="0046477F">
            <w:r>
              <w:t>FERPA</w:t>
            </w:r>
          </w:p>
        </w:tc>
        <w:tc>
          <w:tcPr>
            <w:tcW w:w="4800" w:type="dxa"/>
          </w:tcPr>
          <w:p w14:paraId="15CBB0EF" w14:textId="77777777" w:rsidR="004F0774" w:rsidRDefault="0046477F">
            <w:r>
              <w:t>Indirect support</w:t>
            </w:r>
          </w:p>
        </w:tc>
        <w:tc>
          <w:tcPr>
            <w:tcW w:w="4800" w:type="dxa"/>
          </w:tcPr>
          <w:p w14:paraId="424F7CB1" w14:textId="77777777" w:rsidR="004F0774" w:rsidRDefault="0046477F">
            <w:r>
              <w:t>Topic-level mapping remains in Appendix B.</w:t>
            </w:r>
          </w:p>
        </w:tc>
      </w:tr>
      <w:tr w:rsidR="004F0774" w14:paraId="4EACDBB4" w14:textId="77777777">
        <w:tc>
          <w:tcPr>
            <w:tcW w:w="4800" w:type="dxa"/>
          </w:tcPr>
          <w:p w14:paraId="14550A17" w14:textId="77777777" w:rsidR="004F0774" w:rsidRDefault="0046477F">
            <w:r>
              <w:t>SOX 404</w:t>
            </w:r>
          </w:p>
        </w:tc>
        <w:tc>
          <w:tcPr>
            <w:tcW w:w="4800" w:type="dxa"/>
          </w:tcPr>
          <w:p w14:paraId="1D70BFE4" w14:textId="77777777" w:rsidR="004F0774" w:rsidRDefault="0046477F">
            <w:r>
              <w:t>Indirect support (scope dependent)</w:t>
            </w:r>
          </w:p>
        </w:tc>
        <w:tc>
          <w:tcPr>
            <w:tcW w:w="4800" w:type="dxa"/>
          </w:tcPr>
          <w:p w14:paraId="097E55C3" w14:textId="77777777" w:rsidR="004F0774" w:rsidRDefault="0046477F">
            <w:r>
              <w:t>Scope dependent.</w:t>
            </w:r>
          </w:p>
        </w:tc>
      </w:tr>
      <w:tr w:rsidR="004F0774" w14:paraId="45450BAD" w14:textId="77777777">
        <w:tc>
          <w:tcPr>
            <w:tcW w:w="4800" w:type="dxa"/>
          </w:tcPr>
          <w:p w14:paraId="58755544" w14:textId="77777777" w:rsidR="004F0774" w:rsidRDefault="0046477F">
            <w:r>
              <w:t>Framework</w:t>
            </w:r>
          </w:p>
        </w:tc>
        <w:tc>
          <w:tcPr>
            <w:tcW w:w="4800" w:type="dxa"/>
          </w:tcPr>
          <w:p w14:paraId="2854F97B" w14:textId="77777777" w:rsidR="004F0774" w:rsidRDefault="0046477F">
            <w:r>
              <w:t>Control / Requirement</w:t>
            </w:r>
          </w:p>
        </w:tc>
        <w:tc>
          <w:tcPr>
            <w:tcW w:w="4800" w:type="dxa"/>
          </w:tcPr>
          <w:p w14:paraId="5EF3AD1D" w14:textId="77777777" w:rsidR="004F0774" w:rsidRDefault="0046477F">
            <w:r>
              <w:t>Notes</w:t>
            </w:r>
          </w:p>
        </w:tc>
      </w:tr>
      <w:tr w:rsidR="004F0774" w14:paraId="2BC9958D" w14:textId="77777777">
        <w:tc>
          <w:tcPr>
            <w:tcW w:w="4800" w:type="dxa"/>
          </w:tcPr>
          <w:p w14:paraId="04DDB309" w14:textId="77777777" w:rsidR="004F0774" w:rsidRDefault="0046477F">
            <w:r>
              <w:t>NIST CSF 2.0</w:t>
            </w:r>
          </w:p>
        </w:tc>
        <w:tc>
          <w:tcPr>
            <w:tcW w:w="4800" w:type="dxa"/>
          </w:tcPr>
          <w:p w14:paraId="482A02D0" w14:textId="77777777" w:rsidR="004F0774" w:rsidRDefault="0046477F">
            <w:r>
              <w:t>PR.IR-01 – PR.IR-04</w:t>
            </w:r>
          </w:p>
        </w:tc>
        <w:tc>
          <w:tcPr>
            <w:tcW w:w="4800" w:type="dxa"/>
          </w:tcPr>
          <w:p w14:paraId="0EBAB54A" w14:textId="77777777" w:rsidR="004F0774" w:rsidRDefault="0046477F">
            <w:r>
              <w:t>Program-level policy mapping.</w:t>
            </w:r>
          </w:p>
        </w:tc>
      </w:tr>
      <w:tr w:rsidR="004F0774" w14:paraId="35E662DD" w14:textId="77777777">
        <w:tc>
          <w:tcPr>
            <w:tcW w:w="4800" w:type="dxa"/>
          </w:tcPr>
          <w:p w14:paraId="6F7B0881" w14:textId="77777777" w:rsidR="004F0774" w:rsidRDefault="0046477F">
            <w:r>
              <w:t>FERPA</w:t>
            </w:r>
          </w:p>
        </w:tc>
        <w:tc>
          <w:tcPr>
            <w:tcW w:w="4800" w:type="dxa"/>
          </w:tcPr>
          <w:p w14:paraId="5E02253D" w14:textId="77777777" w:rsidR="004F0774" w:rsidRDefault="0046477F">
            <w:r>
              <w:t>Indirect support</w:t>
            </w:r>
          </w:p>
        </w:tc>
        <w:tc>
          <w:tcPr>
            <w:tcW w:w="4800" w:type="dxa"/>
          </w:tcPr>
          <w:p w14:paraId="135B700D" w14:textId="77777777" w:rsidR="004F0774" w:rsidRDefault="0046477F">
            <w:r>
              <w:t>Topic-level mapping remains in Appendix B.</w:t>
            </w:r>
          </w:p>
        </w:tc>
      </w:tr>
      <w:tr w:rsidR="004F0774" w14:paraId="561D60B2" w14:textId="77777777">
        <w:tc>
          <w:tcPr>
            <w:tcW w:w="4800" w:type="dxa"/>
          </w:tcPr>
          <w:p w14:paraId="626B7E57" w14:textId="77777777" w:rsidR="004F0774" w:rsidRDefault="0046477F">
            <w:r>
              <w:t>SOX 404</w:t>
            </w:r>
          </w:p>
        </w:tc>
        <w:tc>
          <w:tcPr>
            <w:tcW w:w="4800" w:type="dxa"/>
          </w:tcPr>
          <w:p w14:paraId="50DAC970" w14:textId="77777777" w:rsidR="004F0774" w:rsidRDefault="0046477F">
            <w:r>
              <w:t>Indirect support (scope dependent)</w:t>
            </w:r>
          </w:p>
        </w:tc>
        <w:tc>
          <w:tcPr>
            <w:tcW w:w="4800" w:type="dxa"/>
          </w:tcPr>
          <w:p w14:paraId="746EB4DC" w14:textId="77777777" w:rsidR="004F0774" w:rsidRDefault="0046477F">
            <w:r>
              <w:t>Scope dependent.</w:t>
            </w:r>
          </w:p>
        </w:tc>
      </w:tr>
      <w:tr w:rsidR="004F0774" w14:paraId="66B0B654" w14:textId="77777777">
        <w:tc>
          <w:tcPr>
            <w:tcW w:w="4800" w:type="dxa"/>
          </w:tcPr>
          <w:p w14:paraId="40136169" w14:textId="77777777" w:rsidR="004F0774" w:rsidRDefault="0046477F">
            <w:r>
              <w:t>Framework</w:t>
            </w:r>
          </w:p>
        </w:tc>
        <w:tc>
          <w:tcPr>
            <w:tcW w:w="4800" w:type="dxa"/>
          </w:tcPr>
          <w:p w14:paraId="428CBD54" w14:textId="77777777" w:rsidR="004F0774" w:rsidRDefault="0046477F">
            <w:r>
              <w:t>Control / Requirement</w:t>
            </w:r>
          </w:p>
        </w:tc>
        <w:tc>
          <w:tcPr>
            <w:tcW w:w="4800" w:type="dxa"/>
          </w:tcPr>
          <w:p w14:paraId="2C482498" w14:textId="77777777" w:rsidR="004F0774" w:rsidRDefault="0046477F">
            <w:r>
              <w:t>Notes</w:t>
            </w:r>
          </w:p>
        </w:tc>
      </w:tr>
      <w:tr w:rsidR="004F0774" w14:paraId="117F7638" w14:textId="77777777">
        <w:tc>
          <w:tcPr>
            <w:tcW w:w="4800" w:type="dxa"/>
          </w:tcPr>
          <w:p w14:paraId="244FAFED" w14:textId="77777777" w:rsidR="004F0774" w:rsidRDefault="0046477F">
            <w:r>
              <w:t>NIST CSF 2.0</w:t>
            </w:r>
          </w:p>
        </w:tc>
        <w:tc>
          <w:tcPr>
            <w:tcW w:w="4800" w:type="dxa"/>
          </w:tcPr>
          <w:p w14:paraId="201CD0CB" w14:textId="77777777" w:rsidR="004F0774" w:rsidRDefault="0046477F">
            <w:r>
              <w:t>DE.CM-01; DE.CM-02; DE.CM-03; DE.CM-06; DE.CM-09</w:t>
            </w:r>
          </w:p>
        </w:tc>
        <w:tc>
          <w:tcPr>
            <w:tcW w:w="4800" w:type="dxa"/>
          </w:tcPr>
          <w:p w14:paraId="0C82D058" w14:textId="77777777" w:rsidR="004F0774" w:rsidRDefault="0046477F">
            <w:r>
              <w:t>Program-level policy mapping.</w:t>
            </w:r>
          </w:p>
        </w:tc>
      </w:tr>
      <w:tr w:rsidR="004F0774" w14:paraId="7D538D7E" w14:textId="77777777">
        <w:tc>
          <w:tcPr>
            <w:tcW w:w="4800" w:type="dxa"/>
          </w:tcPr>
          <w:p w14:paraId="61E7094D" w14:textId="77777777" w:rsidR="004F0774" w:rsidRDefault="0046477F">
            <w:r>
              <w:t>FERPA</w:t>
            </w:r>
          </w:p>
        </w:tc>
        <w:tc>
          <w:tcPr>
            <w:tcW w:w="4800" w:type="dxa"/>
          </w:tcPr>
          <w:p w14:paraId="775CA955" w14:textId="77777777" w:rsidR="004F0774" w:rsidRDefault="0046477F">
            <w:r>
              <w:t>Indirect support</w:t>
            </w:r>
          </w:p>
        </w:tc>
        <w:tc>
          <w:tcPr>
            <w:tcW w:w="4800" w:type="dxa"/>
          </w:tcPr>
          <w:p w14:paraId="38D92454" w14:textId="77777777" w:rsidR="004F0774" w:rsidRDefault="0046477F">
            <w:r>
              <w:t>Topic-level mapping remains in Appendix B.</w:t>
            </w:r>
          </w:p>
        </w:tc>
      </w:tr>
      <w:tr w:rsidR="004F0774" w14:paraId="754A9D01" w14:textId="77777777">
        <w:tc>
          <w:tcPr>
            <w:tcW w:w="4800" w:type="dxa"/>
          </w:tcPr>
          <w:p w14:paraId="096818F5" w14:textId="77777777" w:rsidR="004F0774" w:rsidRDefault="0046477F">
            <w:r>
              <w:t>SOX 404</w:t>
            </w:r>
          </w:p>
        </w:tc>
        <w:tc>
          <w:tcPr>
            <w:tcW w:w="4800" w:type="dxa"/>
          </w:tcPr>
          <w:p w14:paraId="79921DFB" w14:textId="77777777" w:rsidR="004F0774" w:rsidRDefault="0046477F">
            <w:r>
              <w:t>Indirect support (scope dependent)</w:t>
            </w:r>
          </w:p>
        </w:tc>
        <w:tc>
          <w:tcPr>
            <w:tcW w:w="4800" w:type="dxa"/>
          </w:tcPr>
          <w:p w14:paraId="7595221D" w14:textId="77777777" w:rsidR="004F0774" w:rsidRDefault="0046477F">
            <w:r>
              <w:t>Scope dependent.</w:t>
            </w:r>
          </w:p>
        </w:tc>
      </w:tr>
      <w:tr w:rsidR="004F0774" w14:paraId="4DB90715" w14:textId="77777777">
        <w:tc>
          <w:tcPr>
            <w:tcW w:w="4800" w:type="dxa"/>
          </w:tcPr>
          <w:p w14:paraId="4A7633E9" w14:textId="77777777" w:rsidR="004F0774" w:rsidRDefault="0046477F">
            <w:r>
              <w:t>Framework</w:t>
            </w:r>
          </w:p>
        </w:tc>
        <w:tc>
          <w:tcPr>
            <w:tcW w:w="4800" w:type="dxa"/>
          </w:tcPr>
          <w:p w14:paraId="33B257EC" w14:textId="77777777" w:rsidR="004F0774" w:rsidRDefault="0046477F">
            <w:r>
              <w:t>Control / Requirement</w:t>
            </w:r>
          </w:p>
        </w:tc>
        <w:tc>
          <w:tcPr>
            <w:tcW w:w="4800" w:type="dxa"/>
          </w:tcPr>
          <w:p w14:paraId="5BE3D040" w14:textId="77777777" w:rsidR="004F0774" w:rsidRDefault="0046477F">
            <w:r>
              <w:t>Notes</w:t>
            </w:r>
          </w:p>
        </w:tc>
      </w:tr>
      <w:tr w:rsidR="004F0774" w14:paraId="6C71C0FE" w14:textId="77777777">
        <w:tc>
          <w:tcPr>
            <w:tcW w:w="4800" w:type="dxa"/>
          </w:tcPr>
          <w:p w14:paraId="4E5196AE" w14:textId="77777777" w:rsidR="004F0774" w:rsidRDefault="0046477F">
            <w:r>
              <w:t>NIST CSF 2.0</w:t>
            </w:r>
          </w:p>
        </w:tc>
        <w:tc>
          <w:tcPr>
            <w:tcW w:w="4800" w:type="dxa"/>
          </w:tcPr>
          <w:p w14:paraId="2B0E7A30" w14:textId="77777777" w:rsidR="004F0774" w:rsidRDefault="0046477F">
            <w:r>
              <w:t>DE.AE-02 – DE.AE-08</w:t>
            </w:r>
          </w:p>
        </w:tc>
        <w:tc>
          <w:tcPr>
            <w:tcW w:w="4800" w:type="dxa"/>
          </w:tcPr>
          <w:p w14:paraId="65724945" w14:textId="77777777" w:rsidR="004F0774" w:rsidRDefault="0046477F">
            <w:r>
              <w:t>Program-level policy mapping.</w:t>
            </w:r>
          </w:p>
        </w:tc>
      </w:tr>
      <w:tr w:rsidR="004F0774" w14:paraId="2F56ABB7" w14:textId="77777777">
        <w:tc>
          <w:tcPr>
            <w:tcW w:w="4800" w:type="dxa"/>
          </w:tcPr>
          <w:p w14:paraId="6305C3D0" w14:textId="77777777" w:rsidR="004F0774" w:rsidRDefault="0046477F">
            <w:r>
              <w:t>FERPA</w:t>
            </w:r>
          </w:p>
        </w:tc>
        <w:tc>
          <w:tcPr>
            <w:tcW w:w="4800" w:type="dxa"/>
          </w:tcPr>
          <w:p w14:paraId="6F35DFD8" w14:textId="77777777" w:rsidR="004F0774" w:rsidRDefault="0046477F">
            <w:r>
              <w:t>Indirect support</w:t>
            </w:r>
          </w:p>
        </w:tc>
        <w:tc>
          <w:tcPr>
            <w:tcW w:w="4800" w:type="dxa"/>
          </w:tcPr>
          <w:p w14:paraId="00D96725" w14:textId="77777777" w:rsidR="004F0774" w:rsidRDefault="0046477F">
            <w:r>
              <w:t>Topic-level mapping remains in Appendix B.</w:t>
            </w:r>
          </w:p>
        </w:tc>
      </w:tr>
      <w:tr w:rsidR="004F0774" w14:paraId="1D9F43A1" w14:textId="77777777">
        <w:tc>
          <w:tcPr>
            <w:tcW w:w="4800" w:type="dxa"/>
          </w:tcPr>
          <w:p w14:paraId="2B066AF1" w14:textId="77777777" w:rsidR="004F0774" w:rsidRDefault="0046477F">
            <w:r>
              <w:t>SOX 404</w:t>
            </w:r>
          </w:p>
        </w:tc>
        <w:tc>
          <w:tcPr>
            <w:tcW w:w="4800" w:type="dxa"/>
          </w:tcPr>
          <w:p w14:paraId="30416E44" w14:textId="77777777" w:rsidR="004F0774" w:rsidRDefault="0046477F">
            <w:r>
              <w:t>Indirect support (scope dependent)</w:t>
            </w:r>
          </w:p>
        </w:tc>
        <w:tc>
          <w:tcPr>
            <w:tcW w:w="4800" w:type="dxa"/>
          </w:tcPr>
          <w:p w14:paraId="592FE634" w14:textId="77777777" w:rsidR="004F0774" w:rsidRDefault="0046477F">
            <w:r>
              <w:t>Scope dependent.</w:t>
            </w:r>
          </w:p>
        </w:tc>
      </w:tr>
      <w:tr w:rsidR="004F0774" w14:paraId="31E9EB2E" w14:textId="77777777">
        <w:tc>
          <w:tcPr>
            <w:tcW w:w="4800" w:type="dxa"/>
          </w:tcPr>
          <w:p w14:paraId="01F2347C" w14:textId="77777777" w:rsidR="004F0774" w:rsidRDefault="0046477F">
            <w:r>
              <w:t>Framework</w:t>
            </w:r>
          </w:p>
        </w:tc>
        <w:tc>
          <w:tcPr>
            <w:tcW w:w="4800" w:type="dxa"/>
          </w:tcPr>
          <w:p w14:paraId="43D426FA" w14:textId="77777777" w:rsidR="004F0774" w:rsidRDefault="0046477F">
            <w:r>
              <w:t>Control / Requirement</w:t>
            </w:r>
          </w:p>
        </w:tc>
        <w:tc>
          <w:tcPr>
            <w:tcW w:w="4800" w:type="dxa"/>
          </w:tcPr>
          <w:p w14:paraId="3CE82BED" w14:textId="77777777" w:rsidR="004F0774" w:rsidRDefault="0046477F">
            <w:r>
              <w:t>Notes</w:t>
            </w:r>
          </w:p>
        </w:tc>
      </w:tr>
      <w:tr w:rsidR="004F0774" w14:paraId="7838FC2E" w14:textId="77777777">
        <w:tc>
          <w:tcPr>
            <w:tcW w:w="4800" w:type="dxa"/>
          </w:tcPr>
          <w:p w14:paraId="75F01382" w14:textId="77777777" w:rsidR="004F0774" w:rsidRDefault="0046477F">
            <w:r>
              <w:t>NIST CSF 2.0</w:t>
            </w:r>
          </w:p>
        </w:tc>
        <w:tc>
          <w:tcPr>
            <w:tcW w:w="4800" w:type="dxa"/>
          </w:tcPr>
          <w:p w14:paraId="16294D3A" w14:textId="77777777" w:rsidR="004F0774" w:rsidRDefault="0046477F">
            <w:r>
              <w:t>RS.MA-01 – RS.MA-05</w:t>
            </w:r>
          </w:p>
        </w:tc>
        <w:tc>
          <w:tcPr>
            <w:tcW w:w="4800" w:type="dxa"/>
          </w:tcPr>
          <w:p w14:paraId="49846C3B" w14:textId="77777777" w:rsidR="004F0774" w:rsidRDefault="0046477F">
            <w:r>
              <w:t>Program-level policy mapping.</w:t>
            </w:r>
          </w:p>
        </w:tc>
      </w:tr>
      <w:tr w:rsidR="004F0774" w14:paraId="1F53032B" w14:textId="77777777">
        <w:tc>
          <w:tcPr>
            <w:tcW w:w="4800" w:type="dxa"/>
          </w:tcPr>
          <w:p w14:paraId="3D2F6E5E" w14:textId="77777777" w:rsidR="004F0774" w:rsidRDefault="0046477F">
            <w:r>
              <w:t>FERPA</w:t>
            </w:r>
          </w:p>
        </w:tc>
        <w:tc>
          <w:tcPr>
            <w:tcW w:w="4800" w:type="dxa"/>
          </w:tcPr>
          <w:p w14:paraId="5FA9D726" w14:textId="77777777" w:rsidR="004F0774" w:rsidRDefault="0046477F">
            <w:r>
              <w:t>Indirect support</w:t>
            </w:r>
          </w:p>
        </w:tc>
        <w:tc>
          <w:tcPr>
            <w:tcW w:w="4800" w:type="dxa"/>
          </w:tcPr>
          <w:p w14:paraId="11AFC631" w14:textId="77777777" w:rsidR="004F0774" w:rsidRDefault="0046477F">
            <w:r>
              <w:t>Topic-level mapping remains in Appendix B.</w:t>
            </w:r>
          </w:p>
        </w:tc>
      </w:tr>
      <w:tr w:rsidR="004F0774" w14:paraId="74AC6F5E" w14:textId="77777777">
        <w:tc>
          <w:tcPr>
            <w:tcW w:w="4800" w:type="dxa"/>
          </w:tcPr>
          <w:p w14:paraId="4EAD5965" w14:textId="77777777" w:rsidR="004F0774" w:rsidRDefault="0046477F">
            <w:r>
              <w:t>SOX 404</w:t>
            </w:r>
          </w:p>
        </w:tc>
        <w:tc>
          <w:tcPr>
            <w:tcW w:w="4800" w:type="dxa"/>
          </w:tcPr>
          <w:p w14:paraId="6B4B4A2F" w14:textId="77777777" w:rsidR="004F0774" w:rsidRDefault="0046477F">
            <w:r>
              <w:t>Indirect support (scope dependent)</w:t>
            </w:r>
          </w:p>
        </w:tc>
        <w:tc>
          <w:tcPr>
            <w:tcW w:w="4800" w:type="dxa"/>
          </w:tcPr>
          <w:p w14:paraId="4269ECC1" w14:textId="77777777" w:rsidR="004F0774" w:rsidRDefault="0046477F">
            <w:r>
              <w:t>Scope dependent.</w:t>
            </w:r>
          </w:p>
        </w:tc>
      </w:tr>
      <w:tr w:rsidR="004F0774" w14:paraId="7622EF63" w14:textId="77777777">
        <w:tc>
          <w:tcPr>
            <w:tcW w:w="4800" w:type="dxa"/>
          </w:tcPr>
          <w:p w14:paraId="16395F63" w14:textId="77777777" w:rsidR="004F0774" w:rsidRDefault="0046477F">
            <w:r>
              <w:t>Framework</w:t>
            </w:r>
          </w:p>
        </w:tc>
        <w:tc>
          <w:tcPr>
            <w:tcW w:w="4800" w:type="dxa"/>
          </w:tcPr>
          <w:p w14:paraId="320D2492" w14:textId="77777777" w:rsidR="004F0774" w:rsidRDefault="0046477F">
            <w:r>
              <w:t>Control / Requirement</w:t>
            </w:r>
          </w:p>
        </w:tc>
        <w:tc>
          <w:tcPr>
            <w:tcW w:w="4800" w:type="dxa"/>
          </w:tcPr>
          <w:p w14:paraId="3D40B315" w14:textId="77777777" w:rsidR="004F0774" w:rsidRDefault="0046477F">
            <w:r>
              <w:t>Notes</w:t>
            </w:r>
          </w:p>
        </w:tc>
      </w:tr>
      <w:tr w:rsidR="004F0774" w14:paraId="7C03C103" w14:textId="77777777">
        <w:tc>
          <w:tcPr>
            <w:tcW w:w="4800" w:type="dxa"/>
          </w:tcPr>
          <w:p w14:paraId="3546A319" w14:textId="77777777" w:rsidR="004F0774" w:rsidRDefault="0046477F">
            <w:r>
              <w:t>NIST CSF 2.0</w:t>
            </w:r>
          </w:p>
        </w:tc>
        <w:tc>
          <w:tcPr>
            <w:tcW w:w="4800" w:type="dxa"/>
          </w:tcPr>
          <w:p w14:paraId="71EBD2C4" w14:textId="77777777" w:rsidR="004F0774" w:rsidRDefault="0046477F">
            <w:r>
              <w:t>RS.AN-03; RS.AN-06; RS.AN-07; RS.AN-08</w:t>
            </w:r>
          </w:p>
        </w:tc>
        <w:tc>
          <w:tcPr>
            <w:tcW w:w="4800" w:type="dxa"/>
          </w:tcPr>
          <w:p w14:paraId="7F019D7D" w14:textId="77777777" w:rsidR="004F0774" w:rsidRDefault="0046477F">
            <w:r>
              <w:t>Program-level policy mapping.</w:t>
            </w:r>
          </w:p>
        </w:tc>
      </w:tr>
      <w:tr w:rsidR="004F0774" w14:paraId="310D5642" w14:textId="77777777">
        <w:tc>
          <w:tcPr>
            <w:tcW w:w="4800" w:type="dxa"/>
          </w:tcPr>
          <w:p w14:paraId="371092FE" w14:textId="77777777" w:rsidR="004F0774" w:rsidRDefault="0046477F">
            <w:r>
              <w:t>FERPA</w:t>
            </w:r>
          </w:p>
        </w:tc>
        <w:tc>
          <w:tcPr>
            <w:tcW w:w="4800" w:type="dxa"/>
          </w:tcPr>
          <w:p w14:paraId="11E3DA57" w14:textId="77777777" w:rsidR="004F0774" w:rsidRDefault="0046477F">
            <w:r>
              <w:t>Indirect support</w:t>
            </w:r>
          </w:p>
        </w:tc>
        <w:tc>
          <w:tcPr>
            <w:tcW w:w="4800" w:type="dxa"/>
          </w:tcPr>
          <w:p w14:paraId="6D3BFAB1" w14:textId="77777777" w:rsidR="004F0774" w:rsidRDefault="0046477F">
            <w:r>
              <w:t>Topic-level mapping remains in Appendix B.</w:t>
            </w:r>
          </w:p>
        </w:tc>
      </w:tr>
      <w:tr w:rsidR="004F0774" w14:paraId="2FE88A26" w14:textId="77777777">
        <w:tc>
          <w:tcPr>
            <w:tcW w:w="4800" w:type="dxa"/>
          </w:tcPr>
          <w:p w14:paraId="67B2E27D" w14:textId="77777777" w:rsidR="004F0774" w:rsidRDefault="0046477F">
            <w:r>
              <w:t>SOX 404</w:t>
            </w:r>
          </w:p>
        </w:tc>
        <w:tc>
          <w:tcPr>
            <w:tcW w:w="4800" w:type="dxa"/>
          </w:tcPr>
          <w:p w14:paraId="54A7BE4F" w14:textId="77777777" w:rsidR="004F0774" w:rsidRDefault="0046477F">
            <w:r>
              <w:t>Indirect support (scope dependent)</w:t>
            </w:r>
          </w:p>
        </w:tc>
        <w:tc>
          <w:tcPr>
            <w:tcW w:w="4800" w:type="dxa"/>
          </w:tcPr>
          <w:p w14:paraId="423CC1ED" w14:textId="77777777" w:rsidR="004F0774" w:rsidRDefault="0046477F">
            <w:r>
              <w:t>Scope dependent.</w:t>
            </w:r>
          </w:p>
        </w:tc>
      </w:tr>
      <w:tr w:rsidR="004F0774" w14:paraId="5E22049D" w14:textId="77777777">
        <w:tc>
          <w:tcPr>
            <w:tcW w:w="4800" w:type="dxa"/>
          </w:tcPr>
          <w:p w14:paraId="0708A09C" w14:textId="77777777" w:rsidR="004F0774" w:rsidRDefault="0046477F">
            <w:r>
              <w:t>Framework</w:t>
            </w:r>
          </w:p>
        </w:tc>
        <w:tc>
          <w:tcPr>
            <w:tcW w:w="4800" w:type="dxa"/>
          </w:tcPr>
          <w:p w14:paraId="71063B1D" w14:textId="77777777" w:rsidR="004F0774" w:rsidRDefault="0046477F">
            <w:r>
              <w:t>Control / Requirement</w:t>
            </w:r>
          </w:p>
        </w:tc>
        <w:tc>
          <w:tcPr>
            <w:tcW w:w="4800" w:type="dxa"/>
          </w:tcPr>
          <w:p w14:paraId="1716BB74" w14:textId="77777777" w:rsidR="004F0774" w:rsidRDefault="0046477F">
            <w:r>
              <w:t>Notes</w:t>
            </w:r>
          </w:p>
        </w:tc>
      </w:tr>
      <w:tr w:rsidR="004F0774" w14:paraId="5CB5A5B0" w14:textId="77777777">
        <w:tc>
          <w:tcPr>
            <w:tcW w:w="4800" w:type="dxa"/>
          </w:tcPr>
          <w:p w14:paraId="5A17F312" w14:textId="77777777" w:rsidR="004F0774" w:rsidRDefault="0046477F">
            <w:r>
              <w:t>NIST CSF 2.0</w:t>
            </w:r>
          </w:p>
        </w:tc>
        <w:tc>
          <w:tcPr>
            <w:tcW w:w="4800" w:type="dxa"/>
          </w:tcPr>
          <w:p w14:paraId="63D4D2ED" w14:textId="77777777" w:rsidR="004F0774" w:rsidRDefault="0046477F">
            <w:r>
              <w:t>RS.CO-02; RS.CO-03</w:t>
            </w:r>
          </w:p>
        </w:tc>
        <w:tc>
          <w:tcPr>
            <w:tcW w:w="4800" w:type="dxa"/>
          </w:tcPr>
          <w:p w14:paraId="76ACC2AF" w14:textId="77777777" w:rsidR="004F0774" w:rsidRDefault="0046477F">
            <w:r>
              <w:t>Program-level policy mapping.</w:t>
            </w:r>
          </w:p>
        </w:tc>
      </w:tr>
      <w:tr w:rsidR="004F0774" w14:paraId="158F4BFF" w14:textId="77777777">
        <w:tc>
          <w:tcPr>
            <w:tcW w:w="4800" w:type="dxa"/>
          </w:tcPr>
          <w:p w14:paraId="3FA2435A" w14:textId="77777777" w:rsidR="004F0774" w:rsidRDefault="0046477F">
            <w:r>
              <w:t>FERPA</w:t>
            </w:r>
          </w:p>
        </w:tc>
        <w:tc>
          <w:tcPr>
            <w:tcW w:w="4800" w:type="dxa"/>
          </w:tcPr>
          <w:p w14:paraId="4EFEBB8C" w14:textId="77777777" w:rsidR="004F0774" w:rsidRDefault="0046477F">
            <w:r>
              <w:t>Indirect support</w:t>
            </w:r>
          </w:p>
        </w:tc>
        <w:tc>
          <w:tcPr>
            <w:tcW w:w="4800" w:type="dxa"/>
          </w:tcPr>
          <w:p w14:paraId="1D6DBA43" w14:textId="77777777" w:rsidR="004F0774" w:rsidRDefault="0046477F">
            <w:r>
              <w:t>Topic-level mapping remains in Appendix B.</w:t>
            </w:r>
          </w:p>
        </w:tc>
      </w:tr>
      <w:tr w:rsidR="004F0774" w14:paraId="0C06A783" w14:textId="77777777">
        <w:tc>
          <w:tcPr>
            <w:tcW w:w="4800" w:type="dxa"/>
          </w:tcPr>
          <w:p w14:paraId="35633D32" w14:textId="77777777" w:rsidR="004F0774" w:rsidRDefault="0046477F">
            <w:r>
              <w:t>SOX 404</w:t>
            </w:r>
          </w:p>
        </w:tc>
        <w:tc>
          <w:tcPr>
            <w:tcW w:w="4800" w:type="dxa"/>
          </w:tcPr>
          <w:p w14:paraId="3B2F6C8C" w14:textId="77777777" w:rsidR="004F0774" w:rsidRDefault="0046477F">
            <w:r>
              <w:t>Indirect support (scope dependent)</w:t>
            </w:r>
          </w:p>
        </w:tc>
        <w:tc>
          <w:tcPr>
            <w:tcW w:w="4800" w:type="dxa"/>
          </w:tcPr>
          <w:p w14:paraId="25641858" w14:textId="77777777" w:rsidR="004F0774" w:rsidRDefault="0046477F">
            <w:r>
              <w:t>Scope dependent.</w:t>
            </w:r>
          </w:p>
        </w:tc>
      </w:tr>
      <w:tr w:rsidR="004F0774" w14:paraId="1CAB872E" w14:textId="77777777">
        <w:tc>
          <w:tcPr>
            <w:tcW w:w="4800" w:type="dxa"/>
          </w:tcPr>
          <w:p w14:paraId="76550143" w14:textId="77777777" w:rsidR="004F0774" w:rsidRDefault="0046477F">
            <w:r>
              <w:t>Framework</w:t>
            </w:r>
          </w:p>
        </w:tc>
        <w:tc>
          <w:tcPr>
            <w:tcW w:w="4800" w:type="dxa"/>
          </w:tcPr>
          <w:p w14:paraId="361E5BC8" w14:textId="77777777" w:rsidR="004F0774" w:rsidRDefault="0046477F">
            <w:r>
              <w:t>Control / Requirement</w:t>
            </w:r>
          </w:p>
        </w:tc>
        <w:tc>
          <w:tcPr>
            <w:tcW w:w="4800" w:type="dxa"/>
          </w:tcPr>
          <w:p w14:paraId="45B3C579" w14:textId="77777777" w:rsidR="004F0774" w:rsidRDefault="0046477F">
            <w:r>
              <w:t>Notes</w:t>
            </w:r>
          </w:p>
        </w:tc>
      </w:tr>
      <w:tr w:rsidR="004F0774" w14:paraId="3C693C92" w14:textId="77777777">
        <w:tc>
          <w:tcPr>
            <w:tcW w:w="4800" w:type="dxa"/>
          </w:tcPr>
          <w:p w14:paraId="7B6DA97A" w14:textId="77777777" w:rsidR="004F0774" w:rsidRDefault="0046477F">
            <w:r>
              <w:t>NIST CSF 2.0</w:t>
            </w:r>
          </w:p>
        </w:tc>
        <w:tc>
          <w:tcPr>
            <w:tcW w:w="4800" w:type="dxa"/>
          </w:tcPr>
          <w:p w14:paraId="390BAF3F" w14:textId="77777777" w:rsidR="004F0774" w:rsidRDefault="0046477F">
            <w:r>
              <w:t>RS.MI-01; RS.MI-02</w:t>
            </w:r>
          </w:p>
        </w:tc>
        <w:tc>
          <w:tcPr>
            <w:tcW w:w="4800" w:type="dxa"/>
          </w:tcPr>
          <w:p w14:paraId="104EDC61" w14:textId="77777777" w:rsidR="004F0774" w:rsidRDefault="0046477F">
            <w:r>
              <w:t>Program-level policy mapping.</w:t>
            </w:r>
          </w:p>
        </w:tc>
      </w:tr>
      <w:tr w:rsidR="004F0774" w14:paraId="386F1DE3" w14:textId="77777777">
        <w:tc>
          <w:tcPr>
            <w:tcW w:w="4800" w:type="dxa"/>
          </w:tcPr>
          <w:p w14:paraId="2C4583E2" w14:textId="77777777" w:rsidR="004F0774" w:rsidRDefault="0046477F">
            <w:r>
              <w:t>FERPA</w:t>
            </w:r>
          </w:p>
        </w:tc>
        <w:tc>
          <w:tcPr>
            <w:tcW w:w="4800" w:type="dxa"/>
          </w:tcPr>
          <w:p w14:paraId="01E13C96" w14:textId="77777777" w:rsidR="004F0774" w:rsidRDefault="0046477F">
            <w:r>
              <w:t>Indirect support</w:t>
            </w:r>
          </w:p>
        </w:tc>
        <w:tc>
          <w:tcPr>
            <w:tcW w:w="4800" w:type="dxa"/>
          </w:tcPr>
          <w:p w14:paraId="38DE04E9" w14:textId="77777777" w:rsidR="004F0774" w:rsidRDefault="0046477F">
            <w:r>
              <w:t>Topic-level mapping remains in Appendix B.</w:t>
            </w:r>
          </w:p>
        </w:tc>
      </w:tr>
      <w:tr w:rsidR="004F0774" w14:paraId="23D4D631" w14:textId="77777777">
        <w:tc>
          <w:tcPr>
            <w:tcW w:w="4800" w:type="dxa"/>
          </w:tcPr>
          <w:p w14:paraId="19DA63A3" w14:textId="77777777" w:rsidR="004F0774" w:rsidRDefault="0046477F">
            <w:r>
              <w:t>SOX 404</w:t>
            </w:r>
          </w:p>
        </w:tc>
        <w:tc>
          <w:tcPr>
            <w:tcW w:w="4800" w:type="dxa"/>
          </w:tcPr>
          <w:p w14:paraId="6A2D1358" w14:textId="77777777" w:rsidR="004F0774" w:rsidRDefault="0046477F">
            <w:r>
              <w:t>Indirect support (scope dependent)</w:t>
            </w:r>
          </w:p>
        </w:tc>
        <w:tc>
          <w:tcPr>
            <w:tcW w:w="4800" w:type="dxa"/>
          </w:tcPr>
          <w:p w14:paraId="5E4BFA79" w14:textId="77777777" w:rsidR="004F0774" w:rsidRDefault="0046477F">
            <w:r>
              <w:t>Scope dependent.</w:t>
            </w:r>
          </w:p>
        </w:tc>
      </w:tr>
      <w:tr w:rsidR="004F0774" w14:paraId="25BB9F93" w14:textId="77777777">
        <w:tc>
          <w:tcPr>
            <w:tcW w:w="4800" w:type="dxa"/>
          </w:tcPr>
          <w:p w14:paraId="3729CE4C" w14:textId="77777777" w:rsidR="004F0774" w:rsidRDefault="0046477F">
            <w:r>
              <w:lastRenderedPageBreak/>
              <w:t>Framework</w:t>
            </w:r>
          </w:p>
        </w:tc>
        <w:tc>
          <w:tcPr>
            <w:tcW w:w="4800" w:type="dxa"/>
          </w:tcPr>
          <w:p w14:paraId="59DC11CC" w14:textId="77777777" w:rsidR="004F0774" w:rsidRDefault="0046477F">
            <w:r>
              <w:t>Control / Requirement</w:t>
            </w:r>
          </w:p>
        </w:tc>
        <w:tc>
          <w:tcPr>
            <w:tcW w:w="4800" w:type="dxa"/>
          </w:tcPr>
          <w:p w14:paraId="6AA3B74B" w14:textId="77777777" w:rsidR="004F0774" w:rsidRDefault="0046477F">
            <w:r>
              <w:t>Notes</w:t>
            </w:r>
          </w:p>
        </w:tc>
      </w:tr>
      <w:tr w:rsidR="004F0774" w14:paraId="6D14DB13" w14:textId="77777777">
        <w:tc>
          <w:tcPr>
            <w:tcW w:w="4800" w:type="dxa"/>
          </w:tcPr>
          <w:p w14:paraId="29E59063" w14:textId="77777777" w:rsidR="004F0774" w:rsidRDefault="0046477F">
            <w:r>
              <w:t>NIST CSF 2.0</w:t>
            </w:r>
          </w:p>
        </w:tc>
        <w:tc>
          <w:tcPr>
            <w:tcW w:w="4800" w:type="dxa"/>
          </w:tcPr>
          <w:p w14:paraId="66E0F277" w14:textId="77777777" w:rsidR="004F0774" w:rsidRDefault="0046477F">
            <w:r>
              <w:t>RC.RP-01 – RC.RP-06</w:t>
            </w:r>
          </w:p>
        </w:tc>
        <w:tc>
          <w:tcPr>
            <w:tcW w:w="4800" w:type="dxa"/>
          </w:tcPr>
          <w:p w14:paraId="5EC2AA87" w14:textId="77777777" w:rsidR="004F0774" w:rsidRDefault="0046477F">
            <w:r>
              <w:t>Program-level policy mapping.</w:t>
            </w:r>
          </w:p>
        </w:tc>
      </w:tr>
      <w:tr w:rsidR="004F0774" w14:paraId="013BC7E0" w14:textId="77777777">
        <w:tc>
          <w:tcPr>
            <w:tcW w:w="4800" w:type="dxa"/>
          </w:tcPr>
          <w:p w14:paraId="54256688" w14:textId="77777777" w:rsidR="004F0774" w:rsidRDefault="0046477F">
            <w:r>
              <w:t>FERPA</w:t>
            </w:r>
          </w:p>
        </w:tc>
        <w:tc>
          <w:tcPr>
            <w:tcW w:w="4800" w:type="dxa"/>
          </w:tcPr>
          <w:p w14:paraId="39DB4832" w14:textId="77777777" w:rsidR="004F0774" w:rsidRDefault="0046477F">
            <w:r>
              <w:t>Indirect support</w:t>
            </w:r>
          </w:p>
        </w:tc>
        <w:tc>
          <w:tcPr>
            <w:tcW w:w="4800" w:type="dxa"/>
          </w:tcPr>
          <w:p w14:paraId="2C6D895F" w14:textId="77777777" w:rsidR="004F0774" w:rsidRDefault="0046477F">
            <w:r>
              <w:t>Topic-level mapping remains in Appendix B.</w:t>
            </w:r>
          </w:p>
        </w:tc>
      </w:tr>
      <w:tr w:rsidR="004F0774" w14:paraId="0610A974" w14:textId="77777777">
        <w:tc>
          <w:tcPr>
            <w:tcW w:w="4800" w:type="dxa"/>
          </w:tcPr>
          <w:p w14:paraId="6D6F7EFD" w14:textId="77777777" w:rsidR="004F0774" w:rsidRDefault="0046477F">
            <w:r>
              <w:t>SOX 404</w:t>
            </w:r>
          </w:p>
        </w:tc>
        <w:tc>
          <w:tcPr>
            <w:tcW w:w="4800" w:type="dxa"/>
          </w:tcPr>
          <w:p w14:paraId="6967ACF7" w14:textId="77777777" w:rsidR="004F0774" w:rsidRDefault="0046477F">
            <w:r>
              <w:t>Indirect support (scope dependent)</w:t>
            </w:r>
          </w:p>
        </w:tc>
        <w:tc>
          <w:tcPr>
            <w:tcW w:w="4800" w:type="dxa"/>
          </w:tcPr>
          <w:p w14:paraId="49636B1A" w14:textId="77777777" w:rsidR="004F0774" w:rsidRDefault="0046477F">
            <w:r>
              <w:t>Scope dependent.</w:t>
            </w:r>
          </w:p>
        </w:tc>
      </w:tr>
      <w:tr w:rsidR="004F0774" w14:paraId="64D24146" w14:textId="77777777">
        <w:tc>
          <w:tcPr>
            <w:tcW w:w="4800" w:type="dxa"/>
          </w:tcPr>
          <w:p w14:paraId="484174EC" w14:textId="77777777" w:rsidR="004F0774" w:rsidRDefault="0046477F">
            <w:r>
              <w:t>Framework</w:t>
            </w:r>
          </w:p>
        </w:tc>
        <w:tc>
          <w:tcPr>
            <w:tcW w:w="4800" w:type="dxa"/>
          </w:tcPr>
          <w:p w14:paraId="122F5AE7" w14:textId="77777777" w:rsidR="004F0774" w:rsidRDefault="0046477F">
            <w:r>
              <w:t>Control / Requirement</w:t>
            </w:r>
          </w:p>
        </w:tc>
        <w:tc>
          <w:tcPr>
            <w:tcW w:w="4800" w:type="dxa"/>
          </w:tcPr>
          <w:p w14:paraId="3DBF093D" w14:textId="77777777" w:rsidR="004F0774" w:rsidRDefault="0046477F">
            <w:r>
              <w:t>Notes</w:t>
            </w:r>
          </w:p>
        </w:tc>
      </w:tr>
      <w:tr w:rsidR="004F0774" w14:paraId="507EA836" w14:textId="77777777">
        <w:tc>
          <w:tcPr>
            <w:tcW w:w="4800" w:type="dxa"/>
          </w:tcPr>
          <w:p w14:paraId="711F0BA5" w14:textId="77777777" w:rsidR="004F0774" w:rsidRDefault="0046477F">
            <w:r>
              <w:t>NIST CSF 2.0</w:t>
            </w:r>
          </w:p>
        </w:tc>
        <w:tc>
          <w:tcPr>
            <w:tcW w:w="4800" w:type="dxa"/>
          </w:tcPr>
          <w:p w14:paraId="4F0EA463" w14:textId="77777777" w:rsidR="004F0774" w:rsidRDefault="0046477F">
            <w:r>
              <w:t>RC.CO-03; RC.CO-04</w:t>
            </w:r>
          </w:p>
        </w:tc>
        <w:tc>
          <w:tcPr>
            <w:tcW w:w="4800" w:type="dxa"/>
          </w:tcPr>
          <w:p w14:paraId="7FC555EF" w14:textId="77777777" w:rsidR="004F0774" w:rsidRDefault="0046477F">
            <w:r>
              <w:t>Program-level policy mapping.</w:t>
            </w:r>
          </w:p>
        </w:tc>
      </w:tr>
      <w:tr w:rsidR="004F0774" w14:paraId="59764213" w14:textId="77777777">
        <w:tc>
          <w:tcPr>
            <w:tcW w:w="4800" w:type="dxa"/>
          </w:tcPr>
          <w:p w14:paraId="2607F929" w14:textId="77777777" w:rsidR="004F0774" w:rsidRDefault="0046477F">
            <w:r>
              <w:t>FERPA</w:t>
            </w:r>
          </w:p>
        </w:tc>
        <w:tc>
          <w:tcPr>
            <w:tcW w:w="4800" w:type="dxa"/>
          </w:tcPr>
          <w:p w14:paraId="1AEE4FB2" w14:textId="77777777" w:rsidR="004F0774" w:rsidRDefault="0046477F">
            <w:r>
              <w:t>Indirect support</w:t>
            </w:r>
          </w:p>
        </w:tc>
        <w:tc>
          <w:tcPr>
            <w:tcW w:w="4800" w:type="dxa"/>
          </w:tcPr>
          <w:p w14:paraId="4374232D" w14:textId="77777777" w:rsidR="004F0774" w:rsidRDefault="0046477F">
            <w:r>
              <w:t>Topic-level mapping remains in Appendix B.</w:t>
            </w:r>
          </w:p>
        </w:tc>
      </w:tr>
      <w:tr w:rsidR="004F0774" w14:paraId="39D40B50" w14:textId="77777777">
        <w:tc>
          <w:tcPr>
            <w:tcW w:w="4800" w:type="dxa"/>
          </w:tcPr>
          <w:p w14:paraId="28D1ACBE" w14:textId="77777777" w:rsidR="004F0774" w:rsidRDefault="0046477F">
            <w:r>
              <w:t>SOX 404</w:t>
            </w:r>
          </w:p>
        </w:tc>
        <w:tc>
          <w:tcPr>
            <w:tcW w:w="4800" w:type="dxa"/>
          </w:tcPr>
          <w:p w14:paraId="0EDCC6B3" w14:textId="77777777" w:rsidR="004F0774" w:rsidRDefault="0046477F">
            <w:r>
              <w:t>Indirect support (scope dependent)</w:t>
            </w:r>
          </w:p>
        </w:tc>
        <w:tc>
          <w:tcPr>
            <w:tcW w:w="4800" w:type="dxa"/>
          </w:tcPr>
          <w:p w14:paraId="46BF740E" w14:textId="77777777" w:rsidR="004F0774" w:rsidRDefault="0046477F">
            <w:r>
              <w:t>Scope dependent.</w:t>
            </w:r>
          </w:p>
        </w:tc>
      </w:tr>
    </w:tbl>
    <w:p w14:paraId="21B1B246" w14:textId="77777777" w:rsidR="0046477F" w:rsidRDefault="0046477F"/>
    <w:sectPr w:rsidR="0046477F" w:rsidSect="00EC69C0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BEE6F56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3444391">
    <w:abstractNumId w:val="8"/>
  </w:num>
  <w:num w:numId="2" w16cid:durableId="367486164">
    <w:abstractNumId w:val="6"/>
  </w:num>
  <w:num w:numId="3" w16cid:durableId="338435581">
    <w:abstractNumId w:val="5"/>
  </w:num>
  <w:num w:numId="4" w16cid:durableId="480075084">
    <w:abstractNumId w:val="4"/>
  </w:num>
  <w:num w:numId="5" w16cid:durableId="332729680">
    <w:abstractNumId w:val="7"/>
  </w:num>
  <w:num w:numId="6" w16cid:durableId="1457066215">
    <w:abstractNumId w:val="3"/>
  </w:num>
  <w:num w:numId="7" w16cid:durableId="255527874">
    <w:abstractNumId w:val="2"/>
  </w:num>
  <w:num w:numId="8" w16cid:durableId="2004122295">
    <w:abstractNumId w:val="1"/>
  </w:num>
  <w:num w:numId="9" w16cid:durableId="1545022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DA2"/>
    <w:rsid w:val="00034616"/>
    <w:rsid w:val="0006063C"/>
    <w:rsid w:val="000A4D29"/>
    <w:rsid w:val="000B3BBF"/>
    <w:rsid w:val="0015074B"/>
    <w:rsid w:val="00155A08"/>
    <w:rsid w:val="00190419"/>
    <w:rsid w:val="001C0470"/>
    <w:rsid w:val="00203542"/>
    <w:rsid w:val="00280FD7"/>
    <w:rsid w:val="0029639D"/>
    <w:rsid w:val="002E3A41"/>
    <w:rsid w:val="00326F90"/>
    <w:rsid w:val="003A5C2D"/>
    <w:rsid w:val="00406405"/>
    <w:rsid w:val="0046477F"/>
    <w:rsid w:val="004D7FE0"/>
    <w:rsid w:val="004F0774"/>
    <w:rsid w:val="00537F39"/>
    <w:rsid w:val="006043BC"/>
    <w:rsid w:val="006F7576"/>
    <w:rsid w:val="00764F0D"/>
    <w:rsid w:val="00764FDD"/>
    <w:rsid w:val="00822AEC"/>
    <w:rsid w:val="0083597D"/>
    <w:rsid w:val="00885FA5"/>
    <w:rsid w:val="00885FF0"/>
    <w:rsid w:val="00A11D41"/>
    <w:rsid w:val="00AA1D8D"/>
    <w:rsid w:val="00B47730"/>
    <w:rsid w:val="00BA54F5"/>
    <w:rsid w:val="00C27930"/>
    <w:rsid w:val="00CB0664"/>
    <w:rsid w:val="00D067B6"/>
    <w:rsid w:val="00D7057A"/>
    <w:rsid w:val="00DE06DC"/>
    <w:rsid w:val="00DF6486"/>
    <w:rsid w:val="00E0337F"/>
    <w:rsid w:val="00E22584"/>
    <w:rsid w:val="00E5169E"/>
    <w:rsid w:val="00E663D0"/>
    <w:rsid w:val="00EC69C0"/>
    <w:rsid w:val="00ED3F42"/>
    <w:rsid w:val="00F1000D"/>
    <w:rsid w:val="00F40EA3"/>
    <w:rsid w:val="00F92DE3"/>
    <w:rsid w:val="00FC154B"/>
    <w:rsid w:val="00FC693F"/>
    <w:rsid w:val="00FE3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29CC110-E99A-4441-9933-8FE6E9331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764FDD"/>
    <w:pPr>
      <w:keepNext/>
      <w:keepLines/>
      <w:pageBreakBefore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764FD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4-Accent1">
    <w:name w:val="Grid Table 4 Accent 1"/>
    <w:basedOn w:val="TableNormal"/>
    <w:uiPriority w:val="49"/>
    <w:rsid w:val="00822AEC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6F7576"/>
    <w:pPr>
      <w:spacing w:before="120" w:after="0"/>
    </w:pPr>
    <w:rPr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6F7576"/>
    <w:pPr>
      <w:spacing w:before="120" w:after="0"/>
      <w:ind w:left="220"/>
    </w:pPr>
    <w:rPr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6F7576"/>
    <w:pPr>
      <w:spacing w:after="0"/>
      <w:ind w:left="440"/>
    </w:pPr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F7576"/>
    <w:rPr>
      <w:color w:val="0000FF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6F7576"/>
    <w:pPr>
      <w:spacing w:after="0"/>
      <w:ind w:left="6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6F7576"/>
    <w:pPr>
      <w:spacing w:after="0"/>
      <w:ind w:left="88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6F7576"/>
    <w:pPr>
      <w:spacing w:after="0"/>
      <w:ind w:left="11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6F7576"/>
    <w:pPr>
      <w:spacing w:after="0"/>
      <w:ind w:left="132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6F7576"/>
    <w:pPr>
      <w:spacing w:after="0"/>
      <w:ind w:left="154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6F7576"/>
    <w:pPr>
      <w:spacing w:after="0"/>
      <w:ind w:left="1760"/>
    </w:pPr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11D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38</Pages>
  <Words>9316</Words>
  <Characters>62883</Characters>
  <Application>Microsoft Office Word</Application>
  <DocSecurity>0</DocSecurity>
  <Lines>2620</Lines>
  <Paragraphs>2123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70076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Andy Robinson</cp:lastModifiedBy>
  <cp:revision>2</cp:revision>
  <dcterms:created xsi:type="dcterms:W3CDTF">2026-02-16T18:55:00Z</dcterms:created>
  <dcterms:modified xsi:type="dcterms:W3CDTF">2026-02-16T18:55:00Z</dcterms:modified>
  <cp:category/>
</cp:coreProperties>
</file>